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633" w:rsidRPr="00154633" w:rsidRDefault="00154633" w:rsidP="006C4E0D">
      <w:pPr>
        <w:jc w:val="center"/>
        <w:rPr>
          <w:rFonts w:ascii="Times New Roman" w:hAnsi="Times New Roman" w:cs="Times New Roman"/>
          <w:sz w:val="28"/>
          <w:szCs w:val="28"/>
        </w:rPr>
      </w:pPr>
    </w:p>
    <w:p w:rsidR="00154633" w:rsidRPr="00154633" w:rsidRDefault="00154633" w:rsidP="00154633">
      <w:pPr>
        <w:jc w:val="center"/>
        <w:rPr>
          <w:bCs/>
        </w:rPr>
      </w:pPr>
      <w:r w:rsidRPr="00154633">
        <w:rPr>
          <w:bCs/>
        </w:rPr>
        <w:t xml:space="preserve">ФЕДЕРАЛЬНОЕ  ГОСУДАРСТВЕННОЕ ОБРАЗОВАТЕЛЬНОЕ БЮДЖЕТНОЕ УЧРЕЖДЕНИЕ ВЫСШЕГО ПРОФЕССИОНАЛЬНОГО ОБРАЗОВАНИЯ  </w:t>
      </w:r>
    </w:p>
    <w:p w:rsidR="00154633" w:rsidRPr="00154633" w:rsidRDefault="00154633" w:rsidP="00154633">
      <w:pPr>
        <w:jc w:val="center"/>
        <w:rPr>
          <w:bCs/>
          <w:sz w:val="28"/>
          <w:szCs w:val="28"/>
        </w:rPr>
      </w:pPr>
      <w:r w:rsidRPr="00154633">
        <w:rPr>
          <w:bCs/>
          <w:sz w:val="28"/>
          <w:szCs w:val="28"/>
        </w:rPr>
        <w:t xml:space="preserve">ФИНАНСОВЫЙ УНИВЕРСИТЕТ  </w:t>
      </w:r>
    </w:p>
    <w:p w:rsidR="00154633" w:rsidRPr="00154633" w:rsidRDefault="00154633" w:rsidP="00154633">
      <w:pPr>
        <w:jc w:val="center"/>
        <w:rPr>
          <w:bCs/>
          <w:sz w:val="28"/>
          <w:szCs w:val="28"/>
        </w:rPr>
      </w:pPr>
      <w:r w:rsidRPr="00154633">
        <w:rPr>
          <w:bCs/>
          <w:sz w:val="28"/>
          <w:szCs w:val="28"/>
        </w:rPr>
        <w:t>ПРИ ПРАВИТЕЛЬСТВЕ РОССИЙСКОЙ ФЕДЕРАЦИИ</w:t>
      </w:r>
    </w:p>
    <w:p w:rsidR="00154633" w:rsidRPr="00154633" w:rsidRDefault="00154633" w:rsidP="00154633">
      <w:pPr>
        <w:jc w:val="center"/>
        <w:rPr>
          <w:bCs/>
          <w:sz w:val="28"/>
          <w:szCs w:val="28"/>
        </w:rPr>
      </w:pPr>
      <w:r w:rsidRPr="00154633">
        <w:rPr>
          <w:bCs/>
          <w:sz w:val="28"/>
          <w:szCs w:val="28"/>
        </w:rPr>
        <w:t>(Финансовый университет)</w:t>
      </w:r>
    </w:p>
    <w:tbl>
      <w:tblPr>
        <w:tblW w:w="0" w:type="auto"/>
        <w:jc w:val="center"/>
        <w:tblBorders>
          <w:top w:val="thinThickSmallGap" w:sz="24" w:space="0" w:color="auto"/>
        </w:tblBorders>
        <w:tblLook w:val="01E0"/>
      </w:tblPr>
      <w:tblGrid>
        <w:gridCol w:w="9571"/>
      </w:tblGrid>
      <w:tr w:rsidR="00154633" w:rsidRPr="00154633" w:rsidTr="00330C98">
        <w:trPr>
          <w:jc w:val="center"/>
        </w:trPr>
        <w:tc>
          <w:tcPr>
            <w:tcW w:w="9571" w:type="dxa"/>
            <w:tcBorders>
              <w:top w:val="thinThickSmallGap" w:sz="24" w:space="0" w:color="auto"/>
              <w:left w:val="nil"/>
              <w:bottom w:val="nil"/>
              <w:right w:val="nil"/>
            </w:tcBorders>
          </w:tcPr>
          <w:p w:rsidR="00154633" w:rsidRPr="00154633" w:rsidRDefault="00154633" w:rsidP="00330C98">
            <w:pPr>
              <w:jc w:val="center"/>
              <w:rPr>
                <w:lang w:eastAsia="en-US"/>
              </w:rPr>
            </w:pPr>
          </w:p>
        </w:tc>
      </w:tr>
    </w:tbl>
    <w:p w:rsidR="00154633" w:rsidRPr="00154633" w:rsidRDefault="00154633" w:rsidP="00154633">
      <w:pPr>
        <w:jc w:val="center"/>
        <w:rPr>
          <w:sz w:val="24"/>
        </w:rPr>
      </w:pPr>
    </w:p>
    <w:p w:rsidR="00154633" w:rsidRPr="00154633" w:rsidRDefault="00154633" w:rsidP="00154633">
      <w:pPr>
        <w:jc w:val="center"/>
        <w:rPr>
          <w:sz w:val="24"/>
        </w:rPr>
      </w:pPr>
      <w:r w:rsidRPr="00154633">
        <w:rPr>
          <w:sz w:val="24"/>
        </w:rPr>
        <w:t>Челябинский филиал Финуниверситета</w:t>
      </w:r>
    </w:p>
    <w:p w:rsidR="00154633" w:rsidRPr="00154633" w:rsidRDefault="00154633" w:rsidP="00154633">
      <w:pPr>
        <w:jc w:val="center"/>
        <w:rPr>
          <w:sz w:val="24"/>
        </w:rPr>
      </w:pPr>
    </w:p>
    <w:p w:rsidR="00154633" w:rsidRPr="00154633" w:rsidRDefault="00154633" w:rsidP="00154633">
      <w:pPr>
        <w:jc w:val="center"/>
        <w:rPr>
          <w:i/>
          <w:sz w:val="24"/>
        </w:rPr>
      </w:pPr>
      <w:r w:rsidRPr="00154633">
        <w:rPr>
          <w:sz w:val="24"/>
        </w:rPr>
        <w:t>Факультет: Заочный финансово-кредитный</w:t>
      </w:r>
    </w:p>
    <w:p w:rsidR="00154633" w:rsidRPr="00154633" w:rsidRDefault="00154633" w:rsidP="00154633">
      <w:pPr>
        <w:jc w:val="center"/>
        <w:rPr>
          <w:sz w:val="24"/>
        </w:rPr>
      </w:pPr>
    </w:p>
    <w:p w:rsidR="00154633" w:rsidRPr="00154633" w:rsidRDefault="00154633" w:rsidP="00154633">
      <w:pPr>
        <w:jc w:val="center"/>
        <w:rPr>
          <w:sz w:val="24"/>
        </w:rPr>
      </w:pPr>
      <w:r w:rsidRPr="00154633">
        <w:rPr>
          <w:sz w:val="24"/>
        </w:rPr>
        <w:t>Кафедра: Экономики и финансов</w:t>
      </w:r>
    </w:p>
    <w:p w:rsidR="00154633" w:rsidRPr="00154633" w:rsidRDefault="00154633" w:rsidP="00154633">
      <w:pPr>
        <w:jc w:val="center"/>
        <w:rPr>
          <w:sz w:val="24"/>
        </w:rPr>
      </w:pPr>
      <w:r w:rsidRPr="00154633">
        <w:rPr>
          <w:sz w:val="24"/>
        </w:rPr>
        <w:t xml:space="preserve">                                                                                                                                                                                                                                        </w:t>
      </w:r>
    </w:p>
    <w:p w:rsidR="00154633" w:rsidRPr="00154633" w:rsidRDefault="00154633" w:rsidP="00154633">
      <w:pPr>
        <w:jc w:val="center"/>
        <w:rPr>
          <w:sz w:val="28"/>
          <w:szCs w:val="28"/>
        </w:rPr>
      </w:pPr>
    </w:p>
    <w:p w:rsidR="00154633" w:rsidRPr="00154633" w:rsidRDefault="00154633" w:rsidP="00154633">
      <w:pPr>
        <w:jc w:val="center"/>
        <w:rPr>
          <w:sz w:val="28"/>
          <w:szCs w:val="28"/>
        </w:rPr>
      </w:pPr>
      <w:r w:rsidRPr="00154633">
        <w:rPr>
          <w:sz w:val="28"/>
          <w:szCs w:val="28"/>
        </w:rPr>
        <w:t>КОНТРОЛЬНАЯ РАБОТА</w:t>
      </w:r>
    </w:p>
    <w:p w:rsidR="00154633" w:rsidRPr="00154633" w:rsidRDefault="00154633" w:rsidP="00154633">
      <w:pPr>
        <w:rPr>
          <w:sz w:val="24"/>
        </w:rPr>
      </w:pPr>
    </w:p>
    <w:p w:rsidR="00154633" w:rsidRPr="00154633" w:rsidRDefault="00154633" w:rsidP="00154633">
      <w:pPr>
        <w:rPr>
          <w:sz w:val="24"/>
        </w:rPr>
      </w:pPr>
    </w:p>
    <w:p w:rsidR="00154633" w:rsidRPr="00154633" w:rsidRDefault="00154633" w:rsidP="00154633">
      <w:pPr>
        <w:jc w:val="center"/>
        <w:rPr>
          <w:sz w:val="28"/>
          <w:szCs w:val="28"/>
        </w:rPr>
      </w:pPr>
      <w:r w:rsidRPr="00154633">
        <w:rPr>
          <w:sz w:val="28"/>
          <w:szCs w:val="28"/>
        </w:rPr>
        <w:t>по дисциплине: Бюджетная система РФ</w:t>
      </w:r>
    </w:p>
    <w:p w:rsidR="00154633" w:rsidRPr="00154633" w:rsidRDefault="00154633" w:rsidP="00154633">
      <w:pPr>
        <w:jc w:val="center"/>
        <w:rPr>
          <w:sz w:val="28"/>
          <w:szCs w:val="28"/>
        </w:rPr>
      </w:pPr>
    </w:p>
    <w:p w:rsidR="00154633" w:rsidRPr="00154633" w:rsidRDefault="00154633" w:rsidP="00154633">
      <w:pPr>
        <w:jc w:val="center"/>
        <w:rPr>
          <w:sz w:val="28"/>
          <w:szCs w:val="28"/>
        </w:rPr>
      </w:pPr>
      <w:r w:rsidRPr="00154633">
        <w:rPr>
          <w:sz w:val="28"/>
          <w:szCs w:val="28"/>
        </w:rPr>
        <w:t>ТЕМА _Вариант № 2</w:t>
      </w:r>
    </w:p>
    <w:p w:rsidR="00154633" w:rsidRPr="00154633" w:rsidRDefault="00154633" w:rsidP="00154633">
      <w:pPr>
        <w:rPr>
          <w:sz w:val="24"/>
        </w:rPr>
      </w:pPr>
    </w:p>
    <w:p w:rsidR="00154633" w:rsidRPr="00154633" w:rsidRDefault="00154633" w:rsidP="00154633">
      <w:pPr>
        <w:spacing w:line="480" w:lineRule="auto"/>
        <w:rPr>
          <w:sz w:val="24"/>
        </w:rPr>
      </w:pPr>
    </w:p>
    <w:p w:rsidR="00154633" w:rsidRPr="00154633" w:rsidRDefault="00154633" w:rsidP="00154633">
      <w:pPr>
        <w:spacing w:line="480" w:lineRule="auto"/>
        <w:rPr>
          <w:sz w:val="24"/>
        </w:rPr>
      </w:pPr>
    </w:p>
    <w:p w:rsidR="00154633" w:rsidRPr="00154633" w:rsidRDefault="00154633" w:rsidP="00154633">
      <w:pPr>
        <w:spacing w:line="480" w:lineRule="auto"/>
        <w:rPr>
          <w:sz w:val="24"/>
        </w:rPr>
      </w:pPr>
    </w:p>
    <w:tbl>
      <w:tblPr>
        <w:tblStyle w:val="a7"/>
        <w:tblW w:w="465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621"/>
        <w:gridCol w:w="3030"/>
      </w:tblGrid>
      <w:tr w:rsidR="00154633" w:rsidRPr="00154633" w:rsidTr="00330C98">
        <w:trPr>
          <w:trHeight w:val="744"/>
        </w:trPr>
        <w:tc>
          <w:tcPr>
            <w:tcW w:w="1559" w:type="dxa"/>
            <w:hideMark/>
          </w:tcPr>
          <w:p w:rsidR="00154633" w:rsidRPr="00154633" w:rsidRDefault="00154633" w:rsidP="00330C98">
            <w:pPr>
              <w:rPr>
                <w:sz w:val="28"/>
                <w:szCs w:val="28"/>
              </w:rPr>
            </w:pPr>
            <w:r w:rsidRPr="00154633">
              <w:rPr>
                <w:sz w:val="28"/>
                <w:szCs w:val="28"/>
              </w:rPr>
              <w:t xml:space="preserve">Выполнил: </w:t>
            </w:r>
          </w:p>
        </w:tc>
        <w:tc>
          <w:tcPr>
            <w:tcW w:w="3092" w:type="dxa"/>
            <w:hideMark/>
          </w:tcPr>
          <w:p w:rsidR="00154633" w:rsidRPr="00154633" w:rsidRDefault="00154633" w:rsidP="00330C98">
            <w:pPr>
              <w:rPr>
                <w:sz w:val="28"/>
                <w:szCs w:val="28"/>
              </w:rPr>
            </w:pPr>
            <w:r w:rsidRPr="00154633">
              <w:rPr>
                <w:sz w:val="28"/>
                <w:szCs w:val="28"/>
              </w:rPr>
              <w:t>Зуева О.Н.</w:t>
            </w:r>
          </w:p>
          <w:p w:rsidR="00154633" w:rsidRPr="00154633" w:rsidRDefault="00154633" w:rsidP="00330C98">
            <w:pPr>
              <w:rPr>
                <w:i/>
                <w:sz w:val="28"/>
                <w:szCs w:val="28"/>
              </w:rPr>
            </w:pPr>
          </w:p>
        </w:tc>
      </w:tr>
      <w:tr w:rsidR="00154633" w:rsidRPr="00154633" w:rsidTr="00330C98">
        <w:tc>
          <w:tcPr>
            <w:tcW w:w="1559" w:type="dxa"/>
            <w:hideMark/>
          </w:tcPr>
          <w:p w:rsidR="00154633" w:rsidRPr="00154633" w:rsidRDefault="00154633" w:rsidP="00330C98">
            <w:pPr>
              <w:rPr>
                <w:sz w:val="28"/>
                <w:szCs w:val="28"/>
              </w:rPr>
            </w:pPr>
            <w:r w:rsidRPr="00154633">
              <w:rPr>
                <w:sz w:val="28"/>
                <w:szCs w:val="28"/>
              </w:rPr>
              <w:t>№ группы:</w:t>
            </w:r>
          </w:p>
        </w:tc>
        <w:tc>
          <w:tcPr>
            <w:tcW w:w="3092" w:type="dxa"/>
            <w:hideMark/>
          </w:tcPr>
          <w:p w:rsidR="00154633" w:rsidRPr="00154633" w:rsidRDefault="00154633" w:rsidP="00330C98">
            <w:pPr>
              <w:rPr>
                <w:sz w:val="28"/>
                <w:szCs w:val="28"/>
              </w:rPr>
            </w:pPr>
            <w:r w:rsidRPr="00154633">
              <w:rPr>
                <w:sz w:val="28"/>
                <w:szCs w:val="28"/>
              </w:rPr>
              <w:t>516</w:t>
            </w:r>
          </w:p>
        </w:tc>
      </w:tr>
      <w:tr w:rsidR="00154633" w:rsidRPr="00154633" w:rsidTr="00330C98">
        <w:tc>
          <w:tcPr>
            <w:tcW w:w="1559" w:type="dxa"/>
            <w:hideMark/>
          </w:tcPr>
          <w:p w:rsidR="00154633" w:rsidRPr="00154633" w:rsidRDefault="00154633" w:rsidP="00330C98">
            <w:pPr>
              <w:rPr>
                <w:sz w:val="28"/>
                <w:szCs w:val="28"/>
              </w:rPr>
            </w:pPr>
            <w:r w:rsidRPr="00154633">
              <w:rPr>
                <w:sz w:val="28"/>
                <w:szCs w:val="28"/>
              </w:rPr>
              <w:t>№  дела:</w:t>
            </w:r>
          </w:p>
        </w:tc>
        <w:tc>
          <w:tcPr>
            <w:tcW w:w="3092" w:type="dxa"/>
          </w:tcPr>
          <w:p w:rsidR="00154633" w:rsidRPr="00154633" w:rsidRDefault="00154633" w:rsidP="00330C98">
            <w:pPr>
              <w:rPr>
                <w:sz w:val="28"/>
                <w:szCs w:val="28"/>
              </w:rPr>
            </w:pPr>
            <w:r w:rsidRPr="00154633">
              <w:rPr>
                <w:sz w:val="28"/>
                <w:szCs w:val="28"/>
              </w:rPr>
              <w:t>09ффб03017</w:t>
            </w:r>
          </w:p>
        </w:tc>
      </w:tr>
      <w:tr w:rsidR="00154633" w:rsidRPr="00154633" w:rsidTr="00330C98">
        <w:tc>
          <w:tcPr>
            <w:tcW w:w="1559" w:type="dxa"/>
            <w:hideMark/>
          </w:tcPr>
          <w:p w:rsidR="00154633" w:rsidRPr="00154633" w:rsidRDefault="00154633" w:rsidP="00330C98">
            <w:pPr>
              <w:rPr>
                <w:sz w:val="28"/>
                <w:szCs w:val="28"/>
              </w:rPr>
            </w:pPr>
            <w:r w:rsidRPr="00154633">
              <w:rPr>
                <w:sz w:val="28"/>
                <w:szCs w:val="28"/>
              </w:rPr>
              <w:t xml:space="preserve">Проверил: </w:t>
            </w:r>
          </w:p>
        </w:tc>
        <w:tc>
          <w:tcPr>
            <w:tcW w:w="3092" w:type="dxa"/>
            <w:hideMark/>
          </w:tcPr>
          <w:p w:rsidR="00154633" w:rsidRPr="00154633" w:rsidRDefault="00154633" w:rsidP="00154633">
            <w:pPr>
              <w:rPr>
                <w:sz w:val="28"/>
                <w:szCs w:val="28"/>
              </w:rPr>
            </w:pPr>
            <w:r w:rsidRPr="00154633">
              <w:rPr>
                <w:sz w:val="28"/>
                <w:szCs w:val="28"/>
              </w:rPr>
              <w:t>к.т.н. доцент</w:t>
            </w:r>
          </w:p>
          <w:p w:rsidR="00154633" w:rsidRPr="00154633" w:rsidRDefault="00154633" w:rsidP="00154633">
            <w:pPr>
              <w:rPr>
                <w:sz w:val="28"/>
                <w:szCs w:val="28"/>
              </w:rPr>
            </w:pPr>
            <w:r w:rsidRPr="00154633">
              <w:rPr>
                <w:sz w:val="28"/>
                <w:szCs w:val="28"/>
              </w:rPr>
              <w:t xml:space="preserve"> Кетова  Ирина Александровна</w:t>
            </w:r>
          </w:p>
        </w:tc>
      </w:tr>
      <w:tr w:rsidR="00154633" w:rsidRPr="00154633" w:rsidTr="00330C98">
        <w:trPr>
          <w:trHeight w:val="274"/>
        </w:trPr>
        <w:tc>
          <w:tcPr>
            <w:tcW w:w="1559" w:type="dxa"/>
          </w:tcPr>
          <w:p w:rsidR="00154633" w:rsidRPr="00154633" w:rsidRDefault="00154633" w:rsidP="00330C98">
            <w:pPr>
              <w:rPr>
                <w:sz w:val="28"/>
                <w:szCs w:val="28"/>
              </w:rPr>
            </w:pPr>
          </w:p>
        </w:tc>
        <w:tc>
          <w:tcPr>
            <w:tcW w:w="3092" w:type="dxa"/>
            <w:hideMark/>
          </w:tcPr>
          <w:p w:rsidR="00154633" w:rsidRPr="00154633" w:rsidRDefault="00154633" w:rsidP="00330C98">
            <w:pPr>
              <w:rPr>
                <w:i/>
                <w:sz w:val="28"/>
                <w:szCs w:val="28"/>
              </w:rPr>
            </w:pPr>
          </w:p>
          <w:p w:rsidR="00154633" w:rsidRPr="00154633" w:rsidRDefault="00154633" w:rsidP="00330C98">
            <w:pPr>
              <w:rPr>
                <w:i/>
                <w:sz w:val="28"/>
                <w:szCs w:val="28"/>
              </w:rPr>
            </w:pPr>
          </w:p>
        </w:tc>
      </w:tr>
    </w:tbl>
    <w:p w:rsidR="00154633" w:rsidRPr="00154633" w:rsidRDefault="00154633" w:rsidP="00154633">
      <w:pPr>
        <w:spacing w:line="480" w:lineRule="auto"/>
      </w:pPr>
    </w:p>
    <w:p w:rsidR="00154633" w:rsidRPr="00154633" w:rsidRDefault="00154633" w:rsidP="00154633">
      <w:pPr>
        <w:spacing w:line="480" w:lineRule="auto"/>
      </w:pPr>
    </w:p>
    <w:p w:rsidR="00154633" w:rsidRPr="00154633" w:rsidRDefault="00154633" w:rsidP="00154633">
      <w:pPr>
        <w:spacing w:line="480" w:lineRule="auto"/>
        <w:jc w:val="center"/>
        <w:rPr>
          <w:sz w:val="28"/>
          <w:szCs w:val="28"/>
        </w:rPr>
      </w:pPr>
    </w:p>
    <w:p w:rsidR="00154633" w:rsidRPr="00154633" w:rsidRDefault="00154633" w:rsidP="00154633">
      <w:pPr>
        <w:spacing w:line="480" w:lineRule="auto"/>
        <w:jc w:val="center"/>
        <w:rPr>
          <w:sz w:val="28"/>
          <w:szCs w:val="28"/>
        </w:rPr>
      </w:pPr>
      <w:r>
        <w:rPr>
          <w:sz w:val="28"/>
          <w:szCs w:val="28"/>
        </w:rPr>
        <w:t>Челябинск 2014</w:t>
      </w:r>
    </w:p>
    <w:p w:rsidR="006C4E0D" w:rsidRPr="00194011" w:rsidRDefault="006C4E0D" w:rsidP="006C4E0D">
      <w:pPr>
        <w:jc w:val="center"/>
        <w:rPr>
          <w:rFonts w:ascii="Times New Roman" w:hAnsi="Times New Roman" w:cs="Times New Roman"/>
          <w:sz w:val="28"/>
          <w:szCs w:val="28"/>
        </w:rPr>
      </w:pPr>
      <w:r w:rsidRPr="00194011">
        <w:rPr>
          <w:rFonts w:ascii="Times New Roman" w:hAnsi="Times New Roman" w:cs="Times New Roman"/>
          <w:sz w:val="28"/>
          <w:szCs w:val="28"/>
        </w:rPr>
        <w:lastRenderedPageBreak/>
        <w:t>Содержание</w:t>
      </w:r>
    </w:p>
    <w:p w:rsidR="006C4E0D" w:rsidRDefault="006C4E0D" w:rsidP="006C4E0D">
      <w:pPr>
        <w:spacing w:line="360" w:lineRule="auto"/>
        <w:ind w:firstLine="567"/>
        <w:jc w:val="center"/>
        <w:rPr>
          <w:sz w:val="32"/>
          <w:szCs w:val="32"/>
        </w:rPr>
      </w:pPr>
    </w:p>
    <w:tbl>
      <w:tblPr>
        <w:tblW w:w="9360" w:type="dxa"/>
        <w:tblInd w:w="108" w:type="dxa"/>
        <w:tblLayout w:type="fixed"/>
        <w:tblLook w:val="01E0"/>
      </w:tblPr>
      <w:tblGrid>
        <w:gridCol w:w="8820"/>
        <w:gridCol w:w="540"/>
      </w:tblGrid>
      <w:tr w:rsidR="006C4E0D" w:rsidRPr="00BC3352" w:rsidTr="006D4B8F">
        <w:tc>
          <w:tcPr>
            <w:tcW w:w="8820" w:type="dxa"/>
          </w:tcPr>
          <w:p w:rsidR="006C4E0D" w:rsidRPr="00BC3352" w:rsidRDefault="006C4E0D" w:rsidP="006D4B8F">
            <w:pPr>
              <w:pStyle w:val="ConsPlusNormal"/>
              <w:widowControl/>
              <w:spacing w:line="360" w:lineRule="auto"/>
              <w:ind w:firstLine="0"/>
              <w:jc w:val="both"/>
              <w:rPr>
                <w:rFonts w:ascii="Times New Roman" w:hAnsi="Times New Roman" w:cs="Times New Roman"/>
                <w:sz w:val="28"/>
                <w:szCs w:val="28"/>
              </w:rPr>
            </w:pPr>
            <w:r w:rsidRPr="00BC3352">
              <w:rPr>
                <w:rFonts w:ascii="Times New Roman" w:hAnsi="Times New Roman" w:cs="Times New Roman"/>
                <w:sz w:val="28"/>
                <w:szCs w:val="28"/>
              </w:rPr>
              <w:t>Введение……………………………………………………………………..</w:t>
            </w:r>
          </w:p>
        </w:tc>
        <w:tc>
          <w:tcPr>
            <w:tcW w:w="540" w:type="dxa"/>
          </w:tcPr>
          <w:p w:rsidR="006C4E0D" w:rsidRPr="00BC3352" w:rsidRDefault="006C4E0D" w:rsidP="006D4B8F">
            <w:pPr>
              <w:pStyle w:val="ConsPlusNormal"/>
              <w:widowControl/>
              <w:spacing w:line="360" w:lineRule="auto"/>
              <w:ind w:firstLine="0"/>
              <w:jc w:val="center"/>
              <w:rPr>
                <w:rFonts w:ascii="Times New Roman" w:hAnsi="Times New Roman" w:cs="Times New Roman"/>
                <w:sz w:val="28"/>
                <w:szCs w:val="28"/>
              </w:rPr>
            </w:pPr>
            <w:r w:rsidRPr="00BC3352">
              <w:rPr>
                <w:rFonts w:ascii="Times New Roman" w:hAnsi="Times New Roman" w:cs="Times New Roman"/>
                <w:sz w:val="28"/>
                <w:szCs w:val="28"/>
              </w:rPr>
              <w:t>3</w:t>
            </w:r>
          </w:p>
        </w:tc>
      </w:tr>
      <w:tr w:rsidR="006C4E0D" w:rsidRPr="00BC3352" w:rsidTr="006D4B8F">
        <w:tc>
          <w:tcPr>
            <w:tcW w:w="8820" w:type="dxa"/>
          </w:tcPr>
          <w:p w:rsidR="006C4E0D" w:rsidRPr="00BC3352" w:rsidRDefault="006C4E0D" w:rsidP="006D4B8F">
            <w:pPr>
              <w:pStyle w:val="ConsPlusNormal"/>
              <w:widowControl/>
              <w:spacing w:line="360" w:lineRule="auto"/>
              <w:ind w:right="-108" w:firstLine="0"/>
              <w:jc w:val="both"/>
              <w:rPr>
                <w:rFonts w:ascii="Times New Roman" w:hAnsi="Times New Roman" w:cs="Times New Roman"/>
                <w:sz w:val="28"/>
                <w:szCs w:val="28"/>
              </w:rPr>
            </w:pPr>
            <w:r w:rsidRPr="00BC3352">
              <w:rPr>
                <w:rFonts w:ascii="Times New Roman" w:hAnsi="Times New Roman" w:cs="Times New Roman"/>
                <w:sz w:val="28"/>
                <w:szCs w:val="28"/>
              </w:rPr>
              <w:t xml:space="preserve">1. </w:t>
            </w:r>
            <w:r w:rsidRPr="00BC3352">
              <w:rPr>
                <w:rFonts w:ascii="Times New Roman" w:hAnsi="Times New Roman" w:cs="Times New Roman"/>
                <w:iCs/>
                <w:sz w:val="28"/>
                <w:szCs w:val="28"/>
              </w:rPr>
              <w:t>Бюджетная система РФ, ее состав и принципы организации………….</w:t>
            </w:r>
          </w:p>
        </w:tc>
        <w:tc>
          <w:tcPr>
            <w:tcW w:w="540" w:type="dxa"/>
          </w:tcPr>
          <w:p w:rsidR="006C4E0D" w:rsidRPr="00BC3352" w:rsidRDefault="006C4E0D" w:rsidP="006D4B8F">
            <w:pPr>
              <w:pStyle w:val="ConsPlusNormal"/>
              <w:widowControl/>
              <w:spacing w:line="360" w:lineRule="auto"/>
              <w:ind w:firstLine="0"/>
              <w:jc w:val="center"/>
              <w:rPr>
                <w:rFonts w:ascii="Times New Roman" w:hAnsi="Times New Roman" w:cs="Times New Roman"/>
                <w:sz w:val="28"/>
                <w:szCs w:val="28"/>
              </w:rPr>
            </w:pPr>
            <w:r w:rsidRPr="00BC3352">
              <w:rPr>
                <w:rFonts w:ascii="Times New Roman" w:hAnsi="Times New Roman" w:cs="Times New Roman"/>
                <w:sz w:val="28"/>
                <w:szCs w:val="28"/>
              </w:rPr>
              <w:t>5</w:t>
            </w:r>
          </w:p>
        </w:tc>
      </w:tr>
      <w:tr w:rsidR="006C4E0D" w:rsidRPr="00BC3352" w:rsidTr="006D4B8F">
        <w:tc>
          <w:tcPr>
            <w:tcW w:w="8820" w:type="dxa"/>
          </w:tcPr>
          <w:p w:rsidR="006C4E0D" w:rsidRPr="00BC3352" w:rsidRDefault="006C4E0D" w:rsidP="006D4B8F">
            <w:pPr>
              <w:pStyle w:val="ConsPlusNormal"/>
              <w:widowControl/>
              <w:spacing w:line="360" w:lineRule="auto"/>
              <w:ind w:left="360" w:firstLine="0"/>
              <w:jc w:val="both"/>
              <w:rPr>
                <w:rFonts w:ascii="Times New Roman" w:hAnsi="Times New Roman" w:cs="Times New Roman"/>
                <w:sz w:val="28"/>
                <w:szCs w:val="28"/>
              </w:rPr>
            </w:pPr>
            <w:r w:rsidRPr="00BC3352">
              <w:rPr>
                <w:rFonts w:ascii="Times New Roman" w:hAnsi="Times New Roman" w:cs="Times New Roman"/>
                <w:sz w:val="28"/>
                <w:szCs w:val="28"/>
              </w:rPr>
              <w:t>1.1. Состав и особенности бюджетной системы РФ …………...……..</w:t>
            </w:r>
          </w:p>
        </w:tc>
        <w:tc>
          <w:tcPr>
            <w:tcW w:w="540" w:type="dxa"/>
          </w:tcPr>
          <w:p w:rsidR="006C4E0D" w:rsidRPr="00BC3352" w:rsidRDefault="006C4E0D" w:rsidP="006D4B8F">
            <w:pPr>
              <w:pStyle w:val="ConsPlusNormal"/>
              <w:widowControl/>
              <w:spacing w:line="360" w:lineRule="auto"/>
              <w:ind w:firstLine="0"/>
              <w:jc w:val="center"/>
              <w:rPr>
                <w:rFonts w:ascii="Times New Roman" w:hAnsi="Times New Roman" w:cs="Times New Roman"/>
                <w:sz w:val="28"/>
                <w:szCs w:val="28"/>
              </w:rPr>
            </w:pPr>
            <w:r w:rsidRPr="00BC3352">
              <w:rPr>
                <w:rFonts w:ascii="Times New Roman" w:hAnsi="Times New Roman" w:cs="Times New Roman"/>
                <w:sz w:val="28"/>
                <w:szCs w:val="28"/>
              </w:rPr>
              <w:t>5</w:t>
            </w:r>
          </w:p>
        </w:tc>
      </w:tr>
      <w:tr w:rsidR="006C4E0D" w:rsidRPr="00BC3352" w:rsidTr="006D4B8F">
        <w:tc>
          <w:tcPr>
            <w:tcW w:w="8820" w:type="dxa"/>
          </w:tcPr>
          <w:p w:rsidR="006C4E0D" w:rsidRPr="00BC3352" w:rsidRDefault="006C4E0D" w:rsidP="006D4B8F">
            <w:pPr>
              <w:pStyle w:val="ConsPlusNormal"/>
              <w:widowControl/>
              <w:spacing w:line="360" w:lineRule="auto"/>
              <w:ind w:left="360" w:firstLine="0"/>
              <w:jc w:val="both"/>
              <w:rPr>
                <w:rFonts w:ascii="Times New Roman" w:hAnsi="Times New Roman" w:cs="Times New Roman"/>
                <w:sz w:val="28"/>
                <w:szCs w:val="28"/>
              </w:rPr>
            </w:pPr>
            <w:r w:rsidRPr="00BC3352">
              <w:rPr>
                <w:rFonts w:ascii="Times New Roman" w:hAnsi="Times New Roman" w:cs="Times New Roman"/>
                <w:sz w:val="28"/>
                <w:szCs w:val="28"/>
              </w:rPr>
              <w:t>1.2. Принципы организации бюджетной системы РФ……….…..……</w:t>
            </w:r>
          </w:p>
        </w:tc>
        <w:tc>
          <w:tcPr>
            <w:tcW w:w="540" w:type="dxa"/>
          </w:tcPr>
          <w:p w:rsidR="006C4E0D" w:rsidRPr="00BC3352" w:rsidRDefault="006C4E0D" w:rsidP="006D4B8F">
            <w:pPr>
              <w:pStyle w:val="ConsPlusNormal"/>
              <w:widowControl/>
              <w:spacing w:line="360" w:lineRule="auto"/>
              <w:ind w:firstLine="0"/>
              <w:jc w:val="center"/>
              <w:rPr>
                <w:rFonts w:ascii="Times New Roman" w:hAnsi="Times New Roman" w:cs="Times New Roman"/>
                <w:sz w:val="28"/>
                <w:szCs w:val="28"/>
              </w:rPr>
            </w:pPr>
            <w:r w:rsidRPr="00BC3352">
              <w:rPr>
                <w:rFonts w:ascii="Times New Roman" w:hAnsi="Times New Roman" w:cs="Times New Roman"/>
                <w:sz w:val="28"/>
                <w:szCs w:val="28"/>
              </w:rPr>
              <w:t>1</w:t>
            </w:r>
            <w:r w:rsidR="00146A03">
              <w:rPr>
                <w:rFonts w:ascii="Times New Roman" w:hAnsi="Times New Roman" w:cs="Times New Roman"/>
                <w:sz w:val="28"/>
                <w:szCs w:val="28"/>
              </w:rPr>
              <w:t>1</w:t>
            </w:r>
          </w:p>
        </w:tc>
      </w:tr>
      <w:tr w:rsidR="006C4E0D" w:rsidTr="006D4B8F">
        <w:tc>
          <w:tcPr>
            <w:tcW w:w="8820" w:type="dxa"/>
          </w:tcPr>
          <w:p w:rsidR="006C4E0D" w:rsidRPr="00BC3352" w:rsidRDefault="006C4E0D" w:rsidP="006D4B8F">
            <w:pPr>
              <w:pStyle w:val="ConsPlusNormal"/>
              <w:widowControl/>
              <w:spacing w:line="360" w:lineRule="auto"/>
              <w:ind w:firstLine="0"/>
              <w:jc w:val="both"/>
              <w:rPr>
                <w:rFonts w:ascii="Times New Roman" w:hAnsi="Times New Roman" w:cs="Times New Roman"/>
                <w:sz w:val="28"/>
                <w:szCs w:val="28"/>
              </w:rPr>
            </w:pPr>
            <w:r w:rsidRPr="00BC3352">
              <w:rPr>
                <w:rFonts w:ascii="Times New Roman" w:hAnsi="Times New Roman" w:cs="Times New Roman"/>
                <w:sz w:val="28"/>
                <w:szCs w:val="28"/>
              </w:rPr>
              <w:t>2. Практическое задание «Составление проекта бюджета района»……..</w:t>
            </w:r>
          </w:p>
        </w:tc>
        <w:tc>
          <w:tcPr>
            <w:tcW w:w="540" w:type="dxa"/>
          </w:tcPr>
          <w:p w:rsidR="006C4E0D" w:rsidRPr="00BC3352" w:rsidRDefault="006C4E0D" w:rsidP="006D4B8F">
            <w:pPr>
              <w:pStyle w:val="ConsPlusNormal"/>
              <w:widowControl/>
              <w:spacing w:line="360" w:lineRule="auto"/>
              <w:ind w:firstLine="0"/>
              <w:jc w:val="center"/>
              <w:rPr>
                <w:rFonts w:ascii="Times New Roman" w:hAnsi="Times New Roman" w:cs="Times New Roman"/>
                <w:sz w:val="28"/>
                <w:szCs w:val="28"/>
              </w:rPr>
            </w:pPr>
            <w:r w:rsidRPr="00BC3352">
              <w:rPr>
                <w:rFonts w:ascii="Times New Roman" w:hAnsi="Times New Roman" w:cs="Times New Roman"/>
                <w:sz w:val="28"/>
                <w:szCs w:val="28"/>
              </w:rPr>
              <w:t>16</w:t>
            </w:r>
          </w:p>
        </w:tc>
      </w:tr>
      <w:tr w:rsidR="006C4E0D" w:rsidTr="006D4B8F">
        <w:tc>
          <w:tcPr>
            <w:tcW w:w="8820" w:type="dxa"/>
          </w:tcPr>
          <w:p w:rsidR="006C4E0D" w:rsidRPr="00BC3352" w:rsidRDefault="006C4E0D" w:rsidP="00FD6010">
            <w:pPr>
              <w:pStyle w:val="ConsPlusNormal"/>
              <w:widowControl/>
              <w:spacing w:line="360" w:lineRule="auto"/>
              <w:ind w:left="360" w:firstLine="0"/>
              <w:jc w:val="both"/>
              <w:rPr>
                <w:rFonts w:ascii="Times New Roman" w:hAnsi="Times New Roman" w:cs="Times New Roman"/>
                <w:sz w:val="28"/>
                <w:szCs w:val="28"/>
              </w:rPr>
            </w:pPr>
            <w:r w:rsidRPr="00BC3352">
              <w:rPr>
                <w:rFonts w:ascii="Times New Roman" w:hAnsi="Times New Roman" w:cs="Times New Roman"/>
                <w:sz w:val="28"/>
                <w:szCs w:val="28"/>
              </w:rPr>
              <w:t>2.</w:t>
            </w:r>
            <w:r w:rsidR="00FD6010">
              <w:rPr>
                <w:rFonts w:ascii="Times New Roman" w:hAnsi="Times New Roman" w:cs="Times New Roman"/>
                <w:sz w:val="28"/>
                <w:szCs w:val="28"/>
              </w:rPr>
              <w:t>1</w:t>
            </w:r>
            <w:r w:rsidRPr="00BC3352">
              <w:rPr>
                <w:rFonts w:ascii="Times New Roman" w:hAnsi="Times New Roman" w:cs="Times New Roman"/>
                <w:sz w:val="28"/>
                <w:szCs w:val="28"/>
              </w:rPr>
              <w:t>. Пояснительная записка…………………………………………</w:t>
            </w:r>
          </w:p>
        </w:tc>
        <w:tc>
          <w:tcPr>
            <w:tcW w:w="540" w:type="dxa"/>
          </w:tcPr>
          <w:p w:rsidR="006C4E0D" w:rsidRPr="00BC3352" w:rsidRDefault="00146A03" w:rsidP="006D4B8F">
            <w:pPr>
              <w:pStyle w:val="ConsPlusNormal"/>
              <w:widowControl/>
              <w:spacing w:line="360" w:lineRule="auto"/>
              <w:ind w:firstLine="0"/>
              <w:jc w:val="center"/>
              <w:rPr>
                <w:rFonts w:ascii="Times New Roman" w:hAnsi="Times New Roman" w:cs="Times New Roman"/>
                <w:sz w:val="28"/>
                <w:szCs w:val="28"/>
              </w:rPr>
            </w:pPr>
            <w:r>
              <w:rPr>
                <w:rFonts w:ascii="Times New Roman" w:hAnsi="Times New Roman" w:cs="Times New Roman"/>
                <w:sz w:val="28"/>
                <w:szCs w:val="28"/>
              </w:rPr>
              <w:t>52</w:t>
            </w:r>
          </w:p>
        </w:tc>
      </w:tr>
      <w:tr w:rsidR="006C4E0D" w:rsidTr="006D4B8F">
        <w:tc>
          <w:tcPr>
            <w:tcW w:w="8820" w:type="dxa"/>
          </w:tcPr>
          <w:p w:rsidR="006C4E0D" w:rsidRPr="00BC3352" w:rsidRDefault="006C4E0D" w:rsidP="006D4B8F">
            <w:pPr>
              <w:pStyle w:val="ConsPlusNormal"/>
              <w:widowControl/>
              <w:spacing w:line="360" w:lineRule="auto"/>
              <w:ind w:firstLine="0"/>
              <w:jc w:val="both"/>
              <w:rPr>
                <w:rFonts w:ascii="Times New Roman" w:hAnsi="Times New Roman" w:cs="Times New Roman"/>
                <w:sz w:val="28"/>
                <w:szCs w:val="28"/>
              </w:rPr>
            </w:pPr>
            <w:r w:rsidRPr="00BC3352">
              <w:rPr>
                <w:rFonts w:ascii="Times New Roman" w:hAnsi="Times New Roman" w:cs="Times New Roman"/>
                <w:sz w:val="28"/>
                <w:szCs w:val="28"/>
              </w:rPr>
              <w:t>Список использованной литературы……………………………………</w:t>
            </w:r>
          </w:p>
        </w:tc>
        <w:tc>
          <w:tcPr>
            <w:tcW w:w="540" w:type="dxa"/>
          </w:tcPr>
          <w:p w:rsidR="006C4E0D" w:rsidRPr="00BC3352" w:rsidRDefault="00146A03" w:rsidP="006D4B8F">
            <w:pPr>
              <w:pStyle w:val="ConsPlusNormal"/>
              <w:widowControl/>
              <w:spacing w:line="360" w:lineRule="auto"/>
              <w:ind w:firstLine="0"/>
              <w:jc w:val="center"/>
              <w:rPr>
                <w:rFonts w:ascii="Times New Roman" w:hAnsi="Times New Roman" w:cs="Times New Roman"/>
                <w:sz w:val="28"/>
                <w:szCs w:val="28"/>
              </w:rPr>
            </w:pPr>
            <w:r>
              <w:rPr>
                <w:rFonts w:ascii="Times New Roman" w:hAnsi="Times New Roman" w:cs="Times New Roman"/>
                <w:sz w:val="28"/>
                <w:szCs w:val="28"/>
              </w:rPr>
              <w:t>57</w:t>
            </w:r>
          </w:p>
        </w:tc>
      </w:tr>
    </w:tbl>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6C4E0D" w:rsidRDefault="006C4E0D" w:rsidP="006C4E0D"/>
    <w:p w:rsidR="008E4AA7" w:rsidRDefault="008E4AA7" w:rsidP="006C4E0D"/>
    <w:p w:rsidR="00146A03" w:rsidRDefault="00146A03" w:rsidP="006C4E0D"/>
    <w:p w:rsidR="00146A03" w:rsidRDefault="00146A03" w:rsidP="006C4E0D"/>
    <w:p w:rsidR="00146A03" w:rsidRDefault="00146A03" w:rsidP="006C4E0D"/>
    <w:p w:rsidR="00154633" w:rsidRDefault="00154633" w:rsidP="006C4E0D"/>
    <w:p w:rsidR="00146A03" w:rsidRDefault="00146A03" w:rsidP="006C4E0D"/>
    <w:p w:rsidR="00146A03" w:rsidRDefault="00146A03" w:rsidP="006C4E0D"/>
    <w:p w:rsidR="00146A03" w:rsidRDefault="00146A03" w:rsidP="006C4E0D"/>
    <w:p w:rsidR="006C4E0D" w:rsidRPr="008E4AA7" w:rsidRDefault="006C4E0D" w:rsidP="006C4E0D">
      <w:pPr>
        <w:jc w:val="center"/>
        <w:rPr>
          <w:rFonts w:ascii="Times New Roman" w:hAnsi="Times New Roman" w:cs="Times New Roman"/>
          <w:sz w:val="28"/>
          <w:szCs w:val="28"/>
        </w:rPr>
      </w:pPr>
    </w:p>
    <w:p w:rsidR="008E4AA7" w:rsidRPr="008E4AA7" w:rsidRDefault="008E4AA7" w:rsidP="008E4AA7">
      <w:pPr>
        <w:jc w:val="center"/>
        <w:rPr>
          <w:rFonts w:ascii="Times New Roman" w:hAnsi="Times New Roman" w:cs="Times New Roman"/>
          <w:sz w:val="28"/>
          <w:szCs w:val="28"/>
        </w:rPr>
      </w:pPr>
      <w:r w:rsidRPr="008E4AA7">
        <w:rPr>
          <w:rFonts w:ascii="Times New Roman" w:hAnsi="Times New Roman" w:cs="Times New Roman"/>
          <w:sz w:val="28"/>
          <w:szCs w:val="28"/>
        </w:rPr>
        <w:lastRenderedPageBreak/>
        <w:t>ВВЕДЕНИЕ</w:t>
      </w:r>
    </w:p>
    <w:p w:rsidR="006C4E0D" w:rsidRDefault="006C4E0D" w:rsidP="006C4E0D"/>
    <w:p w:rsidR="006C4E0D" w:rsidRPr="00E77FF6" w:rsidRDefault="006C4E0D" w:rsidP="006C4E0D">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r w:rsidRPr="00E77FF6">
        <w:rPr>
          <w:rFonts w:ascii="Times New Roman" w:eastAsia="Times New Roman" w:hAnsi="Times New Roman" w:cs="Times New Roman"/>
          <w:kern w:val="0"/>
          <w:sz w:val="28"/>
          <w:szCs w:val="28"/>
          <w:lang w:eastAsia="ru-RU" w:bidi="ar-SA"/>
        </w:rPr>
        <w:t>На протяжении последнего десятилетия бюджетная система Российской Федерации постоянно подвергалась изменениям</w:t>
      </w:r>
      <w:r>
        <w:rPr>
          <w:rFonts w:ascii="Times New Roman" w:eastAsia="Times New Roman" w:hAnsi="Times New Roman" w:cs="Times New Roman"/>
          <w:kern w:val="0"/>
          <w:sz w:val="28"/>
          <w:szCs w:val="28"/>
          <w:lang w:eastAsia="ru-RU" w:bidi="ar-SA"/>
        </w:rPr>
        <w:t xml:space="preserve"> </w:t>
      </w:r>
      <w:r w:rsidRPr="00E77FF6">
        <w:rPr>
          <w:rFonts w:ascii="Times New Roman" w:eastAsia="Times New Roman" w:hAnsi="Times New Roman" w:cs="Times New Roman"/>
          <w:kern w:val="0"/>
          <w:sz w:val="28"/>
          <w:szCs w:val="28"/>
          <w:lang w:eastAsia="ru-RU" w:bidi="ar-SA"/>
        </w:rPr>
        <w:t>ввиду нестабильности социальных и экономических процессов,</w:t>
      </w:r>
      <w:r>
        <w:rPr>
          <w:rFonts w:ascii="Times New Roman" w:eastAsia="Times New Roman" w:hAnsi="Times New Roman" w:cs="Times New Roman"/>
          <w:kern w:val="0"/>
          <w:sz w:val="28"/>
          <w:szCs w:val="28"/>
          <w:lang w:eastAsia="ru-RU" w:bidi="ar-SA"/>
        </w:rPr>
        <w:t xml:space="preserve"> </w:t>
      </w:r>
      <w:r w:rsidRPr="00E77FF6">
        <w:rPr>
          <w:rFonts w:ascii="Times New Roman" w:eastAsia="Times New Roman" w:hAnsi="Times New Roman" w:cs="Times New Roman"/>
          <w:kern w:val="0"/>
          <w:sz w:val="28"/>
          <w:szCs w:val="28"/>
          <w:lang w:eastAsia="ru-RU" w:bidi="ar-SA"/>
        </w:rPr>
        <w:t>происходящих в России в условиях перехода от социалистического метода хозяйствования к рыночным отношениям. Современная ситуация в бюджетной сфере России свидетельствует</w:t>
      </w:r>
      <w:r>
        <w:rPr>
          <w:rFonts w:ascii="Times New Roman" w:eastAsia="Times New Roman" w:hAnsi="Times New Roman" w:cs="Times New Roman"/>
          <w:kern w:val="0"/>
          <w:sz w:val="28"/>
          <w:szCs w:val="28"/>
          <w:lang w:eastAsia="ru-RU" w:bidi="ar-SA"/>
        </w:rPr>
        <w:t xml:space="preserve"> </w:t>
      </w:r>
      <w:r w:rsidRPr="00E77FF6">
        <w:rPr>
          <w:rFonts w:ascii="Times New Roman" w:eastAsia="Times New Roman" w:hAnsi="Times New Roman" w:cs="Times New Roman"/>
          <w:kern w:val="0"/>
          <w:sz w:val="28"/>
          <w:szCs w:val="28"/>
          <w:lang w:eastAsia="ru-RU" w:bidi="ar-SA"/>
        </w:rPr>
        <w:t>о необходимости усиления регулирующей роли государства в</w:t>
      </w:r>
      <w:r>
        <w:rPr>
          <w:rFonts w:ascii="Times New Roman" w:eastAsia="Times New Roman" w:hAnsi="Times New Roman" w:cs="Times New Roman"/>
          <w:kern w:val="0"/>
          <w:sz w:val="28"/>
          <w:szCs w:val="28"/>
          <w:lang w:eastAsia="ru-RU" w:bidi="ar-SA"/>
        </w:rPr>
        <w:t xml:space="preserve"> </w:t>
      </w:r>
      <w:r w:rsidRPr="00E77FF6">
        <w:rPr>
          <w:rFonts w:ascii="Times New Roman" w:eastAsia="Times New Roman" w:hAnsi="Times New Roman" w:cs="Times New Roman"/>
          <w:kern w:val="0"/>
          <w:sz w:val="28"/>
          <w:szCs w:val="28"/>
          <w:lang w:eastAsia="ru-RU" w:bidi="ar-SA"/>
        </w:rPr>
        <w:t>системе бюджетных отношений между органами управления,</w:t>
      </w:r>
      <w:r>
        <w:rPr>
          <w:rFonts w:ascii="Times New Roman" w:eastAsia="Times New Roman" w:hAnsi="Times New Roman" w:cs="Times New Roman"/>
          <w:kern w:val="0"/>
          <w:sz w:val="28"/>
          <w:szCs w:val="28"/>
          <w:lang w:eastAsia="ru-RU" w:bidi="ar-SA"/>
        </w:rPr>
        <w:t xml:space="preserve"> </w:t>
      </w:r>
      <w:r w:rsidRPr="00E77FF6">
        <w:rPr>
          <w:rFonts w:ascii="Times New Roman" w:eastAsia="Times New Roman" w:hAnsi="Times New Roman" w:cs="Times New Roman"/>
          <w:kern w:val="0"/>
          <w:sz w:val="28"/>
          <w:szCs w:val="28"/>
          <w:lang w:eastAsia="ru-RU" w:bidi="ar-SA"/>
        </w:rPr>
        <w:t>ответственными за формирование бюджетов, распределение</w:t>
      </w:r>
      <w:r>
        <w:rPr>
          <w:rFonts w:ascii="Times New Roman" w:eastAsia="Times New Roman" w:hAnsi="Times New Roman" w:cs="Times New Roman"/>
          <w:kern w:val="0"/>
          <w:sz w:val="28"/>
          <w:szCs w:val="28"/>
          <w:lang w:eastAsia="ru-RU" w:bidi="ar-SA"/>
        </w:rPr>
        <w:t xml:space="preserve"> </w:t>
      </w:r>
      <w:r w:rsidRPr="00E77FF6">
        <w:rPr>
          <w:rFonts w:ascii="Times New Roman" w:eastAsia="Times New Roman" w:hAnsi="Times New Roman" w:cs="Times New Roman"/>
          <w:kern w:val="0"/>
          <w:sz w:val="28"/>
          <w:szCs w:val="28"/>
          <w:lang w:eastAsia="ru-RU" w:bidi="ar-SA"/>
        </w:rPr>
        <w:t>бюджетных ресурсов и пополнение доходов в бюджет. С одной</w:t>
      </w:r>
      <w:r>
        <w:rPr>
          <w:rFonts w:ascii="Times New Roman" w:eastAsia="Times New Roman" w:hAnsi="Times New Roman" w:cs="Times New Roman"/>
          <w:kern w:val="0"/>
          <w:sz w:val="28"/>
          <w:szCs w:val="28"/>
          <w:lang w:eastAsia="ru-RU" w:bidi="ar-SA"/>
        </w:rPr>
        <w:t xml:space="preserve"> </w:t>
      </w:r>
      <w:r w:rsidRPr="00E77FF6">
        <w:rPr>
          <w:rFonts w:ascii="Times New Roman" w:eastAsia="Times New Roman" w:hAnsi="Times New Roman" w:cs="Times New Roman"/>
          <w:kern w:val="0"/>
          <w:sz w:val="28"/>
          <w:szCs w:val="28"/>
          <w:lang w:eastAsia="ru-RU" w:bidi="ar-SA"/>
        </w:rPr>
        <w:t>стороны, это объясняется тем, что в условиях рыночных отношений сужаются возможности государства оказывать влияние</w:t>
      </w:r>
      <w:r>
        <w:rPr>
          <w:rFonts w:ascii="Times New Roman" w:eastAsia="Times New Roman" w:hAnsi="Times New Roman" w:cs="Times New Roman"/>
          <w:kern w:val="0"/>
          <w:sz w:val="28"/>
          <w:szCs w:val="28"/>
          <w:lang w:eastAsia="ru-RU" w:bidi="ar-SA"/>
        </w:rPr>
        <w:t xml:space="preserve"> </w:t>
      </w:r>
      <w:r w:rsidRPr="00E77FF6">
        <w:rPr>
          <w:rFonts w:ascii="Times New Roman" w:eastAsia="Times New Roman" w:hAnsi="Times New Roman" w:cs="Times New Roman"/>
          <w:kern w:val="0"/>
          <w:sz w:val="28"/>
          <w:szCs w:val="28"/>
          <w:lang w:eastAsia="ru-RU" w:bidi="ar-SA"/>
        </w:rPr>
        <w:t xml:space="preserve">на экономические процессы. </w:t>
      </w:r>
      <w:r>
        <w:rPr>
          <w:rFonts w:ascii="Times New Roman" w:eastAsia="Times New Roman" w:hAnsi="Times New Roman" w:cs="Times New Roman"/>
          <w:kern w:val="0"/>
          <w:sz w:val="28"/>
          <w:szCs w:val="28"/>
          <w:lang w:eastAsia="ru-RU" w:bidi="ar-SA"/>
        </w:rPr>
        <w:t>С другой стороны, заметно возра</w:t>
      </w:r>
      <w:r w:rsidRPr="00E77FF6">
        <w:rPr>
          <w:rFonts w:ascii="Times New Roman" w:eastAsia="Times New Roman" w:hAnsi="Times New Roman" w:cs="Times New Roman"/>
          <w:kern w:val="0"/>
          <w:sz w:val="28"/>
          <w:szCs w:val="28"/>
          <w:lang w:eastAsia="ru-RU" w:bidi="ar-SA"/>
        </w:rPr>
        <w:t>стание роли и значения б</w:t>
      </w:r>
      <w:r>
        <w:rPr>
          <w:rFonts w:ascii="Times New Roman" w:eastAsia="Times New Roman" w:hAnsi="Times New Roman" w:cs="Times New Roman"/>
          <w:kern w:val="0"/>
          <w:sz w:val="28"/>
          <w:szCs w:val="28"/>
          <w:lang w:eastAsia="ru-RU" w:bidi="ar-SA"/>
        </w:rPr>
        <w:t>юджетов как важнейших инструмен</w:t>
      </w:r>
      <w:r w:rsidRPr="00E77FF6">
        <w:rPr>
          <w:rFonts w:ascii="Times New Roman" w:eastAsia="Times New Roman" w:hAnsi="Times New Roman" w:cs="Times New Roman"/>
          <w:kern w:val="0"/>
          <w:sz w:val="28"/>
          <w:szCs w:val="28"/>
          <w:lang w:eastAsia="ru-RU" w:bidi="ar-SA"/>
        </w:rPr>
        <w:t>тов государственного регулирования экономики и социальной</w:t>
      </w:r>
      <w:r>
        <w:rPr>
          <w:rFonts w:ascii="Times New Roman" w:eastAsia="Times New Roman" w:hAnsi="Times New Roman" w:cs="Times New Roman"/>
          <w:kern w:val="0"/>
          <w:sz w:val="28"/>
          <w:szCs w:val="28"/>
          <w:lang w:eastAsia="ru-RU" w:bidi="ar-SA"/>
        </w:rPr>
        <w:t xml:space="preserve"> </w:t>
      </w:r>
      <w:r w:rsidRPr="00E77FF6">
        <w:rPr>
          <w:rFonts w:ascii="Times New Roman" w:eastAsia="Times New Roman" w:hAnsi="Times New Roman" w:cs="Times New Roman"/>
          <w:kern w:val="0"/>
          <w:sz w:val="28"/>
          <w:szCs w:val="28"/>
          <w:lang w:eastAsia="ru-RU" w:bidi="ar-SA"/>
        </w:rPr>
        <w:t>сферы территориальных образований.</w:t>
      </w:r>
    </w:p>
    <w:p w:rsidR="006C4E0D" w:rsidRPr="00E77FF6" w:rsidRDefault="006C4E0D" w:rsidP="006C4E0D">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r w:rsidRPr="00E77FF6">
        <w:rPr>
          <w:rFonts w:ascii="Times New Roman" w:eastAsia="Times New Roman" w:hAnsi="Times New Roman" w:cs="Times New Roman"/>
          <w:kern w:val="0"/>
          <w:sz w:val="28"/>
          <w:szCs w:val="28"/>
          <w:lang w:eastAsia="ru-RU" w:bidi="ar-SA"/>
        </w:rPr>
        <w:t>Бюджетная система го</w:t>
      </w:r>
      <w:r>
        <w:rPr>
          <w:rFonts w:ascii="Times New Roman" w:eastAsia="Times New Roman" w:hAnsi="Times New Roman" w:cs="Times New Roman"/>
          <w:kern w:val="0"/>
          <w:sz w:val="28"/>
          <w:szCs w:val="28"/>
          <w:lang w:eastAsia="ru-RU" w:bidi="ar-SA"/>
        </w:rPr>
        <w:t>сударства, являясь частью инфра</w:t>
      </w:r>
      <w:r w:rsidRPr="00E77FF6">
        <w:rPr>
          <w:rFonts w:ascii="Times New Roman" w:eastAsia="Times New Roman" w:hAnsi="Times New Roman" w:cs="Times New Roman"/>
          <w:kern w:val="0"/>
          <w:sz w:val="28"/>
          <w:szCs w:val="28"/>
          <w:lang w:eastAsia="ru-RU" w:bidi="ar-SA"/>
        </w:rPr>
        <w:t>структуры экономического базиса, подвержена его влиянию.</w:t>
      </w:r>
    </w:p>
    <w:p w:rsidR="006C4E0D" w:rsidRPr="00E77FF6" w:rsidRDefault="006C4E0D" w:rsidP="006C4E0D">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r w:rsidRPr="00E77FF6">
        <w:rPr>
          <w:rFonts w:ascii="Times New Roman" w:eastAsia="Times New Roman" w:hAnsi="Times New Roman" w:cs="Times New Roman"/>
          <w:kern w:val="0"/>
          <w:sz w:val="28"/>
          <w:szCs w:val="28"/>
          <w:lang w:eastAsia="ru-RU" w:bidi="ar-SA"/>
        </w:rPr>
        <w:t>Колебания и изменения баз</w:t>
      </w:r>
      <w:r>
        <w:rPr>
          <w:rFonts w:ascii="Times New Roman" w:eastAsia="Times New Roman" w:hAnsi="Times New Roman" w:cs="Times New Roman"/>
          <w:kern w:val="0"/>
          <w:sz w:val="28"/>
          <w:szCs w:val="28"/>
          <w:lang w:eastAsia="ru-RU" w:bidi="ar-SA"/>
        </w:rPr>
        <w:t>иса приводят к изменению бюджет</w:t>
      </w:r>
      <w:r w:rsidRPr="00E77FF6">
        <w:rPr>
          <w:rFonts w:ascii="Times New Roman" w:eastAsia="Times New Roman" w:hAnsi="Times New Roman" w:cs="Times New Roman"/>
          <w:kern w:val="0"/>
          <w:sz w:val="28"/>
          <w:szCs w:val="28"/>
          <w:lang w:eastAsia="ru-RU" w:bidi="ar-SA"/>
        </w:rPr>
        <w:t>ной системы и к корректиро</w:t>
      </w:r>
      <w:r>
        <w:rPr>
          <w:rFonts w:ascii="Times New Roman" w:eastAsia="Times New Roman" w:hAnsi="Times New Roman" w:cs="Times New Roman"/>
          <w:kern w:val="0"/>
          <w:sz w:val="28"/>
          <w:szCs w:val="28"/>
          <w:lang w:eastAsia="ru-RU" w:bidi="ar-SA"/>
        </w:rPr>
        <w:t>вке ее функций. В настоящее вре</w:t>
      </w:r>
      <w:r w:rsidRPr="00E77FF6">
        <w:rPr>
          <w:rFonts w:ascii="Times New Roman" w:eastAsia="Times New Roman" w:hAnsi="Times New Roman" w:cs="Times New Roman"/>
          <w:kern w:val="0"/>
          <w:sz w:val="28"/>
          <w:szCs w:val="28"/>
          <w:lang w:eastAsia="ru-RU" w:bidi="ar-SA"/>
        </w:rPr>
        <w:t>мя главными проблемами в бюджетной сфере являются:</w:t>
      </w:r>
    </w:p>
    <w:p w:rsidR="006C4E0D" w:rsidRPr="00E77FF6" w:rsidRDefault="006C4E0D" w:rsidP="006C4E0D">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r w:rsidRPr="00E77FF6">
        <w:rPr>
          <w:rFonts w:ascii="Times New Roman" w:eastAsia="Times New Roman" w:hAnsi="Times New Roman" w:cs="Times New Roman"/>
          <w:kern w:val="0"/>
          <w:sz w:val="28"/>
          <w:szCs w:val="28"/>
          <w:lang w:eastAsia="ru-RU" w:bidi="ar-SA"/>
        </w:rPr>
        <w:t xml:space="preserve">• сбалансированность </w:t>
      </w:r>
      <w:r>
        <w:rPr>
          <w:rFonts w:ascii="Times New Roman" w:eastAsia="Times New Roman" w:hAnsi="Times New Roman" w:cs="Times New Roman"/>
          <w:kern w:val="0"/>
          <w:sz w:val="28"/>
          <w:szCs w:val="28"/>
          <w:lang w:eastAsia="ru-RU" w:bidi="ar-SA"/>
        </w:rPr>
        <w:t>бюджетов всех уровней и государ</w:t>
      </w:r>
      <w:r w:rsidRPr="00E77FF6">
        <w:rPr>
          <w:rFonts w:ascii="Times New Roman" w:eastAsia="Times New Roman" w:hAnsi="Times New Roman" w:cs="Times New Roman"/>
          <w:kern w:val="0"/>
          <w:sz w:val="28"/>
          <w:szCs w:val="28"/>
          <w:lang w:eastAsia="ru-RU" w:bidi="ar-SA"/>
        </w:rPr>
        <w:t>ственных внебюджетных фондов;</w:t>
      </w:r>
    </w:p>
    <w:p w:rsidR="006C4E0D" w:rsidRPr="00E77FF6" w:rsidRDefault="006C4E0D" w:rsidP="006C4E0D">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r w:rsidRPr="00E77FF6">
        <w:rPr>
          <w:rFonts w:ascii="Times New Roman" w:eastAsia="Times New Roman" w:hAnsi="Times New Roman" w:cs="Times New Roman"/>
          <w:kern w:val="0"/>
          <w:sz w:val="28"/>
          <w:szCs w:val="28"/>
          <w:lang w:eastAsia="ru-RU" w:bidi="ar-SA"/>
        </w:rPr>
        <w:t>• совершенствовани</w:t>
      </w:r>
      <w:r>
        <w:rPr>
          <w:rFonts w:ascii="Times New Roman" w:eastAsia="Times New Roman" w:hAnsi="Times New Roman" w:cs="Times New Roman"/>
          <w:kern w:val="0"/>
          <w:sz w:val="28"/>
          <w:szCs w:val="28"/>
          <w:lang w:eastAsia="ru-RU" w:bidi="ar-SA"/>
        </w:rPr>
        <w:t>е бюджетного федерализма, систе</w:t>
      </w:r>
      <w:r w:rsidRPr="00E77FF6">
        <w:rPr>
          <w:rFonts w:ascii="Times New Roman" w:eastAsia="Times New Roman" w:hAnsi="Times New Roman" w:cs="Times New Roman"/>
          <w:kern w:val="0"/>
          <w:sz w:val="28"/>
          <w:szCs w:val="28"/>
          <w:lang w:eastAsia="ru-RU" w:bidi="ar-SA"/>
        </w:rPr>
        <w:t>мы регулирования бюджетными ресурсами и бюджетного</w:t>
      </w:r>
      <w:r>
        <w:rPr>
          <w:rFonts w:ascii="Times New Roman" w:eastAsia="Times New Roman" w:hAnsi="Times New Roman" w:cs="Times New Roman"/>
          <w:kern w:val="0"/>
          <w:sz w:val="28"/>
          <w:szCs w:val="28"/>
          <w:lang w:eastAsia="ru-RU" w:bidi="ar-SA"/>
        </w:rPr>
        <w:t xml:space="preserve"> </w:t>
      </w:r>
      <w:r w:rsidRPr="00E77FF6">
        <w:rPr>
          <w:rFonts w:ascii="Times New Roman" w:eastAsia="Times New Roman" w:hAnsi="Times New Roman" w:cs="Times New Roman"/>
          <w:kern w:val="0"/>
          <w:sz w:val="28"/>
          <w:szCs w:val="28"/>
          <w:lang w:eastAsia="ru-RU" w:bidi="ar-SA"/>
        </w:rPr>
        <w:t>процесса;</w:t>
      </w:r>
    </w:p>
    <w:p w:rsidR="006C4E0D" w:rsidRPr="00E77FF6" w:rsidRDefault="006C4E0D" w:rsidP="006C4E0D">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r w:rsidRPr="00E77FF6">
        <w:rPr>
          <w:rFonts w:ascii="Times New Roman" w:eastAsia="Times New Roman" w:hAnsi="Times New Roman" w:cs="Times New Roman"/>
          <w:kern w:val="0"/>
          <w:sz w:val="28"/>
          <w:szCs w:val="28"/>
          <w:lang w:eastAsia="ru-RU" w:bidi="ar-SA"/>
        </w:rPr>
        <w:t>• укрепление систе</w:t>
      </w:r>
      <w:r>
        <w:rPr>
          <w:rFonts w:ascii="Times New Roman" w:eastAsia="Times New Roman" w:hAnsi="Times New Roman" w:cs="Times New Roman"/>
          <w:kern w:val="0"/>
          <w:sz w:val="28"/>
          <w:szCs w:val="28"/>
          <w:lang w:eastAsia="ru-RU" w:bidi="ar-SA"/>
        </w:rPr>
        <w:t>мы финансового контроля за целе</w:t>
      </w:r>
      <w:r w:rsidRPr="00E77FF6">
        <w:rPr>
          <w:rFonts w:ascii="Times New Roman" w:eastAsia="Times New Roman" w:hAnsi="Times New Roman" w:cs="Times New Roman"/>
          <w:kern w:val="0"/>
          <w:sz w:val="28"/>
          <w:szCs w:val="28"/>
          <w:lang w:eastAsia="ru-RU" w:bidi="ar-SA"/>
        </w:rPr>
        <w:t>вым, экономичным и эф</w:t>
      </w:r>
      <w:r>
        <w:rPr>
          <w:rFonts w:ascii="Times New Roman" w:eastAsia="Times New Roman" w:hAnsi="Times New Roman" w:cs="Times New Roman"/>
          <w:kern w:val="0"/>
          <w:sz w:val="28"/>
          <w:szCs w:val="28"/>
          <w:lang w:eastAsia="ru-RU" w:bidi="ar-SA"/>
        </w:rPr>
        <w:t>фективным использованием бюджет</w:t>
      </w:r>
      <w:r w:rsidRPr="00E77FF6">
        <w:rPr>
          <w:rFonts w:ascii="Times New Roman" w:eastAsia="Times New Roman" w:hAnsi="Times New Roman" w:cs="Times New Roman"/>
          <w:kern w:val="0"/>
          <w:sz w:val="28"/>
          <w:szCs w:val="28"/>
          <w:lang w:eastAsia="ru-RU" w:bidi="ar-SA"/>
        </w:rPr>
        <w:t>ных средств на всех уровнях бюджетной системы;</w:t>
      </w:r>
    </w:p>
    <w:p w:rsidR="006C4E0D" w:rsidRPr="00E77FF6" w:rsidRDefault="008E4AA7" w:rsidP="006C4E0D">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 xml:space="preserve">• </w:t>
      </w:r>
      <w:r w:rsidR="006C4E0D" w:rsidRPr="00E77FF6">
        <w:rPr>
          <w:rFonts w:ascii="Times New Roman" w:eastAsia="Times New Roman" w:hAnsi="Times New Roman" w:cs="Times New Roman"/>
          <w:kern w:val="0"/>
          <w:sz w:val="28"/>
          <w:szCs w:val="28"/>
          <w:lang w:eastAsia="ru-RU" w:bidi="ar-SA"/>
        </w:rPr>
        <w:t>разработка методоло</w:t>
      </w:r>
      <w:r w:rsidR="006C4E0D">
        <w:rPr>
          <w:rFonts w:ascii="Times New Roman" w:eastAsia="Times New Roman" w:hAnsi="Times New Roman" w:cs="Times New Roman"/>
          <w:kern w:val="0"/>
          <w:sz w:val="28"/>
          <w:szCs w:val="28"/>
          <w:lang w:eastAsia="ru-RU" w:bidi="ar-SA"/>
        </w:rPr>
        <w:t>гических подходов, методов и ме</w:t>
      </w:r>
      <w:r w:rsidR="006C4E0D" w:rsidRPr="00E77FF6">
        <w:rPr>
          <w:rFonts w:ascii="Times New Roman" w:eastAsia="Times New Roman" w:hAnsi="Times New Roman" w:cs="Times New Roman"/>
          <w:kern w:val="0"/>
          <w:sz w:val="28"/>
          <w:szCs w:val="28"/>
          <w:lang w:eastAsia="ru-RU" w:bidi="ar-SA"/>
        </w:rPr>
        <w:t>тодик формирования бюджетов и распределения бюджетных</w:t>
      </w:r>
    </w:p>
    <w:p w:rsidR="006C4E0D" w:rsidRPr="00E77FF6" w:rsidRDefault="006C4E0D" w:rsidP="006C4E0D">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r w:rsidRPr="00E77FF6">
        <w:rPr>
          <w:rFonts w:ascii="Times New Roman" w:eastAsia="Times New Roman" w:hAnsi="Times New Roman" w:cs="Times New Roman"/>
          <w:kern w:val="0"/>
          <w:sz w:val="28"/>
          <w:szCs w:val="28"/>
          <w:lang w:eastAsia="ru-RU" w:bidi="ar-SA"/>
        </w:rPr>
        <w:lastRenderedPageBreak/>
        <w:t>средств.</w:t>
      </w:r>
    </w:p>
    <w:p w:rsidR="006C4E0D" w:rsidRDefault="006C4E0D"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r w:rsidRPr="00E77FF6">
        <w:rPr>
          <w:rFonts w:ascii="Times New Roman" w:eastAsia="Times New Roman" w:hAnsi="Times New Roman" w:cs="Times New Roman"/>
          <w:kern w:val="0"/>
          <w:sz w:val="28"/>
          <w:szCs w:val="28"/>
          <w:lang w:eastAsia="ru-RU" w:bidi="ar-SA"/>
        </w:rPr>
        <w:t>Реформирование бю</w:t>
      </w:r>
      <w:r>
        <w:rPr>
          <w:rFonts w:ascii="Times New Roman" w:eastAsia="Times New Roman" w:hAnsi="Times New Roman" w:cs="Times New Roman"/>
          <w:kern w:val="0"/>
          <w:sz w:val="28"/>
          <w:szCs w:val="28"/>
          <w:lang w:eastAsia="ru-RU" w:bidi="ar-SA"/>
        </w:rPr>
        <w:t>джетной системы требует осмысле</w:t>
      </w:r>
      <w:r w:rsidRPr="00E77FF6">
        <w:rPr>
          <w:rFonts w:ascii="Times New Roman" w:eastAsia="Times New Roman" w:hAnsi="Times New Roman" w:cs="Times New Roman"/>
          <w:kern w:val="0"/>
          <w:sz w:val="28"/>
          <w:szCs w:val="28"/>
          <w:lang w:eastAsia="ru-RU" w:bidi="ar-SA"/>
        </w:rPr>
        <w:t>ния накопленного опыта,</w:t>
      </w:r>
      <w:r>
        <w:rPr>
          <w:rFonts w:ascii="Times New Roman" w:eastAsia="Times New Roman" w:hAnsi="Times New Roman" w:cs="Times New Roman"/>
          <w:kern w:val="0"/>
          <w:sz w:val="28"/>
          <w:szCs w:val="28"/>
          <w:lang w:eastAsia="ru-RU" w:bidi="ar-SA"/>
        </w:rPr>
        <w:t xml:space="preserve"> выявления и изучения эволюцион</w:t>
      </w:r>
      <w:r w:rsidRPr="00E77FF6">
        <w:rPr>
          <w:rFonts w:ascii="Times New Roman" w:eastAsia="Times New Roman" w:hAnsi="Times New Roman" w:cs="Times New Roman"/>
          <w:kern w:val="0"/>
          <w:sz w:val="28"/>
          <w:szCs w:val="28"/>
          <w:lang w:eastAsia="ru-RU" w:bidi="ar-SA"/>
        </w:rPr>
        <w:t>ных процессов, обобщени</w:t>
      </w:r>
      <w:r>
        <w:rPr>
          <w:rFonts w:ascii="Times New Roman" w:eastAsia="Times New Roman" w:hAnsi="Times New Roman" w:cs="Times New Roman"/>
          <w:kern w:val="0"/>
          <w:sz w:val="28"/>
          <w:szCs w:val="28"/>
          <w:lang w:eastAsia="ru-RU" w:bidi="ar-SA"/>
        </w:rPr>
        <w:t>я разработанных принципов, мето</w:t>
      </w:r>
      <w:r w:rsidRPr="00E77FF6">
        <w:rPr>
          <w:rFonts w:ascii="Times New Roman" w:eastAsia="Times New Roman" w:hAnsi="Times New Roman" w:cs="Times New Roman"/>
          <w:kern w:val="0"/>
          <w:sz w:val="28"/>
          <w:szCs w:val="28"/>
          <w:lang w:eastAsia="ru-RU" w:bidi="ar-SA"/>
        </w:rPr>
        <w:t>дов и методик и их реализ</w:t>
      </w:r>
      <w:r>
        <w:rPr>
          <w:rFonts w:ascii="Times New Roman" w:eastAsia="Times New Roman" w:hAnsi="Times New Roman" w:cs="Times New Roman"/>
          <w:kern w:val="0"/>
          <w:sz w:val="28"/>
          <w:szCs w:val="28"/>
          <w:lang w:eastAsia="ru-RU" w:bidi="ar-SA"/>
        </w:rPr>
        <w:t>ации в практику бюджетной системы и бюджетного процесса</w:t>
      </w:r>
      <w:r w:rsidR="008E4AA7">
        <w:rPr>
          <w:rFonts w:ascii="Times New Roman" w:eastAsia="Times New Roman" w:hAnsi="Times New Roman" w:cs="Times New Roman"/>
          <w:kern w:val="0"/>
          <w:sz w:val="28"/>
          <w:szCs w:val="28"/>
          <w:lang w:eastAsia="ru-RU" w:bidi="ar-SA"/>
        </w:rPr>
        <w:t>.</w:t>
      </w: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8E4AA7" w:rsidRDefault="008E4AA7" w:rsidP="008E4AA7">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p>
    <w:p w:rsidR="006C4E0D" w:rsidRPr="008E4AA7" w:rsidRDefault="006C4E0D" w:rsidP="008E4AA7">
      <w:pPr>
        <w:shd w:val="clear" w:color="auto" w:fill="FFFFFF"/>
        <w:tabs>
          <w:tab w:val="left" w:pos="1431"/>
        </w:tabs>
        <w:autoSpaceDE w:val="0"/>
        <w:autoSpaceDN w:val="0"/>
        <w:adjustRightInd w:val="0"/>
        <w:spacing w:line="360" w:lineRule="auto"/>
        <w:jc w:val="center"/>
        <w:rPr>
          <w:rFonts w:ascii="Times New Roman" w:hAnsi="Times New Roman" w:cs="Times New Roman"/>
          <w:bCs/>
          <w:sz w:val="28"/>
          <w:szCs w:val="28"/>
        </w:rPr>
      </w:pPr>
      <w:r w:rsidRPr="008E4AA7">
        <w:rPr>
          <w:rFonts w:ascii="Times New Roman" w:hAnsi="Times New Roman" w:cs="Times New Roman"/>
          <w:sz w:val="28"/>
          <w:szCs w:val="28"/>
        </w:rPr>
        <w:lastRenderedPageBreak/>
        <w:t>1</w:t>
      </w:r>
      <w:r w:rsidR="008E4AA7" w:rsidRPr="008E4AA7">
        <w:rPr>
          <w:rFonts w:ascii="Times New Roman" w:hAnsi="Times New Roman" w:cs="Times New Roman"/>
          <w:sz w:val="28"/>
          <w:szCs w:val="28"/>
        </w:rPr>
        <w:t>.</w:t>
      </w:r>
      <w:r w:rsidR="008E4AA7">
        <w:rPr>
          <w:rFonts w:ascii="Times New Roman" w:hAnsi="Times New Roman" w:cs="Times New Roman"/>
          <w:sz w:val="28"/>
          <w:szCs w:val="28"/>
        </w:rPr>
        <w:t xml:space="preserve"> </w:t>
      </w:r>
      <w:r w:rsidRPr="008E4AA7">
        <w:rPr>
          <w:rFonts w:ascii="Times New Roman" w:hAnsi="Times New Roman" w:cs="Times New Roman"/>
          <w:sz w:val="28"/>
          <w:szCs w:val="28"/>
        </w:rPr>
        <w:t xml:space="preserve"> Б</w:t>
      </w:r>
      <w:r w:rsidR="008E4AA7">
        <w:rPr>
          <w:rFonts w:ascii="Times New Roman" w:hAnsi="Times New Roman" w:cs="Times New Roman"/>
          <w:sz w:val="28"/>
          <w:szCs w:val="28"/>
        </w:rPr>
        <w:t>ЮДЖЕТНАЯ СИСТЕМА</w:t>
      </w:r>
      <w:r w:rsidRPr="008E4AA7">
        <w:rPr>
          <w:rFonts w:ascii="Times New Roman" w:hAnsi="Times New Roman" w:cs="Times New Roman"/>
          <w:sz w:val="28"/>
          <w:szCs w:val="28"/>
        </w:rPr>
        <w:t xml:space="preserve"> </w:t>
      </w:r>
      <w:r w:rsidR="008E4AA7">
        <w:rPr>
          <w:rFonts w:ascii="Times New Roman" w:hAnsi="Times New Roman" w:cs="Times New Roman"/>
          <w:sz w:val="28"/>
          <w:szCs w:val="28"/>
        </w:rPr>
        <w:t>РФ</w:t>
      </w:r>
      <w:r w:rsidRPr="008E4AA7">
        <w:rPr>
          <w:rFonts w:ascii="Times New Roman" w:hAnsi="Times New Roman" w:cs="Times New Roman"/>
          <w:sz w:val="28"/>
          <w:szCs w:val="28"/>
        </w:rPr>
        <w:t xml:space="preserve">, </w:t>
      </w:r>
      <w:r w:rsidR="008E4AA7">
        <w:rPr>
          <w:rFonts w:ascii="Times New Roman" w:hAnsi="Times New Roman" w:cs="Times New Roman"/>
          <w:sz w:val="28"/>
          <w:szCs w:val="28"/>
        </w:rPr>
        <w:t>ЕЕ СОСТАВ</w:t>
      </w:r>
      <w:r w:rsidRPr="008E4AA7">
        <w:rPr>
          <w:rFonts w:ascii="Times New Roman" w:hAnsi="Times New Roman" w:cs="Times New Roman"/>
          <w:sz w:val="28"/>
          <w:szCs w:val="28"/>
        </w:rPr>
        <w:t xml:space="preserve"> </w:t>
      </w:r>
      <w:r w:rsidR="008E4AA7">
        <w:rPr>
          <w:rFonts w:ascii="Times New Roman" w:hAnsi="Times New Roman" w:cs="Times New Roman"/>
          <w:sz w:val="28"/>
          <w:szCs w:val="28"/>
        </w:rPr>
        <w:t>И ПРИНЦИПЫ</w:t>
      </w:r>
      <w:r w:rsidRPr="008E4AA7">
        <w:rPr>
          <w:rFonts w:ascii="Times New Roman" w:hAnsi="Times New Roman" w:cs="Times New Roman"/>
          <w:sz w:val="28"/>
          <w:szCs w:val="28"/>
        </w:rPr>
        <w:t xml:space="preserve"> </w:t>
      </w:r>
      <w:r w:rsidR="008E4AA7">
        <w:rPr>
          <w:rFonts w:ascii="Times New Roman" w:hAnsi="Times New Roman" w:cs="Times New Roman"/>
          <w:sz w:val="28"/>
          <w:szCs w:val="28"/>
        </w:rPr>
        <w:t>ОРГАНИЗАЦИИ</w:t>
      </w:r>
    </w:p>
    <w:p w:rsidR="006C4E0D" w:rsidRDefault="008E4AA7" w:rsidP="008E4AA7">
      <w:pPr>
        <w:pStyle w:val="a8"/>
        <w:spacing w:before="0" w:beforeAutospacing="0" w:after="0" w:afterAutospacing="0" w:line="360" w:lineRule="auto"/>
        <w:rPr>
          <w:sz w:val="28"/>
          <w:szCs w:val="28"/>
        </w:rPr>
      </w:pPr>
      <w:r>
        <w:rPr>
          <w:sz w:val="28"/>
          <w:szCs w:val="28"/>
        </w:rPr>
        <w:t xml:space="preserve">            1.1.</w:t>
      </w:r>
      <w:r w:rsidR="006C4E0D">
        <w:rPr>
          <w:sz w:val="28"/>
          <w:szCs w:val="28"/>
        </w:rPr>
        <w:t xml:space="preserve"> Состав и особенности бюджетной системы РФ</w:t>
      </w:r>
    </w:p>
    <w:p w:rsidR="006C4E0D" w:rsidRPr="006C4E0D" w:rsidRDefault="006C4E0D" w:rsidP="006C4E0D">
      <w:pPr>
        <w:pStyle w:val="a8"/>
        <w:spacing w:before="0" w:beforeAutospacing="0" w:after="0" w:afterAutospacing="0" w:line="360" w:lineRule="auto"/>
        <w:jc w:val="both"/>
        <w:rPr>
          <w:sz w:val="28"/>
          <w:szCs w:val="28"/>
        </w:rPr>
      </w:pPr>
      <w:r>
        <w:rPr>
          <w:sz w:val="28"/>
          <w:szCs w:val="28"/>
        </w:rPr>
        <w:t xml:space="preserve">         </w:t>
      </w:r>
      <w:r w:rsidR="008E4AA7">
        <w:rPr>
          <w:sz w:val="28"/>
          <w:szCs w:val="28"/>
        </w:rPr>
        <w:t xml:space="preserve">   </w:t>
      </w:r>
      <w:hyperlink r:id="rId8" w:tgtFrame="_blank" w:history="1">
        <w:r w:rsidRPr="006C4E0D">
          <w:rPr>
            <w:rStyle w:val="a9"/>
            <w:bCs/>
            <w:color w:val="auto"/>
            <w:sz w:val="28"/>
            <w:szCs w:val="28"/>
            <w:u w:val="none"/>
          </w:rPr>
          <w:t>Бюджетная система РФ</w:t>
        </w:r>
      </w:hyperlink>
      <w:r w:rsidRPr="006C4E0D">
        <w:rPr>
          <w:sz w:val="28"/>
          <w:szCs w:val="28"/>
        </w:rPr>
        <w:t xml:space="preserve"> – это основанная на экономических отношениях и государственном устройстве РФ, регулируемая нормами права совокупность </w:t>
      </w:r>
      <w:hyperlink r:id="rId9" w:tgtFrame="_blank" w:history="1">
        <w:r w:rsidRPr="006C4E0D">
          <w:rPr>
            <w:rStyle w:val="a9"/>
            <w:color w:val="auto"/>
            <w:sz w:val="28"/>
            <w:szCs w:val="28"/>
            <w:u w:val="none"/>
          </w:rPr>
          <w:t>федерального бюджета</w:t>
        </w:r>
      </w:hyperlink>
      <w:r w:rsidRPr="006C4E0D">
        <w:rPr>
          <w:sz w:val="28"/>
          <w:szCs w:val="28"/>
        </w:rPr>
        <w:t xml:space="preserve">, </w:t>
      </w:r>
      <w:hyperlink r:id="rId10" w:tgtFrame="_blank" w:history="1">
        <w:r w:rsidRPr="006C4E0D">
          <w:rPr>
            <w:rStyle w:val="a9"/>
            <w:color w:val="auto"/>
            <w:sz w:val="28"/>
            <w:szCs w:val="28"/>
            <w:u w:val="none"/>
          </w:rPr>
          <w:t>бюджетов субъектов РФ</w:t>
        </w:r>
      </w:hyperlink>
      <w:r w:rsidRPr="006C4E0D">
        <w:rPr>
          <w:sz w:val="28"/>
          <w:szCs w:val="28"/>
        </w:rPr>
        <w:t xml:space="preserve">, </w:t>
      </w:r>
      <w:hyperlink r:id="rId11" w:tgtFrame="_blank" w:history="1">
        <w:r w:rsidRPr="006C4E0D">
          <w:rPr>
            <w:rStyle w:val="a9"/>
            <w:color w:val="auto"/>
            <w:sz w:val="28"/>
            <w:szCs w:val="28"/>
            <w:u w:val="none"/>
          </w:rPr>
          <w:t>местных бюджетов</w:t>
        </w:r>
      </w:hyperlink>
      <w:r w:rsidRPr="006C4E0D">
        <w:rPr>
          <w:sz w:val="28"/>
          <w:szCs w:val="28"/>
        </w:rPr>
        <w:t xml:space="preserve"> и </w:t>
      </w:r>
      <w:hyperlink r:id="rId12" w:tgtFrame="_blank" w:history="1">
        <w:r w:rsidRPr="006C4E0D">
          <w:rPr>
            <w:rStyle w:val="a9"/>
            <w:color w:val="auto"/>
            <w:sz w:val="28"/>
            <w:szCs w:val="28"/>
            <w:u w:val="none"/>
          </w:rPr>
          <w:t>бюджетов</w:t>
        </w:r>
      </w:hyperlink>
      <w:r w:rsidRPr="006C4E0D">
        <w:rPr>
          <w:sz w:val="28"/>
          <w:szCs w:val="28"/>
        </w:rPr>
        <w:t xml:space="preserve"> государственных </w:t>
      </w:r>
      <w:hyperlink r:id="rId13" w:tgtFrame="_blank" w:history="1">
        <w:r w:rsidRPr="006C4E0D">
          <w:rPr>
            <w:rStyle w:val="a9"/>
            <w:color w:val="auto"/>
            <w:sz w:val="28"/>
            <w:szCs w:val="28"/>
            <w:u w:val="none"/>
          </w:rPr>
          <w:t>внебюджетных фондов</w:t>
        </w:r>
      </w:hyperlink>
      <w:r w:rsidRPr="006C4E0D">
        <w:rPr>
          <w:sz w:val="28"/>
          <w:szCs w:val="28"/>
        </w:rPr>
        <w:t xml:space="preserve"> [1, ст.6].</w:t>
      </w:r>
    </w:p>
    <w:p w:rsidR="006C4E0D" w:rsidRPr="006C4E0D" w:rsidRDefault="006A3B53" w:rsidP="006C4E0D">
      <w:pPr>
        <w:pStyle w:val="a8"/>
        <w:spacing w:before="0" w:beforeAutospacing="0" w:after="0" w:afterAutospacing="0" w:line="360" w:lineRule="auto"/>
        <w:ind w:firstLine="709"/>
        <w:jc w:val="both"/>
        <w:rPr>
          <w:sz w:val="28"/>
          <w:szCs w:val="28"/>
        </w:rPr>
      </w:pPr>
      <w:hyperlink r:id="rId14" w:tgtFrame="_blank" w:history="1">
        <w:r w:rsidR="006C4E0D" w:rsidRPr="006C4E0D">
          <w:rPr>
            <w:rStyle w:val="a9"/>
            <w:iCs/>
            <w:color w:val="auto"/>
            <w:sz w:val="28"/>
            <w:szCs w:val="28"/>
            <w:u w:val="none"/>
          </w:rPr>
          <w:t>Бюджетным устройством</w:t>
        </w:r>
      </w:hyperlink>
      <w:r w:rsidR="006C4E0D" w:rsidRPr="006C4E0D">
        <w:rPr>
          <w:sz w:val="28"/>
          <w:szCs w:val="28"/>
        </w:rPr>
        <w:t xml:space="preserve"> называют принципы организации и построения </w:t>
      </w:r>
      <w:hyperlink r:id="rId15" w:tgtFrame="_blank" w:history="1">
        <w:r w:rsidR="006C4E0D" w:rsidRPr="006C4E0D">
          <w:rPr>
            <w:rStyle w:val="a9"/>
            <w:color w:val="auto"/>
            <w:sz w:val="28"/>
            <w:szCs w:val="28"/>
            <w:u w:val="none"/>
          </w:rPr>
          <w:t>бюджетной системы</w:t>
        </w:r>
      </w:hyperlink>
      <w:r w:rsidR="006C4E0D" w:rsidRPr="006C4E0D">
        <w:rPr>
          <w:sz w:val="28"/>
          <w:szCs w:val="28"/>
        </w:rPr>
        <w:t>, а также взаимосвязь между отдельными ее звеньями.</w:t>
      </w:r>
    </w:p>
    <w:p w:rsidR="006C4E0D" w:rsidRPr="006C4E0D" w:rsidRDefault="006A3B53" w:rsidP="006C4E0D">
      <w:pPr>
        <w:pStyle w:val="a8"/>
        <w:spacing w:before="0" w:beforeAutospacing="0" w:after="0" w:afterAutospacing="0" w:line="360" w:lineRule="auto"/>
        <w:ind w:firstLine="709"/>
        <w:jc w:val="both"/>
        <w:rPr>
          <w:sz w:val="28"/>
          <w:szCs w:val="28"/>
        </w:rPr>
      </w:pPr>
      <w:hyperlink r:id="rId16" w:tgtFrame="_blank" w:history="1">
        <w:r w:rsidR="006C4E0D" w:rsidRPr="006C4E0D">
          <w:rPr>
            <w:rStyle w:val="a9"/>
            <w:color w:val="auto"/>
            <w:sz w:val="28"/>
            <w:szCs w:val="28"/>
            <w:u w:val="none"/>
          </w:rPr>
          <w:t>Бюджетная система РФ</w:t>
        </w:r>
      </w:hyperlink>
      <w:r w:rsidR="006C4E0D" w:rsidRPr="006C4E0D">
        <w:rPr>
          <w:sz w:val="28"/>
          <w:szCs w:val="28"/>
        </w:rPr>
        <w:t>, в соответствии с Бюджетным кодексом РФ, включает в себя три уровня:</w:t>
      </w:r>
    </w:p>
    <w:p w:rsidR="006C4E0D" w:rsidRPr="006C4E0D" w:rsidRDefault="006C4E0D" w:rsidP="006C4E0D">
      <w:pPr>
        <w:widowControl/>
        <w:suppressAutoHyphens w:val="0"/>
        <w:spacing w:line="360" w:lineRule="auto"/>
        <w:ind w:firstLine="720"/>
        <w:jc w:val="both"/>
        <w:rPr>
          <w:rFonts w:ascii="TimesNewRoman" w:eastAsia="Times New Roman" w:hAnsi="TimesNewRoman" w:cs="TimesNewRoman"/>
          <w:kern w:val="0"/>
          <w:szCs w:val="20"/>
          <w:lang w:eastAsia="ru-RU" w:bidi="ar-SA"/>
        </w:rPr>
      </w:pPr>
      <w:r w:rsidRPr="006C4E0D">
        <w:rPr>
          <w:rFonts w:ascii="Times New Roman" w:hAnsi="Times New Roman" w:cs="Times New Roman"/>
          <w:sz w:val="28"/>
          <w:szCs w:val="28"/>
        </w:rPr>
        <w:t xml:space="preserve">1. </w:t>
      </w:r>
      <w:hyperlink r:id="rId17" w:tgtFrame="_blank" w:history="1">
        <w:r w:rsidRPr="006C4E0D">
          <w:rPr>
            <w:rStyle w:val="a9"/>
            <w:rFonts w:ascii="Times New Roman" w:hAnsi="Times New Roman" w:cs="Times New Roman"/>
            <w:color w:val="auto"/>
            <w:sz w:val="28"/>
            <w:szCs w:val="28"/>
            <w:u w:val="none"/>
          </w:rPr>
          <w:t>федеральный бюджет</w:t>
        </w:r>
      </w:hyperlink>
      <w:r w:rsidRPr="006C4E0D">
        <w:rPr>
          <w:rFonts w:ascii="Times New Roman" w:hAnsi="Times New Roman" w:cs="Times New Roman"/>
          <w:sz w:val="28"/>
          <w:szCs w:val="28"/>
        </w:rPr>
        <w:t xml:space="preserve"> и </w:t>
      </w:r>
      <w:hyperlink r:id="rId18" w:tgtFrame="_blank" w:history="1">
        <w:r w:rsidRPr="006C4E0D">
          <w:rPr>
            <w:rStyle w:val="a9"/>
            <w:rFonts w:ascii="Times New Roman" w:hAnsi="Times New Roman" w:cs="Times New Roman"/>
            <w:color w:val="auto"/>
            <w:sz w:val="28"/>
            <w:szCs w:val="28"/>
            <w:u w:val="none"/>
          </w:rPr>
          <w:t>бюджеты</w:t>
        </w:r>
      </w:hyperlink>
      <w:r w:rsidRPr="006C4E0D">
        <w:rPr>
          <w:rFonts w:ascii="Times New Roman" w:hAnsi="Times New Roman" w:cs="Times New Roman"/>
          <w:sz w:val="28"/>
          <w:szCs w:val="28"/>
        </w:rPr>
        <w:t xml:space="preserve"> государственных </w:t>
      </w:r>
      <w:hyperlink r:id="rId19" w:tgtFrame="_blank" w:history="1">
        <w:r w:rsidRPr="006C4E0D">
          <w:rPr>
            <w:rStyle w:val="a9"/>
            <w:rFonts w:ascii="Times New Roman" w:hAnsi="Times New Roman" w:cs="Times New Roman"/>
            <w:color w:val="auto"/>
            <w:sz w:val="28"/>
            <w:szCs w:val="28"/>
            <w:u w:val="none"/>
          </w:rPr>
          <w:t>внебюджетных фондов</w:t>
        </w:r>
      </w:hyperlink>
      <w:r w:rsidRPr="006C4E0D">
        <w:rPr>
          <w:rFonts w:ascii="Times New Roman" w:hAnsi="Times New Roman" w:cs="Times New Roman"/>
          <w:sz w:val="28"/>
          <w:szCs w:val="28"/>
        </w:rPr>
        <w:t>;</w:t>
      </w:r>
    </w:p>
    <w:p w:rsidR="006C4E0D" w:rsidRPr="006C4E0D" w:rsidRDefault="006A3B53" w:rsidP="006C4E0D">
      <w:pPr>
        <w:widowControl/>
        <w:numPr>
          <w:ilvl w:val="0"/>
          <w:numId w:val="3"/>
        </w:numPr>
        <w:suppressAutoHyphens w:val="0"/>
        <w:spacing w:line="360" w:lineRule="auto"/>
        <w:ind w:left="0" w:firstLine="720"/>
        <w:jc w:val="both"/>
        <w:rPr>
          <w:rFonts w:ascii="TimesNewRoman" w:eastAsia="Times New Roman" w:hAnsi="TimesNewRoman" w:cs="TimesNewRoman"/>
          <w:kern w:val="0"/>
          <w:szCs w:val="20"/>
          <w:lang w:eastAsia="ru-RU" w:bidi="ar-SA"/>
        </w:rPr>
      </w:pPr>
      <w:hyperlink r:id="rId20" w:tgtFrame="_blank" w:history="1">
        <w:r w:rsidR="006C4E0D" w:rsidRPr="006C4E0D">
          <w:rPr>
            <w:rStyle w:val="a9"/>
            <w:rFonts w:ascii="Times New Roman" w:hAnsi="Times New Roman" w:cs="Times New Roman"/>
            <w:color w:val="auto"/>
            <w:sz w:val="28"/>
            <w:szCs w:val="28"/>
            <w:u w:val="none"/>
          </w:rPr>
          <w:t>бюджеты субъектов РФ</w:t>
        </w:r>
      </w:hyperlink>
      <w:r w:rsidR="006C4E0D" w:rsidRPr="006C4E0D">
        <w:rPr>
          <w:rFonts w:ascii="Times New Roman" w:hAnsi="Times New Roman" w:cs="Times New Roman"/>
          <w:sz w:val="28"/>
          <w:szCs w:val="28"/>
        </w:rPr>
        <w:t xml:space="preserve"> и </w:t>
      </w:r>
      <w:hyperlink r:id="rId21" w:tgtFrame="_blank" w:history="1">
        <w:r w:rsidR="006C4E0D" w:rsidRPr="006C4E0D">
          <w:rPr>
            <w:rStyle w:val="a9"/>
            <w:rFonts w:ascii="Times New Roman" w:hAnsi="Times New Roman" w:cs="Times New Roman"/>
            <w:color w:val="auto"/>
            <w:sz w:val="28"/>
            <w:szCs w:val="28"/>
            <w:u w:val="none"/>
          </w:rPr>
          <w:t>бюджеты</w:t>
        </w:r>
      </w:hyperlink>
      <w:r w:rsidR="006C4E0D" w:rsidRPr="006C4E0D">
        <w:rPr>
          <w:rFonts w:ascii="Times New Roman" w:hAnsi="Times New Roman" w:cs="Times New Roman"/>
          <w:sz w:val="28"/>
          <w:szCs w:val="28"/>
        </w:rPr>
        <w:t xml:space="preserve"> территориальных государственных </w:t>
      </w:r>
      <w:hyperlink r:id="rId22" w:tgtFrame="_blank" w:history="1">
        <w:r w:rsidR="006C4E0D" w:rsidRPr="006C4E0D">
          <w:rPr>
            <w:rStyle w:val="a9"/>
            <w:rFonts w:ascii="Times New Roman" w:hAnsi="Times New Roman" w:cs="Times New Roman"/>
            <w:color w:val="auto"/>
            <w:sz w:val="28"/>
            <w:szCs w:val="28"/>
            <w:u w:val="none"/>
          </w:rPr>
          <w:t>внебюджетных фондов</w:t>
        </w:r>
      </w:hyperlink>
      <w:r w:rsidR="006C4E0D" w:rsidRPr="006C4E0D">
        <w:rPr>
          <w:rFonts w:ascii="Times New Roman" w:hAnsi="Times New Roman" w:cs="Times New Roman"/>
          <w:sz w:val="28"/>
          <w:szCs w:val="28"/>
        </w:rPr>
        <w:t xml:space="preserve"> </w:t>
      </w:r>
      <w:r w:rsidR="006C4E0D" w:rsidRPr="006C4E0D">
        <w:rPr>
          <w:rFonts w:ascii="TimesNewRoman" w:eastAsia="Times New Roman" w:hAnsi="TimesNewRoman" w:cs="TimesNewRoman"/>
          <w:kern w:val="0"/>
          <w:sz w:val="28"/>
          <w:szCs w:val="28"/>
          <w:lang w:eastAsia="ru-RU" w:bidi="ar-SA"/>
        </w:rPr>
        <w:t>(84 бюджетов, из них: 21 республиканский бюджет республик в составе РФ, 54 краевых и областных бюджетов, 6 окружных бюджетов автономных округов, бюджет автономной Еврейской области, городские бюджеты Москвы и Санкт-Петербурга) [3, стр. 31];</w:t>
      </w:r>
    </w:p>
    <w:p w:rsidR="006C4E0D" w:rsidRPr="006C4E0D" w:rsidRDefault="006A3B53" w:rsidP="006C4E0D">
      <w:pPr>
        <w:widowControl/>
        <w:numPr>
          <w:ilvl w:val="0"/>
          <w:numId w:val="3"/>
        </w:numPr>
        <w:suppressAutoHyphens w:val="0"/>
        <w:spacing w:line="360" w:lineRule="auto"/>
        <w:ind w:firstLine="0"/>
        <w:jc w:val="both"/>
        <w:rPr>
          <w:rFonts w:ascii="Times New Roman" w:hAnsi="Times New Roman" w:cs="Times New Roman"/>
          <w:sz w:val="28"/>
          <w:szCs w:val="28"/>
        </w:rPr>
      </w:pPr>
      <w:hyperlink r:id="rId23" w:tgtFrame="_blank" w:history="1">
        <w:r w:rsidR="006C4E0D" w:rsidRPr="006C4E0D">
          <w:rPr>
            <w:rStyle w:val="a9"/>
            <w:rFonts w:ascii="Times New Roman" w:hAnsi="Times New Roman" w:cs="Times New Roman"/>
            <w:color w:val="auto"/>
            <w:sz w:val="28"/>
            <w:szCs w:val="28"/>
            <w:u w:val="none"/>
          </w:rPr>
          <w:t>местные бюджеты</w:t>
        </w:r>
      </w:hyperlink>
      <w:r w:rsidR="006C4E0D" w:rsidRPr="006C4E0D">
        <w:rPr>
          <w:rFonts w:ascii="Times New Roman" w:hAnsi="Times New Roman" w:cs="Times New Roman"/>
          <w:sz w:val="28"/>
          <w:szCs w:val="28"/>
        </w:rPr>
        <w:t xml:space="preserve"> (более </w:t>
      </w:r>
      <w:r w:rsidR="006C4E0D" w:rsidRPr="006C4E0D">
        <w:rPr>
          <w:rFonts w:ascii="TimesNewRoman" w:eastAsia="Times New Roman" w:hAnsi="TimesNewRoman" w:cs="TimesNewRoman"/>
          <w:kern w:val="0"/>
          <w:sz w:val="28"/>
          <w:szCs w:val="28"/>
          <w:lang w:eastAsia="ru-RU" w:bidi="ar-SA"/>
        </w:rPr>
        <w:t>24 тыс. местных бюджетов)</w:t>
      </w:r>
      <w:r w:rsidR="006C4E0D" w:rsidRPr="006C4E0D">
        <w:rPr>
          <w:rFonts w:ascii="Times New Roman" w:hAnsi="Times New Roman" w:cs="Times New Roman"/>
          <w:sz w:val="28"/>
          <w:szCs w:val="28"/>
        </w:rPr>
        <w:t>.</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t xml:space="preserve">Первый и второй уровни </w:t>
      </w:r>
      <w:hyperlink r:id="rId24" w:tgtFrame="_blank" w:history="1">
        <w:r w:rsidRPr="006C4E0D">
          <w:rPr>
            <w:rStyle w:val="a9"/>
            <w:color w:val="auto"/>
            <w:sz w:val="28"/>
            <w:szCs w:val="28"/>
            <w:u w:val="none"/>
          </w:rPr>
          <w:t>бюджетной системы</w:t>
        </w:r>
      </w:hyperlink>
      <w:r w:rsidRPr="006C4E0D">
        <w:rPr>
          <w:sz w:val="28"/>
          <w:szCs w:val="28"/>
        </w:rPr>
        <w:t xml:space="preserve">, в соответствии с Бюджетным Кодексом, толкуются расширенно, т.е. включают в себя помимо непосредственно государственного </w:t>
      </w:r>
      <w:hyperlink r:id="rId25" w:tgtFrame="_blank" w:history="1">
        <w:r w:rsidRPr="006C4E0D">
          <w:rPr>
            <w:rStyle w:val="a9"/>
            <w:color w:val="auto"/>
            <w:sz w:val="28"/>
            <w:szCs w:val="28"/>
            <w:u w:val="none"/>
          </w:rPr>
          <w:t>бюджета</w:t>
        </w:r>
      </w:hyperlink>
      <w:r w:rsidRPr="006C4E0D">
        <w:rPr>
          <w:sz w:val="28"/>
          <w:szCs w:val="28"/>
        </w:rPr>
        <w:t xml:space="preserve"> </w:t>
      </w:r>
      <w:hyperlink r:id="rId26" w:tgtFrame="_blank" w:history="1">
        <w:r w:rsidRPr="006C4E0D">
          <w:rPr>
            <w:rStyle w:val="a9"/>
            <w:color w:val="auto"/>
            <w:sz w:val="28"/>
            <w:szCs w:val="28"/>
            <w:u w:val="none"/>
          </w:rPr>
          <w:t>бюджеты</w:t>
        </w:r>
      </w:hyperlink>
      <w:r w:rsidRPr="006C4E0D">
        <w:rPr>
          <w:sz w:val="28"/>
          <w:szCs w:val="28"/>
        </w:rPr>
        <w:t xml:space="preserve"> государственных </w:t>
      </w:r>
      <w:hyperlink r:id="rId27" w:tgtFrame="_blank" w:history="1">
        <w:r w:rsidRPr="006C4E0D">
          <w:rPr>
            <w:rStyle w:val="a9"/>
            <w:color w:val="auto"/>
            <w:sz w:val="28"/>
            <w:szCs w:val="28"/>
            <w:u w:val="none"/>
          </w:rPr>
          <w:t>внебюджетных фондов</w:t>
        </w:r>
      </w:hyperlink>
      <w:r w:rsidRPr="006C4E0D">
        <w:rPr>
          <w:sz w:val="28"/>
          <w:szCs w:val="28"/>
        </w:rPr>
        <w:t xml:space="preserve">. </w:t>
      </w:r>
    </w:p>
    <w:p w:rsidR="006C4E0D" w:rsidRPr="006C4E0D" w:rsidRDefault="006A3B53" w:rsidP="006C4E0D">
      <w:pPr>
        <w:pStyle w:val="a8"/>
        <w:spacing w:before="0" w:beforeAutospacing="0" w:after="0" w:afterAutospacing="0" w:line="360" w:lineRule="auto"/>
        <w:ind w:firstLine="709"/>
        <w:jc w:val="both"/>
        <w:rPr>
          <w:sz w:val="28"/>
          <w:szCs w:val="28"/>
        </w:rPr>
      </w:pPr>
      <w:hyperlink r:id="rId28" w:tgtFrame="_blank" w:history="1">
        <w:r w:rsidR="006C4E0D" w:rsidRPr="006C4E0D">
          <w:rPr>
            <w:rStyle w:val="a9"/>
            <w:iCs/>
            <w:color w:val="auto"/>
            <w:sz w:val="28"/>
            <w:szCs w:val="28"/>
            <w:u w:val="none"/>
          </w:rPr>
          <w:t>Федеральный бюджет</w:t>
        </w:r>
      </w:hyperlink>
      <w:r w:rsidR="006C4E0D" w:rsidRPr="006C4E0D">
        <w:rPr>
          <w:iCs/>
          <w:sz w:val="28"/>
          <w:szCs w:val="28"/>
        </w:rPr>
        <w:t xml:space="preserve"> РФ</w:t>
      </w:r>
      <w:r w:rsidR="006C4E0D" w:rsidRPr="006C4E0D">
        <w:rPr>
          <w:sz w:val="28"/>
          <w:szCs w:val="28"/>
        </w:rPr>
        <w:t>, по сути, представляет собой основной финансовый план государства, через который мобилизуются финансовые ресурсы, необходимые для последующего их перераспределения и использования для реализации целей государственной политики.</w:t>
      </w:r>
    </w:p>
    <w:p w:rsidR="006C4E0D" w:rsidRPr="006C4E0D" w:rsidRDefault="006C4E0D" w:rsidP="008E4AA7">
      <w:pPr>
        <w:widowControl/>
        <w:suppressAutoHyphens w:val="0"/>
        <w:autoSpaceDE w:val="0"/>
        <w:autoSpaceDN w:val="0"/>
        <w:adjustRightInd w:val="0"/>
        <w:spacing w:line="360" w:lineRule="auto"/>
        <w:ind w:firstLine="709"/>
        <w:jc w:val="both"/>
        <w:rPr>
          <w:rFonts w:ascii="TimesNewRoman" w:eastAsia="Times New Roman" w:hAnsi="TimesNewRoman" w:cs="TimesNewRoman"/>
          <w:kern w:val="0"/>
          <w:sz w:val="28"/>
          <w:szCs w:val="28"/>
          <w:lang w:eastAsia="ru-RU" w:bidi="ar-SA"/>
        </w:rPr>
      </w:pPr>
      <w:r w:rsidRPr="006C4E0D">
        <w:rPr>
          <w:rFonts w:ascii="TimesNewRoman" w:eastAsia="Times New Roman" w:hAnsi="TimesNewRoman" w:cs="TimesNewRoman"/>
          <w:kern w:val="0"/>
          <w:sz w:val="28"/>
          <w:szCs w:val="28"/>
          <w:lang w:eastAsia="ru-RU" w:bidi="ar-SA"/>
        </w:rPr>
        <w:lastRenderedPageBreak/>
        <w:t xml:space="preserve">Свод бюджетов всех уровней составляет </w:t>
      </w:r>
      <w:r w:rsidRPr="006C4E0D">
        <w:rPr>
          <w:rFonts w:ascii="TimesNewRoman,BoldItalic" w:eastAsia="Times New Roman" w:hAnsi="TimesNewRoman,BoldItalic" w:cs="TimesNewRoman,BoldItalic"/>
          <w:bCs/>
          <w:iCs/>
          <w:kern w:val="0"/>
          <w:sz w:val="28"/>
          <w:szCs w:val="28"/>
          <w:lang w:eastAsia="ru-RU" w:bidi="ar-SA"/>
        </w:rPr>
        <w:t>консолидированный бюджет РФ,</w:t>
      </w:r>
      <w:r w:rsidRPr="006C4E0D">
        <w:rPr>
          <w:rFonts w:ascii="TimesNewRoman,BoldItalic" w:eastAsia="Times New Roman" w:hAnsi="TimesNewRoman,BoldItalic" w:cs="TimesNewRoman,BoldItalic"/>
          <w:b/>
          <w:bCs/>
          <w:i/>
          <w:iCs/>
          <w:kern w:val="0"/>
          <w:sz w:val="28"/>
          <w:szCs w:val="28"/>
          <w:lang w:eastAsia="ru-RU" w:bidi="ar-SA"/>
        </w:rPr>
        <w:t xml:space="preserve"> </w:t>
      </w:r>
      <w:r w:rsidRPr="006C4E0D">
        <w:rPr>
          <w:rFonts w:ascii="TimesNewRoman" w:eastAsia="Times New Roman" w:hAnsi="TimesNewRoman" w:cs="TimesNewRoman"/>
          <w:kern w:val="0"/>
          <w:sz w:val="28"/>
          <w:szCs w:val="28"/>
          <w:lang w:eastAsia="ru-RU" w:bidi="ar-SA"/>
        </w:rPr>
        <w:t>который представлен на схеме 1 [9, стр. 40]:</w:t>
      </w:r>
    </w:p>
    <w:p w:rsidR="006C4E0D" w:rsidRPr="006C4E0D" w:rsidRDefault="006C4E0D" w:rsidP="006C4E0D">
      <w:pPr>
        <w:widowControl/>
        <w:suppressAutoHyphens w:val="0"/>
        <w:autoSpaceDE w:val="0"/>
        <w:autoSpaceDN w:val="0"/>
        <w:adjustRightInd w:val="0"/>
        <w:ind w:firstLine="708"/>
        <w:rPr>
          <w:rFonts w:ascii="TimesNewRoman" w:eastAsia="Times New Roman" w:hAnsi="TimesNewRoman" w:cs="TimesNewRoman"/>
          <w:kern w:val="0"/>
          <w:sz w:val="28"/>
          <w:szCs w:val="28"/>
          <w:lang w:eastAsia="ru-RU" w:bidi="ar-SA"/>
        </w:rPr>
      </w:pPr>
    </w:p>
    <w:p w:rsidR="006C4E0D" w:rsidRPr="006C4E0D" w:rsidRDefault="006C4E0D" w:rsidP="006C4E0D">
      <w:pPr>
        <w:widowControl/>
        <w:suppressAutoHyphens w:val="0"/>
        <w:autoSpaceDE w:val="0"/>
        <w:autoSpaceDN w:val="0"/>
        <w:adjustRightInd w:val="0"/>
        <w:jc w:val="center"/>
        <w:rPr>
          <w:rFonts w:ascii="TimesNewRoman" w:eastAsia="Times New Roman" w:hAnsi="TimesNewRoman" w:cs="TimesNewRoman"/>
          <w:kern w:val="0"/>
          <w:sz w:val="28"/>
          <w:szCs w:val="28"/>
          <w:lang w:eastAsia="ru-RU" w:bidi="ar-SA"/>
        </w:rPr>
      </w:pPr>
      <w:r w:rsidRPr="006C4E0D">
        <w:rPr>
          <w:rFonts w:ascii="TimesNewRoman" w:eastAsia="Times New Roman" w:hAnsi="TimesNewRoman" w:cs="TimesNewRoman"/>
          <w:noProof/>
          <w:kern w:val="0"/>
          <w:sz w:val="28"/>
          <w:szCs w:val="28"/>
          <w:lang w:eastAsia="ru-RU" w:bidi="ar-SA"/>
        </w:rPr>
        <w:drawing>
          <wp:inline distT="0" distB="0" distL="0" distR="0">
            <wp:extent cx="5934075" cy="36385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srcRect/>
                    <a:stretch>
                      <a:fillRect/>
                    </a:stretch>
                  </pic:blipFill>
                  <pic:spPr bwMode="auto">
                    <a:xfrm>
                      <a:off x="0" y="0"/>
                      <a:ext cx="5934075" cy="3638550"/>
                    </a:xfrm>
                    <a:prstGeom prst="rect">
                      <a:avLst/>
                    </a:prstGeom>
                    <a:noFill/>
                    <a:ln w="9525">
                      <a:noFill/>
                      <a:miter lim="800000"/>
                      <a:headEnd/>
                      <a:tailEnd/>
                    </a:ln>
                  </pic:spPr>
                </pic:pic>
              </a:graphicData>
            </a:graphic>
          </wp:inline>
        </w:drawing>
      </w:r>
    </w:p>
    <w:p w:rsidR="006C4E0D" w:rsidRPr="006C4E0D" w:rsidRDefault="006C4E0D" w:rsidP="006C4E0D">
      <w:pPr>
        <w:widowControl/>
        <w:suppressAutoHyphens w:val="0"/>
        <w:autoSpaceDE w:val="0"/>
        <w:autoSpaceDN w:val="0"/>
        <w:adjustRightInd w:val="0"/>
        <w:rPr>
          <w:rFonts w:ascii="TimesNewRoman" w:eastAsia="Times New Roman" w:hAnsi="TimesNewRoman" w:cs="TimesNewRoman"/>
          <w:kern w:val="0"/>
          <w:sz w:val="28"/>
          <w:szCs w:val="28"/>
          <w:lang w:eastAsia="ru-RU" w:bidi="ar-SA"/>
        </w:rPr>
      </w:pPr>
    </w:p>
    <w:p w:rsidR="006C4E0D" w:rsidRPr="006C4E0D" w:rsidRDefault="006C4E0D" w:rsidP="006C4E0D">
      <w:pPr>
        <w:widowControl/>
        <w:suppressAutoHyphens w:val="0"/>
        <w:autoSpaceDE w:val="0"/>
        <w:autoSpaceDN w:val="0"/>
        <w:adjustRightInd w:val="0"/>
        <w:jc w:val="center"/>
        <w:rPr>
          <w:rFonts w:ascii="TimesNewRoman" w:eastAsia="Times New Roman" w:hAnsi="TimesNewRoman" w:cs="TimesNewRoman"/>
          <w:kern w:val="0"/>
          <w:sz w:val="28"/>
          <w:szCs w:val="28"/>
          <w:lang w:eastAsia="ru-RU" w:bidi="ar-SA"/>
        </w:rPr>
      </w:pPr>
      <w:r w:rsidRPr="006C4E0D">
        <w:rPr>
          <w:rFonts w:ascii="TimesNewRoman" w:eastAsia="Times New Roman" w:hAnsi="TimesNewRoman" w:cs="TimesNewRoman"/>
          <w:kern w:val="0"/>
          <w:sz w:val="28"/>
          <w:szCs w:val="28"/>
          <w:lang w:eastAsia="ru-RU" w:bidi="ar-SA"/>
        </w:rPr>
        <w:t>Схема 1. Структура консолидированного бюджета РФ.</w:t>
      </w:r>
    </w:p>
    <w:p w:rsidR="006C4E0D" w:rsidRPr="006C4E0D" w:rsidRDefault="006C4E0D" w:rsidP="006C4E0D">
      <w:pPr>
        <w:widowControl/>
        <w:suppressAutoHyphens w:val="0"/>
        <w:autoSpaceDE w:val="0"/>
        <w:autoSpaceDN w:val="0"/>
        <w:adjustRightInd w:val="0"/>
        <w:rPr>
          <w:rFonts w:ascii="TimesNewRoman" w:eastAsia="Times New Roman" w:hAnsi="TimesNewRoman" w:cs="TimesNewRoman"/>
          <w:kern w:val="0"/>
          <w:sz w:val="28"/>
          <w:szCs w:val="28"/>
          <w:lang w:eastAsia="ru-RU" w:bidi="ar-SA"/>
        </w:rPr>
      </w:pPr>
    </w:p>
    <w:p w:rsidR="006C4E0D" w:rsidRPr="006C4E0D" w:rsidRDefault="008E4AA7" w:rsidP="008E4AA7">
      <w:pPr>
        <w:widowControl/>
        <w:suppressAutoHyphens w:val="0"/>
        <w:autoSpaceDE w:val="0"/>
        <w:autoSpaceDN w:val="0"/>
        <w:adjustRightInd w:val="0"/>
        <w:spacing w:line="360" w:lineRule="auto"/>
        <w:jc w:val="both"/>
        <w:rPr>
          <w:rFonts w:ascii="Times New Roman" w:eastAsia="Times New Roman" w:hAnsi="Times New Roman" w:cs="Times New Roman"/>
          <w:kern w:val="0"/>
          <w:sz w:val="28"/>
          <w:szCs w:val="28"/>
          <w:lang w:eastAsia="ru-RU" w:bidi="ar-SA"/>
        </w:rPr>
      </w:pPr>
      <w:r>
        <w:rPr>
          <w:rFonts w:ascii="TimesNewRoman" w:eastAsia="Times New Roman" w:hAnsi="TimesNewRoman" w:cs="TimesNewRoman"/>
          <w:kern w:val="0"/>
          <w:sz w:val="28"/>
          <w:szCs w:val="28"/>
          <w:lang w:eastAsia="ru-RU" w:bidi="ar-SA"/>
        </w:rPr>
        <w:t xml:space="preserve">       </w:t>
      </w:r>
      <w:r w:rsidR="006C4E0D" w:rsidRPr="006C4E0D">
        <w:rPr>
          <w:rFonts w:ascii="Times New Roman" w:eastAsia="Times New Roman" w:hAnsi="Times New Roman" w:cs="Times New Roman"/>
          <w:kern w:val="0"/>
          <w:sz w:val="28"/>
          <w:szCs w:val="28"/>
          <w:lang w:eastAsia="ru-RU" w:bidi="ar-SA"/>
        </w:rPr>
        <w:t>Государственные внебюджетные фонды являются централизованными фондами денежных средств, которые образуются вне федерального бюджета и бюджетов субъектов РФ. Они предназначаются для реализации прав граждан на социальную защиту (пенсионное обеспечение, социальное страхование, охрану здоровья, медицинскую помощь). Целевые бюджетные фонды являются специальными централизованными фондами денежных средств, создаваемых из средств бюджетов или из средств в порядке отчислений от других видов доходов. Средства фондов не могут быть использованы на цели, не соответствующие назначению целевого бюджетного фонда.</w:t>
      </w:r>
    </w:p>
    <w:p w:rsidR="008E4AA7" w:rsidRDefault="008E4AA7" w:rsidP="006C4E0D">
      <w:pPr>
        <w:pStyle w:val="a8"/>
        <w:spacing w:before="0" w:beforeAutospacing="0" w:after="0" w:afterAutospacing="0" w:line="360" w:lineRule="auto"/>
        <w:ind w:firstLine="709"/>
        <w:jc w:val="both"/>
        <w:rPr>
          <w:sz w:val="28"/>
          <w:szCs w:val="28"/>
        </w:rPr>
      </w:pPr>
    </w:p>
    <w:p w:rsidR="008E4AA7" w:rsidRDefault="008E4AA7" w:rsidP="006C4E0D">
      <w:pPr>
        <w:pStyle w:val="a8"/>
        <w:spacing w:before="0" w:beforeAutospacing="0" w:after="0" w:afterAutospacing="0" w:line="360" w:lineRule="auto"/>
        <w:ind w:firstLine="709"/>
        <w:jc w:val="both"/>
        <w:rPr>
          <w:sz w:val="28"/>
          <w:szCs w:val="28"/>
        </w:rPr>
      </w:pP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lastRenderedPageBreak/>
        <w:t xml:space="preserve">В РФ государственными </w:t>
      </w:r>
      <w:hyperlink r:id="rId30" w:tgtFrame="_blank" w:history="1">
        <w:r w:rsidRPr="006C4E0D">
          <w:rPr>
            <w:rStyle w:val="a9"/>
            <w:color w:val="auto"/>
            <w:sz w:val="28"/>
            <w:szCs w:val="28"/>
            <w:u w:val="none"/>
          </w:rPr>
          <w:t>внебюджетными фондами</w:t>
        </w:r>
      </w:hyperlink>
      <w:r w:rsidRPr="006C4E0D">
        <w:rPr>
          <w:sz w:val="28"/>
          <w:szCs w:val="28"/>
        </w:rPr>
        <w:t xml:space="preserve"> являются: </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t xml:space="preserve">1. </w:t>
      </w:r>
      <w:hyperlink r:id="rId31" w:tgtFrame="_blank" w:history="1">
        <w:r w:rsidRPr="006C4E0D">
          <w:rPr>
            <w:rStyle w:val="a9"/>
            <w:color w:val="auto"/>
            <w:sz w:val="28"/>
            <w:szCs w:val="28"/>
            <w:u w:val="none"/>
          </w:rPr>
          <w:t>Пенсионный фонд</w:t>
        </w:r>
      </w:hyperlink>
      <w:r w:rsidRPr="006C4E0D">
        <w:rPr>
          <w:sz w:val="28"/>
          <w:szCs w:val="28"/>
        </w:rPr>
        <w:t xml:space="preserve"> РФ; </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t xml:space="preserve">2. Фонд социального страхования РФ; </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t>3. Федеральный фонд обязательного медицинского страхования.</w:t>
      </w:r>
    </w:p>
    <w:p w:rsidR="006C4E0D" w:rsidRPr="006C4E0D" w:rsidRDefault="006C4E0D" w:rsidP="006C4E0D">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r w:rsidRPr="006C4E0D">
        <w:rPr>
          <w:rFonts w:ascii="Times New Roman" w:hAnsi="Times New Roman" w:cs="Times New Roman"/>
          <w:sz w:val="28"/>
          <w:szCs w:val="28"/>
        </w:rPr>
        <w:t xml:space="preserve">Проекты </w:t>
      </w:r>
      <w:hyperlink r:id="rId32" w:tgtFrame="_blank" w:history="1">
        <w:r w:rsidRPr="006C4E0D">
          <w:rPr>
            <w:rStyle w:val="a9"/>
            <w:rFonts w:ascii="Times New Roman" w:hAnsi="Times New Roman" w:cs="Times New Roman"/>
            <w:color w:val="auto"/>
            <w:sz w:val="28"/>
            <w:szCs w:val="28"/>
            <w:u w:val="none"/>
          </w:rPr>
          <w:t>бюджетов</w:t>
        </w:r>
      </w:hyperlink>
      <w:r w:rsidRPr="006C4E0D">
        <w:rPr>
          <w:rFonts w:ascii="Times New Roman" w:hAnsi="Times New Roman" w:cs="Times New Roman"/>
          <w:sz w:val="28"/>
          <w:szCs w:val="28"/>
        </w:rPr>
        <w:t xml:space="preserve"> государственных </w:t>
      </w:r>
      <w:hyperlink r:id="rId33" w:tgtFrame="_blank" w:history="1">
        <w:r w:rsidRPr="006C4E0D">
          <w:rPr>
            <w:rStyle w:val="a9"/>
            <w:rFonts w:ascii="Times New Roman" w:hAnsi="Times New Roman" w:cs="Times New Roman"/>
            <w:color w:val="auto"/>
            <w:sz w:val="28"/>
            <w:szCs w:val="28"/>
            <w:u w:val="none"/>
          </w:rPr>
          <w:t>внебюджетных фондов</w:t>
        </w:r>
      </w:hyperlink>
      <w:r w:rsidRPr="006C4E0D">
        <w:rPr>
          <w:rFonts w:ascii="Times New Roman" w:hAnsi="Times New Roman" w:cs="Times New Roman"/>
          <w:sz w:val="28"/>
          <w:szCs w:val="28"/>
        </w:rPr>
        <w:t xml:space="preserve"> рассматриваются в органах законодательной власти вместе с пакетом документов, представляемых одновременно с проектом </w:t>
      </w:r>
      <w:hyperlink r:id="rId34" w:tgtFrame="_blank" w:history="1">
        <w:r w:rsidRPr="006C4E0D">
          <w:rPr>
            <w:rStyle w:val="a9"/>
            <w:rFonts w:ascii="Times New Roman" w:hAnsi="Times New Roman" w:cs="Times New Roman"/>
            <w:color w:val="auto"/>
            <w:sz w:val="28"/>
            <w:szCs w:val="28"/>
            <w:u w:val="none"/>
          </w:rPr>
          <w:t>федерального бюджета</w:t>
        </w:r>
      </w:hyperlink>
      <w:r w:rsidRPr="006C4E0D">
        <w:rPr>
          <w:rFonts w:ascii="Times New Roman" w:hAnsi="Times New Roman" w:cs="Times New Roman"/>
          <w:sz w:val="28"/>
          <w:szCs w:val="28"/>
        </w:rPr>
        <w:t xml:space="preserve"> на соответствующий год.</w:t>
      </w:r>
    </w:p>
    <w:p w:rsidR="006C4E0D" w:rsidRPr="006C4E0D" w:rsidRDefault="006C4E0D" w:rsidP="006C4E0D">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r w:rsidRPr="006C4E0D">
        <w:rPr>
          <w:rFonts w:ascii="Times New Roman" w:eastAsia="Times New Roman" w:hAnsi="Times New Roman" w:cs="Times New Roman"/>
          <w:kern w:val="0"/>
          <w:sz w:val="28"/>
          <w:szCs w:val="28"/>
          <w:lang w:eastAsia="ru-RU" w:bidi="ar-SA"/>
        </w:rPr>
        <w:t>Федеральный бюджет и бюджеты государственных внебюджетных фондов разрабатываются и утверждаются в форме федеральных законов. Аналогично бюджеты субъектов РФ, бюджеты территориальных государственных внебюджетных фондов и местные бюджеты разрабатываются и утверждаются в форме законов, издаваемых субъектами РФ, и постановлений, принимаемых органами власти местного самоуправления.</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t xml:space="preserve">Первые целевые </w:t>
      </w:r>
      <w:hyperlink r:id="rId35" w:tgtFrame="_blank" w:history="1">
        <w:r w:rsidRPr="006C4E0D">
          <w:rPr>
            <w:rStyle w:val="a9"/>
            <w:color w:val="auto"/>
            <w:sz w:val="28"/>
            <w:szCs w:val="28"/>
            <w:u w:val="none"/>
          </w:rPr>
          <w:t>внебюджетные фонды</w:t>
        </w:r>
      </w:hyperlink>
      <w:r w:rsidRPr="006C4E0D">
        <w:rPr>
          <w:i/>
          <w:sz w:val="28"/>
          <w:szCs w:val="28"/>
        </w:rPr>
        <w:t xml:space="preserve"> </w:t>
      </w:r>
      <w:r w:rsidRPr="006C4E0D">
        <w:rPr>
          <w:sz w:val="28"/>
          <w:szCs w:val="28"/>
        </w:rPr>
        <w:t xml:space="preserve">(в основном социальные) начали создаваться в РФ в начале девяностых. Формирование системы целевых внебюджетных социальных фондов было обусловлено необходимостью “разгрузить” государственный </w:t>
      </w:r>
      <w:hyperlink r:id="rId36" w:tgtFrame="_blank" w:history="1">
        <w:r w:rsidRPr="006C4E0D">
          <w:rPr>
            <w:rStyle w:val="a9"/>
            <w:color w:val="auto"/>
            <w:sz w:val="28"/>
            <w:szCs w:val="28"/>
            <w:u w:val="none"/>
          </w:rPr>
          <w:t>бюджет</w:t>
        </w:r>
      </w:hyperlink>
      <w:r w:rsidRPr="006C4E0D">
        <w:rPr>
          <w:sz w:val="28"/>
          <w:szCs w:val="28"/>
        </w:rPr>
        <w:t xml:space="preserve"> от значительной доли плохо финансируемых на тот момент социальных расходов.</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t xml:space="preserve">Средства государственных </w:t>
      </w:r>
      <w:hyperlink r:id="rId37" w:tgtFrame="_blank" w:history="1">
        <w:r w:rsidRPr="006C4E0D">
          <w:rPr>
            <w:rStyle w:val="a9"/>
            <w:color w:val="auto"/>
            <w:sz w:val="28"/>
            <w:szCs w:val="28"/>
            <w:u w:val="none"/>
          </w:rPr>
          <w:t>внебюджетных фондов</w:t>
        </w:r>
      </w:hyperlink>
      <w:r w:rsidRPr="006C4E0D">
        <w:rPr>
          <w:sz w:val="28"/>
          <w:szCs w:val="28"/>
        </w:rPr>
        <w:t xml:space="preserve"> находятся в государственной собственности, не входят в состав </w:t>
      </w:r>
      <w:hyperlink r:id="rId38" w:tgtFrame="_blank" w:history="1">
        <w:r w:rsidRPr="006C4E0D">
          <w:rPr>
            <w:rStyle w:val="a9"/>
            <w:color w:val="auto"/>
            <w:sz w:val="28"/>
            <w:szCs w:val="28"/>
            <w:u w:val="none"/>
          </w:rPr>
          <w:t>бюджетов</w:t>
        </w:r>
      </w:hyperlink>
      <w:r w:rsidRPr="006C4E0D">
        <w:rPr>
          <w:sz w:val="28"/>
          <w:szCs w:val="28"/>
        </w:rPr>
        <w:t xml:space="preserve"> всех уровней и не полежат изъятию на цели, не предусмотренные законодательством. </w:t>
      </w:r>
    </w:p>
    <w:p w:rsidR="006C4E0D" w:rsidRDefault="006A3B53" w:rsidP="006C4E0D">
      <w:pPr>
        <w:pStyle w:val="a8"/>
        <w:spacing w:before="0" w:beforeAutospacing="0" w:after="0" w:afterAutospacing="0" w:line="360" w:lineRule="auto"/>
        <w:ind w:firstLine="709"/>
        <w:jc w:val="both"/>
        <w:rPr>
          <w:sz w:val="28"/>
          <w:szCs w:val="28"/>
        </w:rPr>
      </w:pPr>
      <w:hyperlink r:id="rId39" w:tgtFrame="_blank" w:history="1">
        <w:r w:rsidR="006C4E0D" w:rsidRPr="006C4E0D">
          <w:rPr>
            <w:rStyle w:val="a9"/>
            <w:color w:val="auto"/>
            <w:sz w:val="28"/>
            <w:szCs w:val="28"/>
            <w:u w:val="none"/>
          </w:rPr>
          <w:t>Исполнение бюджетов</w:t>
        </w:r>
      </w:hyperlink>
      <w:r w:rsidR="006C4E0D" w:rsidRPr="006C4E0D">
        <w:rPr>
          <w:sz w:val="28"/>
          <w:szCs w:val="28"/>
        </w:rPr>
        <w:t xml:space="preserve"> государственных </w:t>
      </w:r>
      <w:hyperlink r:id="rId40" w:tgtFrame="_blank" w:history="1">
        <w:r w:rsidR="006C4E0D" w:rsidRPr="006C4E0D">
          <w:rPr>
            <w:rStyle w:val="a9"/>
            <w:color w:val="auto"/>
            <w:sz w:val="28"/>
            <w:szCs w:val="28"/>
            <w:u w:val="none"/>
          </w:rPr>
          <w:t>внебюджетных фондов</w:t>
        </w:r>
      </w:hyperlink>
      <w:r w:rsidR="006C4E0D" w:rsidRPr="006C4E0D">
        <w:rPr>
          <w:sz w:val="28"/>
          <w:szCs w:val="28"/>
        </w:rPr>
        <w:t xml:space="preserve"> осуществляется </w:t>
      </w:r>
      <w:hyperlink r:id="rId41" w:tgtFrame="_blank" w:history="1">
        <w:r w:rsidR="006C4E0D" w:rsidRPr="006C4E0D">
          <w:rPr>
            <w:rStyle w:val="a9"/>
            <w:color w:val="auto"/>
            <w:sz w:val="28"/>
            <w:szCs w:val="28"/>
            <w:u w:val="none"/>
          </w:rPr>
          <w:t>Федеральным казначейством</w:t>
        </w:r>
      </w:hyperlink>
      <w:r w:rsidR="006C4E0D" w:rsidRPr="006C4E0D">
        <w:rPr>
          <w:sz w:val="28"/>
          <w:szCs w:val="28"/>
        </w:rPr>
        <w:t xml:space="preserve"> РФ. Контроль за рациональным и целевым расходованием средств </w:t>
      </w:r>
      <w:hyperlink r:id="rId42" w:tgtFrame="_blank" w:history="1">
        <w:r w:rsidR="006C4E0D" w:rsidRPr="006C4E0D">
          <w:rPr>
            <w:rStyle w:val="a9"/>
            <w:color w:val="auto"/>
            <w:sz w:val="28"/>
            <w:szCs w:val="28"/>
            <w:u w:val="none"/>
          </w:rPr>
          <w:t>внебюджетных фондов</w:t>
        </w:r>
      </w:hyperlink>
      <w:r w:rsidR="006C4E0D" w:rsidRPr="006C4E0D">
        <w:rPr>
          <w:sz w:val="28"/>
          <w:szCs w:val="28"/>
        </w:rPr>
        <w:t xml:space="preserve"> осуществляет Министерство финансов РФ.</w:t>
      </w:r>
    </w:p>
    <w:p w:rsidR="008E4AA7" w:rsidRDefault="008E4AA7" w:rsidP="006C4E0D">
      <w:pPr>
        <w:pStyle w:val="a8"/>
        <w:spacing w:before="0" w:beforeAutospacing="0" w:after="0" w:afterAutospacing="0" w:line="360" w:lineRule="auto"/>
        <w:ind w:firstLine="709"/>
        <w:jc w:val="both"/>
        <w:rPr>
          <w:sz w:val="28"/>
          <w:szCs w:val="28"/>
        </w:rPr>
      </w:pPr>
    </w:p>
    <w:p w:rsidR="006C4E0D" w:rsidRPr="006C4E0D" w:rsidRDefault="006C4E0D" w:rsidP="006C4E0D">
      <w:pPr>
        <w:pStyle w:val="a8"/>
        <w:spacing w:before="0" w:beforeAutospacing="0" w:after="0" w:afterAutospacing="0" w:line="360" w:lineRule="auto"/>
        <w:ind w:firstLine="709"/>
        <w:jc w:val="both"/>
        <w:rPr>
          <w:sz w:val="28"/>
          <w:szCs w:val="28"/>
        </w:rPr>
      </w:pPr>
    </w:p>
    <w:p w:rsidR="006C4E0D" w:rsidRPr="008E4AA7" w:rsidRDefault="00353824" w:rsidP="00353824">
      <w:pPr>
        <w:pStyle w:val="a8"/>
        <w:spacing w:before="0" w:beforeAutospacing="0" w:after="0" w:afterAutospacing="0" w:line="360" w:lineRule="auto"/>
        <w:ind w:firstLine="709"/>
        <w:rPr>
          <w:sz w:val="28"/>
          <w:szCs w:val="28"/>
        </w:rPr>
      </w:pPr>
      <w:r>
        <w:rPr>
          <w:rStyle w:val="hl7"/>
          <w:sz w:val="28"/>
          <w:szCs w:val="28"/>
        </w:rPr>
        <w:lastRenderedPageBreak/>
        <w:t xml:space="preserve">   </w:t>
      </w:r>
      <w:hyperlink r:id="rId43" w:tgtFrame="_blank" w:history="1">
        <w:r w:rsidR="006C4E0D" w:rsidRPr="008E4AA7">
          <w:rPr>
            <w:rStyle w:val="a9"/>
            <w:color w:val="auto"/>
            <w:sz w:val="28"/>
            <w:szCs w:val="28"/>
            <w:u w:val="none"/>
          </w:rPr>
          <w:t>П</w:t>
        </w:r>
        <w:r w:rsidR="008E4AA7">
          <w:rPr>
            <w:rStyle w:val="a9"/>
            <w:color w:val="auto"/>
            <w:sz w:val="28"/>
            <w:szCs w:val="28"/>
            <w:u w:val="none"/>
          </w:rPr>
          <w:t xml:space="preserve">ЕНСИОННЫЙ </w:t>
        </w:r>
        <w:r w:rsidR="006C4E0D" w:rsidRPr="008E4AA7">
          <w:rPr>
            <w:rStyle w:val="a9"/>
            <w:color w:val="auto"/>
            <w:sz w:val="28"/>
            <w:szCs w:val="28"/>
            <w:u w:val="none"/>
          </w:rPr>
          <w:t xml:space="preserve"> </w:t>
        </w:r>
        <w:r w:rsidR="008E4AA7">
          <w:rPr>
            <w:rStyle w:val="a9"/>
            <w:color w:val="auto"/>
            <w:sz w:val="28"/>
            <w:szCs w:val="28"/>
            <w:u w:val="none"/>
          </w:rPr>
          <w:t>ФОНД</w:t>
        </w:r>
      </w:hyperlink>
      <w:r w:rsidR="006C4E0D" w:rsidRPr="008E4AA7">
        <w:rPr>
          <w:rStyle w:val="hl7"/>
          <w:sz w:val="28"/>
          <w:szCs w:val="28"/>
        </w:rPr>
        <w:t xml:space="preserve"> </w:t>
      </w:r>
      <w:r>
        <w:rPr>
          <w:rStyle w:val="hl7"/>
          <w:sz w:val="28"/>
          <w:szCs w:val="28"/>
        </w:rPr>
        <w:t xml:space="preserve"> </w:t>
      </w:r>
      <w:r w:rsidR="006C4E0D" w:rsidRPr="008E4AA7">
        <w:rPr>
          <w:rStyle w:val="hl7"/>
          <w:sz w:val="28"/>
          <w:szCs w:val="28"/>
        </w:rPr>
        <w:t>Р</w:t>
      </w:r>
      <w:r>
        <w:rPr>
          <w:rStyle w:val="hl7"/>
          <w:sz w:val="28"/>
          <w:szCs w:val="28"/>
        </w:rPr>
        <w:t>Ф</w:t>
      </w:r>
    </w:p>
    <w:p w:rsidR="006C4E0D" w:rsidRPr="006C4E0D" w:rsidRDefault="00353824" w:rsidP="006C4E0D">
      <w:pPr>
        <w:pStyle w:val="a8"/>
        <w:spacing w:before="0" w:beforeAutospacing="0" w:after="0" w:afterAutospacing="0" w:line="360" w:lineRule="auto"/>
        <w:ind w:firstLine="709"/>
        <w:jc w:val="both"/>
        <w:rPr>
          <w:sz w:val="28"/>
          <w:szCs w:val="28"/>
        </w:rPr>
      </w:pPr>
      <w:r>
        <w:rPr>
          <w:sz w:val="28"/>
          <w:szCs w:val="28"/>
        </w:rPr>
        <w:t xml:space="preserve">  </w:t>
      </w:r>
      <w:r w:rsidR="006C4E0D">
        <w:rPr>
          <w:sz w:val="28"/>
          <w:szCs w:val="28"/>
        </w:rPr>
        <w:t xml:space="preserve"> </w:t>
      </w:r>
      <w:r w:rsidR="006C4E0D" w:rsidRPr="006C4E0D">
        <w:rPr>
          <w:sz w:val="28"/>
          <w:szCs w:val="28"/>
        </w:rPr>
        <w:t xml:space="preserve">Основная задача данного фонда – аккумуляция страховых взносов и расходование средств фонда на цели обязательного пенсионного законодательства. </w:t>
      </w:r>
    </w:p>
    <w:p w:rsidR="006C4E0D" w:rsidRPr="006C4E0D" w:rsidRDefault="006A3B53" w:rsidP="006C4E0D">
      <w:pPr>
        <w:pStyle w:val="a8"/>
        <w:spacing w:before="0" w:beforeAutospacing="0" w:after="0" w:afterAutospacing="0" w:line="360" w:lineRule="auto"/>
        <w:ind w:firstLine="709"/>
        <w:jc w:val="both"/>
        <w:rPr>
          <w:sz w:val="28"/>
          <w:szCs w:val="28"/>
        </w:rPr>
      </w:pPr>
      <w:hyperlink r:id="rId44" w:tgtFrame="_blank" w:history="1">
        <w:r w:rsidR="006C4E0D" w:rsidRPr="006C4E0D">
          <w:rPr>
            <w:rStyle w:val="a9"/>
            <w:color w:val="auto"/>
            <w:sz w:val="28"/>
            <w:szCs w:val="28"/>
            <w:u w:val="none"/>
          </w:rPr>
          <w:t>Пенсионный фонд</w:t>
        </w:r>
      </w:hyperlink>
      <w:r w:rsidR="006C4E0D" w:rsidRPr="006C4E0D">
        <w:rPr>
          <w:sz w:val="28"/>
          <w:szCs w:val="28"/>
        </w:rPr>
        <w:t xml:space="preserve"> вместе со своими территориальными органами составляют единую централизованную систему органов управления средствами обязательного пенсионного страхования. </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t xml:space="preserve">В соответствии с Федеральным законом “Об обязательном пенсионном страховании в Российской Федерации” №167-ФЗ от 15.12.2001 </w:t>
      </w:r>
      <w:hyperlink r:id="rId45" w:tgtFrame="_blank" w:history="1">
        <w:r w:rsidRPr="006C4E0D">
          <w:rPr>
            <w:rStyle w:val="a9"/>
            <w:color w:val="auto"/>
            <w:sz w:val="28"/>
            <w:szCs w:val="28"/>
            <w:u w:val="none"/>
          </w:rPr>
          <w:t>бюджет</w:t>
        </w:r>
      </w:hyperlink>
      <w:r w:rsidRPr="006C4E0D">
        <w:rPr>
          <w:sz w:val="28"/>
          <w:szCs w:val="28"/>
        </w:rPr>
        <w:t xml:space="preserve"> </w:t>
      </w:r>
      <w:hyperlink r:id="rId46" w:tgtFrame="_blank" w:history="1">
        <w:r w:rsidRPr="006C4E0D">
          <w:rPr>
            <w:rStyle w:val="a9"/>
            <w:color w:val="auto"/>
            <w:sz w:val="28"/>
            <w:szCs w:val="28"/>
            <w:u w:val="none"/>
          </w:rPr>
          <w:t>Пенсионного фонда</w:t>
        </w:r>
      </w:hyperlink>
      <w:r w:rsidRPr="006C4E0D">
        <w:rPr>
          <w:sz w:val="28"/>
          <w:szCs w:val="28"/>
        </w:rPr>
        <w:t xml:space="preserve"> формируется за счет:</w:t>
      </w:r>
    </w:p>
    <w:p w:rsidR="006C4E0D" w:rsidRPr="006C4E0D" w:rsidRDefault="006C4E0D" w:rsidP="006C4E0D">
      <w:pPr>
        <w:widowControl/>
        <w:numPr>
          <w:ilvl w:val="0"/>
          <w:numId w:val="1"/>
        </w:numPr>
        <w:suppressAutoHyphens w:val="0"/>
        <w:spacing w:line="360" w:lineRule="auto"/>
        <w:ind w:left="0" w:firstLine="709"/>
        <w:jc w:val="both"/>
        <w:rPr>
          <w:rFonts w:ascii="Times New Roman" w:hAnsi="Times New Roman" w:cs="Times New Roman"/>
          <w:sz w:val="28"/>
          <w:szCs w:val="28"/>
        </w:rPr>
      </w:pPr>
      <w:r w:rsidRPr="006C4E0D">
        <w:rPr>
          <w:rFonts w:ascii="Times New Roman" w:hAnsi="Times New Roman" w:cs="Times New Roman"/>
          <w:sz w:val="28"/>
          <w:szCs w:val="28"/>
        </w:rPr>
        <w:t>страховых взносов;</w:t>
      </w:r>
    </w:p>
    <w:p w:rsidR="006C4E0D" w:rsidRPr="006C4E0D" w:rsidRDefault="006C4E0D" w:rsidP="006C4E0D">
      <w:pPr>
        <w:widowControl/>
        <w:numPr>
          <w:ilvl w:val="0"/>
          <w:numId w:val="1"/>
        </w:numPr>
        <w:suppressAutoHyphens w:val="0"/>
        <w:spacing w:line="360" w:lineRule="auto"/>
        <w:ind w:left="0" w:firstLine="709"/>
        <w:jc w:val="both"/>
        <w:rPr>
          <w:rFonts w:ascii="Times New Roman" w:hAnsi="Times New Roman" w:cs="Times New Roman"/>
          <w:sz w:val="28"/>
          <w:szCs w:val="28"/>
        </w:rPr>
      </w:pPr>
      <w:r w:rsidRPr="006C4E0D">
        <w:rPr>
          <w:rFonts w:ascii="Times New Roman" w:hAnsi="Times New Roman" w:cs="Times New Roman"/>
          <w:sz w:val="28"/>
          <w:szCs w:val="28"/>
        </w:rPr>
        <w:t xml:space="preserve">средств </w:t>
      </w:r>
      <w:hyperlink r:id="rId47" w:tgtFrame="_blank" w:history="1">
        <w:r w:rsidRPr="006C4E0D">
          <w:rPr>
            <w:rStyle w:val="a9"/>
            <w:rFonts w:ascii="Times New Roman" w:hAnsi="Times New Roman" w:cs="Times New Roman"/>
            <w:color w:val="auto"/>
            <w:sz w:val="28"/>
            <w:szCs w:val="28"/>
            <w:u w:val="none"/>
          </w:rPr>
          <w:t>федерального бюджета</w:t>
        </w:r>
      </w:hyperlink>
      <w:r w:rsidRPr="006C4E0D">
        <w:rPr>
          <w:rFonts w:ascii="Times New Roman" w:hAnsi="Times New Roman" w:cs="Times New Roman"/>
          <w:sz w:val="28"/>
          <w:szCs w:val="28"/>
        </w:rPr>
        <w:t>;</w:t>
      </w:r>
    </w:p>
    <w:p w:rsidR="006C4E0D" w:rsidRPr="006C4E0D" w:rsidRDefault="006C4E0D" w:rsidP="006C4E0D">
      <w:pPr>
        <w:widowControl/>
        <w:numPr>
          <w:ilvl w:val="0"/>
          <w:numId w:val="1"/>
        </w:numPr>
        <w:suppressAutoHyphens w:val="0"/>
        <w:spacing w:line="360" w:lineRule="auto"/>
        <w:ind w:left="0" w:firstLine="709"/>
        <w:jc w:val="both"/>
        <w:rPr>
          <w:rFonts w:ascii="Times New Roman" w:hAnsi="Times New Roman" w:cs="Times New Roman"/>
          <w:sz w:val="28"/>
          <w:szCs w:val="28"/>
        </w:rPr>
      </w:pPr>
      <w:r w:rsidRPr="006C4E0D">
        <w:rPr>
          <w:rFonts w:ascii="Times New Roman" w:hAnsi="Times New Roman" w:cs="Times New Roman"/>
          <w:sz w:val="28"/>
          <w:szCs w:val="28"/>
        </w:rPr>
        <w:t>сумм пеней и иных финансовых санкций;</w:t>
      </w:r>
    </w:p>
    <w:p w:rsidR="006C4E0D" w:rsidRPr="006C4E0D" w:rsidRDefault="006C4E0D" w:rsidP="006C4E0D">
      <w:pPr>
        <w:widowControl/>
        <w:numPr>
          <w:ilvl w:val="0"/>
          <w:numId w:val="1"/>
        </w:numPr>
        <w:suppressAutoHyphens w:val="0"/>
        <w:spacing w:line="360" w:lineRule="auto"/>
        <w:ind w:left="0" w:firstLine="709"/>
        <w:jc w:val="both"/>
        <w:rPr>
          <w:rFonts w:ascii="Times New Roman" w:hAnsi="Times New Roman" w:cs="Times New Roman"/>
          <w:sz w:val="28"/>
          <w:szCs w:val="28"/>
        </w:rPr>
      </w:pPr>
      <w:r w:rsidRPr="006C4E0D">
        <w:rPr>
          <w:rFonts w:ascii="Times New Roman" w:hAnsi="Times New Roman" w:cs="Times New Roman"/>
          <w:sz w:val="28"/>
          <w:szCs w:val="28"/>
        </w:rPr>
        <w:t>доходов от размещения (инвестирования) временно свободных средств обязательного пенсионного страхования;</w:t>
      </w:r>
    </w:p>
    <w:p w:rsidR="006C4E0D" w:rsidRPr="006C4E0D" w:rsidRDefault="006C4E0D" w:rsidP="006C4E0D">
      <w:pPr>
        <w:widowControl/>
        <w:numPr>
          <w:ilvl w:val="0"/>
          <w:numId w:val="1"/>
        </w:numPr>
        <w:suppressAutoHyphens w:val="0"/>
        <w:spacing w:line="360" w:lineRule="auto"/>
        <w:ind w:left="0" w:firstLine="709"/>
        <w:jc w:val="both"/>
        <w:rPr>
          <w:rFonts w:ascii="Times New Roman" w:hAnsi="Times New Roman" w:cs="Times New Roman"/>
          <w:sz w:val="28"/>
          <w:szCs w:val="28"/>
        </w:rPr>
      </w:pPr>
      <w:r w:rsidRPr="006C4E0D">
        <w:rPr>
          <w:rFonts w:ascii="Times New Roman" w:hAnsi="Times New Roman" w:cs="Times New Roman"/>
          <w:sz w:val="28"/>
          <w:szCs w:val="28"/>
        </w:rPr>
        <w:t>добровольных взносов физических лиц и организаций, уплачиваемых ими не в качестве страхователей или застрахованных лиц;</w:t>
      </w:r>
    </w:p>
    <w:p w:rsidR="006C4E0D" w:rsidRPr="006C4E0D" w:rsidRDefault="006C4E0D" w:rsidP="006C4E0D">
      <w:pPr>
        <w:widowControl/>
        <w:numPr>
          <w:ilvl w:val="0"/>
          <w:numId w:val="1"/>
        </w:numPr>
        <w:suppressAutoHyphens w:val="0"/>
        <w:spacing w:line="360" w:lineRule="auto"/>
        <w:ind w:left="0" w:firstLine="709"/>
        <w:jc w:val="both"/>
        <w:rPr>
          <w:rFonts w:ascii="Times New Roman" w:hAnsi="Times New Roman" w:cs="Times New Roman"/>
          <w:sz w:val="28"/>
          <w:szCs w:val="28"/>
        </w:rPr>
      </w:pPr>
      <w:r w:rsidRPr="006C4E0D">
        <w:rPr>
          <w:rFonts w:ascii="Times New Roman" w:hAnsi="Times New Roman" w:cs="Times New Roman"/>
          <w:sz w:val="28"/>
          <w:szCs w:val="28"/>
        </w:rPr>
        <w:t>иных источников, не запрещенных законодательством Российской Федерации.</w:t>
      </w:r>
    </w:p>
    <w:p w:rsidR="00353824" w:rsidRPr="006C4E0D" w:rsidRDefault="006C4E0D" w:rsidP="00353824">
      <w:pPr>
        <w:pStyle w:val="a8"/>
        <w:spacing w:before="0" w:beforeAutospacing="0" w:after="0" w:afterAutospacing="0" w:line="360" w:lineRule="auto"/>
        <w:ind w:firstLine="709"/>
        <w:jc w:val="both"/>
        <w:rPr>
          <w:sz w:val="28"/>
          <w:szCs w:val="28"/>
        </w:rPr>
      </w:pPr>
      <w:r w:rsidRPr="006C4E0D">
        <w:rPr>
          <w:sz w:val="28"/>
          <w:szCs w:val="28"/>
        </w:rPr>
        <w:t xml:space="preserve">Большая часть </w:t>
      </w:r>
      <w:hyperlink r:id="rId48" w:tgtFrame="_blank" w:history="1">
        <w:r w:rsidRPr="006C4E0D">
          <w:rPr>
            <w:rStyle w:val="a9"/>
            <w:color w:val="auto"/>
            <w:sz w:val="28"/>
            <w:szCs w:val="28"/>
            <w:u w:val="none"/>
          </w:rPr>
          <w:t>расходов бюджета</w:t>
        </w:r>
      </w:hyperlink>
      <w:r w:rsidRPr="006C4E0D">
        <w:rPr>
          <w:sz w:val="28"/>
          <w:szCs w:val="28"/>
        </w:rPr>
        <w:t xml:space="preserve"> </w:t>
      </w:r>
      <w:hyperlink r:id="rId49" w:tgtFrame="_blank" w:history="1">
        <w:r w:rsidRPr="006C4E0D">
          <w:rPr>
            <w:rStyle w:val="a9"/>
            <w:color w:val="auto"/>
            <w:sz w:val="28"/>
            <w:szCs w:val="28"/>
            <w:u w:val="none"/>
          </w:rPr>
          <w:t>Пенсионного фонда</w:t>
        </w:r>
      </w:hyperlink>
      <w:r w:rsidRPr="006C4E0D">
        <w:rPr>
          <w:sz w:val="28"/>
          <w:szCs w:val="28"/>
        </w:rPr>
        <w:t xml:space="preserve"> РФ приходится на выплаты по обязательному пенсионному страхованию. Часть средств </w:t>
      </w:r>
      <w:hyperlink r:id="rId50" w:tgtFrame="_blank" w:history="1">
        <w:r w:rsidRPr="006C4E0D">
          <w:rPr>
            <w:rStyle w:val="a9"/>
            <w:color w:val="auto"/>
            <w:sz w:val="28"/>
            <w:szCs w:val="28"/>
            <w:u w:val="none"/>
          </w:rPr>
          <w:t>Пенсионный фонд</w:t>
        </w:r>
      </w:hyperlink>
      <w:r w:rsidRPr="006C4E0D">
        <w:rPr>
          <w:sz w:val="28"/>
          <w:szCs w:val="28"/>
        </w:rPr>
        <w:t xml:space="preserve"> расходует на выплату пенсий по государственному пенсионному обеспечению, в которое входит выплата пенсий военнослужащим, выплата второй пенсии участникам ВОВ и др. платежи. Кроме того, из </w:t>
      </w:r>
      <w:hyperlink r:id="rId51" w:tgtFrame="_blank" w:history="1">
        <w:r w:rsidRPr="006C4E0D">
          <w:rPr>
            <w:rStyle w:val="a9"/>
            <w:color w:val="auto"/>
            <w:sz w:val="28"/>
            <w:szCs w:val="28"/>
            <w:u w:val="none"/>
          </w:rPr>
          <w:t>бюджета</w:t>
        </w:r>
      </w:hyperlink>
      <w:r w:rsidRPr="006C4E0D">
        <w:rPr>
          <w:sz w:val="28"/>
          <w:szCs w:val="28"/>
        </w:rPr>
        <w:t xml:space="preserve"> </w:t>
      </w:r>
      <w:hyperlink r:id="rId52" w:tgtFrame="_blank" w:history="1">
        <w:r w:rsidRPr="006C4E0D">
          <w:rPr>
            <w:rStyle w:val="a9"/>
            <w:color w:val="auto"/>
            <w:sz w:val="28"/>
            <w:szCs w:val="28"/>
            <w:u w:val="none"/>
          </w:rPr>
          <w:t>Пенсионного фонда</w:t>
        </w:r>
      </w:hyperlink>
      <w:r w:rsidRPr="006C4E0D">
        <w:rPr>
          <w:sz w:val="28"/>
          <w:szCs w:val="28"/>
        </w:rPr>
        <w:t xml:space="preserve"> выплачиваются пенсии и пособия за счет средств, передаваемых фонду Министерством труда и социального развития. К числу таких пенсий и пособий относят, например, пенсии, назначенные безработным досрочно. Еще одним направлением расходования средств </w:t>
      </w:r>
      <w:hyperlink r:id="rId53" w:tgtFrame="_blank" w:history="1">
        <w:r w:rsidRPr="006C4E0D">
          <w:rPr>
            <w:rStyle w:val="a9"/>
            <w:color w:val="auto"/>
            <w:sz w:val="28"/>
            <w:szCs w:val="28"/>
            <w:u w:val="none"/>
          </w:rPr>
          <w:t>Пенсионного фонда</w:t>
        </w:r>
      </w:hyperlink>
      <w:r w:rsidRPr="006C4E0D">
        <w:rPr>
          <w:sz w:val="28"/>
          <w:szCs w:val="28"/>
        </w:rPr>
        <w:t xml:space="preserve"> </w:t>
      </w:r>
      <w:r w:rsidRPr="006C4E0D">
        <w:rPr>
          <w:sz w:val="28"/>
          <w:szCs w:val="28"/>
        </w:rPr>
        <w:lastRenderedPageBreak/>
        <w:t>являются расходы на дополнительное пенсионное обеспечение, из которых выплачивают дополнительные пенсии летчикам судов гражданской авиации и работникам ядерного оружейного комплекса.</w:t>
      </w:r>
    </w:p>
    <w:p w:rsidR="00353824" w:rsidRDefault="00353824" w:rsidP="00353824">
      <w:pPr>
        <w:pStyle w:val="a8"/>
        <w:spacing w:before="0" w:beforeAutospacing="0" w:after="0" w:afterAutospacing="0" w:line="360" w:lineRule="auto"/>
        <w:ind w:firstLine="709"/>
        <w:rPr>
          <w:sz w:val="28"/>
          <w:szCs w:val="28"/>
        </w:rPr>
      </w:pPr>
      <w:r>
        <w:rPr>
          <w:rStyle w:val="hl7"/>
          <w:sz w:val="28"/>
          <w:szCs w:val="28"/>
        </w:rPr>
        <w:t>ФОНД СОЦИАЛЬНОГО СТРАХОВАНИЯ</w:t>
      </w:r>
      <w:r w:rsidR="006C4E0D" w:rsidRPr="006C4E0D">
        <w:rPr>
          <w:rStyle w:val="hl7"/>
          <w:sz w:val="28"/>
          <w:szCs w:val="28"/>
        </w:rPr>
        <w:t xml:space="preserve"> </w:t>
      </w:r>
    </w:p>
    <w:p w:rsidR="006C4E0D" w:rsidRPr="006C4E0D" w:rsidRDefault="006C4E0D" w:rsidP="00353824">
      <w:pPr>
        <w:pStyle w:val="a8"/>
        <w:spacing w:before="0" w:beforeAutospacing="0" w:after="0" w:afterAutospacing="0" w:line="360" w:lineRule="auto"/>
        <w:ind w:firstLine="709"/>
        <w:jc w:val="both"/>
        <w:rPr>
          <w:sz w:val="28"/>
          <w:szCs w:val="28"/>
        </w:rPr>
      </w:pPr>
      <w:r w:rsidRPr="006C4E0D">
        <w:rPr>
          <w:sz w:val="28"/>
          <w:szCs w:val="28"/>
        </w:rPr>
        <w:t>Фонд социального страхования действует как самостоятельное государственное некоммерческое финансово-кредитное учреждение. Управление Фондом возложено на Правление фонда и его председателя. Председатель и его заместители назначаются Правительством РФ.</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t xml:space="preserve">Среди основных задач фонда: </w:t>
      </w:r>
    </w:p>
    <w:p w:rsidR="006C4E0D" w:rsidRPr="006C4E0D" w:rsidRDefault="006C4E0D" w:rsidP="006C4E0D">
      <w:pPr>
        <w:widowControl/>
        <w:numPr>
          <w:ilvl w:val="0"/>
          <w:numId w:val="2"/>
        </w:numPr>
        <w:suppressAutoHyphens w:val="0"/>
        <w:spacing w:line="360" w:lineRule="auto"/>
        <w:ind w:left="0" w:firstLine="709"/>
        <w:jc w:val="both"/>
        <w:rPr>
          <w:rFonts w:ascii="Times New Roman" w:hAnsi="Times New Roman" w:cs="Times New Roman"/>
          <w:sz w:val="28"/>
          <w:szCs w:val="28"/>
        </w:rPr>
      </w:pPr>
      <w:r w:rsidRPr="006C4E0D">
        <w:rPr>
          <w:rFonts w:ascii="Times New Roman" w:hAnsi="Times New Roman" w:cs="Times New Roman"/>
          <w:sz w:val="28"/>
          <w:szCs w:val="28"/>
        </w:rPr>
        <w:t>обеспечение гарантированных государством пособий по временной нетрудоспособности, по беременности и родам, при рождении ребенка, на погребение, на санаторно-курортное оздоровление работников и членов их семей и др. цели государственного социального страхования;</w:t>
      </w:r>
    </w:p>
    <w:p w:rsidR="006C4E0D" w:rsidRDefault="006C4E0D" w:rsidP="006C4E0D">
      <w:pPr>
        <w:widowControl/>
        <w:numPr>
          <w:ilvl w:val="0"/>
          <w:numId w:val="2"/>
        </w:numPr>
        <w:suppressAutoHyphens w:val="0"/>
        <w:spacing w:line="360" w:lineRule="auto"/>
        <w:ind w:left="0" w:firstLine="709"/>
        <w:jc w:val="both"/>
        <w:rPr>
          <w:rFonts w:ascii="Times New Roman" w:hAnsi="Times New Roman" w:cs="Times New Roman"/>
          <w:sz w:val="28"/>
          <w:szCs w:val="28"/>
        </w:rPr>
      </w:pPr>
      <w:r w:rsidRPr="006C4E0D">
        <w:rPr>
          <w:rFonts w:ascii="Times New Roman" w:hAnsi="Times New Roman" w:cs="Times New Roman"/>
          <w:sz w:val="28"/>
          <w:szCs w:val="28"/>
        </w:rPr>
        <w:t>участие в разработке и реализации государственных программ по охране здоровья работников, мер по совершенствованию социального страхования.</w:t>
      </w:r>
    </w:p>
    <w:p w:rsidR="006C4E0D" w:rsidRPr="006C4E0D" w:rsidRDefault="00353824" w:rsidP="00353824">
      <w:pPr>
        <w:pStyle w:val="a8"/>
        <w:spacing w:before="0" w:beforeAutospacing="0" w:after="0" w:afterAutospacing="0" w:line="360" w:lineRule="auto"/>
        <w:jc w:val="both"/>
        <w:rPr>
          <w:sz w:val="28"/>
          <w:szCs w:val="28"/>
        </w:rPr>
      </w:pPr>
      <w:r>
        <w:rPr>
          <w:rStyle w:val="hl7"/>
          <w:sz w:val="28"/>
          <w:szCs w:val="28"/>
        </w:rPr>
        <w:t xml:space="preserve">         ФОНД ОБЯЗАТЕЛЬНОГО МЕДИЦИНСКОГО СТРАХОВАНИЯ</w:t>
      </w:r>
      <w:r w:rsidR="006C4E0D" w:rsidRPr="006C4E0D">
        <w:rPr>
          <w:rStyle w:val="hl7"/>
          <w:sz w:val="28"/>
          <w:szCs w:val="28"/>
        </w:rPr>
        <w:t xml:space="preserve"> </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t>Медицинское страхование является одной из форм социально защиты населения в случае утраты здоровья. Целью медицинского страхования - гарантия гражданам при возникновении страхового случая получения медицинской помощи за счет накопленных государством средств и финансирование профилактических мероприятий.</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t>Фонд обязательного медицинского страхования (</w:t>
      </w:r>
      <w:hyperlink r:id="rId54" w:tgtFrame="_blank" w:history="1">
        <w:r w:rsidRPr="006C4E0D">
          <w:rPr>
            <w:rStyle w:val="a9"/>
            <w:color w:val="auto"/>
            <w:sz w:val="28"/>
            <w:szCs w:val="28"/>
            <w:u w:val="none"/>
          </w:rPr>
          <w:t>ФОМС</w:t>
        </w:r>
      </w:hyperlink>
      <w:r w:rsidRPr="006C4E0D">
        <w:rPr>
          <w:sz w:val="28"/>
          <w:szCs w:val="28"/>
        </w:rPr>
        <w:t>) – источник в котором аккумулируются средства для осуществления медицинского обслуживания населения, предусмотренного медицинским страхованием.</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t xml:space="preserve">Основную часть расходов </w:t>
      </w:r>
      <w:hyperlink r:id="rId55" w:tgtFrame="_blank" w:history="1">
        <w:r w:rsidRPr="006C4E0D">
          <w:rPr>
            <w:rStyle w:val="a9"/>
            <w:color w:val="auto"/>
            <w:sz w:val="28"/>
            <w:szCs w:val="28"/>
            <w:u w:val="none"/>
          </w:rPr>
          <w:t>ФОМС</w:t>
        </w:r>
      </w:hyperlink>
      <w:r w:rsidRPr="006C4E0D">
        <w:rPr>
          <w:sz w:val="28"/>
          <w:szCs w:val="28"/>
        </w:rPr>
        <w:t xml:space="preserve"> составляют расходы на выравнивание финансовых условий территориальных фондов обязательного медицинского страхования, которым принадлежит основная роль в финансовом обеспечении </w:t>
      </w:r>
      <w:r w:rsidRPr="006C4E0D">
        <w:rPr>
          <w:sz w:val="28"/>
          <w:szCs w:val="28"/>
        </w:rPr>
        <w:lastRenderedPageBreak/>
        <w:t xml:space="preserve">здравоохранения территорий. В число основных функций территориальных фондов входят аккумулирование средств на обязательное медицинское страхование, учет страховых взносов и платежей, контроль за их полным и своевременным перечислением плательщикам, финансирование программ обязательного медицинского страхования на территории. </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t>Территориальные фонды обязательного медицинского страхования создаются по решению органов государственной власти субъектов РФ для финансирования территориальных программ обязательного медицинского страхования.</w:t>
      </w:r>
    </w:p>
    <w:p w:rsidR="006C4E0D" w:rsidRPr="006C4E0D" w:rsidRDefault="006A3B53" w:rsidP="006C4E0D">
      <w:pPr>
        <w:pStyle w:val="a8"/>
        <w:spacing w:before="0" w:beforeAutospacing="0" w:after="0" w:afterAutospacing="0" w:line="360" w:lineRule="auto"/>
        <w:ind w:firstLine="709"/>
        <w:jc w:val="both"/>
        <w:rPr>
          <w:sz w:val="28"/>
          <w:szCs w:val="28"/>
        </w:rPr>
      </w:pPr>
      <w:hyperlink r:id="rId56" w:tgtFrame="_blank" w:history="1">
        <w:r w:rsidR="006C4E0D" w:rsidRPr="006C4E0D">
          <w:rPr>
            <w:rStyle w:val="a9"/>
            <w:bCs/>
            <w:color w:val="auto"/>
            <w:sz w:val="28"/>
            <w:szCs w:val="28"/>
            <w:u w:val="none"/>
          </w:rPr>
          <w:t>Целевым бюджетным фондом</w:t>
        </w:r>
      </w:hyperlink>
      <w:r w:rsidR="006C4E0D" w:rsidRPr="006C4E0D">
        <w:rPr>
          <w:b/>
          <w:bCs/>
          <w:sz w:val="28"/>
          <w:szCs w:val="28"/>
        </w:rPr>
        <w:t>,</w:t>
      </w:r>
      <w:r w:rsidR="006C4E0D" w:rsidRPr="006C4E0D">
        <w:rPr>
          <w:sz w:val="28"/>
          <w:szCs w:val="28"/>
        </w:rPr>
        <w:t xml:space="preserve"> в соответствии с Бюджетным кодексом РФ, называют фонд денежных средств, образуемый в составе </w:t>
      </w:r>
      <w:hyperlink r:id="rId57" w:tgtFrame="_blank" w:history="1">
        <w:r w:rsidR="006C4E0D" w:rsidRPr="006C4E0D">
          <w:rPr>
            <w:rStyle w:val="a9"/>
            <w:color w:val="auto"/>
            <w:sz w:val="28"/>
            <w:szCs w:val="28"/>
            <w:u w:val="none"/>
          </w:rPr>
          <w:t>бюджета</w:t>
        </w:r>
      </w:hyperlink>
      <w:r w:rsidR="006C4E0D" w:rsidRPr="006C4E0D">
        <w:rPr>
          <w:sz w:val="28"/>
          <w:szCs w:val="28"/>
        </w:rPr>
        <w:t xml:space="preserve"> за счет доходов целевого назначения или в порядке целевых отчислений от конкретных видов доходов или иных поступлений и используемый по отдельной </w:t>
      </w:r>
      <w:hyperlink r:id="rId58" w:tgtFrame="_blank" w:history="1">
        <w:r w:rsidR="006C4E0D" w:rsidRPr="006C4E0D">
          <w:rPr>
            <w:rStyle w:val="a9"/>
            <w:color w:val="auto"/>
            <w:sz w:val="28"/>
            <w:szCs w:val="28"/>
            <w:u w:val="none"/>
          </w:rPr>
          <w:t>смете</w:t>
        </w:r>
      </w:hyperlink>
      <w:r w:rsidR="006C4E0D" w:rsidRPr="006C4E0D">
        <w:rPr>
          <w:sz w:val="28"/>
          <w:szCs w:val="28"/>
        </w:rPr>
        <w:t xml:space="preserve">. Средства </w:t>
      </w:r>
      <w:hyperlink r:id="rId59" w:tgtFrame="_blank" w:history="1">
        <w:r w:rsidR="006C4E0D" w:rsidRPr="006C4E0D">
          <w:rPr>
            <w:rStyle w:val="a9"/>
            <w:color w:val="auto"/>
            <w:sz w:val="28"/>
            <w:szCs w:val="28"/>
            <w:u w:val="none"/>
          </w:rPr>
          <w:t>целевого бюджетного фонда</w:t>
        </w:r>
      </w:hyperlink>
      <w:r w:rsidR="006C4E0D" w:rsidRPr="006C4E0D">
        <w:rPr>
          <w:sz w:val="28"/>
          <w:szCs w:val="28"/>
        </w:rPr>
        <w:t xml:space="preserve"> не могут быть использованы на цели, не соответствующие его назначению.</w:t>
      </w:r>
    </w:p>
    <w:p w:rsidR="006C4E0D" w:rsidRPr="006C4E0D" w:rsidRDefault="006A3B53" w:rsidP="006C4E0D">
      <w:pPr>
        <w:pStyle w:val="a8"/>
        <w:spacing w:before="0" w:beforeAutospacing="0" w:after="0" w:afterAutospacing="0" w:line="360" w:lineRule="auto"/>
        <w:ind w:firstLine="709"/>
        <w:jc w:val="both"/>
        <w:rPr>
          <w:sz w:val="28"/>
          <w:szCs w:val="28"/>
        </w:rPr>
      </w:pPr>
      <w:hyperlink r:id="rId60" w:tgtFrame="_blank" w:history="1">
        <w:r w:rsidR="006C4E0D" w:rsidRPr="006C4E0D">
          <w:rPr>
            <w:rStyle w:val="a9"/>
            <w:color w:val="auto"/>
            <w:sz w:val="28"/>
            <w:szCs w:val="28"/>
            <w:u w:val="none"/>
          </w:rPr>
          <w:t>Целевые бюджетные фонды</w:t>
        </w:r>
      </w:hyperlink>
      <w:r w:rsidR="006C4E0D" w:rsidRPr="006C4E0D">
        <w:rPr>
          <w:sz w:val="28"/>
          <w:szCs w:val="28"/>
        </w:rPr>
        <w:t xml:space="preserve"> создаются при формировании </w:t>
      </w:r>
      <w:hyperlink r:id="rId61" w:tgtFrame="_blank" w:history="1">
        <w:r w:rsidR="006C4E0D" w:rsidRPr="006C4E0D">
          <w:rPr>
            <w:rStyle w:val="a9"/>
            <w:color w:val="auto"/>
            <w:sz w:val="28"/>
            <w:szCs w:val="28"/>
            <w:u w:val="none"/>
          </w:rPr>
          <w:t>федерального бюджета</w:t>
        </w:r>
      </w:hyperlink>
      <w:r w:rsidR="006C4E0D" w:rsidRPr="006C4E0D">
        <w:rPr>
          <w:sz w:val="28"/>
          <w:szCs w:val="28"/>
        </w:rPr>
        <w:t xml:space="preserve"> на предстоящий финансовый год, действуют в течение года, после этого либо создаются вновь, либо прекращают свое существование.</w:t>
      </w:r>
    </w:p>
    <w:p w:rsidR="006C4E0D" w:rsidRPr="006C4E0D" w:rsidRDefault="006A3B53" w:rsidP="006C4E0D">
      <w:pPr>
        <w:pStyle w:val="a8"/>
        <w:spacing w:before="0" w:beforeAutospacing="0" w:after="0" w:afterAutospacing="0" w:line="360" w:lineRule="auto"/>
        <w:ind w:firstLine="709"/>
        <w:jc w:val="both"/>
        <w:rPr>
          <w:sz w:val="28"/>
          <w:szCs w:val="28"/>
        </w:rPr>
      </w:pPr>
      <w:hyperlink r:id="rId62" w:tgtFrame="_blank" w:history="1">
        <w:r w:rsidR="006C4E0D" w:rsidRPr="006C4E0D">
          <w:rPr>
            <w:rStyle w:val="a9"/>
            <w:iCs/>
            <w:color w:val="auto"/>
            <w:sz w:val="28"/>
            <w:szCs w:val="28"/>
            <w:u w:val="none"/>
          </w:rPr>
          <w:t>Бюджетом субъекта РФ</w:t>
        </w:r>
      </w:hyperlink>
      <w:r w:rsidR="006C4E0D" w:rsidRPr="006C4E0D">
        <w:rPr>
          <w:iCs/>
          <w:sz w:val="28"/>
          <w:szCs w:val="28"/>
        </w:rPr>
        <w:t xml:space="preserve"> </w:t>
      </w:r>
      <w:r w:rsidR="006C4E0D" w:rsidRPr="006C4E0D">
        <w:rPr>
          <w:sz w:val="28"/>
          <w:szCs w:val="28"/>
        </w:rPr>
        <w:t xml:space="preserve">(или </w:t>
      </w:r>
      <w:hyperlink r:id="rId63" w:tgtFrame="_blank" w:history="1">
        <w:r w:rsidR="006C4E0D" w:rsidRPr="006C4E0D">
          <w:rPr>
            <w:rStyle w:val="a9"/>
            <w:color w:val="auto"/>
            <w:sz w:val="28"/>
            <w:szCs w:val="28"/>
            <w:u w:val="none"/>
          </w:rPr>
          <w:t>региональным бюджетом</w:t>
        </w:r>
      </w:hyperlink>
      <w:r w:rsidR="006C4E0D" w:rsidRPr="006C4E0D">
        <w:rPr>
          <w:sz w:val="28"/>
          <w:szCs w:val="28"/>
        </w:rPr>
        <w:t>) в Бюджетном кодексе РФ называется форма образования и расходования денежных средств, предназначенных для решения задач и функций, отнесенных к предметам ведения субъекта РФ. Предметы ведения РФ, субъектов РФ и совместного ведения РФ и субъектов РФ устанавливаются главой третьей Конституции РФ.</w:t>
      </w:r>
    </w:p>
    <w:p w:rsidR="006C4E0D" w:rsidRPr="006C4E0D" w:rsidRDefault="006A3B53" w:rsidP="006C4E0D">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hyperlink r:id="rId64" w:tgtFrame="_blank" w:history="1">
        <w:r w:rsidR="006C4E0D" w:rsidRPr="006C4E0D">
          <w:rPr>
            <w:rStyle w:val="a9"/>
            <w:rFonts w:ascii="Times New Roman" w:hAnsi="Times New Roman" w:cs="Times New Roman"/>
            <w:iCs/>
            <w:color w:val="auto"/>
            <w:sz w:val="28"/>
            <w:szCs w:val="28"/>
            <w:u w:val="none"/>
          </w:rPr>
          <w:t>Местный бюджет</w:t>
        </w:r>
      </w:hyperlink>
      <w:r w:rsidR="006C4E0D" w:rsidRPr="006C4E0D">
        <w:rPr>
          <w:rFonts w:ascii="Times New Roman" w:hAnsi="Times New Roman" w:cs="Times New Roman"/>
          <w:sz w:val="28"/>
          <w:szCs w:val="28"/>
        </w:rPr>
        <w:t xml:space="preserve"> (или </w:t>
      </w:r>
      <w:hyperlink r:id="rId65" w:tgtFrame="_blank" w:history="1">
        <w:r w:rsidR="006C4E0D" w:rsidRPr="006C4E0D">
          <w:rPr>
            <w:rStyle w:val="a9"/>
            <w:rFonts w:ascii="Times New Roman" w:hAnsi="Times New Roman" w:cs="Times New Roman"/>
            <w:color w:val="auto"/>
            <w:sz w:val="28"/>
            <w:szCs w:val="28"/>
            <w:u w:val="none"/>
          </w:rPr>
          <w:t>бюджет муниципального образования</w:t>
        </w:r>
      </w:hyperlink>
      <w:r w:rsidR="006C4E0D" w:rsidRPr="006C4E0D">
        <w:rPr>
          <w:rFonts w:ascii="Times New Roman" w:hAnsi="Times New Roman" w:cs="Times New Roman"/>
          <w:sz w:val="28"/>
          <w:szCs w:val="28"/>
        </w:rPr>
        <w:t xml:space="preserve">) представляет собой форму образования и расходования денежных средств, предназначенных для обеспечения задач и функций, отнесенных к предметам ведения местного самоуправления. </w:t>
      </w:r>
      <w:r w:rsidR="006C4E0D" w:rsidRPr="006C4E0D">
        <w:rPr>
          <w:rFonts w:ascii="Times New Roman" w:eastAsia="Times New Roman" w:hAnsi="Times New Roman" w:cs="Times New Roman"/>
          <w:kern w:val="0"/>
          <w:sz w:val="28"/>
          <w:szCs w:val="28"/>
          <w:lang w:eastAsia="ru-RU" w:bidi="ar-SA"/>
        </w:rPr>
        <w:t xml:space="preserve">Экономическая сущность местных </w:t>
      </w:r>
      <w:r w:rsidR="006C4E0D" w:rsidRPr="006C4E0D">
        <w:rPr>
          <w:rFonts w:ascii="Times New Roman" w:eastAsia="Times New Roman" w:hAnsi="Times New Roman" w:cs="Times New Roman"/>
          <w:kern w:val="0"/>
          <w:sz w:val="28"/>
          <w:szCs w:val="28"/>
          <w:lang w:eastAsia="ru-RU" w:bidi="ar-SA"/>
        </w:rPr>
        <w:lastRenderedPageBreak/>
        <w:t>бюджетов проявляется непосредственно через их назначение и выполнение органами власти функций, а именно:</w:t>
      </w:r>
    </w:p>
    <w:p w:rsidR="006C4E0D" w:rsidRPr="006C4E0D" w:rsidRDefault="006C4E0D" w:rsidP="006C4E0D">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r w:rsidRPr="006C4E0D">
        <w:rPr>
          <w:rFonts w:ascii="Times New Roman" w:eastAsia="Times New Roman" w:hAnsi="Times New Roman" w:cs="Times New Roman"/>
          <w:kern w:val="0"/>
          <w:sz w:val="28"/>
          <w:szCs w:val="28"/>
          <w:lang w:eastAsia="ru-RU" w:bidi="ar-SA"/>
        </w:rPr>
        <w:t>• формирование денежных фондов, которые являются финансовым обеспечением деятельности местных органов власти;</w:t>
      </w:r>
    </w:p>
    <w:p w:rsidR="006C4E0D" w:rsidRPr="006C4E0D" w:rsidRDefault="006C4E0D" w:rsidP="006C4E0D">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r w:rsidRPr="006C4E0D">
        <w:rPr>
          <w:rFonts w:ascii="Times New Roman" w:eastAsia="Times New Roman" w:hAnsi="Times New Roman" w:cs="Times New Roman"/>
          <w:kern w:val="0"/>
          <w:sz w:val="28"/>
          <w:szCs w:val="28"/>
          <w:lang w:eastAsia="ru-RU" w:bidi="ar-SA"/>
        </w:rPr>
        <w:t>• распространение и использование денежных фондов между отраслями хозяйства;</w:t>
      </w:r>
    </w:p>
    <w:p w:rsidR="006C4E0D" w:rsidRPr="006C4E0D" w:rsidRDefault="006C4E0D" w:rsidP="006C4E0D">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r w:rsidRPr="006C4E0D">
        <w:rPr>
          <w:rFonts w:ascii="Times New Roman" w:eastAsia="Times New Roman" w:hAnsi="Times New Roman" w:cs="Times New Roman"/>
          <w:kern w:val="0"/>
          <w:sz w:val="28"/>
          <w:szCs w:val="28"/>
          <w:lang w:eastAsia="ru-RU" w:bidi="ar-SA"/>
        </w:rPr>
        <w:t>• контроль за финансово-хозяйственной деятельностью организаций, предприятий и учреждений, подведомственных органам местной власти;</w:t>
      </w:r>
    </w:p>
    <w:p w:rsidR="006C4E0D" w:rsidRDefault="006C4E0D" w:rsidP="006C4E0D">
      <w:pPr>
        <w:widowControl/>
        <w:suppressAutoHyphens w:val="0"/>
        <w:autoSpaceDE w:val="0"/>
        <w:autoSpaceDN w:val="0"/>
        <w:adjustRightInd w:val="0"/>
        <w:spacing w:line="360" w:lineRule="auto"/>
        <w:ind w:firstLine="709"/>
        <w:jc w:val="both"/>
        <w:rPr>
          <w:rFonts w:ascii="Times New Roman" w:eastAsia="Times New Roman" w:hAnsi="Times New Roman" w:cs="Times New Roman"/>
          <w:kern w:val="0"/>
          <w:sz w:val="28"/>
          <w:szCs w:val="28"/>
          <w:lang w:eastAsia="ru-RU" w:bidi="ar-SA"/>
        </w:rPr>
      </w:pPr>
      <w:r w:rsidRPr="006C4E0D">
        <w:rPr>
          <w:rFonts w:ascii="Times New Roman" w:eastAsia="Times New Roman" w:hAnsi="Times New Roman" w:cs="Times New Roman"/>
          <w:kern w:val="0"/>
          <w:sz w:val="28"/>
          <w:szCs w:val="28"/>
          <w:lang w:eastAsia="ru-RU" w:bidi="ar-SA"/>
        </w:rPr>
        <w:t>• распределение государственных средств на содержание и развитие социальной инфраструктуры общества.</w:t>
      </w:r>
    </w:p>
    <w:p w:rsidR="00353824" w:rsidRPr="006C4E0D" w:rsidRDefault="00353824" w:rsidP="006C4E0D">
      <w:pPr>
        <w:widowControl/>
        <w:suppressAutoHyphens w:val="0"/>
        <w:autoSpaceDE w:val="0"/>
        <w:autoSpaceDN w:val="0"/>
        <w:adjustRightInd w:val="0"/>
        <w:spacing w:line="360" w:lineRule="auto"/>
        <w:ind w:firstLine="709"/>
        <w:jc w:val="both"/>
        <w:rPr>
          <w:rStyle w:val="hl2"/>
          <w:rFonts w:ascii="Times New Roman" w:eastAsia="Times New Roman" w:hAnsi="Times New Roman" w:cs="Times New Roman"/>
          <w:kern w:val="0"/>
          <w:sz w:val="28"/>
          <w:szCs w:val="28"/>
          <w:lang w:eastAsia="ru-RU" w:bidi="ar-SA"/>
        </w:rPr>
      </w:pPr>
    </w:p>
    <w:p w:rsidR="006C4E0D" w:rsidRDefault="00353824" w:rsidP="00353824">
      <w:pPr>
        <w:pStyle w:val="a8"/>
        <w:spacing w:before="0" w:beforeAutospacing="0" w:after="0" w:afterAutospacing="0" w:line="360" w:lineRule="auto"/>
        <w:jc w:val="both"/>
        <w:rPr>
          <w:sz w:val="28"/>
          <w:szCs w:val="28"/>
        </w:rPr>
      </w:pPr>
      <w:r>
        <w:rPr>
          <w:sz w:val="28"/>
          <w:szCs w:val="28"/>
        </w:rPr>
        <w:t xml:space="preserve">    </w:t>
      </w:r>
      <w:r w:rsidR="006C4E0D" w:rsidRPr="006C4E0D">
        <w:rPr>
          <w:sz w:val="28"/>
          <w:szCs w:val="28"/>
        </w:rPr>
        <w:t>1.2. Принципы организации бюджетной системы РФ</w:t>
      </w:r>
    </w:p>
    <w:p w:rsidR="006C4E0D" w:rsidRPr="006C4E0D" w:rsidRDefault="00353824" w:rsidP="00353824">
      <w:pPr>
        <w:widowControl/>
        <w:suppressAutoHyphens w:val="0"/>
        <w:autoSpaceDE w:val="0"/>
        <w:autoSpaceDN w:val="0"/>
        <w:adjustRightInd w:val="0"/>
        <w:spacing w:line="360" w:lineRule="auto"/>
        <w:jc w:val="both"/>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kern w:val="0"/>
          <w:sz w:val="28"/>
          <w:szCs w:val="28"/>
          <w:lang w:eastAsia="ru-RU" w:bidi="ar-SA"/>
        </w:rPr>
        <w:t xml:space="preserve">     </w:t>
      </w:r>
      <w:r w:rsidR="006C4E0D" w:rsidRPr="006C4E0D">
        <w:rPr>
          <w:rFonts w:ascii="Times New Roman" w:eastAsia="Times New Roman" w:hAnsi="Times New Roman" w:cs="Times New Roman"/>
          <w:kern w:val="0"/>
          <w:sz w:val="28"/>
          <w:szCs w:val="28"/>
          <w:lang w:eastAsia="ru-RU" w:bidi="ar-SA"/>
        </w:rPr>
        <w:t>Принципы как исходные и основополагающие данные любого процесса и любой системы присущи и бюджетной системе. Они позволяют характеризовать бюджетную систему с различных сторон, анализировать ее по различным показателям в интересах оптимизации бюджетов различных уровней и бюджетного процесса в целом.</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t xml:space="preserve"> Бюджетным кодексом РФ [1, глава 5] регламентируются следующие принципы, в соответствии с которыми должна строиться и развиваться </w:t>
      </w:r>
      <w:hyperlink r:id="rId66" w:tgtFrame="_blank" w:history="1">
        <w:r w:rsidRPr="006C4E0D">
          <w:rPr>
            <w:rStyle w:val="a9"/>
            <w:color w:val="auto"/>
            <w:sz w:val="28"/>
            <w:szCs w:val="28"/>
            <w:u w:val="none"/>
          </w:rPr>
          <w:t>бюджетная система РФ</w:t>
        </w:r>
      </w:hyperlink>
      <w:r w:rsidRPr="006C4E0D">
        <w:rPr>
          <w:sz w:val="28"/>
          <w:szCs w:val="28"/>
        </w:rPr>
        <w:t>:</w:t>
      </w:r>
    </w:p>
    <w:p w:rsidR="006C4E0D" w:rsidRPr="006C4E0D" w:rsidRDefault="006C4E0D" w:rsidP="006C4E0D">
      <w:pPr>
        <w:pStyle w:val="a8"/>
        <w:spacing w:before="0" w:beforeAutospacing="0" w:after="0" w:afterAutospacing="0" w:line="360" w:lineRule="auto"/>
        <w:ind w:firstLine="709"/>
        <w:jc w:val="both"/>
        <w:rPr>
          <w:sz w:val="28"/>
          <w:szCs w:val="28"/>
        </w:rPr>
      </w:pPr>
      <w:r w:rsidRPr="00353824">
        <w:rPr>
          <w:iCs/>
          <w:sz w:val="28"/>
          <w:szCs w:val="28"/>
        </w:rPr>
        <w:t xml:space="preserve">1. Принцип единства </w:t>
      </w:r>
      <w:hyperlink r:id="rId67" w:tgtFrame="_blank" w:history="1">
        <w:r w:rsidRPr="00353824">
          <w:rPr>
            <w:rStyle w:val="a9"/>
            <w:iCs/>
            <w:color w:val="auto"/>
            <w:sz w:val="28"/>
            <w:szCs w:val="28"/>
            <w:u w:val="none"/>
          </w:rPr>
          <w:t>бюджетной системы</w:t>
        </w:r>
      </w:hyperlink>
      <w:r w:rsidRPr="00353824">
        <w:rPr>
          <w:iCs/>
          <w:sz w:val="28"/>
          <w:szCs w:val="28"/>
        </w:rPr>
        <w:t xml:space="preserve"> о</w:t>
      </w:r>
      <w:r w:rsidRPr="00353824">
        <w:rPr>
          <w:sz w:val="28"/>
          <w:szCs w:val="28"/>
        </w:rPr>
        <w:t>значает единство правовой</w:t>
      </w:r>
      <w:r w:rsidRPr="006C4E0D">
        <w:rPr>
          <w:sz w:val="28"/>
          <w:szCs w:val="28"/>
        </w:rPr>
        <w:t xml:space="preserve"> базы, денежной системы, форм бюджетной документации, принципов </w:t>
      </w:r>
      <w:hyperlink r:id="rId68" w:tgtFrame="_blank" w:history="1">
        <w:r w:rsidRPr="006C4E0D">
          <w:rPr>
            <w:rStyle w:val="a9"/>
            <w:color w:val="auto"/>
            <w:sz w:val="28"/>
            <w:szCs w:val="28"/>
            <w:u w:val="none"/>
          </w:rPr>
          <w:t>бюджетного процесса</w:t>
        </w:r>
      </w:hyperlink>
      <w:r w:rsidRPr="006C4E0D">
        <w:rPr>
          <w:sz w:val="28"/>
          <w:szCs w:val="28"/>
        </w:rPr>
        <w:t xml:space="preserve"> на всей территории Российской Федерации. Кроме того, в соответствии с данным принципом едиными должны быть санкции за нарушения бюджетного законодательства, порядок финансирования </w:t>
      </w:r>
      <w:hyperlink r:id="rId69" w:tgtFrame="_blank" w:history="1">
        <w:r w:rsidRPr="006C4E0D">
          <w:rPr>
            <w:rStyle w:val="a9"/>
            <w:color w:val="auto"/>
            <w:sz w:val="28"/>
            <w:szCs w:val="28"/>
            <w:u w:val="none"/>
          </w:rPr>
          <w:t>расходов бюджетов</w:t>
        </w:r>
      </w:hyperlink>
      <w:r w:rsidRPr="006C4E0D">
        <w:rPr>
          <w:sz w:val="28"/>
          <w:szCs w:val="28"/>
        </w:rPr>
        <w:t xml:space="preserve"> всех уровней, порядок ведения бухгалтерского учета средств </w:t>
      </w:r>
      <w:hyperlink r:id="rId70" w:tgtFrame="_blank" w:history="1">
        <w:r w:rsidRPr="006C4E0D">
          <w:rPr>
            <w:rStyle w:val="a9"/>
            <w:color w:val="auto"/>
            <w:sz w:val="28"/>
            <w:szCs w:val="28"/>
            <w:u w:val="none"/>
          </w:rPr>
          <w:t>федерального бюджета</w:t>
        </w:r>
      </w:hyperlink>
      <w:r w:rsidRPr="006C4E0D">
        <w:rPr>
          <w:sz w:val="28"/>
          <w:szCs w:val="28"/>
        </w:rPr>
        <w:t xml:space="preserve">, </w:t>
      </w:r>
      <w:hyperlink r:id="rId71" w:tgtFrame="_blank" w:history="1">
        <w:r w:rsidRPr="006C4E0D">
          <w:rPr>
            <w:rStyle w:val="a9"/>
            <w:color w:val="auto"/>
            <w:sz w:val="28"/>
            <w:szCs w:val="28"/>
            <w:u w:val="none"/>
          </w:rPr>
          <w:t>бюджетов</w:t>
        </w:r>
      </w:hyperlink>
      <w:r w:rsidRPr="006C4E0D">
        <w:rPr>
          <w:sz w:val="28"/>
          <w:szCs w:val="28"/>
        </w:rPr>
        <w:t xml:space="preserve"> субъектов Российской Федерации и </w:t>
      </w:r>
      <w:hyperlink r:id="rId72" w:tgtFrame="_blank" w:history="1">
        <w:r w:rsidRPr="006C4E0D">
          <w:rPr>
            <w:rStyle w:val="a9"/>
            <w:color w:val="auto"/>
            <w:sz w:val="28"/>
            <w:szCs w:val="28"/>
            <w:u w:val="none"/>
          </w:rPr>
          <w:t>местных бюджетов</w:t>
        </w:r>
      </w:hyperlink>
      <w:r w:rsidRPr="006C4E0D">
        <w:rPr>
          <w:sz w:val="28"/>
          <w:szCs w:val="28"/>
        </w:rPr>
        <w:t>.</w:t>
      </w:r>
    </w:p>
    <w:p w:rsidR="006C4E0D" w:rsidRPr="006C4E0D" w:rsidRDefault="006C4E0D" w:rsidP="006C4E0D">
      <w:pPr>
        <w:pStyle w:val="a8"/>
        <w:spacing w:before="0" w:beforeAutospacing="0" w:after="0" w:afterAutospacing="0" w:line="360" w:lineRule="auto"/>
        <w:ind w:firstLine="709"/>
        <w:jc w:val="both"/>
        <w:rPr>
          <w:sz w:val="28"/>
          <w:szCs w:val="28"/>
        </w:rPr>
      </w:pPr>
      <w:r w:rsidRPr="00353824">
        <w:rPr>
          <w:iCs/>
          <w:sz w:val="28"/>
          <w:szCs w:val="28"/>
        </w:rPr>
        <w:lastRenderedPageBreak/>
        <w:t xml:space="preserve">2. Принцип разграничения доходов и расходов между уровнями </w:t>
      </w:r>
      <w:hyperlink r:id="rId73" w:tgtFrame="_blank" w:history="1">
        <w:r w:rsidRPr="00353824">
          <w:rPr>
            <w:rStyle w:val="a9"/>
            <w:iCs/>
            <w:color w:val="auto"/>
            <w:sz w:val="28"/>
            <w:szCs w:val="28"/>
            <w:u w:val="none"/>
          </w:rPr>
          <w:t>бюджетной системы</w:t>
        </w:r>
      </w:hyperlink>
      <w:r w:rsidRPr="006C4E0D">
        <w:rPr>
          <w:i/>
          <w:iCs/>
          <w:sz w:val="28"/>
          <w:szCs w:val="28"/>
        </w:rPr>
        <w:t xml:space="preserve"> </w:t>
      </w:r>
      <w:r w:rsidRPr="006C4E0D">
        <w:rPr>
          <w:iCs/>
          <w:sz w:val="28"/>
          <w:szCs w:val="28"/>
        </w:rPr>
        <w:t>о</w:t>
      </w:r>
      <w:r w:rsidRPr="006C4E0D">
        <w:rPr>
          <w:sz w:val="28"/>
          <w:szCs w:val="28"/>
        </w:rPr>
        <w:t>значает закрепление соответствующих видов доходов и полномочий по осуществлению расходов за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w:t>
      </w:r>
    </w:p>
    <w:p w:rsidR="006C4E0D" w:rsidRPr="006C4E0D" w:rsidRDefault="006C4E0D" w:rsidP="006C4E0D">
      <w:pPr>
        <w:pStyle w:val="a8"/>
        <w:spacing w:before="0" w:beforeAutospacing="0" w:after="0" w:afterAutospacing="0" w:line="360" w:lineRule="auto"/>
        <w:ind w:firstLine="709"/>
        <w:jc w:val="both"/>
        <w:rPr>
          <w:i/>
          <w:iCs/>
          <w:sz w:val="28"/>
          <w:szCs w:val="28"/>
        </w:rPr>
      </w:pPr>
      <w:r w:rsidRPr="00353824">
        <w:rPr>
          <w:iCs/>
          <w:sz w:val="28"/>
          <w:szCs w:val="28"/>
        </w:rPr>
        <w:t xml:space="preserve">3. Принцип самостоятельности </w:t>
      </w:r>
      <w:hyperlink r:id="rId74" w:tgtFrame="_blank" w:history="1">
        <w:r w:rsidRPr="00353824">
          <w:rPr>
            <w:rStyle w:val="a9"/>
            <w:iCs/>
            <w:color w:val="auto"/>
            <w:sz w:val="28"/>
            <w:szCs w:val="28"/>
            <w:u w:val="none"/>
          </w:rPr>
          <w:t>бюджетов</w:t>
        </w:r>
      </w:hyperlink>
      <w:r w:rsidRPr="006C4E0D">
        <w:rPr>
          <w:i/>
          <w:iCs/>
          <w:sz w:val="28"/>
          <w:szCs w:val="28"/>
        </w:rPr>
        <w:t xml:space="preserve"> </w:t>
      </w:r>
      <w:r w:rsidRPr="006C4E0D">
        <w:rPr>
          <w:iCs/>
          <w:sz w:val="28"/>
          <w:szCs w:val="28"/>
        </w:rPr>
        <w:t>закрепляет</w:t>
      </w:r>
      <w:r w:rsidRPr="006C4E0D">
        <w:rPr>
          <w:i/>
          <w:iCs/>
          <w:sz w:val="28"/>
          <w:szCs w:val="28"/>
        </w:rPr>
        <w:t>:</w:t>
      </w:r>
    </w:p>
    <w:p w:rsidR="006C4E0D" w:rsidRPr="006C4E0D" w:rsidRDefault="006C4E0D" w:rsidP="006C4E0D">
      <w:pPr>
        <w:widowControl/>
        <w:numPr>
          <w:ilvl w:val="0"/>
          <w:numId w:val="20"/>
        </w:numPr>
        <w:suppressAutoHyphens w:val="0"/>
        <w:spacing w:line="360" w:lineRule="auto"/>
        <w:ind w:left="0" w:firstLine="709"/>
        <w:jc w:val="both"/>
        <w:rPr>
          <w:rFonts w:ascii="Times New Roman" w:hAnsi="Times New Roman" w:cs="Times New Roman"/>
          <w:sz w:val="28"/>
          <w:szCs w:val="28"/>
        </w:rPr>
      </w:pPr>
      <w:r w:rsidRPr="006C4E0D">
        <w:rPr>
          <w:rFonts w:ascii="Times New Roman" w:hAnsi="Times New Roman" w:cs="Times New Roman"/>
          <w:sz w:val="28"/>
          <w:szCs w:val="28"/>
        </w:rPr>
        <w:t xml:space="preserve">право законодательных органов государственной власти и органов местного самоуправления на каждом уровне </w:t>
      </w:r>
      <w:hyperlink r:id="rId75" w:tgtFrame="_blank" w:history="1">
        <w:r w:rsidRPr="006C4E0D">
          <w:rPr>
            <w:rStyle w:val="a9"/>
            <w:rFonts w:ascii="Times New Roman" w:hAnsi="Times New Roman" w:cs="Times New Roman"/>
            <w:color w:val="auto"/>
            <w:sz w:val="28"/>
            <w:szCs w:val="28"/>
            <w:u w:val="none"/>
          </w:rPr>
          <w:t>бюджетной системы Российской Федерации</w:t>
        </w:r>
      </w:hyperlink>
      <w:r w:rsidRPr="006C4E0D">
        <w:rPr>
          <w:rFonts w:ascii="Times New Roman" w:hAnsi="Times New Roman" w:cs="Times New Roman"/>
          <w:sz w:val="28"/>
          <w:szCs w:val="28"/>
        </w:rPr>
        <w:t xml:space="preserve"> самостоятельно осуществлять </w:t>
      </w:r>
      <w:hyperlink r:id="rId76" w:tgtFrame="_blank" w:history="1">
        <w:r w:rsidRPr="006C4E0D">
          <w:rPr>
            <w:rStyle w:val="a9"/>
            <w:rFonts w:ascii="Times New Roman" w:hAnsi="Times New Roman" w:cs="Times New Roman"/>
            <w:color w:val="auto"/>
            <w:sz w:val="28"/>
            <w:szCs w:val="28"/>
            <w:u w:val="none"/>
          </w:rPr>
          <w:t>бюджетный процесс</w:t>
        </w:r>
      </w:hyperlink>
      <w:r w:rsidRPr="006C4E0D">
        <w:rPr>
          <w:rFonts w:ascii="Times New Roman" w:hAnsi="Times New Roman" w:cs="Times New Roman"/>
          <w:sz w:val="28"/>
          <w:szCs w:val="28"/>
        </w:rPr>
        <w:t>;</w:t>
      </w:r>
    </w:p>
    <w:p w:rsidR="006C4E0D" w:rsidRPr="006C4E0D" w:rsidRDefault="006C4E0D" w:rsidP="006C4E0D">
      <w:pPr>
        <w:widowControl/>
        <w:numPr>
          <w:ilvl w:val="0"/>
          <w:numId w:val="20"/>
        </w:numPr>
        <w:suppressAutoHyphens w:val="0"/>
        <w:spacing w:line="360" w:lineRule="auto"/>
        <w:ind w:left="0" w:firstLine="709"/>
        <w:jc w:val="both"/>
        <w:rPr>
          <w:rFonts w:ascii="Times New Roman" w:hAnsi="Times New Roman" w:cs="Times New Roman"/>
          <w:sz w:val="28"/>
          <w:szCs w:val="28"/>
        </w:rPr>
      </w:pPr>
      <w:r w:rsidRPr="006C4E0D">
        <w:rPr>
          <w:rFonts w:ascii="Times New Roman" w:hAnsi="Times New Roman" w:cs="Times New Roman"/>
          <w:sz w:val="28"/>
          <w:szCs w:val="28"/>
        </w:rPr>
        <w:t xml:space="preserve">наличие собственных источников доходов у </w:t>
      </w:r>
      <w:hyperlink r:id="rId77" w:tgtFrame="_blank" w:history="1">
        <w:r w:rsidRPr="006C4E0D">
          <w:rPr>
            <w:rStyle w:val="a9"/>
            <w:rFonts w:ascii="Times New Roman" w:hAnsi="Times New Roman" w:cs="Times New Roman"/>
            <w:color w:val="auto"/>
            <w:sz w:val="28"/>
            <w:szCs w:val="28"/>
            <w:u w:val="none"/>
          </w:rPr>
          <w:t>бюджетов</w:t>
        </w:r>
      </w:hyperlink>
      <w:r w:rsidRPr="006C4E0D">
        <w:rPr>
          <w:rFonts w:ascii="Times New Roman" w:hAnsi="Times New Roman" w:cs="Times New Roman"/>
          <w:sz w:val="28"/>
          <w:szCs w:val="28"/>
        </w:rPr>
        <w:t xml:space="preserve"> каждого уровня </w:t>
      </w:r>
      <w:hyperlink r:id="rId78" w:tgtFrame="_blank" w:history="1">
        <w:r w:rsidRPr="006C4E0D">
          <w:rPr>
            <w:rStyle w:val="a9"/>
            <w:rFonts w:ascii="Times New Roman" w:hAnsi="Times New Roman" w:cs="Times New Roman"/>
            <w:color w:val="auto"/>
            <w:sz w:val="28"/>
            <w:szCs w:val="28"/>
            <w:u w:val="none"/>
          </w:rPr>
          <w:t>бюджетной системы Российской Федерации</w:t>
        </w:r>
      </w:hyperlink>
      <w:r w:rsidRPr="006C4E0D">
        <w:rPr>
          <w:rFonts w:ascii="Times New Roman" w:hAnsi="Times New Roman" w:cs="Times New Roman"/>
          <w:sz w:val="28"/>
          <w:szCs w:val="28"/>
        </w:rPr>
        <w:t>;</w:t>
      </w:r>
    </w:p>
    <w:p w:rsidR="006C4E0D" w:rsidRPr="006C4E0D" w:rsidRDefault="006C4E0D" w:rsidP="006C4E0D">
      <w:pPr>
        <w:widowControl/>
        <w:numPr>
          <w:ilvl w:val="0"/>
          <w:numId w:val="20"/>
        </w:numPr>
        <w:suppressAutoHyphens w:val="0"/>
        <w:spacing w:line="360" w:lineRule="auto"/>
        <w:ind w:left="0" w:firstLine="709"/>
        <w:jc w:val="both"/>
        <w:rPr>
          <w:rFonts w:ascii="Times New Roman" w:hAnsi="Times New Roman" w:cs="Times New Roman"/>
          <w:sz w:val="28"/>
          <w:szCs w:val="28"/>
        </w:rPr>
      </w:pPr>
      <w:r w:rsidRPr="006C4E0D">
        <w:rPr>
          <w:rFonts w:ascii="Times New Roman" w:hAnsi="Times New Roman" w:cs="Times New Roman"/>
          <w:sz w:val="28"/>
          <w:szCs w:val="28"/>
        </w:rPr>
        <w:t xml:space="preserve">законодательное закрепление регулирующих </w:t>
      </w:r>
      <w:hyperlink r:id="rId79" w:tgtFrame="_blank" w:history="1">
        <w:r w:rsidRPr="006C4E0D">
          <w:rPr>
            <w:rStyle w:val="a9"/>
            <w:rFonts w:ascii="Times New Roman" w:hAnsi="Times New Roman" w:cs="Times New Roman"/>
            <w:color w:val="auto"/>
            <w:sz w:val="28"/>
            <w:szCs w:val="28"/>
            <w:u w:val="none"/>
          </w:rPr>
          <w:t>доходов бюджетов</w:t>
        </w:r>
      </w:hyperlink>
      <w:r w:rsidRPr="006C4E0D">
        <w:rPr>
          <w:rFonts w:ascii="Times New Roman" w:hAnsi="Times New Roman" w:cs="Times New Roman"/>
          <w:sz w:val="28"/>
          <w:szCs w:val="28"/>
        </w:rPr>
        <w:t xml:space="preserve"> и полномочий по формированию доходов соответствующих </w:t>
      </w:r>
      <w:hyperlink r:id="rId80" w:tgtFrame="_blank" w:history="1">
        <w:r w:rsidRPr="006C4E0D">
          <w:rPr>
            <w:rStyle w:val="a9"/>
            <w:rFonts w:ascii="Times New Roman" w:hAnsi="Times New Roman" w:cs="Times New Roman"/>
            <w:color w:val="auto"/>
            <w:sz w:val="28"/>
            <w:szCs w:val="28"/>
            <w:u w:val="none"/>
          </w:rPr>
          <w:t>бюджетов</w:t>
        </w:r>
      </w:hyperlink>
      <w:r w:rsidRPr="006C4E0D">
        <w:rPr>
          <w:rFonts w:ascii="Times New Roman" w:hAnsi="Times New Roman" w:cs="Times New Roman"/>
          <w:sz w:val="28"/>
          <w:szCs w:val="28"/>
        </w:rPr>
        <w:t xml:space="preserve"> в соответствии с законодательством Российской Федерации. Регулирующими </w:t>
      </w:r>
      <w:hyperlink r:id="rId81" w:tgtFrame="_blank" w:history="1">
        <w:r w:rsidRPr="006C4E0D">
          <w:rPr>
            <w:rStyle w:val="a9"/>
            <w:rFonts w:ascii="Times New Roman" w:hAnsi="Times New Roman" w:cs="Times New Roman"/>
            <w:color w:val="auto"/>
            <w:sz w:val="28"/>
            <w:szCs w:val="28"/>
            <w:u w:val="none"/>
          </w:rPr>
          <w:t>доходами бюджетов</w:t>
        </w:r>
      </w:hyperlink>
      <w:r w:rsidRPr="006C4E0D">
        <w:rPr>
          <w:rFonts w:ascii="Times New Roman" w:hAnsi="Times New Roman" w:cs="Times New Roman"/>
          <w:sz w:val="28"/>
          <w:szCs w:val="28"/>
        </w:rPr>
        <w:t xml:space="preserve"> называют федеральные, </w:t>
      </w:r>
      <w:hyperlink r:id="rId82" w:tgtFrame="_blank" w:history="1">
        <w:r w:rsidRPr="006C4E0D">
          <w:rPr>
            <w:rStyle w:val="a9"/>
            <w:rFonts w:ascii="Times New Roman" w:hAnsi="Times New Roman" w:cs="Times New Roman"/>
            <w:color w:val="auto"/>
            <w:sz w:val="28"/>
            <w:szCs w:val="28"/>
            <w:u w:val="none"/>
          </w:rPr>
          <w:t>региональные налоги</w:t>
        </w:r>
      </w:hyperlink>
      <w:r w:rsidRPr="006C4E0D">
        <w:rPr>
          <w:rFonts w:ascii="Times New Roman" w:hAnsi="Times New Roman" w:cs="Times New Roman"/>
          <w:sz w:val="28"/>
          <w:szCs w:val="28"/>
        </w:rPr>
        <w:t xml:space="preserve"> и другие платежи по которым устанавливаются нормативы отчислений в нижестоящие </w:t>
      </w:r>
      <w:hyperlink r:id="rId83" w:tgtFrame="_blank" w:history="1">
        <w:r w:rsidRPr="006C4E0D">
          <w:rPr>
            <w:rStyle w:val="a9"/>
            <w:rFonts w:ascii="Times New Roman" w:hAnsi="Times New Roman" w:cs="Times New Roman"/>
            <w:color w:val="auto"/>
            <w:sz w:val="28"/>
            <w:szCs w:val="28"/>
            <w:u w:val="none"/>
          </w:rPr>
          <w:t>бюджеты</w:t>
        </w:r>
      </w:hyperlink>
      <w:r w:rsidRPr="006C4E0D">
        <w:rPr>
          <w:rFonts w:ascii="Times New Roman" w:hAnsi="Times New Roman" w:cs="Times New Roman"/>
          <w:sz w:val="28"/>
          <w:szCs w:val="28"/>
        </w:rPr>
        <w:t xml:space="preserve"> на очередной финансовый год, или на долговременной основе.</w:t>
      </w:r>
    </w:p>
    <w:p w:rsidR="006C4E0D" w:rsidRPr="006C4E0D" w:rsidRDefault="006C4E0D" w:rsidP="006C4E0D">
      <w:pPr>
        <w:widowControl/>
        <w:numPr>
          <w:ilvl w:val="0"/>
          <w:numId w:val="20"/>
        </w:numPr>
        <w:suppressAutoHyphens w:val="0"/>
        <w:spacing w:line="360" w:lineRule="auto"/>
        <w:ind w:left="0" w:firstLine="709"/>
        <w:jc w:val="both"/>
        <w:rPr>
          <w:rFonts w:ascii="Times New Roman" w:hAnsi="Times New Roman" w:cs="Times New Roman"/>
          <w:sz w:val="28"/>
          <w:szCs w:val="28"/>
        </w:rPr>
      </w:pPr>
      <w:r w:rsidRPr="006C4E0D">
        <w:rPr>
          <w:rFonts w:ascii="Times New Roman" w:hAnsi="Times New Roman" w:cs="Times New Roman"/>
          <w:sz w:val="28"/>
          <w:szCs w:val="28"/>
        </w:rPr>
        <w:t xml:space="preserve">право органов государственной власти и органов местного самоуправления самостоятельно определять направления расходования средств соответствующих </w:t>
      </w:r>
      <w:hyperlink r:id="rId84" w:tgtFrame="_blank" w:history="1">
        <w:r w:rsidRPr="006C4E0D">
          <w:rPr>
            <w:rStyle w:val="a9"/>
            <w:rFonts w:ascii="Times New Roman" w:hAnsi="Times New Roman" w:cs="Times New Roman"/>
            <w:color w:val="auto"/>
            <w:sz w:val="28"/>
            <w:szCs w:val="28"/>
            <w:u w:val="none"/>
          </w:rPr>
          <w:t>бюджетов</w:t>
        </w:r>
      </w:hyperlink>
      <w:r w:rsidRPr="006C4E0D">
        <w:rPr>
          <w:rFonts w:ascii="Times New Roman" w:hAnsi="Times New Roman" w:cs="Times New Roman"/>
          <w:sz w:val="28"/>
          <w:szCs w:val="28"/>
        </w:rPr>
        <w:t>;</w:t>
      </w:r>
    </w:p>
    <w:p w:rsidR="006C4E0D" w:rsidRPr="006C4E0D" w:rsidRDefault="006C4E0D" w:rsidP="006C4E0D">
      <w:pPr>
        <w:widowControl/>
        <w:numPr>
          <w:ilvl w:val="0"/>
          <w:numId w:val="20"/>
        </w:numPr>
        <w:suppressAutoHyphens w:val="0"/>
        <w:spacing w:line="360" w:lineRule="auto"/>
        <w:ind w:left="0" w:firstLine="709"/>
        <w:jc w:val="both"/>
        <w:rPr>
          <w:rFonts w:ascii="Times New Roman" w:hAnsi="Times New Roman" w:cs="Times New Roman"/>
          <w:sz w:val="28"/>
          <w:szCs w:val="28"/>
        </w:rPr>
      </w:pPr>
      <w:r w:rsidRPr="006C4E0D">
        <w:rPr>
          <w:rFonts w:ascii="Times New Roman" w:hAnsi="Times New Roman" w:cs="Times New Roman"/>
          <w:sz w:val="28"/>
          <w:szCs w:val="28"/>
        </w:rPr>
        <w:t xml:space="preserve">право органов государственной власти и органов местного самоуправления самостоятельно определять источники финансирования дефицитов соответствующих </w:t>
      </w:r>
      <w:hyperlink r:id="rId85" w:tgtFrame="_blank" w:history="1">
        <w:r w:rsidRPr="006C4E0D">
          <w:rPr>
            <w:rStyle w:val="a9"/>
            <w:rFonts w:ascii="Times New Roman" w:hAnsi="Times New Roman" w:cs="Times New Roman"/>
            <w:color w:val="auto"/>
            <w:sz w:val="28"/>
            <w:szCs w:val="28"/>
            <w:u w:val="none"/>
          </w:rPr>
          <w:t>бюджетов</w:t>
        </w:r>
      </w:hyperlink>
      <w:r w:rsidRPr="006C4E0D">
        <w:rPr>
          <w:rFonts w:ascii="Times New Roman" w:hAnsi="Times New Roman" w:cs="Times New Roman"/>
          <w:sz w:val="28"/>
          <w:szCs w:val="28"/>
        </w:rPr>
        <w:t xml:space="preserve"> (в соответствии с Бюджетным кодексом);</w:t>
      </w:r>
    </w:p>
    <w:p w:rsidR="006C4E0D" w:rsidRPr="006C4E0D" w:rsidRDefault="006C4E0D" w:rsidP="006C4E0D">
      <w:pPr>
        <w:widowControl/>
        <w:numPr>
          <w:ilvl w:val="0"/>
          <w:numId w:val="20"/>
        </w:numPr>
        <w:suppressAutoHyphens w:val="0"/>
        <w:spacing w:line="360" w:lineRule="auto"/>
        <w:ind w:left="0" w:firstLine="709"/>
        <w:jc w:val="both"/>
        <w:rPr>
          <w:rFonts w:ascii="Times New Roman" w:hAnsi="Times New Roman" w:cs="Times New Roman"/>
          <w:sz w:val="28"/>
          <w:szCs w:val="28"/>
        </w:rPr>
      </w:pPr>
      <w:r w:rsidRPr="006C4E0D">
        <w:rPr>
          <w:rFonts w:ascii="Times New Roman" w:hAnsi="Times New Roman" w:cs="Times New Roman"/>
          <w:sz w:val="28"/>
          <w:szCs w:val="28"/>
        </w:rPr>
        <w:t>недопустимость изъятия дополнительных доходов, экономии по расходам бюджетов, полученных в результате эффективного исполнения бюджетов.</w:t>
      </w:r>
    </w:p>
    <w:p w:rsidR="006C4E0D" w:rsidRPr="006C4E0D" w:rsidRDefault="006C4E0D" w:rsidP="006C4E0D">
      <w:pPr>
        <w:pStyle w:val="a8"/>
        <w:spacing w:before="0" w:beforeAutospacing="0" w:after="0" w:afterAutospacing="0" w:line="360" w:lineRule="auto"/>
        <w:ind w:firstLine="709"/>
        <w:jc w:val="both"/>
        <w:rPr>
          <w:sz w:val="28"/>
          <w:szCs w:val="28"/>
        </w:rPr>
      </w:pPr>
      <w:r w:rsidRPr="00353824">
        <w:rPr>
          <w:iCs/>
          <w:sz w:val="28"/>
          <w:szCs w:val="28"/>
        </w:rPr>
        <w:lastRenderedPageBreak/>
        <w:t xml:space="preserve">4. Принцип полноты отражения доходов и </w:t>
      </w:r>
      <w:hyperlink r:id="rId86" w:tgtFrame="_blank" w:history="1">
        <w:r w:rsidRPr="00353824">
          <w:rPr>
            <w:rStyle w:val="a9"/>
            <w:iCs/>
            <w:color w:val="auto"/>
            <w:sz w:val="28"/>
            <w:szCs w:val="28"/>
            <w:u w:val="none"/>
          </w:rPr>
          <w:t>расходов бюджетов</w:t>
        </w:r>
      </w:hyperlink>
      <w:r w:rsidRPr="00353824">
        <w:rPr>
          <w:iCs/>
          <w:sz w:val="28"/>
          <w:szCs w:val="28"/>
        </w:rPr>
        <w:t xml:space="preserve">, </w:t>
      </w:r>
      <w:hyperlink r:id="rId87" w:tgtFrame="_blank" w:history="1">
        <w:r w:rsidRPr="00353824">
          <w:rPr>
            <w:rStyle w:val="a9"/>
            <w:iCs/>
            <w:color w:val="auto"/>
            <w:sz w:val="28"/>
            <w:szCs w:val="28"/>
            <w:u w:val="none"/>
          </w:rPr>
          <w:t>бюджетов</w:t>
        </w:r>
      </w:hyperlink>
      <w:r w:rsidRPr="00353824">
        <w:rPr>
          <w:iCs/>
          <w:sz w:val="28"/>
          <w:szCs w:val="28"/>
        </w:rPr>
        <w:t xml:space="preserve"> государственных </w:t>
      </w:r>
      <w:hyperlink r:id="rId88" w:tgtFrame="_blank" w:history="1">
        <w:r w:rsidRPr="00353824">
          <w:rPr>
            <w:rStyle w:val="a9"/>
            <w:iCs/>
            <w:color w:val="auto"/>
            <w:sz w:val="28"/>
            <w:szCs w:val="28"/>
            <w:u w:val="none"/>
          </w:rPr>
          <w:t>внебюджетных фондов</w:t>
        </w:r>
      </w:hyperlink>
      <w:r w:rsidRPr="006C4E0D">
        <w:rPr>
          <w:i/>
          <w:iCs/>
          <w:sz w:val="28"/>
          <w:szCs w:val="28"/>
        </w:rPr>
        <w:t xml:space="preserve"> </w:t>
      </w:r>
      <w:r w:rsidRPr="00353824">
        <w:rPr>
          <w:iCs/>
          <w:sz w:val="28"/>
          <w:szCs w:val="28"/>
        </w:rPr>
        <w:t>о</w:t>
      </w:r>
      <w:r w:rsidRPr="00353824">
        <w:rPr>
          <w:sz w:val="28"/>
          <w:szCs w:val="28"/>
        </w:rPr>
        <w:t>значает</w:t>
      </w:r>
      <w:r w:rsidRPr="006C4E0D">
        <w:rPr>
          <w:sz w:val="28"/>
          <w:szCs w:val="28"/>
        </w:rPr>
        <w:t xml:space="preserve">, что все доходы и </w:t>
      </w:r>
      <w:hyperlink r:id="rId89" w:tgtFrame="_blank" w:history="1">
        <w:r w:rsidRPr="006C4E0D">
          <w:rPr>
            <w:rStyle w:val="a9"/>
            <w:color w:val="auto"/>
            <w:sz w:val="28"/>
            <w:szCs w:val="28"/>
            <w:u w:val="none"/>
          </w:rPr>
          <w:t>расходы бюджетов</w:t>
        </w:r>
      </w:hyperlink>
      <w:r w:rsidRPr="006C4E0D">
        <w:rPr>
          <w:sz w:val="28"/>
          <w:szCs w:val="28"/>
        </w:rPr>
        <w:t xml:space="preserve">, а также </w:t>
      </w:r>
      <w:hyperlink r:id="rId90" w:tgtFrame="_blank" w:history="1">
        <w:r w:rsidRPr="006C4E0D">
          <w:rPr>
            <w:rStyle w:val="a9"/>
            <w:color w:val="auto"/>
            <w:sz w:val="28"/>
            <w:szCs w:val="28"/>
            <w:u w:val="none"/>
          </w:rPr>
          <w:t>бюджетов</w:t>
        </w:r>
      </w:hyperlink>
      <w:r w:rsidRPr="006C4E0D">
        <w:rPr>
          <w:sz w:val="28"/>
          <w:szCs w:val="28"/>
        </w:rPr>
        <w:t xml:space="preserve"> государственных </w:t>
      </w:r>
      <w:hyperlink r:id="rId91" w:tgtFrame="_blank" w:history="1">
        <w:r w:rsidRPr="006C4E0D">
          <w:rPr>
            <w:rStyle w:val="a9"/>
            <w:color w:val="auto"/>
            <w:sz w:val="28"/>
            <w:szCs w:val="28"/>
            <w:u w:val="none"/>
          </w:rPr>
          <w:t>внебюджетных фондов</w:t>
        </w:r>
      </w:hyperlink>
      <w:r w:rsidRPr="006C4E0D">
        <w:rPr>
          <w:sz w:val="28"/>
          <w:szCs w:val="28"/>
        </w:rPr>
        <w:t xml:space="preserve"> и прочие обязательные поступления подлежат отражению в </w:t>
      </w:r>
      <w:hyperlink r:id="rId92" w:tgtFrame="_blank" w:history="1">
        <w:r w:rsidRPr="006C4E0D">
          <w:rPr>
            <w:rStyle w:val="a9"/>
            <w:color w:val="auto"/>
            <w:sz w:val="28"/>
            <w:szCs w:val="28"/>
            <w:u w:val="none"/>
          </w:rPr>
          <w:t>бюджетах</w:t>
        </w:r>
      </w:hyperlink>
      <w:r w:rsidRPr="006C4E0D">
        <w:rPr>
          <w:sz w:val="28"/>
          <w:szCs w:val="28"/>
        </w:rPr>
        <w:t xml:space="preserve">, </w:t>
      </w:r>
      <w:hyperlink r:id="rId93" w:tgtFrame="_blank" w:history="1">
        <w:r w:rsidRPr="006C4E0D">
          <w:rPr>
            <w:rStyle w:val="a9"/>
            <w:color w:val="auto"/>
            <w:sz w:val="28"/>
            <w:szCs w:val="28"/>
            <w:u w:val="none"/>
          </w:rPr>
          <w:t>бюджетах</w:t>
        </w:r>
      </w:hyperlink>
      <w:r w:rsidRPr="006C4E0D">
        <w:rPr>
          <w:sz w:val="28"/>
          <w:szCs w:val="28"/>
        </w:rPr>
        <w:t xml:space="preserve"> государственных </w:t>
      </w:r>
      <w:hyperlink r:id="rId94" w:tgtFrame="_blank" w:history="1">
        <w:r w:rsidRPr="006C4E0D">
          <w:rPr>
            <w:rStyle w:val="a9"/>
            <w:color w:val="auto"/>
            <w:sz w:val="28"/>
            <w:szCs w:val="28"/>
            <w:u w:val="none"/>
          </w:rPr>
          <w:t>внебюджетных фондов</w:t>
        </w:r>
      </w:hyperlink>
      <w:r w:rsidRPr="006C4E0D">
        <w:rPr>
          <w:sz w:val="28"/>
          <w:szCs w:val="28"/>
        </w:rPr>
        <w:t xml:space="preserve"> в обязательном порядке и в полном объеме. </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t xml:space="preserve">Все государственные и муниципальные расходы подлежат финансированию за счет бюджетных средств, средств государственных </w:t>
      </w:r>
      <w:hyperlink r:id="rId95" w:tgtFrame="_blank" w:history="1">
        <w:r w:rsidRPr="006C4E0D">
          <w:rPr>
            <w:rStyle w:val="a9"/>
            <w:color w:val="auto"/>
            <w:sz w:val="28"/>
            <w:szCs w:val="28"/>
            <w:u w:val="none"/>
          </w:rPr>
          <w:t>внебюджетных фондов</w:t>
        </w:r>
      </w:hyperlink>
      <w:r w:rsidRPr="006C4E0D">
        <w:rPr>
          <w:sz w:val="28"/>
          <w:szCs w:val="28"/>
        </w:rPr>
        <w:t xml:space="preserve">, аккумулированных в </w:t>
      </w:r>
      <w:hyperlink r:id="rId96" w:tgtFrame="_blank" w:history="1">
        <w:r w:rsidRPr="006C4E0D">
          <w:rPr>
            <w:rStyle w:val="a9"/>
            <w:color w:val="auto"/>
            <w:sz w:val="28"/>
            <w:szCs w:val="28"/>
            <w:u w:val="none"/>
          </w:rPr>
          <w:t>бюджетной системе Российской Федерации</w:t>
        </w:r>
      </w:hyperlink>
      <w:r w:rsidRPr="006C4E0D">
        <w:rPr>
          <w:sz w:val="28"/>
          <w:szCs w:val="28"/>
        </w:rPr>
        <w:t>.</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t xml:space="preserve">Налоговые кредиты, отсрочки и рассрочки по уплате </w:t>
      </w:r>
      <w:hyperlink r:id="rId97" w:tgtFrame="_blank" w:history="1">
        <w:r w:rsidRPr="006C4E0D">
          <w:rPr>
            <w:rStyle w:val="a9"/>
            <w:color w:val="auto"/>
            <w:sz w:val="28"/>
            <w:szCs w:val="28"/>
            <w:u w:val="none"/>
          </w:rPr>
          <w:t>налогов</w:t>
        </w:r>
      </w:hyperlink>
      <w:r w:rsidRPr="006C4E0D">
        <w:rPr>
          <w:sz w:val="28"/>
          <w:szCs w:val="28"/>
        </w:rPr>
        <w:t xml:space="preserve"> и иных </w:t>
      </w:r>
      <w:hyperlink r:id="rId98" w:tgtFrame="_blank" w:history="1">
        <w:r w:rsidRPr="006C4E0D">
          <w:rPr>
            <w:rStyle w:val="a9"/>
            <w:color w:val="auto"/>
            <w:sz w:val="28"/>
            <w:szCs w:val="28"/>
            <w:u w:val="none"/>
          </w:rPr>
          <w:t>обязательных платежей</w:t>
        </w:r>
      </w:hyperlink>
      <w:r w:rsidRPr="006C4E0D">
        <w:rPr>
          <w:sz w:val="28"/>
          <w:szCs w:val="28"/>
        </w:rPr>
        <w:t xml:space="preserve"> полностью учитываются отдельно по </w:t>
      </w:r>
      <w:hyperlink r:id="rId99" w:tgtFrame="_blank" w:history="1">
        <w:r w:rsidRPr="006C4E0D">
          <w:rPr>
            <w:rStyle w:val="a9"/>
            <w:color w:val="auto"/>
            <w:sz w:val="28"/>
            <w:szCs w:val="28"/>
            <w:u w:val="none"/>
          </w:rPr>
          <w:t>доходам бюджетов</w:t>
        </w:r>
      </w:hyperlink>
      <w:r w:rsidRPr="006C4E0D">
        <w:rPr>
          <w:sz w:val="28"/>
          <w:szCs w:val="28"/>
        </w:rPr>
        <w:t xml:space="preserve">, </w:t>
      </w:r>
      <w:hyperlink r:id="rId100" w:tgtFrame="_blank" w:history="1">
        <w:r w:rsidRPr="006C4E0D">
          <w:rPr>
            <w:rStyle w:val="a9"/>
            <w:color w:val="auto"/>
            <w:sz w:val="28"/>
            <w:szCs w:val="28"/>
            <w:u w:val="none"/>
          </w:rPr>
          <w:t>бюджетов</w:t>
        </w:r>
      </w:hyperlink>
      <w:r w:rsidRPr="006C4E0D">
        <w:rPr>
          <w:sz w:val="28"/>
          <w:szCs w:val="28"/>
        </w:rPr>
        <w:t xml:space="preserve"> государственных </w:t>
      </w:r>
      <w:hyperlink r:id="rId101" w:tgtFrame="_blank" w:history="1">
        <w:r w:rsidRPr="006C4E0D">
          <w:rPr>
            <w:rStyle w:val="a9"/>
            <w:color w:val="auto"/>
            <w:sz w:val="28"/>
            <w:szCs w:val="28"/>
            <w:u w:val="none"/>
          </w:rPr>
          <w:t>внебюджетных фондов</w:t>
        </w:r>
      </w:hyperlink>
      <w:r w:rsidRPr="006C4E0D">
        <w:rPr>
          <w:sz w:val="28"/>
          <w:szCs w:val="28"/>
        </w:rPr>
        <w:t xml:space="preserve"> и по </w:t>
      </w:r>
      <w:hyperlink r:id="rId102" w:tgtFrame="_blank" w:history="1">
        <w:r w:rsidRPr="006C4E0D">
          <w:rPr>
            <w:rStyle w:val="a9"/>
            <w:color w:val="auto"/>
            <w:sz w:val="28"/>
            <w:szCs w:val="28"/>
            <w:u w:val="none"/>
          </w:rPr>
          <w:t>расходам бюджетов</w:t>
        </w:r>
      </w:hyperlink>
      <w:r w:rsidRPr="006C4E0D">
        <w:rPr>
          <w:sz w:val="28"/>
          <w:szCs w:val="28"/>
        </w:rPr>
        <w:t xml:space="preserve">, </w:t>
      </w:r>
      <w:hyperlink r:id="rId103" w:tgtFrame="_blank" w:history="1">
        <w:r w:rsidRPr="006C4E0D">
          <w:rPr>
            <w:rStyle w:val="a9"/>
            <w:color w:val="auto"/>
            <w:sz w:val="28"/>
            <w:szCs w:val="28"/>
            <w:u w:val="none"/>
          </w:rPr>
          <w:t>бюджетов</w:t>
        </w:r>
      </w:hyperlink>
      <w:r w:rsidRPr="006C4E0D">
        <w:rPr>
          <w:sz w:val="28"/>
          <w:szCs w:val="28"/>
        </w:rPr>
        <w:t xml:space="preserve"> государственных </w:t>
      </w:r>
      <w:hyperlink r:id="rId104" w:tgtFrame="_blank" w:history="1">
        <w:r w:rsidRPr="006C4E0D">
          <w:rPr>
            <w:rStyle w:val="a9"/>
            <w:color w:val="auto"/>
            <w:sz w:val="28"/>
            <w:szCs w:val="28"/>
            <w:u w:val="none"/>
          </w:rPr>
          <w:t>внебюджетных фондов</w:t>
        </w:r>
      </w:hyperlink>
      <w:r w:rsidRPr="006C4E0D">
        <w:rPr>
          <w:sz w:val="28"/>
          <w:szCs w:val="28"/>
        </w:rPr>
        <w:t xml:space="preserve">, за исключением отсрочек и рассрочек по уплате </w:t>
      </w:r>
      <w:hyperlink r:id="rId105" w:tgtFrame="_blank" w:history="1">
        <w:r w:rsidRPr="006C4E0D">
          <w:rPr>
            <w:rStyle w:val="a9"/>
            <w:color w:val="auto"/>
            <w:sz w:val="28"/>
            <w:szCs w:val="28"/>
            <w:u w:val="none"/>
          </w:rPr>
          <w:t>налогов</w:t>
        </w:r>
      </w:hyperlink>
      <w:r w:rsidRPr="006C4E0D">
        <w:rPr>
          <w:sz w:val="28"/>
          <w:szCs w:val="28"/>
        </w:rPr>
        <w:t xml:space="preserve"> и иных </w:t>
      </w:r>
      <w:hyperlink r:id="rId106" w:tgtFrame="_blank" w:history="1">
        <w:r w:rsidRPr="006C4E0D">
          <w:rPr>
            <w:rStyle w:val="a9"/>
            <w:color w:val="auto"/>
            <w:sz w:val="28"/>
            <w:szCs w:val="28"/>
            <w:u w:val="none"/>
          </w:rPr>
          <w:t>обязательных платежей</w:t>
        </w:r>
      </w:hyperlink>
      <w:r w:rsidRPr="006C4E0D">
        <w:rPr>
          <w:sz w:val="28"/>
          <w:szCs w:val="28"/>
        </w:rPr>
        <w:t>, предоставляемых в пределах текущего финансового года.</w:t>
      </w:r>
    </w:p>
    <w:p w:rsidR="006C4E0D" w:rsidRPr="006C4E0D" w:rsidRDefault="006C4E0D" w:rsidP="006C4E0D">
      <w:pPr>
        <w:pStyle w:val="Iniiaiieoaenonionooiii"/>
        <w:spacing w:line="360" w:lineRule="auto"/>
        <w:ind w:firstLine="720"/>
        <w:jc w:val="both"/>
        <w:rPr>
          <w:sz w:val="28"/>
          <w:szCs w:val="28"/>
        </w:rPr>
      </w:pPr>
      <w:r w:rsidRPr="00353824">
        <w:rPr>
          <w:iCs/>
          <w:sz w:val="28"/>
          <w:szCs w:val="28"/>
        </w:rPr>
        <w:t xml:space="preserve">5. </w:t>
      </w:r>
      <w:r w:rsidRPr="00353824">
        <w:rPr>
          <w:bCs/>
          <w:iCs/>
          <w:sz w:val="28"/>
          <w:szCs w:val="28"/>
        </w:rPr>
        <w:t xml:space="preserve">Принцип сбалансированности бюджета </w:t>
      </w:r>
      <w:r w:rsidRPr="00353824">
        <w:rPr>
          <w:sz w:val="28"/>
          <w:szCs w:val="28"/>
        </w:rPr>
        <w:t>регламентирует</w:t>
      </w:r>
      <w:r w:rsidRPr="006C4E0D">
        <w:rPr>
          <w:sz w:val="28"/>
          <w:szCs w:val="28"/>
        </w:rPr>
        <w:t xml:space="preserve"> положение, по которому объем предусмотренных бюджетом расходов должен соответствовать суммарному объему доходов бюджета и поступлений из источников финансирования его дефицита. </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t xml:space="preserve">При составлении, утверждении и </w:t>
      </w:r>
      <w:hyperlink r:id="rId107" w:tgtFrame="_blank" w:history="1">
        <w:r w:rsidRPr="006C4E0D">
          <w:rPr>
            <w:rStyle w:val="a9"/>
            <w:color w:val="auto"/>
            <w:sz w:val="28"/>
            <w:szCs w:val="28"/>
            <w:u w:val="none"/>
          </w:rPr>
          <w:t>исполнении бюджета</w:t>
        </w:r>
      </w:hyperlink>
      <w:r w:rsidRPr="006C4E0D">
        <w:rPr>
          <w:sz w:val="28"/>
          <w:szCs w:val="28"/>
        </w:rPr>
        <w:t xml:space="preserve"> уполномоченные органы должны исходить из необходимости минимизации размера </w:t>
      </w:r>
      <w:hyperlink r:id="rId108" w:tgtFrame="_blank" w:history="1">
        <w:r w:rsidRPr="006C4E0D">
          <w:rPr>
            <w:rStyle w:val="a9"/>
            <w:color w:val="auto"/>
            <w:sz w:val="28"/>
            <w:szCs w:val="28"/>
            <w:u w:val="none"/>
          </w:rPr>
          <w:t>дефицита бюджета</w:t>
        </w:r>
      </w:hyperlink>
      <w:r w:rsidRPr="006C4E0D">
        <w:rPr>
          <w:sz w:val="28"/>
          <w:szCs w:val="28"/>
        </w:rPr>
        <w:t>.</w:t>
      </w:r>
    </w:p>
    <w:p w:rsidR="006C4E0D" w:rsidRPr="006C4E0D" w:rsidRDefault="006C4E0D" w:rsidP="006C4E0D">
      <w:pPr>
        <w:pStyle w:val="a8"/>
        <w:spacing w:before="0" w:beforeAutospacing="0" w:after="0" w:afterAutospacing="0" w:line="360" w:lineRule="auto"/>
        <w:ind w:firstLine="709"/>
        <w:jc w:val="both"/>
        <w:rPr>
          <w:sz w:val="28"/>
          <w:szCs w:val="28"/>
        </w:rPr>
      </w:pPr>
      <w:r w:rsidRPr="00353824">
        <w:rPr>
          <w:iCs/>
          <w:sz w:val="28"/>
          <w:szCs w:val="28"/>
        </w:rPr>
        <w:t>6. Принцип эффективности и экономности использования бюджетных средств</w:t>
      </w:r>
      <w:r w:rsidRPr="006C4E0D">
        <w:rPr>
          <w:b/>
          <w:i/>
          <w:iCs/>
          <w:sz w:val="28"/>
          <w:szCs w:val="28"/>
        </w:rPr>
        <w:t xml:space="preserve"> </w:t>
      </w:r>
      <w:r w:rsidRPr="006C4E0D">
        <w:rPr>
          <w:sz w:val="28"/>
          <w:szCs w:val="28"/>
        </w:rPr>
        <w:t xml:space="preserve">состоит в том, что при составлении и исполнении бюджетов уполномоченные органы и получатели бюджетных средств должны исходить из необходимости достижения заданных результатов с использованием </w:t>
      </w:r>
      <w:r w:rsidRPr="006C4E0D">
        <w:rPr>
          <w:sz w:val="28"/>
          <w:szCs w:val="28"/>
        </w:rPr>
        <w:lastRenderedPageBreak/>
        <w:t>наименьшего объема средств или достижения наилучшего результата с использованием определенного бюджетом объема средств.</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b/>
          <w:i/>
          <w:iCs/>
          <w:sz w:val="28"/>
          <w:szCs w:val="28"/>
        </w:rPr>
        <w:t xml:space="preserve"> </w:t>
      </w:r>
      <w:r w:rsidRPr="00353824">
        <w:rPr>
          <w:iCs/>
          <w:sz w:val="28"/>
          <w:szCs w:val="28"/>
        </w:rPr>
        <w:t>7. Принцип общего (совокупного) покрытия расходов</w:t>
      </w:r>
      <w:r w:rsidRPr="006C4E0D">
        <w:rPr>
          <w:iCs/>
          <w:sz w:val="28"/>
          <w:szCs w:val="28"/>
        </w:rPr>
        <w:t xml:space="preserve"> о</w:t>
      </w:r>
      <w:r w:rsidRPr="006C4E0D">
        <w:rPr>
          <w:sz w:val="28"/>
          <w:szCs w:val="28"/>
        </w:rPr>
        <w:t xml:space="preserve">значает, что все </w:t>
      </w:r>
      <w:hyperlink r:id="rId109" w:tgtFrame="_blank" w:history="1">
        <w:r w:rsidRPr="006C4E0D">
          <w:rPr>
            <w:rStyle w:val="a9"/>
            <w:color w:val="auto"/>
            <w:sz w:val="28"/>
            <w:szCs w:val="28"/>
            <w:u w:val="none"/>
          </w:rPr>
          <w:t>расходы бюджета</w:t>
        </w:r>
      </w:hyperlink>
      <w:r w:rsidRPr="006C4E0D">
        <w:rPr>
          <w:sz w:val="28"/>
          <w:szCs w:val="28"/>
        </w:rPr>
        <w:t xml:space="preserve"> должны покрываться общей суммой </w:t>
      </w:r>
      <w:hyperlink r:id="rId110" w:tgtFrame="_blank" w:history="1">
        <w:r w:rsidRPr="006C4E0D">
          <w:rPr>
            <w:rStyle w:val="a9"/>
            <w:color w:val="auto"/>
            <w:sz w:val="28"/>
            <w:szCs w:val="28"/>
            <w:u w:val="none"/>
          </w:rPr>
          <w:t>доходов бюджета</w:t>
        </w:r>
      </w:hyperlink>
      <w:r w:rsidRPr="006C4E0D">
        <w:rPr>
          <w:sz w:val="28"/>
          <w:szCs w:val="28"/>
        </w:rPr>
        <w:t xml:space="preserve"> и поступлений из источников финансирования его дефицита.</w:t>
      </w:r>
    </w:p>
    <w:p w:rsidR="006C4E0D" w:rsidRPr="006C4E0D" w:rsidRDefault="006A3B53" w:rsidP="006C4E0D">
      <w:pPr>
        <w:pStyle w:val="a8"/>
        <w:spacing w:before="0" w:beforeAutospacing="0" w:after="0" w:afterAutospacing="0" w:line="360" w:lineRule="auto"/>
        <w:ind w:firstLine="709"/>
        <w:jc w:val="both"/>
        <w:rPr>
          <w:sz w:val="28"/>
          <w:szCs w:val="28"/>
        </w:rPr>
      </w:pPr>
      <w:hyperlink r:id="rId111" w:tgtFrame="_blank" w:history="1">
        <w:r w:rsidR="006C4E0D" w:rsidRPr="006C4E0D">
          <w:rPr>
            <w:rStyle w:val="a9"/>
            <w:color w:val="auto"/>
            <w:sz w:val="28"/>
            <w:szCs w:val="28"/>
            <w:u w:val="none"/>
          </w:rPr>
          <w:t>Доходы бюджета</w:t>
        </w:r>
      </w:hyperlink>
      <w:r w:rsidR="006C4E0D" w:rsidRPr="006C4E0D">
        <w:rPr>
          <w:sz w:val="28"/>
          <w:szCs w:val="28"/>
        </w:rPr>
        <w:t xml:space="preserve"> и поступления от источников финансирования его дефицита не могут быть увязаны с определенными </w:t>
      </w:r>
      <w:hyperlink r:id="rId112" w:tgtFrame="_blank" w:history="1">
        <w:r w:rsidR="006C4E0D" w:rsidRPr="006C4E0D">
          <w:rPr>
            <w:rStyle w:val="a9"/>
            <w:color w:val="auto"/>
            <w:sz w:val="28"/>
            <w:szCs w:val="28"/>
            <w:u w:val="none"/>
          </w:rPr>
          <w:t>расходами бюджета</w:t>
        </w:r>
      </w:hyperlink>
      <w:r w:rsidR="006C4E0D" w:rsidRPr="006C4E0D">
        <w:rPr>
          <w:sz w:val="28"/>
          <w:szCs w:val="28"/>
        </w:rPr>
        <w:t xml:space="preserve"> за исключением доходов </w:t>
      </w:r>
      <w:hyperlink r:id="rId113" w:tgtFrame="_blank" w:history="1">
        <w:r w:rsidR="006C4E0D" w:rsidRPr="006C4E0D">
          <w:rPr>
            <w:rStyle w:val="a9"/>
            <w:color w:val="auto"/>
            <w:sz w:val="28"/>
            <w:szCs w:val="28"/>
            <w:u w:val="none"/>
          </w:rPr>
          <w:t>целевых бюджетных фондов</w:t>
        </w:r>
      </w:hyperlink>
      <w:r w:rsidR="006C4E0D" w:rsidRPr="006C4E0D">
        <w:rPr>
          <w:sz w:val="28"/>
          <w:szCs w:val="28"/>
        </w:rPr>
        <w:t xml:space="preserve">, а также в случае централизации средств из </w:t>
      </w:r>
      <w:hyperlink r:id="rId114" w:tgtFrame="_blank" w:history="1">
        <w:r w:rsidR="006C4E0D" w:rsidRPr="006C4E0D">
          <w:rPr>
            <w:rStyle w:val="a9"/>
            <w:color w:val="auto"/>
            <w:sz w:val="28"/>
            <w:szCs w:val="28"/>
            <w:u w:val="none"/>
          </w:rPr>
          <w:t>бюджетов</w:t>
        </w:r>
      </w:hyperlink>
      <w:r w:rsidR="006C4E0D" w:rsidRPr="006C4E0D">
        <w:rPr>
          <w:sz w:val="28"/>
          <w:szCs w:val="28"/>
        </w:rPr>
        <w:t xml:space="preserve"> других уровней </w:t>
      </w:r>
      <w:hyperlink r:id="rId115" w:tgtFrame="_blank" w:history="1">
        <w:r w:rsidR="006C4E0D" w:rsidRPr="006C4E0D">
          <w:rPr>
            <w:rStyle w:val="a9"/>
            <w:color w:val="auto"/>
            <w:sz w:val="28"/>
            <w:szCs w:val="28"/>
            <w:u w:val="none"/>
          </w:rPr>
          <w:t>бюджетной системы Российской Федерации</w:t>
        </w:r>
      </w:hyperlink>
      <w:r w:rsidR="006C4E0D" w:rsidRPr="006C4E0D">
        <w:rPr>
          <w:sz w:val="28"/>
          <w:szCs w:val="28"/>
        </w:rPr>
        <w:t>.</w:t>
      </w:r>
    </w:p>
    <w:p w:rsidR="006C4E0D" w:rsidRPr="006C4E0D" w:rsidRDefault="006C4E0D" w:rsidP="006C4E0D">
      <w:pPr>
        <w:pStyle w:val="a8"/>
        <w:spacing w:before="0" w:beforeAutospacing="0" w:after="0" w:afterAutospacing="0" w:line="360" w:lineRule="auto"/>
        <w:ind w:firstLine="709"/>
        <w:jc w:val="both"/>
        <w:rPr>
          <w:sz w:val="28"/>
          <w:szCs w:val="28"/>
        </w:rPr>
      </w:pPr>
      <w:r w:rsidRPr="00353824">
        <w:rPr>
          <w:iCs/>
          <w:sz w:val="28"/>
          <w:szCs w:val="28"/>
        </w:rPr>
        <w:t>8. Принцип гласности</w:t>
      </w:r>
      <w:r w:rsidRPr="006C4E0D">
        <w:rPr>
          <w:b/>
          <w:i/>
          <w:iCs/>
          <w:sz w:val="28"/>
          <w:szCs w:val="28"/>
        </w:rPr>
        <w:t xml:space="preserve"> </w:t>
      </w:r>
      <w:r w:rsidRPr="006C4E0D">
        <w:rPr>
          <w:sz w:val="28"/>
          <w:szCs w:val="28"/>
        </w:rPr>
        <w:t>означает:</w:t>
      </w:r>
    </w:p>
    <w:p w:rsidR="006C4E0D" w:rsidRPr="006C4E0D" w:rsidRDefault="00353824" w:rsidP="006C4E0D">
      <w:pPr>
        <w:pStyle w:val="a8"/>
        <w:spacing w:before="0" w:beforeAutospacing="0" w:after="0" w:afterAutospacing="0" w:line="360" w:lineRule="auto"/>
        <w:ind w:firstLine="709"/>
        <w:jc w:val="both"/>
        <w:rPr>
          <w:sz w:val="28"/>
          <w:szCs w:val="28"/>
        </w:rPr>
      </w:pPr>
      <w:r>
        <w:rPr>
          <w:sz w:val="28"/>
          <w:szCs w:val="28"/>
        </w:rPr>
        <w:t>О</w:t>
      </w:r>
      <w:r w:rsidR="006C4E0D" w:rsidRPr="006C4E0D">
        <w:rPr>
          <w:sz w:val="28"/>
          <w:szCs w:val="28"/>
        </w:rPr>
        <w:t xml:space="preserve">бязательное опубликование в открытой печати утвержденных </w:t>
      </w:r>
      <w:hyperlink r:id="rId116" w:tgtFrame="_blank" w:history="1">
        <w:r w:rsidR="006C4E0D" w:rsidRPr="006C4E0D">
          <w:rPr>
            <w:rStyle w:val="a9"/>
            <w:color w:val="auto"/>
            <w:sz w:val="28"/>
            <w:szCs w:val="28"/>
            <w:u w:val="none"/>
          </w:rPr>
          <w:t>бюджетов</w:t>
        </w:r>
      </w:hyperlink>
      <w:r w:rsidR="006C4E0D" w:rsidRPr="006C4E0D">
        <w:rPr>
          <w:sz w:val="28"/>
          <w:szCs w:val="28"/>
        </w:rPr>
        <w:t xml:space="preserve"> и отчетов об их исполнении, полноту представления информации о ходе </w:t>
      </w:r>
      <w:hyperlink r:id="rId117" w:tgtFrame="_blank" w:history="1">
        <w:r w:rsidR="006C4E0D" w:rsidRPr="006C4E0D">
          <w:rPr>
            <w:rStyle w:val="a9"/>
            <w:color w:val="auto"/>
            <w:sz w:val="28"/>
            <w:szCs w:val="28"/>
            <w:u w:val="none"/>
          </w:rPr>
          <w:t>исполнения бюджетов</w:t>
        </w:r>
      </w:hyperlink>
      <w:r w:rsidR="006C4E0D" w:rsidRPr="006C4E0D">
        <w:rPr>
          <w:sz w:val="28"/>
          <w:szCs w:val="28"/>
        </w:rPr>
        <w:t>, а также доступность иных сведений по решению законодательных (представительных) органов государственной власти, органов местного самоуправления;</w:t>
      </w:r>
    </w:p>
    <w:p w:rsidR="006C4E0D" w:rsidRPr="006C4E0D" w:rsidRDefault="00353824" w:rsidP="006C4E0D">
      <w:pPr>
        <w:pStyle w:val="a8"/>
        <w:spacing w:before="0" w:beforeAutospacing="0" w:after="0" w:afterAutospacing="0" w:line="360" w:lineRule="auto"/>
        <w:ind w:firstLine="709"/>
        <w:jc w:val="both"/>
        <w:rPr>
          <w:sz w:val="28"/>
          <w:szCs w:val="28"/>
        </w:rPr>
      </w:pPr>
      <w:r>
        <w:rPr>
          <w:sz w:val="28"/>
          <w:szCs w:val="28"/>
        </w:rPr>
        <w:t>О</w:t>
      </w:r>
      <w:r w:rsidR="006C4E0D" w:rsidRPr="006C4E0D">
        <w:rPr>
          <w:sz w:val="28"/>
          <w:szCs w:val="28"/>
        </w:rPr>
        <w:t xml:space="preserve">бязательную открытость для общества и средств массовой информации процедур рассмотрения и принятия решений по проектам </w:t>
      </w:r>
      <w:hyperlink r:id="rId118" w:tgtFrame="_blank" w:history="1">
        <w:r w:rsidR="006C4E0D" w:rsidRPr="006C4E0D">
          <w:rPr>
            <w:rStyle w:val="a9"/>
            <w:color w:val="auto"/>
            <w:sz w:val="28"/>
            <w:szCs w:val="28"/>
            <w:u w:val="none"/>
          </w:rPr>
          <w:t>бюджетов</w:t>
        </w:r>
      </w:hyperlink>
      <w:r w:rsidR="006C4E0D" w:rsidRPr="006C4E0D">
        <w:rPr>
          <w:sz w:val="28"/>
          <w:szCs w:val="28"/>
        </w:rPr>
        <w:t>, в том числе по вопросам, вызывающим разногласия либо внутри законодательного (представительного) органа государственной власти, либо между законодательным (представительным) и исполнительным органами государственной власти.</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t xml:space="preserve">Секретные статьи могут утверждаться только в составе </w:t>
      </w:r>
      <w:hyperlink r:id="rId119" w:tgtFrame="_blank" w:history="1">
        <w:r w:rsidRPr="006C4E0D">
          <w:rPr>
            <w:rStyle w:val="a9"/>
            <w:color w:val="auto"/>
            <w:sz w:val="28"/>
            <w:szCs w:val="28"/>
            <w:u w:val="none"/>
          </w:rPr>
          <w:t>федерального бюджета</w:t>
        </w:r>
      </w:hyperlink>
      <w:r w:rsidRPr="006C4E0D">
        <w:rPr>
          <w:sz w:val="28"/>
          <w:szCs w:val="28"/>
        </w:rPr>
        <w:t>.</w:t>
      </w:r>
    </w:p>
    <w:p w:rsidR="006C4E0D" w:rsidRPr="006C4E0D" w:rsidRDefault="006C4E0D" w:rsidP="006C4E0D">
      <w:pPr>
        <w:pStyle w:val="a8"/>
        <w:spacing w:before="0" w:beforeAutospacing="0" w:after="0" w:afterAutospacing="0" w:line="360" w:lineRule="auto"/>
        <w:ind w:firstLine="709"/>
        <w:jc w:val="both"/>
        <w:rPr>
          <w:sz w:val="28"/>
          <w:szCs w:val="28"/>
        </w:rPr>
      </w:pPr>
      <w:r w:rsidRPr="00353824">
        <w:rPr>
          <w:iCs/>
          <w:sz w:val="28"/>
          <w:szCs w:val="28"/>
        </w:rPr>
        <w:t xml:space="preserve">9. Принцип достоверности </w:t>
      </w:r>
      <w:hyperlink r:id="rId120" w:tgtFrame="_blank" w:history="1">
        <w:r w:rsidRPr="00353824">
          <w:rPr>
            <w:rStyle w:val="a9"/>
            <w:iCs/>
            <w:color w:val="auto"/>
            <w:sz w:val="28"/>
            <w:szCs w:val="28"/>
            <w:u w:val="none"/>
          </w:rPr>
          <w:t>бюджета</w:t>
        </w:r>
      </w:hyperlink>
      <w:r w:rsidRPr="006C4E0D">
        <w:rPr>
          <w:b/>
          <w:i/>
          <w:iCs/>
          <w:sz w:val="28"/>
          <w:szCs w:val="28"/>
        </w:rPr>
        <w:t xml:space="preserve"> </w:t>
      </w:r>
      <w:r w:rsidRPr="006C4E0D">
        <w:rPr>
          <w:sz w:val="28"/>
          <w:szCs w:val="28"/>
        </w:rPr>
        <w:t xml:space="preserve">означает надежность показателей прогноза социально-экономического развития соответствующей территории и реалистичность расчета доходов и </w:t>
      </w:r>
      <w:hyperlink r:id="rId121" w:tgtFrame="_blank" w:history="1">
        <w:r w:rsidRPr="006C4E0D">
          <w:rPr>
            <w:rStyle w:val="a9"/>
            <w:color w:val="auto"/>
            <w:sz w:val="28"/>
            <w:szCs w:val="28"/>
            <w:u w:val="none"/>
          </w:rPr>
          <w:t>расходов бюджета</w:t>
        </w:r>
      </w:hyperlink>
      <w:r w:rsidRPr="006C4E0D">
        <w:rPr>
          <w:sz w:val="28"/>
          <w:szCs w:val="28"/>
        </w:rPr>
        <w:t>.</w:t>
      </w:r>
    </w:p>
    <w:p w:rsidR="006C4E0D" w:rsidRPr="006C4E0D" w:rsidRDefault="006C4E0D" w:rsidP="006C4E0D">
      <w:pPr>
        <w:pStyle w:val="a8"/>
        <w:spacing w:before="0" w:beforeAutospacing="0" w:after="0" w:afterAutospacing="0" w:line="360" w:lineRule="auto"/>
        <w:ind w:firstLine="709"/>
        <w:jc w:val="both"/>
        <w:rPr>
          <w:sz w:val="28"/>
          <w:szCs w:val="28"/>
        </w:rPr>
      </w:pPr>
      <w:r w:rsidRPr="006C4E0D">
        <w:rPr>
          <w:sz w:val="28"/>
          <w:szCs w:val="28"/>
        </w:rPr>
        <w:lastRenderedPageBreak/>
        <w:t xml:space="preserve">Наличие точных макроэкономических и бюджетных прогнозов является одним из важнейших условий эффективной государственной экономической политики. Нереалистичные прогнозы вносят значительную неопределенность в процессы </w:t>
      </w:r>
      <w:hyperlink r:id="rId122" w:tgtFrame="_blank" w:history="1">
        <w:r w:rsidRPr="006C4E0D">
          <w:rPr>
            <w:rStyle w:val="a9"/>
            <w:color w:val="auto"/>
            <w:sz w:val="28"/>
            <w:szCs w:val="28"/>
            <w:u w:val="none"/>
          </w:rPr>
          <w:t>бюджетного финансирования</w:t>
        </w:r>
      </w:hyperlink>
      <w:r w:rsidRPr="006C4E0D">
        <w:rPr>
          <w:sz w:val="28"/>
          <w:szCs w:val="28"/>
        </w:rPr>
        <w:t xml:space="preserve"> и эффективность </w:t>
      </w:r>
      <w:hyperlink r:id="rId123" w:tgtFrame="_blank" w:history="1">
        <w:r w:rsidRPr="006C4E0D">
          <w:rPr>
            <w:rStyle w:val="a9"/>
            <w:color w:val="auto"/>
            <w:sz w:val="28"/>
            <w:szCs w:val="28"/>
            <w:u w:val="none"/>
          </w:rPr>
          <w:t>бюджетных расходов</w:t>
        </w:r>
      </w:hyperlink>
      <w:r w:rsidRPr="006C4E0D">
        <w:rPr>
          <w:sz w:val="28"/>
          <w:szCs w:val="28"/>
        </w:rPr>
        <w:t xml:space="preserve">. </w:t>
      </w:r>
    </w:p>
    <w:p w:rsidR="006C4E0D" w:rsidRPr="006C4E0D" w:rsidRDefault="006C4E0D" w:rsidP="006C4E0D">
      <w:pPr>
        <w:pStyle w:val="a8"/>
        <w:spacing w:before="0" w:beforeAutospacing="0" w:after="0" w:afterAutospacing="0" w:line="360" w:lineRule="auto"/>
        <w:ind w:firstLine="709"/>
        <w:jc w:val="both"/>
        <w:rPr>
          <w:sz w:val="28"/>
          <w:szCs w:val="28"/>
        </w:rPr>
      </w:pPr>
      <w:r w:rsidRPr="00353824">
        <w:rPr>
          <w:iCs/>
          <w:sz w:val="28"/>
          <w:szCs w:val="28"/>
        </w:rPr>
        <w:t>10. Принцип адресности и целевого характера бюджетных средств</w:t>
      </w:r>
      <w:r w:rsidRPr="006C4E0D">
        <w:rPr>
          <w:b/>
          <w:i/>
          <w:iCs/>
          <w:sz w:val="28"/>
          <w:szCs w:val="28"/>
        </w:rPr>
        <w:t xml:space="preserve"> </w:t>
      </w:r>
      <w:r w:rsidRPr="006C4E0D">
        <w:rPr>
          <w:sz w:val="28"/>
          <w:szCs w:val="28"/>
        </w:rPr>
        <w:t xml:space="preserve"> означает, что бюджетные средства выделяются в распоряжение конкретных </w:t>
      </w:r>
      <w:hyperlink r:id="rId124" w:tgtFrame="_blank" w:history="1">
        <w:r w:rsidRPr="006C4E0D">
          <w:rPr>
            <w:rStyle w:val="a9"/>
            <w:color w:val="auto"/>
            <w:sz w:val="28"/>
            <w:szCs w:val="28"/>
            <w:u w:val="none"/>
          </w:rPr>
          <w:t>получателей бюджетных средств</w:t>
        </w:r>
      </w:hyperlink>
      <w:r w:rsidRPr="006C4E0D">
        <w:rPr>
          <w:sz w:val="28"/>
          <w:szCs w:val="28"/>
        </w:rPr>
        <w:t xml:space="preserve"> с обозначением направления их на финансирование конкретных целей.</w:t>
      </w:r>
    </w:p>
    <w:p w:rsidR="00146A03" w:rsidRPr="00146A03" w:rsidRDefault="006C4E0D" w:rsidP="00146A03">
      <w:pPr>
        <w:pStyle w:val="Iniiaiieoaenonionooiii"/>
        <w:spacing w:line="360" w:lineRule="auto"/>
        <w:ind w:firstLine="720"/>
        <w:jc w:val="both"/>
        <w:rPr>
          <w:sz w:val="28"/>
          <w:szCs w:val="28"/>
        </w:rPr>
        <w:sectPr w:rsidR="00146A03" w:rsidRPr="00146A03" w:rsidSect="002D4102">
          <w:footerReference w:type="even" r:id="rId125"/>
          <w:footerReference w:type="default" r:id="rId126"/>
          <w:pgSz w:w="12240" w:h="15840"/>
          <w:pgMar w:top="1134" w:right="850" w:bottom="1134" w:left="1701" w:header="720" w:footer="720" w:gutter="0"/>
          <w:pgNumType w:start="1"/>
          <w:cols w:space="720"/>
          <w:noEndnote/>
        </w:sectPr>
      </w:pPr>
      <w:r w:rsidRPr="006C4E0D">
        <w:rPr>
          <w:sz w:val="28"/>
          <w:szCs w:val="28"/>
        </w:rPr>
        <w:t>Следует обратить внимание, что из всех перечисленных принципов только принципы единства, самостоятельности и разграничения доходов и расходов между уровнями бюджетной системы можно отнести к принципам построения системы. Именно они определяют бюдж</w:t>
      </w:r>
      <w:r w:rsidR="00146A03">
        <w:rPr>
          <w:sz w:val="28"/>
          <w:szCs w:val="28"/>
        </w:rPr>
        <w:t>етную систему как единое целое.</w:t>
      </w:r>
    </w:p>
    <w:p w:rsidR="006C4E0D" w:rsidRPr="00353824" w:rsidRDefault="006C4E0D" w:rsidP="00146A03">
      <w:pPr>
        <w:shd w:val="clear" w:color="auto" w:fill="FFFFFF"/>
        <w:tabs>
          <w:tab w:val="left" w:pos="1431"/>
          <w:tab w:val="left" w:pos="3021"/>
        </w:tabs>
        <w:autoSpaceDE w:val="0"/>
        <w:autoSpaceDN w:val="0"/>
        <w:adjustRightInd w:val="0"/>
        <w:spacing w:line="360" w:lineRule="auto"/>
        <w:jc w:val="center"/>
        <w:rPr>
          <w:rFonts w:ascii="Times New Roman" w:hAnsi="Times New Roman" w:cs="Times New Roman"/>
          <w:sz w:val="28"/>
          <w:szCs w:val="28"/>
        </w:rPr>
      </w:pPr>
      <w:r w:rsidRPr="00353824">
        <w:rPr>
          <w:rFonts w:ascii="Times New Roman" w:hAnsi="Times New Roman" w:cs="Times New Roman"/>
          <w:sz w:val="28"/>
          <w:szCs w:val="28"/>
        </w:rPr>
        <w:lastRenderedPageBreak/>
        <w:t>2.</w:t>
      </w:r>
      <w:r w:rsidR="00C730B2">
        <w:rPr>
          <w:rFonts w:ascii="Times New Roman" w:hAnsi="Times New Roman" w:cs="Times New Roman"/>
          <w:sz w:val="28"/>
          <w:szCs w:val="28"/>
        </w:rPr>
        <w:t xml:space="preserve"> </w:t>
      </w:r>
      <w:r w:rsidR="00353824">
        <w:rPr>
          <w:rFonts w:ascii="Times New Roman" w:hAnsi="Times New Roman" w:cs="Times New Roman"/>
          <w:sz w:val="28"/>
          <w:szCs w:val="28"/>
        </w:rPr>
        <w:t>ПРАКТИЧЕСКОЕ ЗАДАНИЕ</w:t>
      </w:r>
      <w:r w:rsidRPr="00353824">
        <w:rPr>
          <w:rFonts w:ascii="Times New Roman" w:hAnsi="Times New Roman" w:cs="Times New Roman"/>
          <w:sz w:val="28"/>
          <w:szCs w:val="28"/>
        </w:rPr>
        <w:t xml:space="preserve"> «</w:t>
      </w:r>
      <w:r w:rsidR="00353824">
        <w:rPr>
          <w:rFonts w:ascii="Times New Roman" w:hAnsi="Times New Roman" w:cs="Times New Roman"/>
          <w:sz w:val="28"/>
          <w:szCs w:val="28"/>
        </w:rPr>
        <w:t>СОСТАВЛЕНИЕ ПРОЕКТА БЮДЖЕТА РАЙОНА</w:t>
      </w:r>
      <w:r w:rsidRPr="00353824">
        <w:rPr>
          <w:rFonts w:ascii="Times New Roman" w:hAnsi="Times New Roman" w:cs="Times New Roman"/>
          <w:sz w:val="28"/>
          <w:szCs w:val="28"/>
        </w:rPr>
        <w:t>»</w:t>
      </w:r>
    </w:p>
    <w:p w:rsidR="006C4E0D" w:rsidRPr="00C730B2" w:rsidRDefault="006C4E0D" w:rsidP="00C730B2">
      <w:pPr>
        <w:tabs>
          <w:tab w:val="left" w:pos="1431"/>
        </w:tabs>
        <w:spacing w:before="100" w:beforeAutospacing="1" w:line="360" w:lineRule="auto"/>
        <w:jc w:val="center"/>
        <w:rPr>
          <w:rFonts w:ascii="Times New Roman" w:hAnsi="Times New Roman" w:cs="Times New Roman"/>
          <w:color w:val="000000"/>
          <w:sz w:val="28"/>
          <w:szCs w:val="28"/>
        </w:rPr>
      </w:pPr>
      <w:r w:rsidRPr="00C730B2">
        <w:rPr>
          <w:rFonts w:ascii="Times New Roman" w:hAnsi="Times New Roman" w:cs="Times New Roman"/>
          <w:color w:val="000000"/>
          <w:sz w:val="28"/>
          <w:szCs w:val="28"/>
        </w:rPr>
        <w:t>Доходы бюджета</w:t>
      </w:r>
    </w:p>
    <w:p w:rsidR="006C4E0D" w:rsidRPr="00C730B2" w:rsidRDefault="006C4E0D" w:rsidP="006C4E0D">
      <w:pPr>
        <w:shd w:val="clear" w:color="auto" w:fill="FFFFFF"/>
        <w:tabs>
          <w:tab w:val="left" w:pos="1431"/>
        </w:tabs>
        <w:autoSpaceDE w:val="0"/>
        <w:autoSpaceDN w:val="0"/>
        <w:adjustRightInd w:val="0"/>
        <w:spacing w:line="360" w:lineRule="auto"/>
        <w:ind w:firstLine="709"/>
        <w:jc w:val="both"/>
        <w:rPr>
          <w:rFonts w:ascii="Times New Roman" w:hAnsi="Times New Roman" w:cs="Times New Roman"/>
          <w:sz w:val="28"/>
          <w:szCs w:val="28"/>
        </w:rPr>
      </w:pPr>
      <w:r w:rsidRPr="00C730B2">
        <w:rPr>
          <w:rFonts w:ascii="Times New Roman" w:hAnsi="Times New Roman" w:cs="Times New Roman"/>
          <w:bCs/>
          <w:color w:val="000000"/>
          <w:sz w:val="28"/>
          <w:szCs w:val="28"/>
        </w:rPr>
        <w:t>1.</w:t>
      </w:r>
      <w:r w:rsidRPr="00C730B2">
        <w:rPr>
          <w:rFonts w:ascii="Times New Roman" w:hAnsi="Times New Roman" w:cs="Times New Roman"/>
          <w:color w:val="000000"/>
          <w:sz w:val="28"/>
          <w:szCs w:val="28"/>
        </w:rPr>
        <w:t xml:space="preserve"> Налог на имущество физических лиц</w:t>
      </w:r>
    </w:p>
    <w:p w:rsidR="006C4E0D" w:rsidRDefault="006C4E0D" w:rsidP="006C4E0D">
      <w:pPr>
        <w:spacing w:line="360" w:lineRule="auto"/>
        <w:ind w:firstLine="709"/>
        <w:jc w:val="both"/>
        <w:rPr>
          <w:rFonts w:ascii="Times New Roman" w:hAnsi="Times New Roman" w:cs="Times New Roman"/>
          <w:sz w:val="28"/>
          <w:szCs w:val="28"/>
        </w:rPr>
      </w:pPr>
      <w:r w:rsidRPr="00F923B6">
        <w:rPr>
          <w:rFonts w:ascii="Times New Roman" w:hAnsi="Times New Roman" w:cs="Times New Roman"/>
          <w:bCs/>
          <w:spacing w:val="-3"/>
          <w:sz w:val="28"/>
          <w:szCs w:val="28"/>
        </w:rPr>
        <w:t xml:space="preserve">В </w:t>
      </w:r>
      <w:r w:rsidRPr="00F923B6">
        <w:rPr>
          <w:rFonts w:ascii="Times New Roman" w:hAnsi="Times New Roman" w:cs="Times New Roman"/>
          <w:spacing w:val="-3"/>
          <w:sz w:val="28"/>
          <w:szCs w:val="28"/>
        </w:rPr>
        <w:t xml:space="preserve">текущем году данный налог начислен в сумме 32 000 тыс. </w:t>
      </w:r>
      <w:r w:rsidRPr="00F923B6">
        <w:rPr>
          <w:rFonts w:ascii="Times New Roman" w:hAnsi="Times New Roman" w:cs="Times New Roman"/>
          <w:spacing w:val="-2"/>
          <w:sz w:val="28"/>
          <w:szCs w:val="28"/>
        </w:rPr>
        <w:t>руб. До конца года указанная сумма поступит полностью. На сле</w:t>
      </w:r>
      <w:r w:rsidRPr="00F923B6">
        <w:rPr>
          <w:rFonts w:ascii="Times New Roman" w:hAnsi="Times New Roman" w:cs="Times New Roman"/>
          <w:spacing w:val="-2"/>
          <w:sz w:val="28"/>
          <w:szCs w:val="28"/>
        </w:rPr>
        <w:softHyphen/>
      </w:r>
      <w:r w:rsidRPr="00F923B6">
        <w:rPr>
          <w:rFonts w:ascii="Times New Roman" w:hAnsi="Times New Roman" w:cs="Times New Roman"/>
          <w:sz w:val="28"/>
          <w:szCs w:val="28"/>
        </w:rPr>
        <w:t>дующий год налог на имущество физических лиц планируется с ростом на 25% против уровня текущего года</w:t>
      </w:r>
      <w:r>
        <w:rPr>
          <w:rFonts w:ascii="Times New Roman" w:hAnsi="Times New Roman" w:cs="Times New Roman"/>
          <w:sz w:val="28"/>
          <w:szCs w:val="28"/>
        </w:rPr>
        <w:t>.</w:t>
      </w:r>
    </w:p>
    <w:p w:rsidR="006C4E0D" w:rsidRPr="00AB7F6D" w:rsidRDefault="006C4E0D" w:rsidP="006C4E0D">
      <w:pPr>
        <w:numPr>
          <w:ilvl w:val="0"/>
          <w:numId w:val="21"/>
        </w:numPr>
        <w:shd w:val="clear" w:color="auto" w:fill="FFFFFF"/>
        <w:tabs>
          <w:tab w:val="clear" w:pos="1571"/>
          <w:tab w:val="num" w:pos="720"/>
          <w:tab w:val="left" w:pos="1431"/>
        </w:tabs>
        <w:suppressAutoHyphens w:val="0"/>
        <w:autoSpaceDE w:val="0"/>
        <w:autoSpaceDN w:val="0"/>
        <w:adjustRightInd w:val="0"/>
        <w:spacing w:line="360" w:lineRule="auto"/>
        <w:ind w:left="0" w:firstLine="709"/>
        <w:jc w:val="both"/>
        <w:rPr>
          <w:rFonts w:ascii="Times New Roman" w:hAnsi="Times New Roman" w:cs="Times New Roman"/>
          <w:color w:val="000000"/>
          <w:sz w:val="28"/>
          <w:szCs w:val="28"/>
        </w:rPr>
      </w:pPr>
      <w:r w:rsidRPr="00AB7F6D">
        <w:rPr>
          <w:rFonts w:ascii="Times New Roman" w:hAnsi="Times New Roman" w:cs="Times New Roman"/>
          <w:color w:val="000000"/>
          <w:sz w:val="28"/>
          <w:szCs w:val="28"/>
        </w:rPr>
        <w:t>за 6 месяцев текущего года - 16 000 тыс. руб.</w:t>
      </w:r>
    </w:p>
    <w:p w:rsidR="006C4E0D" w:rsidRPr="00696F93" w:rsidRDefault="006C4E0D" w:rsidP="006C4E0D">
      <w:pPr>
        <w:numPr>
          <w:ilvl w:val="0"/>
          <w:numId w:val="21"/>
        </w:numPr>
        <w:shd w:val="clear" w:color="auto" w:fill="FFFFFF"/>
        <w:tabs>
          <w:tab w:val="clear" w:pos="1571"/>
          <w:tab w:val="num" w:pos="720"/>
          <w:tab w:val="left" w:pos="1431"/>
        </w:tabs>
        <w:suppressAutoHyphens w:val="0"/>
        <w:autoSpaceDE w:val="0"/>
        <w:autoSpaceDN w:val="0"/>
        <w:adjustRightInd w:val="0"/>
        <w:spacing w:line="360" w:lineRule="auto"/>
        <w:ind w:left="0" w:firstLine="709"/>
        <w:jc w:val="both"/>
        <w:rPr>
          <w:color w:val="000000"/>
        </w:rPr>
      </w:pPr>
      <w:r w:rsidRPr="00AB7F6D">
        <w:rPr>
          <w:rFonts w:ascii="Times New Roman" w:hAnsi="Times New Roman" w:cs="Times New Roman"/>
          <w:color w:val="000000"/>
          <w:sz w:val="28"/>
          <w:szCs w:val="28"/>
        </w:rPr>
        <w:t xml:space="preserve">ожидаемое </w:t>
      </w:r>
      <w:r>
        <w:rPr>
          <w:rFonts w:ascii="Times New Roman" w:hAnsi="Times New Roman" w:cs="Times New Roman"/>
          <w:color w:val="000000"/>
          <w:sz w:val="28"/>
          <w:szCs w:val="28"/>
        </w:rPr>
        <w:t>исполнение</w:t>
      </w:r>
      <w:r w:rsidRPr="00AB7F6D">
        <w:rPr>
          <w:rFonts w:ascii="Times New Roman" w:hAnsi="Times New Roman" w:cs="Times New Roman"/>
          <w:color w:val="000000"/>
          <w:sz w:val="28"/>
          <w:szCs w:val="28"/>
        </w:rPr>
        <w:t xml:space="preserve"> в текущем году – на уровне плана, т. е. 32 000 тыс. руб.</w:t>
      </w:r>
    </w:p>
    <w:p w:rsidR="006C4E0D" w:rsidRDefault="006C4E0D" w:rsidP="006C4E0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следующий год </w:t>
      </w:r>
      <w:r w:rsidRPr="00F923B6">
        <w:rPr>
          <w:rFonts w:ascii="Times New Roman" w:hAnsi="Times New Roman" w:cs="Times New Roman"/>
          <w:sz w:val="28"/>
          <w:szCs w:val="28"/>
        </w:rPr>
        <w:t>налог на имущество физических лиц</w:t>
      </w:r>
      <w:r>
        <w:rPr>
          <w:rFonts w:ascii="Times New Roman" w:hAnsi="Times New Roman" w:cs="Times New Roman"/>
          <w:sz w:val="28"/>
          <w:szCs w:val="28"/>
        </w:rPr>
        <w:t xml:space="preserve"> составит:</w:t>
      </w:r>
    </w:p>
    <w:p w:rsidR="006C4E0D" w:rsidRPr="00F923B6" w:rsidRDefault="006C4E0D" w:rsidP="006C4E0D">
      <w:pPr>
        <w:spacing w:line="360" w:lineRule="auto"/>
        <w:ind w:firstLine="709"/>
        <w:jc w:val="both"/>
        <w:rPr>
          <w:rFonts w:ascii="Times New Roman" w:hAnsi="Times New Roman" w:cs="Times New Roman"/>
          <w:sz w:val="28"/>
          <w:szCs w:val="28"/>
        </w:rPr>
      </w:pPr>
      <w:r w:rsidRPr="00F923B6">
        <w:rPr>
          <w:rFonts w:ascii="Times New Roman" w:hAnsi="Times New Roman" w:cs="Times New Roman"/>
          <w:sz w:val="28"/>
          <w:szCs w:val="28"/>
        </w:rPr>
        <w:t>32 000 + (32 000 *</w:t>
      </w:r>
      <w:r>
        <w:rPr>
          <w:rFonts w:ascii="Times New Roman" w:hAnsi="Times New Roman" w:cs="Times New Roman"/>
          <w:sz w:val="28"/>
          <w:szCs w:val="28"/>
        </w:rPr>
        <w:t xml:space="preserve"> </w:t>
      </w:r>
      <w:r w:rsidRPr="00F923B6">
        <w:rPr>
          <w:rFonts w:ascii="Times New Roman" w:hAnsi="Times New Roman" w:cs="Times New Roman"/>
          <w:sz w:val="28"/>
          <w:szCs w:val="28"/>
        </w:rPr>
        <w:t>0,25) = 40 000 тыс. руб.</w:t>
      </w:r>
    </w:p>
    <w:p w:rsidR="006C4E0D" w:rsidRPr="00C730B2" w:rsidRDefault="006C4E0D" w:rsidP="006C4E0D">
      <w:pPr>
        <w:shd w:val="clear" w:color="auto" w:fill="FFFFFF"/>
        <w:tabs>
          <w:tab w:val="left" w:pos="1431"/>
        </w:tabs>
        <w:autoSpaceDE w:val="0"/>
        <w:autoSpaceDN w:val="0"/>
        <w:adjustRightInd w:val="0"/>
        <w:spacing w:line="360" w:lineRule="auto"/>
        <w:ind w:firstLine="709"/>
        <w:jc w:val="both"/>
        <w:rPr>
          <w:rFonts w:ascii="Times New Roman" w:hAnsi="Times New Roman" w:cs="Times New Roman"/>
          <w:sz w:val="28"/>
          <w:szCs w:val="28"/>
        </w:rPr>
      </w:pPr>
      <w:r w:rsidRPr="00C730B2">
        <w:rPr>
          <w:rFonts w:ascii="Times New Roman" w:hAnsi="Times New Roman" w:cs="Times New Roman"/>
          <w:color w:val="000000"/>
          <w:sz w:val="28"/>
          <w:szCs w:val="28"/>
        </w:rPr>
        <w:t>2. Земельный налог</w:t>
      </w:r>
    </w:p>
    <w:p w:rsidR="006C4E0D" w:rsidRDefault="006C4E0D" w:rsidP="006C4E0D">
      <w:pPr>
        <w:shd w:val="clear" w:color="auto" w:fill="FFFFFF"/>
        <w:spacing w:line="360" w:lineRule="auto"/>
        <w:ind w:firstLine="709"/>
        <w:jc w:val="both"/>
        <w:rPr>
          <w:rFonts w:ascii="Times New Roman" w:hAnsi="Times New Roman" w:cs="Times New Roman"/>
          <w:sz w:val="28"/>
          <w:szCs w:val="28"/>
        </w:rPr>
      </w:pPr>
      <w:r w:rsidRPr="00F923B6">
        <w:rPr>
          <w:rFonts w:ascii="Times New Roman" w:hAnsi="Times New Roman" w:cs="Times New Roman"/>
          <w:bCs/>
          <w:spacing w:val="-5"/>
          <w:sz w:val="28"/>
          <w:szCs w:val="28"/>
        </w:rPr>
        <w:t>По</w:t>
      </w:r>
      <w:r w:rsidRPr="00F923B6">
        <w:rPr>
          <w:rFonts w:ascii="Times New Roman" w:hAnsi="Times New Roman" w:cs="Times New Roman"/>
          <w:b/>
          <w:bCs/>
          <w:spacing w:val="-5"/>
          <w:sz w:val="28"/>
          <w:szCs w:val="28"/>
        </w:rPr>
        <w:t xml:space="preserve"> </w:t>
      </w:r>
      <w:r w:rsidRPr="00F923B6">
        <w:rPr>
          <w:rFonts w:ascii="Times New Roman" w:hAnsi="Times New Roman" w:cs="Times New Roman"/>
          <w:spacing w:val="-5"/>
          <w:sz w:val="28"/>
          <w:szCs w:val="28"/>
        </w:rPr>
        <w:t>данным Комитета по земельным ресурсам и землеустрой</w:t>
      </w:r>
      <w:r w:rsidRPr="00F923B6">
        <w:rPr>
          <w:rFonts w:ascii="Times New Roman" w:hAnsi="Times New Roman" w:cs="Times New Roman"/>
          <w:spacing w:val="-5"/>
          <w:sz w:val="28"/>
          <w:szCs w:val="28"/>
        </w:rPr>
        <w:softHyphen/>
      </w:r>
      <w:r w:rsidRPr="00F923B6">
        <w:rPr>
          <w:rFonts w:ascii="Times New Roman" w:hAnsi="Times New Roman" w:cs="Times New Roman"/>
          <w:spacing w:val="-6"/>
          <w:sz w:val="28"/>
          <w:szCs w:val="28"/>
        </w:rPr>
        <w:t>ству поступление земельного налога за земли городов и поселков по району в текущем году - 148 000 тыс. руб. Норматив отчислений зе</w:t>
      </w:r>
      <w:r w:rsidRPr="00F923B6">
        <w:rPr>
          <w:rFonts w:ascii="Times New Roman" w:hAnsi="Times New Roman" w:cs="Times New Roman"/>
          <w:spacing w:val="-6"/>
          <w:sz w:val="28"/>
          <w:szCs w:val="28"/>
        </w:rPr>
        <w:softHyphen/>
      </w:r>
      <w:r w:rsidRPr="00F923B6">
        <w:rPr>
          <w:rFonts w:ascii="Times New Roman" w:hAnsi="Times New Roman" w:cs="Times New Roman"/>
          <w:spacing w:val="-5"/>
          <w:sz w:val="28"/>
          <w:szCs w:val="28"/>
        </w:rPr>
        <w:t>мельного налога в бюджет района в текущем году - 65%. Коэффи</w:t>
      </w:r>
      <w:r w:rsidRPr="00F923B6">
        <w:rPr>
          <w:rFonts w:ascii="Times New Roman" w:hAnsi="Times New Roman" w:cs="Times New Roman"/>
          <w:spacing w:val="-5"/>
          <w:sz w:val="28"/>
          <w:szCs w:val="28"/>
        </w:rPr>
        <w:softHyphen/>
      </w:r>
      <w:r w:rsidRPr="00F923B6">
        <w:rPr>
          <w:rFonts w:ascii="Times New Roman" w:hAnsi="Times New Roman" w:cs="Times New Roman"/>
          <w:spacing w:val="-7"/>
          <w:sz w:val="28"/>
          <w:szCs w:val="28"/>
        </w:rPr>
        <w:t xml:space="preserve">циент увеличения ставки земельного налога в следующем году - 1,8. </w:t>
      </w:r>
      <w:r w:rsidRPr="00F923B6">
        <w:rPr>
          <w:rFonts w:ascii="Times New Roman" w:hAnsi="Times New Roman" w:cs="Times New Roman"/>
          <w:spacing w:val="-6"/>
          <w:sz w:val="28"/>
          <w:szCs w:val="28"/>
        </w:rPr>
        <w:t>Сумма уменьшения земельного налога, в связи с переводом пользова</w:t>
      </w:r>
      <w:r w:rsidRPr="00F923B6">
        <w:rPr>
          <w:rFonts w:ascii="Times New Roman" w:hAnsi="Times New Roman" w:cs="Times New Roman"/>
          <w:spacing w:val="-6"/>
          <w:sz w:val="28"/>
          <w:szCs w:val="28"/>
        </w:rPr>
        <w:softHyphen/>
      </w:r>
      <w:r w:rsidRPr="00F923B6">
        <w:rPr>
          <w:rFonts w:ascii="Times New Roman" w:hAnsi="Times New Roman" w:cs="Times New Roman"/>
          <w:spacing w:val="-5"/>
          <w:sz w:val="28"/>
          <w:szCs w:val="28"/>
        </w:rPr>
        <w:t xml:space="preserve">телей с права бессрочного пользования на право аренды по бюджету </w:t>
      </w:r>
      <w:r w:rsidRPr="00F923B6">
        <w:rPr>
          <w:rFonts w:ascii="Times New Roman" w:hAnsi="Times New Roman" w:cs="Times New Roman"/>
          <w:spacing w:val="-6"/>
          <w:sz w:val="28"/>
          <w:szCs w:val="28"/>
        </w:rPr>
        <w:t>района в следующем году - 1</w:t>
      </w:r>
      <w:r>
        <w:rPr>
          <w:rFonts w:ascii="Times New Roman" w:hAnsi="Times New Roman" w:cs="Times New Roman"/>
          <w:spacing w:val="-6"/>
          <w:sz w:val="28"/>
          <w:szCs w:val="28"/>
        </w:rPr>
        <w:t>3</w:t>
      </w:r>
      <w:r w:rsidRPr="00F923B6">
        <w:rPr>
          <w:rFonts w:ascii="Times New Roman" w:hAnsi="Times New Roman" w:cs="Times New Roman"/>
          <w:spacing w:val="-6"/>
          <w:sz w:val="28"/>
          <w:szCs w:val="28"/>
        </w:rPr>
        <w:t>00 тыс. руб. Норматив отчислений зе</w:t>
      </w:r>
      <w:r w:rsidRPr="00F923B6">
        <w:rPr>
          <w:rFonts w:ascii="Times New Roman" w:hAnsi="Times New Roman" w:cs="Times New Roman"/>
          <w:spacing w:val="-6"/>
          <w:sz w:val="28"/>
          <w:szCs w:val="28"/>
        </w:rPr>
        <w:softHyphen/>
      </w:r>
      <w:r w:rsidRPr="00F923B6">
        <w:rPr>
          <w:rFonts w:ascii="Times New Roman" w:hAnsi="Times New Roman" w:cs="Times New Roman"/>
          <w:spacing w:val="-8"/>
          <w:sz w:val="28"/>
          <w:szCs w:val="28"/>
        </w:rPr>
        <w:t>мельного налога в бюджет района в следующем году - 100%. Ожида</w:t>
      </w:r>
      <w:r w:rsidRPr="00F923B6">
        <w:rPr>
          <w:rFonts w:ascii="Times New Roman" w:hAnsi="Times New Roman" w:cs="Times New Roman"/>
          <w:spacing w:val="-8"/>
          <w:sz w:val="28"/>
          <w:szCs w:val="28"/>
        </w:rPr>
        <w:softHyphen/>
      </w:r>
      <w:r w:rsidRPr="00F923B6">
        <w:rPr>
          <w:rFonts w:ascii="Times New Roman" w:hAnsi="Times New Roman" w:cs="Times New Roman"/>
          <w:sz w:val="28"/>
          <w:szCs w:val="28"/>
        </w:rPr>
        <w:t>емое исполнение в текущем году на уровне плана.</w:t>
      </w:r>
    </w:p>
    <w:p w:rsidR="006C4E0D" w:rsidRPr="00A76B3F" w:rsidRDefault="006C4E0D" w:rsidP="006C4E0D">
      <w:pPr>
        <w:shd w:val="clear" w:color="auto" w:fill="FFFFFF"/>
        <w:tabs>
          <w:tab w:val="left" w:pos="1431"/>
        </w:tabs>
        <w:autoSpaceDE w:val="0"/>
        <w:autoSpaceDN w:val="0"/>
        <w:adjustRightInd w:val="0"/>
        <w:spacing w:line="360" w:lineRule="auto"/>
        <w:ind w:firstLine="709"/>
        <w:jc w:val="both"/>
        <w:rPr>
          <w:rFonts w:ascii="Times New Roman" w:hAnsi="Times New Roman" w:cs="Times New Roman"/>
          <w:color w:val="000000"/>
          <w:sz w:val="28"/>
          <w:szCs w:val="28"/>
        </w:rPr>
      </w:pPr>
      <w:r w:rsidRPr="00A76B3F">
        <w:rPr>
          <w:rFonts w:ascii="Times New Roman" w:hAnsi="Times New Roman" w:cs="Times New Roman"/>
          <w:color w:val="000000"/>
          <w:sz w:val="28"/>
          <w:szCs w:val="28"/>
        </w:rPr>
        <w:t>Таким образом, поступления земельного налога в местные бюджеты в текущем году составляет:</w:t>
      </w:r>
    </w:p>
    <w:p w:rsidR="006C4E0D" w:rsidRPr="00A76B3F" w:rsidRDefault="006C4E0D" w:rsidP="006C4E0D">
      <w:pPr>
        <w:numPr>
          <w:ilvl w:val="0"/>
          <w:numId w:val="5"/>
        </w:numPr>
        <w:shd w:val="clear" w:color="auto" w:fill="FFFFFF"/>
        <w:tabs>
          <w:tab w:val="clear" w:pos="1571"/>
          <w:tab w:val="left" w:pos="1431"/>
          <w:tab w:val="num" w:pos="1749"/>
        </w:tabs>
        <w:suppressAutoHyphens w:val="0"/>
        <w:autoSpaceDE w:val="0"/>
        <w:autoSpaceDN w:val="0"/>
        <w:adjustRightInd w:val="0"/>
        <w:spacing w:line="360" w:lineRule="auto"/>
        <w:ind w:left="0" w:firstLine="709"/>
        <w:jc w:val="both"/>
        <w:rPr>
          <w:rFonts w:ascii="Times New Roman" w:hAnsi="Times New Roman" w:cs="Times New Roman"/>
          <w:color w:val="000000"/>
          <w:sz w:val="28"/>
          <w:szCs w:val="28"/>
        </w:rPr>
      </w:pPr>
      <w:r w:rsidRPr="00A76B3F">
        <w:rPr>
          <w:rFonts w:ascii="Times New Roman" w:hAnsi="Times New Roman" w:cs="Times New Roman"/>
          <w:color w:val="000000"/>
          <w:sz w:val="28"/>
          <w:szCs w:val="28"/>
        </w:rPr>
        <w:t>148 000 * 0.65 = 96 200 тыс. руб.</w:t>
      </w:r>
    </w:p>
    <w:p w:rsidR="006C4E0D" w:rsidRPr="00A76B3F" w:rsidRDefault="006C4E0D" w:rsidP="006C4E0D">
      <w:pPr>
        <w:numPr>
          <w:ilvl w:val="0"/>
          <w:numId w:val="5"/>
        </w:numPr>
        <w:shd w:val="clear" w:color="auto" w:fill="FFFFFF"/>
        <w:tabs>
          <w:tab w:val="clear" w:pos="1571"/>
          <w:tab w:val="left" w:pos="1431"/>
          <w:tab w:val="num" w:pos="1749"/>
        </w:tabs>
        <w:suppressAutoHyphens w:val="0"/>
        <w:autoSpaceDE w:val="0"/>
        <w:autoSpaceDN w:val="0"/>
        <w:adjustRightInd w:val="0"/>
        <w:spacing w:line="360" w:lineRule="auto"/>
        <w:ind w:left="0" w:firstLine="709"/>
        <w:jc w:val="both"/>
        <w:rPr>
          <w:rFonts w:ascii="Times New Roman" w:hAnsi="Times New Roman" w:cs="Times New Roman"/>
          <w:color w:val="000000"/>
          <w:sz w:val="28"/>
          <w:szCs w:val="28"/>
        </w:rPr>
      </w:pPr>
      <w:r w:rsidRPr="00A76B3F">
        <w:rPr>
          <w:rFonts w:ascii="Times New Roman" w:hAnsi="Times New Roman" w:cs="Times New Roman"/>
          <w:color w:val="000000"/>
          <w:sz w:val="28"/>
          <w:szCs w:val="28"/>
        </w:rPr>
        <w:t>за 6 месяцев текущего года: 96 200 / 2 = 48 100  тыс.руб.</w:t>
      </w:r>
    </w:p>
    <w:p w:rsidR="006C4E0D" w:rsidRDefault="006C4E0D" w:rsidP="006C4E0D">
      <w:pPr>
        <w:spacing w:line="360" w:lineRule="auto"/>
        <w:ind w:firstLine="709"/>
        <w:jc w:val="both"/>
        <w:rPr>
          <w:rFonts w:ascii="Times New Roman" w:hAnsi="Times New Roman" w:cs="Times New Roman"/>
          <w:color w:val="000000"/>
          <w:sz w:val="28"/>
          <w:szCs w:val="28"/>
        </w:rPr>
      </w:pPr>
      <w:r w:rsidRPr="00A76B3F">
        <w:rPr>
          <w:rFonts w:ascii="Times New Roman" w:hAnsi="Times New Roman" w:cs="Times New Roman"/>
          <w:color w:val="000000"/>
          <w:sz w:val="28"/>
          <w:szCs w:val="28"/>
        </w:rPr>
        <w:t>ожидаемое исполнение в текущем году – 96 200 тыс. руб.</w:t>
      </w:r>
    </w:p>
    <w:p w:rsidR="006C4E0D" w:rsidRPr="00F923B6" w:rsidRDefault="006C4E0D" w:rsidP="006C4E0D">
      <w:pPr>
        <w:spacing w:line="360" w:lineRule="auto"/>
        <w:ind w:firstLine="709"/>
        <w:jc w:val="both"/>
        <w:rPr>
          <w:rFonts w:ascii="Times New Roman" w:hAnsi="Times New Roman" w:cs="Times New Roman"/>
          <w:sz w:val="28"/>
          <w:szCs w:val="28"/>
        </w:rPr>
      </w:pPr>
      <w:r w:rsidRPr="00F923B6">
        <w:rPr>
          <w:rFonts w:ascii="Times New Roman" w:hAnsi="Times New Roman" w:cs="Times New Roman"/>
          <w:sz w:val="28"/>
          <w:szCs w:val="28"/>
        </w:rPr>
        <w:t xml:space="preserve">Прогнозные поступления земельного налога в местные бюджеты </w:t>
      </w:r>
      <w:r w:rsidRPr="00F923B6">
        <w:rPr>
          <w:rFonts w:ascii="Times New Roman" w:hAnsi="Times New Roman" w:cs="Times New Roman"/>
          <w:sz w:val="28"/>
          <w:szCs w:val="28"/>
        </w:rPr>
        <w:lastRenderedPageBreak/>
        <w:t>рассчитываем по следующей формуле:</w:t>
      </w:r>
    </w:p>
    <w:p w:rsidR="006C4E0D" w:rsidRPr="00F923B6" w:rsidRDefault="006C4E0D" w:rsidP="006C4E0D">
      <w:pPr>
        <w:spacing w:line="360" w:lineRule="auto"/>
        <w:ind w:firstLine="709"/>
        <w:jc w:val="both"/>
        <w:rPr>
          <w:rFonts w:ascii="Times New Roman" w:hAnsi="Times New Roman" w:cs="Times New Roman"/>
          <w:sz w:val="28"/>
          <w:szCs w:val="28"/>
        </w:rPr>
      </w:pPr>
      <w:r w:rsidRPr="00F923B6">
        <w:rPr>
          <w:rFonts w:ascii="Times New Roman" w:hAnsi="Times New Roman" w:cs="Times New Roman"/>
          <w:sz w:val="28"/>
          <w:szCs w:val="28"/>
          <w:lang w:val="en-US"/>
        </w:rPr>
        <w:t>N</w:t>
      </w:r>
      <w:r w:rsidRPr="00F923B6">
        <w:rPr>
          <w:rFonts w:ascii="Times New Roman" w:hAnsi="Times New Roman" w:cs="Times New Roman"/>
          <w:i/>
          <w:sz w:val="16"/>
          <w:szCs w:val="16"/>
          <w:lang w:val="en-US"/>
        </w:rPr>
        <w:t>i</w:t>
      </w:r>
      <w:r w:rsidRPr="00F923B6">
        <w:rPr>
          <w:rFonts w:ascii="Times New Roman" w:hAnsi="Times New Roman" w:cs="Times New Roman"/>
          <w:sz w:val="16"/>
          <w:szCs w:val="16"/>
        </w:rPr>
        <w:t xml:space="preserve"> </w:t>
      </w:r>
      <w:r w:rsidRPr="00F923B6">
        <w:rPr>
          <w:rFonts w:ascii="Times New Roman" w:hAnsi="Times New Roman" w:cs="Times New Roman"/>
          <w:sz w:val="28"/>
          <w:szCs w:val="28"/>
        </w:rPr>
        <w:t>= (</w:t>
      </w:r>
      <w:r w:rsidRPr="00F923B6">
        <w:rPr>
          <w:rFonts w:ascii="Times New Roman" w:hAnsi="Times New Roman" w:cs="Times New Roman"/>
          <w:sz w:val="28"/>
          <w:szCs w:val="28"/>
          <w:lang w:val="en-US"/>
        </w:rPr>
        <w:t>H</w:t>
      </w:r>
      <w:r w:rsidRPr="00F923B6">
        <w:rPr>
          <w:rFonts w:ascii="Times New Roman" w:hAnsi="Times New Roman" w:cs="Times New Roman"/>
          <w:sz w:val="16"/>
          <w:szCs w:val="16"/>
          <w:lang w:val="en-US"/>
        </w:rPr>
        <w:t>H</w:t>
      </w:r>
      <w:r w:rsidRPr="00F923B6">
        <w:rPr>
          <w:rFonts w:ascii="Times New Roman" w:hAnsi="Times New Roman" w:cs="Times New Roman"/>
          <w:i/>
          <w:sz w:val="16"/>
          <w:szCs w:val="16"/>
          <w:lang w:val="en-US"/>
        </w:rPr>
        <w:t>i</w:t>
      </w:r>
      <w:r w:rsidRPr="00F923B6">
        <w:rPr>
          <w:rFonts w:ascii="Times New Roman" w:hAnsi="Times New Roman" w:cs="Times New Roman"/>
          <w:sz w:val="28"/>
          <w:szCs w:val="28"/>
        </w:rPr>
        <w:t xml:space="preserve"> </w:t>
      </w:r>
      <w:r>
        <w:rPr>
          <w:rFonts w:ascii="Times New Roman" w:hAnsi="Times New Roman" w:cs="Times New Roman"/>
          <w:sz w:val="28"/>
          <w:szCs w:val="28"/>
        </w:rPr>
        <w:t>*</w:t>
      </w:r>
      <w:r w:rsidRPr="00F923B6">
        <w:rPr>
          <w:rFonts w:ascii="Times New Roman" w:hAnsi="Times New Roman" w:cs="Times New Roman"/>
          <w:sz w:val="28"/>
          <w:szCs w:val="28"/>
        </w:rPr>
        <w:t xml:space="preserve"> </w:t>
      </w:r>
      <w:r w:rsidRPr="00F923B6">
        <w:rPr>
          <w:rFonts w:ascii="Times New Roman" w:hAnsi="Times New Roman" w:cs="Times New Roman"/>
          <w:sz w:val="28"/>
          <w:szCs w:val="28"/>
          <w:lang w:val="en-US"/>
        </w:rPr>
        <w:t>K</w:t>
      </w:r>
      <w:r>
        <w:rPr>
          <w:rFonts w:ascii="Times New Roman" w:hAnsi="Times New Roman" w:cs="Times New Roman"/>
          <w:sz w:val="16"/>
          <w:szCs w:val="16"/>
        </w:rPr>
        <w:t>и</w:t>
      </w:r>
      <w:r w:rsidRPr="00F923B6">
        <w:rPr>
          <w:rFonts w:ascii="Times New Roman" w:hAnsi="Times New Roman" w:cs="Times New Roman"/>
          <w:sz w:val="28"/>
          <w:szCs w:val="28"/>
        </w:rPr>
        <w:t xml:space="preserve"> - П</w:t>
      </w:r>
      <w:r w:rsidRPr="00F923B6">
        <w:rPr>
          <w:rFonts w:ascii="Times New Roman" w:hAnsi="Times New Roman" w:cs="Times New Roman"/>
          <w:sz w:val="16"/>
          <w:szCs w:val="16"/>
        </w:rPr>
        <w:t>ПЗИ</w:t>
      </w:r>
      <w:r w:rsidRPr="00F923B6">
        <w:rPr>
          <w:rFonts w:ascii="Times New Roman" w:hAnsi="Times New Roman" w:cs="Times New Roman"/>
          <w:sz w:val="28"/>
          <w:szCs w:val="28"/>
        </w:rPr>
        <w:t>) · Нс.г.н.,</w:t>
      </w:r>
    </w:p>
    <w:p w:rsidR="006C4E0D" w:rsidRPr="00F923B6" w:rsidRDefault="006C4E0D" w:rsidP="006C4E0D">
      <w:pPr>
        <w:spacing w:line="360" w:lineRule="auto"/>
        <w:ind w:firstLine="709"/>
        <w:jc w:val="both"/>
        <w:rPr>
          <w:rFonts w:ascii="Times New Roman" w:hAnsi="Times New Roman" w:cs="Times New Roman"/>
          <w:sz w:val="28"/>
          <w:szCs w:val="28"/>
        </w:rPr>
      </w:pPr>
      <w:r w:rsidRPr="00F923B6">
        <w:rPr>
          <w:rFonts w:ascii="Times New Roman" w:hAnsi="Times New Roman" w:cs="Times New Roman"/>
          <w:sz w:val="28"/>
          <w:szCs w:val="28"/>
        </w:rPr>
        <w:t xml:space="preserve">где </w:t>
      </w:r>
      <w:r>
        <w:rPr>
          <w:rFonts w:ascii="Times New Roman" w:hAnsi="Times New Roman" w:cs="Times New Roman"/>
          <w:sz w:val="28"/>
          <w:szCs w:val="28"/>
        </w:rPr>
        <w:t xml:space="preserve"> </w:t>
      </w:r>
      <w:r w:rsidRPr="00F923B6">
        <w:rPr>
          <w:rFonts w:ascii="Times New Roman" w:hAnsi="Times New Roman" w:cs="Times New Roman"/>
          <w:sz w:val="28"/>
          <w:szCs w:val="28"/>
          <w:lang w:val="en-US"/>
        </w:rPr>
        <w:t>N</w:t>
      </w:r>
      <w:r w:rsidRPr="00F923B6">
        <w:rPr>
          <w:rFonts w:ascii="Times New Roman" w:hAnsi="Times New Roman" w:cs="Times New Roman"/>
          <w:i/>
          <w:sz w:val="16"/>
          <w:szCs w:val="16"/>
          <w:lang w:val="en-US"/>
        </w:rPr>
        <w:t>i</w:t>
      </w:r>
      <w:r>
        <w:rPr>
          <w:rFonts w:ascii="Times New Roman" w:hAnsi="Times New Roman" w:cs="Times New Roman"/>
          <w:sz w:val="28"/>
          <w:szCs w:val="28"/>
        </w:rPr>
        <w:t xml:space="preserve"> -</w:t>
      </w:r>
      <w:r w:rsidRPr="00F923B6">
        <w:rPr>
          <w:rFonts w:ascii="Times New Roman" w:hAnsi="Times New Roman" w:cs="Times New Roman"/>
          <w:sz w:val="28"/>
          <w:szCs w:val="28"/>
        </w:rPr>
        <w:t xml:space="preserve"> прогноз поступления земельного налога в бюджет района;</w:t>
      </w:r>
    </w:p>
    <w:p w:rsidR="006C4E0D" w:rsidRPr="00F923B6" w:rsidRDefault="006C4E0D" w:rsidP="006C4E0D">
      <w:pPr>
        <w:spacing w:line="360" w:lineRule="auto"/>
        <w:ind w:firstLine="709"/>
        <w:jc w:val="both"/>
        <w:rPr>
          <w:rFonts w:ascii="Times New Roman" w:hAnsi="Times New Roman" w:cs="Times New Roman"/>
          <w:sz w:val="28"/>
          <w:szCs w:val="28"/>
        </w:rPr>
      </w:pPr>
      <w:r w:rsidRPr="00F923B6">
        <w:rPr>
          <w:rFonts w:ascii="Times New Roman" w:hAnsi="Times New Roman" w:cs="Times New Roman"/>
          <w:sz w:val="28"/>
          <w:szCs w:val="28"/>
          <w:lang w:val="en-US"/>
        </w:rPr>
        <w:t>H</w:t>
      </w:r>
      <w:r w:rsidRPr="00F923B6">
        <w:rPr>
          <w:rFonts w:ascii="Times New Roman" w:hAnsi="Times New Roman" w:cs="Times New Roman"/>
          <w:sz w:val="16"/>
          <w:szCs w:val="16"/>
          <w:lang w:val="en-US"/>
        </w:rPr>
        <w:t>H</w:t>
      </w:r>
      <w:r w:rsidRPr="00F923B6">
        <w:rPr>
          <w:rFonts w:ascii="Times New Roman" w:hAnsi="Times New Roman" w:cs="Times New Roman"/>
          <w:i/>
          <w:sz w:val="16"/>
          <w:szCs w:val="16"/>
          <w:lang w:val="en-US"/>
        </w:rPr>
        <w:t>i</w:t>
      </w:r>
      <w:r>
        <w:rPr>
          <w:rFonts w:ascii="Times New Roman" w:hAnsi="Times New Roman" w:cs="Times New Roman"/>
          <w:sz w:val="28"/>
          <w:szCs w:val="28"/>
        </w:rPr>
        <w:t xml:space="preserve"> -</w:t>
      </w:r>
      <w:r w:rsidRPr="00F923B6">
        <w:rPr>
          <w:rFonts w:ascii="Times New Roman" w:hAnsi="Times New Roman" w:cs="Times New Roman"/>
          <w:sz w:val="28"/>
          <w:szCs w:val="28"/>
        </w:rPr>
        <w:t xml:space="preserve"> сумма начисленного земельного налога в предыдущем году на территории района;</w:t>
      </w:r>
    </w:p>
    <w:p w:rsidR="006C4E0D" w:rsidRPr="00F923B6" w:rsidRDefault="006C4E0D" w:rsidP="006C4E0D">
      <w:pPr>
        <w:spacing w:line="360" w:lineRule="auto"/>
        <w:ind w:firstLine="709"/>
        <w:jc w:val="both"/>
        <w:rPr>
          <w:rFonts w:ascii="Times New Roman" w:hAnsi="Times New Roman" w:cs="Times New Roman"/>
          <w:sz w:val="28"/>
          <w:szCs w:val="28"/>
        </w:rPr>
      </w:pPr>
      <w:r w:rsidRPr="00F923B6">
        <w:rPr>
          <w:rFonts w:ascii="Times New Roman" w:hAnsi="Times New Roman" w:cs="Times New Roman"/>
          <w:sz w:val="28"/>
          <w:szCs w:val="28"/>
          <w:lang w:val="en-US"/>
        </w:rPr>
        <w:t>K</w:t>
      </w:r>
      <w:r>
        <w:rPr>
          <w:rFonts w:ascii="Times New Roman" w:hAnsi="Times New Roman" w:cs="Times New Roman"/>
          <w:sz w:val="16"/>
          <w:szCs w:val="16"/>
        </w:rPr>
        <w:t>и</w:t>
      </w:r>
      <w:r>
        <w:rPr>
          <w:rFonts w:ascii="Times New Roman" w:hAnsi="Times New Roman" w:cs="Times New Roman"/>
          <w:sz w:val="28"/>
          <w:szCs w:val="28"/>
        </w:rPr>
        <w:t xml:space="preserve"> -</w:t>
      </w:r>
      <w:r w:rsidRPr="00F923B6">
        <w:rPr>
          <w:rFonts w:ascii="Times New Roman" w:hAnsi="Times New Roman" w:cs="Times New Roman"/>
          <w:sz w:val="28"/>
          <w:szCs w:val="28"/>
        </w:rPr>
        <w:t xml:space="preserve"> коэффициент, учитывающий индексацию ставок земельного налога;</w:t>
      </w:r>
    </w:p>
    <w:p w:rsidR="006C4E0D" w:rsidRPr="00F923B6" w:rsidRDefault="006C4E0D" w:rsidP="006C4E0D">
      <w:pPr>
        <w:spacing w:line="360" w:lineRule="auto"/>
        <w:ind w:firstLine="709"/>
        <w:jc w:val="both"/>
        <w:rPr>
          <w:rFonts w:ascii="Times New Roman" w:hAnsi="Times New Roman" w:cs="Times New Roman"/>
          <w:sz w:val="28"/>
          <w:szCs w:val="28"/>
        </w:rPr>
      </w:pPr>
      <w:r w:rsidRPr="00F923B6">
        <w:rPr>
          <w:rFonts w:ascii="Times New Roman" w:hAnsi="Times New Roman" w:cs="Times New Roman"/>
          <w:sz w:val="28"/>
          <w:szCs w:val="28"/>
        </w:rPr>
        <w:t>П</w:t>
      </w:r>
      <w:r w:rsidRPr="00F923B6">
        <w:rPr>
          <w:rFonts w:ascii="Times New Roman" w:hAnsi="Times New Roman" w:cs="Times New Roman"/>
          <w:sz w:val="16"/>
          <w:szCs w:val="16"/>
        </w:rPr>
        <w:t>ПЗИ</w:t>
      </w:r>
      <w:r>
        <w:rPr>
          <w:rFonts w:ascii="Times New Roman" w:hAnsi="Times New Roman" w:cs="Times New Roman"/>
          <w:sz w:val="28"/>
          <w:szCs w:val="28"/>
        </w:rPr>
        <w:t xml:space="preserve"> -</w:t>
      </w:r>
      <w:r w:rsidRPr="00F923B6">
        <w:rPr>
          <w:rFonts w:ascii="Times New Roman" w:hAnsi="Times New Roman" w:cs="Times New Roman"/>
          <w:sz w:val="28"/>
          <w:szCs w:val="28"/>
        </w:rPr>
        <w:t xml:space="preserve"> сумма уменьшения земельного налога в связи с переводом пользователей с права бессрочного пользования на право аренды по бюджету района;</w:t>
      </w:r>
    </w:p>
    <w:p w:rsidR="006C4E0D" w:rsidRPr="00F923B6" w:rsidRDefault="006C4E0D" w:rsidP="006C4E0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Нс.г.н. -</w:t>
      </w:r>
      <w:r w:rsidRPr="00F923B6">
        <w:rPr>
          <w:rFonts w:ascii="Times New Roman" w:hAnsi="Times New Roman" w:cs="Times New Roman"/>
          <w:sz w:val="28"/>
          <w:szCs w:val="28"/>
        </w:rPr>
        <w:t xml:space="preserve"> нормативы отчислений в местный бюджет земельного налога за земли сельскохозяйственного назначения, за земли городов и за другие земли несельскохозяйственного назначения, установленные федеральным законодательством.</w:t>
      </w:r>
    </w:p>
    <w:p w:rsidR="006C4E0D" w:rsidRPr="00F923B6" w:rsidRDefault="006C4E0D" w:rsidP="006C4E0D">
      <w:pPr>
        <w:spacing w:line="360" w:lineRule="auto"/>
        <w:ind w:firstLine="709"/>
        <w:jc w:val="both"/>
        <w:rPr>
          <w:rFonts w:ascii="Times New Roman" w:hAnsi="Times New Roman" w:cs="Times New Roman"/>
          <w:sz w:val="28"/>
          <w:szCs w:val="28"/>
        </w:rPr>
      </w:pPr>
      <w:r w:rsidRPr="00F923B6">
        <w:rPr>
          <w:rFonts w:ascii="Times New Roman" w:hAnsi="Times New Roman" w:cs="Times New Roman"/>
          <w:sz w:val="28"/>
          <w:szCs w:val="28"/>
          <w:lang w:val="en-US"/>
        </w:rPr>
        <w:t>N</w:t>
      </w:r>
      <w:r w:rsidRPr="0003731E">
        <w:rPr>
          <w:rFonts w:ascii="Times New Roman" w:hAnsi="Times New Roman" w:cs="Times New Roman"/>
          <w:i/>
          <w:sz w:val="16"/>
          <w:szCs w:val="16"/>
          <w:lang w:val="en-US"/>
        </w:rPr>
        <w:t>i</w:t>
      </w:r>
      <w:r w:rsidRPr="0003731E">
        <w:rPr>
          <w:rFonts w:ascii="Times New Roman" w:hAnsi="Times New Roman" w:cs="Times New Roman"/>
          <w:sz w:val="16"/>
          <w:szCs w:val="16"/>
        </w:rPr>
        <w:t xml:space="preserve"> </w:t>
      </w:r>
      <w:r w:rsidRPr="00F923B6">
        <w:rPr>
          <w:rFonts w:ascii="Times New Roman" w:hAnsi="Times New Roman" w:cs="Times New Roman"/>
          <w:sz w:val="28"/>
          <w:szCs w:val="28"/>
        </w:rPr>
        <w:t>= (</w:t>
      </w:r>
      <w:r>
        <w:rPr>
          <w:rFonts w:ascii="Times New Roman" w:hAnsi="Times New Roman" w:cs="Times New Roman"/>
          <w:sz w:val="28"/>
          <w:szCs w:val="28"/>
        </w:rPr>
        <w:t>14</w:t>
      </w:r>
      <w:r w:rsidRPr="00F923B6">
        <w:rPr>
          <w:rFonts w:ascii="Times New Roman" w:hAnsi="Times New Roman" w:cs="Times New Roman"/>
          <w:sz w:val="28"/>
          <w:szCs w:val="28"/>
        </w:rPr>
        <w:t xml:space="preserve">8 000 </w:t>
      </w:r>
      <w:r>
        <w:rPr>
          <w:rFonts w:ascii="Times New Roman" w:hAnsi="Times New Roman" w:cs="Times New Roman"/>
          <w:sz w:val="28"/>
          <w:szCs w:val="28"/>
        </w:rPr>
        <w:t>*</w:t>
      </w:r>
      <w:r w:rsidRPr="00F923B6">
        <w:rPr>
          <w:rFonts w:ascii="Times New Roman" w:hAnsi="Times New Roman" w:cs="Times New Roman"/>
          <w:sz w:val="28"/>
          <w:szCs w:val="28"/>
        </w:rPr>
        <w:t xml:space="preserve"> 1,8 – </w:t>
      </w:r>
      <w:r>
        <w:rPr>
          <w:rFonts w:ascii="Times New Roman" w:hAnsi="Times New Roman" w:cs="Times New Roman"/>
          <w:sz w:val="28"/>
          <w:szCs w:val="28"/>
        </w:rPr>
        <w:t>1 3</w:t>
      </w:r>
      <w:r w:rsidRPr="00F923B6">
        <w:rPr>
          <w:rFonts w:ascii="Times New Roman" w:hAnsi="Times New Roman" w:cs="Times New Roman"/>
          <w:sz w:val="28"/>
          <w:szCs w:val="28"/>
        </w:rPr>
        <w:t>00)</w:t>
      </w:r>
      <w:r>
        <w:rPr>
          <w:rFonts w:ascii="Times New Roman" w:hAnsi="Times New Roman" w:cs="Times New Roman"/>
          <w:sz w:val="28"/>
          <w:szCs w:val="28"/>
        </w:rPr>
        <w:t xml:space="preserve"> * 1 = 265 100</w:t>
      </w:r>
      <w:r w:rsidRPr="00F923B6">
        <w:rPr>
          <w:rFonts w:ascii="Times New Roman" w:hAnsi="Times New Roman" w:cs="Times New Roman"/>
          <w:sz w:val="28"/>
          <w:szCs w:val="28"/>
        </w:rPr>
        <w:t xml:space="preserve"> тыс. руб.</w:t>
      </w:r>
    </w:p>
    <w:p w:rsidR="006C4E0D" w:rsidRPr="00C730B2" w:rsidRDefault="006C4E0D" w:rsidP="006C4E0D">
      <w:pPr>
        <w:shd w:val="clear" w:color="auto" w:fill="FFFFFF"/>
        <w:tabs>
          <w:tab w:val="left" w:pos="1431"/>
        </w:tabs>
        <w:autoSpaceDE w:val="0"/>
        <w:autoSpaceDN w:val="0"/>
        <w:adjustRightInd w:val="0"/>
        <w:spacing w:before="120" w:line="360" w:lineRule="auto"/>
        <w:ind w:firstLine="720"/>
        <w:jc w:val="both"/>
        <w:rPr>
          <w:rFonts w:ascii="Times New Roman" w:hAnsi="Times New Roman" w:cs="Times New Roman"/>
          <w:sz w:val="28"/>
          <w:szCs w:val="28"/>
        </w:rPr>
      </w:pPr>
      <w:r w:rsidRPr="00C730B2">
        <w:rPr>
          <w:rFonts w:ascii="Times New Roman" w:hAnsi="Times New Roman" w:cs="Times New Roman"/>
          <w:color w:val="000000"/>
          <w:sz w:val="28"/>
          <w:szCs w:val="28"/>
        </w:rPr>
        <w:t>3. Единый налог на вмененный доход</w:t>
      </w:r>
    </w:p>
    <w:p w:rsidR="006C4E0D" w:rsidRDefault="006C4E0D" w:rsidP="006C4E0D">
      <w:pPr>
        <w:shd w:val="clear" w:color="auto" w:fill="FFFFFF"/>
        <w:tabs>
          <w:tab w:val="left" w:pos="1431"/>
        </w:tabs>
        <w:autoSpaceDE w:val="0"/>
        <w:autoSpaceDN w:val="0"/>
        <w:adjustRightInd w:val="0"/>
        <w:spacing w:line="360" w:lineRule="auto"/>
        <w:ind w:firstLine="720"/>
        <w:jc w:val="both"/>
        <w:rPr>
          <w:rFonts w:ascii="Times New Roman" w:hAnsi="Times New Roman" w:cs="Times New Roman"/>
          <w:sz w:val="28"/>
          <w:szCs w:val="28"/>
        </w:rPr>
      </w:pPr>
      <w:r w:rsidRPr="0003731E">
        <w:rPr>
          <w:rFonts w:ascii="Times New Roman" w:hAnsi="Times New Roman" w:cs="Times New Roman"/>
          <w:bCs/>
          <w:spacing w:val="-4"/>
          <w:sz w:val="28"/>
          <w:szCs w:val="28"/>
        </w:rPr>
        <w:t xml:space="preserve">В </w:t>
      </w:r>
      <w:r w:rsidRPr="0003731E">
        <w:rPr>
          <w:rFonts w:ascii="Times New Roman" w:hAnsi="Times New Roman" w:cs="Times New Roman"/>
          <w:spacing w:val="-4"/>
          <w:sz w:val="28"/>
          <w:szCs w:val="28"/>
        </w:rPr>
        <w:t xml:space="preserve">текущем году данный налог начислен в сумме 272 000 тыс. </w:t>
      </w:r>
      <w:r w:rsidRPr="0003731E">
        <w:rPr>
          <w:rFonts w:ascii="Times New Roman" w:hAnsi="Times New Roman" w:cs="Times New Roman"/>
          <w:spacing w:val="-2"/>
          <w:sz w:val="28"/>
          <w:szCs w:val="28"/>
        </w:rPr>
        <w:t>руб. До конца года указанная сумма поступит полностью. На сле</w:t>
      </w:r>
      <w:r w:rsidRPr="0003731E">
        <w:rPr>
          <w:rFonts w:ascii="Times New Roman" w:hAnsi="Times New Roman" w:cs="Times New Roman"/>
          <w:spacing w:val="-2"/>
          <w:sz w:val="28"/>
          <w:szCs w:val="28"/>
        </w:rPr>
        <w:softHyphen/>
      </w:r>
      <w:r w:rsidRPr="0003731E">
        <w:rPr>
          <w:rFonts w:ascii="Times New Roman" w:hAnsi="Times New Roman" w:cs="Times New Roman"/>
          <w:spacing w:val="-3"/>
          <w:sz w:val="28"/>
          <w:szCs w:val="28"/>
        </w:rPr>
        <w:t>дующий год единый налог на вмененный доход планируется с рос</w:t>
      </w:r>
      <w:r w:rsidRPr="0003731E">
        <w:rPr>
          <w:rFonts w:ascii="Times New Roman" w:hAnsi="Times New Roman" w:cs="Times New Roman"/>
          <w:spacing w:val="-3"/>
          <w:sz w:val="28"/>
          <w:szCs w:val="28"/>
        </w:rPr>
        <w:softHyphen/>
      </w:r>
      <w:r w:rsidRPr="0003731E">
        <w:rPr>
          <w:rFonts w:ascii="Times New Roman" w:hAnsi="Times New Roman" w:cs="Times New Roman"/>
          <w:sz w:val="28"/>
          <w:szCs w:val="28"/>
        </w:rPr>
        <w:t>том на 15% против уровня текущего года</w:t>
      </w:r>
      <w:r>
        <w:rPr>
          <w:rFonts w:ascii="Times New Roman" w:hAnsi="Times New Roman" w:cs="Times New Roman"/>
          <w:sz w:val="28"/>
          <w:szCs w:val="28"/>
        </w:rPr>
        <w:t xml:space="preserve">. </w:t>
      </w:r>
    </w:p>
    <w:p w:rsidR="006C4E0D" w:rsidRPr="002D4102" w:rsidRDefault="006C4E0D" w:rsidP="006C4E0D">
      <w:pPr>
        <w:numPr>
          <w:ilvl w:val="0"/>
          <w:numId w:val="23"/>
        </w:numPr>
        <w:shd w:val="clear" w:color="auto" w:fill="FFFFFF"/>
        <w:tabs>
          <w:tab w:val="left" w:pos="900"/>
        </w:tabs>
        <w:suppressAutoHyphens w:val="0"/>
        <w:autoSpaceDE w:val="0"/>
        <w:autoSpaceDN w:val="0"/>
        <w:adjustRightInd w:val="0"/>
        <w:spacing w:line="360" w:lineRule="auto"/>
        <w:ind w:hanging="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за 6 месяцев текущего года - 136 000 тыс.руб.</w:t>
      </w:r>
    </w:p>
    <w:p w:rsidR="006C4E0D" w:rsidRPr="002D4102" w:rsidRDefault="006C4E0D" w:rsidP="006C4E0D">
      <w:pPr>
        <w:numPr>
          <w:ilvl w:val="0"/>
          <w:numId w:val="22"/>
        </w:numPr>
        <w:shd w:val="clear" w:color="auto" w:fill="FFFFFF"/>
        <w:tabs>
          <w:tab w:val="clear" w:pos="1571"/>
          <w:tab w:val="num" w:pos="720"/>
        </w:tabs>
        <w:suppressAutoHyphens w:val="0"/>
        <w:autoSpaceDE w:val="0"/>
        <w:autoSpaceDN w:val="0"/>
        <w:adjustRightInd w:val="0"/>
        <w:spacing w:line="360" w:lineRule="auto"/>
        <w:ind w:left="900" w:hanging="18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ожидаемое исполнение в текущем году - 272 000 тыс.руб.</w:t>
      </w:r>
    </w:p>
    <w:p w:rsidR="006C4E0D" w:rsidRPr="002D4102" w:rsidRDefault="006C4E0D" w:rsidP="006C4E0D">
      <w:pPr>
        <w:shd w:val="clear" w:color="auto" w:fill="FFFFFF"/>
        <w:tabs>
          <w:tab w:val="left" w:pos="1431"/>
        </w:tabs>
        <w:autoSpaceDE w:val="0"/>
        <w:autoSpaceDN w:val="0"/>
        <w:adjustRightInd w:val="0"/>
        <w:spacing w:line="360" w:lineRule="auto"/>
        <w:ind w:firstLine="72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На следующий год единый налог на вмененный доход планируется с ростом на 15% против уровня текущего года, что составит:</w:t>
      </w:r>
    </w:p>
    <w:p w:rsidR="006C4E0D" w:rsidRPr="002D4102" w:rsidRDefault="006C4E0D" w:rsidP="006C4E0D">
      <w:pPr>
        <w:numPr>
          <w:ilvl w:val="0"/>
          <w:numId w:val="24"/>
        </w:numPr>
        <w:shd w:val="clear" w:color="auto" w:fill="FFFFFF"/>
        <w:tabs>
          <w:tab w:val="clear" w:pos="1571"/>
          <w:tab w:val="num" w:pos="1080"/>
        </w:tabs>
        <w:suppressAutoHyphens w:val="0"/>
        <w:autoSpaceDE w:val="0"/>
        <w:autoSpaceDN w:val="0"/>
        <w:adjustRightInd w:val="0"/>
        <w:spacing w:line="360" w:lineRule="auto"/>
        <w:ind w:left="108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272 000 + 272 000 </w:t>
      </w:r>
      <w:r w:rsidRPr="002D4102">
        <w:rPr>
          <w:rFonts w:ascii="Times New Roman" w:hAnsi="Times New Roman" w:cs="Times New Roman"/>
          <w:color w:val="000000"/>
          <w:sz w:val="28"/>
          <w:szCs w:val="28"/>
          <w:lang w:val="en-US"/>
        </w:rPr>
        <w:t>*</w:t>
      </w:r>
      <w:r w:rsidRPr="002D4102">
        <w:rPr>
          <w:rFonts w:ascii="Times New Roman" w:hAnsi="Times New Roman" w:cs="Times New Roman"/>
          <w:color w:val="000000"/>
          <w:sz w:val="28"/>
          <w:szCs w:val="28"/>
        </w:rPr>
        <w:t xml:space="preserve"> 0</w:t>
      </w:r>
      <w:r>
        <w:rPr>
          <w:rFonts w:ascii="Times New Roman" w:hAnsi="Times New Roman" w:cs="Times New Roman"/>
          <w:color w:val="000000"/>
          <w:sz w:val="28"/>
          <w:szCs w:val="28"/>
        </w:rPr>
        <w:t>,</w:t>
      </w:r>
      <w:r w:rsidRPr="002D4102">
        <w:rPr>
          <w:rFonts w:ascii="Times New Roman" w:hAnsi="Times New Roman" w:cs="Times New Roman"/>
          <w:color w:val="000000"/>
          <w:sz w:val="28"/>
          <w:szCs w:val="28"/>
          <w:lang w:val="en-US"/>
        </w:rPr>
        <w:t>15</w:t>
      </w:r>
      <w:r w:rsidRPr="002D4102">
        <w:rPr>
          <w:rFonts w:ascii="Times New Roman" w:hAnsi="Times New Roman" w:cs="Times New Roman"/>
          <w:color w:val="000000"/>
          <w:sz w:val="28"/>
          <w:szCs w:val="28"/>
        </w:rPr>
        <w:t xml:space="preserve"> =312 800 тыс.руб.</w:t>
      </w:r>
    </w:p>
    <w:p w:rsidR="00C730B2" w:rsidRDefault="00C730B2" w:rsidP="006C4E0D">
      <w:pPr>
        <w:tabs>
          <w:tab w:val="left" w:pos="1431"/>
        </w:tabs>
        <w:spacing w:before="120" w:line="360" w:lineRule="auto"/>
        <w:ind w:firstLine="720"/>
        <w:jc w:val="both"/>
        <w:rPr>
          <w:rFonts w:ascii="Times New Roman" w:hAnsi="Times New Roman" w:cs="Times New Roman"/>
          <w:color w:val="000000"/>
          <w:sz w:val="28"/>
          <w:szCs w:val="28"/>
        </w:rPr>
      </w:pPr>
    </w:p>
    <w:p w:rsidR="00C730B2" w:rsidRDefault="00C730B2" w:rsidP="006C4E0D">
      <w:pPr>
        <w:tabs>
          <w:tab w:val="left" w:pos="1431"/>
        </w:tabs>
        <w:spacing w:before="120" w:line="360" w:lineRule="auto"/>
        <w:ind w:firstLine="720"/>
        <w:jc w:val="both"/>
        <w:rPr>
          <w:rFonts w:ascii="Times New Roman" w:hAnsi="Times New Roman" w:cs="Times New Roman"/>
          <w:color w:val="000000"/>
          <w:sz w:val="28"/>
          <w:szCs w:val="28"/>
        </w:rPr>
      </w:pPr>
    </w:p>
    <w:p w:rsidR="00C730B2" w:rsidRDefault="00C730B2" w:rsidP="006C4E0D">
      <w:pPr>
        <w:tabs>
          <w:tab w:val="left" w:pos="1431"/>
        </w:tabs>
        <w:spacing w:before="120" w:line="360" w:lineRule="auto"/>
        <w:ind w:firstLine="720"/>
        <w:jc w:val="both"/>
        <w:rPr>
          <w:rFonts w:ascii="Times New Roman" w:hAnsi="Times New Roman" w:cs="Times New Roman"/>
          <w:color w:val="000000"/>
          <w:sz w:val="28"/>
          <w:szCs w:val="28"/>
        </w:rPr>
      </w:pPr>
    </w:p>
    <w:p w:rsidR="00C730B2" w:rsidRDefault="00C730B2" w:rsidP="006C4E0D">
      <w:pPr>
        <w:tabs>
          <w:tab w:val="left" w:pos="1431"/>
        </w:tabs>
        <w:spacing w:before="120" w:line="360" w:lineRule="auto"/>
        <w:ind w:firstLine="720"/>
        <w:jc w:val="both"/>
        <w:rPr>
          <w:rFonts w:ascii="Times New Roman" w:hAnsi="Times New Roman" w:cs="Times New Roman"/>
          <w:color w:val="000000"/>
          <w:sz w:val="28"/>
          <w:szCs w:val="28"/>
        </w:rPr>
      </w:pPr>
    </w:p>
    <w:p w:rsidR="00146A03" w:rsidRDefault="00146A03" w:rsidP="006C4E0D">
      <w:pPr>
        <w:tabs>
          <w:tab w:val="left" w:pos="1431"/>
        </w:tabs>
        <w:spacing w:before="120" w:line="360" w:lineRule="auto"/>
        <w:ind w:firstLine="720"/>
        <w:jc w:val="both"/>
        <w:rPr>
          <w:rFonts w:ascii="Times New Roman" w:hAnsi="Times New Roman" w:cs="Times New Roman"/>
          <w:color w:val="000000"/>
          <w:sz w:val="28"/>
          <w:szCs w:val="28"/>
        </w:rPr>
      </w:pPr>
    </w:p>
    <w:p w:rsidR="006C4E0D" w:rsidRPr="00C730B2" w:rsidRDefault="00C730B2" w:rsidP="006C4E0D">
      <w:pPr>
        <w:tabs>
          <w:tab w:val="left" w:pos="1431"/>
        </w:tabs>
        <w:spacing w:before="120" w:line="36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4. Транспортный налог</w:t>
      </w:r>
    </w:p>
    <w:p w:rsidR="006C4E0D" w:rsidRPr="002D4102" w:rsidRDefault="006C4E0D" w:rsidP="006C4E0D">
      <w:pPr>
        <w:tabs>
          <w:tab w:val="left" w:pos="1431"/>
        </w:tabs>
        <w:ind w:firstLine="851"/>
        <w:jc w:val="right"/>
        <w:rPr>
          <w:rFonts w:ascii="Times New Roman" w:hAnsi="Times New Roman" w:cs="Times New Roman"/>
          <w:color w:val="000000"/>
          <w:sz w:val="28"/>
          <w:szCs w:val="28"/>
        </w:rPr>
      </w:pPr>
      <w:r w:rsidRPr="002D4102">
        <w:rPr>
          <w:rFonts w:ascii="Times New Roman" w:hAnsi="Times New Roman" w:cs="Times New Roman"/>
          <w:color w:val="000000"/>
          <w:sz w:val="28"/>
          <w:szCs w:val="28"/>
        </w:rPr>
        <w:t>Таблица 1</w:t>
      </w:r>
    </w:p>
    <w:p w:rsidR="006C4E0D" w:rsidRPr="002D4102" w:rsidRDefault="006C4E0D" w:rsidP="006C4E0D">
      <w:pPr>
        <w:tabs>
          <w:tab w:val="left" w:pos="1431"/>
        </w:tabs>
        <w:spacing w:after="12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Исходные данные и расчет транспортного налога</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
        <w:gridCol w:w="7530"/>
        <w:gridCol w:w="1683"/>
      </w:tblGrid>
      <w:tr w:rsidR="006C4E0D" w:rsidRPr="00BC3352" w:rsidTr="006D4B8F">
        <w:tc>
          <w:tcPr>
            <w:tcW w:w="0" w:type="auto"/>
            <w:tcBorders>
              <w:top w:val="single" w:sz="12" w:space="0" w:color="auto"/>
              <w:left w:val="single" w:sz="12" w:space="0" w:color="auto"/>
              <w:bottom w:val="single" w:sz="12" w:space="0" w:color="auto"/>
              <w:right w:val="single" w:sz="12" w:space="0" w:color="auto"/>
            </w:tcBorders>
          </w:tcPr>
          <w:p w:rsidR="006C4E0D" w:rsidRPr="00BC3352" w:rsidRDefault="006C4E0D" w:rsidP="006D4B8F">
            <w:pPr>
              <w:tabs>
                <w:tab w:val="left" w:pos="1431"/>
              </w:tabs>
              <w:jc w:val="center"/>
              <w:rPr>
                <w:rFonts w:ascii="Times New Roman" w:hAnsi="Times New Roman" w:cs="Times New Roman"/>
                <w:b/>
                <w:color w:val="000000"/>
                <w:sz w:val="28"/>
                <w:szCs w:val="28"/>
              </w:rPr>
            </w:pPr>
            <w:r w:rsidRPr="00BC3352">
              <w:rPr>
                <w:rFonts w:ascii="Times New Roman" w:hAnsi="Times New Roman" w:cs="Times New Roman"/>
                <w:b/>
                <w:color w:val="000000"/>
                <w:sz w:val="28"/>
                <w:szCs w:val="28"/>
              </w:rPr>
              <w:t>№</w:t>
            </w:r>
          </w:p>
        </w:tc>
        <w:tc>
          <w:tcPr>
            <w:tcW w:w="7530" w:type="dxa"/>
            <w:tcBorders>
              <w:top w:val="single" w:sz="12" w:space="0" w:color="auto"/>
              <w:left w:val="single" w:sz="12" w:space="0" w:color="auto"/>
              <w:bottom w:val="single" w:sz="12" w:space="0" w:color="auto"/>
              <w:right w:val="single" w:sz="12" w:space="0" w:color="auto"/>
            </w:tcBorders>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bCs/>
                <w:color w:val="000000"/>
                <w:sz w:val="28"/>
                <w:szCs w:val="28"/>
              </w:rPr>
              <w:t>Показатель</w:t>
            </w:r>
          </w:p>
        </w:tc>
        <w:tc>
          <w:tcPr>
            <w:tcW w:w="1683" w:type="dxa"/>
            <w:tcBorders>
              <w:top w:val="single" w:sz="12" w:space="0" w:color="auto"/>
              <w:left w:val="single" w:sz="12" w:space="0" w:color="auto"/>
              <w:bottom w:val="single" w:sz="12" w:space="0" w:color="auto"/>
              <w:right w:val="single" w:sz="12" w:space="0" w:color="auto"/>
            </w:tcBorders>
            <w:vAlign w:val="center"/>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Значения</w:t>
            </w:r>
          </w:p>
        </w:tc>
      </w:tr>
      <w:tr w:rsidR="006C4E0D" w:rsidRPr="00BC3352" w:rsidTr="006D4B8F">
        <w:trPr>
          <w:trHeight w:val="232"/>
        </w:trPr>
        <w:tc>
          <w:tcPr>
            <w:tcW w:w="0" w:type="auto"/>
            <w:tcBorders>
              <w:top w:val="single" w:sz="12" w:space="0" w:color="auto"/>
              <w:left w:val="single" w:sz="12" w:space="0" w:color="auto"/>
              <w:bottom w:val="single" w:sz="12" w:space="0" w:color="auto"/>
              <w:right w:val="single" w:sz="12" w:space="0" w:color="auto"/>
            </w:tcBorders>
          </w:tcPr>
          <w:p w:rsidR="006C4E0D" w:rsidRPr="00BC3352" w:rsidRDefault="006C4E0D" w:rsidP="006D4B8F">
            <w:pPr>
              <w:tabs>
                <w:tab w:val="left" w:pos="1431"/>
              </w:tabs>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1</w:t>
            </w:r>
          </w:p>
        </w:tc>
        <w:tc>
          <w:tcPr>
            <w:tcW w:w="7530" w:type="dxa"/>
            <w:tcBorders>
              <w:top w:val="single" w:sz="12" w:space="0" w:color="auto"/>
              <w:left w:val="single" w:sz="12" w:space="0" w:color="auto"/>
              <w:bottom w:val="single" w:sz="12" w:space="0" w:color="auto"/>
              <w:right w:val="single" w:sz="12" w:space="0" w:color="auto"/>
            </w:tcBorders>
          </w:tcPr>
          <w:p w:rsidR="006C4E0D" w:rsidRPr="00BC3352" w:rsidRDefault="006C4E0D" w:rsidP="006D4B8F">
            <w:pPr>
              <w:tabs>
                <w:tab w:val="left" w:pos="1431"/>
              </w:tabs>
              <w:jc w:val="center"/>
              <w:rPr>
                <w:rFonts w:ascii="Times New Roman" w:hAnsi="Times New Roman" w:cs="Times New Roman"/>
                <w:bCs/>
                <w:color w:val="000000"/>
                <w:sz w:val="28"/>
                <w:szCs w:val="28"/>
              </w:rPr>
            </w:pPr>
            <w:r w:rsidRPr="00BC3352">
              <w:rPr>
                <w:rFonts w:ascii="Times New Roman" w:hAnsi="Times New Roman" w:cs="Times New Roman"/>
                <w:bCs/>
                <w:color w:val="000000"/>
                <w:sz w:val="28"/>
                <w:szCs w:val="28"/>
              </w:rPr>
              <w:t>2</w:t>
            </w:r>
          </w:p>
        </w:tc>
        <w:tc>
          <w:tcPr>
            <w:tcW w:w="1683" w:type="dxa"/>
            <w:tcBorders>
              <w:top w:val="single" w:sz="12" w:space="0" w:color="auto"/>
              <w:left w:val="single" w:sz="12" w:space="0" w:color="auto"/>
              <w:bottom w:val="single" w:sz="12" w:space="0" w:color="auto"/>
              <w:right w:val="single" w:sz="12" w:space="0" w:color="auto"/>
            </w:tcBorders>
            <w:vAlign w:val="center"/>
          </w:tcPr>
          <w:p w:rsidR="006C4E0D" w:rsidRPr="00BC3352" w:rsidRDefault="006C4E0D" w:rsidP="006D4B8F">
            <w:pPr>
              <w:tabs>
                <w:tab w:val="left" w:pos="1431"/>
              </w:tabs>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3</w:t>
            </w:r>
          </w:p>
        </w:tc>
      </w:tr>
      <w:tr w:rsidR="006C4E0D" w:rsidRPr="00BC3352" w:rsidTr="006D4B8F">
        <w:trPr>
          <w:trHeight w:val="676"/>
        </w:trPr>
        <w:tc>
          <w:tcPr>
            <w:tcW w:w="0" w:type="auto"/>
            <w:vMerge w:val="restart"/>
            <w:tcBorders>
              <w:top w:val="single" w:sz="12" w:space="0" w:color="auto"/>
              <w:left w:val="single" w:sz="12" w:space="0" w:color="auto"/>
              <w:bottom w:val="single" w:sz="6" w:space="0" w:color="auto"/>
              <w:right w:val="single" w:sz="12" w:space="0" w:color="auto"/>
            </w:tcBorders>
          </w:tcPr>
          <w:p w:rsidR="006C4E0D" w:rsidRPr="00BC3352" w:rsidRDefault="006C4E0D" w:rsidP="006D4B8F">
            <w:pPr>
              <w:tabs>
                <w:tab w:val="left" w:pos="1431"/>
              </w:tabs>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1</w:t>
            </w:r>
          </w:p>
        </w:tc>
        <w:tc>
          <w:tcPr>
            <w:tcW w:w="7530" w:type="dxa"/>
            <w:tcBorders>
              <w:top w:val="single" w:sz="12" w:space="0" w:color="auto"/>
              <w:left w:val="single" w:sz="12" w:space="0" w:color="auto"/>
              <w:bottom w:val="dashSmallGap" w:sz="4" w:space="0" w:color="auto"/>
              <w:right w:val="single" w:sz="12" w:space="0" w:color="auto"/>
            </w:tcBorders>
          </w:tcPr>
          <w:p w:rsidR="006C4E0D" w:rsidRPr="00BC3352" w:rsidRDefault="006C4E0D" w:rsidP="006D4B8F">
            <w:pPr>
              <w:tabs>
                <w:tab w:val="left" w:pos="1431"/>
              </w:tabs>
              <w:rPr>
                <w:rFonts w:ascii="Times New Roman" w:hAnsi="Times New Roman" w:cs="Times New Roman"/>
                <w:color w:val="000000"/>
                <w:sz w:val="28"/>
                <w:szCs w:val="28"/>
              </w:rPr>
            </w:pPr>
            <w:r w:rsidRPr="00BC3352">
              <w:rPr>
                <w:rFonts w:ascii="Times New Roman" w:hAnsi="Times New Roman" w:cs="Times New Roman"/>
                <w:color w:val="000000"/>
                <w:sz w:val="28"/>
                <w:szCs w:val="28"/>
              </w:rPr>
              <w:t>Количество транспортных средств, зарегистрированных в городе физическими лицами, всего (шт.)</w:t>
            </w:r>
          </w:p>
        </w:tc>
        <w:tc>
          <w:tcPr>
            <w:tcW w:w="1683" w:type="dxa"/>
            <w:tcBorders>
              <w:top w:val="single" w:sz="12" w:space="0" w:color="auto"/>
              <w:left w:val="single" w:sz="12" w:space="0" w:color="auto"/>
              <w:bottom w:val="dashSmallGap" w:sz="4" w:space="0" w:color="auto"/>
              <w:right w:val="single" w:sz="12" w:space="0" w:color="auto"/>
            </w:tcBorders>
            <w:vAlign w:val="center"/>
          </w:tcPr>
          <w:p w:rsidR="006C4E0D" w:rsidRPr="00BC3352" w:rsidRDefault="006C4E0D" w:rsidP="006D4B8F">
            <w:pPr>
              <w:tabs>
                <w:tab w:val="left" w:pos="1431"/>
              </w:tabs>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9 846</w:t>
            </w:r>
          </w:p>
        </w:tc>
      </w:tr>
      <w:tr w:rsidR="006C4E0D" w:rsidRPr="00BC3352" w:rsidTr="006D4B8F">
        <w:trPr>
          <w:trHeight w:val="80"/>
        </w:trPr>
        <w:tc>
          <w:tcPr>
            <w:tcW w:w="0" w:type="auto"/>
            <w:vMerge/>
            <w:tcBorders>
              <w:top w:val="single" w:sz="6" w:space="0" w:color="auto"/>
              <w:left w:val="single" w:sz="12" w:space="0" w:color="auto"/>
              <w:bottom w:val="single" w:sz="6" w:space="0" w:color="auto"/>
              <w:right w:val="single" w:sz="12" w:space="0" w:color="auto"/>
            </w:tcBorders>
          </w:tcPr>
          <w:p w:rsidR="006C4E0D" w:rsidRPr="00BC3352" w:rsidRDefault="006C4E0D" w:rsidP="006D4B8F">
            <w:pPr>
              <w:tabs>
                <w:tab w:val="left" w:pos="1431"/>
              </w:tabs>
              <w:jc w:val="center"/>
              <w:rPr>
                <w:rFonts w:ascii="Times New Roman" w:hAnsi="Times New Roman" w:cs="Times New Roman"/>
                <w:color w:val="000000"/>
                <w:sz w:val="28"/>
                <w:szCs w:val="28"/>
              </w:rPr>
            </w:pPr>
          </w:p>
        </w:tc>
        <w:tc>
          <w:tcPr>
            <w:tcW w:w="7530" w:type="dxa"/>
            <w:tcBorders>
              <w:top w:val="dashSmallGap" w:sz="4" w:space="0" w:color="auto"/>
              <w:left w:val="single" w:sz="12" w:space="0" w:color="auto"/>
              <w:bottom w:val="dashSmallGap" w:sz="4" w:space="0" w:color="auto"/>
              <w:right w:val="single" w:sz="12" w:space="0" w:color="auto"/>
            </w:tcBorders>
          </w:tcPr>
          <w:p w:rsidR="006C4E0D" w:rsidRPr="00BC3352" w:rsidRDefault="006C4E0D" w:rsidP="006D4B8F">
            <w:pPr>
              <w:shd w:val="clear" w:color="auto" w:fill="FFFFFF"/>
              <w:tabs>
                <w:tab w:val="left" w:pos="402"/>
              </w:tabs>
              <w:autoSpaceDE w:val="0"/>
              <w:autoSpaceDN w:val="0"/>
              <w:adjustRightInd w:val="0"/>
              <w:rPr>
                <w:rFonts w:ascii="Times New Roman" w:hAnsi="Times New Roman" w:cs="Times New Roman"/>
                <w:color w:val="000000"/>
                <w:sz w:val="28"/>
                <w:szCs w:val="28"/>
              </w:rPr>
            </w:pPr>
            <w:r w:rsidRPr="00BC3352">
              <w:rPr>
                <w:rFonts w:ascii="Times New Roman" w:hAnsi="Times New Roman" w:cs="Times New Roman"/>
                <w:color w:val="000000"/>
                <w:sz w:val="28"/>
                <w:szCs w:val="28"/>
              </w:rPr>
              <w:t>в том числе:</w:t>
            </w:r>
          </w:p>
          <w:p w:rsidR="006C4E0D" w:rsidRPr="00BC3352" w:rsidRDefault="006C4E0D" w:rsidP="006D4B8F">
            <w:pPr>
              <w:numPr>
                <w:ilvl w:val="0"/>
                <w:numId w:val="11"/>
              </w:numPr>
              <w:shd w:val="clear" w:color="auto" w:fill="FFFFFF"/>
              <w:tabs>
                <w:tab w:val="clear" w:pos="720"/>
                <w:tab w:val="left" w:pos="402"/>
              </w:tabs>
              <w:suppressAutoHyphens w:val="0"/>
              <w:autoSpaceDE w:val="0"/>
              <w:autoSpaceDN w:val="0"/>
              <w:adjustRightInd w:val="0"/>
              <w:ind w:left="0" w:firstLine="0"/>
              <w:rPr>
                <w:rFonts w:ascii="Times New Roman" w:hAnsi="Times New Roman" w:cs="Times New Roman"/>
                <w:color w:val="000000"/>
                <w:sz w:val="28"/>
                <w:szCs w:val="28"/>
              </w:rPr>
            </w:pPr>
            <w:r w:rsidRPr="00BC3352">
              <w:rPr>
                <w:rFonts w:ascii="Times New Roman" w:hAnsi="Times New Roman" w:cs="Times New Roman"/>
                <w:color w:val="000000"/>
                <w:sz w:val="28"/>
                <w:szCs w:val="28"/>
              </w:rPr>
              <w:t xml:space="preserve">с мощностью до </w:t>
            </w:r>
            <w:smartTag w:uri="urn:schemas-microsoft-com:office:smarttags" w:element="metricconverter">
              <w:smartTagPr>
                <w:attr w:name="ProductID" w:val="100 л"/>
              </w:smartTagPr>
              <w:r w:rsidRPr="00BC3352">
                <w:rPr>
                  <w:rFonts w:ascii="Times New Roman" w:hAnsi="Times New Roman" w:cs="Times New Roman"/>
                  <w:color w:val="000000"/>
                  <w:sz w:val="28"/>
                  <w:szCs w:val="28"/>
                </w:rPr>
                <w:t>100 л</w:t>
              </w:r>
            </w:smartTag>
            <w:r w:rsidRPr="00BC3352">
              <w:rPr>
                <w:rFonts w:ascii="Times New Roman" w:hAnsi="Times New Roman" w:cs="Times New Roman"/>
                <w:color w:val="000000"/>
                <w:sz w:val="28"/>
                <w:szCs w:val="28"/>
              </w:rPr>
              <w:t xml:space="preserve">. с. </w:t>
            </w:r>
          </w:p>
        </w:tc>
        <w:tc>
          <w:tcPr>
            <w:tcW w:w="1683" w:type="dxa"/>
            <w:tcBorders>
              <w:top w:val="dashSmallGap" w:sz="4" w:space="0" w:color="auto"/>
              <w:left w:val="single" w:sz="12" w:space="0" w:color="auto"/>
              <w:bottom w:val="dashSmallGap" w:sz="4" w:space="0" w:color="auto"/>
              <w:right w:val="single" w:sz="12" w:space="0" w:color="auto"/>
            </w:tcBorders>
            <w:vAlign w:val="bottom"/>
          </w:tcPr>
          <w:p w:rsidR="006C4E0D" w:rsidRPr="00BC335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6 851</w:t>
            </w:r>
          </w:p>
        </w:tc>
      </w:tr>
      <w:tr w:rsidR="006C4E0D" w:rsidRPr="00BC3352" w:rsidTr="006D4B8F">
        <w:trPr>
          <w:trHeight w:val="70"/>
        </w:trPr>
        <w:tc>
          <w:tcPr>
            <w:tcW w:w="0" w:type="auto"/>
            <w:vMerge/>
            <w:tcBorders>
              <w:top w:val="single" w:sz="6" w:space="0" w:color="auto"/>
              <w:left w:val="single" w:sz="12" w:space="0" w:color="auto"/>
              <w:bottom w:val="single" w:sz="6" w:space="0" w:color="auto"/>
              <w:right w:val="single" w:sz="12" w:space="0" w:color="auto"/>
            </w:tcBorders>
          </w:tcPr>
          <w:p w:rsidR="006C4E0D" w:rsidRPr="00BC3352" w:rsidRDefault="006C4E0D" w:rsidP="006D4B8F">
            <w:pPr>
              <w:tabs>
                <w:tab w:val="left" w:pos="1431"/>
              </w:tabs>
              <w:jc w:val="center"/>
              <w:rPr>
                <w:rFonts w:ascii="Times New Roman" w:hAnsi="Times New Roman" w:cs="Times New Roman"/>
                <w:color w:val="000000"/>
                <w:sz w:val="28"/>
                <w:szCs w:val="28"/>
              </w:rPr>
            </w:pPr>
          </w:p>
        </w:tc>
        <w:tc>
          <w:tcPr>
            <w:tcW w:w="7530" w:type="dxa"/>
            <w:tcBorders>
              <w:top w:val="dashSmallGap" w:sz="4" w:space="0" w:color="auto"/>
              <w:left w:val="single" w:sz="12" w:space="0" w:color="auto"/>
              <w:bottom w:val="single" w:sz="6" w:space="0" w:color="auto"/>
              <w:right w:val="single" w:sz="12" w:space="0" w:color="auto"/>
            </w:tcBorders>
          </w:tcPr>
          <w:p w:rsidR="006C4E0D" w:rsidRPr="00BC3352" w:rsidRDefault="006C4E0D" w:rsidP="006D4B8F">
            <w:pPr>
              <w:numPr>
                <w:ilvl w:val="0"/>
                <w:numId w:val="12"/>
              </w:numPr>
              <w:shd w:val="clear" w:color="auto" w:fill="FFFFFF"/>
              <w:tabs>
                <w:tab w:val="clear" w:pos="720"/>
                <w:tab w:val="left" w:pos="402"/>
              </w:tabs>
              <w:suppressAutoHyphens w:val="0"/>
              <w:autoSpaceDE w:val="0"/>
              <w:autoSpaceDN w:val="0"/>
              <w:adjustRightInd w:val="0"/>
              <w:ind w:left="0" w:firstLine="0"/>
              <w:rPr>
                <w:rFonts w:ascii="Times New Roman" w:hAnsi="Times New Roman" w:cs="Times New Roman"/>
                <w:color w:val="000000"/>
                <w:sz w:val="28"/>
                <w:szCs w:val="28"/>
              </w:rPr>
            </w:pPr>
            <w:r w:rsidRPr="00BC3352">
              <w:rPr>
                <w:rFonts w:ascii="Times New Roman" w:hAnsi="Times New Roman" w:cs="Times New Roman"/>
                <w:color w:val="000000"/>
                <w:sz w:val="28"/>
                <w:szCs w:val="28"/>
              </w:rPr>
              <w:t xml:space="preserve">с мощностью от 100 до </w:t>
            </w:r>
            <w:smartTag w:uri="urn:schemas-microsoft-com:office:smarttags" w:element="metricconverter">
              <w:smartTagPr>
                <w:attr w:name="ProductID" w:val="150 л"/>
              </w:smartTagPr>
              <w:r w:rsidRPr="00BC3352">
                <w:rPr>
                  <w:rFonts w:ascii="Times New Roman" w:hAnsi="Times New Roman" w:cs="Times New Roman"/>
                  <w:color w:val="000000"/>
                  <w:sz w:val="28"/>
                  <w:szCs w:val="28"/>
                </w:rPr>
                <w:t>150 л</w:t>
              </w:r>
            </w:smartTag>
            <w:r w:rsidRPr="00BC3352">
              <w:rPr>
                <w:rFonts w:ascii="Times New Roman" w:hAnsi="Times New Roman" w:cs="Times New Roman"/>
                <w:color w:val="000000"/>
                <w:sz w:val="28"/>
                <w:szCs w:val="28"/>
              </w:rPr>
              <w:t>. с.</w:t>
            </w:r>
          </w:p>
        </w:tc>
        <w:tc>
          <w:tcPr>
            <w:tcW w:w="1683" w:type="dxa"/>
            <w:tcBorders>
              <w:top w:val="dashSmallGap" w:sz="4" w:space="0" w:color="auto"/>
              <w:left w:val="single" w:sz="12" w:space="0" w:color="auto"/>
              <w:bottom w:val="single" w:sz="6" w:space="0" w:color="auto"/>
              <w:right w:val="single" w:sz="12" w:space="0" w:color="auto"/>
            </w:tcBorders>
            <w:vAlign w:val="center"/>
          </w:tcPr>
          <w:p w:rsidR="006C4E0D" w:rsidRPr="00BC335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2 995</w:t>
            </w:r>
          </w:p>
        </w:tc>
      </w:tr>
      <w:tr w:rsidR="006C4E0D" w:rsidRPr="00BC3352" w:rsidTr="006D4B8F">
        <w:trPr>
          <w:trHeight w:val="326"/>
        </w:trPr>
        <w:tc>
          <w:tcPr>
            <w:tcW w:w="0" w:type="auto"/>
            <w:vMerge w:val="restart"/>
            <w:tcBorders>
              <w:top w:val="single" w:sz="6" w:space="0" w:color="auto"/>
              <w:left w:val="single" w:sz="12" w:space="0" w:color="auto"/>
              <w:bottom w:val="single" w:sz="6" w:space="0" w:color="auto"/>
              <w:right w:val="single" w:sz="12" w:space="0" w:color="auto"/>
            </w:tcBorders>
          </w:tcPr>
          <w:p w:rsidR="006C4E0D" w:rsidRPr="00BC3352" w:rsidRDefault="006C4E0D" w:rsidP="006D4B8F">
            <w:pPr>
              <w:tabs>
                <w:tab w:val="left" w:pos="1431"/>
              </w:tabs>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2</w:t>
            </w:r>
          </w:p>
        </w:tc>
        <w:tc>
          <w:tcPr>
            <w:tcW w:w="7530" w:type="dxa"/>
            <w:tcBorders>
              <w:top w:val="single" w:sz="6" w:space="0" w:color="auto"/>
              <w:left w:val="single" w:sz="12" w:space="0" w:color="auto"/>
              <w:bottom w:val="dashSmallGap" w:sz="4" w:space="0" w:color="auto"/>
              <w:right w:val="single" w:sz="12" w:space="0" w:color="auto"/>
            </w:tcBorders>
          </w:tcPr>
          <w:p w:rsidR="006C4E0D" w:rsidRPr="00BC3352" w:rsidRDefault="006C4E0D" w:rsidP="006D4B8F">
            <w:pPr>
              <w:tabs>
                <w:tab w:val="left" w:pos="402"/>
                <w:tab w:val="left" w:pos="1431"/>
              </w:tabs>
              <w:rPr>
                <w:rFonts w:ascii="Times New Roman" w:hAnsi="Times New Roman" w:cs="Times New Roman"/>
                <w:color w:val="000000"/>
                <w:sz w:val="28"/>
                <w:szCs w:val="28"/>
              </w:rPr>
            </w:pPr>
            <w:r w:rsidRPr="00BC3352">
              <w:rPr>
                <w:rFonts w:ascii="Times New Roman" w:hAnsi="Times New Roman" w:cs="Times New Roman"/>
                <w:color w:val="000000"/>
                <w:sz w:val="28"/>
                <w:szCs w:val="28"/>
              </w:rPr>
              <w:t>Общая мощность в л. с. всех транспортных средств, всего</w:t>
            </w:r>
          </w:p>
        </w:tc>
        <w:tc>
          <w:tcPr>
            <w:tcW w:w="1683" w:type="dxa"/>
            <w:tcBorders>
              <w:top w:val="single" w:sz="6" w:space="0" w:color="auto"/>
              <w:left w:val="single" w:sz="12" w:space="0" w:color="auto"/>
              <w:bottom w:val="dashSmallGap" w:sz="4" w:space="0" w:color="auto"/>
              <w:right w:val="single" w:sz="12" w:space="0" w:color="auto"/>
            </w:tcBorders>
            <w:vAlign w:val="center"/>
          </w:tcPr>
          <w:p w:rsidR="006C4E0D" w:rsidRPr="00BC3352" w:rsidRDefault="006C4E0D" w:rsidP="006D4B8F">
            <w:pPr>
              <w:tabs>
                <w:tab w:val="left" w:pos="1431"/>
              </w:tabs>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903 175</w:t>
            </w:r>
          </w:p>
        </w:tc>
      </w:tr>
      <w:tr w:rsidR="006C4E0D" w:rsidRPr="00BC3352" w:rsidTr="006D4B8F">
        <w:trPr>
          <w:trHeight w:val="70"/>
        </w:trPr>
        <w:tc>
          <w:tcPr>
            <w:tcW w:w="0" w:type="auto"/>
            <w:vMerge/>
            <w:tcBorders>
              <w:top w:val="single" w:sz="6" w:space="0" w:color="auto"/>
              <w:left w:val="single" w:sz="12" w:space="0" w:color="auto"/>
              <w:bottom w:val="single" w:sz="6" w:space="0" w:color="auto"/>
              <w:right w:val="single" w:sz="12" w:space="0" w:color="auto"/>
            </w:tcBorders>
          </w:tcPr>
          <w:p w:rsidR="006C4E0D" w:rsidRPr="00BC3352" w:rsidRDefault="006C4E0D" w:rsidP="006D4B8F">
            <w:pPr>
              <w:tabs>
                <w:tab w:val="left" w:pos="1431"/>
              </w:tabs>
              <w:jc w:val="center"/>
              <w:rPr>
                <w:rFonts w:ascii="Times New Roman" w:hAnsi="Times New Roman" w:cs="Times New Roman"/>
                <w:color w:val="000000"/>
                <w:sz w:val="28"/>
                <w:szCs w:val="28"/>
              </w:rPr>
            </w:pPr>
          </w:p>
        </w:tc>
        <w:tc>
          <w:tcPr>
            <w:tcW w:w="7530" w:type="dxa"/>
            <w:tcBorders>
              <w:top w:val="dashSmallGap" w:sz="4" w:space="0" w:color="auto"/>
              <w:left w:val="single" w:sz="12" w:space="0" w:color="auto"/>
              <w:bottom w:val="dashSmallGap" w:sz="4" w:space="0" w:color="auto"/>
              <w:right w:val="single" w:sz="12" w:space="0" w:color="auto"/>
            </w:tcBorders>
          </w:tcPr>
          <w:p w:rsidR="006C4E0D" w:rsidRPr="00BC3352" w:rsidRDefault="006C4E0D" w:rsidP="006D4B8F">
            <w:pPr>
              <w:shd w:val="clear" w:color="auto" w:fill="FFFFFF"/>
              <w:tabs>
                <w:tab w:val="left" w:pos="402"/>
              </w:tabs>
              <w:autoSpaceDE w:val="0"/>
              <w:autoSpaceDN w:val="0"/>
              <w:adjustRightInd w:val="0"/>
              <w:rPr>
                <w:rFonts w:ascii="Times New Roman" w:hAnsi="Times New Roman" w:cs="Times New Roman"/>
                <w:color w:val="000000"/>
                <w:sz w:val="28"/>
                <w:szCs w:val="28"/>
              </w:rPr>
            </w:pPr>
            <w:r w:rsidRPr="00BC3352">
              <w:rPr>
                <w:rFonts w:ascii="Times New Roman" w:hAnsi="Times New Roman" w:cs="Times New Roman"/>
                <w:color w:val="000000"/>
                <w:sz w:val="28"/>
                <w:szCs w:val="28"/>
              </w:rPr>
              <w:t>в том числе:</w:t>
            </w:r>
          </w:p>
          <w:p w:rsidR="006C4E0D" w:rsidRPr="00BC3352" w:rsidRDefault="006C4E0D" w:rsidP="006D4B8F">
            <w:pPr>
              <w:numPr>
                <w:ilvl w:val="0"/>
                <w:numId w:val="13"/>
              </w:numPr>
              <w:shd w:val="clear" w:color="auto" w:fill="FFFFFF"/>
              <w:tabs>
                <w:tab w:val="clear" w:pos="720"/>
                <w:tab w:val="left" w:pos="402"/>
              </w:tabs>
              <w:suppressAutoHyphens w:val="0"/>
              <w:autoSpaceDE w:val="0"/>
              <w:autoSpaceDN w:val="0"/>
              <w:adjustRightInd w:val="0"/>
              <w:ind w:left="0" w:firstLine="0"/>
              <w:rPr>
                <w:rFonts w:ascii="Times New Roman" w:hAnsi="Times New Roman" w:cs="Times New Roman"/>
                <w:color w:val="000000"/>
                <w:sz w:val="28"/>
                <w:szCs w:val="28"/>
              </w:rPr>
            </w:pPr>
            <w:r w:rsidRPr="00BC3352">
              <w:rPr>
                <w:rFonts w:ascii="Times New Roman" w:hAnsi="Times New Roman" w:cs="Times New Roman"/>
                <w:color w:val="000000"/>
                <w:sz w:val="28"/>
                <w:szCs w:val="28"/>
              </w:rPr>
              <w:t xml:space="preserve">с мощностью до </w:t>
            </w:r>
            <w:smartTag w:uri="urn:schemas-microsoft-com:office:smarttags" w:element="metricconverter">
              <w:smartTagPr>
                <w:attr w:name="ProductID" w:val="100 л"/>
              </w:smartTagPr>
              <w:r w:rsidRPr="00BC3352">
                <w:rPr>
                  <w:rFonts w:ascii="Times New Roman" w:hAnsi="Times New Roman" w:cs="Times New Roman"/>
                  <w:color w:val="000000"/>
                  <w:sz w:val="28"/>
                  <w:szCs w:val="28"/>
                </w:rPr>
                <w:t>100 л</w:t>
              </w:r>
            </w:smartTag>
            <w:r w:rsidRPr="00BC3352">
              <w:rPr>
                <w:rFonts w:ascii="Times New Roman" w:hAnsi="Times New Roman" w:cs="Times New Roman"/>
                <w:color w:val="000000"/>
                <w:sz w:val="28"/>
                <w:szCs w:val="28"/>
              </w:rPr>
              <w:t xml:space="preserve">. с. </w:t>
            </w:r>
          </w:p>
        </w:tc>
        <w:tc>
          <w:tcPr>
            <w:tcW w:w="1683" w:type="dxa"/>
            <w:tcBorders>
              <w:top w:val="dashSmallGap" w:sz="4" w:space="0" w:color="auto"/>
              <w:left w:val="single" w:sz="12" w:space="0" w:color="auto"/>
              <w:bottom w:val="dashSmallGap" w:sz="4" w:space="0" w:color="auto"/>
              <w:right w:val="single" w:sz="12" w:space="0" w:color="auto"/>
            </w:tcBorders>
            <w:vAlign w:val="bottom"/>
          </w:tcPr>
          <w:p w:rsidR="006C4E0D" w:rsidRPr="00BC335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513825</w:t>
            </w:r>
          </w:p>
        </w:tc>
      </w:tr>
      <w:tr w:rsidR="006C4E0D" w:rsidRPr="00BC3352" w:rsidTr="006D4B8F">
        <w:trPr>
          <w:trHeight w:val="135"/>
        </w:trPr>
        <w:tc>
          <w:tcPr>
            <w:tcW w:w="0" w:type="auto"/>
            <w:vMerge/>
            <w:tcBorders>
              <w:top w:val="single" w:sz="6" w:space="0" w:color="auto"/>
              <w:left w:val="single" w:sz="12" w:space="0" w:color="auto"/>
              <w:bottom w:val="single" w:sz="6" w:space="0" w:color="auto"/>
              <w:right w:val="single" w:sz="12" w:space="0" w:color="auto"/>
            </w:tcBorders>
          </w:tcPr>
          <w:p w:rsidR="006C4E0D" w:rsidRPr="00BC3352" w:rsidRDefault="006C4E0D" w:rsidP="006D4B8F">
            <w:pPr>
              <w:tabs>
                <w:tab w:val="left" w:pos="1431"/>
              </w:tabs>
              <w:jc w:val="center"/>
              <w:rPr>
                <w:rFonts w:ascii="Times New Roman" w:hAnsi="Times New Roman" w:cs="Times New Roman"/>
                <w:color w:val="000000"/>
                <w:sz w:val="28"/>
                <w:szCs w:val="28"/>
              </w:rPr>
            </w:pPr>
          </w:p>
        </w:tc>
        <w:tc>
          <w:tcPr>
            <w:tcW w:w="7530" w:type="dxa"/>
            <w:tcBorders>
              <w:top w:val="dashSmallGap" w:sz="4" w:space="0" w:color="auto"/>
              <w:left w:val="single" w:sz="12" w:space="0" w:color="auto"/>
              <w:bottom w:val="single" w:sz="6" w:space="0" w:color="auto"/>
              <w:right w:val="single" w:sz="12" w:space="0" w:color="auto"/>
            </w:tcBorders>
          </w:tcPr>
          <w:p w:rsidR="006C4E0D" w:rsidRPr="00BC3352" w:rsidRDefault="006C4E0D" w:rsidP="006D4B8F">
            <w:pPr>
              <w:numPr>
                <w:ilvl w:val="0"/>
                <w:numId w:val="14"/>
              </w:numPr>
              <w:shd w:val="clear" w:color="auto" w:fill="FFFFFF"/>
              <w:tabs>
                <w:tab w:val="clear" w:pos="720"/>
                <w:tab w:val="left" w:pos="402"/>
              </w:tabs>
              <w:suppressAutoHyphens w:val="0"/>
              <w:autoSpaceDE w:val="0"/>
              <w:autoSpaceDN w:val="0"/>
              <w:adjustRightInd w:val="0"/>
              <w:ind w:left="0" w:firstLine="0"/>
              <w:rPr>
                <w:rFonts w:ascii="Times New Roman" w:hAnsi="Times New Roman" w:cs="Times New Roman"/>
                <w:color w:val="000000"/>
                <w:sz w:val="28"/>
                <w:szCs w:val="28"/>
              </w:rPr>
            </w:pPr>
            <w:r w:rsidRPr="00BC3352">
              <w:rPr>
                <w:rFonts w:ascii="Times New Roman" w:hAnsi="Times New Roman" w:cs="Times New Roman"/>
                <w:color w:val="000000"/>
                <w:sz w:val="28"/>
                <w:szCs w:val="28"/>
              </w:rPr>
              <w:t xml:space="preserve">с мощностью от 100 до </w:t>
            </w:r>
            <w:smartTag w:uri="urn:schemas-microsoft-com:office:smarttags" w:element="metricconverter">
              <w:smartTagPr>
                <w:attr w:name="ProductID" w:val="150 л"/>
              </w:smartTagPr>
              <w:r w:rsidRPr="00BC3352">
                <w:rPr>
                  <w:rFonts w:ascii="Times New Roman" w:hAnsi="Times New Roman" w:cs="Times New Roman"/>
                  <w:color w:val="000000"/>
                  <w:sz w:val="28"/>
                  <w:szCs w:val="28"/>
                </w:rPr>
                <w:t>150 л</w:t>
              </w:r>
            </w:smartTag>
            <w:r w:rsidRPr="00BC3352">
              <w:rPr>
                <w:rFonts w:ascii="Times New Roman" w:hAnsi="Times New Roman" w:cs="Times New Roman"/>
                <w:color w:val="000000"/>
                <w:sz w:val="28"/>
                <w:szCs w:val="28"/>
              </w:rPr>
              <w:t>. с.</w:t>
            </w:r>
          </w:p>
        </w:tc>
        <w:tc>
          <w:tcPr>
            <w:tcW w:w="1683" w:type="dxa"/>
            <w:tcBorders>
              <w:top w:val="dashSmallGap" w:sz="4" w:space="0" w:color="auto"/>
              <w:left w:val="single" w:sz="12" w:space="0" w:color="auto"/>
              <w:bottom w:val="single" w:sz="6" w:space="0" w:color="auto"/>
              <w:right w:val="single" w:sz="12" w:space="0" w:color="auto"/>
            </w:tcBorders>
            <w:vAlign w:val="center"/>
          </w:tcPr>
          <w:p w:rsidR="006C4E0D" w:rsidRPr="00BC335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389 350</w:t>
            </w:r>
          </w:p>
        </w:tc>
      </w:tr>
      <w:tr w:rsidR="006C4E0D" w:rsidRPr="00BC3352" w:rsidTr="006D4B8F">
        <w:trPr>
          <w:trHeight w:val="152"/>
        </w:trPr>
        <w:tc>
          <w:tcPr>
            <w:tcW w:w="0" w:type="auto"/>
            <w:tcBorders>
              <w:top w:val="single" w:sz="6" w:space="0" w:color="auto"/>
              <w:left w:val="single" w:sz="12" w:space="0" w:color="auto"/>
              <w:bottom w:val="single" w:sz="6" w:space="0" w:color="auto"/>
              <w:right w:val="single" w:sz="12" w:space="0" w:color="auto"/>
            </w:tcBorders>
          </w:tcPr>
          <w:p w:rsidR="006C4E0D" w:rsidRPr="00BC3352" w:rsidRDefault="006C4E0D" w:rsidP="006D4B8F">
            <w:pPr>
              <w:tabs>
                <w:tab w:val="left" w:pos="1431"/>
              </w:tabs>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3</w:t>
            </w:r>
          </w:p>
        </w:tc>
        <w:tc>
          <w:tcPr>
            <w:tcW w:w="7530" w:type="dxa"/>
            <w:tcBorders>
              <w:top w:val="single" w:sz="6" w:space="0" w:color="auto"/>
              <w:left w:val="single" w:sz="12" w:space="0" w:color="auto"/>
              <w:bottom w:val="single" w:sz="6" w:space="0" w:color="auto"/>
              <w:right w:val="single" w:sz="12" w:space="0" w:color="auto"/>
            </w:tcBorders>
          </w:tcPr>
          <w:p w:rsidR="006C4E0D" w:rsidRPr="00BC3352" w:rsidRDefault="006C4E0D" w:rsidP="006D4B8F">
            <w:pPr>
              <w:tabs>
                <w:tab w:val="left" w:pos="1431"/>
              </w:tabs>
              <w:rPr>
                <w:rFonts w:ascii="Times New Roman" w:hAnsi="Times New Roman" w:cs="Times New Roman"/>
                <w:color w:val="000000"/>
                <w:sz w:val="28"/>
                <w:szCs w:val="28"/>
              </w:rPr>
            </w:pPr>
            <w:r w:rsidRPr="00BC3352">
              <w:rPr>
                <w:rFonts w:ascii="Times New Roman" w:hAnsi="Times New Roman" w:cs="Times New Roman"/>
                <w:color w:val="000000"/>
                <w:sz w:val="28"/>
                <w:szCs w:val="28"/>
              </w:rPr>
              <w:t xml:space="preserve">Ставка налога по транспортным средствам с мощностью до </w:t>
            </w:r>
            <w:smartTag w:uri="urn:schemas-microsoft-com:office:smarttags" w:element="metricconverter">
              <w:smartTagPr>
                <w:attr w:name="ProductID" w:val="100 л"/>
              </w:smartTagPr>
              <w:r w:rsidRPr="00BC3352">
                <w:rPr>
                  <w:rFonts w:ascii="Times New Roman" w:hAnsi="Times New Roman" w:cs="Times New Roman"/>
                  <w:color w:val="000000"/>
                  <w:sz w:val="28"/>
                  <w:szCs w:val="28"/>
                </w:rPr>
                <w:t>100 л</w:t>
              </w:r>
            </w:smartTag>
            <w:r w:rsidRPr="00BC3352">
              <w:rPr>
                <w:rFonts w:ascii="Times New Roman" w:hAnsi="Times New Roman" w:cs="Times New Roman"/>
                <w:color w:val="000000"/>
                <w:sz w:val="28"/>
                <w:szCs w:val="28"/>
              </w:rPr>
              <w:t>. с., руб.</w:t>
            </w:r>
          </w:p>
        </w:tc>
        <w:tc>
          <w:tcPr>
            <w:tcW w:w="1683" w:type="dxa"/>
            <w:tcBorders>
              <w:top w:val="single" w:sz="6" w:space="0" w:color="auto"/>
              <w:left w:val="single" w:sz="12" w:space="0" w:color="auto"/>
              <w:bottom w:val="single" w:sz="6" w:space="0" w:color="auto"/>
              <w:right w:val="single" w:sz="12" w:space="0" w:color="auto"/>
            </w:tcBorders>
            <w:vAlign w:val="center"/>
          </w:tcPr>
          <w:p w:rsidR="006C4E0D" w:rsidRPr="00BC3352" w:rsidRDefault="006C4E0D" w:rsidP="006D4B8F">
            <w:pPr>
              <w:tabs>
                <w:tab w:val="left" w:pos="1431"/>
              </w:tabs>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20</w:t>
            </w:r>
          </w:p>
        </w:tc>
      </w:tr>
      <w:tr w:rsidR="006C4E0D" w:rsidRPr="00BC3352" w:rsidTr="006D4B8F">
        <w:trPr>
          <w:trHeight w:val="256"/>
        </w:trPr>
        <w:tc>
          <w:tcPr>
            <w:tcW w:w="0" w:type="auto"/>
            <w:tcBorders>
              <w:top w:val="single" w:sz="6" w:space="0" w:color="auto"/>
              <w:left w:val="single" w:sz="12" w:space="0" w:color="auto"/>
              <w:bottom w:val="single" w:sz="6" w:space="0" w:color="auto"/>
              <w:right w:val="single" w:sz="12" w:space="0" w:color="auto"/>
            </w:tcBorders>
          </w:tcPr>
          <w:p w:rsidR="006C4E0D" w:rsidRPr="00BC3352" w:rsidRDefault="006C4E0D" w:rsidP="006D4B8F">
            <w:pPr>
              <w:tabs>
                <w:tab w:val="left" w:pos="1431"/>
              </w:tabs>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4</w:t>
            </w:r>
          </w:p>
        </w:tc>
        <w:tc>
          <w:tcPr>
            <w:tcW w:w="7530" w:type="dxa"/>
            <w:tcBorders>
              <w:top w:val="single" w:sz="6" w:space="0" w:color="auto"/>
              <w:left w:val="single" w:sz="12" w:space="0" w:color="auto"/>
              <w:bottom w:val="single" w:sz="6" w:space="0" w:color="auto"/>
              <w:right w:val="single" w:sz="12" w:space="0" w:color="auto"/>
            </w:tcBorders>
          </w:tcPr>
          <w:p w:rsidR="006C4E0D" w:rsidRPr="00BC3352" w:rsidRDefault="006C4E0D" w:rsidP="006D4B8F">
            <w:pPr>
              <w:tabs>
                <w:tab w:val="left" w:pos="1431"/>
              </w:tabs>
              <w:rPr>
                <w:rFonts w:ascii="Times New Roman" w:hAnsi="Times New Roman" w:cs="Times New Roman"/>
                <w:color w:val="000000"/>
                <w:sz w:val="28"/>
                <w:szCs w:val="28"/>
              </w:rPr>
            </w:pPr>
            <w:r w:rsidRPr="00BC3352">
              <w:rPr>
                <w:rFonts w:ascii="Times New Roman" w:hAnsi="Times New Roman" w:cs="Times New Roman"/>
                <w:color w:val="000000"/>
                <w:sz w:val="28"/>
                <w:szCs w:val="28"/>
              </w:rPr>
              <w:t xml:space="preserve">Ставка налога по транспортным средствам с мощностью от 100 до </w:t>
            </w:r>
            <w:smartTag w:uri="urn:schemas-microsoft-com:office:smarttags" w:element="metricconverter">
              <w:smartTagPr>
                <w:attr w:name="ProductID" w:val="150 л"/>
              </w:smartTagPr>
              <w:r w:rsidRPr="00BC3352">
                <w:rPr>
                  <w:rFonts w:ascii="Times New Roman" w:hAnsi="Times New Roman" w:cs="Times New Roman"/>
                  <w:color w:val="000000"/>
                  <w:sz w:val="28"/>
                  <w:szCs w:val="28"/>
                </w:rPr>
                <w:t>150 л</w:t>
              </w:r>
            </w:smartTag>
            <w:r w:rsidRPr="00BC3352">
              <w:rPr>
                <w:rFonts w:ascii="Times New Roman" w:hAnsi="Times New Roman" w:cs="Times New Roman"/>
                <w:color w:val="000000"/>
                <w:sz w:val="28"/>
                <w:szCs w:val="28"/>
              </w:rPr>
              <w:t>. с. руб.</w:t>
            </w:r>
            <w:r w:rsidRPr="00BC3352">
              <w:rPr>
                <w:rFonts w:ascii="Times New Roman" w:hAnsi="Times New Roman" w:cs="Times New Roman"/>
                <w:color w:val="000000"/>
                <w:sz w:val="28"/>
                <w:szCs w:val="28"/>
                <w:vertAlign w:val="superscript"/>
              </w:rPr>
              <w:t>*</w:t>
            </w:r>
          </w:p>
        </w:tc>
        <w:tc>
          <w:tcPr>
            <w:tcW w:w="1683" w:type="dxa"/>
            <w:tcBorders>
              <w:top w:val="single" w:sz="6" w:space="0" w:color="auto"/>
              <w:left w:val="single" w:sz="12" w:space="0" w:color="auto"/>
              <w:bottom w:val="single" w:sz="6" w:space="0" w:color="auto"/>
              <w:right w:val="single" w:sz="12" w:space="0" w:color="auto"/>
            </w:tcBorders>
            <w:vAlign w:val="center"/>
          </w:tcPr>
          <w:p w:rsidR="006C4E0D" w:rsidRPr="00BC3352" w:rsidRDefault="006C4E0D" w:rsidP="006D4B8F">
            <w:pPr>
              <w:tabs>
                <w:tab w:val="left" w:pos="1431"/>
              </w:tabs>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28</w:t>
            </w:r>
          </w:p>
        </w:tc>
      </w:tr>
      <w:tr w:rsidR="006C4E0D" w:rsidRPr="00BC3352" w:rsidTr="006D4B8F">
        <w:trPr>
          <w:trHeight w:val="360"/>
        </w:trPr>
        <w:tc>
          <w:tcPr>
            <w:tcW w:w="0" w:type="auto"/>
            <w:tcBorders>
              <w:top w:val="single" w:sz="6" w:space="0" w:color="auto"/>
              <w:left w:val="single" w:sz="12" w:space="0" w:color="auto"/>
              <w:bottom w:val="single" w:sz="6" w:space="0" w:color="auto"/>
              <w:right w:val="single" w:sz="12" w:space="0" w:color="auto"/>
            </w:tcBorders>
          </w:tcPr>
          <w:p w:rsidR="006C4E0D" w:rsidRPr="00BC3352" w:rsidRDefault="006C4E0D" w:rsidP="006D4B8F">
            <w:pPr>
              <w:tabs>
                <w:tab w:val="left" w:pos="1431"/>
              </w:tabs>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5</w:t>
            </w:r>
          </w:p>
        </w:tc>
        <w:tc>
          <w:tcPr>
            <w:tcW w:w="7530" w:type="dxa"/>
            <w:tcBorders>
              <w:top w:val="single" w:sz="6" w:space="0" w:color="auto"/>
              <w:left w:val="single" w:sz="12" w:space="0" w:color="auto"/>
              <w:bottom w:val="single" w:sz="6" w:space="0" w:color="auto"/>
              <w:right w:val="single" w:sz="12" w:space="0" w:color="auto"/>
            </w:tcBorders>
          </w:tcPr>
          <w:p w:rsidR="006C4E0D" w:rsidRPr="00BC3352"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BC3352">
              <w:rPr>
                <w:rFonts w:ascii="Times New Roman" w:hAnsi="Times New Roman" w:cs="Times New Roman"/>
                <w:color w:val="000000"/>
                <w:sz w:val="28"/>
                <w:szCs w:val="28"/>
              </w:rPr>
              <w:t>Планируемая на соответствующий финансовый год сумма транспортного налога, руб.</w:t>
            </w:r>
          </w:p>
        </w:tc>
        <w:tc>
          <w:tcPr>
            <w:tcW w:w="1683" w:type="dxa"/>
            <w:tcBorders>
              <w:top w:val="single" w:sz="6" w:space="0" w:color="auto"/>
              <w:left w:val="single" w:sz="12" w:space="0" w:color="auto"/>
              <w:bottom w:val="single" w:sz="6" w:space="0" w:color="auto"/>
              <w:right w:val="single" w:sz="12" w:space="0" w:color="auto"/>
            </w:tcBorders>
            <w:shd w:val="pct12" w:color="CCFFFF" w:fill="auto"/>
            <w:vAlign w:val="center"/>
          </w:tcPr>
          <w:p w:rsidR="006C4E0D" w:rsidRPr="00BC335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21 178 300</w:t>
            </w:r>
          </w:p>
        </w:tc>
      </w:tr>
      <w:tr w:rsidR="006C4E0D" w:rsidRPr="00BC3352" w:rsidTr="006D4B8F">
        <w:trPr>
          <w:trHeight w:val="83"/>
        </w:trPr>
        <w:tc>
          <w:tcPr>
            <w:tcW w:w="0" w:type="auto"/>
            <w:tcBorders>
              <w:top w:val="single" w:sz="6" w:space="0" w:color="auto"/>
              <w:left w:val="single" w:sz="12" w:space="0" w:color="auto"/>
              <w:bottom w:val="single" w:sz="6" w:space="0" w:color="auto"/>
              <w:right w:val="single" w:sz="12" w:space="0" w:color="auto"/>
            </w:tcBorders>
          </w:tcPr>
          <w:p w:rsidR="006C4E0D" w:rsidRPr="00BC3352" w:rsidRDefault="006C4E0D" w:rsidP="006D4B8F">
            <w:pPr>
              <w:tabs>
                <w:tab w:val="left" w:pos="1431"/>
              </w:tabs>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6</w:t>
            </w:r>
          </w:p>
        </w:tc>
        <w:tc>
          <w:tcPr>
            <w:tcW w:w="7530" w:type="dxa"/>
            <w:tcBorders>
              <w:top w:val="single" w:sz="6" w:space="0" w:color="auto"/>
              <w:left w:val="single" w:sz="12" w:space="0" w:color="auto"/>
              <w:bottom w:val="single" w:sz="6" w:space="0" w:color="auto"/>
              <w:right w:val="single" w:sz="12" w:space="0" w:color="auto"/>
            </w:tcBorders>
          </w:tcPr>
          <w:p w:rsidR="006C4E0D" w:rsidRPr="00BC3352"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BC3352">
              <w:rPr>
                <w:rFonts w:ascii="Times New Roman" w:hAnsi="Times New Roman" w:cs="Times New Roman"/>
                <w:color w:val="000000"/>
                <w:sz w:val="28"/>
                <w:szCs w:val="28"/>
              </w:rPr>
              <w:t>Норматив отчислений в бюджет города, %</w:t>
            </w:r>
          </w:p>
        </w:tc>
        <w:tc>
          <w:tcPr>
            <w:tcW w:w="1683" w:type="dxa"/>
            <w:tcBorders>
              <w:top w:val="single" w:sz="6" w:space="0" w:color="auto"/>
              <w:left w:val="single" w:sz="12" w:space="0" w:color="auto"/>
              <w:bottom w:val="single" w:sz="6" w:space="0" w:color="auto"/>
              <w:right w:val="single" w:sz="12" w:space="0" w:color="auto"/>
            </w:tcBorders>
            <w:vAlign w:val="center"/>
          </w:tcPr>
          <w:p w:rsidR="006C4E0D" w:rsidRPr="00BC335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100</w:t>
            </w:r>
          </w:p>
        </w:tc>
      </w:tr>
      <w:tr w:rsidR="006C4E0D" w:rsidRPr="00BC3352" w:rsidTr="006D4B8F">
        <w:trPr>
          <w:trHeight w:val="128"/>
        </w:trPr>
        <w:tc>
          <w:tcPr>
            <w:tcW w:w="0" w:type="auto"/>
            <w:tcBorders>
              <w:top w:val="single" w:sz="6" w:space="0" w:color="auto"/>
              <w:left w:val="single" w:sz="12" w:space="0" w:color="auto"/>
              <w:bottom w:val="single" w:sz="12" w:space="0" w:color="auto"/>
              <w:right w:val="single" w:sz="12" w:space="0" w:color="auto"/>
            </w:tcBorders>
          </w:tcPr>
          <w:p w:rsidR="006C4E0D" w:rsidRPr="00BC3352" w:rsidRDefault="006C4E0D" w:rsidP="006D4B8F">
            <w:pPr>
              <w:tabs>
                <w:tab w:val="left" w:pos="1431"/>
              </w:tabs>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7</w:t>
            </w:r>
          </w:p>
        </w:tc>
        <w:tc>
          <w:tcPr>
            <w:tcW w:w="7530" w:type="dxa"/>
            <w:tcBorders>
              <w:top w:val="single" w:sz="6" w:space="0" w:color="auto"/>
              <w:left w:val="single" w:sz="12" w:space="0" w:color="auto"/>
              <w:bottom w:val="single" w:sz="12" w:space="0" w:color="auto"/>
              <w:right w:val="single" w:sz="12" w:space="0" w:color="auto"/>
            </w:tcBorders>
          </w:tcPr>
          <w:p w:rsidR="006C4E0D" w:rsidRPr="00BC3352"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BC3352">
              <w:rPr>
                <w:rFonts w:ascii="Times New Roman" w:hAnsi="Times New Roman" w:cs="Times New Roman"/>
                <w:color w:val="000000"/>
                <w:sz w:val="28"/>
                <w:szCs w:val="28"/>
              </w:rPr>
              <w:t>Проект поступления транспортного налога в бюджет города в следующем году, тыс.руб.</w:t>
            </w:r>
          </w:p>
        </w:tc>
        <w:tc>
          <w:tcPr>
            <w:tcW w:w="1683" w:type="dxa"/>
            <w:tcBorders>
              <w:top w:val="single" w:sz="6" w:space="0" w:color="auto"/>
              <w:left w:val="single" w:sz="12" w:space="0" w:color="auto"/>
              <w:bottom w:val="single" w:sz="12" w:space="0" w:color="auto"/>
              <w:right w:val="single" w:sz="12" w:space="0" w:color="auto"/>
            </w:tcBorders>
            <w:shd w:val="pct12" w:color="CCFFFF" w:fill="auto"/>
            <w:vAlign w:val="center"/>
          </w:tcPr>
          <w:p w:rsidR="006C4E0D" w:rsidRPr="00BC335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21178,3</w:t>
            </w:r>
          </w:p>
        </w:tc>
      </w:tr>
    </w:tbl>
    <w:p w:rsidR="006C4E0D" w:rsidRPr="002D4102" w:rsidRDefault="006C4E0D"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Планирование транспортного налога осуществляется формуле:</w:t>
      </w:r>
    </w:p>
    <w:p w:rsidR="006C4E0D" w:rsidRPr="00C730B2" w:rsidRDefault="006C4E0D" w:rsidP="006C4E0D">
      <w:pPr>
        <w:shd w:val="clear" w:color="auto" w:fill="FFFFFF"/>
        <w:tabs>
          <w:tab w:val="left" w:pos="1431"/>
          <w:tab w:val="left" w:pos="4770"/>
        </w:tabs>
        <w:autoSpaceDE w:val="0"/>
        <w:autoSpaceDN w:val="0"/>
        <w:adjustRightInd w:val="0"/>
        <w:spacing w:line="360" w:lineRule="auto"/>
        <w:ind w:firstLine="851"/>
        <w:jc w:val="center"/>
        <w:rPr>
          <w:rFonts w:ascii="Times New Roman" w:hAnsi="Times New Roman" w:cs="Times New Roman"/>
          <w:sz w:val="28"/>
          <w:szCs w:val="28"/>
        </w:rPr>
      </w:pPr>
      <w:r w:rsidRPr="00C730B2">
        <w:rPr>
          <w:rFonts w:ascii="Times New Roman" w:hAnsi="Times New Roman" w:cs="Times New Roman"/>
          <w:i/>
          <w:color w:val="000000"/>
          <w:sz w:val="28"/>
          <w:szCs w:val="28"/>
        </w:rPr>
        <w:t>ТН</w:t>
      </w:r>
      <w:r w:rsidRPr="00C730B2">
        <w:rPr>
          <w:rFonts w:ascii="Times New Roman" w:hAnsi="Times New Roman" w:cs="Times New Roman"/>
          <w:sz w:val="28"/>
          <w:szCs w:val="28"/>
        </w:rPr>
        <w:t xml:space="preserve"> = </w:t>
      </w:r>
      <w:r w:rsidRPr="00C730B2">
        <w:rPr>
          <w:rFonts w:ascii="Times New Roman" w:hAnsi="Times New Roman" w:cs="Times New Roman"/>
          <w:i/>
          <w:color w:val="000000"/>
          <w:sz w:val="28"/>
          <w:szCs w:val="28"/>
        </w:rPr>
        <w:t>М</w:t>
      </w:r>
      <w:r w:rsidRPr="00C730B2">
        <w:rPr>
          <w:rFonts w:ascii="Times New Roman" w:hAnsi="Times New Roman" w:cs="Times New Roman"/>
          <w:sz w:val="28"/>
          <w:szCs w:val="28"/>
        </w:rPr>
        <w:t xml:space="preserve"> * </w:t>
      </w:r>
      <w:r w:rsidRPr="00C730B2">
        <w:rPr>
          <w:rFonts w:ascii="Times New Roman" w:hAnsi="Times New Roman" w:cs="Times New Roman"/>
          <w:i/>
          <w:color w:val="000000"/>
          <w:sz w:val="28"/>
          <w:szCs w:val="28"/>
        </w:rPr>
        <w:t>Ст</w:t>
      </w:r>
    </w:p>
    <w:p w:rsidR="006C4E0D" w:rsidRPr="002D4102" w:rsidRDefault="006C4E0D" w:rsidP="006C4E0D">
      <w:pPr>
        <w:shd w:val="clear" w:color="auto" w:fill="FFFFFF"/>
        <w:tabs>
          <w:tab w:val="left" w:pos="477"/>
        </w:tabs>
        <w:autoSpaceDE w:val="0"/>
        <w:autoSpaceDN w:val="0"/>
        <w:adjustRightInd w:val="0"/>
        <w:spacing w:line="360" w:lineRule="auto"/>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где </w:t>
      </w:r>
      <w:r w:rsidRPr="002D4102">
        <w:rPr>
          <w:rFonts w:ascii="Times New Roman" w:hAnsi="Times New Roman" w:cs="Times New Roman"/>
          <w:i/>
          <w:color w:val="000000"/>
          <w:sz w:val="28"/>
          <w:szCs w:val="28"/>
        </w:rPr>
        <w:t>ТН</w:t>
      </w:r>
      <w:r w:rsidRPr="002D4102">
        <w:rPr>
          <w:rFonts w:ascii="Times New Roman" w:hAnsi="Times New Roman" w:cs="Times New Roman"/>
          <w:color w:val="000000"/>
          <w:sz w:val="28"/>
          <w:szCs w:val="28"/>
        </w:rPr>
        <w:t xml:space="preserve"> - планируемая на соответствующий финансовый год сумма транспортного налога;</w:t>
      </w:r>
    </w:p>
    <w:p w:rsidR="006C4E0D" w:rsidRPr="002D4102" w:rsidRDefault="006C4E0D" w:rsidP="006C4E0D">
      <w:pPr>
        <w:shd w:val="clear" w:color="auto" w:fill="FFFFFF"/>
        <w:tabs>
          <w:tab w:val="left" w:pos="477"/>
        </w:tabs>
        <w:autoSpaceDE w:val="0"/>
        <w:autoSpaceDN w:val="0"/>
        <w:adjustRightInd w:val="0"/>
        <w:spacing w:line="360" w:lineRule="auto"/>
        <w:jc w:val="both"/>
        <w:rPr>
          <w:rFonts w:ascii="Times New Roman" w:hAnsi="Times New Roman" w:cs="Times New Roman"/>
          <w:color w:val="000000"/>
          <w:sz w:val="28"/>
          <w:szCs w:val="28"/>
        </w:rPr>
      </w:pPr>
      <w:r w:rsidRPr="002D4102">
        <w:rPr>
          <w:rFonts w:ascii="Times New Roman" w:hAnsi="Times New Roman" w:cs="Times New Roman"/>
          <w:i/>
          <w:color w:val="000000"/>
          <w:sz w:val="28"/>
          <w:szCs w:val="28"/>
        </w:rPr>
        <w:tab/>
        <w:t>М</w:t>
      </w:r>
      <w:r w:rsidRPr="002D4102">
        <w:rPr>
          <w:rFonts w:ascii="Times New Roman" w:hAnsi="Times New Roman" w:cs="Times New Roman"/>
          <w:color w:val="000000"/>
          <w:sz w:val="28"/>
          <w:szCs w:val="28"/>
        </w:rPr>
        <w:t xml:space="preserve"> - мощность в лошадиных силах;</w:t>
      </w:r>
    </w:p>
    <w:p w:rsidR="006C4E0D" w:rsidRPr="002D4102" w:rsidRDefault="006C4E0D" w:rsidP="006C4E0D">
      <w:pPr>
        <w:shd w:val="clear" w:color="auto" w:fill="FFFFFF"/>
        <w:tabs>
          <w:tab w:val="left" w:pos="477"/>
          <w:tab w:val="left" w:pos="1431"/>
        </w:tabs>
        <w:autoSpaceDE w:val="0"/>
        <w:autoSpaceDN w:val="0"/>
        <w:adjustRightInd w:val="0"/>
        <w:spacing w:line="360" w:lineRule="auto"/>
        <w:jc w:val="both"/>
        <w:rPr>
          <w:rFonts w:ascii="Times New Roman" w:hAnsi="Times New Roman" w:cs="Times New Roman"/>
          <w:color w:val="000000"/>
          <w:sz w:val="28"/>
          <w:szCs w:val="28"/>
        </w:rPr>
      </w:pPr>
      <w:r w:rsidRPr="002D4102">
        <w:rPr>
          <w:rFonts w:ascii="Times New Roman" w:hAnsi="Times New Roman" w:cs="Times New Roman"/>
          <w:i/>
          <w:color w:val="000000"/>
          <w:sz w:val="28"/>
          <w:szCs w:val="28"/>
        </w:rPr>
        <w:tab/>
        <w:t>Ст</w:t>
      </w:r>
      <w:r w:rsidRPr="002D4102">
        <w:rPr>
          <w:rFonts w:ascii="Times New Roman" w:hAnsi="Times New Roman" w:cs="Times New Roman"/>
          <w:color w:val="000000"/>
          <w:sz w:val="28"/>
          <w:szCs w:val="28"/>
        </w:rPr>
        <w:t xml:space="preserve"> - ставка транспортного налога по категориям транспортных средств, установленная законодательством.</w:t>
      </w:r>
    </w:p>
    <w:p w:rsidR="006C4E0D" w:rsidRPr="002D4102" w:rsidRDefault="006C4E0D" w:rsidP="006C4E0D">
      <w:pPr>
        <w:shd w:val="clear" w:color="auto" w:fill="FFFFFF"/>
        <w:tabs>
          <w:tab w:val="left" w:pos="1440"/>
        </w:tabs>
        <w:autoSpaceDE w:val="0"/>
        <w:autoSpaceDN w:val="0"/>
        <w:adjustRightInd w:val="0"/>
        <w:spacing w:line="360" w:lineRule="auto"/>
        <w:ind w:firstLine="72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Таким образом, планируемая сумма транспортного налога составит:</w:t>
      </w:r>
    </w:p>
    <w:p w:rsidR="006C4E0D" w:rsidRPr="002D4102" w:rsidRDefault="006C4E0D" w:rsidP="006C4E0D">
      <w:pPr>
        <w:numPr>
          <w:ilvl w:val="0"/>
          <w:numId w:val="25"/>
        </w:numPr>
        <w:shd w:val="clear" w:color="auto" w:fill="FFFFFF"/>
        <w:tabs>
          <w:tab w:val="clear" w:pos="1571"/>
          <w:tab w:val="num" w:pos="1260"/>
          <w:tab w:val="left" w:pos="1431"/>
        </w:tabs>
        <w:suppressAutoHyphens w:val="0"/>
        <w:autoSpaceDE w:val="0"/>
        <w:autoSpaceDN w:val="0"/>
        <w:adjustRightInd w:val="0"/>
        <w:spacing w:line="360" w:lineRule="auto"/>
        <w:ind w:left="108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513 825 * 20 = 10 276500</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 xml:space="preserve">руб. – для транспортных средств мощностью до </w:t>
      </w:r>
      <w:smartTag w:uri="urn:schemas-microsoft-com:office:smarttags" w:element="metricconverter">
        <w:smartTagPr>
          <w:attr w:name="ProductID" w:val="100 л"/>
        </w:smartTagPr>
        <w:r w:rsidRPr="002D4102">
          <w:rPr>
            <w:rFonts w:ascii="Times New Roman" w:hAnsi="Times New Roman" w:cs="Times New Roman"/>
            <w:color w:val="000000"/>
            <w:sz w:val="28"/>
            <w:szCs w:val="28"/>
          </w:rPr>
          <w:t>100 л</w:t>
        </w:r>
      </w:smartTag>
      <w:r w:rsidRPr="002D4102">
        <w:rPr>
          <w:rFonts w:ascii="Times New Roman" w:hAnsi="Times New Roman" w:cs="Times New Roman"/>
          <w:color w:val="000000"/>
          <w:sz w:val="28"/>
          <w:szCs w:val="28"/>
        </w:rPr>
        <w:t>. с.</w:t>
      </w:r>
    </w:p>
    <w:p w:rsidR="006C4E0D" w:rsidRPr="002D4102" w:rsidRDefault="006C4E0D" w:rsidP="006C4E0D">
      <w:pPr>
        <w:numPr>
          <w:ilvl w:val="0"/>
          <w:numId w:val="25"/>
        </w:numPr>
        <w:shd w:val="clear" w:color="auto" w:fill="FFFFFF"/>
        <w:tabs>
          <w:tab w:val="clear" w:pos="1571"/>
          <w:tab w:val="num" w:pos="1260"/>
          <w:tab w:val="left" w:pos="1431"/>
        </w:tabs>
        <w:suppressAutoHyphens w:val="0"/>
        <w:autoSpaceDE w:val="0"/>
        <w:autoSpaceDN w:val="0"/>
        <w:adjustRightInd w:val="0"/>
        <w:spacing w:line="360" w:lineRule="auto"/>
        <w:ind w:left="108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389350 * 28 = 10 901 800</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 xml:space="preserve">руб. - для транспортных средств  мощностью от </w:t>
      </w:r>
      <w:smartTag w:uri="urn:schemas-microsoft-com:office:smarttags" w:element="metricconverter">
        <w:smartTagPr>
          <w:attr w:name="ProductID" w:val="100 л"/>
        </w:smartTagPr>
        <w:r w:rsidRPr="002D4102">
          <w:rPr>
            <w:rFonts w:ascii="Times New Roman" w:hAnsi="Times New Roman" w:cs="Times New Roman"/>
            <w:color w:val="000000"/>
            <w:sz w:val="28"/>
            <w:szCs w:val="28"/>
          </w:rPr>
          <w:t>100 л</w:t>
        </w:r>
      </w:smartTag>
      <w:r w:rsidRPr="002D4102">
        <w:rPr>
          <w:rFonts w:ascii="Times New Roman" w:hAnsi="Times New Roman" w:cs="Times New Roman"/>
          <w:color w:val="000000"/>
          <w:sz w:val="28"/>
          <w:szCs w:val="28"/>
        </w:rPr>
        <w:t xml:space="preserve">. с. до </w:t>
      </w:r>
      <w:smartTag w:uri="urn:schemas-microsoft-com:office:smarttags" w:element="metricconverter">
        <w:smartTagPr>
          <w:attr w:name="ProductID" w:val="150 л"/>
        </w:smartTagPr>
        <w:r w:rsidRPr="002D4102">
          <w:rPr>
            <w:rFonts w:ascii="Times New Roman" w:hAnsi="Times New Roman" w:cs="Times New Roman"/>
            <w:color w:val="000000"/>
            <w:sz w:val="28"/>
            <w:szCs w:val="28"/>
          </w:rPr>
          <w:t>150 л</w:t>
        </w:r>
      </w:smartTag>
      <w:r w:rsidRPr="002D4102">
        <w:rPr>
          <w:rFonts w:ascii="Times New Roman" w:hAnsi="Times New Roman" w:cs="Times New Roman"/>
          <w:color w:val="000000"/>
          <w:sz w:val="28"/>
          <w:szCs w:val="28"/>
        </w:rPr>
        <w:t xml:space="preserve">. с. </w:t>
      </w:r>
    </w:p>
    <w:p w:rsidR="006C4E0D" w:rsidRPr="002D4102" w:rsidRDefault="00C730B2" w:rsidP="00C730B2">
      <w:pPr>
        <w:shd w:val="clear" w:color="auto" w:fill="FFFFFF"/>
        <w:tabs>
          <w:tab w:val="left" w:pos="1431"/>
        </w:tabs>
        <w:suppressAutoHyphens w:val="0"/>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6C4E0D" w:rsidRPr="002D4102">
        <w:rPr>
          <w:rFonts w:ascii="Times New Roman" w:hAnsi="Times New Roman" w:cs="Times New Roman"/>
          <w:color w:val="000000"/>
          <w:sz w:val="28"/>
          <w:szCs w:val="28"/>
        </w:rPr>
        <w:t>10 276 500</w:t>
      </w:r>
      <w:r w:rsidR="006C4E0D" w:rsidRPr="002D4102">
        <w:rPr>
          <w:rFonts w:ascii="Times New Roman" w:hAnsi="Times New Roman" w:cs="Times New Roman"/>
          <w:color w:val="000000"/>
          <w:sz w:val="28"/>
          <w:szCs w:val="28"/>
          <w:lang w:val="en-US"/>
        </w:rPr>
        <w:t> </w:t>
      </w:r>
      <w:r w:rsidR="006C4E0D" w:rsidRPr="002D4102">
        <w:rPr>
          <w:rFonts w:ascii="Times New Roman" w:hAnsi="Times New Roman" w:cs="Times New Roman"/>
          <w:color w:val="000000"/>
          <w:sz w:val="28"/>
          <w:szCs w:val="28"/>
        </w:rPr>
        <w:t>+ 10 901 800</w:t>
      </w:r>
      <w:r w:rsidR="006C4E0D" w:rsidRPr="002D4102">
        <w:rPr>
          <w:rFonts w:ascii="Times New Roman" w:hAnsi="Times New Roman" w:cs="Times New Roman"/>
          <w:color w:val="000000"/>
          <w:sz w:val="28"/>
          <w:szCs w:val="28"/>
          <w:lang w:val="en-US"/>
        </w:rPr>
        <w:t> </w:t>
      </w:r>
      <w:r w:rsidR="006C4E0D" w:rsidRPr="002D4102">
        <w:rPr>
          <w:rFonts w:ascii="Times New Roman" w:hAnsi="Times New Roman" w:cs="Times New Roman"/>
          <w:color w:val="000000"/>
          <w:sz w:val="28"/>
          <w:szCs w:val="28"/>
        </w:rPr>
        <w:t xml:space="preserve">= 21 178300 руб. - общая сумма транспортного </w:t>
      </w:r>
      <w:r w:rsidR="006C4E0D" w:rsidRPr="002D4102">
        <w:rPr>
          <w:rFonts w:ascii="Times New Roman" w:hAnsi="Times New Roman" w:cs="Times New Roman"/>
          <w:color w:val="000000"/>
          <w:sz w:val="28"/>
          <w:szCs w:val="28"/>
        </w:rPr>
        <w:lastRenderedPageBreak/>
        <w:t>налога в бюджет на следующий год (строка 5 и 7 одинаковые, поскольку норматив отчислений 100%).</w:t>
      </w:r>
    </w:p>
    <w:p w:rsidR="006C4E0D" w:rsidRPr="00CB6E8D" w:rsidRDefault="006C4E0D" w:rsidP="006C4E0D">
      <w:pPr>
        <w:shd w:val="clear" w:color="auto" w:fill="FFFFFF"/>
        <w:tabs>
          <w:tab w:val="left" w:pos="1431"/>
        </w:tabs>
        <w:autoSpaceDE w:val="0"/>
        <w:autoSpaceDN w:val="0"/>
        <w:adjustRightInd w:val="0"/>
        <w:spacing w:before="120" w:line="360" w:lineRule="auto"/>
        <w:ind w:firstLine="851"/>
        <w:rPr>
          <w:rFonts w:ascii="Times New Roman" w:hAnsi="Times New Roman" w:cs="Times New Roman"/>
          <w:color w:val="000000"/>
          <w:sz w:val="28"/>
          <w:szCs w:val="28"/>
        </w:rPr>
      </w:pPr>
      <w:r w:rsidRPr="00CB6E8D">
        <w:rPr>
          <w:rFonts w:ascii="Times New Roman" w:hAnsi="Times New Roman" w:cs="Times New Roman"/>
          <w:color w:val="000000"/>
          <w:sz w:val="28"/>
          <w:szCs w:val="28"/>
        </w:rPr>
        <w:t>5.</w:t>
      </w:r>
      <w:r w:rsidR="00CB6E8D">
        <w:rPr>
          <w:rFonts w:ascii="Times New Roman" w:hAnsi="Times New Roman" w:cs="Times New Roman"/>
          <w:color w:val="000000"/>
          <w:sz w:val="28"/>
          <w:szCs w:val="28"/>
        </w:rPr>
        <w:t xml:space="preserve"> Налог на доходы физических лиц</w:t>
      </w:r>
    </w:p>
    <w:p w:rsidR="006C4E0D" w:rsidRPr="002D4102" w:rsidRDefault="006C4E0D" w:rsidP="006C4E0D">
      <w:pPr>
        <w:shd w:val="clear" w:color="auto" w:fill="FFFFFF"/>
        <w:tabs>
          <w:tab w:val="left" w:pos="1431"/>
        </w:tabs>
        <w:autoSpaceDE w:val="0"/>
        <w:autoSpaceDN w:val="0"/>
        <w:adjustRightInd w:val="0"/>
        <w:ind w:firstLine="851"/>
        <w:jc w:val="right"/>
        <w:rPr>
          <w:rFonts w:ascii="Times New Roman" w:hAnsi="Times New Roman" w:cs="Times New Roman"/>
          <w:color w:val="000000"/>
          <w:sz w:val="28"/>
          <w:szCs w:val="28"/>
        </w:rPr>
      </w:pPr>
      <w:r w:rsidRPr="002D4102">
        <w:rPr>
          <w:rFonts w:ascii="Times New Roman" w:hAnsi="Times New Roman" w:cs="Times New Roman"/>
          <w:color w:val="000000"/>
          <w:sz w:val="28"/>
          <w:szCs w:val="28"/>
        </w:rPr>
        <w:t>Таблица 2</w:t>
      </w:r>
    </w:p>
    <w:p w:rsidR="006C4E0D" w:rsidRPr="00CB6E8D" w:rsidRDefault="006C4E0D" w:rsidP="006C4E0D">
      <w:pPr>
        <w:shd w:val="clear" w:color="auto" w:fill="FFFFFF"/>
        <w:tabs>
          <w:tab w:val="left" w:pos="1431"/>
        </w:tabs>
        <w:autoSpaceDE w:val="0"/>
        <w:autoSpaceDN w:val="0"/>
        <w:adjustRightInd w:val="0"/>
        <w:spacing w:after="120"/>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Расчет налога на доходы физических лиц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7350"/>
        <w:gridCol w:w="1919"/>
      </w:tblGrid>
      <w:tr w:rsidR="006C4E0D" w:rsidRPr="00CB6E8D" w:rsidTr="006D4B8F">
        <w:trPr>
          <w:trHeight w:val="108"/>
        </w:trPr>
        <w:tc>
          <w:tcPr>
            <w:tcW w:w="0" w:type="auto"/>
            <w:tcBorders>
              <w:top w:val="single" w:sz="12" w:space="0" w:color="auto"/>
              <w:left w:val="single" w:sz="12" w:space="0" w:color="auto"/>
              <w:bottom w:val="single" w:sz="12" w:space="0" w:color="auto"/>
              <w:right w:val="single" w:sz="12" w:space="0" w:color="auto"/>
            </w:tcBorders>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w:t>
            </w:r>
          </w:p>
        </w:tc>
        <w:tc>
          <w:tcPr>
            <w:tcW w:w="7350" w:type="dxa"/>
            <w:tcBorders>
              <w:top w:val="single" w:sz="12" w:space="0" w:color="auto"/>
              <w:left w:val="single" w:sz="12" w:space="0" w:color="auto"/>
              <w:bottom w:val="single" w:sz="12" w:space="0" w:color="auto"/>
              <w:right w:val="single" w:sz="12" w:space="0" w:color="auto"/>
            </w:tcBorders>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bCs/>
                <w:color w:val="000000"/>
                <w:sz w:val="28"/>
                <w:szCs w:val="28"/>
              </w:rPr>
              <w:t>Показатель</w:t>
            </w:r>
          </w:p>
        </w:tc>
        <w:tc>
          <w:tcPr>
            <w:tcW w:w="1919" w:type="dxa"/>
            <w:tcBorders>
              <w:top w:val="single" w:sz="12" w:space="0" w:color="auto"/>
              <w:left w:val="single" w:sz="12" w:space="0" w:color="auto"/>
              <w:bottom w:val="single" w:sz="12" w:space="0" w:color="auto"/>
              <w:right w:val="single" w:sz="12" w:space="0" w:color="auto"/>
            </w:tcBorders>
            <w:vAlign w:val="center"/>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Значения</w:t>
            </w:r>
          </w:p>
        </w:tc>
      </w:tr>
      <w:tr w:rsidR="006C4E0D" w:rsidRPr="00CB6E8D" w:rsidTr="006D4B8F">
        <w:trPr>
          <w:trHeight w:val="118"/>
        </w:trPr>
        <w:tc>
          <w:tcPr>
            <w:tcW w:w="0" w:type="auto"/>
            <w:tcBorders>
              <w:top w:val="single" w:sz="12" w:space="0" w:color="auto"/>
              <w:left w:val="single" w:sz="12" w:space="0" w:color="auto"/>
              <w:bottom w:val="single" w:sz="12" w:space="0" w:color="auto"/>
              <w:right w:val="single" w:sz="12" w:space="0" w:color="auto"/>
            </w:tcBorders>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1</w:t>
            </w:r>
          </w:p>
        </w:tc>
        <w:tc>
          <w:tcPr>
            <w:tcW w:w="7350" w:type="dxa"/>
            <w:tcBorders>
              <w:top w:val="single" w:sz="12" w:space="0" w:color="auto"/>
              <w:left w:val="single" w:sz="12" w:space="0" w:color="auto"/>
              <w:bottom w:val="single" w:sz="12" w:space="0" w:color="auto"/>
              <w:right w:val="single" w:sz="12" w:space="0" w:color="auto"/>
            </w:tcBorders>
          </w:tcPr>
          <w:p w:rsidR="006C4E0D" w:rsidRPr="00CB6E8D" w:rsidRDefault="006C4E0D" w:rsidP="006D4B8F">
            <w:pPr>
              <w:tabs>
                <w:tab w:val="left" w:pos="1431"/>
              </w:tabs>
              <w:jc w:val="center"/>
              <w:rPr>
                <w:rFonts w:ascii="Times New Roman" w:hAnsi="Times New Roman" w:cs="Times New Roman"/>
                <w:bCs/>
                <w:color w:val="000000"/>
                <w:sz w:val="28"/>
                <w:szCs w:val="28"/>
              </w:rPr>
            </w:pPr>
            <w:r w:rsidRPr="00CB6E8D">
              <w:rPr>
                <w:rFonts w:ascii="Times New Roman" w:hAnsi="Times New Roman" w:cs="Times New Roman"/>
                <w:bCs/>
                <w:color w:val="000000"/>
                <w:sz w:val="28"/>
                <w:szCs w:val="28"/>
              </w:rPr>
              <w:t>2</w:t>
            </w:r>
          </w:p>
        </w:tc>
        <w:tc>
          <w:tcPr>
            <w:tcW w:w="1919" w:type="dxa"/>
            <w:tcBorders>
              <w:top w:val="single" w:sz="12" w:space="0" w:color="auto"/>
              <w:left w:val="single" w:sz="12" w:space="0" w:color="auto"/>
              <w:bottom w:val="single" w:sz="12" w:space="0" w:color="auto"/>
              <w:right w:val="single" w:sz="12" w:space="0" w:color="auto"/>
            </w:tcBorders>
            <w:vAlign w:val="center"/>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3</w:t>
            </w:r>
          </w:p>
        </w:tc>
      </w:tr>
      <w:tr w:rsidR="006C4E0D" w:rsidRPr="00CB6E8D" w:rsidTr="006D4B8F">
        <w:trPr>
          <w:trHeight w:val="676"/>
        </w:trPr>
        <w:tc>
          <w:tcPr>
            <w:tcW w:w="0" w:type="auto"/>
            <w:tcBorders>
              <w:top w:val="single" w:sz="12" w:space="0" w:color="auto"/>
              <w:left w:val="single" w:sz="12" w:space="0" w:color="auto"/>
              <w:bottom w:val="single" w:sz="6" w:space="0" w:color="auto"/>
              <w:right w:val="single" w:sz="12" w:space="0" w:color="auto"/>
            </w:tcBorders>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1</w:t>
            </w:r>
          </w:p>
        </w:tc>
        <w:tc>
          <w:tcPr>
            <w:tcW w:w="7350" w:type="dxa"/>
            <w:tcBorders>
              <w:top w:val="single" w:sz="12" w:space="0" w:color="auto"/>
              <w:left w:val="single" w:sz="12" w:space="0" w:color="auto"/>
              <w:bottom w:val="single" w:sz="6" w:space="0" w:color="auto"/>
              <w:right w:val="single" w:sz="12" w:space="0" w:color="auto"/>
            </w:tcBorders>
          </w:tcPr>
          <w:p w:rsidR="006C4E0D" w:rsidRPr="00CB6E8D" w:rsidRDefault="006C4E0D" w:rsidP="006D4B8F">
            <w:pPr>
              <w:tabs>
                <w:tab w:val="left" w:pos="1431"/>
              </w:tabs>
              <w:rPr>
                <w:rFonts w:ascii="Times New Roman" w:hAnsi="Times New Roman" w:cs="Times New Roman"/>
                <w:color w:val="000000"/>
                <w:sz w:val="28"/>
                <w:szCs w:val="28"/>
              </w:rPr>
            </w:pPr>
            <w:r w:rsidRPr="00CB6E8D">
              <w:rPr>
                <w:rFonts w:ascii="Times New Roman" w:hAnsi="Times New Roman" w:cs="Times New Roman"/>
                <w:color w:val="000000"/>
                <w:sz w:val="28"/>
                <w:szCs w:val="28"/>
              </w:rPr>
              <w:t>Совокупный доход на следующий год (по данным отдела экономики и прогнозирования), руб.</w:t>
            </w:r>
          </w:p>
        </w:tc>
        <w:tc>
          <w:tcPr>
            <w:tcW w:w="1919" w:type="dxa"/>
            <w:tcBorders>
              <w:top w:val="single" w:sz="12" w:space="0" w:color="auto"/>
              <w:left w:val="single" w:sz="12" w:space="0" w:color="auto"/>
              <w:bottom w:val="single" w:sz="6" w:space="0" w:color="auto"/>
              <w:right w:val="single" w:sz="12" w:space="0" w:color="auto"/>
            </w:tcBorders>
            <w:vAlign w:val="center"/>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12 351 700</w:t>
            </w:r>
          </w:p>
        </w:tc>
      </w:tr>
      <w:tr w:rsidR="006C4E0D" w:rsidRPr="00CB6E8D" w:rsidTr="006D4B8F">
        <w:trPr>
          <w:trHeight w:val="217"/>
        </w:trPr>
        <w:tc>
          <w:tcPr>
            <w:tcW w:w="0" w:type="auto"/>
            <w:vMerge w:val="restart"/>
            <w:tcBorders>
              <w:top w:val="single" w:sz="6" w:space="0" w:color="auto"/>
              <w:left w:val="single" w:sz="12" w:space="0" w:color="auto"/>
              <w:bottom w:val="single" w:sz="6" w:space="0" w:color="auto"/>
              <w:right w:val="single" w:sz="12" w:space="0" w:color="auto"/>
            </w:tcBorders>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2</w:t>
            </w:r>
          </w:p>
        </w:tc>
        <w:tc>
          <w:tcPr>
            <w:tcW w:w="7350" w:type="dxa"/>
            <w:tcBorders>
              <w:top w:val="single" w:sz="6" w:space="0" w:color="auto"/>
              <w:left w:val="single" w:sz="12" w:space="0" w:color="auto"/>
              <w:bottom w:val="dashSmallGap" w:sz="4" w:space="0" w:color="auto"/>
              <w:right w:val="single" w:sz="12" w:space="0" w:color="auto"/>
            </w:tcBorders>
          </w:tcPr>
          <w:p w:rsidR="006C4E0D" w:rsidRPr="00CB6E8D"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CB6E8D">
              <w:rPr>
                <w:rFonts w:ascii="Times New Roman" w:hAnsi="Times New Roman" w:cs="Times New Roman"/>
                <w:color w:val="000000"/>
                <w:sz w:val="28"/>
                <w:szCs w:val="28"/>
              </w:rPr>
              <w:t>Налоговые вычеты - всего, руб.</w:t>
            </w:r>
          </w:p>
        </w:tc>
        <w:tc>
          <w:tcPr>
            <w:tcW w:w="1919" w:type="dxa"/>
            <w:tcBorders>
              <w:top w:val="single" w:sz="6" w:space="0" w:color="auto"/>
              <w:left w:val="single" w:sz="12" w:space="0" w:color="auto"/>
              <w:bottom w:val="dashSmallGap" w:sz="4" w:space="0" w:color="auto"/>
              <w:right w:val="single" w:sz="12" w:space="0" w:color="auto"/>
            </w:tcBorders>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3 153 900</w:t>
            </w:r>
          </w:p>
        </w:tc>
      </w:tr>
      <w:tr w:rsidR="006C4E0D" w:rsidRPr="00CB6E8D" w:rsidTr="006D4B8F">
        <w:trPr>
          <w:trHeight w:val="65"/>
        </w:trPr>
        <w:tc>
          <w:tcPr>
            <w:tcW w:w="0" w:type="auto"/>
            <w:vMerge/>
            <w:tcBorders>
              <w:top w:val="single" w:sz="6" w:space="0" w:color="auto"/>
              <w:left w:val="single" w:sz="12" w:space="0" w:color="auto"/>
              <w:bottom w:val="single" w:sz="6" w:space="0" w:color="auto"/>
              <w:right w:val="single" w:sz="12" w:space="0" w:color="auto"/>
            </w:tcBorders>
          </w:tcPr>
          <w:p w:rsidR="006C4E0D" w:rsidRPr="00CB6E8D" w:rsidRDefault="006C4E0D" w:rsidP="006D4B8F">
            <w:pPr>
              <w:tabs>
                <w:tab w:val="left" w:pos="1431"/>
              </w:tabs>
              <w:jc w:val="center"/>
              <w:rPr>
                <w:rFonts w:ascii="Times New Roman" w:hAnsi="Times New Roman" w:cs="Times New Roman"/>
                <w:color w:val="000000"/>
                <w:sz w:val="28"/>
                <w:szCs w:val="28"/>
              </w:rPr>
            </w:pPr>
          </w:p>
        </w:tc>
        <w:tc>
          <w:tcPr>
            <w:tcW w:w="7350" w:type="dxa"/>
            <w:tcBorders>
              <w:top w:val="dashSmallGap" w:sz="4" w:space="0" w:color="auto"/>
              <w:left w:val="single" w:sz="12" w:space="0" w:color="auto"/>
              <w:bottom w:val="dashSmallGap" w:sz="4" w:space="0" w:color="auto"/>
              <w:right w:val="single" w:sz="12" w:space="0" w:color="auto"/>
            </w:tcBorders>
          </w:tcPr>
          <w:p w:rsidR="006C4E0D" w:rsidRPr="00CB6E8D" w:rsidRDefault="006C4E0D" w:rsidP="006D4B8F">
            <w:pPr>
              <w:shd w:val="clear" w:color="auto" w:fill="FFFFFF"/>
              <w:tabs>
                <w:tab w:val="left" w:pos="402"/>
              </w:tabs>
              <w:autoSpaceDE w:val="0"/>
              <w:autoSpaceDN w:val="0"/>
              <w:adjustRightInd w:val="0"/>
              <w:rPr>
                <w:rFonts w:ascii="Times New Roman" w:hAnsi="Times New Roman" w:cs="Times New Roman"/>
                <w:color w:val="000000"/>
                <w:sz w:val="28"/>
                <w:szCs w:val="28"/>
              </w:rPr>
            </w:pPr>
            <w:r w:rsidRPr="00CB6E8D">
              <w:rPr>
                <w:rFonts w:ascii="Times New Roman" w:hAnsi="Times New Roman" w:cs="Times New Roman"/>
                <w:color w:val="000000"/>
                <w:sz w:val="28"/>
                <w:szCs w:val="28"/>
              </w:rPr>
              <w:t>в том числе:</w:t>
            </w:r>
          </w:p>
          <w:p w:rsidR="006C4E0D" w:rsidRPr="00CB6E8D" w:rsidRDefault="006C4E0D" w:rsidP="006D4B8F">
            <w:pPr>
              <w:numPr>
                <w:ilvl w:val="2"/>
                <w:numId w:val="10"/>
              </w:numPr>
              <w:shd w:val="clear" w:color="auto" w:fill="FFFFFF"/>
              <w:tabs>
                <w:tab w:val="clear" w:pos="3011"/>
                <w:tab w:val="left" w:pos="402"/>
                <w:tab w:val="num" w:pos="1842"/>
              </w:tabs>
              <w:suppressAutoHyphens w:val="0"/>
              <w:autoSpaceDE w:val="0"/>
              <w:autoSpaceDN w:val="0"/>
              <w:adjustRightInd w:val="0"/>
              <w:ind w:left="0" w:firstLine="0"/>
              <w:rPr>
                <w:rFonts w:ascii="Times New Roman" w:hAnsi="Times New Roman" w:cs="Times New Roman"/>
                <w:color w:val="000000"/>
                <w:sz w:val="28"/>
                <w:szCs w:val="28"/>
              </w:rPr>
            </w:pPr>
            <w:r w:rsidRPr="00CB6E8D">
              <w:rPr>
                <w:rFonts w:ascii="Times New Roman" w:hAnsi="Times New Roman" w:cs="Times New Roman"/>
                <w:color w:val="000000"/>
                <w:sz w:val="28"/>
                <w:szCs w:val="28"/>
              </w:rPr>
              <w:t>профессиональные</w:t>
            </w:r>
          </w:p>
        </w:tc>
        <w:tc>
          <w:tcPr>
            <w:tcW w:w="1919" w:type="dxa"/>
            <w:tcBorders>
              <w:top w:val="dashSmallGap" w:sz="4" w:space="0" w:color="auto"/>
              <w:left w:val="single" w:sz="12" w:space="0" w:color="auto"/>
              <w:bottom w:val="dashSmallGap" w:sz="4" w:space="0" w:color="auto"/>
              <w:right w:val="single" w:sz="12" w:space="0" w:color="auto"/>
            </w:tcBorders>
            <w:vAlign w:val="bottom"/>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2 010 950</w:t>
            </w:r>
          </w:p>
        </w:tc>
      </w:tr>
      <w:tr w:rsidR="006C4E0D" w:rsidRPr="00CB6E8D" w:rsidTr="006D4B8F">
        <w:trPr>
          <w:trHeight w:val="139"/>
        </w:trPr>
        <w:tc>
          <w:tcPr>
            <w:tcW w:w="0" w:type="auto"/>
            <w:vMerge/>
            <w:tcBorders>
              <w:top w:val="single" w:sz="6" w:space="0" w:color="auto"/>
              <w:left w:val="single" w:sz="12" w:space="0" w:color="auto"/>
              <w:bottom w:val="single" w:sz="6" w:space="0" w:color="auto"/>
              <w:right w:val="single" w:sz="12" w:space="0" w:color="auto"/>
            </w:tcBorders>
          </w:tcPr>
          <w:p w:rsidR="006C4E0D" w:rsidRPr="00CB6E8D" w:rsidRDefault="006C4E0D" w:rsidP="006D4B8F">
            <w:pPr>
              <w:tabs>
                <w:tab w:val="left" w:pos="1431"/>
              </w:tabs>
              <w:jc w:val="center"/>
              <w:rPr>
                <w:rFonts w:ascii="Times New Roman" w:hAnsi="Times New Roman" w:cs="Times New Roman"/>
                <w:color w:val="000000"/>
                <w:sz w:val="28"/>
                <w:szCs w:val="28"/>
              </w:rPr>
            </w:pPr>
          </w:p>
        </w:tc>
        <w:tc>
          <w:tcPr>
            <w:tcW w:w="7350" w:type="dxa"/>
            <w:tcBorders>
              <w:top w:val="dashSmallGap" w:sz="4" w:space="0" w:color="auto"/>
              <w:left w:val="single" w:sz="12" w:space="0" w:color="auto"/>
              <w:bottom w:val="dashSmallGap" w:sz="4" w:space="0" w:color="auto"/>
              <w:right w:val="single" w:sz="12" w:space="0" w:color="auto"/>
            </w:tcBorders>
          </w:tcPr>
          <w:p w:rsidR="006C4E0D" w:rsidRPr="00CB6E8D" w:rsidRDefault="006C4E0D" w:rsidP="006D4B8F">
            <w:pPr>
              <w:numPr>
                <w:ilvl w:val="0"/>
                <w:numId w:val="7"/>
              </w:numPr>
              <w:shd w:val="clear" w:color="auto" w:fill="FFFFFF"/>
              <w:tabs>
                <w:tab w:val="left" w:pos="402"/>
                <w:tab w:val="left" w:pos="470"/>
                <w:tab w:val="left" w:pos="582"/>
                <w:tab w:val="num" w:pos="1842"/>
              </w:tabs>
              <w:suppressAutoHyphens w:val="0"/>
              <w:autoSpaceDE w:val="0"/>
              <w:autoSpaceDN w:val="0"/>
              <w:adjustRightInd w:val="0"/>
              <w:ind w:left="0" w:firstLine="0"/>
              <w:rPr>
                <w:rFonts w:ascii="Times New Roman" w:hAnsi="Times New Roman" w:cs="Times New Roman"/>
                <w:color w:val="000000"/>
                <w:sz w:val="28"/>
                <w:szCs w:val="28"/>
              </w:rPr>
            </w:pPr>
            <w:r w:rsidRPr="00CB6E8D">
              <w:rPr>
                <w:rFonts w:ascii="Times New Roman" w:hAnsi="Times New Roman" w:cs="Times New Roman"/>
                <w:color w:val="000000"/>
                <w:sz w:val="28"/>
                <w:szCs w:val="28"/>
              </w:rPr>
              <w:t>имущественные</w:t>
            </w:r>
          </w:p>
        </w:tc>
        <w:tc>
          <w:tcPr>
            <w:tcW w:w="1919" w:type="dxa"/>
            <w:tcBorders>
              <w:top w:val="dashSmallGap" w:sz="4" w:space="0" w:color="auto"/>
              <w:left w:val="single" w:sz="12" w:space="0" w:color="auto"/>
              <w:bottom w:val="dashSmallGap" w:sz="4" w:space="0" w:color="auto"/>
              <w:right w:val="single" w:sz="12" w:space="0" w:color="auto"/>
            </w:tcBorders>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158 950</w:t>
            </w:r>
          </w:p>
        </w:tc>
      </w:tr>
      <w:tr w:rsidR="006C4E0D" w:rsidRPr="00CB6E8D" w:rsidTr="006D4B8F">
        <w:trPr>
          <w:trHeight w:val="148"/>
        </w:trPr>
        <w:tc>
          <w:tcPr>
            <w:tcW w:w="0" w:type="auto"/>
            <w:vMerge/>
            <w:tcBorders>
              <w:top w:val="single" w:sz="6" w:space="0" w:color="auto"/>
              <w:left w:val="single" w:sz="12" w:space="0" w:color="auto"/>
              <w:bottom w:val="single" w:sz="6" w:space="0" w:color="auto"/>
              <w:right w:val="single" w:sz="12" w:space="0" w:color="auto"/>
            </w:tcBorders>
          </w:tcPr>
          <w:p w:rsidR="006C4E0D" w:rsidRPr="00CB6E8D" w:rsidRDefault="006C4E0D" w:rsidP="006D4B8F">
            <w:pPr>
              <w:tabs>
                <w:tab w:val="left" w:pos="1431"/>
              </w:tabs>
              <w:jc w:val="center"/>
              <w:rPr>
                <w:rFonts w:ascii="Times New Roman" w:hAnsi="Times New Roman" w:cs="Times New Roman"/>
                <w:color w:val="000000"/>
                <w:sz w:val="28"/>
                <w:szCs w:val="28"/>
              </w:rPr>
            </w:pPr>
          </w:p>
        </w:tc>
        <w:tc>
          <w:tcPr>
            <w:tcW w:w="7350" w:type="dxa"/>
            <w:tcBorders>
              <w:top w:val="dashSmallGap" w:sz="4" w:space="0" w:color="auto"/>
              <w:left w:val="single" w:sz="12" w:space="0" w:color="auto"/>
              <w:bottom w:val="dashSmallGap" w:sz="4" w:space="0" w:color="auto"/>
              <w:right w:val="single" w:sz="12" w:space="0" w:color="auto"/>
            </w:tcBorders>
          </w:tcPr>
          <w:p w:rsidR="006C4E0D" w:rsidRPr="00CB6E8D" w:rsidRDefault="006C4E0D" w:rsidP="006D4B8F">
            <w:pPr>
              <w:numPr>
                <w:ilvl w:val="0"/>
                <w:numId w:val="8"/>
              </w:numPr>
              <w:shd w:val="clear" w:color="auto" w:fill="FFFFFF"/>
              <w:tabs>
                <w:tab w:val="left" w:pos="402"/>
                <w:tab w:val="left" w:pos="470"/>
                <w:tab w:val="left" w:pos="582"/>
                <w:tab w:val="num" w:pos="1842"/>
              </w:tabs>
              <w:suppressAutoHyphens w:val="0"/>
              <w:autoSpaceDE w:val="0"/>
              <w:autoSpaceDN w:val="0"/>
              <w:adjustRightInd w:val="0"/>
              <w:ind w:left="0" w:firstLine="0"/>
              <w:rPr>
                <w:rFonts w:ascii="Times New Roman" w:hAnsi="Times New Roman" w:cs="Times New Roman"/>
                <w:color w:val="000000"/>
                <w:sz w:val="28"/>
                <w:szCs w:val="28"/>
              </w:rPr>
            </w:pPr>
            <w:r w:rsidRPr="00CB6E8D">
              <w:rPr>
                <w:rFonts w:ascii="Times New Roman" w:hAnsi="Times New Roman" w:cs="Times New Roman"/>
                <w:color w:val="000000"/>
                <w:sz w:val="28"/>
                <w:szCs w:val="28"/>
              </w:rPr>
              <w:t>социальные</w:t>
            </w:r>
          </w:p>
        </w:tc>
        <w:tc>
          <w:tcPr>
            <w:tcW w:w="1919" w:type="dxa"/>
            <w:tcBorders>
              <w:top w:val="dashSmallGap" w:sz="4" w:space="0" w:color="auto"/>
              <w:left w:val="single" w:sz="12" w:space="0" w:color="auto"/>
              <w:bottom w:val="dashSmallGap" w:sz="4" w:space="0" w:color="auto"/>
              <w:right w:val="single" w:sz="12" w:space="0" w:color="auto"/>
            </w:tcBorders>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8 600</w:t>
            </w:r>
          </w:p>
        </w:tc>
      </w:tr>
      <w:tr w:rsidR="006C4E0D" w:rsidRPr="00CB6E8D" w:rsidTr="006D4B8F">
        <w:trPr>
          <w:trHeight w:val="65"/>
        </w:trPr>
        <w:tc>
          <w:tcPr>
            <w:tcW w:w="0" w:type="auto"/>
            <w:vMerge/>
            <w:tcBorders>
              <w:top w:val="single" w:sz="6" w:space="0" w:color="auto"/>
              <w:left w:val="single" w:sz="12" w:space="0" w:color="auto"/>
              <w:bottom w:val="single" w:sz="6" w:space="0" w:color="auto"/>
              <w:right w:val="single" w:sz="12" w:space="0" w:color="auto"/>
            </w:tcBorders>
          </w:tcPr>
          <w:p w:rsidR="006C4E0D" w:rsidRPr="00CB6E8D" w:rsidRDefault="006C4E0D" w:rsidP="006D4B8F">
            <w:pPr>
              <w:tabs>
                <w:tab w:val="left" w:pos="1431"/>
              </w:tabs>
              <w:jc w:val="center"/>
              <w:rPr>
                <w:rFonts w:ascii="Times New Roman" w:hAnsi="Times New Roman" w:cs="Times New Roman"/>
                <w:color w:val="000000"/>
                <w:sz w:val="28"/>
                <w:szCs w:val="28"/>
              </w:rPr>
            </w:pPr>
          </w:p>
        </w:tc>
        <w:tc>
          <w:tcPr>
            <w:tcW w:w="7350" w:type="dxa"/>
            <w:tcBorders>
              <w:top w:val="dashSmallGap" w:sz="4" w:space="0" w:color="auto"/>
              <w:left w:val="single" w:sz="12" w:space="0" w:color="auto"/>
              <w:bottom w:val="single" w:sz="6" w:space="0" w:color="auto"/>
              <w:right w:val="single" w:sz="12" w:space="0" w:color="auto"/>
            </w:tcBorders>
          </w:tcPr>
          <w:p w:rsidR="006C4E0D" w:rsidRPr="00CB6E8D" w:rsidRDefault="006C4E0D" w:rsidP="006D4B8F">
            <w:pPr>
              <w:numPr>
                <w:ilvl w:val="0"/>
                <w:numId w:val="9"/>
              </w:numPr>
              <w:shd w:val="clear" w:color="auto" w:fill="FFFFFF"/>
              <w:tabs>
                <w:tab w:val="left" w:pos="402"/>
                <w:tab w:val="left" w:pos="470"/>
                <w:tab w:val="left" w:pos="582"/>
                <w:tab w:val="num" w:pos="1842"/>
              </w:tabs>
              <w:suppressAutoHyphens w:val="0"/>
              <w:autoSpaceDE w:val="0"/>
              <w:autoSpaceDN w:val="0"/>
              <w:adjustRightInd w:val="0"/>
              <w:ind w:left="0" w:firstLine="0"/>
              <w:rPr>
                <w:rFonts w:ascii="Times New Roman" w:hAnsi="Times New Roman" w:cs="Times New Roman"/>
                <w:color w:val="000000"/>
                <w:sz w:val="28"/>
                <w:szCs w:val="28"/>
              </w:rPr>
            </w:pPr>
            <w:r w:rsidRPr="00CB6E8D">
              <w:rPr>
                <w:rFonts w:ascii="Times New Roman" w:hAnsi="Times New Roman" w:cs="Times New Roman"/>
                <w:color w:val="000000"/>
                <w:sz w:val="28"/>
                <w:szCs w:val="28"/>
              </w:rPr>
              <w:t>стандартные</w:t>
            </w:r>
          </w:p>
        </w:tc>
        <w:tc>
          <w:tcPr>
            <w:tcW w:w="1919" w:type="dxa"/>
            <w:tcBorders>
              <w:top w:val="dashSmallGap" w:sz="4" w:space="0" w:color="auto"/>
              <w:left w:val="single" w:sz="12" w:space="0" w:color="auto"/>
              <w:bottom w:val="single" w:sz="6" w:space="0" w:color="auto"/>
              <w:right w:val="single" w:sz="12" w:space="0" w:color="auto"/>
            </w:tcBorders>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975 400</w:t>
            </w:r>
          </w:p>
        </w:tc>
      </w:tr>
      <w:tr w:rsidR="006C4E0D" w:rsidRPr="00CB6E8D" w:rsidTr="006D4B8F">
        <w:trPr>
          <w:trHeight w:val="183"/>
        </w:trPr>
        <w:tc>
          <w:tcPr>
            <w:tcW w:w="0" w:type="auto"/>
            <w:tcBorders>
              <w:top w:val="single" w:sz="6" w:space="0" w:color="auto"/>
              <w:left w:val="single" w:sz="12" w:space="0" w:color="auto"/>
              <w:bottom w:val="single" w:sz="6" w:space="0" w:color="auto"/>
              <w:right w:val="single" w:sz="12" w:space="0" w:color="auto"/>
            </w:tcBorders>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3</w:t>
            </w:r>
          </w:p>
        </w:tc>
        <w:tc>
          <w:tcPr>
            <w:tcW w:w="7350" w:type="dxa"/>
            <w:tcBorders>
              <w:top w:val="single" w:sz="6" w:space="0" w:color="auto"/>
              <w:left w:val="single" w:sz="12" w:space="0" w:color="auto"/>
              <w:bottom w:val="single" w:sz="6" w:space="0" w:color="auto"/>
              <w:right w:val="single" w:sz="12" w:space="0" w:color="auto"/>
            </w:tcBorders>
          </w:tcPr>
          <w:p w:rsidR="006C4E0D" w:rsidRPr="00CB6E8D" w:rsidRDefault="006C4E0D" w:rsidP="006D4B8F">
            <w:pPr>
              <w:tabs>
                <w:tab w:val="left" w:pos="1431"/>
              </w:tabs>
              <w:rPr>
                <w:rFonts w:ascii="Times New Roman" w:hAnsi="Times New Roman" w:cs="Times New Roman"/>
                <w:color w:val="000000"/>
                <w:sz w:val="28"/>
                <w:szCs w:val="28"/>
              </w:rPr>
            </w:pPr>
            <w:r w:rsidRPr="00CB6E8D">
              <w:rPr>
                <w:rFonts w:ascii="Times New Roman" w:hAnsi="Times New Roman" w:cs="Times New Roman"/>
                <w:color w:val="000000"/>
                <w:sz w:val="28"/>
                <w:szCs w:val="28"/>
              </w:rPr>
              <w:t>Налогооблагаемый совокупный доход физических лиц, руб.</w:t>
            </w:r>
          </w:p>
        </w:tc>
        <w:tc>
          <w:tcPr>
            <w:tcW w:w="1919" w:type="dxa"/>
            <w:tcBorders>
              <w:top w:val="single" w:sz="6" w:space="0" w:color="auto"/>
              <w:left w:val="single" w:sz="12" w:space="0" w:color="auto"/>
              <w:bottom w:val="single" w:sz="6" w:space="0" w:color="auto"/>
              <w:right w:val="single" w:sz="12" w:space="0" w:color="auto"/>
            </w:tcBorders>
            <w:vAlign w:val="center"/>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9197 800</w:t>
            </w:r>
          </w:p>
        </w:tc>
      </w:tr>
      <w:tr w:rsidR="006C4E0D" w:rsidRPr="00CB6E8D" w:rsidTr="006D4B8F">
        <w:trPr>
          <w:trHeight w:val="65"/>
        </w:trPr>
        <w:tc>
          <w:tcPr>
            <w:tcW w:w="0" w:type="auto"/>
            <w:tcBorders>
              <w:top w:val="single" w:sz="6" w:space="0" w:color="auto"/>
              <w:left w:val="single" w:sz="12" w:space="0" w:color="auto"/>
              <w:bottom w:val="single" w:sz="6" w:space="0" w:color="auto"/>
              <w:right w:val="single" w:sz="12" w:space="0" w:color="auto"/>
            </w:tcBorders>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4</w:t>
            </w:r>
          </w:p>
        </w:tc>
        <w:tc>
          <w:tcPr>
            <w:tcW w:w="7350" w:type="dxa"/>
            <w:tcBorders>
              <w:top w:val="single" w:sz="6" w:space="0" w:color="auto"/>
              <w:left w:val="single" w:sz="12" w:space="0" w:color="auto"/>
              <w:bottom w:val="single" w:sz="6" w:space="0" w:color="auto"/>
              <w:right w:val="single" w:sz="12" w:space="0" w:color="auto"/>
            </w:tcBorders>
          </w:tcPr>
          <w:p w:rsidR="006C4E0D" w:rsidRPr="00CB6E8D" w:rsidRDefault="006C4E0D" w:rsidP="006D4B8F">
            <w:pPr>
              <w:tabs>
                <w:tab w:val="left" w:pos="1431"/>
              </w:tabs>
              <w:rPr>
                <w:rFonts w:ascii="Times New Roman" w:hAnsi="Times New Roman" w:cs="Times New Roman"/>
                <w:color w:val="000000"/>
                <w:sz w:val="28"/>
                <w:szCs w:val="28"/>
              </w:rPr>
            </w:pPr>
            <w:r w:rsidRPr="00CB6E8D">
              <w:rPr>
                <w:rFonts w:ascii="Times New Roman" w:hAnsi="Times New Roman" w:cs="Times New Roman"/>
                <w:color w:val="000000"/>
                <w:sz w:val="28"/>
                <w:szCs w:val="28"/>
              </w:rPr>
              <w:t>Ставка налога, %</w:t>
            </w:r>
          </w:p>
        </w:tc>
        <w:tc>
          <w:tcPr>
            <w:tcW w:w="1919" w:type="dxa"/>
            <w:tcBorders>
              <w:top w:val="single" w:sz="6" w:space="0" w:color="auto"/>
              <w:left w:val="single" w:sz="12" w:space="0" w:color="auto"/>
              <w:bottom w:val="single" w:sz="6" w:space="0" w:color="auto"/>
              <w:right w:val="single" w:sz="12" w:space="0" w:color="auto"/>
            </w:tcBorders>
            <w:vAlign w:val="center"/>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13</w:t>
            </w:r>
          </w:p>
        </w:tc>
      </w:tr>
      <w:tr w:rsidR="006C4E0D" w:rsidRPr="00CB6E8D" w:rsidTr="006D4B8F">
        <w:trPr>
          <w:trHeight w:val="65"/>
        </w:trPr>
        <w:tc>
          <w:tcPr>
            <w:tcW w:w="0" w:type="auto"/>
            <w:tcBorders>
              <w:top w:val="single" w:sz="6" w:space="0" w:color="auto"/>
              <w:left w:val="single" w:sz="12" w:space="0" w:color="auto"/>
              <w:bottom w:val="single" w:sz="6" w:space="0" w:color="auto"/>
              <w:right w:val="single" w:sz="12" w:space="0" w:color="auto"/>
            </w:tcBorders>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5</w:t>
            </w:r>
          </w:p>
        </w:tc>
        <w:tc>
          <w:tcPr>
            <w:tcW w:w="7350" w:type="dxa"/>
            <w:tcBorders>
              <w:top w:val="single" w:sz="6" w:space="0" w:color="auto"/>
              <w:left w:val="single" w:sz="12" w:space="0" w:color="auto"/>
              <w:bottom w:val="single" w:sz="6" w:space="0" w:color="auto"/>
              <w:right w:val="single" w:sz="12" w:space="0" w:color="auto"/>
            </w:tcBorders>
          </w:tcPr>
          <w:p w:rsidR="006C4E0D" w:rsidRPr="00CB6E8D" w:rsidRDefault="006C4E0D" w:rsidP="006D4B8F">
            <w:pPr>
              <w:tabs>
                <w:tab w:val="left" w:pos="1431"/>
              </w:tabs>
              <w:rPr>
                <w:rFonts w:ascii="Times New Roman" w:hAnsi="Times New Roman" w:cs="Times New Roman"/>
                <w:color w:val="000000"/>
                <w:sz w:val="28"/>
                <w:szCs w:val="28"/>
              </w:rPr>
            </w:pPr>
            <w:r w:rsidRPr="00CB6E8D">
              <w:rPr>
                <w:rFonts w:ascii="Times New Roman" w:hAnsi="Times New Roman" w:cs="Times New Roman"/>
                <w:color w:val="000000"/>
                <w:sz w:val="28"/>
                <w:szCs w:val="28"/>
              </w:rPr>
              <w:t>Планируемая на соответствующий финансовый год сумма налога, руб.</w:t>
            </w:r>
          </w:p>
        </w:tc>
        <w:tc>
          <w:tcPr>
            <w:tcW w:w="1919" w:type="dxa"/>
            <w:tcBorders>
              <w:top w:val="single" w:sz="6" w:space="0" w:color="auto"/>
              <w:left w:val="single" w:sz="12" w:space="0" w:color="auto"/>
              <w:bottom w:val="single" w:sz="6" w:space="0" w:color="auto"/>
              <w:right w:val="single" w:sz="12" w:space="0" w:color="auto"/>
            </w:tcBorders>
            <w:vAlign w:val="center"/>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1195714</w:t>
            </w:r>
          </w:p>
        </w:tc>
      </w:tr>
      <w:tr w:rsidR="006C4E0D" w:rsidRPr="00CB6E8D" w:rsidTr="006D4B8F">
        <w:trPr>
          <w:trHeight w:val="65"/>
        </w:trPr>
        <w:tc>
          <w:tcPr>
            <w:tcW w:w="0" w:type="auto"/>
            <w:tcBorders>
              <w:top w:val="single" w:sz="6" w:space="0" w:color="auto"/>
              <w:left w:val="single" w:sz="12" w:space="0" w:color="auto"/>
              <w:bottom w:val="single" w:sz="6" w:space="0" w:color="auto"/>
              <w:right w:val="single" w:sz="12" w:space="0" w:color="auto"/>
            </w:tcBorders>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6</w:t>
            </w:r>
          </w:p>
        </w:tc>
        <w:tc>
          <w:tcPr>
            <w:tcW w:w="7350" w:type="dxa"/>
            <w:tcBorders>
              <w:top w:val="single" w:sz="6" w:space="0" w:color="auto"/>
              <w:left w:val="single" w:sz="12" w:space="0" w:color="auto"/>
              <w:bottom w:val="single" w:sz="6" w:space="0" w:color="auto"/>
              <w:right w:val="single" w:sz="12" w:space="0" w:color="auto"/>
            </w:tcBorders>
          </w:tcPr>
          <w:p w:rsidR="006C4E0D" w:rsidRPr="00CB6E8D" w:rsidRDefault="006C4E0D" w:rsidP="006D4B8F">
            <w:pPr>
              <w:tabs>
                <w:tab w:val="left" w:pos="1431"/>
              </w:tabs>
              <w:rPr>
                <w:rFonts w:ascii="Times New Roman" w:hAnsi="Times New Roman" w:cs="Times New Roman"/>
                <w:color w:val="000000"/>
                <w:sz w:val="28"/>
                <w:szCs w:val="28"/>
              </w:rPr>
            </w:pPr>
            <w:r w:rsidRPr="00CB6E8D">
              <w:rPr>
                <w:rFonts w:ascii="Times New Roman" w:hAnsi="Times New Roman" w:cs="Times New Roman"/>
                <w:color w:val="000000"/>
                <w:sz w:val="28"/>
                <w:szCs w:val="28"/>
              </w:rPr>
              <w:t>Норматив отчислений в бюджет региона, %</w:t>
            </w:r>
          </w:p>
        </w:tc>
        <w:tc>
          <w:tcPr>
            <w:tcW w:w="1919" w:type="dxa"/>
            <w:tcBorders>
              <w:top w:val="single" w:sz="6" w:space="0" w:color="auto"/>
              <w:left w:val="single" w:sz="12" w:space="0" w:color="auto"/>
              <w:bottom w:val="single" w:sz="6" w:space="0" w:color="auto"/>
              <w:right w:val="single" w:sz="12" w:space="0" w:color="auto"/>
            </w:tcBorders>
            <w:vAlign w:val="center"/>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40</w:t>
            </w:r>
          </w:p>
        </w:tc>
      </w:tr>
      <w:tr w:rsidR="006C4E0D" w:rsidRPr="00CB6E8D" w:rsidTr="006D4B8F">
        <w:trPr>
          <w:trHeight w:val="65"/>
        </w:trPr>
        <w:tc>
          <w:tcPr>
            <w:tcW w:w="0" w:type="auto"/>
            <w:tcBorders>
              <w:top w:val="single" w:sz="6" w:space="0" w:color="auto"/>
              <w:left w:val="single" w:sz="12" w:space="0" w:color="auto"/>
              <w:bottom w:val="single" w:sz="12" w:space="0" w:color="auto"/>
              <w:right w:val="single" w:sz="12" w:space="0" w:color="auto"/>
            </w:tcBorders>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7</w:t>
            </w:r>
          </w:p>
        </w:tc>
        <w:tc>
          <w:tcPr>
            <w:tcW w:w="7350" w:type="dxa"/>
            <w:tcBorders>
              <w:top w:val="single" w:sz="6" w:space="0" w:color="auto"/>
              <w:left w:val="single" w:sz="12" w:space="0" w:color="auto"/>
              <w:bottom w:val="single" w:sz="12" w:space="0" w:color="auto"/>
              <w:right w:val="single" w:sz="12" w:space="0" w:color="auto"/>
            </w:tcBorders>
          </w:tcPr>
          <w:p w:rsidR="006C4E0D" w:rsidRPr="00CB6E8D" w:rsidRDefault="006C4E0D" w:rsidP="006D4B8F">
            <w:pPr>
              <w:tabs>
                <w:tab w:val="left" w:pos="1431"/>
              </w:tabs>
              <w:rPr>
                <w:rFonts w:ascii="Times New Roman" w:hAnsi="Times New Roman" w:cs="Times New Roman"/>
                <w:color w:val="000000"/>
                <w:sz w:val="28"/>
                <w:szCs w:val="28"/>
              </w:rPr>
            </w:pPr>
            <w:r w:rsidRPr="00CB6E8D">
              <w:rPr>
                <w:rFonts w:ascii="Times New Roman" w:hAnsi="Times New Roman" w:cs="Times New Roman"/>
                <w:color w:val="000000"/>
                <w:sz w:val="28"/>
                <w:szCs w:val="28"/>
              </w:rPr>
              <w:t>Проект поступления налога на доходы физических лиц в бюджет района в следующем году, тыс. руб.</w:t>
            </w:r>
          </w:p>
        </w:tc>
        <w:tc>
          <w:tcPr>
            <w:tcW w:w="1919" w:type="dxa"/>
            <w:tcBorders>
              <w:top w:val="single" w:sz="6" w:space="0" w:color="auto"/>
              <w:left w:val="single" w:sz="12" w:space="0" w:color="auto"/>
              <w:bottom w:val="single" w:sz="12" w:space="0" w:color="auto"/>
              <w:right w:val="single" w:sz="12" w:space="0" w:color="auto"/>
            </w:tcBorders>
            <w:vAlign w:val="center"/>
          </w:tcPr>
          <w:p w:rsidR="006C4E0D" w:rsidRPr="00CB6E8D" w:rsidRDefault="006C4E0D" w:rsidP="006D4B8F">
            <w:pPr>
              <w:tabs>
                <w:tab w:val="left" w:pos="1431"/>
              </w:tabs>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478 285,6</w:t>
            </w:r>
          </w:p>
        </w:tc>
      </w:tr>
    </w:tbl>
    <w:p w:rsidR="006C4E0D" w:rsidRPr="00CB6E8D" w:rsidRDefault="006C4E0D"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r w:rsidRPr="00CB6E8D">
        <w:rPr>
          <w:rFonts w:ascii="Times New Roman" w:hAnsi="Times New Roman" w:cs="Times New Roman"/>
          <w:color w:val="000000"/>
          <w:sz w:val="28"/>
          <w:szCs w:val="28"/>
        </w:rPr>
        <w:t>Планирование налога на доходы</w:t>
      </w:r>
      <w:r w:rsidRPr="002D4102">
        <w:rPr>
          <w:rFonts w:ascii="Times New Roman" w:hAnsi="Times New Roman" w:cs="Times New Roman"/>
          <w:color w:val="000000"/>
          <w:sz w:val="28"/>
          <w:szCs w:val="28"/>
        </w:rPr>
        <w:t xml:space="preserve"> физических лиц осуществляется по формуле:</w:t>
      </w:r>
    </w:p>
    <w:p w:rsidR="006C4E0D" w:rsidRPr="00CB6E8D" w:rsidRDefault="006C4E0D" w:rsidP="006C4E0D">
      <w:pPr>
        <w:shd w:val="clear" w:color="auto" w:fill="FFFFFF"/>
        <w:tabs>
          <w:tab w:val="left" w:pos="1431"/>
          <w:tab w:val="left" w:pos="4770"/>
        </w:tabs>
        <w:autoSpaceDE w:val="0"/>
        <w:autoSpaceDN w:val="0"/>
        <w:adjustRightInd w:val="0"/>
        <w:spacing w:line="360" w:lineRule="auto"/>
        <w:ind w:firstLine="851"/>
        <w:jc w:val="center"/>
        <w:rPr>
          <w:rFonts w:ascii="Times New Roman" w:hAnsi="Times New Roman" w:cs="Times New Roman"/>
          <w:sz w:val="28"/>
          <w:szCs w:val="28"/>
        </w:rPr>
      </w:pPr>
      <w:r w:rsidRPr="00CB6E8D">
        <w:rPr>
          <w:rFonts w:ascii="Times New Roman" w:hAnsi="Times New Roman" w:cs="Times New Roman"/>
          <w:i/>
          <w:color w:val="000000"/>
          <w:sz w:val="28"/>
          <w:szCs w:val="28"/>
        </w:rPr>
        <w:t>НДФЛ = (СД – НЧСД ) * Ст</w:t>
      </w:r>
      <w:r w:rsidRPr="00CB6E8D">
        <w:rPr>
          <w:rFonts w:ascii="Times New Roman" w:hAnsi="Times New Roman" w:cs="Times New Roman"/>
          <w:sz w:val="28"/>
          <w:szCs w:val="28"/>
        </w:rPr>
        <w:t xml:space="preserve">, </w:t>
      </w:r>
    </w:p>
    <w:p w:rsidR="006C4E0D" w:rsidRPr="002D4102" w:rsidRDefault="006C4E0D" w:rsidP="006C4E0D">
      <w:pPr>
        <w:shd w:val="clear" w:color="auto" w:fill="FFFFFF"/>
        <w:tabs>
          <w:tab w:val="left" w:pos="1431"/>
        </w:tabs>
        <w:autoSpaceDE w:val="0"/>
        <w:autoSpaceDN w:val="0"/>
        <w:adjustRightInd w:val="0"/>
        <w:spacing w:line="360" w:lineRule="auto"/>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где </w:t>
      </w:r>
      <w:r w:rsidRPr="002D4102">
        <w:rPr>
          <w:rFonts w:ascii="Times New Roman" w:hAnsi="Times New Roman" w:cs="Times New Roman"/>
          <w:i/>
          <w:color w:val="000000"/>
          <w:sz w:val="28"/>
          <w:szCs w:val="28"/>
        </w:rPr>
        <w:t>НДФЛ</w:t>
      </w:r>
      <w:r w:rsidRPr="002D4102">
        <w:rPr>
          <w:rFonts w:ascii="Times New Roman" w:hAnsi="Times New Roman" w:cs="Times New Roman"/>
          <w:color w:val="000000"/>
          <w:sz w:val="28"/>
          <w:szCs w:val="28"/>
        </w:rPr>
        <w:t xml:space="preserve"> - планируемая на соответствующий финансовый год сумма налога на доходы физических лиц; </w:t>
      </w:r>
    </w:p>
    <w:p w:rsidR="006C4E0D" w:rsidRPr="002D4102" w:rsidRDefault="006C4E0D" w:rsidP="006C4E0D">
      <w:pPr>
        <w:shd w:val="clear" w:color="auto" w:fill="FFFFFF"/>
        <w:tabs>
          <w:tab w:val="left" w:pos="477"/>
        </w:tabs>
        <w:autoSpaceDE w:val="0"/>
        <w:autoSpaceDN w:val="0"/>
        <w:adjustRightInd w:val="0"/>
        <w:spacing w:line="360" w:lineRule="auto"/>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ab/>
      </w:r>
      <w:r w:rsidRPr="002D4102">
        <w:rPr>
          <w:rFonts w:ascii="Times New Roman" w:hAnsi="Times New Roman" w:cs="Times New Roman"/>
          <w:i/>
          <w:color w:val="000000"/>
          <w:sz w:val="28"/>
          <w:szCs w:val="28"/>
        </w:rPr>
        <w:t>СД</w:t>
      </w:r>
      <w:r w:rsidRPr="002D4102">
        <w:rPr>
          <w:rFonts w:ascii="Times New Roman" w:hAnsi="Times New Roman" w:cs="Times New Roman"/>
          <w:color w:val="000000"/>
          <w:sz w:val="28"/>
          <w:szCs w:val="28"/>
        </w:rPr>
        <w:t xml:space="preserve"> - совокупный доход физических лиц, начисленный налоговыми агентами;</w:t>
      </w:r>
    </w:p>
    <w:p w:rsidR="006C4E0D" w:rsidRPr="002D4102" w:rsidRDefault="006C4E0D" w:rsidP="006C4E0D">
      <w:pPr>
        <w:shd w:val="clear" w:color="auto" w:fill="FFFFFF"/>
        <w:tabs>
          <w:tab w:val="left" w:pos="477"/>
        </w:tabs>
        <w:autoSpaceDE w:val="0"/>
        <w:autoSpaceDN w:val="0"/>
        <w:adjustRightInd w:val="0"/>
        <w:spacing w:line="360" w:lineRule="auto"/>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ab/>
      </w:r>
      <w:r w:rsidRPr="002D4102">
        <w:rPr>
          <w:rFonts w:ascii="Times New Roman" w:hAnsi="Times New Roman" w:cs="Times New Roman"/>
          <w:i/>
          <w:color w:val="000000"/>
          <w:sz w:val="28"/>
          <w:szCs w:val="28"/>
        </w:rPr>
        <w:t>НЧСД</w:t>
      </w:r>
      <w:r w:rsidRPr="002D4102">
        <w:rPr>
          <w:rFonts w:ascii="Times New Roman" w:hAnsi="Times New Roman" w:cs="Times New Roman"/>
          <w:color w:val="000000"/>
          <w:sz w:val="28"/>
          <w:szCs w:val="28"/>
        </w:rPr>
        <w:t xml:space="preserve"> - необлагаемая часть совокупного дохода в соответствии с главой </w:t>
      </w:r>
      <w:smartTag w:uri="urn:schemas-microsoft-com:office:smarttags" w:element="time">
        <w:smartTagPr>
          <w:attr w:name="Minute" w:val="0"/>
          <w:attr w:name="Hour" w:val="23"/>
        </w:smartTagPr>
        <w:r w:rsidRPr="002D4102">
          <w:rPr>
            <w:rFonts w:ascii="Times New Roman" w:hAnsi="Times New Roman" w:cs="Times New Roman"/>
            <w:color w:val="000000"/>
            <w:sz w:val="28"/>
            <w:szCs w:val="28"/>
          </w:rPr>
          <w:t>23 части</w:t>
        </w:r>
      </w:smartTag>
      <w:r w:rsidRPr="002D4102">
        <w:rPr>
          <w:rFonts w:ascii="Times New Roman" w:hAnsi="Times New Roman" w:cs="Times New Roman"/>
          <w:color w:val="000000"/>
          <w:sz w:val="28"/>
          <w:szCs w:val="28"/>
        </w:rPr>
        <w:t xml:space="preserve"> второй Налогового кодекса РФ (пенсии, пособия, стипендии, вознаграждения, другие выплаты, а также стандартные, социальные, имущественные и прочие налоговые вычеты);</w:t>
      </w:r>
    </w:p>
    <w:p w:rsidR="006C4E0D" w:rsidRPr="002D4102" w:rsidRDefault="006C4E0D" w:rsidP="006C4E0D">
      <w:pPr>
        <w:shd w:val="clear" w:color="auto" w:fill="FFFFFF"/>
        <w:tabs>
          <w:tab w:val="left" w:pos="477"/>
        </w:tabs>
        <w:autoSpaceDE w:val="0"/>
        <w:autoSpaceDN w:val="0"/>
        <w:adjustRightInd w:val="0"/>
        <w:spacing w:line="360" w:lineRule="auto"/>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ab/>
      </w:r>
      <w:r w:rsidRPr="002D4102">
        <w:rPr>
          <w:rFonts w:ascii="Times New Roman" w:hAnsi="Times New Roman" w:cs="Times New Roman"/>
          <w:i/>
          <w:color w:val="000000"/>
          <w:sz w:val="28"/>
          <w:szCs w:val="28"/>
        </w:rPr>
        <w:t>Ст</w:t>
      </w:r>
      <w:r w:rsidRPr="002D4102">
        <w:rPr>
          <w:rFonts w:ascii="Times New Roman" w:hAnsi="Times New Roman" w:cs="Times New Roman"/>
          <w:color w:val="000000"/>
          <w:sz w:val="28"/>
          <w:szCs w:val="28"/>
        </w:rPr>
        <w:t xml:space="preserve"> - ставка налога на доходы физических лиц, установленная главой </w:t>
      </w:r>
      <w:smartTag w:uri="urn:schemas-microsoft-com:office:smarttags" w:element="time">
        <w:smartTagPr>
          <w:attr w:name="Minute" w:val="0"/>
          <w:attr w:name="Hour" w:val="23"/>
        </w:smartTagPr>
        <w:r w:rsidRPr="002D4102">
          <w:rPr>
            <w:rFonts w:ascii="Times New Roman" w:hAnsi="Times New Roman" w:cs="Times New Roman"/>
            <w:color w:val="000000"/>
            <w:sz w:val="28"/>
            <w:szCs w:val="28"/>
          </w:rPr>
          <w:t xml:space="preserve">23 </w:t>
        </w:r>
        <w:r w:rsidRPr="002D4102">
          <w:rPr>
            <w:rFonts w:ascii="Times New Roman" w:hAnsi="Times New Roman" w:cs="Times New Roman"/>
            <w:color w:val="000000"/>
            <w:sz w:val="28"/>
            <w:szCs w:val="28"/>
          </w:rPr>
          <w:lastRenderedPageBreak/>
          <w:t>части</w:t>
        </w:r>
      </w:smartTag>
      <w:r w:rsidRPr="002D4102">
        <w:rPr>
          <w:rFonts w:ascii="Times New Roman" w:hAnsi="Times New Roman" w:cs="Times New Roman"/>
          <w:color w:val="000000"/>
          <w:sz w:val="28"/>
          <w:szCs w:val="28"/>
        </w:rPr>
        <w:t xml:space="preserve"> второй Налогового кодекса РФ. </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Ставка налога на доходы физических лиц - 13%. Норматив отчислений в бюджет города - 40%. В текущем году налог на доходы физических лиц в бюджет города зачислялся в плановом размере:</w:t>
      </w:r>
    </w:p>
    <w:p w:rsidR="006C4E0D" w:rsidRPr="002D4102" w:rsidRDefault="006C4E0D" w:rsidP="006C4E0D">
      <w:pPr>
        <w:tabs>
          <w:tab w:val="left" w:pos="1431"/>
        </w:tabs>
        <w:suppressAutoHyphens w:val="0"/>
        <w:spacing w:line="36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за 6 месяцев - 393 329 тыс. руб.</w:t>
      </w:r>
    </w:p>
    <w:p w:rsidR="006C4E0D" w:rsidRPr="002D4102" w:rsidRDefault="006C4E0D" w:rsidP="006C4E0D">
      <w:pPr>
        <w:tabs>
          <w:tab w:val="left" w:pos="1431"/>
        </w:tabs>
        <w:suppressAutoHyphens w:val="0"/>
        <w:spacing w:line="36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ожидаемое исполнение - 786 658 тыс.руб.</w:t>
      </w:r>
    </w:p>
    <w:p w:rsidR="006C4E0D" w:rsidRPr="002D4102" w:rsidRDefault="006C4E0D" w:rsidP="006C4E0D">
      <w:pPr>
        <w:shd w:val="clear" w:color="auto" w:fill="FFFFFF"/>
        <w:tabs>
          <w:tab w:val="left" w:pos="1431"/>
        </w:tabs>
        <w:autoSpaceDE w:val="0"/>
        <w:autoSpaceDN w:val="0"/>
        <w:adjustRightInd w:val="0"/>
        <w:spacing w:line="360" w:lineRule="auto"/>
        <w:ind w:firstLine="709"/>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Рассчитаем сумму налога на доходы физических лиц в следующем году:</w:t>
      </w:r>
    </w:p>
    <w:p w:rsidR="006C4E0D" w:rsidRPr="002D4102" w:rsidRDefault="006C4E0D" w:rsidP="006C4E0D">
      <w:pPr>
        <w:numPr>
          <w:ilvl w:val="0"/>
          <w:numId w:val="27"/>
        </w:numPr>
        <w:tabs>
          <w:tab w:val="clear" w:pos="1571"/>
          <w:tab w:val="num" w:pos="900"/>
          <w:tab w:val="left" w:pos="1080"/>
        </w:tabs>
        <w:suppressAutoHyphens w:val="0"/>
        <w:spacing w:line="360" w:lineRule="auto"/>
        <w:ind w:left="0" w:firstLine="709"/>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12351700 – 3 153 900 =  9 197 800 тыс. руб. - налогооблагаемый совокупный доход физических лиц (строка 3);</w:t>
      </w:r>
    </w:p>
    <w:p w:rsidR="006C4E0D" w:rsidRPr="002D4102" w:rsidRDefault="006C4E0D" w:rsidP="006C4E0D">
      <w:pPr>
        <w:numPr>
          <w:ilvl w:val="0"/>
          <w:numId w:val="27"/>
        </w:numPr>
        <w:tabs>
          <w:tab w:val="clear" w:pos="1571"/>
          <w:tab w:val="num" w:pos="900"/>
          <w:tab w:val="left" w:pos="1080"/>
        </w:tabs>
        <w:suppressAutoHyphens w:val="0"/>
        <w:spacing w:line="360" w:lineRule="auto"/>
        <w:ind w:left="0" w:firstLine="709"/>
        <w:jc w:val="both"/>
        <w:rPr>
          <w:rFonts w:ascii="Times New Roman" w:hAnsi="Times New Roman" w:cs="Times New Roman"/>
          <w:color w:val="000000"/>
          <w:sz w:val="28"/>
          <w:szCs w:val="28"/>
        </w:rPr>
      </w:pPr>
      <w:r w:rsidRPr="002D4102">
        <w:rPr>
          <w:rFonts w:ascii="Times New Roman" w:hAnsi="Times New Roman" w:cs="Times New Roman"/>
          <w:i/>
          <w:color w:val="000000"/>
          <w:sz w:val="28"/>
          <w:szCs w:val="28"/>
        </w:rPr>
        <w:t>НДФЛ</w:t>
      </w:r>
      <w:r>
        <w:rPr>
          <w:rFonts w:ascii="Times New Roman" w:hAnsi="Times New Roman" w:cs="Times New Roman"/>
          <w:i/>
          <w:color w:val="000000"/>
          <w:sz w:val="28"/>
          <w:szCs w:val="28"/>
        </w:rPr>
        <w:t xml:space="preserve"> </w:t>
      </w:r>
      <w:r w:rsidRPr="002D410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9 197 800 * 0,13 = 1 195 714 тыс. руб. – планируемая на следующий год сумма налога (строка 5);</w:t>
      </w:r>
    </w:p>
    <w:p w:rsidR="00CB6E8D" w:rsidRDefault="006C4E0D" w:rsidP="00CB6E8D">
      <w:pPr>
        <w:numPr>
          <w:ilvl w:val="0"/>
          <w:numId w:val="27"/>
        </w:numPr>
        <w:tabs>
          <w:tab w:val="clear" w:pos="1571"/>
          <w:tab w:val="num" w:pos="900"/>
          <w:tab w:val="left" w:pos="1080"/>
        </w:tabs>
        <w:suppressAutoHyphens w:val="0"/>
        <w:spacing w:line="360" w:lineRule="auto"/>
        <w:ind w:left="0" w:firstLine="709"/>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1 195 714 * 0,40 = 478 285,6 тыс.руб. – проект поступления нало</w:t>
      </w:r>
      <w:r w:rsidR="00CB6E8D">
        <w:rPr>
          <w:rFonts w:ascii="Times New Roman" w:hAnsi="Times New Roman" w:cs="Times New Roman"/>
          <w:color w:val="000000"/>
          <w:sz w:val="28"/>
          <w:szCs w:val="28"/>
        </w:rPr>
        <w:t>га в бюджет района (строка 7)</w:t>
      </w:r>
    </w:p>
    <w:p w:rsidR="00CB6E8D" w:rsidRDefault="00CB6E8D" w:rsidP="00CB6E8D">
      <w:pPr>
        <w:tabs>
          <w:tab w:val="left" w:pos="1080"/>
        </w:tabs>
        <w:suppressAutoHyphens w:val="0"/>
        <w:spacing w:line="360" w:lineRule="auto"/>
        <w:jc w:val="both"/>
        <w:rPr>
          <w:rFonts w:ascii="Times New Roman" w:hAnsi="Times New Roman" w:cs="Times New Roman"/>
          <w:color w:val="000000"/>
          <w:sz w:val="28"/>
          <w:szCs w:val="28"/>
        </w:rPr>
      </w:pPr>
    </w:p>
    <w:p w:rsidR="00CB6E8D" w:rsidRDefault="00CB6E8D" w:rsidP="00CB6E8D">
      <w:pPr>
        <w:tabs>
          <w:tab w:val="left" w:pos="1080"/>
        </w:tabs>
        <w:suppressAutoHyphens w:val="0"/>
        <w:spacing w:line="360" w:lineRule="auto"/>
        <w:jc w:val="both"/>
        <w:rPr>
          <w:rFonts w:ascii="Times New Roman" w:hAnsi="Times New Roman" w:cs="Times New Roman"/>
          <w:color w:val="000000"/>
          <w:sz w:val="28"/>
          <w:szCs w:val="28"/>
        </w:rPr>
      </w:pPr>
    </w:p>
    <w:p w:rsidR="00CB6E8D" w:rsidRDefault="00CB6E8D" w:rsidP="00CB6E8D">
      <w:pPr>
        <w:tabs>
          <w:tab w:val="left" w:pos="1080"/>
        </w:tabs>
        <w:suppressAutoHyphens w:val="0"/>
        <w:spacing w:line="360" w:lineRule="auto"/>
        <w:jc w:val="both"/>
        <w:rPr>
          <w:rFonts w:ascii="Times New Roman" w:hAnsi="Times New Roman" w:cs="Times New Roman"/>
          <w:color w:val="000000"/>
          <w:sz w:val="28"/>
          <w:szCs w:val="28"/>
        </w:rPr>
      </w:pPr>
    </w:p>
    <w:p w:rsidR="00CB6E8D" w:rsidRDefault="00CB6E8D" w:rsidP="00CB6E8D">
      <w:pPr>
        <w:tabs>
          <w:tab w:val="left" w:pos="1080"/>
        </w:tabs>
        <w:suppressAutoHyphens w:val="0"/>
        <w:spacing w:line="360" w:lineRule="auto"/>
        <w:jc w:val="both"/>
        <w:rPr>
          <w:rFonts w:ascii="Times New Roman" w:hAnsi="Times New Roman" w:cs="Times New Roman"/>
          <w:color w:val="000000"/>
          <w:sz w:val="28"/>
          <w:szCs w:val="28"/>
        </w:rPr>
      </w:pPr>
    </w:p>
    <w:p w:rsidR="00CB6E8D" w:rsidRDefault="00CB6E8D" w:rsidP="00CB6E8D">
      <w:pPr>
        <w:tabs>
          <w:tab w:val="left" w:pos="1080"/>
        </w:tabs>
        <w:suppressAutoHyphens w:val="0"/>
        <w:spacing w:line="360" w:lineRule="auto"/>
        <w:jc w:val="both"/>
        <w:rPr>
          <w:rFonts w:ascii="Times New Roman" w:hAnsi="Times New Roman" w:cs="Times New Roman"/>
          <w:color w:val="000000"/>
          <w:sz w:val="28"/>
          <w:szCs w:val="28"/>
        </w:rPr>
      </w:pPr>
    </w:p>
    <w:p w:rsidR="00CB6E8D" w:rsidRDefault="00CB6E8D" w:rsidP="00CB6E8D">
      <w:pPr>
        <w:tabs>
          <w:tab w:val="left" w:pos="1080"/>
        </w:tabs>
        <w:suppressAutoHyphens w:val="0"/>
        <w:spacing w:line="360" w:lineRule="auto"/>
        <w:jc w:val="both"/>
        <w:rPr>
          <w:rFonts w:ascii="Times New Roman" w:hAnsi="Times New Roman" w:cs="Times New Roman"/>
          <w:color w:val="000000"/>
          <w:sz w:val="28"/>
          <w:szCs w:val="28"/>
        </w:rPr>
      </w:pPr>
    </w:p>
    <w:p w:rsidR="00CB6E8D" w:rsidRDefault="00CB6E8D" w:rsidP="00CB6E8D">
      <w:pPr>
        <w:tabs>
          <w:tab w:val="left" w:pos="1080"/>
        </w:tabs>
        <w:suppressAutoHyphens w:val="0"/>
        <w:spacing w:line="360" w:lineRule="auto"/>
        <w:jc w:val="both"/>
        <w:rPr>
          <w:rFonts w:ascii="Times New Roman" w:hAnsi="Times New Roman" w:cs="Times New Roman"/>
          <w:color w:val="000000"/>
          <w:sz w:val="28"/>
          <w:szCs w:val="28"/>
        </w:rPr>
      </w:pPr>
    </w:p>
    <w:p w:rsidR="00CB6E8D" w:rsidRDefault="00CB6E8D" w:rsidP="00CB6E8D">
      <w:pPr>
        <w:tabs>
          <w:tab w:val="left" w:pos="1080"/>
        </w:tabs>
        <w:suppressAutoHyphens w:val="0"/>
        <w:spacing w:line="360" w:lineRule="auto"/>
        <w:jc w:val="both"/>
        <w:rPr>
          <w:rFonts w:ascii="Times New Roman" w:hAnsi="Times New Roman" w:cs="Times New Roman"/>
          <w:color w:val="000000"/>
          <w:sz w:val="28"/>
          <w:szCs w:val="28"/>
        </w:rPr>
      </w:pPr>
    </w:p>
    <w:p w:rsidR="00CB6E8D" w:rsidRDefault="00CB6E8D" w:rsidP="00CB6E8D">
      <w:pPr>
        <w:tabs>
          <w:tab w:val="left" w:pos="1080"/>
        </w:tabs>
        <w:suppressAutoHyphens w:val="0"/>
        <w:spacing w:line="360" w:lineRule="auto"/>
        <w:jc w:val="both"/>
        <w:rPr>
          <w:rFonts w:ascii="Times New Roman" w:hAnsi="Times New Roman" w:cs="Times New Roman"/>
          <w:color w:val="000000"/>
          <w:sz w:val="28"/>
          <w:szCs w:val="28"/>
        </w:rPr>
      </w:pPr>
    </w:p>
    <w:p w:rsidR="00CB6E8D" w:rsidRDefault="00CB6E8D" w:rsidP="00CB6E8D">
      <w:pPr>
        <w:tabs>
          <w:tab w:val="left" w:pos="1080"/>
        </w:tabs>
        <w:suppressAutoHyphens w:val="0"/>
        <w:spacing w:line="360" w:lineRule="auto"/>
        <w:jc w:val="both"/>
        <w:rPr>
          <w:rFonts w:ascii="Times New Roman" w:hAnsi="Times New Roman" w:cs="Times New Roman"/>
          <w:color w:val="000000"/>
          <w:sz w:val="28"/>
          <w:szCs w:val="28"/>
        </w:rPr>
      </w:pPr>
    </w:p>
    <w:p w:rsidR="00CB6E8D" w:rsidRDefault="00CB6E8D" w:rsidP="00CB6E8D">
      <w:pPr>
        <w:tabs>
          <w:tab w:val="left" w:pos="1080"/>
        </w:tabs>
        <w:suppressAutoHyphens w:val="0"/>
        <w:spacing w:line="360" w:lineRule="auto"/>
        <w:jc w:val="both"/>
        <w:rPr>
          <w:rFonts w:ascii="Times New Roman" w:hAnsi="Times New Roman" w:cs="Times New Roman"/>
          <w:color w:val="000000"/>
          <w:sz w:val="28"/>
          <w:szCs w:val="28"/>
        </w:rPr>
      </w:pPr>
    </w:p>
    <w:p w:rsidR="00CB6E8D" w:rsidRDefault="00CB6E8D" w:rsidP="00CB6E8D">
      <w:pPr>
        <w:tabs>
          <w:tab w:val="left" w:pos="1080"/>
        </w:tabs>
        <w:suppressAutoHyphens w:val="0"/>
        <w:spacing w:line="360" w:lineRule="auto"/>
        <w:jc w:val="both"/>
        <w:rPr>
          <w:rFonts w:ascii="Times New Roman" w:hAnsi="Times New Roman" w:cs="Times New Roman"/>
          <w:color w:val="000000"/>
          <w:sz w:val="28"/>
          <w:szCs w:val="28"/>
        </w:rPr>
      </w:pPr>
    </w:p>
    <w:p w:rsidR="00CB6E8D" w:rsidRDefault="00CB6E8D" w:rsidP="00CB6E8D">
      <w:pPr>
        <w:tabs>
          <w:tab w:val="left" w:pos="1080"/>
        </w:tabs>
        <w:suppressAutoHyphens w:val="0"/>
        <w:spacing w:line="360" w:lineRule="auto"/>
        <w:jc w:val="both"/>
        <w:rPr>
          <w:rFonts w:ascii="Times New Roman" w:hAnsi="Times New Roman" w:cs="Times New Roman"/>
          <w:color w:val="000000"/>
          <w:sz w:val="28"/>
          <w:szCs w:val="28"/>
        </w:rPr>
      </w:pPr>
    </w:p>
    <w:p w:rsidR="00CB6E8D" w:rsidRDefault="00CB6E8D" w:rsidP="00CB6E8D">
      <w:pPr>
        <w:tabs>
          <w:tab w:val="left" w:pos="1080"/>
        </w:tabs>
        <w:suppressAutoHyphens w:val="0"/>
        <w:spacing w:line="360" w:lineRule="auto"/>
        <w:jc w:val="both"/>
        <w:rPr>
          <w:rFonts w:ascii="Times New Roman" w:hAnsi="Times New Roman" w:cs="Times New Roman"/>
          <w:color w:val="000000"/>
          <w:sz w:val="28"/>
          <w:szCs w:val="28"/>
        </w:rPr>
      </w:pPr>
    </w:p>
    <w:p w:rsidR="00CB6E8D" w:rsidRDefault="00CB6E8D" w:rsidP="00CB6E8D">
      <w:pPr>
        <w:tabs>
          <w:tab w:val="left" w:pos="1080"/>
        </w:tabs>
        <w:suppressAutoHyphens w:val="0"/>
        <w:spacing w:line="360" w:lineRule="auto"/>
        <w:jc w:val="both"/>
        <w:rPr>
          <w:rFonts w:ascii="Times New Roman" w:hAnsi="Times New Roman" w:cs="Times New Roman"/>
          <w:color w:val="000000"/>
          <w:sz w:val="28"/>
          <w:szCs w:val="28"/>
        </w:rPr>
      </w:pPr>
    </w:p>
    <w:p w:rsidR="00CB6E8D" w:rsidRDefault="00CB6E8D" w:rsidP="00CB6E8D">
      <w:pPr>
        <w:tabs>
          <w:tab w:val="left" w:pos="1080"/>
        </w:tabs>
        <w:suppressAutoHyphens w:val="0"/>
        <w:spacing w:line="360" w:lineRule="auto"/>
        <w:jc w:val="both"/>
        <w:rPr>
          <w:rFonts w:ascii="Times New Roman" w:hAnsi="Times New Roman" w:cs="Times New Roman"/>
          <w:color w:val="000000"/>
          <w:sz w:val="28"/>
          <w:szCs w:val="28"/>
        </w:rPr>
      </w:pPr>
    </w:p>
    <w:p w:rsidR="00CB6E8D" w:rsidRPr="00CB6E8D" w:rsidRDefault="00CB6E8D" w:rsidP="00CB6E8D">
      <w:pPr>
        <w:tabs>
          <w:tab w:val="left" w:pos="1080"/>
        </w:tabs>
        <w:suppressAutoHyphens w:val="0"/>
        <w:spacing w:line="360" w:lineRule="auto"/>
        <w:jc w:val="both"/>
        <w:rPr>
          <w:rFonts w:ascii="Times New Roman" w:hAnsi="Times New Roman" w:cs="Times New Roman"/>
          <w:color w:val="000000"/>
          <w:sz w:val="28"/>
          <w:szCs w:val="28"/>
        </w:rPr>
      </w:pPr>
    </w:p>
    <w:p w:rsidR="006C4E0D" w:rsidRPr="00CB6E8D" w:rsidRDefault="006C4E0D" w:rsidP="00CB6E8D">
      <w:pPr>
        <w:tabs>
          <w:tab w:val="left" w:pos="1080"/>
        </w:tabs>
        <w:suppressAutoHyphens w:val="0"/>
        <w:spacing w:line="360" w:lineRule="auto"/>
        <w:ind w:left="709"/>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lastRenderedPageBreak/>
        <w:t>Расходы бюджета</w:t>
      </w:r>
    </w:p>
    <w:p w:rsidR="00CB6E8D" w:rsidRPr="00CB6E8D" w:rsidRDefault="006C4E0D" w:rsidP="00CB6E8D">
      <w:pPr>
        <w:shd w:val="clear" w:color="auto" w:fill="FFFFFF"/>
        <w:spacing w:before="115" w:line="360" w:lineRule="auto"/>
        <w:ind w:right="43"/>
        <w:jc w:val="center"/>
        <w:rPr>
          <w:rFonts w:ascii="Times New Roman" w:hAnsi="Times New Roman" w:cs="Times New Roman"/>
          <w:bCs/>
          <w:iCs/>
          <w:spacing w:val="-5"/>
          <w:sz w:val="28"/>
          <w:szCs w:val="28"/>
        </w:rPr>
      </w:pPr>
      <w:r w:rsidRPr="00CB6E8D">
        <w:rPr>
          <w:rFonts w:ascii="Times New Roman" w:hAnsi="Times New Roman" w:cs="Times New Roman"/>
          <w:bCs/>
          <w:iCs/>
          <w:spacing w:val="-5"/>
          <w:sz w:val="28"/>
          <w:szCs w:val="28"/>
        </w:rPr>
        <w:t>Образование</w:t>
      </w:r>
    </w:p>
    <w:p w:rsidR="006C4E0D" w:rsidRPr="00CB6E8D" w:rsidRDefault="006C4E0D" w:rsidP="00CB6E8D">
      <w:pPr>
        <w:shd w:val="clear" w:color="auto" w:fill="FFFFFF"/>
        <w:spacing w:line="360" w:lineRule="auto"/>
        <w:ind w:firstLine="709"/>
        <w:jc w:val="both"/>
        <w:rPr>
          <w:rFonts w:ascii="Times New Roman" w:hAnsi="Times New Roman" w:cs="Times New Roman"/>
          <w:sz w:val="28"/>
          <w:szCs w:val="28"/>
        </w:rPr>
      </w:pPr>
      <w:r w:rsidRPr="00CB6E8D">
        <w:rPr>
          <w:rFonts w:ascii="Times New Roman" w:hAnsi="Times New Roman" w:cs="Times New Roman"/>
          <w:bCs/>
          <w:spacing w:val="-11"/>
          <w:sz w:val="28"/>
          <w:szCs w:val="28"/>
        </w:rPr>
        <w:t>1. Расчет среднегодового количества классов по городским об</w:t>
      </w:r>
      <w:r w:rsidRPr="00CB6E8D">
        <w:rPr>
          <w:rFonts w:ascii="Times New Roman" w:hAnsi="Times New Roman" w:cs="Times New Roman"/>
          <w:bCs/>
          <w:spacing w:val="-11"/>
          <w:sz w:val="28"/>
          <w:szCs w:val="28"/>
        </w:rPr>
        <w:softHyphen/>
      </w:r>
      <w:r w:rsidRPr="00CB6E8D">
        <w:rPr>
          <w:rFonts w:ascii="Times New Roman" w:hAnsi="Times New Roman" w:cs="Times New Roman"/>
          <w:bCs/>
          <w:sz w:val="28"/>
          <w:szCs w:val="28"/>
        </w:rPr>
        <w:t>щеобразовательным школам.</w:t>
      </w:r>
    </w:p>
    <w:p w:rsidR="006C4E0D" w:rsidRDefault="006C4E0D" w:rsidP="00CB6E8D">
      <w:pPr>
        <w:shd w:val="clear" w:color="auto" w:fill="FFFFFF"/>
        <w:tabs>
          <w:tab w:val="left" w:pos="1431"/>
        </w:tabs>
        <w:autoSpaceDE w:val="0"/>
        <w:autoSpaceDN w:val="0"/>
        <w:adjustRightInd w:val="0"/>
        <w:ind w:firstLine="851"/>
        <w:jc w:val="right"/>
        <w:rPr>
          <w:rFonts w:ascii="Times New Roman" w:hAnsi="Times New Roman" w:cs="Times New Roman"/>
          <w:color w:val="000000"/>
          <w:sz w:val="28"/>
          <w:szCs w:val="28"/>
        </w:rPr>
      </w:pPr>
      <w:r w:rsidRPr="002D4102">
        <w:rPr>
          <w:rFonts w:ascii="Times New Roman" w:hAnsi="Times New Roman" w:cs="Times New Roman"/>
          <w:iCs/>
          <w:color w:val="000000"/>
          <w:sz w:val="28"/>
          <w:szCs w:val="28"/>
        </w:rPr>
        <w:t>Таблица 3</w:t>
      </w:r>
    </w:p>
    <w:p w:rsidR="00CB6E8D" w:rsidRPr="002D4102" w:rsidRDefault="00CB6E8D" w:rsidP="00CB6E8D">
      <w:pPr>
        <w:shd w:val="clear" w:color="auto" w:fill="FFFFFF"/>
        <w:tabs>
          <w:tab w:val="left" w:pos="1431"/>
        </w:tabs>
        <w:autoSpaceDE w:val="0"/>
        <w:autoSpaceDN w:val="0"/>
        <w:adjustRightInd w:val="0"/>
        <w:ind w:firstLine="851"/>
        <w:jc w:val="right"/>
        <w:rPr>
          <w:rFonts w:ascii="Times New Roman" w:hAnsi="Times New Roman" w:cs="Times New Roman"/>
          <w:color w:val="000000"/>
          <w:sz w:val="28"/>
          <w:szCs w:val="28"/>
        </w:rPr>
      </w:pPr>
    </w:p>
    <w:tbl>
      <w:tblPr>
        <w:tblW w:w="5000" w:type="pct"/>
        <w:tblCellMar>
          <w:left w:w="40" w:type="dxa"/>
          <w:right w:w="40" w:type="dxa"/>
        </w:tblCellMar>
        <w:tblLook w:val="0000"/>
      </w:tblPr>
      <w:tblGrid>
        <w:gridCol w:w="375"/>
        <w:gridCol w:w="3115"/>
        <w:gridCol w:w="1053"/>
        <w:gridCol w:w="1007"/>
        <w:gridCol w:w="1110"/>
        <w:gridCol w:w="978"/>
        <w:gridCol w:w="954"/>
        <w:gridCol w:w="1125"/>
      </w:tblGrid>
      <w:tr w:rsidR="006C4E0D" w:rsidRPr="00CB6E8D" w:rsidTr="006D4B8F">
        <w:trPr>
          <w:trHeight w:val="531"/>
        </w:trPr>
        <w:tc>
          <w:tcPr>
            <w:tcW w:w="193" w:type="pct"/>
            <w:vMerge w:val="restart"/>
            <w:tcBorders>
              <w:top w:val="single" w:sz="12"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b/>
                <w:bCs/>
                <w:color w:val="000000"/>
                <w:sz w:val="28"/>
                <w:szCs w:val="28"/>
              </w:rPr>
            </w:pPr>
            <w:r w:rsidRPr="002D4102">
              <w:rPr>
                <w:rFonts w:ascii="Times New Roman" w:hAnsi="Times New Roman" w:cs="Times New Roman"/>
                <w:b/>
                <w:bCs/>
                <w:color w:val="000000"/>
                <w:sz w:val="28"/>
                <w:szCs w:val="28"/>
              </w:rPr>
              <w:t>№</w:t>
            </w:r>
          </w:p>
        </w:tc>
        <w:tc>
          <w:tcPr>
            <w:tcW w:w="1603" w:type="pct"/>
            <w:vMerge w:val="restart"/>
            <w:tcBorders>
              <w:top w:val="single" w:sz="12" w:space="0" w:color="auto"/>
              <w:left w:val="single" w:sz="12" w:space="0" w:color="auto"/>
              <w:bottom w:val="single" w:sz="12" w:space="0" w:color="auto"/>
              <w:right w:val="single" w:sz="12" w:space="0" w:color="auto"/>
            </w:tcBorders>
            <w:shd w:val="clear" w:color="auto" w:fill="FFFFFF"/>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bCs/>
                <w:color w:val="000000"/>
                <w:sz w:val="28"/>
                <w:szCs w:val="28"/>
              </w:rPr>
              <w:t>Показатель</w:t>
            </w:r>
          </w:p>
        </w:tc>
        <w:tc>
          <w:tcPr>
            <w:tcW w:w="1631" w:type="pct"/>
            <w:gridSpan w:val="3"/>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bCs/>
                <w:color w:val="000000"/>
                <w:sz w:val="28"/>
                <w:szCs w:val="28"/>
              </w:rPr>
              <w:t>Текущий год</w:t>
            </w:r>
          </w:p>
        </w:tc>
        <w:tc>
          <w:tcPr>
            <w:tcW w:w="1573" w:type="pct"/>
            <w:gridSpan w:val="3"/>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bCs/>
                <w:color w:val="000000"/>
                <w:sz w:val="28"/>
                <w:szCs w:val="28"/>
              </w:rPr>
              <w:t>Проект на следующий год</w:t>
            </w:r>
          </w:p>
        </w:tc>
      </w:tr>
      <w:tr w:rsidR="006C4E0D" w:rsidRPr="00CB6E8D" w:rsidTr="006D4B8F">
        <w:trPr>
          <w:trHeight w:val="239"/>
        </w:trPr>
        <w:tc>
          <w:tcPr>
            <w:tcW w:w="193" w:type="pct"/>
            <w:vMerge/>
            <w:tcBorders>
              <w:top w:val="single" w:sz="6"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tabs>
                <w:tab w:val="left" w:pos="1431"/>
              </w:tabs>
              <w:autoSpaceDE w:val="0"/>
              <w:autoSpaceDN w:val="0"/>
              <w:adjustRightInd w:val="0"/>
              <w:jc w:val="center"/>
              <w:rPr>
                <w:rFonts w:ascii="Times New Roman" w:hAnsi="Times New Roman" w:cs="Times New Roman"/>
                <w:b/>
                <w:color w:val="000000"/>
                <w:sz w:val="28"/>
                <w:szCs w:val="28"/>
              </w:rPr>
            </w:pPr>
          </w:p>
        </w:tc>
        <w:tc>
          <w:tcPr>
            <w:tcW w:w="1603" w:type="pct"/>
            <w:vMerge/>
            <w:tcBorders>
              <w:top w:val="single" w:sz="12" w:space="0" w:color="auto"/>
              <w:left w:val="single" w:sz="12" w:space="0" w:color="auto"/>
              <w:bottom w:val="single" w:sz="12" w:space="0" w:color="auto"/>
              <w:right w:val="single" w:sz="12" w:space="0" w:color="auto"/>
            </w:tcBorders>
            <w:shd w:val="clear" w:color="auto" w:fill="FFFFFF"/>
          </w:tcPr>
          <w:p w:rsidR="006C4E0D" w:rsidRPr="00CB6E8D" w:rsidRDefault="006C4E0D" w:rsidP="006D4B8F">
            <w:pPr>
              <w:tabs>
                <w:tab w:val="left" w:pos="1431"/>
              </w:tabs>
              <w:autoSpaceDE w:val="0"/>
              <w:autoSpaceDN w:val="0"/>
              <w:adjustRightInd w:val="0"/>
              <w:jc w:val="center"/>
              <w:rPr>
                <w:rFonts w:ascii="Times New Roman" w:hAnsi="Times New Roman" w:cs="Times New Roman"/>
                <w:color w:val="000000"/>
                <w:sz w:val="28"/>
                <w:szCs w:val="28"/>
              </w:rPr>
            </w:pPr>
          </w:p>
        </w:tc>
        <w:tc>
          <w:tcPr>
            <w:tcW w:w="1060" w:type="pct"/>
            <w:gridSpan w:val="2"/>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bCs/>
                <w:color w:val="000000"/>
                <w:sz w:val="28"/>
                <w:szCs w:val="28"/>
              </w:rPr>
              <w:t>Принято</w:t>
            </w:r>
          </w:p>
        </w:tc>
        <w:tc>
          <w:tcPr>
            <w:tcW w:w="571" w:type="pct"/>
            <w:vMerge w:val="restart"/>
            <w:tcBorders>
              <w:top w:val="single" w:sz="6" w:space="0" w:color="auto"/>
              <w:left w:val="single" w:sz="6" w:space="0" w:color="auto"/>
              <w:bottom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bCs/>
                <w:color w:val="000000"/>
                <w:sz w:val="28"/>
                <w:szCs w:val="28"/>
              </w:rPr>
              <w:t>средне-годовое</w:t>
            </w:r>
          </w:p>
        </w:tc>
        <w:tc>
          <w:tcPr>
            <w:tcW w:w="994" w:type="pct"/>
            <w:gridSpan w:val="2"/>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bCs/>
                <w:color w:val="000000"/>
                <w:sz w:val="28"/>
                <w:szCs w:val="28"/>
              </w:rPr>
              <w:t>Проект</w:t>
            </w:r>
          </w:p>
        </w:tc>
        <w:tc>
          <w:tcPr>
            <w:tcW w:w="579" w:type="pct"/>
            <w:vMerge w:val="restar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bCs/>
                <w:color w:val="000000"/>
                <w:sz w:val="28"/>
                <w:szCs w:val="28"/>
              </w:rPr>
              <w:t>средне-годовое</w:t>
            </w:r>
          </w:p>
        </w:tc>
      </w:tr>
      <w:tr w:rsidR="006C4E0D" w:rsidRPr="00CB6E8D" w:rsidTr="006D4B8F">
        <w:trPr>
          <w:trHeight w:val="395"/>
        </w:trPr>
        <w:tc>
          <w:tcPr>
            <w:tcW w:w="193" w:type="pct"/>
            <w:vMerge/>
            <w:tcBorders>
              <w:top w:val="single" w:sz="6"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tabs>
                <w:tab w:val="left" w:pos="1431"/>
              </w:tabs>
              <w:autoSpaceDE w:val="0"/>
              <w:autoSpaceDN w:val="0"/>
              <w:adjustRightInd w:val="0"/>
              <w:jc w:val="center"/>
              <w:rPr>
                <w:rFonts w:ascii="Times New Roman" w:hAnsi="Times New Roman" w:cs="Times New Roman"/>
                <w:color w:val="000000"/>
                <w:sz w:val="28"/>
                <w:szCs w:val="28"/>
              </w:rPr>
            </w:pPr>
          </w:p>
        </w:tc>
        <w:tc>
          <w:tcPr>
            <w:tcW w:w="1603" w:type="pct"/>
            <w:vMerge/>
            <w:tcBorders>
              <w:top w:val="single" w:sz="12" w:space="0" w:color="auto"/>
              <w:left w:val="single" w:sz="12" w:space="0" w:color="auto"/>
              <w:bottom w:val="single" w:sz="12" w:space="0" w:color="auto"/>
              <w:right w:val="single" w:sz="12" w:space="0" w:color="auto"/>
            </w:tcBorders>
            <w:shd w:val="clear" w:color="auto" w:fill="FFFFFF"/>
          </w:tcPr>
          <w:p w:rsidR="006C4E0D" w:rsidRPr="00CB6E8D" w:rsidRDefault="006C4E0D" w:rsidP="006D4B8F">
            <w:pPr>
              <w:tabs>
                <w:tab w:val="left" w:pos="1431"/>
              </w:tabs>
              <w:autoSpaceDE w:val="0"/>
              <w:autoSpaceDN w:val="0"/>
              <w:adjustRightInd w:val="0"/>
              <w:jc w:val="center"/>
              <w:rPr>
                <w:rFonts w:ascii="Times New Roman" w:hAnsi="Times New Roman" w:cs="Times New Roman"/>
                <w:color w:val="000000"/>
                <w:sz w:val="28"/>
                <w:szCs w:val="28"/>
              </w:rPr>
            </w:pPr>
          </w:p>
        </w:tc>
        <w:tc>
          <w:tcPr>
            <w:tcW w:w="542" w:type="pct"/>
            <w:tcBorders>
              <w:top w:val="single" w:sz="6" w:space="0" w:color="auto"/>
              <w:left w:val="single" w:sz="12"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bCs/>
                <w:color w:val="000000"/>
                <w:sz w:val="28"/>
                <w:szCs w:val="28"/>
              </w:rPr>
              <w:t>на 01.01</w:t>
            </w:r>
          </w:p>
        </w:tc>
        <w:tc>
          <w:tcPr>
            <w:tcW w:w="518" w:type="pct"/>
            <w:tcBorders>
              <w:top w:val="single" w:sz="6" w:space="0" w:color="auto"/>
              <w:left w:val="single" w:sz="6"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 xml:space="preserve">на </w:t>
            </w:r>
            <w:r w:rsidRPr="00CB6E8D">
              <w:rPr>
                <w:rFonts w:ascii="Times New Roman" w:hAnsi="Times New Roman" w:cs="Times New Roman"/>
                <w:bCs/>
                <w:color w:val="000000"/>
                <w:sz w:val="28"/>
                <w:szCs w:val="28"/>
              </w:rPr>
              <w:t>01.09</w:t>
            </w:r>
          </w:p>
        </w:tc>
        <w:tc>
          <w:tcPr>
            <w:tcW w:w="571" w:type="pct"/>
            <w:vMerge/>
            <w:tcBorders>
              <w:top w:val="single" w:sz="6" w:space="0" w:color="auto"/>
              <w:left w:val="single" w:sz="6" w:space="0" w:color="auto"/>
              <w:bottom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503" w:type="pct"/>
            <w:tcBorders>
              <w:top w:val="single" w:sz="6" w:space="0" w:color="auto"/>
              <w:left w:val="single" w:sz="12"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bCs/>
                <w:color w:val="000000"/>
                <w:sz w:val="28"/>
                <w:szCs w:val="28"/>
              </w:rPr>
              <w:t>на 01.01</w:t>
            </w:r>
          </w:p>
        </w:tc>
        <w:tc>
          <w:tcPr>
            <w:tcW w:w="491" w:type="pct"/>
            <w:tcBorders>
              <w:top w:val="single" w:sz="6" w:space="0" w:color="auto"/>
              <w:left w:val="single" w:sz="6"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на 01.09</w:t>
            </w:r>
          </w:p>
        </w:tc>
        <w:tc>
          <w:tcPr>
            <w:tcW w:w="579" w:type="pct"/>
            <w:vMerge/>
            <w:tcBorders>
              <w:top w:val="single" w:sz="6" w:space="0" w:color="auto"/>
              <w:left w:val="single" w:sz="6" w:space="0" w:color="auto"/>
              <w:bottom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r>
      <w:tr w:rsidR="006C4E0D" w:rsidRPr="002D4102" w:rsidTr="006D4B8F">
        <w:trPr>
          <w:trHeight w:val="159"/>
        </w:trPr>
        <w:tc>
          <w:tcPr>
            <w:tcW w:w="193" w:type="pct"/>
            <w:tcBorders>
              <w:top w:val="single" w:sz="6"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w:t>
            </w:r>
          </w:p>
        </w:tc>
        <w:tc>
          <w:tcPr>
            <w:tcW w:w="1603" w:type="pct"/>
            <w:tcBorders>
              <w:top w:val="single" w:sz="12"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w:t>
            </w:r>
          </w:p>
        </w:tc>
        <w:tc>
          <w:tcPr>
            <w:tcW w:w="542"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bCs/>
                <w:color w:val="000000"/>
                <w:sz w:val="28"/>
                <w:szCs w:val="28"/>
              </w:rPr>
            </w:pPr>
            <w:r w:rsidRPr="002D4102">
              <w:rPr>
                <w:rFonts w:ascii="Times New Roman" w:hAnsi="Times New Roman" w:cs="Times New Roman"/>
                <w:bCs/>
                <w:color w:val="000000"/>
                <w:sz w:val="28"/>
                <w:szCs w:val="28"/>
              </w:rPr>
              <w:t>3</w:t>
            </w:r>
          </w:p>
        </w:tc>
        <w:tc>
          <w:tcPr>
            <w:tcW w:w="518" w:type="pct"/>
            <w:tcBorders>
              <w:top w:val="single" w:sz="12" w:space="0" w:color="auto"/>
              <w:left w:val="single" w:sz="6"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4</w:t>
            </w:r>
          </w:p>
        </w:tc>
        <w:tc>
          <w:tcPr>
            <w:tcW w:w="571" w:type="pct"/>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5</w:t>
            </w:r>
          </w:p>
        </w:tc>
        <w:tc>
          <w:tcPr>
            <w:tcW w:w="503"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bCs/>
                <w:color w:val="000000"/>
                <w:sz w:val="28"/>
                <w:szCs w:val="28"/>
              </w:rPr>
            </w:pPr>
            <w:r w:rsidRPr="002D4102">
              <w:rPr>
                <w:rFonts w:ascii="Times New Roman" w:hAnsi="Times New Roman" w:cs="Times New Roman"/>
                <w:bCs/>
                <w:color w:val="000000"/>
                <w:sz w:val="28"/>
                <w:szCs w:val="28"/>
              </w:rPr>
              <w:t>6</w:t>
            </w:r>
          </w:p>
        </w:tc>
        <w:tc>
          <w:tcPr>
            <w:tcW w:w="491" w:type="pct"/>
            <w:tcBorders>
              <w:top w:val="single" w:sz="12" w:space="0" w:color="auto"/>
              <w:left w:val="single" w:sz="6"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7</w:t>
            </w:r>
          </w:p>
        </w:tc>
        <w:tc>
          <w:tcPr>
            <w:tcW w:w="579" w:type="pct"/>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8</w:t>
            </w:r>
          </w:p>
        </w:tc>
      </w:tr>
      <w:tr w:rsidR="006C4E0D" w:rsidRPr="002D4102" w:rsidTr="006D4B8F">
        <w:trPr>
          <w:trHeight w:val="260"/>
        </w:trPr>
        <w:tc>
          <w:tcPr>
            <w:tcW w:w="193" w:type="pct"/>
            <w:vMerge w:val="restart"/>
            <w:tcBorders>
              <w:top w:val="single" w:sz="12" w:space="0" w:color="auto"/>
              <w:left w:val="single" w:sz="12" w:space="0" w:color="auto"/>
              <w:bottom w:val="single" w:sz="6"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w:t>
            </w:r>
          </w:p>
        </w:tc>
        <w:tc>
          <w:tcPr>
            <w:tcW w:w="1603" w:type="pct"/>
            <w:tcBorders>
              <w:top w:val="single" w:sz="12"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2D4102">
              <w:rPr>
                <w:rFonts w:ascii="Times New Roman" w:hAnsi="Times New Roman" w:cs="Times New Roman"/>
                <w:color w:val="000000"/>
                <w:sz w:val="28"/>
                <w:szCs w:val="28"/>
              </w:rPr>
              <w:t>Число классов, всего</w:t>
            </w:r>
          </w:p>
        </w:tc>
        <w:tc>
          <w:tcPr>
            <w:tcW w:w="542" w:type="pct"/>
            <w:tcBorders>
              <w:top w:val="single" w:sz="12" w:space="0" w:color="auto"/>
              <w:left w:val="single" w:sz="12" w:space="0" w:color="auto"/>
              <w:bottom w:val="dashSmallGap" w:sz="4" w:space="0" w:color="auto"/>
              <w:right w:val="single" w:sz="6"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54</w:t>
            </w:r>
          </w:p>
        </w:tc>
        <w:tc>
          <w:tcPr>
            <w:tcW w:w="518" w:type="pct"/>
            <w:tcBorders>
              <w:top w:val="single" w:sz="12" w:space="0" w:color="auto"/>
              <w:left w:val="single" w:sz="6" w:space="0" w:color="auto"/>
              <w:bottom w:val="dashSmallGap" w:sz="4" w:space="0" w:color="auto"/>
              <w:right w:val="single" w:sz="6"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70</w:t>
            </w:r>
          </w:p>
        </w:tc>
        <w:tc>
          <w:tcPr>
            <w:tcW w:w="571" w:type="pct"/>
            <w:tcBorders>
              <w:top w:val="single" w:sz="12" w:space="0" w:color="auto"/>
              <w:left w:val="single" w:sz="6" w:space="0" w:color="auto"/>
              <w:bottom w:val="dashSmallGap" w:sz="4"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ind w:left="-74" w:firstLine="74"/>
              <w:jc w:val="center"/>
              <w:rPr>
                <w:rFonts w:ascii="Times New Roman" w:hAnsi="Times New Roman" w:cs="Times New Roman"/>
                <w:color w:val="000000"/>
                <w:sz w:val="28"/>
                <w:szCs w:val="28"/>
              </w:rPr>
            </w:pPr>
            <w:r>
              <w:rPr>
                <w:rFonts w:ascii="Times New Roman" w:hAnsi="Times New Roman" w:cs="Times New Roman"/>
                <w:color w:val="000000"/>
                <w:sz w:val="28"/>
                <w:szCs w:val="28"/>
              </w:rPr>
              <w:t>59,3</w:t>
            </w:r>
          </w:p>
        </w:tc>
        <w:tc>
          <w:tcPr>
            <w:tcW w:w="503" w:type="pct"/>
            <w:tcBorders>
              <w:top w:val="single" w:sz="12" w:space="0" w:color="auto"/>
              <w:left w:val="single" w:sz="12" w:space="0" w:color="auto"/>
              <w:bottom w:val="dashSmallGap" w:sz="4" w:space="0" w:color="auto"/>
              <w:right w:val="single" w:sz="6"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70</w:t>
            </w:r>
          </w:p>
        </w:tc>
        <w:tc>
          <w:tcPr>
            <w:tcW w:w="491" w:type="pct"/>
            <w:tcBorders>
              <w:top w:val="single" w:sz="12" w:space="0" w:color="auto"/>
              <w:left w:val="single" w:sz="6" w:space="0" w:color="auto"/>
              <w:bottom w:val="dashSmallGap" w:sz="4" w:space="0" w:color="auto"/>
              <w:right w:val="single" w:sz="6"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67,7</w:t>
            </w:r>
          </w:p>
        </w:tc>
        <w:tc>
          <w:tcPr>
            <w:tcW w:w="579" w:type="pct"/>
            <w:tcBorders>
              <w:top w:val="single" w:sz="12" w:space="0" w:color="auto"/>
              <w:left w:val="single" w:sz="6" w:space="0" w:color="auto"/>
              <w:bottom w:val="dashSmallGap" w:sz="4"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69,3</w:t>
            </w:r>
          </w:p>
        </w:tc>
      </w:tr>
      <w:tr w:rsidR="006C4E0D" w:rsidRPr="002D4102" w:rsidTr="006D4B8F">
        <w:trPr>
          <w:trHeight w:val="260"/>
        </w:trPr>
        <w:tc>
          <w:tcPr>
            <w:tcW w:w="193" w:type="pct"/>
            <w:vMerge/>
            <w:tcBorders>
              <w:left w:val="single" w:sz="12" w:space="0" w:color="auto"/>
              <w:bottom w:val="single" w:sz="6"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1603" w:type="pct"/>
            <w:tcBorders>
              <w:top w:val="dashSmallGap" w:sz="4"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shd w:val="clear" w:color="auto" w:fill="FFFFFF"/>
              <w:tabs>
                <w:tab w:val="left" w:pos="308"/>
              </w:tabs>
              <w:autoSpaceDE w:val="0"/>
              <w:autoSpaceDN w:val="0"/>
              <w:adjustRightInd w:val="0"/>
              <w:rPr>
                <w:rFonts w:ascii="Times New Roman" w:hAnsi="Times New Roman" w:cs="Times New Roman"/>
                <w:color w:val="000000"/>
                <w:sz w:val="28"/>
                <w:szCs w:val="28"/>
              </w:rPr>
            </w:pPr>
            <w:r w:rsidRPr="002D4102">
              <w:rPr>
                <w:rFonts w:ascii="Times New Roman" w:hAnsi="Times New Roman" w:cs="Times New Roman"/>
                <w:color w:val="000000"/>
                <w:sz w:val="28"/>
                <w:szCs w:val="28"/>
              </w:rPr>
              <w:t>в том числе:</w:t>
            </w:r>
          </w:p>
          <w:p w:rsidR="006C4E0D" w:rsidRPr="002D4102" w:rsidRDefault="006C4E0D" w:rsidP="006D4B8F">
            <w:pPr>
              <w:numPr>
                <w:ilvl w:val="0"/>
                <w:numId w:val="9"/>
              </w:numPr>
              <w:shd w:val="clear" w:color="auto" w:fill="FFFFFF"/>
              <w:tabs>
                <w:tab w:val="left" w:pos="308"/>
              </w:tabs>
              <w:suppressAutoHyphens w:val="0"/>
              <w:autoSpaceDE w:val="0"/>
              <w:autoSpaceDN w:val="0"/>
              <w:adjustRightInd w:val="0"/>
              <w:ind w:left="0" w:firstLine="0"/>
              <w:rPr>
                <w:rFonts w:ascii="Times New Roman" w:hAnsi="Times New Roman" w:cs="Times New Roman"/>
                <w:color w:val="000000"/>
                <w:sz w:val="28"/>
                <w:szCs w:val="28"/>
              </w:rPr>
            </w:pPr>
            <w:r w:rsidRPr="002D4102">
              <w:rPr>
                <w:rFonts w:ascii="Times New Roman" w:hAnsi="Times New Roman" w:cs="Times New Roman"/>
                <w:color w:val="000000"/>
                <w:sz w:val="28"/>
                <w:szCs w:val="28"/>
              </w:rPr>
              <w:t>1-4 классы</w:t>
            </w:r>
          </w:p>
        </w:tc>
        <w:tc>
          <w:tcPr>
            <w:tcW w:w="542" w:type="pct"/>
            <w:tcBorders>
              <w:top w:val="dashSmallGap" w:sz="4" w:space="0" w:color="auto"/>
              <w:left w:val="single" w:sz="12"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24</w:t>
            </w:r>
          </w:p>
        </w:tc>
        <w:tc>
          <w:tcPr>
            <w:tcW w:w="518" w:type="pct"/>
            <w:tcBorders>
              <w:top w:val="dashSmallGap" w:sz="4" w:space="0" w:color="auto"/>
              <w:left w:val="single" w:sz="6"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30</w:t>
            </w:r>
          </w:p>
        </w:tc>
        <w:tc>
          <w:tcPr>
            <w:tcW w:w="571" w:type="pct"/>
            <w:tcBorders>
              <w:top w:val="dashSmallGap" w:sz="4" w:space="0" w:color="auto"/>
              <w:left w:val="single" w:sz="6" w:space="0" w:color="auto"/>
              <w:bottom w:val="dashSmallGap" w:sz="4" w:space="0" w:color="auto"/>
              <w:right w:val="single" w:sz="12"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26</w:t>
            </w:r>
          </w:p>
        </w:tc>
        <w:tc>
          <w:tcPr>
            <w:tcW w:w="503" w:type="pct"/>
            <w:tcBorders>
              <w:top w:val="dashSmallGap" w:sz="4" w:space="0" w:color="auto"/>
              <w:left w:val="single" w:sz="12"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30</w:t>
            </w:r>
          </w:p>
        </w:tc>
        <w:tc>
          <w:tcPr>
            <w:tcW w:w="491" w:type="pct"/>
            <w:tcBorders>
              <w:top w:val="dashSmallGap" w:sz="4" w:space="0" w:color="auto"/>
              <w:left w:val="single" w:sz="6"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27,5</w:t>
            </w:r>
          </w:p>
        </w:tc>
        <w:tc>
          <w:tcPr>
            <w:tcW w:w="579" w:type="pct"/>
            <w:tcBorders>
              <w:top w:val="dashSmallGap" w:sz="4" w:space="0" w:color="auto"/>
              <w:left w:val="single" w:sz="6" w:space="0" w:color="auto"/>
              <w:bottom w:val="dashSmallGap" w:sz="4" w:space="0" w:color="auto"/>
              <w:right w:val="single" w:sz="12"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29,2</w:t>
            </w:r>
          </w:p>
        </w:tc>
      </w:tr>
      <w:tr w:rsidR="006C4E0D" w:rsidRPr="002D4102" w:rsidTr="006D4B8F">
        <w:trPr>
          <w:trHeight w:val="260"/>
        </w:trPr>
        <w:tc>
          <w:tcPr>
            <w:tcW w:w="193" w:type="pct"/>
            <w:vMerge/>
            <w:tcBorders>
              <w:left w:val="single" w:sz="12" w:space="0" w:color="auto"/>
              <w:bottom w:val="single" w:sz="6"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1603" w:type="pct"/>
            <w:tcBorders>
              <w:top w:val="dashSmallGap" w:sz="4"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numPr>
                <w:ilvl w:val="0"/>
                <w:numId w:val="9"/>
              </w:numPr>
              <w:shd w:val="clear" w:color="auto" w:fill="FFFFFF"/>
              <w:tabs>
                <w:tab w:val="left" w:pos="308"/>
              </w:tabs>
              <w:suppressAutoHyphens w:val="0"/>
              <w:autoSpaceDE w:val="0"/>
              <w:autoSpaceDN w:val="0"/>
              <w:adjustRightInd w:val="0"/>
              <w:ind w:left="0" w:firstLine="0"/>
              <w:rPr>
                <w:rFonts w:ascii="Times New Roman" w:hAnsi="Times New Roman" w:cs="Times New Roman"/>
                <w:color w:val="000000"/>
                <w:sz w:val="28"/>
                <w:szCs w:val="28"/>
              </w:rPr>
            </w:pPr>
            <w:r w:rsidRPr="002D4102">
              <w:rPr>
                <w:rFonts w:ascii="Times New Roman" w:hAnsi="Times New Roman" w:cs="Times New Roman"/>
                <w:color w:val="000000"/>
                <w:sz w:val="28"/>
                <w:szCs w:val="28"/>
              </w:rPr>
              <w:t>5-9 классы</w:t>
            </w:r>
          </w:p>
        </w:tc>
        <w:tc>
          <w:tcPr>
            <w:tcW w:w="542" w:type="pct"/>
            <w:tcBorders>
              <w:top w:val="dashSmallGap" w:sz="4" w:space="0" w:color="auto"/>
              <w:left w:val="single" w:sz="12"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20</w:t>
            </w:r>
          </w:p>
        </w:tc>
        <w:tc>
          <w:tcPr>
            <w:tcW w:w="518" w:type="pct"/>
            <w:tcBorders>
              <w:top w:val="dashSmallGap" w:sz="4" w:space="0" w:color="auto"/>
              <w:left w:val="single" w:sz="6"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28</w:t>
            </w:r>
          </w:p>
        </w:tc>
        <w:tc>
          <w:tcPr>
            <w:tcW w:w="571" w:type="pct"/>
            <w:tcBorders>
              <w:top w:val="dashSmallGap" w:sz="4" w:space="0" w:color="auto"/>
              <w:left w:val="single" w:sz="6" w:space="0" w:color="auto"/>
              <w:bottom w:val="dashSmallGap" w:sz="4"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22,7</w:t>
            </w:r>
          </w:p>
        </w:tc>
        <w:tc>
          <w:tcPr>
            <w:tcW w:w="503" w:type="pct"/>
            <w:tcBorders>
              <w:top w:val="dashSmallGap" w:sz="4" w:space="0" w:color="auto"/>
              <w:left w:val="single" w:sz="12"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28</w:t>
            </w:r>
          </w:p>
        </w:tc>
        <w:tc>
          <w:tcPr>
            <w:tcW w:w="491" w:type="pct"/>
            <w:tcBorders>
              <w:top w:val="dashSmallGap" w:sz="4" w:space="0" w:color="auto"/>
              <w:left w:val="single" w:sz="6"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28,2</w:t>
            </w:r>
          </w:p>
        </w:tc>
        <w:tc>
          <w:tcPr>
            <w:tcW w:w="579" w:type="pct"/>
            <w:tcBorders>
              <w:top w:val="dashSmallGap" w:sz="4" w:space="0" w:color="auto"/>
              <w:left w:val="single" w:sz="6" w:space="0" w:color="auto"/>
              <w:bottom w:val="dashSmallGap" w:sz="4"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28,1</w:t>
            </w:r>
          </w:p>
        </w:tc>
      </w:tr>
      <w:tr w:rsidR="006C4E0D" w:rsidRPr="002D4102" w:rsidTr="006D4B8F">
        <w:trPr>
          <w:trHeight w:val="249"/>
        </w:trPr>
        <w:tc>
          <w:tcPr>
            <w:tcW w:w="193" w:type="pct"/>
            <w:vMerge/>
            <w:tcBorders>
              <w:left w:val="single" w:sz="12" w:space="0" w:color="auto"/>
              <w:bottom w:val="single" w:sz="6"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1603" w:type="pct"/>
            <w:tcBorders>
              <w:top w:val="dashSmallGap" w:sz="4" w:space="0" w:color="auto"/>
              <w:left w:val="single" w:sz="12" w:space="0" w:color="auto"/>
              <w:bottom w:val="single" w:sz="6" w:space="0" w:color="auto"/>
              <w:right w:val="single" w:sz="12" w:space="0" w:color="auto"/>
            </w:tcBorders>
            <w:shd w:val="clear" w:color="auto" w:fill="FFFFFF"/>
          </w:tcPr>
          <w:p w:rsidR="006C4E0D" w:rsidRPr="002D4102" w:rsidRDefault="006C4E0D" w:rsidP="006D4B8F">
            <w:pPr>
              <w:numPr>
                <w:ilvl w:val="0"/>
                <w:numId w:val="9"/>
              </w:numPr>
              <w:shd w:val="clear" w:color="auto" w:fill="FFFFFF"/>
              <w:tabs>
                <w:tab w:val="left" w:pos="308"/>
              </w:tabs>
              <w:suppressAutoHyphens w:val="0"/>
              <w:autoSpaceDE w:val="0"/>
              <w:autoSpaceDN w:val="0"/>
              <w:adjustRightInd w:val="0"/>
              <w:ind w:left="0" w:firstLine="0"/>
              <w:rPr>
                <w:rFonts w:ascii="Times New Roman" w:hAnsi="Times New Roman" w:cs="Times New Roman"/>
                <w:color w:val="000000"/>
                <w:sz w:val="28"/>
                <w:szCs w:val="28"/>
              </w:rPr>
            </w:pPr>
            <w:smartTag w:uri="urn:schemas-microsoft-com:office:smarttags" w:element="time">
              <w:smartTagPr>
                <w:attr w:name="Minute" w:val="11"/>
                <w:attr w:name="Hour" w:val="10"/>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w:t>
            </w:r>
          </w:p>
        </w:tc>
        <w:tc>
          <w:tcPr>
            <w:tcW w:w="542" w:type="pct"/>
            <w:tcBorders>
              <w:top w:val="dashSmallGap" w:sz="4"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10</w:t>
            </w:r>
          </w:p>
        </w:tc>
        <w:tc>
          <w:tcPr>
            <w:tcW w:w="518" w:type="pct"/>
            <w:tcBorders>
              <w:top w:val="dashSmallGap" w:sz="4" w:space="0" w:color="auto"/>
              <w:left w:val="single" w:sz="6"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12</w:t>
            </w:r>
          </w:p>
        </w:tc>
        <w:tc>
          <w:tcPr>
            <w:tcW w:w="571" w:type="pct"/>
            <w:tcBorders>
              <w:top w:val="dashSmallGap" w:sz="4"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10,7</w:t>
            </w:r>
          </w:p>
        </w:tc>
        <w:tc>
          <w:tcPr>
            <w:tcW w:w="503" w:type="pct"/>
            <w:tcBorders>
              <w:top w:val="dashSmallGap" w:sz="4"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12</w:t>
            </w:r>
          </w:p>
        </w:tc>
        <w:tc>
          <w:tcPr>
            <w:tcW w:w="491" w:type="pct"/>
            <w:tcBorders>
              <w:top w:val="dashSmallGap" w:sz="4" w:space="0" w:color="auto"/>
              <w:left w:val="single" w:sz="6"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12</w:t>
            </w:r>
          </w:p>
        </w:tc>
        <w:tc>
          <w:tcPr>
            <w:tcW w:w="579" w:type="pct"/>
            <w:tcBorders>
              <w:top w:val="dashSmallGap" w:sz="4"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12</w:t>
            </w:r>
          </w:p>
        </w:tc>
      </w:tr>
      <w:tr w:rsidR="006C4E0D" w:rsidRPr="002D4102" w:rsidTr="006D4B8F">
        <w:trPr>
          <w:trHeight w:val="271"/>
        </w:trPr>
        <w:tc>
          <w:tcPr>
            <w:tcW w:w="193" w:type="pct"/>
            <w:vMerge w:val="restart"/>
            <w:tcBorders>
              <w:top w:val="single" w:sz="6"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w:t>
            </w:r>
          </w:p>
        </w:tc>
        <w:tc>
          <w:tcPr>
            <w:tcW w:w="1603" w:type="pct"/>
            <w:tcBorders>
              <w:top w:val="single" w:sz="6"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2D4102">
              <w:rPr>
                <w:rFonts w:ascii="Times New Roman" w:hAnsi="Times New Roman" w:cs="Times New Roman"/>
                <w:color w:val="000000"/>
                <w:sz w:val="28"/>
                <w:szCs w:val="28"/>
              </w:rPr>
              <w:t>Число учащихся, всего</w:t>
            </w:r>
          </w:p>
        </w:tc>
        <w:tc>
          <w:tcPr>
            <w:tcW w:w="542" w:type="pct"/>
            <w:tcBorders>
              <w:top w:val="single" w:sz="6" w:space="0" w:color="auto"/>
              <w:left w:val="single" w:sz="12"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1140</w:t>
            </w:r>
          </w:p>
        </w:tc>
        <w:tc>
          <w:tcPr>
            <w:tcW w:w="518" w:type="pct"/>
            <w:tcBorders>
              <w:top w:val="single" w:sz="6" w:space="0" w:color="auto"/>
              <w:left w:val="single" w:sz="6"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1572</w:t>
            </w:r>
          </w:p>
        </w:tc>
        <w:tc>
          <w:tcPr>
            <w:tcW w:w="571" w:type="pct"/>
            <w:tcBorders>
              <w:top w:val="single" w:sz="6" w:space="0" w:color="auto"/>
              <w:left w:val="single" w:sz="6" w:space="0" w:color="auto"/>
              <w:bottom w:val="dashSmallGap" w:sz="4"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1284</w:t>
            </w:r>
          </w:p>
        </w:tc>
        <w:tc>
          <w:tcPr>
            <w:tcW w:w="503" w:type="pct"/>
            <w:tcBorders>
              <w:top w:val="single" w:sz="6" w:space="0" w:color="auto"/>
              <w:left w:val="single" w:sz="12"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1572</w:t>
            </w:r>
          </w:p>
        </w:tc>
        <w:tc>
          <w:tcPr>
            <w:tcW w:w="491" w:type="pct"/>
            <w:tcBorders>
              <w:top w:val="single" w:sz="6" w:space="0" w:color="auto"/>
              <w:left w:val="single" w:sz="6"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1523</w:t>
            </w:r>
          </w:p>
        </w:tc>
        <w:tc>
          <w:tcPr>
            <w:tcW w:w="579" w:type="pct"/>
            <w:tcBorders>
              <w:top w:val="single" w:sz="6" w:space="0" w:color="auto"/>
              <w:left w:val="single" w:sz="6" w:space="0" w:color="auto"/>
              <w:bottom w:val="dashSmallGap" w:sz="4"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1556</w:t>
            </w:r>
          </w:p>
        </w:tc>
      </w:tr>
      <w:tr w:rsidR="006C4E0D" w:rsidRPr="002D4102" w:rsidTr="006D4B8F">
        <w:trPr>
          <w:trHeight w:val="280"/>
        </w:trPr>
        <w:tc>
          <w:tcPr>
            <w:tcW w:w="193" w:type="pct"/>
            <w:vMerge/>
            <w:tcBorders>
              <w:top w:val="single" w:sz="6"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1603" w:type="pct"/>
            <w:tcBorders>
              <w:top w:val="dashSmallGap" w:sz="4"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shd w:val="clear" w:color="auto" w:fill="FFFFFF"/>
              <w:tabs>
                <w:tab w:val="left" w:pos="308"/>
              </w:tabs>
              <w:autoSpaceDE w:val="0"/>
              <w:autoSpaceDN w:val="0"/>
              <w:adjustRightInd w:val="0"/>
              <w:rPr>
                <w:rFonts w:ascii="Times New Roman" w:hAnsi="Times New Roman" w:cs="Times New Roman"/>
                <w:color w:val="000000"/>
                <w:sz w:val="28"/>
                <w:szCs w:val="28"/>
              </w:rPr>
            </w:pPr>
            <w:r w:rsidRPr="002D4102">
              <w:rPr>
                <w:rFonts w:ascii="Times New Roman" w:hAnsi="Times New Roman" w:cs="Times New Roman"/>
                <w:color w:val="000000"/>
                <w:sz w:val="28"/>
                <w:szCs w:val="28"/>
              </w:rPr>
              <w:t>в том числе:</w:t>
            </w:r>
          </w:p>
          <w:p w:rsidR="006C4E0D" w:rsidRPr="002D4102" w:rsidRDefault="006C4E0D" w:rsidP="006D4B8F">
            <w:pPr>
              <w:numPr>
                <w:ilvl w:val="0"/>
                <w:numId w:val="9"/>
              </w:numPr>
              <w:shd w:val="clear" w:color="auto" w:fill="FFFFFF"/>
              <w:tabs>
                <w:tab w:val="left" w:pos="308"/>
              </w:tabs>
              <w:suppressAutoHyphens w:val="0"/>
              <w:autoSpaceDE w:val="0"/>
              <w:autoSpaceDN w:val="0"/>
              <w:adjustRightInd w:val="0"/>
              <w:ind w:left="0" w:firstLine="0"/>
              <w:rPr>
                <w:rFonts w:ascii="Times New Roman" w:hAnsi="Times New Roman" w:cs="Times New Roman"/>
                <w:color w:val="000000"/>
                <w:sz w:val="28"/>
                <w:szCs w:val="28"/>
              </w:rPr>
            </w:pPr>
            <w:r w:rsidRPr="002D4102">
              <w:rPr>
                <w:rFonts w:ascii="Times New Roman" w:hAnsi="Times New Roman" w:cs="Times New Roman"/>
                <w:color w:val="000000"/>
                <w:sz w:val="28"/>
                <w:szCs w:val="28"/>
              </w:rPr>
              <w:t>1-4 классы</w:t>
            </w:r>
          </w:p>
        </w:tc>
        <w:tc>
          <w:tcPr>
            <w:tcW w:w="542" w:type="pct"/>
            <w:tcBorders>
              <w:top w:val="dashSmallGap" w:sz="4" w:space="0" w:color="auto"/>
              <w:left w:val="single" w:sz="12"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480</w:t>
            </w:r>
          </w:p>
        </w:tc>
        <w:tc>
          <w:tcPr>
            <w:tcW w:w="518" w:type="pct"/>
            <w:tcBorders>
              <w:top w:val="dashSmallGap" w:sz="4" w:space="0" w:color="auto"/>
              <w:left w:val="single" w:sz="6"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660</w:t>
            </w:r>
          </w:p>
        </w:tc>
        <w:tc>
          <w:tcPr>
            <w:tcW w:w="571" w:type="pct"/>
            <w:tcBorders>
              <w:top w:val="dashSmallGap" w:sz="4" w:space="0" w:color="auto"/>
              <w:left w:val="single" w:sz="6" w:space="0" w:color="auto"/>
              <w:bottom w:val="dashSmallGap" w:sz="4" w:space="0" w:color="auto"/>
              <w:right w:val="single" w:sz="12"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540</w:t>
            </w:r>
          </w:p>
        </w:tc>
        <w:tc>
          <w:tcPr>
            <w:tcW w:w="503" w:type="pct"/>
            <w:tcBorders>
              <w:top w:val="dashSmallGap" w:sz="4" w:space="0" w:color="auto"/>
              <w:left w:val="single" w:sz="12"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660</w:t>
            </w:r>
          </w:p>
        </w:tc>
        <w:tc>
          <w:tcPr>
            <w:tcW w:w="491" w:type="pct"/>
            <w:tcBorders>
              <w:top w:val="dashSmallGap" w:sz="4" w:space="0" w:color="auto"/>
              <w:left w:val="single" w:sz="6"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605</w:t>
            </w:r>
          </w:p>
        </w:tc>
        <w:tc>
          <w:tcPr>
            <w:tcW w:w="579" w:type="pct"/>
            <w:tcBorders>
              <w:top w:val="dashSmallGap" w:sz="4" w:space="0" w:color="auto"/>
              <w:left w:val="single" w:sz="6" w:space="0" w:color="auto"/>
              <w:bottom w:val="dashSmallGap" w:sz="4" w:space="0" w:color="auto"/>
              <w:right w:val="single" w:sz="12"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642</w:t>
            </w:r>
          </w:p>
        </w:tc>
      </w:tr>
      <w:tr w:rsidR="006C4E0D" w:rsidRPr="002D4102" w:rsidTr="006D4B8F">
        <w:trPr>
          <w:trHeight w:val="357"/>
        </w:trPr>
        <w:tc>
          <w:tcPr>
            <w:tcW w:w="193" w:type="pct"/>
            <w:vMerge/>
            <w:tcBorders>
              <w:top w:val="single" w:sz="6"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1603" w:type="pct"/>
            <w:tcBorders>
              <w:top w:val="dashSmallGap" w:sz="4"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numPr>
                <w:ilvl w:val="0"/>
                <w:numId w:val="9"/>
              </w:numPr>
              <w:shd w:val="clear" w:color="auto" w:fill="FFFFFF"/>
              <w:tabs>
                <w:tab w:val="left" w:pos="308"/>
              </w:tabs>
              <w:suppressAutoHyphens w:val="0"/>
              <w:autoSpaceDE w:val="0"/>
              <w:autoSpaceDN w:val="0"/>
              <w:adjustRightInd w:val="0"/>
              <w:ind w:left="0" w:firstLine="0"/>
              <w:rPr>
                <w:rFonts w:ascii="Times New Roman" w:hAnsi="Times New Roman" w:cs="Times New Roman"/>
                <w:color w:val="000000"/>
                <w:sz w:val="28"/>
                <w:szCs w:val="28"/>
              </w:rPr>
            </w:pPr>
            <w:r w:rsidRPr="002D4102">
              <w:rPr>
                <w:rFonts w:ascii="Times New Roman" w:hAnsi="Times New Roman" w:cs="Times New Roman"/>
                <w:color w:val="000000"/>
                <w:sz w:val="28"/>
                <w:szCs w:val="28"/>
              </w:rPr>
              <w:t>5-9 классы</w:t>
            </w:r>
          </w:p>
        </w:tc>
        <w:tc>
          <w:tcPr>
            <w:tcW w:w="542" w:type="pct"/>
            <w:tcBorders>
              <w:top w:val="dashSmallGap" w:sz="4" w:space="0" w:color="auto"/>
              <w:left w:val="single" w:sz="12"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480</w:t>
            </w:r>
          </w:p>
        </w:tc>
        <w:tc>
          <w:tcPr>
            <w:tcW w:w="518" w:type="pct"/>
            <w:tcBorders>
              <w:top w:val="dashSmallGap" w:sz="4" w:space="0" w:color="auto"/>
              <w:left w:val="single" w:sz="6"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672</w:t>
            </w:r>
          </w:p>
        </w:tc>
        <w:tc>
          <w:tcPr>
            <w:tcW w:w="571" w:type="pct"/>
            <w:tcBorders>
              <w:top w:val="dashSmallGap" w:sz="4" w:space="0" w:color="auto"/>
              <w:left w:val="single" w:sz="6" w:space="0" w:color="auto"/>
              <w:bottom w:val="dashSmallGap" w:sz="4"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544</w:t>
            </w:r>
          </w:p>
        </w:tc>
        <w:tc>
          <w:tcPr>
            <w:tcW w:w="503" w:type="pct"/>
            <w:tcBorders>
              <w:top w:val="dashSmallGap" w:sz="4" w:space="0" w:color="auto"/>
              <w:left w:val="single" w:sz="12"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672</w:t>
            </w:r>
          </w:p>
        </w:tc>
        <w:tc>
          <w:tcPr>
            <w:tcW w:w="491" w:type="pct"/>
            <w:tcBorders>
              <w:top w:val="dashSmallGap" w:sz="4" w:space="0" w:color="auto"/>
              <w:left w:val="single" w:sz="6"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677</w:t>
            </w:r>
          </w:p>
        </w:tc>
        <w:tc>
          <w:tcPr>
            <w:tcW w:w="579" w:type="pct"/>
            <w:tcBorders>
              <w:top w:val="dashSmallGap" w:sz="4" w:space="0" w:color="auto"/>
              <w:left w:val="single" w:sz="6" w:space="0" w:color="auto"/>
              <w:bottom w:val="dashSmallGap" w:sz="4"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674</w:t>
            </w:r>
          </w:p>
        </w:tc>
      </w:tr>
      <w:tr w:rsidR="006C4E0D" w:rsidRPr="002D4102" w:rsidTr="006D4B8F">
        <w:trPr>
          <w:trHeight w:val="178"/>
        </w:trPr>
        <w:tc>
          <w:tcPr>
            <w:tcW w:w="193" w:type="pct"/>
            <w:vMerge/>
            <w:tcBorders>
              <w:top w:val="single" w:sz="6" w:space="0" w:color="auto"/>
              <w:left w:val="single" w:sz="12" w:space="0" w:color="auto"/>
              <w:bottom w:val="single" w:sz="6"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1603" w:type="pct"/>
            <w:tcBorders>
              <w:top w:val="dashSmallGap" w:sz="4" w:space="0" w:color="auto"/>
              <w:left w:val="single" w:sz="12" w:space="0" w:color="auto"/>
              <w:bottom w:val="single" w:sz="6" w:space="0" w:color="auto"/>
              <w:right w:val="single" w:sz="12" w:space="0" w:color="auto"/>
            </w:tcBorders>
            <w:shd w:val="clear" w:color="auto" w:fill="FFFFFF"/>
          </w:tcPr>
          <w:p w:rsidR="006C4E0D" w:rsidRPr="002D4102" w:rsidRDefault="006C4E0D" w:rsidP="006D4B8F">
            <w:pPr>
              <w:numPr>
                <w:ilvl w:val="0"/>
                <w:numId w:val="9"/>
              </w:numPr>
              <w:shd w:val="clear" w:color="auto" w:fill="FFFFFF"/>
              <w:tabs>
                <w:tab w:val="left" w:pos="308"/>
              </w:tabs>
              <w:suppressAutoHyphens w:val="0"/>
              <w:autoSpaceDE w:val="0"/>
              <w:autoSpaceDN w:val="0"/>
              <w:adjustRightInd w:val="0"/>
              <w:ind w:left="0" w:firstLine="0"/>
              <w:rPr>
                <w:rFonts w:ascii="Times New Roman" w:hAnsi="Times New Roman" w:cs="Times New Roman"/>
                <w:color w:val="000000"/>
                <w:sz w:val="28"/>
                <w:szCs w:val="28"/>
              </w:rPr>
            </w:pPr>
            <w:smartTag w:uri="urn:schemas-microsoft-com:office:smarttags" w:element="time">
              <w:smartTagPr>
                <w:attr w:name="Minute" w:val="11"/>
                <w:attr w:name="Hour" w:val="10"/>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w:t>
            </w:r>
          </w:p>
        </w:tc>
        <w:tc>
          <w:tcPr>
            <w:tcW w:w="542" w:type="pct"/>
            <w:tcBorders>
              <w:top w:val="dashSmallGap" w:sz="4"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180</w:t>
            </w:r>
          </w:p>
        </w:tc>
        <w:tc>
          <w:tcPr>
            <w:tcW w:w="518" w:type="pct"/>
            <w:tcBorders>
              <w:top w:val="dashSmallGap" w:sz="4" w:space="0" w:color="auto"/>
              <w:left w:val="single" w:sz="6"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240</w:t>
            </w:r>
          </w:p>
        </w:tc>
        <w:tc>
          <w:tcPr>
            <w:tcW w:w="571" w:type="pct"/>
            <w:tcBorders>
              <w:top w:val="dashSmallGap" w:sz="4"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200</w:t>
            </w:r>
          </w:p>
        </w:tc>
        <w:tc>
          <w:tcPr>
            <w:tcW w:w="503" w:type="pct"/>
            <w:tcBorders>
              <w:top w:val="dashSmallGap" w:sz="4"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240</w:t>
            </w:r>
          </w:p>
        </w:tc>
        <w:tc>
          <w:tcPr>
            <w:tcW w:w="491" w:type="pct"/>
            <w:tcBorders>
              <w:top w:val="dashSmallGap" w:sz="4" w:space="0" w:color="auto"/>
              <w:left w:val="single" w:sz="6"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241</w:t>
            </w:r>
          </w:p>
        </w:tc>
        <w:tc>
          <w:tcPr>
            <w:tcW w:w="579" w:type="pct"/>
            <w:tcBorders>
              <w:top w:val="dashSmallGap" w:sz="4"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240</w:t>
            </w:r>
          </w:p>
        </w:tc>
      </w:tr>
      <w:tr w:rsidR="006C4E0D" w:rsidRPr="002D4102" w:rsidTr="006D4B8F">
        <w:trPr>
          <w:trHeight w:val="624"/>
        </w:trPr>
        <w:tc>
          <w:tcPr>
            <w:tcW w:w="193" w:type="pct"/>
            <w:vMerge w:val="restart"/>
            <w:tcBorders>
              <w:top w:val="single" w:sz="6"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w:t>
            </w:r>
          </w:p>
        </w:tc>
        <w:tc>
          <w:tcPr>
            <w:tcW w:w="1603" w:type="pct"/>
            <w:tcBorders>
              <w:top w:val="single" w:sz="6"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shd w:val="clear" w:color="auto" w:fill="FFFFFF"/>
              <w:tabs>
                <w:tab w:val="left" w:pos="308"/>
              </w:tabs>
              <w:autoSpaceDE w:val="0"/>
              <w:autoSpaceDN w:val="0"/>
              <w:adjustRightInd w:val="0"/>
              <w:rPr>
                <w:rFonts w:ascii="Times New Roman" w:hAnsi="Times New Roman" w:cs="Times New Roman"/>
                <w:color w:val="000000"/>
                <w:sz w:val="28"/>
                <w:szCs w:val="28"/>
              </w:rPr>
            </w:pPr>
            <w:r w:rsidRPr="002D4102">
              <w:rPr>
                <w:rFonts w:ascii="Times New Roman" w:hAnsi="Times New Roman" w:cs="Times New Roman"/>
                <w:color w:val="000000"/>
                <w:sz w:val="28"/>
                <w:szCs w:val="28"/>
              </w:rPr>
              <w:t>Наполняемость классов:</w:t>
            </w:r>
          </w:p>
          <w:p w:rsidR="006C4E0D" w:rsidRPr="002D4102" w:rsidRDefault="006C4E0D" w:rsidP="006D4B8F">
            <w:pPr>
              <w:numPr>
                <w:ilvl w:val="0"/>
                <w:numId w:val="9"/>
              </w:numPr>
              <w:shd w:val="clear" w:color="auto" w:fill="FFFFFF"/>
              <w:tabs>
                <w:tab w:val="left" w:pos="308"/>
              </w:tabs>
              <w:suppressAutoHyphens w:val="0"/>
              <w:autoSpaceDE w:val="0"/>
              <w:autoSpaceDN w:val="0"/>
              <w:adjustRightInd w:val="0"/>
              <w:ind w:left="0" w:firstLine="0"/>
              <w:rPr>
                <w:rFonts w:ascii="Times New Roman" w:hAnsi="Times New Roman" w:cs="Times New Roman"/>
                <w:color w:val="000000"/>
                <w:sz w:val="28"/>
                <w:szCs w:val="28"/>
              </w:rPr>
            </w:pPr>
            <w:r w:rsidRPr="002D4102">
              <w:rPr>
                <w:rFonts w:ascii="Times New Roman" w:hAnsi="Times New Roman" w:cs="Times New Roman"/>
                <w:color w:val="000000"/>
                <w:sz w:val="28"/>
                <w:szCs w:val="28"/>
              </w:rPr>
              <w:t>1-4 классы</w:t>
            </w:r>
          </w:p>
        </w:tc>
        <w:tc>
          <w:tcPr>
            <w:tcW w:w="542" w:type="pct"/>
            <w:tcBorders>
              <w:top w:val="single" w:sz="6" w:space="0" w:color="auto"/>
              <w:left w:val="single" w:sz="12"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20</w:t>
            </w:r>
          </w:p>
        </w:tc>
        <w:tc>
          <w:tcPr>
            <w:tcW w:w="518" w:type="pct"/>
            <w:tcBorders>
              <w:top w:val="single" w:sz="6" w:space="0" w:color="auto"/>
              <w:left w:val="single" w:sz="6"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22</w:t>
            </w:r>
          </w:p>
        </w:tc>
        <w:tc>
          <w:tcPr>
            <w:tcW w:w="571" w:type="pct"/>
            <w:tcBorders>
              <w:top w:val="single" w:sz="6" w:space="0" w:color="auto"/>
              <w:left w:val="single" w:sz="6" w:space="0" w:color="auto"/>
              <w:bottom w:val="dashSmallGap" w:sz="4" w:space="0" w:color="auto"/>
              <w:right w:val="single" w:sz="12"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21</w:t>
            </w:r>
          </w:p>
        </w:tc>
        <w:tc>
          <w:tcPr>
            <w:tcW w:w="503" w:type="pct"/>
            <w:tcBorders>
              <w:top w:val="single" w:sz="6" w:space="0" w:color="auto"/>
              <w:left w:val="single" w:sz="12"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22</w:t>
            </w:r>
          </w:p>
        </w:tc>
        <w:tc>
          <w:tcPr>
            <w:tcW w:w="491" w:type="pct"/>
            <w:tcBorders>
              <w:top w:val="single" w:sz="6" w:space="0" w:color="auto"/>
              <w:left w:val="single" w:sz="6"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22</w:t>
            </w:r>
          </w:p>
        </w:tc>
        <w:tc>
          <w:tcPr>
            <w:tcW w:w="579" w:type="pct"/>
            <w:tcBorders>
              <w:top w:val="single" w:sz="6" w:space="0" w:color="auto"/>
              <w:left w:val="single" w:sz="6" w:space="0" w:color="auto"/>
              <w:bottom w:val="dashSmallGap" w:sz="4" w:space="0" w:color="auto"/>
              <w:right w:val="single" w:sz="12"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22</w:t>
            </w:r>
          </w:p>
        </w:tc>
      </w:tr>
      <w:tr w:rsidR="006C4E0D" w:rsidRPr="002D4102" w:rsidTr="006D4B8F">
        <w:trPr>
          <w:trHeight w:val="320"/>
        </w:trPr>
        <w:tc>
          <w:tcPr>
            <w:tcW w:w="193" w:type="pct"/>
            <w:vMerge/>
            <w:tcBorders>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1603" w:type="pct"/>
            <w:tcBorders>
              <w:top w:val="dashSmallGap" w:sz="4"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numPr>
                <w:ilvl w:val="0"/>
                <w:numId w:val="9"/>
              </w:numPr>
              <w:shd w:val="clear" w:color="auto" w:fill="FFFFFF"/>
              <w:tabs>
                <w:tab w:val="left" w:pos="308"/>
              </w:tabs>
              <w:suppressAutoHyphens w:val="0"/>
              <w:autoSpaceDE w:val="0"/>
              <w:autoSpaceDN w:val="0"/>
              <w:adjustRightInd w:val="0"/>
              <w:ind w:left="0" w:firstLine="0"/>
              <w:rPr>
                <w:rFonts w:ascii="Times New Roman" w:hAnsi="Times New Roman" w:cs="Times New Roman"/>
                <w:color w:val="000000"/>
                <w:sz w:val="28"/>
                <w:szCs w:val="28"/>
              </w:rPr>
            </w:pPr>
            <w:r w:rsidRPr="002D4102">
              <w:rPr>
                <w:rFonts w:ascii="Times New Roman" w:hAnsi="Times New Roman" w:cs="Times New Roman"/>
                <w:color w:val="000000"/>
                <w:sz w:val="28"/>
                <w:szCs w:val="28"/>
              </w:rPr>
              <w:t>5-9 классы</w:t>
            </w:r>
          </w:p>
        </w:tc>
        <w:tc>
          <w:tcPr>
            <w:tcW w:w="542" w:type="pct"/>
            <w:tcBorders>
              <w:top w:val="dashSmallGap" w:sz="4" w:space="0" w:color="auto"/>
              <w:left w:val="single" w:sz="12"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24</w:t>
            </w:r>
          </w:p>
        </w:tc>
        <w:tc>
          <w:tcPr>
            <w:tcW w:w="518" w:type="pct"/>
            <w:tcBorders>
              <w:top w:val="dashSmallGap" w:sz="4" w:space="0" w:color="auto"/>
              <w:left w:val="single" w:sz="6"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24</w:t>
            </w:r>
          </w:p>
        </w:tc>
        <w:tc>
          <w:tcPr>
            <w:tcW w:w="571" w:type="pct"/>
            <w:tcBorders>
              <w:top w:val="dashSmallGap" w:sz="4" w:space="0" w:color="auto"/>
              <w:left w:val="single" w:sz="6" w:space="0" w:color="auto"/>
              <w:bottom w:val="dashSmallGap" w:sz="4"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24</w:t>
            </w:r>
          </w:p>
        </w:tc>
        <w:tc>
          <w:tcPr>
            <w:tcW w:w="503" w:type="pct"/>
            <w:tcBorders>
              <w:top w:val="dashSmallGap" w:sz="4" w:space="0" w:color="auto"/>
              <w:left w:val="single" w:sz="12"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24</w:t>
            </w:r>
          </w:p>
        </w:tc>
        <w:tc>
          <w:tcPr>
            <w:tcW w:w="491" w:type="pct"/>
            <w:tcBorders>
              <w:top w:val="dashSmallGap" w:sz="4" w:space="0" w:color="auto"/>
              <w:left w:val="single" w:sz="6"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24</w:t>
            </w:r>
          </w:p>
        </w:tc>
        <w:tc>
          <w:tcPr>
            <w:tcW w:w="579" w:type="pct"/>
            <w:tcBorders>
              <w:top w:val="dashSmallGap" w:sz="4" w:space="0" w:color="auto"/>
              <w:left w:val="single" w:sz="6" w:space="0" w:color="auto"/>
              <w:bottom w:val="dashSmallGap" w:sz="4"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24</w:t>
            </w:r>
          </w:p>
        </w:tc>
      </w:tr>
      <w:tr w:rsidR="006C4E0D" w:rsidRPr="002D4102" w:rsidTr="006D4B8F">
        <w:trPr>
          <w:trHeight w:val="142"/>
        </w:trPr>
        <w:tc>
          <w:tcPr>
            <w:tcW w:w="193" w:type="pct"/>
            <w:vMerge/>
            <w:tcBorders>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1603" w:type="pct"/>
            <w:tcBorders>
              <w:top w:val="dashSmallGap" w:sz="4"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numPr>
                <w:ilvl w:val="0"/>
                <w:numId w:val="9"/>
              </w:numPr>
              <w:shd w:val="clear" w:color="auto" w:fill="FFFFFF"/>
              <w:tabs>
                <w:tab w:val="left" w:pos="308"/>
              </w:tabs>
              <w:suppressAutoHyphens w:val="0"/>
              <w:autoSpaceDE w:val="0"/>
              <w:autoSpaceDN w:val="0"/>
              <w:adjustRightInd w:val="0"/>
              <w:ind w:left="0" w:firstLine="0"/>
              <w:rPr>
                <w:rFonts w:ascii="Times New Roman" w:hAnsi="Times New Roman" w:cs="Times New Roman"/>
                <w:color w:val="000000"/>
                <w:sz w:val="28"/>
                <w:szCs w:val="28"/>
              </w:rPr>
            </w:pPr>
            <w:smartTag w:uri="urn:schemas-microsoft-com:office:smarttags" w:element="time">
              <w:smartTagPr>
                <w:attr w:name="Minute" w:val="11"/>
                <w:attr w:name="Hour" w:val="10"/>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w:t>
            </w:r>
          </w:p>
        </w:tc>
        <w:tc>
          <w:tcPr>
            <w:tcW w:w="542" w:type="pct"/>
            <w:tcBorders>
              <w:top w:val="dashSmallGap" w:sz="4"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18</w:t>
            </w:r>
          </w:p>
        </w:tc>
        <w:tc>
          <w:tcPr>
            <w:tcW w:w="518" w:type="pct"/>
            <w:tcBorders>
              <w:top w:val="dashSmallGap" w:sz="4" w:space="0" w:color="auto"/>
              <w:left w:val="single" w:sz="6"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20</w:t>
            </w:r>
          </w:p>
        </w:tc>
        <w:tc>
          <w:tcPr>
            <w:tcW w:w="571" w:type="pct"/>
            <w:tcBorders>
              <w:top w:val="dashSmallGap" w:sz="4"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19</w:t>
            </w:r>
          </w:p>
        </w:tc>
        <w:tc>
          <w:tcPr>
            <w:tcW w:w="503" w:type="pct"/>
            <w:tcBorders>
              <w:top w:val="dashSmallGap" w:sz="4"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20</w:t>
            </w:r>
          </w:p>
        </w:tc>
        <w:tc>
          <w:tcPr>
            <w:tcW w:w="491" w:type="pct"/>
            <w:tcBorders>
              <w:top w:val="dashSmallGap" w:sz="4" w:space="0" w:color="auto"/>
              <w:left w:val="single" w:sz="6"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20</w:t>
            </w:r>
          </w:p>
        </w:tc>
        <w:tc>
          <w:tcPr>
            <w:tcW w:w="579" w:type="pct"/>
            <w:tcBorders>
              <w:top w:val="dashSmallGap" w:sz="4"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20</w:t>
            </w:r>
          </w:p>
        </w:tc>
      </w:tr>
    </w:tbl>
    <w:p w:rsidR="006C4E0D"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Расчет среднегодовых показателей количества классов  и учащихся производится по формуле:</w:t>
      </w:r>
    </w:p>
    <w:p w:rsidR="006C4E0D" w:rsidRDefault="006C4E0D" w:rsidP="006C4E0D">
      <w:pPr>
        <w:spacing w:line="360" w:lineRule="auto"/>
        <w:jc w:val="center"/>
        <w:rPr>
          <w:sz w:val="28"/>
          <w:szCs w:val="28"/>
        </w:rPr>
      </w:pPr>
      <w:r w:rsidRPr="00043775">
        <w:rPr>
          <w:rFonts w:ascii="Times New Roman" w:hAnsi="Times New Roman" w:cs="Times New Roman"/>
          <w:sz w:val="28"/>
          <w:szCs w:val="28"/>
        </w:rPr>
        <w:t>К</w:t>
      </w:r>
      <w:r w:rsidRPr="00043775">
        <w:rPr>
          <w:rFonts w:ascii="Times New Roman" w:hAnsi="Times New Roman" w:cs="Times New Roman"/>
          <w:sz w:val="28"/>
          <w:szCs w:val="28"/>
          <w:vertAlign w:val="subscript"/>
        </w:rPr>
        <w:t>ср</w:t>
      </w:r>
      <w:r>
        <w:rPr>
          <w:sz w:val="28"/>
          <w:szCs w:val="28"/>
        </w:rPr>
        <w:t xml:space="preserve"> = </w:t>
      </w:r>
      <m:oMath>
        <m:f>
          <m:fPr>
            <m:ctrlPr>
              <w:rPr>
                <w:rFonts w:ascii="Cambria Math" w:hAnsi="Cambria Math"/>
                <w:i/>
                <w:sz w:val="32"/>
                <w:szCs w:val="32"/>
              </w:rPr>
            </m:ctrlPr>
          </m:fPr>
          <m:num>
            <m:r>
              <m:rPr>
                <m:sty m:val="p"/>
              </m:rPr>
              <w:rPr>
                <w:rFonts w:ascii="Cambria Math" w:hAnsi="Cambria Math"/>
                <w:sz w:val="32"/>
                <w:szCs w:val="32"/>
              </w:rPr>
              <m:t>К</m:t>
            </m:r>
            <m:r>
              <m:rPr>
                <m:sty m:val="p"/>
              </m:rPr>
              <w:rPr>
                <w:rFonts w:ascii="Cambria Math" w:hAnsi="Cambria Math"/>
                <w:sz w:val="32"/>
                <w:szCs w:val="32"/>
                <w:vertAlign w:val="subscript"/>
              </w:rPr>
              <m:t>1.01</m:t>
            </m:r>
            <m:r>
              <m:rPr>
                <m:sty m:val="p"/>
              </m:rPr>
              <w:rPr>
                <w:rFonts w:ascii="Cambria Math" w:hAnsi="Cambria Math"/>
                <w:sz w:val="32"/>
                <w:szCs w:val="32"/>
              </w:rPr>
              <m:t xml:space="preserve"> </m:t>
            </m:r>
            <m:r>
              <w:rPr>
                <w:rFonts w:ascii="Cambria Math" w:hAnsi="Cambria Math"/>
                <w:sz w:val="32"/>
                <w:szCs w:val="32"/>
              </w:rPr>
              <m:t>×8+К1.09×4</m:t>
            </m:r>
          </m:num>
          <m:den>
            <m:r>
              <w:rPr>
                <w:rFonts w:ascii="Cambria Math" w:hAnsi="Cambria Math"/>
                <w:sz w:val="32"/>
                <w:szCs w:val="32"/>
              </w:rPr>
              <m:t>12</m:t>
            </m:r>
          </m:den>
        </m:f>
        <m:r>
          <w:rPr>
            <w:rFonts w:ascii="Cambria Math" w:hAnsi="Cambria Math"/>
            <w:sz w:val="32"/>
            <w:szCs w:val="32"/>
          </w:rPr>
          <m:t xml:space="preserve">;            </m:t>
        </m:r>
      </m:oMath>
    </w:p>
    <w:p w:rsidR="006C4E0D" w:rsidRPr="002D4102" w:rsidRDefault="006C4E0D" w:rsidP="006C4E0D">
      <w:pPr>
        <w:shd w:val="clear" w:color="auto" w:fill="FFFFFF"/>
        <w:tabs>
          <w:tab w:val="left" w:pos="1431"/>
        </w:tabs>
        <w:autoSpaceDE w:val="0"/>
        <w:autoSpaceDN w:val="0"/>
        <w:adjustRightInd w:val="0"/>
        <w:spacing w:line="360" w:lineRule="auto"/>
        <w:ind w:firstLine="72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где </w:t>
      </w:r>
      <w:r w:rsidRPr="002D4102">
        <w:rPr>
          <w:rFonts w:ascii="Times New Roman" w:hAnsi="Times New Roman" w:cs="Times New Roman"/>
          <w:i/>
          <w:color w:val="000000"/>
          <w:sz w:val="28"/>
          <w:szCs w:val="28"/>
        </w:rPr>
        <w:t>К</w:t>
      </w:r>
      <w:r w:rsidRPr="002D4102">
        <w:rPr>
          <w:rFonts w:ascii="Times New Roman" w:hAnsi="Times New Roman" w:cs="Times New Roman"/>
          <w:i/>
          <w:color w:val="000000"/>
          <w:sz w:val="28"/>
          <w:szCs w:val="28"/>
          <w:vertAlign w:val="subscript"/>
        </w:rPr>
        <w:t>ср</w:t>
      </w:r>
      <w:r w:rsidRPr="002D4102">
        <w:rPr>
          <w:rFonts w:ascii="Times New Roman" w:hAnsi="Times New Roman" w:cs="Times New Roman"/>
          <w:color w:val="000000"/>
          <w:sz w:val="28"/>
          <w:szCs w:val="28"/>
        </w:rPr>
        <w:t xml:space="preserve"> - среднегодовое количество классов (учащихся);</w:t>
      </w:r>
    </w:p>
    <w:p w:rsidR="006C4E0D" w:rsidRPr="002D4102" w:rsidRDefault="006C4E0D" w:rsidP="006C4E0D">
      <w:pPr>
        <w:shd w:val="clear" w:color="auto" w:fill="FFFFFF"/>
        <w:tabs>
          <w:tab w:val="left" w:pos="477"/>
          <w:tab w:val="left" w:pos="1431"/>
        </w:tabs>
        <w:autoSpaceDE w:val="0"/>
        <w:autoSpaceDN w:val="0"/>
        <w:adjustRightInd w:val="0"/>
        <w:spacing w:line="360" w:lineRule="auto"/>
        <w:ind w:firstLine="720"/>
        <w:jc w:val="both"/>
        <w:rPr>
          <w:rFonts w:ascii="Times New Roman" w:hAnsi="Times New Roman" w:cs="Times New Roman"/>
          <w:color w:val="000000"/>
          <w:sz w:val="28"/>
          <w:szCs w:val="28"/>
        </w:rPr>
      </w:pPr>
      <w:r w:rsidRPr="002D4102">
        <w:rPr>
          <w:rFonts w:ascii="Times New Roman" w:hAnsi="Times New Roman" w:cs="Times New Roman"/>
          <w:i/>
          <w:color w:val="000000"/>
          <w:sz w:val="28"/>
          <w:szCs w:val="28"/>
        </w:rPr>
        <w:t>К</w:t>
      </w:r>
      <w:r w:rsidRPr="002D4102">
        <w:rPr>
          <w:rFonts w:ascii="Times New Roman" w:hAnsi="Times New Roman" w:cs="Times New Roman"/>
          <w:i/>
          <w:color w:val="000000"/>
          <w:sz w:val="28"/>
          <w:szCs w:val="28"/>
          <w:vertAlign w:val="subscript"/>
        </w:rPr>
        <w:t>01.01</w:t>
      </w:r>
      <w:r w:rsidRPr="002D4102">
        <w:rPr>
          <w:rFonts w:ascii="Times New Roman" w:hAnsi="Times New Roman" w:cs="Times New Roman"/>
          <w:color w:val="000000"/>
          <w:sz w:val="28"/>
          <w:szCs w:val="28"/>
          <w:vertAlign w:val="subscript"/>
        </w:rPr>
        <w:t xml:space="preserve">. </w:t>
      </w:r>
      <w:r w:rsidRPr="002D4102">
        <w:rPr>
          <w:rFonts w:ascii="Times New Roman" w:hAnsi="Times New Roman" w:cs="Times New Roman"/>
          <w:color w:val="000000"/>
          <w:sz w:val="28"/>
          <w:szCs w:val="28"/>
        </w:rPr>
        <w:t xml:space="preserve">- количество классов (учащихся) </w:t>
      </w:r>
      <w:r w:rsidRPr="002D4102">
        <w:rPr>
          <w:rFonts w:ascii="Times New Roman" w:hAnsi="Times New Roman" w:cs="Times New Roman"/>
          <w:sz w:val="28"/>
          <w:szCs w:val="28"/>
        </w:rPr>
        <w:t>на</w:t>
      </w:r>
      <w:r w:rsidRPr="002D4102">
        <w:rPr>
          <w:rFonts w:ascii="Times New Roman" w:hAnsi="Times New Roman" w:cs="Times New Roman"/>
          <w:smallCaps/>
          <w:color w:val="000000"/>
          <w:sz w:val="28"/>
          <w:szCs w:val="28"/>
        </w:rPr>
        <w:t xml:space="preserve"> </w:t>
      </w:r>
      <w:r w:rsidRPr="002D4102">
        <w:rPr>
          <w:rFonts w:ascii="Times New Roman" w:hAnsi="Times New Roman" w:cs="Times New Roman"/>
          <w:color w:val="000000"/>
          <w:sz w:val="28"/>
          <w:szCs w:val="28"/>
        </w:rPr>
        <w:t xml:space="preserve">1 января;  </w:t>
      </w:r>
    </w:p>
    <w:p w:rsidR="006C4E0D"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i/>
          <w:iCs/>
          <w:color w:val="000000"/>
          <w:sz w:val="28"/>
          <w:szCs w:val="28"/>
        </w:rPr>
        <w:t>К</w:t>
      </w:r>
      <w:r w:rsidRPr="002D4102">
        <w:rPr>
          <w:rFonts w:ascii="Times New Roman" w:hAnsi="Times New Roman" w:cs="Times New Roman"/>
          <w:i/>
          <w:iCs/>
          <w:color w:val="000000"/>
          <w:sz w:val="28"/>
          <w:szCs w:val="28"/>
          <w:vertAlign w:val="subscript"/>
        </w:rPr>
        <w:t xml:space="preserve">01.09 </w:t>
      </w:r>
      <w:r w:rsidRPr="002D4102">
        <w:rPr>
          <w:rFonts w:ascii="Times New Roman" w:hAnsi="Times New Roman" w:cs="Times New Roman"/>
          <w:color w:val="000000"/>
          <w:sz w:val="28"/>
          <w:szCs w:val="28"/>
        </w:rPr>
        <w:t>- количество классов (учащихся) на 1 сентября.</w:t>
      </w:r>
    </w:p>
    <w:p w:rsidR="006C4E0D"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903C75">
        <w:rPr>
          <w:rFonts w:ascii="Times New Roman" w:hAnsi="Times New Roman" w:cs="Times New Roman"/>
          <w:sz w:val="28"/>
          <w:szCs w:val="28"/>
        </w:rPr>
        <w:t>Среднегодовое количество классов рассчитывается с точностью до десятых, а учащихся — до целых.</w:t>
      </w:r>
    </w:p>
    <w:p w:rsidR="006C4E0D" w:rsidRPr="00602073" w:rsidRDefault="006C4E0D" w:rsidP="006C4E0D">
      <w:pPr>
        <w:spacing w:line="360" w:lineRule="auto"/>
        <w:rPr>
          <w:rFonts w:ascii="Times New Roman" w:hAnsi="Times New Roman" w:cs="Times New Roman"/>
          <w:sz w:val="28"/>
        </w:rPr>
      </w:pPr>
      <w:r w:rsidRPr="00602073">
        <w:rPr>
          <w:rFonts w:ascii="Times New Roman" w:hAnsi="Times New Roman" w:cs="Times New Roman"/>
          <w:sz w:val="28"/>
          <w:szCs w:val="28"/>
        </w:rPr>
        <w:t xml:space="preserve">1. </w:t>
      </w:r>
      <w:r w:rsidRPr="00602073">
        <w:rPr>
          <w:rFonts w:ascii="Times New Roman" w:hAnsi="Times New Roman" w:cs="Times New Roman"/>
          <w:sz w:val="28"/>
        </w:rPr>
        <w:t>Среднегодовое число классов в текущем году:</w:t>
      </w:r>
    </w:p>
    <w:p w:rsidR="006C4E0D" w:rsidRPr="00043775" w:rsidRDefault="006C4E0D" w:rsidP="006C4E0D">
      <w:pPr>
        <w:tabs>
          <w:tab w:val="left" w:pos="1431"/>
        </w:tabs>
        <w:spacing w:line="360" w:lineRule="auto"/>
        <w:ind w:firstLine="851"/>
        <w:jc w:val="both"/>
        <w:rPr>
          <w:rFonts w:ascii="Times New Roman" w:hAnsi="Times New Roman" w:cs="Times New Roman"/>
          <w:sz w:val="28"/>
          <w:szCs w:val="28"/>
        </w:rPr>
      </w:pPr>
      <w:r w:rsidRPr="00043775">
        <w:rPr>
          <w:rFonts w:ascii="Times New Roman" w:hAnsi="Times New Roman" w:cs="Times New Roman"/>
          <w:sz w:val="28"/>
          <w:szCs w:val="28"/>
        </w:rPr>
        <w:lastRenderedPageBreak/>
        <w:t>К</w:t>
      </w:r>
      <w:r w:rsidRPr="00043775">
        <w:rPr>
          <w:rFonts w:ascii="Times New Roman" w:hAnsi="Times New Roman" w:cs="Times New Roman"/>
          <w:sz w:val="28"/>
          <w:szCs w:val="28"/>
          <w:vertAlign w:val="subscript"/>
        </w:rPr>
        <w:t xml:space="preserve">ср </w:t>
      </w:r>
      <w:r w:rsidRPr="00043775">
        <w:rPr>
          <w:rFonts w:ascii="Times New Roman" w:hAnsi="Times New Roman" w:cs="Times New Roman"/>
          <w:sz w:val="28"/>
          <w:szCs w:val="28"/>
        </w:rPr>
        <w:t>=</w:t>
      </w:r>
      <w:r w:rsidRPr="00043775">
        <w:rPr>
          <w:rFonts w:ascii="Times New Roman" w:hAnsi="Times New Roman" w:cs="Times New Roman"/>
          <w:position w:val="-24"/>
          <w:sz w:val="28"/>
          <w:szCs w:val="28"/>
        </w:rPr>
        <w:object w:dxaOrig="17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31.5pt" o:ole="">
            <v:imagedata r:id="rId127" o:title=""/>
          </v:shape>
          <o:OLEObject Type="Embed" ProgID="Equation.3" ShapeID="_x0000_i1025" DrawAspect="Content" ObjectID="_1461582676" r:id="rId128"/>
        </w:object>
      </w:r>
      <w:r w:rsidRPr="00043775">
        <w:rPr>
          <w:rFonts w:ascii="Times New Roman" w:hAnsi="Times New Roman" w:cs="Times New Roman"/>
          <w:sz w:val="28"/>
          <w:szCs w:val="28"/>
        </w:rPr>
        <w:t xml:space="preserve"> =59</w:t>
      </w:r>
      <w:r>
        <w:rPr>
          <w:rFonts w:ascii="Times New Roman" w:hAnsi="Times New Roman" w:cs="Times New Roman"/>
          <w:sz w:val="28"/>
          <w:szCs w:val="28"/>
        </w:rPr>
        <w:t>,3</w:t>
      </w:r>
      <w:r w:rsidR="006A3B53" w:rsidRPr="00043775">
        <w:rPr>
          <w:rFonts w:ascii="Times New Roman" w:hAnsi="Times New Roman" w:cs="Times New Roman"/>
          <w:sz w:val="28"/>
          <w:szCs w:val="28"/>
        </w:rPr>
        <w:fldChar w:fldCharType="begin"/>
      </w:r>
      <w:r w:rsidRPr="00043775">
        <w:rPr>
          <w:rFonts w:ascii="Times New Roman" w:hAnsi="Times New Roman" w:cs="Times New Roman"/>
          <w:sz w:val="28"/>
          <w:szCs w:val="28"/>
        </w:rPr>
        <w:instrText xml:space="preserve"> QUOTE </w:instrText>
      </w:r>
      <m:oMath>
        <m:f>
          <m:fPr>
            <m:ctrlPr>
              <w:rPr>
                <w:rFonts w:ascii="Cambria Math" w:hAnsi="Cambria Math"/>
                <w:i/>
                <w:sz w:val="28"/>
                <w:szCs w:val="28"/>
              </w:rPr>
            </m:ctrlPr>
          </m:fPr>
          <m:num>
            <m:r>
              <m:rPr>
                <m:sty m:val="p"/>
              </m:rPr>
              <w:rPr>
                <w:rFonts w:ascii="Cambria Math" w:hAnsi="Cambria Math"/>
                <w:sz w:val="28"/>
                <w:szCs w:val="28"/>
              </w:rPr>
              <m:t xml:space="preserve">54 </m:t>
            </m:r>
            <m:r>
              <w:rPr>
                <w:rFonts w:ascii="Cambria Math" w:hAnsi="Cambria Math"/>
                <w:sz w:val="28"/>
                <w:szCs w:val="28"/>
              </w:rPr>
              <m:t>×8+70×4</m:t>
            </m:r>
          </m:num>
          <m:den>
            <m:r>
              <w:rPr>
                <w:rFonts w:ascii="Cambria Math" w:hAnsi="Cambria Math"/>
                <w:sz w:val="28"/>
                <w:szCs w:val="28"/>
              </w:rPr>
              <m:t>12</m:t>
            </m:r>
          </m:den>
        </m:f>
        <m:r>
          <w:rPr>
            <w:rFonts w:ascii="Cambria Math" w:hAnsi="Cambria Math"/>
            <w:sz w:val="28"/>
            <w:szCs w:val="28"/>
          </w:rPr>
          <m:t>=59</m:t>
        </m:r>
      </m:oMath>
      <w:r w:rsidRPr="00043775">
        <w:rPr>
          <w:rFonts w:ascii="Times New Roman" w:hAnsi="Times New Roman" w:cs="Times New Roman"/>
          <w:sz w:val="28"/>
          <w:szCs w:val="28"/>
        </w:rPr>
        <w:instrText xml:space="preserve"> </w:instrText>
      </w:r>
      <w:r w:rsidR="006A3B53" w:rsidRPr="00043775">
        <w:rPr>
          <w:rFonts w:ascii="Times New Roman" w:hAnsi="Times New Roman" w:cs="Times New Roman"/>
          <w:sz w:val="28"/>
          <w:szCs w:val="28"/>
        </w:rPr>
        <w:fldChar w:fldCharType="end"/>
      </w:r>
    </w:p>
    <w:p w:rsidR="006C4E0D" w:rsidRDefault="006C4E0D" w:rsidP="006C4E0D">
      <w:pPr>
        <w:spacing w:line="360" w:lineRule="auto"/>
        <w:rPr>
          <w:sz w:val="28"/>
        </w:rPr>
      </w:pPr>
    </w:p>
    <w:p w:rsidR="006C4E0D" w:rsidRPr="00043775" w:rsidRDefault="006C4E0D" w:rsidP="006C4E0D">
      <w:pPr>
        <w:spacing w:line="360" w:lineRule="auto"/>
        <w:rPr>
          <w:rFonts w:ascii="Times New Roman" w:hAnsi="Times New Roman" w:cs="Times New Roman"/>
          <w:sz w:val="28"/>
        </w:rPr>
      </w:pPr>
      <w:r w:rsidRPr="00043775">
        <w:rPr>
          <w:rFonts w:ascii="Times New Roman" w:hAnsi="Times New Roman" w:cs="Times New Roman"/>
          <w:sz w:val="28"/>
        </w:rPr>
        <w:t>1-4 классы</w:t>
      </w:r>
      <w:r w:rsidRPr="00043775">
        <w:rPr>
          <w:rFonts w:ascii="Times New Roman" w:hAnsi="Times New Roman" w:cs="Times New Roman"/>
          <w:sz w:val="28"/>
          <w:szCs w:val="28"/>
        </w:rPr>
        <w:t xml:space="preserve"> К</w:t>
      </w:r>
      <w:r w:rsidRPr="00043775">
        <w:rPr>
          <w:rFonts w:ascii="Times New Roman" w:hAnsi="Times New Roman" w:cs="Times New Roman"/>
          <w:sz w:val="28"/>
          <w:szCs w:val="28"/>
          <w:vertAlign w:val="subscript"/>
        </w:rPr>
        <w:t>ср</w:t>
      </w:r>
      <w:r w:rsidRPr="00043775">
        <w:rPr>
          <w:rFonts w:ascii="Times New Roman" w:hAnsi="Times New Roman" w:cs="Times New Roman"/>
          <w:sz w:val="28"/>
        </w:rPr>
        <w:t xml:space="preserve"> =</w:t>
      </w:r>
      <w:r w:rsidRPr="00043775">
        <w:rPr>
          <w:rFonts w:ascii="Times New Roman" w:hAnsi="Times New Roman" w:cs="Times New Roman"/>
          <w:position w:val="-24"/>
          <w:sz w:val="28"/>
        </w:rPr>
        <w:object w:dxaOrig="1780" w:dyaOrig="620">
          <v:shape id="_x0000_i1026" type="#_x0000_t75" style="width:88.5pt;height:31.5pt" o:ole="">
            <v:imagedata r:id="rId129" o:title=""/>
          </v:shape>
          <o:OLEObject Type="Embed" ProgID="Equation.3" ShapeID="_x0000_i1026" DrawAspect="Content" ObjectID="_1461582677" r:id="rId130"/>
        </w:object>
      </w:r>
      <w:r w:rsidRPr="00043775">
        <w:rPr>
          <w:rFonts w:ascii="Times New Roman" w:hAnsi="Times New Roman" w:cs="Times New Roman"/>
          <w:sz w:val="28"/>
        </w:rPr>
        <w:t>=</w:t>
      </w:r>
      <w:r>
        <w:rPr>
          <w:rFonts w:ascii="Times New Roman" w:hAnsi="Times New Roman" w:cs="Times New Roman"/>
          <w:sz w:val="28"/>
        </w:rPr>
        <w:t xml:space="preserve"> </w:t>
      </w:r>
      <w:r w:rsidRPr="00043775">
        <w:rPr>
          <w:rFonts w:ascii="Times New Roman" w:hAnsi="Times New Roman" w:cs="Times New Roman"/>
          <w:sz w:val="28"/>
        </w:rPr>
        <w:t>26</w:t>
      </w:r>
    </w:p>
    <w:p w:rsidR="006C4E0D" w:rsidRPr="004B23FC" w:rsidRDefault="006C4E0D" w:rsidP="006C4E0D">
      <w:pPr>
        <w:spacing w:line="360" w:lineRule="auto"/>
        <w:rPr>
          <w:rFonts w:ascii="Times New Roman" w:hAnsi="Times New Roman" w:cs="Times New Roman"/>
          <w:sz w:val="28"/>
        </w:rPr>
      </w:pPr>
      <w:r w:rsidRPr="00043775">
        <w:rPr>
          <w:rFonts w:ascii="Times New Roman" w:hAnsi="Times New Roman" w:cs="Times New Roman"/>
          <w:sz w:val="28"/>
        </w:rPr>
        <w:t>5-9 классы</w:t>
      </w:r>
      <w:r w:rsidRPr="00043775">
        <w:rPr>
          <w:rFonts w:ascii="Times New Roman" w:hAnsi="Times New Roman" w:cs="Times New Roman"/>
          <w:sz w:val="28"/>
          <w:szCs w:val="28"/>
        </w:rPr>
        <w:t xml:space="preserve"> К</w:t>
      </w:r>
      <w:r w:rsidRPr="00043775">
        <w:rPr>
          <w:rFonts w:ascii="Times New Roman" w:hAnsi="Times New Roman" w:cs="Times New Roman"/>
          <w:sz w:val="28"/>
          <w:szCs w:val="28"/>
          <w:vertAlign w:val="subscript"/>
        </w:rPr>
        <w:t>ср</w:t>
      </w:r>
      <w:r w:rsidRPr="00043775">
        <w:rPr>
          <w:rFonts w:ascii="Times New Roman" w:hAnsi="Times New Roman" w:cs="Times New Roman"/>
          <w:sz w:val="28"/>
        </w:rPr>
        <w:t xml:space="preserve"> = </w:t>
      </w:r>
      <w:r w:rsidRPr="00043775">
        <w:rPr>
          <w:rFonts w:ascii="Times New Roman" w:hAnsi="Times New Roman" w:cs="Times New Roman"/>
          <w:position w:val="-24"/>
          <w:sz w:val="28"/>
        </w:rPr>
        <w:object w:dxaOrig="1780" w:dyaOrig="620">
          <v:shape id="_x0000_i1027" type="#_x0000_t75" style="width:88.5pt;height:31.5pt" o:ole="">
            <v:imagedata r:id="rId131" o:title=""/>
          </v:shape>
          <o:OLEObject Type="Embed" ProgID="Equation.3" ShapeID="_x0000_i1027" DrawAspect="Content" ObjectID="_1461582678" r:id="rId132"/>
        </w:object>
      </w:r>
      <w:r>
        <w:rPr>
          <w:rFonts w:ascii="Times New Roman" w:hAnsi="Times New Roman" w:cs="Times New Roman"/>
          <w:sz w:val="28"/>
        </w:rPr>
        <w:t>= 22,7</w:t>
      </w:r>
    </w:p>
    <w:p w:rsidR="006C4E0D" w:rsidRPr="0088475E" w:rsidRDefault="006C4E0D" w:rsidP="006C4E0D">
      <w:pPr>
        <w:spacing w:line="360" w:lineRule="auto"/>
        <w:rPr>
          <w:rFonts w:ascii="Times New Roman" w:hAnsi="Times New Roman" w:cs="Times New Roman"/>
          <w:sz w:val="28"/>
        </w:rPr>
      </w:pPr>
      <w:r w:rsidRPr="00043775">
        <w:rPr>
          <w:rFonts w:ascii="Times New Roman" w:hAnsi="Times New Roman" w:cs="Times New Roman"/>
          <w:sz w:val="28"/>
        </w:rPr>
        <w:t>10-11 классы</w:t>
      </w:r>
      <w:r w:rsidRPr="00043775">
        <w:rPr>
          <w:rFonts w:ascii="Times New Roman" w:hAnsi="Times New Roman" w:cs="Times New Roman"/>
          <w:sz w:val="28"/>
          <w:szCs w:val="28"/>
        </w:rPr>
        <w:t xml:space="preserve"> К</w:t>
      </w:r>
      <w:r w:rsidRPr="00043775">
        <w:rPr>
          <w:rFonts w:ascii="Times New Roman" w:hAnsi="Times New Roman" w:cs="Times New Roman"/>
          <w:sz w:val="28"/>
          <w:szCs w:val="28"/>
          <w:vertAlign w:val="subscript"/>
        </w:rPr>
        <w:t>ср</w:t>
      </w:r>
      <w:r w:rsidRPr="00043775">
        <w:rPr>
          <w:rFonts w:ascii="Times New Roman" w:hAnsi="Times New Roman" w:cs="Times New Roman"/>
          <w:sz w:val="28"/>
        </w:rPr>
        <w:t xml:space="preserve"> = </w:t>
      </w:r>
      <w:r w:rsidRPr="00043775">
        <w:rPr>
          <w:rFonts w:ascii="Times New Roman" w:hAnsi="Times New Roman" w:cs="Times New Roman"/>
          <w:position w:val="-24"/>
          <w:sz w:val="28"/>
        </w:rPr>
        <w:object w:dxaOrig="1740" w:dyaOrig="620">
          <v:shape id="_x0000_i1028" type="#_x0000_t75" style="width:87pt;height:31.5pt" o:ole="">
            <v:imagedata r:id="rId133" o:title=""/>
          </v:shape>
          <o:OLEObject Type="Embed" ProgID="Equation.3" ShapeID="_x0000_i1028" DrawAspect="Content" ObjectID="_1461582679" r:id="rId134"/>
        </w:object>
      </w:r>
      <w:r>
        <w:rPr>
          <w:rFonts w:ascii="Times New Roman" w:hAnsi="Times New Roman" w:cs="Times New Roman"/>
          <w:sz w:val="28"/>
        </w:rPr>
        <w:t>= 10,7</w:t>
      </w:r>
    </w:p>
    <w:p w:rsidR="006C4E0D" w:rsidRPr="00A5684A" w:rsidRDefault="006C4E0D" w:rsidP="006C4E0D">
      <w:pPr>
        <w:shd w:val="clear" w:color="auto" w:fill="FFFFFF"/>
        <w:outlineLvl w:val="0"/>
        <w:rPr>
          <w:rFonts w:ascii="Times New Roman" w:hAnsi="Times New Roman" w:cs="Times New Roman"/>
          <w:sz w:val="28"/>
          <w:szCs w:val="28"/>
        </w:rPr>
      </w:pPr>
      <w:r w:rsidRPr="00A5684A">
        <w:rPr>
          <w:rFonts w:ascii="Times New Roman" w:hAnsi="Times New Roman" w:cs="Times New Roman"/>
          <w:sz w:val="28"/>
          <w:szCs w:val="28"/>
        </w:rPr>
        <w:t>2. Сднегодовое число учащихся в текущем году:</w:t>
      </w:r>
    </w:p>
    <w:p w:rsidR="006C4E0D" w:rsidRPr="00A5684A" w:rsidRDefault="006C4E0D" w:rsidP="006C4E0D">
      <w:pPr>
        <w:shd w:val="clear" w:color="auto" w:fill="FFFFFF"/>
        <w:outlineLvl w:val="0"/>
        <w:rPr>
          <w:rFonts w:ascii="Times New Roman" w:hAnsi="Times New Roman" w:cs="Times New Roman"/>
          <w:sz w:val="28"/>
          <w:szCs w:val="28"/>
        </w:rPr>
      </w:pPr>
    </w:p>
    <w:p w:rsidR="006C4E0D" w:rsidRPr="00A5684A" w:rsidRDefault="006C4E0D" w:rsidP="006C4E0D">
      <w:pPr>
        <w:spacing w:line="360" w:lineRule="auto"/>
        <w:ind w:firstLine="708"/>
        <w:rPr>
          <w:rFonts w:ascii="Times New Roman" w:hAnsi="Times New Roman" w:cs="Times New Roman"/>
          <w:sz w:val="28"/>
          <w:szCs w:val="28"/>
        </w:rPr>
      </w:pPr>
      <w:r w:rsidRPr="00A5684A">
        <w:rPr>
          <w:rFonts w:ascii="Times New Roman" w:hAnsi="Times New Roman" w:cs="Times New Roman"/>
          <w:sz w:val="28"/>
          <w:szCs w:val="28"/>
        </w:rPr>
        <w:t>1-4 классы: К</w:t>
      </w:r>
      <w:r w:rsidRPr="00A5684A">
        <w:rPr>
          <w:rFonts w:ascii="Times New Roman" w:hAnsi="Times New Roman" w:cs="Times New Roman"/>
          <w:sz w:val="28"/>
          <w:szCs w:val="28"/>
          <w:vertAlign w:val="subscript"/>
        </w:rPr>
        <w:t>ср</w:t>
      </w:r>
      <w:r w:rsidRPr="00A5684A">
        <w:rPr>
          <w:rFonts w:ascii="Times New Roman" w:hAnsi="Times New Roman" w:cs="Times New Roman"/>
          <w:sz w:val="28"/>
          <w:szCs w:val="28"/>
        </w:rPr>
        <w:t xml:space="preserve"> = </w:t>
      </w:r>
      <w:r w:rsidRPr="00A5684A">
        <w:rPr>
          <w:rFonts w:ascii="Times New Roman" w:hAnsi="Times New Roman" w:cs="Times New Roman"/>
          <w:position w:val="-24"/>
          <w:sz w:val="28"/>
          <w:szCs w:val="28"/>
        </w:rPr>
        <w:object w:dxaOrig="2020" w:dyaOrig="620">
          <v:shape id="_x0000_i1029" type="#_x0000_t75" style="width:100.5pt;height:31.5pt" o:ole="">
            <v:imagedata r:id="rId135" o:title=""/>
          </v:shape>
          <o:OLEObject Type="Embed" ProgID="Equation.3" ShapeID="_x0000_i1029" DrawAspect="Content" ObjectID="_1461582680" r:id="rId136"/>
        </w:object>
      </w:r>
      <w:r w:rsidRPr="00A5684A">
        <w:rPr>
          <w:rFonts w:ascii="Times New Roman" w:hAnsi="Times New Roman" w:cs="Times New Roman"/>
          <w:sz w:val="28"/>
          <w:szCs w:val="28"/>
        </w:rPr>
        <w:t>= 540</w:t>
      </w:r>
    </w:p>
    <w:p w:rsidR="006C4E0D" w:rsidRPr="00A5684A" w:rsidRDefault="006C4E0D" w:rsidP="006C4E0D">
      <w:pPr>
        <w:spacing w:line="360" w:lineRule="auto"/>
        <w:ind w:firstLine="708"/>
        <w:rPr>
          <w:rFonts w:ascii="Times New Roman" w:hAnsi="Times New Roman" w:cs="Times New Roman"/>
          <w:sz w:val="28"/>
          <w:szCs w:val="28"/>
        </w:rPr>
      </w:pPr>
      <w:r w:rsidRPr="00A5684A">
        <w:rPr>
          <w:rFonts w:ascii="Times New Roman" w:hAnsi="Times New Roman" w:cs="Times New Roman"/>
          <w:sz w:val="28"/>
          <w:szCs w:val="28"/>
        </w:rPr>
        <w:t>5-9 классы: К</w:t>
      </w:r>
      <w:r w:rsidRPr="00A5684A">
        <w:rPr>
          <w:rFonts w:ascii="Times New Roman" w:hAnsi="Times New Roman" w:cs="Times New Roman"/>
          <w:sz w:val="28"/>
          <w:szCs w:val="28"/>
          <w:vertAlign w:val="subscript"/>
        </w:rPr>
        <w:t>ср</w:t>
      </w:r>
      <w:r w:rsidRPr="00A5684A">
        <w:rPr>
          <w:rFonts w:ascii="Times New Roman" w:hAnsi="Times New Roman" w:cs="Times New Roman"/>
          <w:sz w:val="28"/>
          <w:szCs w:val="28"/>
        </w:rPr>
        <w:t xml:space="preserve"> = </w:t>
      </w:r>
      <w:r w:rsidRPr="00A5684A">
        <w:rPr>
          <w:rFonts w:ascii="Times New Roman" w:hAnsi="Times New Roman" w:cs="Times New Roman"/>
          <w:position w:val="-24"/>
          <w:sz w:val="28"/>
          <w:szCs w:val="28"/>
        </w:rPr>
        <w:object w:dxaOrig="2020" w:dyaOrig="620">
          <v:shape id="_x0000_i1030" type="#_x0000_t75" style="width:100.5pt;height:31.5pt" o:ole="">
            <v:imagedata r:id="rId137" o:title=""/>
          </v:shape>
          <o:OLEObject Type="Embed" ProgID="Equation.3" ShapeID="_x0000_i1030" DrawAspect="Content" ObjectID="_1461582681" r:id="rId138"/>
        </w:object>
      </w:r>
      <w:r w:rsidRPr="00A5684A">
        <w:rPr>
          <w:rFonts w:ascii="Times New Roman" w:hAnsi="Times New Roman" w:cs="Times New Roman"/>
          <w:sz w:val="28"/>
          <w:szCs w:val="28"/>
        </w:rPr>
        <w:t xml:space="preserve"> = 544</w:t>
      </w:r>
    </w:p>
    <w:p w:rsidR="006C4E0D" w:rsidRPr="00A5684A" w:rsidRDefault="006C4E0D" w:rsidP="006C4E0D">
      <w:pPr>
        <w:spacing w:line="360" w:lineRule="auto"/>
        <w:ind w:firstLine="708"/>
        <w:rPr>
          <w:rFonts w:ascii="Times New Roman" w:hAnsi="Times New Roman" w:cs="Times New Roman"/>
          <w:sz w:val="28"/>
          <w:szCs w:val="28"/>
        </w:rPr>
      </w:pPr>
      <w:r w:rsidRPr="00A5684A">
        <w:rPr>
          <w:rFonts w:ascii="Times New Roman" w:hAnsi="Times New Roman" w:cs="Times New Roman"/>
          <w:sz w:val="28"/>
          <w:szCs w:val="28"/>
        </w:rPr>
        <w:t>10-11 классы: К</w:t>
      </w:r>
      <w:r w:rsidRPr="00A5684A">
        <w:rPr>
          <w:rFonts w:ascii="Times New Roman" w:hAnsi="Times New Roman" w:cs="Times New Roman"/>
          <w:sz w:val="28"/>
          <w:szCs w:val="28"/>
          <w:vertAlign w:val="subscript"/>
        </w:rPr>
        <w:t>ср</w:t>
      </w:r>
      <w:r w:rsidRPr="00A5684A">
        <w:rPr>
          <w:rFonts w:ascii="Times New Roman" w:hAnsi="Times New Roman" w:cs="Times New Roman"/>
          <w:sz w:val="28"/>
          <w:szCs w:val="28"/>
        </w:rPr>
        <w:t xml:space="preserve"> = </w:t>
      </w:r>
      <w:r w:rsidRPr="00A5684A">
        <w:rPr>
          <w:rFonts w:ascii="Times New Roman" w:hAnsi="Times New Roman" w:cs="Times New Roman"/>
          <w:position w:val="-24"/>
          <w:sz w:val="28"/>
          <w:szCs w:val="28"/>
        </w:rPr>
        <w:object w:dxaOrig="2000" w:dyaOrig="620">
          <v:shape id="_x0000_i1031" type="#_x0000_t75" style="width:100.5pt;height:31.5pt" o:ole="">
            <v:imagedata r:id="rId139" o:title=""/>
          </v:shape>
          <o:OLEObject Type="Embed" ProgID="Equation.3" ShapeID="_x0000_i1031" DrawAspect="Content" ObjectID="_1461582682" r:id="rId140"/>
        </w:object>
      </w:r>
      <w:r w:rsidRPr="00A5684A">
        <w:rPr>
          <w:rFonts w:ascii="Times New Roman" w:hAnsi="Times New Roman" w:cs="Times New Roman"/>
          <w:sz w:val="28"/>
          <w:szCs w:val="28"/>
        </w:rPr>
        <w:t>= 200</w:t>
      </w:r>
    </w:p>
    <w:p w:rsidR="006C4E0D" w:rsidRPr="00A5684A" w:rsidRDefault="006C4E0D" w:rsidP="006C4E0D">
      <w:pPr>
        <w:pStyle w:val="ac"/>
        <w:spacing w:line="360" w:lineRule="auto"/>
        <w:ind w:left="0"/>
        <w:jc w:val="both"/>
        <w:rPr>
          <w:rFonts w:ascii="Times New Roman" w:hAnsi="Times New Roman"/>
          <w:sz w:val="28"/>
          <w:szCs w:val="28"/>
          <w:lang w:val="ru-RU"/>
        </w:rPr>
      </w:pPr>
      <w:r>
        <w:rPr>
          <w:rFonts w:ascii="Times New Roman" w:hAnsi="Times New Roman"/>
          <w:bCs/>
          <w:sz w:val="28"/>
          <w:szCs w:val="28"/>
          <w:lang w:val="ru-RU"/>
        </w:rPr>
        <w:t xml:space="preserve">3. </w:t>
      </w:r>
      <w:r w:rsidRPr="00A5684A">
        <w:rPr>
          <w:rFonts w:ascii="Times New Roman" w:hAnsi="Times New Roman"/>
          <w:bCs/>
          <w:sz w:val="28"/>
          <w:szCs w:val="28"/>
          <w:lang w:val="ru-RU"/>
        </w:rPr>
        <w:t>Среднегодовая наполняемость классов</w:t>
      </w:r>
      <w:r w:rsidRPr="00A5684A">
        <w:rPr>
          <w:rFonts w:ascii="Times New Roman" w:hAnsi="Times New Roman"/>
          <w:sz w:val="28"/>
          <w:szCs w:val="28"/>
          <w:lang w:val="ru-RU"/>
        </w:rPr>
        <w:t xml:space="preserve"> рассчитывается как:</w:t>
      </w:r>
    </w:p>
    <w:p w:rsidR="006C4E0D" w:rsidRPr="00CB6E8D" w:rsidRDefault="006A3B53" w:rsidP="006C4E0D">
      <w:pPr>
        <w:spacing w:line="360" w:lineRule="auto"/>
        <w:jc w:val="center"/>
        <w:rPr>
          <w:rFonts w:ascii="Times New Roman" w:hAnsi="Times New Roman" w:cs="Times New Roman"/>
          <w:sz w:val="28"/>
          <w:szCs w:val="28"/>
        </w:rPr>
      </w:pPr>
      <m:oMathPara>
        <m:oMath>
          <m:f>
            <m:fPr>
              <m:ctrlPr>
                <w:rPr>
                  <w:rFonts w:ascii="Cambria Math" w:hAnsi="Times New Roman" w:cs="Times New Roman"/>
                  <w:sz w:val="28"/>
                  <w:szCs w:val="28"/>
                </w:rPr>
              </m:ctrlPr>
            </m:fPr>
            <m:num>
              <m:r>
                <m:rPr>
                  <m:sty m:val="p"/>
                </m:rPr>
                <w:rPr>
                  <w:rFonts w:ascii="Cambria Math" w:hAnsi="Times New Roman" w:cs="Times New Roman"/>
                  <w:sz w:val="28"/>
                  <w:szCs w:val="28"/>
                </w:rPr>
                <m:t>Среднегодовое</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число</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учащихся</m:t>
              </m:r>
            </m:num>
            <m:den>
              <m:r>
                <m:rPr>
                  <m:sty m:val="p"/>
                </m:rPr>
                <w:rPr>
                  <w:rFonts w:ascii="Cambria Math" w:hAnsi="Times New Roman" w:cs="Times New Roman"/>
                  <w:sz w:val="28"/>
                  <w:szCs w:val="28"/>
                </w:rPr>
                <m:t>Среднегодовое</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число</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классов</m:t>
              </m:r>
            </m:den>
          </m:f>
        </m:oMath>
      </m:oMathPara>
    </w:p>
    <w:p w:rsidR="006C4E0D" w:rsidRPr="00A5684A" w:rsidRDefault="006C4E0D" w:rsidP="006C4E0D">
      <w:pPr>
        <w:spacing w:line="360" w:lineRule="auto"/>
        <w:ind w:firstLine="708"/>
        <w:rPr>
          <w:rFonts w:ascii="Times New Roman" w:hAnsi="Times New Roman" w:cs="Times New Roman"/>
          <w:bCs/>
          <w:sz w:val="28"/>
        </w:rPr>
      </w:pPr>
      <w:r w:rsidRPr="00A5684A">
        <w:rPr>
          <w:rFonts w:ascii="Times New Roman" w:hAnsi="Times New Roman" w:cs="Times New Roman"/>
          <w:bCs/>
          <w:sz w:val="28"/>
        </w:rPr>
        <w:t xml:space="preserve">1-4 классы = </w:t>
      </w:r>
      <w:r w:rsidRPr="00A5684A">
        <w:rPr>
          <w:rFonts w:ascii="Times New Roman" w:hAnsi="Times New Roman" w:cs="Times New Roman"/>
          <w:bCs/>
          <w:position w:val="-24"/>
          <w:sz w:val="28"/>
        </w:rPr>
        <w:object w:dxaOrig="460" w:dyaOrig="620">
          <v:shape id="_x0000_i1032" type="#_x0000_t75" style="width:22.5pt;height:31.5pt" o:ole="">
            <v:imagedata r:id="rId141" o:title=""/>
          </v:shape>
          <o:OLEObject Type="Embed" ProgID="Equation.3" ShapeID="_x0000_i1032" DrawAspect="Content" ObjectID="_1461582683" r:id="rId142"/>
        </w:object>
      </w:r>
      <w:r w:rsidRPr="00A5684A">
        <w:rPr>
          <w:rFonts w:ascii="Times New Roman" w:hAnsi="Times New Roman" w:cs="Times New Roman"/>
          <w:bCs/>
          <w:sz w:val="28"/>
        </w:rPr>
        <w:t xml:space="preserve"> = 21</w:t>
      </w:r>
    </w:p>
    <w:p w:rsidR="006C4E0D" w:rsidRPr="00A5684A" w:rsidRDefault="006C4E0D" w:rsidP="006C4E0D">
      <w:pPr>
        <w:spacing w:line="360" w:lineRule="auto"/>
        <w:ind w:firstLine="708"/>
        <w:rPr>
          <w:rFonts w:ascii="Times New Roman" w:hAnsi="Times New Roman" w:cs="Times New Roman"/>
          <w:bCs/>
          <w:sz w:val="28"/>
          <w:szCs w:val="28"/>
        </w:rPr>
      </w:pPr>
      <w:r w:rsidRPr="00A5684A">
        <w:rPr>
          <w:rFonts w:ascii="Times New Roman" w:hAnsi="Times New Roman" w:cs="Times New Roman"/>
          <w:bCs/>
          <w:sz w:val="28"/>
        </w:rPr>
        <w:t>5</w:t>
      </w:r>
      <w:r w:rsidRPr="00A5684A">
        <w:rPr>
          <w:rFonts w:ascii="Times New Roman" w:hAnsi="Times New Roman" w:cs="Times New Roman"/>
          <w:bCs/>
          <w:sz w:val="28"/>
          <w:szCs w:val="28"/>
        </w:rPr>
        <w:t xml:space="preserve">-9 классы = </w:t>
      </w:r>
      <w:r w:rsidRPr="00A5684A">
        <w:rPr>
          <w:rFonts w:ascii="Times New Roman" w:hAnsi="Times New Roman" w:cs="Times New Roman"/>
          <w:bCs/>
          <w:position w:val="-24"/>
          <w:sz w:val="28"/>
          <w:szCs w:val="28"/>
        </w:rPr>
        <w:object w:dxaOrig="460" w:dyaOrig="620">
          <v:shape id="_x0000_i1033" type="#_x0000_t75" style="width:22.5pt;height:31.5pt" o:ole="">
            <v:imagedata r:id="rId143" o:title=""/>
          </v:shape>
          <o:OLEObject Type="Embed" ProgID="Equation.3" ShapeID="_x0000_i1033" DrawAspect="Content" ObjectID="_1461582684" r:id="rId144"/>
        </w:object>
      </w:r>
      <w:r w:rsidRPr="00A5684A">
        <w:rPr>
          <w:rFonts w:ascii="Times New Roman" w:hAnsi="Times New Roman" w:cs="Times New Roman"/>
          <w:bCs/>
          <w:sz w:val="28"/>
          <w:szCs w:val="28"/>
        </w:rPr>
        <w:t xml:space="preserve"> = 24</w:t>
      </w:r>
    </w:p>
    <w:p w:rsidR="006C4E0D" w:rsidRPr="00A5684A" w:rsidRDefault="006C4E0D" w:rsidP="006C4E0D">
      <w:pPr>
        <w:spacing w:line="360" w:lineRule="auto"/>
        <w:ind w:firstLine="708"/>
        <w:rPr>
          <w:rFonts w:ascii="Times New Roman" w:hAnsi="Times New Roman" w:cs="Times New Roman"/>
          <w:bCs/>
          <w:sz w:val="28"/>
          <w:szCs w:val="28"/>
        </w:rPr>
      </w:pPr>
      <w:r w:rsidRPr="00A5684A">
        <w:rPr>
          <w:rFonts w:ascii="Times New Roman" w:hAnsi="Times New Roman" w:cs="Times New Roman"/>
          <w:bCs/>
          <w:sz w:val="28"/>
          <w:szCs w:val="28"/>
        </w:rPr>
        <w:t xml:space="preserve">10-11 классы = </w:t>
      </w:r>
      <w:r w:rsidRPr="00A5684A">
        <w:rPr>
          <w:rFonts w:ascii="Times New Roman" w:hAnsi="Times New Roman" w:cs="Times New Roman"/>
          <w:bCs/>
          <w:position w:val="-24"/>
          <w:sz w:val="28"/>
          <w:szCs w:val="28"/>
        </w:rPr>
        <w:object w:dxaOrig="480" w:dyaOrig="620">
          <v:shape id="_x0000_i1034" type="#_x0000_t75" style="width:24pt;height:31.5pt" o:ole="">
            <v:imagedata r:id="rId145" o:title=""/>
          </v:shape>
          <o:OLEObject Type="Embed" ProgID="Equation.3" ShapeID="_x0000_i1034" DrawAspect="Content" ObjectID="_1461582685" r:id="rId146"/>
        </w:object>
      </w:r>
      <w:r w:rsidRPr="00A5684A">
        <w:rPr>
          <w:rFonts w:ascii="Times New Roman" w:hAnsi="Times New Roman" w:cs="Times New Roman"/>
          <w:bCs/>
          <w:sz w:val="28"/>
          <w:szCs w:val="28"/>
        </w:rPr>
        <w:t xml:space="preserve"> = 19</w:t>
      </w:r>
    </w:p>
    <w:p w:rsidR="006C4E0D" w:rsidRPr="00A5684A"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A5684A">
        <w:rPr>
          <w:rFonts w:ascii="Times New Roman" w:hAnsi="Times New Roman" w:cs="Times New Roman"/>
          <w:bCs/>
          <w:iCs/>
          <w:sz w:val="28"/>
          <w:szCs w:val="28"/>
        </w:rPr>
        <w:t>Расчет проекта числа учащихся на 01.09 осуществляется, исходя из данных, указанных в условии</w:t>
      </w:r>
      <w:r>
        <w:rPr>
          <w:rFonts w:ascii="Times New Roman" w:hAnsi="Times New Roman" w:cs="Times New Roman"/>
          <w:bCs/>
          <w:iCs/>
          <w:sz w:val="28"/>
          <w:szCs w:val="28"/>
        </w:rPr>
        <w:t xml:space="preserve"> </w:t>
      </w:r>
      <w:r w:rsidRPr="00A5684A">
        <w:rPr>
          <w:rFonts w:ascii="Times New Roman" w:hAnsi="Times New Roman" w:cs="Times New Roman"/>
          <w:color w:val="000000"/>
          <w:sz w:val="28"/>
          <w:szCs w:val="28"/>
        </w:rPr>
        <w:t xml:space="preserve">Значения проекта на </w:t>
      </w:r>
      <w:smartTag w:uri="urn:schemas-microsoft-com:office:smarttags" w:element="time">
        <w:smartTagPr>
          <w:attr w:name="Hour" w:val="01"/>
          <w:attr w:name="Minute" w:val="01"/>
        </w:smartTagPr>
        <w:r w:rsidRPr="00A5684A">
          <w:rPr>
            <w:rFonts w:ascii="Times New Roman" w:hAnsi="Times New Roman" w:cs="Times New Roman"/>
            <w:color w:val="000000"/>
            <w:sz w:val="28"/>
            <w:szCs w:val="28"/>
          </w:rPr>
          <w:t>01.01</w:t>
        </w:r>
      </w:smartTag>
      <w:r w:rsidRPr="00A5684A">
        <w:rPr>
          <w:rFonts w:ascii="Times New Roman" w:hAnsi="Times New Roman" w:cs="Times New Roman"/>
          <w:color w:val="000000"/>
          <w:sz w:val="28"/>
          <w:szCs w:val="28"/>
        </w:rPr>
        <w:t xml:space="preserve"> совпадают со значениями текущего периода на </w:t>
      </w:r>
      <w:smartTag w:uri="urn:schemas-microsoft-com:office:smarttags" w:element="time">
        <w:smartTagPr>
          <w:attr w:name="Hour" w:val="01"/>
          <w:attr w:name="Minute" w:val="09"/>
        </w:smartTagPr>
        <w:r w:rsidRPr="00A5684A">
          <w:rPr>
            <w:rFonts w:ascii="Times New Roman" w:hAnsi="Times New Roman" w:cs="Times New Roman"/>
            <w:color w:val="000000"/>
            <w:sz w:val="28"/>
            <w:szCs w:val="28"/>
          </w:rPr>
          <w:t>01.09,</w:t>
        </w:r>
      </w:smartTag>
      <w:r w:rsidRPr="00A5684A">
        <w:rPr>
          <w:rFonts w:ascii="Times New Roman" w:hAnsi="Times New Roman" w:cs="Times New Roman"/>
          <w:color w:val="000000"/>
          <w:sz w:val="28"/>
          <w:szCs w:val="28"/>
        </w:rPr>
        <w:t xml:space="preserve"> т.е. столбец 6 совпадает со столбцом 4. </w:t>
      </w:r>
    </w:p>
    <w:p w:rsidR="006C4E0D" w:rsidRPr="00CB6E8D"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A5684A">
        <w:rPr>
          <w:rFonts w:ascii="Times New Roman" w:hAnsi="Times New Roman" w:cs="Times New Roman"/>
          <w:color w:val="000000"/>
          <w:sz w:val="28"/>
          <w:szCs w:val="28"/>
        </w:rPr>
        <w:t xml:space="preserve">Значения проекта на </w:t>
      </w:r>
      <w:smartTag w:uri="urn:schemas-microsoft-com:office:smarttags" w:element="time">
        <w:smartTagPr>
          <w:attr w:name="Hour" w:val="01"/>
          <w:attr w:name="Minute" w:val="09"/>
        </w:smartTagPr>
        <w:r w:rsidRPr="00A5684A">
          <w:rPr>
            <w:rFonts w:ascii="Times New Roman" w:hAnsi="Times New Roman" w:cs="Times New Roman"/>
            <w:color w:val="000000"/>
            <w:sz w:val="28"/>
            <w:szCs w:val="28"/>
          </w:rPr>
          <w:t>01.09</w:t>
        </w:r>
      </w:smartTag>
      <w:r w:rsidRPr="00A5684A">
        <w:rPr>
          <w:rFonts w:ascii="Times New Roman" w:hAnsi="Times New Roman" w:cs="Times New Roman"/>
          <w:color w:val="000000"/>
          <w:sz w:val="28"/>
          <w:szCs w:val="28"/>
        </w:rPr>
        <w:t xml:space="preserve"> (столбец 7) определяем с учетом приема и выпуска учащихся:</w:t>
      </w:r>
    </w:p>
    <w:p w:rsidR="006C4E0D" w:rsidRPr="00CB6E8D" w:rsidRDefault="006C4E0D" w:rsidP="006C4E0D">
      <w:pPr>
        <w:shd w:val="clear" w:color="auto" w:fill="FFFFFF"/>
        <w:tabs>
          <w:tab w:val="left" w:pos="1431"/>
        </w:tabs>
        <w:autoSpaceDE w:val="0"/>
        <w:autoSpaceDN w:val="0"/>
        <w:adjustRightInd w:val="0"/>
        <w:spacing w:line="360" w:lineRule="auto"/>
        <w:ind w:firstLine="851"/>
        <w:jc w:val="center"/>
        <w:rPr>
          <w:rFonts w:ascii="Times New Roman" w:hAnsi="Times New Roman" w:cs="Times New Roman"/>
          <w:color w:val="000000"/>
          <w:sz w:val="28"/>
          <w:szCs w:val="28"/>
        </w:rPr>
      </w:pPr>
      <w:r w:rsidRPr="00CB6E8D">
        <w:rPr>
          <w:rFonts w:ascii="Times New Roman" w:hAnsi="Times New Roman" w:cs="Times New Roman"/>
          <w:color w:val="000000"/>
          <w:sz w:val="28"/>
          <w:szCs w:val="28"/>
        </w:rPr>
        <w:t>К</w:t>
      </w:r>
      <w:r w:rsidRPr="00CB6E8D">
        <w:rPr>
          <w:rFonts w:ascii="Times New Roman" w:hAnsi="Times New Roman" w:cs="Times New Roman"/>
          <w:color w:val="000000"/>
          <w:sz w:val="28"/>
          <w:szCs w:val="28"/>
          <w:vertAlign w:val="subscript"/>
        </w:rPr>
        <w:t xml:space="preserve">01.09 </w:t>
      </w:r>
      <w:r w:rsidRPr="00CB6E8D">
        <w:rPr>
          <w:rFonts w:ascii="Times New Roman" w:hAnsi="Times New Roman" w:cs="Times New Roman"/>
          <w:color w:val="000000"/>
          <w:sz w:val="28"/>
          <w:szCs w:val="28"/>
        </w:rPr>
        <w:t>= К</w:t>
      </w:r>
      <w:r w:rsidRPr="00CB6E8D">
        <w:rPr>
          <w:rFonts w:ascii="Times New Roman" w:hAnsi="Times New Roman" w:cs="Times New Roman"/>
          <w:color w:val="000000"/>
          <w:sz w:val="28"/>
          <w:szCs w:val="28"/>
          <w:vertAlign w:val="subscript"/>
        </w:rPr>
        <w:t xml:space="preserve">01.01 </w:t>
      </w:r>
      <w:r w:rsidRPr="00CB6E8D">
        <w:rPr>
          <w:rFonts w:ascii="Times New Roman" w:hAnsi="Times New Roman" w:cs="Times New Roman"/>
          <w:color w:val="000000"/>
          <w:sz w:val="28"/>
          <w:szCs w:val="28"/>
        </w:rPr>
        <w:t>+ П – В,</w:t>
      </w:r>
    </w:p>
    <w:p w:rsidR="006C4E0D" w:rsidRPr="00A5684A" w:rsidRDefault="006C4E0D" w:rsidP="006C4E0D">
      <w:pPr>
        <w:shd w:val="clear" w:color="auto" w:fill="FFFFFF"/>
        <w:tabs>
          <w:tab w:val="left" w:pos="1431"/>
        </w:tabs>
        <w:autoSpaceDE w:val="0"/>
        <w:autoSpaceDN w:val="0"/>
        <w:adjustRightInd w:val="0"/>
        <w:spacing w:line="360" w:lineRule="auto"/>
        <w:jc w:val="both"/>
        <w:rPr>
          <w:rFonts w:ascii="Times New Roman" w:hAnsi="Times New Roman" w:cs="Times New Roman"/>
          <w:color w:val="000000"/>
          <w:sz w:val="28"/>
          <w:szCs w:val="28"/>
        </w:rPr>
      </w:pPr>
      <w:r w:rsidRPr="00A5684A">
        <w:rPr>
          <w:rFonts w:ascii="Times New Roman" w:hAnsi="Times New Roman" w:cs="Times New Roman"/>
          <w:color w:val="000000"/>
          <w:sz w:val="28"/>
          <w:szCs w:val="28"/>
        </w:rPr>
        <w:t xml:space="preserve">где </w:t>
      </w:r>
      <w:r w:rsidRPr="00A5684A">
        <w:rPr>
          <w:rFonts w:ascii="Times New Roman" w:hAnsi="Times New Roman" w:cs="Times New Roman"/>
          <w:i/>
          <w:color w:val="000000"/>
          <w:sz w:val="28"/>
          <w:szCs w:val="28"/>
        </w:rPr>
        <w:t>П</w:t>
      </w:r>
      <w:r w:rsidRPr="00A5684A">
        <w:rPr>
          <w:rFonts w:ascii="Times New Roman" w:hAnsi="Times New Roman" w:cs="Times New Roman"/>
          <w:color w:val="000000"/>
          <w:sz w:val="28"/>
          <w:szCs w:val="28"/>
        </w:rPr>
        <w:t xml:space="preserve"> и </w:t>
      </w:r>
      <w:r w:rsidRPr="00A5684A">
        <w:rPr>
          <w:rFonts w:ascii="Times New Roman" w:hAnsi="Times New Roman" w:cs="Times New Roman"/>
          <w:i/>
          <w:color w:val="000000"/>
          <w:sz w:val="28"/>
          <w:szCs w:val="28"/>
        </w:rPr>
        <w:t>В</w:t>
      </w:r>
      <w:r w:rsidRPr="00A5684A">
        <w:rPr>
          <w:rFonts w:ascii="Times New Roman" w:hAnsi="Times New Roman" w:cs="Times New Roman"/>
          <w:color w:val="000000"/>
          <w:sz w:val="28"/>
          <w:szCs w:val="28"/>
        </w:rPr>
        <w:t xml:space="preserve"> - приема и выпуска учащихся (соответственно);</w:t>
      </w:r>
    </w:p>
    <w:p w:rsidR="006C4E0D" w:rsidRPr="00A5684A" w:rsidRDefault="006C4E0D" w:rsidP="006C4E0D">
      <w:pPr>
        <w:shd w:val="clear" w:color="auto" w:fill="FFFFFF"/>
        <w:tabs>
          <w:tab w:val="left" w:pos="477"/>
          <w:tab w:val="left" w:pos="1431"/>
        </w:tabs>
        <w:autoSpaceDE w:val="0"/>
        <w:autoSpaceDN w:val="0"/>
        <w:adjustRightInd w:val="0"/>
        <w:spacing w:line="360" w:lineRule="auto"/>
        <w:jc w:val="both"/>
        <w:rPr>
          <w:rFonts w:ascii="Times New Roman" w:hAnsi="Times New Roman" w:cs="Times New Roman"/>
          <w:color w:val="000000"/>
          <w:sz w:val="28"/>
          <w:szCs w:val="28"/>
        </w:rPr>
      </w:pPr>
      <w:r w:rsidRPr="00A5684A">
        <w:rPr>
          <w:rFonts w:ascii="Times New Roman" w:hAnsi="Times New Roman" w:cs="Times New Roman"/>
          <w:color w:val="000000"/>
          <w:sz w:val="28"/>
          <w:szCs w:val="28"/>
        </w:rPr>
        <w:tab/>
      </w:r>
      <w:r w:rsidRPr="00A5684A">
        <w:rPr>
          <w:rFonts w:ascii="Times New Roman" w:hAnsi="Times New Roman" w:cs="Times New Roman"/>
          <w:i/>
          <w:color w:val="000000"/>
          <w:sz w:val="28"/>
          <w:szCs w:val="28"/>
        </w:rPr>
        <w:t>К</w:t>
      </w:r>
      <w:r w:rsidRPr="00A5684A">
        <w:rPr>
          <w:rFonts w:ascii="Times New Roman" w:hAnsi="Times New Roman" w:cs="Times New Roman"/>
          <w:i/>
          <w:color w:val="000000"/>
          <w:sz w:val="28"/>
          <w:szCs w:val="28"/>
          <w:vertAlign w:val="subscript"/>
        </w:rPr>
        <w:t>01.01</w:t>
      </w:r>
      <w:r w:rsidRPr="00A5684A">
        <w:rPr>
          <w:rFonts w:ascii="Times New Roman" w:hAnsi="Times New Roman" w:cs="Times New Roman"/>
          <w:color w:val="000000"/>
          <w:sz w:val="28"/>
          <w:szCs w:val="28"/>
          <w:vertAlign w:val="subscript"/>
        </w:rPr>
        <w:t xml:space="preserve">. </w:t>
      </w:r>
      <w:r w:rsidRPr="00A5684A">
        <w:rPr>
          <w:rFonts w:ascii="Times New Roman" w:hAnsi="Times New Roman" w:cs="Times New Roman"/>
          <w:color w:val="000000"/>
          <w:sz w:val="28"/>
          <w:szCs w:val="28"/>
        </w:rPr>
        <w:t>- количество учащихся на 1 января;</w:t>
      </w:r>
    </w:p>
    <w:p w:rsidR="006C4E0D" w:rsidRPr="00A5684A" w:rsidRDefault="006C4E0D" w:rsidP="006C4E0D">
      <w:pPr>
        <w:shd w:val="clear" w:color="auto" w:fill="FFFFFF"/>
        <w:tabs>
          <w:tab w:val="left" w:pos="477"/>
          <w:tab w:val="left" w:pos="1431"/>
        </w:tabs>
        <w:autoSpaceDE w:val="0"/>
        <w:autoSpaceDN w:val="0"/>
        <w:adjustRightInd w:val="0"/>
        <w:spacing w:line="360" w:lineRule="auto"/>
        <w:jc w:val="both"/>
        <w:rPr>
          <w:rFonts w:ascii="Times New Roman" w:hAnsi="Times New Roman" w:cs="Times New Roman"/>
          <w:color w:val="000000"/>
          <w:sz w:val="28"/>
          <w:szCs w:val="28"/>
        </w:rPr>
      </w:pPr>
      <w:r w:rsidRPr="00A5684A">
        <w:rPr>
          <w:rFonts w:ascii="Times New Roman" w:hAnsi="Times New Roman" w:cs="Times New Roman"/>
          <w:color w:val="000000"/>
          <w:sz w:val="28"/>
          <w:szCs w:val="28"/>
        </w:rPr>
        <w:tab/>
      </w:r>
      <w:r w:rsidRPr="00A5684A">
        <w:rPr>
          <w:rFonts w:ascii="Times New Roman" w:hAnsi="Times New Roman" w:cs="Times New Roman"/>
          <w:i/>
          <w:iCs/>
          <w:color w:val="000000"/>
          <w:sz w:val="28"/>
          <w:szCs w:val="28"/>
        </w:rPr>
        <w:t>К</w:t>
      </w:r>
      <w:r w:rsidRPr="00A5684A">
        <w:rPr>
          <w:rFonts w:ascii="Times New Roman" w:hAnsi="Times New Roman" w:cs="Times New Roman"/>
          <w:i/>
          <w:iCs/>
          <w:color w:val="000000"/>
          <w:sz w:val="28"/>
          <w:szCs w:val="28"/>
          <w:vertAlign w:val="subscript"/>
        </w:rPr>
        <w:t xml:space="preserve">01.09 </w:t>
      </w:r>
      <w:r w:rsidRPr="00A5684A">
        <w:rPr>
          <w:rFonts w:ascii="Times New Roman" w:hAnsi="Times New Roman" w:cs="Times New Roman"/>
          <w:color w:val="000000"/>
          <w:sz w:val="28"/>
          <w:szCs w:val="28"/>
        </w:rPr>
        <w:t>- количество учащихся на 1 сентября.</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u w:val="single"/>
        </w:rPr>
      </w:pPr>
      <w:r w:rsidRPr="00A5684A">
        <w:rPr>
          <w:rFonts w:ascii="Times New Roman" w:hAnsi="Times New Roman" w:cs="Times New Roman"/>
          <w:color w:val="000000"/>
          <w:sz w:val="28"/>
          <w:szCs w:val="28"/>
        </w:rPr>
        <w:lastRenderedPageBreak/>
        <w:t>Согласно ус</w:t>
      </w:r>
      <w:r w:rsidRPr="002D4102">
        <w:rPr>
          <w:rFonts w:ascii="Times New Roman" w:hAnsi="Times New Roman" w:cs="Times New Roman"/>
          <w:color w:val="000000"/>
          <w:sz w:val="28"/>
          <w:szCs w:val="28"/>
        </w:rPr>
        <w:t>ловиям, план выпуска и приема в следующем году по городским школам:</w:t>
      </w:r>
    </w:p>
    <w:p w:rsidR="006C4E0D" w:rsidRPr="00CB6E8D" w:rsidRDefault="006C4E0D" w:rsidP="006C4E0D">
      <w:pPr>
        <w:shd w:val="clear" w:color="auto" w:fill="FFFFFF"/>
        <w:tabs>
          <w:tab w:val="left" w:pos="1431"/>
        </w:tabs>
        <w:autoSpaceDE w:val="0"/>
        <w:autoSpaceDN w:val="0"/>
        <w:adjustRightInd w:val="0"/>
        <w:spacing w:before="120" w:line="360" w:lineRule="auto"/>
        <w:ind w:firstLine="851"/>
        <w:jc w:val="both"/>
        <w:rPr>
          <w:rFonts w:ascii="Times New Roman" w:hAnsi="Times New Roman" w:cs="Times New Roman"/>
          <w:color w:val="000000"/>
          <w:sz w:val="28"/>
          <w:szCs w:val="28"/>
        </w:rPr>
      </w:pPr>
      <w:r w:rsidRPr="00CB6E8D">
        <w:rPr>
          <w:rFonts w:ascii="Times New Roman" w:hAnsi="Times New Roman" w:cs="Times New Roman"/>
          <w:color w:val="000000"/>
          <w:sz w:val="28"/>
          <w:szCs w:val="28"/>
        </w:rPr>
        <w:t>Выпуск:</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из 4-х классов — 110 человек; </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из 9-х классов — 135 человек; </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из 11-х классов — 100 человек.</w:t>
      </w:r>
    </w:p>
    <w:p w:rsidR="006C4E0D" w:rsidRPr="00CB6E8D"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CB6E8D">
        <w:rPr>
          <w:rFonts w:ascii="Times New Roman" w:hAnsi="Times New Roman" w:cs="Times New Roman"/>
          <w:color w:val="000000"/>
          <w:sz w:val="28"/>
          <w:szCs w:val="28"/>
        </w:rPr>
        <w:t>Прием:</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в 1-й класс — 55 человек; </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в 5-е классы — 140 человек; </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10-е классы — 75% выпуска 9-х классов, т.е. 135*0,75 = 101 человек.</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Таким образом, число учащихся на </w:t>
      </w:r>
      <w:smartTag w:uri="urn:schemas-microsoft-com:office:smarttags" w:element="time">
        <w:smartTagPr>
          <w:attr w:name="Hour" w:val="01"/>
          <w:attr w:name="Minute" w:val="09"/>
        </w:smartTagPr>
        <w:r w:rsidRPr="002D4102">
          <w:rPr>
            <w:rFonts w:ascii="Times New Roman" w:hAnsi="Times New Roman" w:cs="Times New Roman"/>
            <w:color w:val="000000"/>
            <w:sz w:val="28"/>
            <w:szCs w:val="28"/>
          </w:rPr>
          <w:t>01.09</w:t>
        </w:r>
      </w:smartTag>
      <w:r w:rsidRPr="002D4102">
        <w:rPr>
          <w:rFonts w:ascii="Times New Roman" w:hAnsi="Times New Roman" w:cs="Times New Roman"/>
          <w:color w:val="000000"/>
          <w:sz w:val="28"/>
          <w:szCs w:val="28"/>
        </w:rPr>
        <w:t xml:space="preserve"> составит:</w:t>
      </w:r>
    </w:p>
    <w:p w:rsidR="006C4E0D" w:rsidRPr="002D4102" w:rsidRDefault="006C4E0D" w:rsidP="006C4E0D">
      <w:pPr>
        <w:numPr>
          <w:ilvl w:val="0"/>
          <w:numId w:val="28"/>
        </w:numPr>
        <w:tabs>
          <w:tab w:val="clear" w:pos="1571"/>
          <w:tab w:val="num" w:pos="1080"/>
          <w:tab w:val="left" w:pos="1440"/>
        </w:tabs>
        <w:suppressAutoHyphens w:val="0"/>
        <w:spacing w:line="360" w:lineRule="auto"/>
        <w:ind w:left="900" w:firstLine="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1-4 классы 660 + 55 – 110 = 605 человек;</w:t>
      </w:r>
    </w:p>
    <w:p w:rsidR="006C4E0D" w:rsidRPr="002D4102" w:rsidRDefault="006C4E0D" w:rsidP="006C4E0D">
      <w:pPr>
        <w:numPr>
          <w:ilvl w:val="0"/>
          <w:numId w:val="28"/>
        </w:numPr>
        <w:tabs>
          <w:tab w:val="clear" w:pos="1571"/>
          <w:tab w:val="num" w:pos="1080"/>
          <w:tab w:val="left" w:pos="1440"/>
        </w:tabs>
        <w:suppressAutoHyphens w:val="0"/>
        <w:spacing w:line="360" w:lineRule="auto"/>
        <w:ind w:left="900" w:firstLine="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5-9 классы 672 + 140 – 135 = 677 человек;</w:t>
      </w:r>
    </w:p>
    <w:p w:rsidR="006C4E0D" w:rsidRPr="002D4102" w:rsidRDefault="006C4E0D" w:rsidP="006C4E0D">
      <w:pPr>
        <w:numPr>
          <w:ilvl w:val="0"/>
          <w:numId w:val="28"/>
        </w:numPr>
        <w:tabs>
          <w:tab w:val="clear" w:pos="1571"/>
          <w:tab w:val="num" w:pos="1080"/>
          <w:tab w:val="left" w:pos="1431"/>
        </w:tabs>
        <w:suppressAutoHyphens w:val="0"/>
        <w:spacing w:line="360" w:lineRule="auto"/>
        <w:ind w:left="900" w:firstLine="0"/>
        <w:jc w:val="both"/>
        <w:rPr>
          <w:rFonts w:ascii="Times New Roman" w:hAnsi="Times New Roman" w:cs="Times New Roman"/>
          <w:color w:val="000000"/>
          <w:sz w:val="28"/>
          <w:szCs w:val="28"/>
        </w:rPr>
      </w:pPr>
      <w:smartTag w:uri="urn:schemas-microsoft-com:office:smarttags" w:element="time">
        <w:smartTagPr>
          <w:attr w:name="Hour" w:val="10"/>
          <w:attr w:name="Minute" w:val="11"/>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 240 + 101 – 100 = 241 человек;</w:t>
      </w:r>
    </w:p>
    <w:p w:rsidR="006C4E0D" w:rsidRPr="002D4102" w:rsidRDefault="006C4E0D" w:rsidP="006C4E0D">
      <w:pPr>
        <w:numPr>
          <w:ilvl w:val="0"/>
          <w:numId w:val="28"/>
        </w:numPr>
        <w:tabs>
          <w:tab w:val="clear" w:pos="1571"/>
          <w:tab w:val="num" w:pos="1080"/>
          <w:tab w:val="left" w:pos="1431"/>
        </w:tabs>
        <w:suppressAutoHyphens w:val="0"/>
        <w:spacing w:line="360" w:lineRule="auto"/>
        <w:ind w:left="900" w:firstLine="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Число учащихся, всего: 605 + 677 + 241 = 1523 человек.</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Приняв наполняемость классов на следующий год неизменной, можно определить количество классов:</w:t>
      </w:r>
    </w:p>
    <w:p w:rsidR="006C4E0D" w:rsidRPr="002D4102" w:rsidRDefault="006C4E0D" w:rsidP="006C4E0D">
      <w:pPr>
        <w:numPr>
          <w:ilvl w:val="0"/>
          <w:numId w:val="29"/>
        </w:numPr>
        <w:tabs>
          <w:tab w:val="clear" w:pos="1571"/>
          <w:tab w:val="num" w:pos="1080"/>
          <w:tab w:val="left" w:pos="1440"/>
        </w:tabs>
        <w:suppressAutoHyphens w:val="0"/>
        <w:spacing w:line="360" w:lineRule="auto"/>
        <w:ind w:left="900" w:firstLine="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1-4 классы: 605 / 22 = 27,5;</w:t>
      </w:r>
    </w:p>
    <w:p w:rsidR="006C4E0D" w:rsidRPr="002D4102" w:rsidRDefault="006C4E0D" w:rsidP="006C4E0D">
      <w:pPr>
        <w:numPr>
          <w:ilvl w:val="0"/>
          <w:numId w:val="29"/>
        </w:numPr>
        <w:tabs>
          <w:tab w:val="clear" w:pos="1571"/>
          <w:tab w:val="num" w:pos="1080"/>
          <w:tab w:val="left" w:pos="1440"/>
        </w:tabs>
        <w:suppressAutoHyphens w:val="0"/>
        <w:spacing w:line="360" w:lineRule="auto"/>
        <w:ind w:left="900" w:firstLine="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5-9 классы: 677 / 24 = 28,2;</w:t>
      </w:r>
    </w:p>
    <w:p w:rsidR="006C4E0D" w:rsidRPr="002D4102" w:rsidRDefault="006C4E0D" w:rsidP="006C4E0D">
      <w:pPr>
        <w:numPr>
          <w:ilvl w:val="0"/>
          <w:numId w:val="29"/>
        </w:numPr>
        <w:tabs>
          <w:tab w:val="clear" w:pos="1571"/>
          <w:tab w:val="num" w:pos="1080"/>
          <w:tab w:val="left" w:pos="1431"/>
        </w:tabs>
        <w:suppressAutoHyphens w:val="0"/>
        <w:spacing w:line="360" w:lineRule="auto"/>
        <w:ind w:left="900" w:firstLine="0"/>
        <w:jc w:val="both"/>
        <w:rPr>
          <w:rFonts w:ascii="Times New Roman" w:hAnsi="Times New Roman" w:cs="Times New Roman"/>
          <w:color w:val="000000"/>
          <w:sz w:val="28"/>
          <w:szCs w:val="28"/>
        </w:rPr>
      </w:pPr>
      <w:smartTag w:uri="urn:schemas-microsoft-com:office:smarttags" w:element="time">
        <w:smartTagPr>
          <w:attr w:name="Hour" w:val="10"/>
          <w:attr w:name="Minute" w:val="11"/>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 241 / 20 = 12;</w:t>
      </w:r>
    </w:p>
    <w:p w:rsidR="006C4E0D" w:rsidRPr="002D4102" w:rsidRDefault="006C4E0D" w:rsidP="006C4E0D">
      <w:pPr>
        <w:numPr>
          <w:ilvl w:val="0"/>
          <w:numId w:val="29"/>
        </w:numPr>
        <w:tabs>
          <w:tab w:val="clear" w:pos="1571"/>
          <w:tab w:val="num" w:pos="1080"/>
          <w:tab w:val="left" w:pos="1431"/>
        </w:tabs>
        <w:suppressAutoHyphens w:val="0"/>
        <w:spacing w:line="360" w:lineRule="auto"/>
        <w:ind w:left="900" w:firstLine="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Число классов, всего</w:t>
      </w:r>
      <w:r w:rsidRPr="002D4102">
        <w:rPr>
          <w:rFonts w:ascii="Times New Roman" w:hAnsi="Times New Roman" w:cs="Times New Roman"/>
          <w:sz w:val="28"/>
          <w:szCs w:val="28"/>
        </w:rPr>
        <w:t>: 27,5</w:t>
      </w:r>
      <w:r w:rsidRPr="002D4102">
        <w:rPr>
          <w:rFonts w:ascii="Times New Roman" w:hAnsi="Times New Roman" w:cs="Times New Roman"/>
          <w:color w:val="000000"/>
          <w:sz w:val="28"/>
          <w:szCs w:val="28"/>
        </w:rPr>
        <w:t xml:space="preserve"> + 28,2 + 12 = 67,7.</w:t>
      </w:r>
    </w:p>
    <w:p w:rsidR="006C4E0D" w:rsidRPr="002D4102" w:rsidRDefault="006C4E0D" w:rsidP="006C4E0D">
      <w:pPr>
        <w:shd w:val="clear" w:color="auto" w:fill="FFFFFF"/>
        <w:tabs>
          <w:tab w:val="left" w:pos="1431"/>
        </w:tabs>
        <w:autoSpaceDE w:val="0"/>
        <w:autoSpaceDN w:val="0"/>
        <w:adjustRightInd w:val="0"/>
        <w:spacing w:line="360" w:lineRule="auto"/>
        <w:ind w:firstLine="90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Рассчитаем среднегодовые показатели следующего года (столбец 8).</w:t>
      </w:r>
    </w:p>
    <w:p w:rsidR="006C4E0D" w:rsidRPr="002D4102" w:rsidRDefault="006C4E0D" w:rsidP="006C4E0D">
      <w:pPr>
        <w:shd w:val="clear" w:color="auto" w:fill="FFFFFF"/>
        <w:tabs>
          <w:tab w:val="left" w:pos="1431"/>
        </w:tabs>
        <w:autoSpaceDE w:val="0"/>
        <w:autoSpaceDN w:val="0"/>
        <w:adjustRightInd w:val="0"/>
        <w:spacing w:line="360" w:lineRule="auto"/>
        <w:ind w:firstLine="900"/>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2D4102">
        <w:rPr>
          <w:rFonts w:ascii="Times New Roman" w:hAnsi="Times New Roman" w:cs="Times New Roman"/>
          <w:color w:val="000000"/>
          <w:sz w:val="28"/>
          <w:szCs w:val="28"/>
        </w:rPr>
        <w:t>. Среднегодовое количество классов в следующем году:</w:t>
      </w:r>
    </w:p>
    <w:p w:rsidR="006C4E0D" w:rsidRPr="002D4102" w:rsidRDefault="006C4E0D" w:rsidP="006C4E0D">
      <w:pPr>
        <w:numPr>
          <w:ilvl w:val="0"/>
          <w:numId w:val="30"/>
        </w:numPr>
        <w:shd w:val="clear" w:color="auto" w:fill="FFFFFF"/>
        <w:tabs>
          <w:tab w:val="clear" w:pos="360"/>
          <w:tab w:val="num" w:pos="720"/>
          <w:tab w:val="left" w:pos="1431"/>
        </w:tabs>
        <w:suppressAutoHyphens w:val="0"/>
        <w:autoSpaceDE w:val="0"/>
        <w:autoSpaceDN w:val="0"/>
        <w:adjustRightInd w:val="0"/>
        <w:spacing w:line="360" w:lineRule="auto"/>
        <w:ind w:left="720" w:firstLine="18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1-4 классы: </w:t>
      </w:r>
      <w:r w:rsidRPr="002D4102">
        <w:rPr>
          <w:rFonts w:ascii="Times New Roman" w:hAnsi="Times New Roman" w:cs="Times New Roman"/>
          <w:i/>
          <w:color w:val="000000"/>
          <w:sz w:val="28"/>
          <w:szCs w:val="28"/>
        </w:rPr>
        <w:t>К</w:t>
      </w:r>
      <w:r w:rsidRPr="002D4102">
        <w:rPr>
          <w:rFonts w:ascii="Times New Roman" w:hAnsi="Times New Roman" w:cs="Times New Roman"/>
          <w:i/>
          <w:color w:val="000000"/>
          <w:sz w:val="28"/>
          <w:szCs w:val="28"/>
          <w:vertAlign w:val="subscript"/>
        </w:rPr>
        <w:t>ср</w:t>
      </w:r>
      <w:r w:rsidRPr="002D4102">
        <w:rPr>
          <w:rFonts w:ascii="Times New Roman" w:hAnsi="Times New Roman" w:cs="Times New Roman"/>
          <w:color w:val="000000"/>
          <w:sz w:val="28"/>
          <w:szCs w:val="28"/>
        </w:rPr>
        <w:t xml:space="preserve"> = </w:t>
      </w:r>
      <w:r w:rsidRPr="002D4102">
        <w:rPr>
          <w:rFonts w:ascii="Times New Roman" w:hAnsi="Times New Roman" w:cs="Times New Roman"/>
          <w:sz w:val="28"/>
          <w:szCs w:val="28"/>
        </w:rPr>
        <w:t>(30*8+27,5*4)/12=29,2</w:t>
      </w:r>
      <w:r w:rsidRPr="002D4102">
        <w:rPr>
          <w:rFonts w:ascii="Times New Roman" w:hAnsi="Times New Roman" w:cs="Times New Roman"/>
          <w:color w:val="000000"/>
          <w:sz w:val="28"/>
          <w:szCs w:val="28"/>
        </w:rPr>
        <w:t>;</w:t>
      </w:r>
    </w:p>
    <w:p w:rsidR="006C4E0D" w:rsidRPr="002D4102" w:rsidRDefault="006C4E0D" w:rsidP="006C4E0D">
      <w:pPr>
        <w:numPr>
          <w:ilvl w:val="0"/>
          <w:numId w:val="30"/>
        </w:numPr>
        <w:shd w:val="clear" w:color="auto" w:fill="FFFFFF"/>
        <w:tabs>
          <w:tab w:val="clear" w:pos="360"/>
          <w:tab w:val="num" w:pos="720"/>
          <w:tab w:val="left" w:pos="1431"/>
        </w:tabs>
        <w:suppressAutoHyphens w:val="0"/>
        <w:autoSpaceDE w:val="0"/>
        <w:autoSpaceDN w:val="0"/>
        <w:adjustRightInd w:val="0"/>
        <w:spacing w:line="360" w:lineRule="auto"/>
        <w:ind w:left="720" w:firstLine="18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5-9 классы: </w:t>
      </w:r>
      <w:r w:rsidRPr="002D4102">
        <w:rPr>
          <w:rFonts w:ascii="Times New Roman" w:hAnsi="Times New Roman" w:cs="Times New Roman"/>
          <w:i/>
          <w:color w:val="000000"/>
          <w:sz w:val="28"/>
          <w:szCs w:val="28"/>
        </w:rPr>
        <w:t>К</w:t>
      </w:r>
      <w:r w:rsidRPr="002D4102">
        <w:rPr>
          <w:rFonts w:ascii="Times New Roman" w:hAnsi="Times New Roman" w:cs="Times New Roman"/>
          <w:i/>
          <w:color w:val="000000"/>
          <w:sz w:val="28"/>
          <w:szCs w:val="28"/>
          <w:vertAlign w:val="subscript"/>
        </w:rPr>
        <w:t>ср</w:t>
      </w:r>
      <w:r w:rsidRPr="002D4102">
        <w:rPr>
          <w:rFonts w:ascii="Times New Roman" w:hAnsi="Times New Roman" w:cs="Times New Roman"/>
          <w:color w:val="000000"/>
          <w:sz w:val="28"/>
          <w:szCs w:val="28"/>
        </w:rPr>
        <w:t xml:space="preserve"> = </w:t>
      </w:r>
      <w:r w:rsidRPr="002D4102">
        <w:rPr>
          <w:rFonts w:ascii="Times New Roman" w:hAnsi="Times New Roman" w:cs="Times New Roman"/>
          <w:sz w:val="28"/>
          <w:szCs w:val="28"/>
        </w:rPr>
        <w:t>(28*8+28,2*4)/12=28,1;</w:t>
      </w:r>
    </w:p>
    <w:p w:rsidR="006C4E0D" w:rsidRPr="002D4102" w:rsidRDefault="006C4E0D" w:rsidP="006C4E0D">
      <w:pPr>
        <w:numPr>
          <w:ilvl w:val="0"/>
          <w:numId w:val="30"/>
        </w:numPr>
        <w:shd w:val="clear" w:color="auto" w:fill="FFFFFF"/>
        <w:tabs>
          <w:tab w:val="clear" w:pos="360"/>
          <w:tab w:val="num" w:pos="720"/>
          <w:tab w:val="left" w:pos="1431"/>
        </w:tabs>
        <w:suppressAutoHyphens w:val="0"/>
        <w:autoSpaceDE w:val="0"/>
        <w:autoSpaceDN w:val="0"/>
        <w:adjustRightInd w:val="0"/>
        <w:spacing w:line="360" w:lineRule="auto"/>
        <w:ind w:left="720" w:firstLine="180"/>
        <w:jc w:val="both"/>
        <w:rPr>
          <w:rFonts w:ascii="Times New Roman" w:hAnsi="Times New Roman" w:cs="Times New Roman"/>
          <w:color w:val="000000"/>
          <w:sz w:val="28"/>
          <w:szCs w:val="28"/>
        </w:rPr>
      </w:pPr>
      <w:smartTag w:uri="urn:schemas-microsoft-com:office:smarttags" w:element="time">
        <w:smartTagPr>
          <w:attr w:name="Hour" w:val="10"/>
          <w:attr w:name="Minute" w:val="11"/>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 </w:t>
      </w:r>
      <w:r w:rsidRPr="002D4102">
        <w:rPr>
          <w:rFonts w:ascii="Times New Roman" w:hAnsi="Times New Roman" w:cs="Times New Roman"/>
          <w:i/>
          <w:color w:val="000000"/>
          <w:sz w:val="28"/>
          <w:szCs w:val="28"/>
        </w:rPr>
        <w:t>К</w:t>
      </w:r>
      <w:r w:rsidRPr="002D4102">
        <w:rPr>
          <w:rFonts w:ascii="Times New Roman" w:hAnsi="Times New Roman" w:cs="Times New Roman"/>
          <w:i/>
          <w:color w:val="000000"/>
          <w:sz w:val="28"/>
          <w:szCs w:val="28"/>
          <w:vertAlign w:val="subscript"/>
        </w:rPr>
        <w:t>ср</w:t>
      </w:r>
      <w:r w:rsidRPr="002D4102">
        <w:rPr>
          <w:rFonts w:ascii="Times New Roman" w:hAnsi="Times New Roman" w:cs="Times New Roman"/>
          <w:color w:val="000000"/>
          <w:sz w:val="28"/>
          <w:szCs w:val="28"/>
        </w:rPr>
        <w:t xml:space="preserve"> = </w:t>
      </w:r>
      <w:r w:rsidRPr="002D4102">
        <w:rPr>
          <w:rFonts w:ascii="Times New Roman" w:hAnsi="Times New Roman" w:cs="Times New Roman"/>
          <w:sz w:val="28"/>
          <w:szCs w:val="28"/>
        </w:rPr>
        <w:t>(12*8+12*4)/12=12;</w:t>
      </w:r>
    </w:p>
    <w:p w:rsidR="006C4E0D" w:rsidRPr="002D4102" w:rsidRDefault="006C4E0D" w:rsidP="006C4E0D">
      <w:pPr>
        <w:numPr>
          <w:ilvl w:val="0"/>
          <w:numId w:val="31"/>
        </w:numPr>
        <w:shd w:val="clear" w:color="auto" w:fill="FFFFFF"/>
        <w:tabs>
          <w:tab w:val="clear" w:pos="360"/>
          <w:tab w:val="num" w:pos="540"/>
          <w:tab w:val="left" w:pos="1431"/>
        </w:tabs>
        <w:suppressAutoHyphens w:val="0"/>
        <w:autoSpaceDE w:val="0"/>
        <w:autoSpaceDN w:val="0"/>
        <w:adjustRightInd w:val="0"/>
        <w:spacing w:line="360" w:lineRule="auto"/>
        <w:ind w:left="720" w:firstLine="18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Число классов, всего</w:t>
      </w:r>
      <w:r w:rsidRPr="002D4102">
        <w:rPr>
          <w:rFonts w:ascii="Times New Roman" w:hAnsi="Times New Roman" w:cs="Times New Roman"/>
          <w:sz w:val="28"/>
          <w:szCs w:val="28"/>
        </w:rPr>
        <w:t>: 29,2 + 28,1 + 12 = 69,3.</w:t>
      </w:r>
    </w:p>
    <w:p w:rsidR="006C4E0D" w:rsidRPr="002D4102" w:rsidRDefault="006C4E0D" w:rsidP="006C4E0D">
      <w:pPr>
        <w:shd w:val="clear" w:color="auto" w:fill="FFFFFF"/>
        <w:tabs>
          <w:tab w:val="left" w:pos="1431"/>
        </w:tabs>
        <w:autoSpaceDE w:val="0"/>
        <w:autoSpaceDN w:val="0"/>
        <w:adjustRightInd w:val="0"/>
        <w:spacing w:line="360" w:lineRule="auto"/>
        <w:ind w:firstLine="737"/>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2D4102">
        <w:rPr>
          <w:rFonts w:ascii="Times New Roman" w:hAnsi="Times New Roman" w:cs="Times New Roman"/>
          <w:color w:val="000000"/>
          <w:sz w:val="28"/>
          <w:szCs w:val="28"/>
        </w:rPr>
        <w:t>. Среднегодовое количество учащихся в следующем году:</w:t>
      </w:r>
    </w:p>
    <w:p w:rsidR="006C4E0D" w:rsidRPr="002D4102" w:rsidRDefault="006C4E0D" w:rsidP="006C4E0D">
      <w:pPr>
        <w:numPr>
          <w:ilvl w:val="0"/>
          <w:numId w:val="32"/>
        </w:numPr>
        <w:shd w:val="clear" w:color="auto" w:fill="FFFFFF"/>
        <w:tabs>
          <w:tab w:val="clear" w:pos="360"/>
          <w:tab w:val="num" w:pos="900"/>
          <w:tab w:val="left" w:pos="1431"/>
        </w:tabs>
        <w:suppressAutoHyphens w:val="0"/>
        <w:autoSpaceDE w:val="0"/>
        <w:autoSpaceDN w:val="0"/>
        <w:adjustRightInd w:val="0"/>
        <w:spacing w:line="360" w:lineRule="auto"/>
        <w:ind w:left="900" w:firstLine="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lastRenderedPageBreak/>
        <w:t xml:space="preserve">1-4 классы: </w:t>
      </w:r>
      <w:r w:rsidRPr="002D4102">
        <w:rPr>
          <w:rFonts w:ascii="Times New Roman" w:hAnsi="Times New Roman" w:cs="Times New Roman"/>
          <w:i/>
          <w:color w:val="000000"/>
          <w:sz w:val="28"/>
          <w:szCs w:val="28"/>
        </w:rPr>
        <w:t>К</w:t>
      </w:r>
      <w:r w:rsidRPr="002D4102">
        <w:rPr>
          <w:rFonts w:ascii="Times New Roman" w:hAnsi="Times New Roman" w:cs="Times New Roman"/>
          <w:i/>
          <w:color w:val="000000"/>
          <w:sz w:val="28"/>
          <w:szCs w:val="28"/>
          <w:vertAlign w:val="subscript"/>
        </w:rPr>
        <w:t>ср</w:t>
      </w:r>
      <w:r w:rsidRPr="002D4102">
        <w:rPr>
          <w:rFonts w:ascii="Times New Roman" w:hAnsi="Times New Roman" w:cs="Times New Roman"/>
          <w:color w:val="000000"/>
          <w:sz w:val="28"/>
          <w:szCs w:val="28"/>
        </w:rPr>
        <w:t xml:space="preserve"> = </w:t>
      </w:r>
      <w:r w:rsidRPr="002D4102">
        <w:rPr>
          <w:rFonts w:ascii="Times New Roman" w:hAnsi="Times New Roman" w:cs="Times New Roman"/>
          <w:sz w:val="28"/>
          <w:szCs w:val="28"/>
        </w:rPr>
        <w:t xml:space="preserve">(660*8+605*4)/12 = 642 </w:t>
      </w:r>
      <w:r w:rsidRPr="002D4102">
        <w:rPr>
          <w:rFonts w:ascii="Times New Roman" w:hAnsi="Times New Roman" w:cs="Times New Roman"/>
          <w:color w:val="000000"/>
          <w:sz w:val="28"/>
          <w:szCs w:val="28"/>
        </w:rPr>
        <w:t>человек</w:t>
      </w:r>
      <w:r w:rsidRPr="002D4102">
        <w:rPr>
          <w:rFonts w:ascii="Times New Roman" w:hAnsi="Times New Roman" w:cs="Times New Roman"/>
          <w:sz w:val="28"/>
          <w:szCs w:val="28"/>
        </w:rPr>
        <w:t>;</w:t>
      </w:r>
    </w:p>
    <w:p w:rsidR="006C4E0D" w:rsidRPr="002D4102" w:rsidRDefault="006C4E0D" w:rsidP="006C4E0D">
      <w:pPr>
        <w:numPr>
          <w:ilvl w:val="0"/>
          <w:numId w:val="32"/>
        </w:numPr>
        <w:shd w:val="clear" w:color="auto" w:fill="FFFFFF"/>
        <w:tabs>
          <w:tab w:val="clear" w:pos="360"/>
          <w:tab w:val="num" w:pos="900"/>
          <w:tab w:val="left" w:pos="1431"/>
        </w:tabs>
        <w:suppressAutoHyphens w:val="0"/>
        <w:autoSpaceDE w:val="0"/>
        <w:autoSpaceDN w:val="0"/>
        <w:adjustRightInd w:val="0"/>
        <w:spacing w:line="360" w:lineRule="auto"/>
        <w:ind w:left="900" w:firstLine="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5-9 классы: </w:t>
      </w:r>
      <w:r w:rsidRPr="002D4102">
        <w:rPr>
          <w:rFonts w:ascii="Times New Roman" w:hAnsi="Times New Roman" w:cs="Times New Roman"/>
          <w:i/>
          <w:color w:val="000000"/>
          <w:sz w:val="28"/>
          <w:szCs w:val="28"/>
        </w:rPr>
        <w:t>К</w:t>
      </w:r>
      <w:r w:rsidRPr="002D4102">
        <w:rPr>
          <w:rFonts w:ascii="Times New Roman" w:hAnsi="Times New Roman" w:cs="Times New Roman"/>
          <w:i/>
          <w:color w:val="000000"/>
          <w:sz w:val="28"/>
          <w:szCs w:val="28"/>
          <w:vertAlign w:val="subscript"/>
        </w:rPr>
        <w:t>ср</w:t>
      </w:r>
      <w:r w:rsidRPr="002D4102">
        <w:rPr>
          <w:rFonts w:ascii="Times New Roman" w:hAnsi="Times New Roman" w:cs="Times New Roman"/>
          <w:color w:val="000000"/>
          <w:sz w:val="28"/>
          <w:szCs w:val="28"/>
        </w:rPr>
        <w:t xml:space="preserve"> = </w:t>
      </w:r>
      <w:r w:rsidRPr="002D4102">
        <w:rPr>
          <w:rFonts w:ascii="Times New Roman" w:hAnsi="Times New Roman" w:cs="Times New Roman"/>
          <w:sz w:val="28"/>
          <w:szCs w:val="28"/>
        </w:rPr>
        <w:t xml:space="preserve">(672*8+677*4)/12 = 674 </w:t>
      </w:r>
      <w:r w:rsidRPr="002D4102">
        <w:rPr>
          <w:rFonts w:ascii="Times New Roman" w:hAnsi="Times New Roman" w:cs="Times New Roman"/>
          <w:color w:val="000000"/>
          <w:sz w:val="28"/>
          <w:szCs w:val="28"/>
        </w:rPr>
        <w:t>человек</w:t>
      </w:r>
      <w:r w:rsidRPr="002D4102">
        <w:rPr>
          <w:rFonts w:ascii="Times New Roman" w:hAnsi="Times New Roman" w:cs="Times New Roman"/>
          <w:sz w:val="28"/>
          <w:szCs w:val="28"/>
        </w:rPr>
        <w:t>;</w:t>
      </w:r>
    </w:p>
    <w:p w:rsidR="006C4E0D" w:rsidRPr="002D4102" w:rsidRDefault="006C4E0D" w:rsidP="006C4E0D">
      <w:pPr>
        <w:numPr>
          <w:ilvl w:val="0"/>
          <w:numId w:val="32"/>
        </w:numPr>
        <w:shd w:val="clear" w:color="auto" w:fill="FFFFFF"/>
        <w:tabs>
          <w:tab w:val="clear" w:pos="360"/>
          <w:tab w:val="num" w:pos="900"/>
          <w:tab w:val="left" w:pos="1431"/>
        </w:tabs>
        <w:suppressAutoHyphens w:val="0"/>
        <w:autoSpaceDE w:val="0"/>
        <w:autoSpaceDN w:val="0"/>
        <w:adjustRightInd w:val="0"/>
        <w:spacing w:line="360" w:lineRule="auto"/>
        <w:ind w:left="900" w:firstLine="0"/>
        <w:jc w:val="both"/>
        <w:rPr>
          <w:rFonts w:ascii="Times New Roman" w:hAnsi="Times New Roman" w:cs="Times New Roman"/>
          <w:color w:val="000000"/>
          <w:sz w:val="28"/>
          <w:szCs w:val="28"/>
        </w:rPr>
      </w:pPr>
      <w:smartTag w:uri="urn:schemas-microsoft-com:office:smarttags" w:element="time">
        <w:smartTagPr>
          <w:attr w:name="Hour" w:val="10"/>
          <w:attr w:name="Minute" w:val="11"/>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 </w:t>
      </w:r>
      <w:r w:rsidRPr="002D4102">
        <w:rPr>
          <w:rFonts w:ascii="Times New Roman" w:hAnsi="Times New Roman" w:cs="Times New Roman"/>
          <w:i/>
          <w:color w:val="000000"/>
          <w:sz w:val="28"/>
          <w:szCs w:val="28"/>
        </w:rPr>
        <w:t>К</w:t>
      </w:r>
      <w:r w:rsidRPr="002D4102">
        <w:rPr>
          <w:rFonts w:ascii="Times New Roman" w:hAnsi="Times New Roman" w:cs="Times New Roman"/>
          <w:i/>
          <w:color w:val="000000"/>
          <w:sz w:val="28"/>
          <w:szCs w:val="28"/>
          <w:vertAlign w:val="subscript"/>
        </w:rPr>
        <w:t>ср</w:t>
      </w:r>
      <w:r w:rsidRPr="002D4102">
        <w:rPr>
          <w:rFonts w:ascii="Times New Roman" w:hAnsi="Times New Roman" w:cs="Times New Roman"/>
          <w:color w:val="000000"/>
          <w:sz w:val="28"/>
          <w:szCs w:val="28"/>
        </w:rPr>
        <w:t xml:space="preserve"> = </w:t>
      </w:r>
      <w:r w:rsidRPr="002D4102">
        <w:rPr>
          <w:rFonts w:ascii="Times New Roman" w:hAnsi="Times New Roman" w:cs="Times New Roman"/>
          <w:sz w:val="28"/>
          <w:szCs w:val="28"/>
        </w:rPr>
        <w:t xml:space="preserve">(240*8+241*4)/12 = 240 </w:t>
      </w:r>
      <w:r w:rsidRPr="002D4102">
        <w:rPr>
          <w:rFonts w:ascii="Times New Roman" w:hAnsi="Times New Roman" w:cs="Times New Roman"/>
          <w:color w:val="000000"/>
          <w:sz w:val="28"/>
          <w:szCs w:val="28"/>
        </w:rPr>
        <w:t>человек</w:t>
      </w:r>
      <w:r w:rsidRPr="002D4102">
        <w:rPr>
          <w:rFonts w:ascii="Times New Roman" w:hAnsi="Times New Roman" w:cs="Times New Roman"/>
          <w:sz w:val="28"/>
          <w:szCs w:val="28"/>
        </w:rPr>
        <w:t>;</w:t>
      </w:r>
    </w:p>
    <w:p w:rsidR="006C4E0D" w:rsidRPr="002D4102" w:rsidRDefault="006C4E0D" w:rsidP="006C4E0D">
      <w:pPr>
        <w:numPr>
          <w:ilvl w:val="0"/>
          <w:numId w:val="32"/>
        </w:numPr>
        <w:shd w:val="clear" w:color="auto" w:fill="FFFFFF"/>
        <w:tabs>
          <w:tab w:val="clear" w:pos="360"/>
          <w:tab w:val="num" w:pos="900"/>
          <w:tab w:val="left" w:pos="1431"/>
        </w:tabs>
        <w:suppressAutoHyphens w:val="0"/>
        <w:autoSpaceDE w:val="0"/>
        <w:autoSpaceDN w:val="0"/>
        <w:adjustRightInd w:val="0"/>
        <w:spacing w:line="360" w:lineRule="auto"/>
        <w:ind w:left="900" w:firstLine="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Число учащихся, всего: 642 + 674 + 240 = 1556 человек.</w:t>
      </w:r>
    </w:p>
    <w:p w:rsidR="006C4E0D" w:rsidRPr="00CB6E8D" w:rsidRDefault="006C4E0D" w:rsidP="006C4E0D">
      <w:pPr>
        <w:tabs>
          <w:tab w:val="left" w:pos="1431"/>
        </w:tabs>
        <w:spacing w:before="120" w:line="360" w:lineRule="auto"/>
        <w:ind w:firstLine="851"/>
        <w:jc w:val="both"/>
        <w:rPr>
          <w:rFonts w:ascii="Times New Roman" w:hAnsi="Times New Roman" w:cs="Times New Roman"/>
          <w:color w:val="000000"/>
          <w:sz w:val="28"/>
          <w:szCs w:val="28"/>
        </w:rPr>
      </w:pPr>
      <w:r w:rsidRPr="00CB6E8D">
        <w:rPr>
          <w:rFonts w:ascii="Times New Roman" w:hAnsi="Times New Roman" w:cs="Times New Roman"/>
          <w:color w:val="000000"/>
          <w:sz w:val="28"/>
          <w:szCs w:val="28"/>
        </w:rPr>
        <w:t xml:space="preserve">2. На основе полученных показателей количества классов и учащихся производится расчет фонда заработной платы педагогического персонала по общеобразовательным школам. </w:t>
      </w:r>
    </w:p>
    <w:p w:rsidR="006C4E0D" w:rsidRPr="002D4102" w:rsidRDefault="006C4E0D" w:rsidP="006C4E0D">
      <w:pPr>
        <w:tabs>
          <w:tab w:val="left" w:pos="1431"/>
        </w:tabs>
        <w:spacing w:before="120"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Результаты расчетов представлены в таблицы 4.</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Значения количества классов (столбцы 3, 5, 6 и 7) заполняются на основе данных Таблицы 3. </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Плановая норма организационной нагрузки учителя, согласно условиям, составляет:</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1-4 классы – </w:t>
      </w:r>
      <w:smartTag w:uri="urn:schemas-microsoft-com:office:smarttags" w:element="time">
        <w:smartTagPr>
          <w:attr w:name="Hour" w:val="20"/>
          <w:attr w:name="Minute" w:val="0"/>
        </w:smartTagPr>
        <w:r w:rsidRPr="002D4102">
          <w:rPr>
            <w:rFonts w:ascii="Times New Roman" w:hAnsi="Times New Roman" w:cs="Times New Roman"/>
            <w:color w:val="000000"/>
            <w:sz w:val="28"/>
            <w:szCs w:val="28"/>
          </w:rPr>
          <w:t>20 часов</w:t>
        </w:r>
      </w:smartTag>
      <w:r w:rsidRPr="002D4102">
        <w:rPr>
          <w:rFonts w:ascii="Times New Roman" w:hAnsi="Times New Roman" w:cs="Times New Roman"/>
          <w:color w:val="000000"/>
          <w:sz w:val="28"/>
          <w:szCs w:val="28"/>
        </w:rPr>
        <w:t xml:space="preserve"> в неделю;</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5-9 классы – </w:t>
      </w:r>
      <w:smartTag w:uri="urn:schemas-microsoft-com:office:smarttags" w:element="time">
        <w:smartTagPr>
          <w:attr w:name="Hour" w:val="18"/>
          <w:attr w:name="Minute" w:val="0"/>
        </w:smartTagPr>
        <w:r w:rsidRPr="002D4102">
          <w:rPr>
            <w:rFonts w:ascii="Times New Roman" w:hAnsi="Times New Roman" w:cs="Times New Roman"/>
            <w:color w:val="000000"/>
            <w:sz w:val="28"/>
            <w:szCs w:val="28"/>
          </w:rPr>
          <w:t>18 часов</w:t>
        </w:r>
      </w:smartTag>
      <w:r w:rsidRPr="002D4102">
        <w:rPr>
          <w:rFonts w:ascii="Times New Roman" w:hAnsi="Times New Roman" w:cs="Times New Roman"/>
          <w:color w:val="000000"/>
          <w:sz w:val="28"/>
          <w:szCs w:val="28"/>
        </w:rPr>
        <w:t xml:space="preserve"> в неделю; </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smartTag w:uri="urn:schemas-microsoft-com:office:smarttags" w:element="time">
        <w:smartTagPr>
          <w:attr w:name="Hour" w:val="10"/>
          <w:attr w:name="Minute" w:val="11"/>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 – </w:t>
      </w:r>
      <w:smartTag w:uri="urn:schemas-microsoft-com:office:smarttags" w:element="time">
        <w:smartTagPr>
          <w:attr w:name="Hour" w:val="18"/>
          <w:attr w:name="Minute" w:val="0"/>
        </w:smartTagPr>
        <w:r w:rsidRPr="002D4102">
          <w:rPr>
            <w:rFonts w:ascii="Times New Roman" w:hAnsi="Times New Roman" w:cs="Times New Roman"/>
            <w:color w:val="000000"/>
            <w:sz w:val="28"/>
            <w:szCs w:val="28"/>
          </w:rPr>
          <w:t>18 часов</w:t>
        </w:r>
      </w:smartTag>
      <w:r w:rsidRPr="002D4102">
        <w:rPr>
          <w:rFonts w:ascii="Times New Roman" w:hAnsi="Times New Roman" w:cs="Times New Roman"/>
          <w:color w:val="000000"/>
          <w:sz w:val="28"/>
          <w:szCs w:val="28"/>
        </w:rPr>
        <w:t xml:space="preserve"> в неделю.</w:t>
      </w:r>
    </w:p>
    <w:p w:rsidR="006C4E0D" w:rsidRPr="00EB6294" w:rsidRDefault="006C4E0D" w:rsidP="006C4E0D">
      <w:pPr>
        <w:spacing w:line="360" w:lineRule="auto"/>
        <w:ind w:firstLine="708"/>
        <w:jc w:val="both"/>
        <w:rPr>
          <w:rFonts w:ascii="Times New Roman" w:hAnsi="Times New Roman" w:cs="Times New Roman"/>
          <w:sz w:val="28"/>
          <w:szCs w:val="28"/>
        </w:rPr>
      </w:pPr>
      <w:r w:rsidRPr="00EB6294">
        <w:rPr>
          <w:rFonts w:ascii="Times New Roman" w:hAnsi="Times New Roman" w:cs="Times New Roman"/>
          <w:color w:val="000000"/>
          <w:sz w:val="28"/>
          <w:szCs w:val="28"/>
        </w:rPr>
        <w:t xml:space="preserve">Количество педагогических ставок по группе классов (столбец 12 и 13). </w:t>
      </w:r>
      <w:r w:rsidRPr="00EB6294">
        <w:rPr>
          <w:rFonts w:ascii="Times New Roman" w:hAnsi="Times New Roman" w:cs="Times New Roman"/>
          <w:sz w:val="28"/>
          <w:szCs w:val="28"/>
        </w:rPr>
        <w:t xml:space="preserve">Расчет </w:t>
      </w:r>
      <w:r w:rsidRPr="00EB6294">
        <w:rPr>
          <w:rFonts w:ascii="Times New Roman" w:hAnsi="Times New Roman" w:cs="Times New Roman"/>
          <w:bCs/>
          <w:sz w:val="28"/>
          <w:szCs w:val="28"/>
        </w:rPr>
        <w:t>количества педагогических ставок по группе классов</w:t>
      </w:r>
      <w:r w:rsidRPr="00EB6294">
        <w:rPr>
          <w:rFonts w:ascii="Times New Roman" w:hAnsi="Times New Roman" w:cs="Times New Roman"/>
          <w:sz w:val="28"/>
          <w:szCs w:val="28"/>
        </w:rPr>
        <w:t xml:space="preserve"> осуществляется по формуле:</w:t>
      </w:r>
    </w:p>
    <w:tbl>
      <w:tblPr>
        <w:tblW w:w="0" w:type="auto"/>
        <w:tblInd w:w="1620" w:type="dxa"/>
        <w:tblLook w:val="01E0"/>
      </w:tblPr>
      <w:tblGrid>
        <w:gridCol w:w="6426"/>
      </w:tblGrid>
      <w:tr w:rsidR="006C4E0D" w:rsidRPr="00CB6E8D" w:rsidTr="006D4B8F">
        <w:trPr>
          <w:trHeight w:val="523"/>
        </w:trPr>
        <w:tc>
          <w:tcPr>
            <w:tcW w:w="6426" w:type="dxa"/>
            <w:tcBorders>
              <w:bottom w:val="single" w:sz="4" w:space="0" w:color="auto"/>
            </w:tcBorders>
          </w:tcPr>
          <w:p w:rsidR="006C4E0D" w:rsidRPr="00CB6E8D" w:rsidRDefault="006C4E0D" w:rsidP="006D4B8F">
            <w:pPr>
              <w:spacing w:line="360" w:lineRule="auto"/>
              <w:jc w:val="center"/>
              <w:rPr>
                <w:rFonts w:ascii="Times New Roman" w:hAnsi="Times New Roman" w:cs="Times New Roman"/>
                <w:bCs/>
                <w:sz w:val="28"/>
                <w:szCs w:val="28"/>
              </w:rPr>
            </w:pPr>
            <w:r w:rsidRPr="00CB6E8D">
              <w:rPr>
                <w:rFonts w:ascii="Times New Roman" w:hAnsi="Times New Roman" w:cs="Times New Roman"/>
                <w:bCs/>
                <w:sz w:val="28"/>
                <w:szCs w:val="28"/>
              </w:rPr>
              <w:t>Число учебных часов по тарификации</w:t>
            </w:r>
          </w:p>
        </w:tc>
      </w:tr>
      <w:tr w:rsidR="006C4E0D" w:rsidRPr="00CB6E8D" w:rsidTr="006D4B8F">
        <w:trPr>
          <w:trHeight w:val="544"/>
        </w:trPr>
        <w:tc>
          <w:tcPr>
            <w:tcW w:w="6426" w:type="dxa"/>
            <w:tcBorders>
              <w:top w:val="single" w:sz="4" w:space="0" w:color="auto"/>
            </w:tcBorders>
          </w:tcPr>
          <w:p w:rsidR="006C4E0D" w:rsidRPr="00CB6E8D" w:rsidRDefault="006C4E0D" w:rsidP="006D4B8F">
            <w:pPr>
              <w:spacing w:line="360" w:lineRule="auto"/>
              <w:jc w:val="center"/>
              <w:rPr>
                <w:rFonts w:ascii="Times New Roman" w:hAnsi="Times New Roman" w:cs="Times New Roman"/>
                <w:bCs/>
                <w:sz w:val="28"/>
                <w:szCs w:val="28"/>
              </w:rPr>
            </w:pPr>
            <w:r w:rsidRPr="00CB6E8D">
              <w:rPr>
                <w:rFonts w:ascii="Times New Roman" w:hAnsi="Times New Roman" w:cs="Times New Roman"/>
                <w:bCs/>
                <w:sz w:val="28"/>
                <w:szCs w:val="28"/>
              </w:rPr>
              <w:t>Плановая норма организационной нагрузки учителя</w:t>
            </w:r>
          </w:p>
        </w:tc>
      </w:tr>
    </w:tbl>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Pr="002D4102">
        <w:rPr>
          <w:rFonts w:ascii="Times New Roman" w:hAnsi="Times New Roman" w:cs="Times New Roman"/>
          <w:color w:val="000000"/>
          <w:sz w:val="28"/>
          <w:szCs w:val="28"/>
        </w:rPr>
        <w:t>Таким образом, количество педагогических ставок по группе классов в текущем году (столбец 12) составляет:</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1-4 классы: 570 / 20 = 28,5;</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5-9 классы: 708 / 18 = 39,3;</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smartTag w:uri="urn:schemas-microsoft-com:office:smarttags" w:element="time">
        <w:smartTagPr>
          <w:attr w:name="Hour" w:val="10"/>
          <w:attr w:name="Minute" w:val="11"/>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 265 / 18 =14,7.</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Pr="002D4102">
        <w:rPr>
          <w:rFonts w:ascii="Times New Roman" w:hAnsi="Times New Roman" w:cs="Times New Roman"/>
          <w:color w:val="000000"/>
          <w:sz w:val="28"/>
          <w:szCs w:val="28"/>
        </w:rPr>
        <w:t>Проект на следующий год (столбец 13) составит:</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1-4 классы: 542 / 20 = 27,1;</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lastRenderedPageBreak/>
        <w:t>5-9 классы: 740 / 18 = 41,1;</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smartTag w:uri="urn:schemas-microsoft-com:office:smarttags" w:element="time">
        <w:smartTagPr>
          <w:attr w:name="Hour" w:val="10"/>
          <w:attr w:name="Minute" w:val="11"/>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 323 / 18 =17,9.</w:t>
      </w:r>
    </w:p>
    <w:p w:rsidR="006C4E0D"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Pr="002D4102">
        <w:rPr>
          <w:rFonts w:ascii="Times New Roman" w:hAnsi="Times New Roman" w:cs="Times New Roman"/>
          <w:color w:val="000000"/>
          <w:sz w:val="28"/>
          <w:szCs w:val="28"/>
        </w:rPr>
        <w:t>Количество педагогических ставок на 1 класс равно частному количества педагогических ставок по группе классов и количества классов по данной группе на 01.01.</w:t>
      </w:r>
    </w:p>
    <w:p w:rsidR="006C4E0D" w:rsidRPr="007629E6" w:rsidRDefault="006C4E0D" w:rsidP="006C4E0D">
      <w:pPr>
        <w:spacing w:line="360" w:lineRule="auto"/>
        <w:ind w:firstLine="720"/>
        <w:jc w:val="both"/>
        <w:rPr>
          <w:rFonts w:ascii="Times New Roman" w:hAnsi="Times New Roman" w:cs="Times New Roman"/>
          <w:bCs/>
          <w:sz w:val="28"/>
          <w:szCs w:val="28"/>
        </w:rPr>
      </w:pPr>
      <w:r w:rsidRPr="007629E6">
        <w:rPr>
          <w:rFonts w:ascii="Times New Roman" w:hAnsi="Times New Roman" w:cs="Times New Roman"/>
          <w:bCs/>
          <w:sz w:val="28"/>
          <w:szCs w:val="28"/>
        </w:rPr>
        <w:t>Расчет проекта количества педагогических ставок на 1 класс:</w:t>
      </w:r>
    </w:p>
    <w:tbl>
      <w:tblPr>
        <w:tblW w:w="8241" w:type="dxa"/>
        <w:tblInd w:w="720" w:type="dxa"/>
        <w:tblLook w:val="01E0"/>
      </w:tblPr>
      <w:tblGrid>
        <w:gridCol w:w="8241"/>
      </w:tblGrid>
      <w:tr w:rsidR="006C4E0D" w:rsidRPr="00BC3352" w:rsidTr="006D4B8F">
        <w:trPr>
          <w:trHeight w:val="496"/>
        </w:trPr>
        <w:tc>
          <w:tcPr>
            <w:tcW w:w="8241" w:type="dxa"/>
            <w:tcBorders>
              <w:bottom w:val="single" w:sz="4" w:space="0" w:color="auto"/>
            </w:tcBorders>
          </w:tcPr>
          <w:p w:rsidR="006C4E0D" w:rsidRPr="00CB6E8D" w:rsidRDefault="006C4E0D" w:rsidP="006D4B8F">
            <w:pPr>
              <w:spacing w:line="360" w:lineRule="auto"/>
              <w:jc w:val="center"/>
              <w:rPr>
                <w:rFonts w:ascii="Times New Roman" w:hAnsi="Times New Roman" w:cs="Times New Roman"/>
                <w:bCs/>
                <w:sz w:val="28"/>
                <w:szCs w:val="28"/>
              </w:rPr>
            </w:pPr>
            <w:r w:rsidRPr="00CB6E8D">
              <w:rPr>
                <w:rFonts w:ascii="Times New Roman" w:hAnsi="Times New Roman" w:cs="Times New Roman"/>
                <w:sz w:val="28"/>
                <w:szCs w:val="28"/>
              </w:rPr>
              <w:t xml:space="preserve"> </w:t>
            </w:r>
            <w:r w:rsidRPr="00CB6E8D">
              <w:rPr>
                <w:rFonts w:ascii="Times New Roman" w:hAnsi="Times New Roman" w:cs="Times New Roman"/>
                <w:iCs/>
                <w:sz w:val="28"/>
                <w:szCs w:val="28"/>
              </w:rPr>
              <w:t>Количество педагогических ставок по группе классов (проект)</w:t>
            </w:r>
          </w:p>
        </w:tc>
      </w:tr>
      <w:tr w:rsidR="006C4E0D" w:rsidRPr="00BC3352" w:rsidTr="006D4B8F">
        <w:trPr>
          <w:trHeight w:val="516"/>
        </w:trPr>
        <w:tc>
          <w:tcPr>
            <w:tcW w:w="8241" w:type="dxa"/>
            <w:tcBorders>
              <w:top w:val="single" w:sz="4" w:space="0" w:color="auto"/>
            </w:tcBorders>
          </w:tcPr>
          <w:p w:rsidR="006C4E0D" w:rsidRPr="00CB6E8D" w:rsidRDefault="006C4E0D" w:rsidP="006D4B8F">
            <w:pPr>
              <w:spacing w:line="360" w:lineRule="auto"/>
              <w:jc w:val="center"/>
              <w:rPr>
                <w:rFonts w:ascii="Times New Roman" w:hAnsi="Times New Roman" w:cs="Times New Roman"/>
                <w:bCs/>
                <w:sz w:val="28"/>
                <w:szCs w:val="28"/>
              </w:rPr>
            </w:pPr>
            <w:r w:rsidRPr="00CB6E8D">
              <w:rPr>
                <w:rFonts w:ascii="Times New Roman" w:hAnsi="Times New Roman" w:cs="Times New Roman"/>
                <w:iCs/>
                <w:sz w:val="28"/>
                <w:szCs w:val="28"/>
              </w:rPr>
              <w:t>Количество классов на 01.01 (проект)</w:t>
            </w:r>
          </w:p>
        </w:tc>
      </w:tr>
    </w:tbl>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Количество педагогических ставок на 1 класс в текущем году (столбец 14) равно:</w:t>
      </w:r>
    </w:p>
    <w:p w:rsidR="006C4E0D" w:rsidRPr="002D4102" w:rsidRDefault="006C4E0D" w:rsidP="006C4E0D">
      <w:pPr>
        <w:numPr>
          <w:ilvl w:val="0"/>
          <w:numId w:val="33"/>
        </w:numPr>
        <w:shd w:val="clear" w:color="auto" w:fill="FFFFFF"/>
        <w:tabs>
          <w:tab w:val="clear" w:pos="360"/>
          <w:tab w:val="num" w:pos="0"/>
          <w:tab w:val="left" w:pos="1431"/>
        </w:tabs>
        <w:suppressAutoHyphens w:val="0"/>
        <w:autoSpaceDE w:val="0"/>
        <w:autoSpaceDN w:val="0"/>
        <w:adjustRightInd w:val="0"/>
        <w:spacing w:line="360" w:lineRule="auto"/>
        <w:ind w:left="900" w:firstLine="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1-4 классы: 28,5 / 24 = 1,</w:t>
      </w:r>
      <w:r>
        <w:rPr>
          <w:rFonts w:ascii="Times New Roman" w:hAnsi="Times New Roman" w:cs="Times New Roman"/>
          <w:color w:val="000000"/>
          <w:sz w:val="28"/>
          <w:szCs w:val="28"/>
        </w:rPr>
        <w:t>19</w:t>
      </w:r>
      <w:r w:rsidRPr="002D4102">
        <w:rPr>
          <w:rFonts w:ascii="Times New Roman" w:hAnsi="Times New Roman" w:cs="Times New Roman"/>
          <w:color w:val="000000"/>
          <w:sz w:val="28"/>
          <w:szCs w:val="28"/>
        </w:rPr>
        <w:t>;</w:t>
      </w:r>
    </w:p>
    <w:p w:rsidR="006C4E0D" w:rsidRPr="002D4102" w:rsidRDefault="006C4E0D" w:rsidP="006C4E0D">
      <w:pPr>
        <w:numPr>
          <w:ilvl w:val="0"/>
          <w:numId w:val="33"/>
        </w:numPr>
        <w:shd w:val="clear" w:color="auto" w:fill="FFFFFF"/>
        <w:tabs>
          <w:tab w:val="clear" w:pos="360"/>
          <w:tab w:val="num" w:pos="0"/>
          <w:tab w:val="left" w:pos="1431"/>
        </w:tabs>
        <w:suppressAutoHyphens w:val="0"/>
        <w:autoSpaceDE w:val="0"/>
        <w:autoSpaceDN w:val="0"/>
        <w:adjustRightInd w:val="0"/>
        <w:spacing w:line="360" w:lineRule="auto"/>
        <w:ind w:left="900" w:firstLine="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5-9 классы: 39,3 / 20 =</w:t>
      </w:r>
      <w:r>
        <w:rPr>
          <w:rFonts w:ascii="Times New Roman" w:hAnsi="Times New Roman" w:cs="Times New Roman"/>
          <w:color w:val="000000"/>
          <w:sz w:val="28"/>
          <w:szCs w:val="28"/>
        </w:rPr>
        <w:t xml:space="preserve"> 1</w:t>
      </w:r>
      <w:r w:rsidRPr="002D4102">
        <w:rPr>
          <w:rFonts w:ascii="Times New Roman" w:hAnsi="Times New Roman" w:cs="Times New Roman"/>
          <w:color w:val="000000"/>
          <w:sz w:val="28"/>
          <w:szCs w:val="28"/>
        </w:rPr>
        <w:t>,</w:t>
      </w:r>
      <w:r>
        <w:rPr>
          <w:rFonts w:ascii="Times New Roman" w:hAnsi="Times New Roman" w:cs="Times New Roman"/>
          <w:color w:val="000000"/>
          <w:sz w:val="28"/>
          <w:szCs w:val="28"/>
        </w:rPr>
        <w:t>97</w:t>
      </w:r>
      <w:r w:rsidRPr="002D4102">
        <w:rPr>
          <w:rFonts w:ascii="Times New Roman" w:hAnsi="Times New Roman" w:cs="Times New Roman"/>
          <w:color w:val="000000"/>
          <w:sz w:val="28"/>
          <w:szCs w:val="28"/>
        </w:rPr>
        <w:t>;</w:t>
      </w:r>
    </w:p>
    <w:p w:rsidR="006C4E0D" w:rsidRPr="002D4102" w:rsidRDefault="006C4E0D" w:rsidP="006C4E0D">
      <w:pPr>
        <w:numPr>
          <w:ilvl w:val="0"/>
          <w:numId w:val="33"/>
        </w:numPr>
        <w:shd w:val="clear" w:color="auto" w:fill="FFFFFF"/>
        <w:tabs>
          <w:tab w:val="clear" w:pos="360"/>
          <w:tab w:val="num" w:pos="0"/>
          <w:tab w:val="left" w:pos="1431"/>
        </w:tabs>
        <w:suppressAutoHyphens w:val="0"/>
        <w:autoSpaceDE w:val="0"/>
        <w:autoSpaceDN w:val="0"/>
        <w:adjustRightInd w:val="0"/>
        <w:spacing w:line="360" w:lineRule="auto"/>
        <w:ind w:left="900" w:firstLine="0"/>
        <w:jc w:val="both"/>
        <w:rPr>
          <w:rFonts w:ascii="Times New Roman" w:hAnsi="Times New Roman" w:cs="Times New Roman"/>
          <w:color w:val="000000"/>
          <w:sz w:val="28"/>
          <w:szCs w:val="28"/>
        </w:rPr>
      </w:pPr>
      <w:smartTag w:uri="urn:schemas-microsoft-com:office:smarttags" w:element="time">
        <w:smartTagPr>
          <w:attr w:name="Hour" w:val="10"/>
          <w:attr w:name="Minute" w:val="11"/>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 14,7 / 10 =1,</w:t>
      </w:r>
      <w:r>
        <w:rPr>
          <w:rFonts w:ascii="Times New Roman" w:hAnsi="Times New Roman" w:cs="Times New Roman"/>
          <w:color w:val="000000"/>
          <w:sz w:val="28"/>
          <w:szCs w:val="28"/>
        </w:rPr>
        <w:t>47</w:t>
      </w:r>
      <w:r w:rsidRPr="002D4102">
        <w:rPr>
          <w:rFonts w:ascii="Times New Roman" w:hAnsi="Times New Roman" w:cs="Times New Roman"/>
          <w:color w:val="000000"/>
          <w:sz w:val="28"/>
          <w:szCs w:val="28"/>
        </w:rPr>
        <w:t>.</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Pr="002D4102">
        <w:rPr>
          <w:rFonts w:ascii="Times New Roman" w:hAnsi="Times New Roman" w:cs="Times New Roman"/>
          <w:color w:val="000000"/>
          <w:sz w:val="28"/>
          <w:szCs w:val="28"/>
        </w:rPr>
        <w:t>Проект на следующий год (столбец 15) составит:</w:t>
      </w:r>
    </w:p>
    <w:p w:rsidR="006C4E0D" w:rsidRPr="002D4102" w:rsidRDefault="006C4E0D" w:rsidP="006C4E0D">
      <w:pPr>
        <w:numPr>
          <w:ilvl w:val="0"/>
          <w:numId w:val="34"/>
        </w:numPr>
        <w:shd w:val="clear" w:color="auto" w:fill="FFFFFF"/>
        <w:tabs>
          <w:tab w:val="clear" w:pos="360"/>
          <w:tab w:val="num" w:pos="900"/>
          <w:tab w:val="left" w:pos="1431"/>
        </w:tabs>
        <w:suppressAutoHyphens w:val="0"/>
        <w:autoSpaceDE w:val="0"/>
        <w:autoSpaceDN w:val="0"/>
        <w:adjustRightInd w:val="0"/>
        <w:spacing w:line="360" w:lineRule="auto"/>
        <w:ind w:left="900" w:firstLine="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1-4 классы: 27,1 / 30 = 0,9;</w:t>
      </w:r>
    </w:p>
    <w:p w:rsidR="006C4E0D" w:rsidRPr="002D4102" w:rsidRDefault="006C4E0D" w:rsidP="006C4E0D">
      <w:pPr>
        <w:numPr>
          <w:ilvl w:val="0"/>
          <w:numId w:val="34"/>
        </w:numPr>
        <w:shd w:val="clear" w:color="auto" w:fill="FFFFFF"/>
        <w:tabs>
          <w:tab w:val="clear" w:pos="360"/>
          <w:tab w:val="num" w:pos="900"/>
          <w:tab w:val="left" w:pos="1431"/>
        </w:tabs>
        <w:suppressAutoHyphens w:val="0"/>
        <w:autoSpaceDE w:val="0"/>
        <w:autoSpaceDN w:val="0"/>
        <w:adjustRightInd w:val="0"/>
        <w:spacing w:line="360" w:lineRule="auto"/>
        <w:ind w:left="900" w:firstLine="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5-9 классы: 41,1 / 28 = 1,</w:t>
      </w:r>
      <w:r>
        <w:rPr>
          <w:rFonts w:ascii="Times New Roman" w:hAnsi="Times New Roman" w:cs="Times New Roman"/>
          <w:color w:val="000000"/>
          <w:sz w:val="28"/>
          <w:szCs w:val="28"/>
        </w:rPr>
        <w:t>47</w:t>
      </w:r>
      <w:r w:rsidRPr="002D4102">
        <w:rPr>
          <w:rFonts w:ascii="Times New Roman" w:hAnsi="Times New Roman" w:cs="Times New Roman"/>
          <w:color w:val="000000"/>
          <w:sz w:val="28"/>
          <w:szCs w:val="28"/>
        </w:rPr>
        <w:t>;</w:t>
      </w:r>
    </w:p>
    <w:p w:rsidR="006C4E0D" w:rsidRPr="002D4102" w:rsidRDefault="006C4E0D" w:rsidP="006C4E0D">
      <w:pPr>
        <w:numPr>
          <w:ilvl w:val="0"/>
          <w:numId w:val="34"/>
        </w:numPr>
        <w:shd w:val="clear" w:color="auto" w:fill="FFFFFF"/>
        <w:tabs>
          <w:tab w:val="clear" w:pos="360"/>
          <w:tab w:val="num" w:pos="900"/>
          <w:tab w:val="left" w:pos="1431"/>
        </w:tabs>
        <w:suppressAutoHyphens w:val="0"/>
        <w:autoSpaceDE w:val="0"/>
        <w:autoSpaceDN w:val="0"/>
        <w:adjustRightInd w:val="0"/>
        <w:spacing w:line="360" w:lineRule="auto"/>
        <w:ind w:left="900" w:firstLine="0"/>
        <w:jc w:val="both"/>
        <w:rPr>
          <w:rFonts w:ascii="Times New Roman" w:hAnsi="Times New Roman" w:cs="Times New Roman"/>
          <w:color w:val="000000"/>
          <w:sz w:val="28"/>
          <w:szCs w:val="28"/>
        </w:rPr>
      </w:pPr>
      <w:smartTag w:uri="urn:schemas-microsoft-com:office:smarttags" w:element="time">
        <w:smartTagPr>
          <w:attr w:name="Hour" w:val="10"/>
          <w:attr w:name="Minute" w:val="11"/>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 17,9 / 12 =1,</w:t>
      </w:r>
      <w:r>
        <w:rPr>
          <w:rFonts w:ascii="Times New Roman" w:hAnsi="Times New Roman" w:cs="Times New Roman"/>
          <w:color w:val="000000"/>
          <w:sz w:val="28"/>
          <w:szCs w:val="28"/>
        </w:rPr>
        <w:t>5</w:t>
      </w:r>
      <w:r w:rsidRPr="002D4102">
        <w:rPr>
          <w:rFonts w:ascii="Times New Roman" w:hAnsi="Times New Roman" w:cs="Times New Roman"/>
          <w:color w:val="000000"/>
          <w:sz w:val="28"/>
          <w:szCs w:val="28"/>
        </w:rPr>
        <w:t>.</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 </w:t>
      </w:r>
      <w:r w:rsidRPr="002D4102">
        <w:rPr>
          <w:rFonts w:ascii="Times New Roman" w:hAnsi="Times New Roman" w:cs="Times New Roman"/>
          <w:color w:val="000000"/>
          <w:sz w:val="28"/>
          <w:szCs w:val="28"/>
        </w:rPr>
        <w:t>Среднегодовое количество педагогических ставок рассчитывается как произведение количества педагогических ставок на 1 класс и среднего количества классов в каждой группе, что в текущем году (столбец 16) составляет:</w:t>
      </w:r>
    </w:p>
    <w:p w:rsidR="006C4E0D" w:rsidRPr="002D4102" w:rsidRDefault="006C4E0D" w:rsidP="006C4E0D">
      <w:pPr>
        <w:numPr>
          <w:ilvl w:val="0"/>
          <w:numId w:val="35"/>
        </w:numPr>
        <w:shd w:val="clear" w:color="auto" w:fill="FFFFFF"/>
        <w:tabs>
          <w:tab w:val="clear" w:pos="360"/>
          <w:tab w:val="num" w:pos="900"/>
          <w:tab w:val="left" w:pos="1431"/>
        </w:tabs>
        <w:suppressAutoHyphens w:val="0"/>
        <w:autoSpaceDE w:val="0"/>
        <w:autoSpaceDN w:val="0"/>
        <w:adjustRightInd w:val="0"/>
        <w:spacing w:line="360" w:lineRule="auto"/>
        <w:ind w:left="720" w:firstLine="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1-4 классы: 1,19 * 26 = 30,94;</w:t>
      </w:r>
    </w:p>
    <w:p w:rsidR="006C4E0D" w:rsidRPr="002D4102" w:rsidRDefault="006C4E0D" w:rsidP="006C4E0D">
      <w:pPr>
        <w:numPr>
          <w:ilvl w:val="0"/>
          <w:numId w:val="35"/>
        </w:numPr>
        <w:shd w:val="clear" w:color="auto" w:fill="FFFFFF"/>
        <w:tabs>
          <w:tab w:val="clear" w:pos="360"/>
          <w:tab w:val="num" w:pos="900"/>
          <w:tab w:val="left" w:pos="1431"/>
        </w:tabs>
        <w:suppressAutoHyphens w:val="0"/>
        <w:autoSpaceDE w:val="0"/>
        <w:autoSpaceDN w:val="0"/>
        <w:adjustRightInd w:val="0"/>
        <w:spacing w:line="360" w:lineRule="auto"/>
        <w:ind w:left="720" w:firstLine="0"/>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5-9 классы: 1,97 * 22,7 = 44,72;</w:t>
      </w:r>
    </w:p>
    <w:p w:rsidR="006C4E0D" w:rsidRPr="002D4102" w:rsidRDefault="006C4E0D" w:rsidP="006C4E0D">
      <w:pPr>
        <w:numPr>
          <w:ilvl w:val="0"/>
          <w:numId w:val="35"/>
        </w:numPr>
        <w:shd w:val="clear" w:color="auto" w:fill="FFFFFF"/>
        <w:tabs>
          <w:tab w:val="clear" w:pos="360"/>
          <w:tab w:val="num" w:pos="900"/>
          <w:tab w:val="left" w:pos="1431"/>
        </w:tabs>
        <w:suppressAutoHyphens w:val="0"/>
        <w:autoSpaceDE w:val="0"/>
        <w:autoSpaceDN w:val="0"/>
        <w:adjustRightInd w:val="0"/>
        <w:spacing w:line="360" w:lineRule="auto"/>
        <w:ind w:left="720" w:firstLine="0"/>
        <w:jc w:val="both"/>
        <w:rPr>
          <w:rFonts w:ascii="Times New Roman" w:hAnsi="Times New Roman" w:cs="Times New Roman"/>
          <w:color w:val="000000"/>
          <w:sz w:val="28"/>
          <w:szCs w:val="28"/>
        </w:rPr>
      </w:pPr>
      <w:smartTag w:uri="urn:schemas-microsoft-com:office:smarttags" w:element="time">
        <w:smartTagPr>
          <w:attr w:name="Hour" w:val="10"/>
          <w:attr w:name="Minute" w:val="11"/>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 1,47 * 10,7 = 15,73.</w:t>
      </w:r>
    </w:p>
    <w:p w:rsidR="006C4E0D" w:rsidRPr="002D4102" w:rsidRDefault="006C4E0D" w:rsidP="006C4E0D">
      <w:pPr>
        <w:tabs>
          <w:tab w:val="left" w:pos="1431"/>
        </w:tabs>
        <w:spacing w:line="360" w:lineRule="auto"/>
        <w:ind w:firstLine="851"/>
        <w:jc w:val="right"/>
        <w:rPr>
          <w:rFonts w:ascii="Times New Roman" w:hAnsi="Times New Roman" w:cs="Times New Roman"/>
          <w:color w:val="000000"/>
          <w:sz w:val="28"/>
          <w:szCs w:val="28"/>
        </w:rPr>
        <w:sectPr w:rsidR="006C4E0D" w:rsidRPr="002D4102" w:rsidSect="006C4B26">
          <w:headerReference w:type="even" r:id="rId147"/>
          <w:footerReference w:type="even" r:id="rId148"/>
          <w:footerReference w:type="default" r:id="rId149"/>
          <w:pgSz w:w="11906" w:h="16838"/>
          <w:pgMar w:top="1134" w:right="851" w:bottom="1134" w:left="1418" w:header="709" w:footer="709" w:gutter="0"/>
          <w:pgNumType w:start="17"/>
          <w:cols w:space="708"/>
          <w:docGrid w:linePitch="381"/>
        </w:sectPr>
      </w:pPr>
    </w:p>
    <w:p w:rsidR="006C4E0D" w:rsidRPr="002D4102" w:rsidRDefault="006C4E0D" w:rsidP="006C4E0D">
      <w:pPr>
        <w:tabs>
          <w:tab w:val="left" w:pos="1431"/>
        </w:tabs>
        <w:jc w:val="right"/>
        <w:rPr>
          <w:rFonts w:ascii="Times New Roman" w:hAnsi="Times New Roman" w:cs="Times New Roman"/>
          <w:color w:val="000000"/>
          <w:sz w:val="28"/>
          <w:szCs w:val="28"/>
        </w:rPr>
      </w:pPr>
      <w:r w:rsidRPr="002D4102">
        <w:rPr>
          <w:rFonts w:ascii="Times New Roman" w:hAnsi="Times New Roman" w:cs="Times New Roman"/>
          <w:color w:val="000000"/>
          <w:sz w:val="28"/>
          <w:szCs w:val="28"/>
        </w:rPr>
        <w:lastRenderedPageBreak/>
        <w:t>Таблица 4</w:t>
      </w:r>
    </w:p>
    <w:p w:rsidR="006C4E0D" w:rsidRPr="002D4102" w:rsidRDefault="006C4E0D" w:rsidP="006C4E0D">
      <w:pPr>
        <w:tabs>
          <w:tab w:val="left" w:pos="1431"/>
        </w:tabs>
        <w:spacing w:after="12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Расчет фонда заработной платы педагогического персонала по общеобразовательным школам</w:t>
      </w:r>
    </w:p>
    <w:tbl>
      <w:tblPr>
        <w:tblW w:w="5329"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tblPr>
      <w:tblGrid>
        <w:gridCol w:w="1967"/>
        <w:gridCol w:w="547"/>
        <w:gridCol w:w="450"/>
        <w:gridCol w:w="547"/>
        <w:gridCol w:w="556"/>
        <w:gridCol w:w="553"/>
        <w:gridCol w:w="556"/>
        <w:gridCol w:w="603"/>
        <w:gridCol w:w="606"/>
        <w:gridCol w:w="743"/>
        <w:gridCol w:w="743"/>
        <w:gridCol w:w="693"/>
        <w:gridCol w:w="693"/>
        <w:gridCol w:w="553"/>
        <w:gridCol w:w="556"/>
        <w:gridCol w:w="693"/>
        <w:gridCol w:w="693"/>
        <w:gridCol w:w="831"/>
        <w:gridCol w:w="831"/>
        <w:gridCol w:w="1100"/>
        <w:gridCol w:w="1100"/>
      </w:tblGrid>
      <w:tr w:rsidR="006C4E0D" w:rsidRPr="002D4102" w:rsidTr="006D4B8F">
        <w:trPr>
          <w:trHeight w:val="288"/>
          <w:jc w:val="center"/>
        </w:trPr>
        <w:tc>
          <w:tcPr>
            <w:tcW w:w="639" w:type="pct"/>
            <w:vMerge w:val="restart"/>
            <w:tcBorders>
              <w:top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4"/>
              </w:rPr>
            </w:pPr>
            <w:r w:rsidRPr="00CB6E8D">
              <w:rPr>
                <w:rFonts w:ascii="Times New Roman" w:hAnsi="Times New Roman" w:cs="Times New Roman"/>
                <w:color w:val="000000"/>
                <w:sz w:val="24"/>
              </w:rPr>
              <w:t>Группы классов</w:t>
            </w:r>
          </w:p>
        </w:tc>
        <w:tc>
          <w:tcPr>
            <w:tcW w:w="1081" w:type="pct"/>
            <w:gridSpan w:val="6"/>
            <w:tcBorders>
              <w:top w:val="single" w:sz="12" w:space="0" w:color="auto"/>
              <w:left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Количество классов</w:t>
            </w:r>
          </w:p>
        </w:tc>
        <w:tc>
          <w:tcPr>
            <w:tcW w:w="899" w:type="pct"/>
            <w:gridSpan w:val="4"/>
            <w:tcBorders>
              <w:top w:val="single" w:sz="12" w:space="0" w:color="auto"/>
              <w:left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Данные тарификацион-ного списка</w:t>
            </w:r>
          </w:p>
        </w:tc>
        <w:tc>
          <w:tcPr>
            <w:tcW w:w="1297" w:type="pct"/>
            <w:gridSpan w:val="6"/>
            <w:tcBorders>
              <w:top w:val="single" w:sz="12" w:space="0" w:color="auto"/>
              <w:left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Количество педагогических ставок</w:t>
            </w:r>
          </w:p>
        </w:tc>
        <w:tc>
          <w:tcPr>
            <w:tcW w:w="550" w:type="pct"/>
            <w:gridSpan w:val="2"/>
            <w:vMerge w:val="restart"/>
            <w:tcBorders>
              <w:top w:val="single" w:sz="12" w:space="0" w:color="auto"/>
              <w:left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Средняя ставка</w:t>
            </w:r>
          </w:p>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учителя в месяц</w:t>
            </w:r>
          </w:p>
        </w:tc>
        <w:tc>
          <w:tcPr>
            <w:tcW w:w="534" w:type="pct"/>
            <w:gridSpan w:val="2"/>
            <w:vMerge w:val="restart"/>
            <w:tcBorders>
              <w:lef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ФЗП в год, руб.</w:t>
            </w:r>
          </w:p>
        </w:tc>
      </w:tr>
      <w:tr w:rsidR="006C4E0D" w:rsidRPr="002D4102" w:rsidTr="006D4B8F">
        <w:trPr>
          <w:trHeight w:val="572"/>
          <w:jc w:val="center"/>
        </w:trPr>
        <w:tc>
          <w:tcPr>
            <w:tcW w:w="639" w:type="pct"/>
            <w:vMerge/>
            <w:tcBorders>
              <w:right w:val="single" w:sz="12" w:space="0" w:color="auto"/>
            </w:tcBorders>
            <w:shd w:val="clear" w:color="auto" w:fill="FFFFFF"/>
            <w:vAlign w:val="center"/>
          </w:tcPr>
          <w:p w:rsidR="006C4E0D" w:rsidRPr="00CB6E8D" w:rsidRDefault="006C4E0D" w:rsidP="006D4B8F">
            <w:pPr>
              <w:tabs>
                <w:tab w:val="left" w:pos="1431"/>
              </w:tabs>
              <w:autoSpaceDE w:val="0"/>
              <w:autoSpaceDN w:val="0"/>
              <w:adjustRightInd w:val="0"/>
              <w:jc w:val="center"/>
              <w:rPr>
                <w:rFonts w:ascii="Times New Roman" w:hAnsi="Times New Roman" w:cs="Times New Roman"/>
                <w:color w:val="000000"/>
                <w:sz w:val="24"/>
              </w:rPr>
            </w:pPr>
          </w:p>
        </w:tc>
        <w:tc>
          <w:tcPr>
            <w:tcW w:w="337" w:type="pct"/>
            <w:gridSpan w:val="2"/>
            <w:tcBorders>
              <w:lef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На 01.01</w:t>
            </w:r>
          </w:p>
        </w:tc>
        <w:tc>
          <w:tcPr>
            <w:tcW w:w="371" w:type="pct"/>
            <w:gridSpan w:val="2"/>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На 01.09</w:t>
            </w:r>
          </w:p>
        </w:tc>
        <w:tc>
          <w:tcPr>
            <w:tcW w:w="373" w:type="pct"/>
            <w:gridSpan w:val="2"/>
            <w:tcBorders>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Средне-годовое</w:t>
            </w:r>
          </w:p>
        </w:tc>
        <w:tc>
          <w:tcPr>
            <w:tcW w:w="405" w:type="pct"/>
            <w:gridSpan w:val="2"/>
            <w:tcBorders>
              <w:lef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Число учитель-ских часов</w:t>
            </w:r>
          </w:p>
        </w:tc>
        <w:tc>
          <w:tcPr>
            <w:tcW w:w="493" w:type="pct"/>
            <w:gridSpan w:val="2"/>
            <w:tcBorders>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Заработная плата в месяц</w:t>
            </w:r>
          </w:p>
        </w:tc>
        <w:tc>
          <w:tcPr>
            <w:tcW w:w="462" w:type="pct"/>
            <w:gridSpan w:val="2"/>
            <w:tcBorders>
              <w:lef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По группе классов</w:t>
            </w:r>
          </w:p>
        </w:tc>
        <w:tc>
          <w:tcPr>
            <w:tcW w:w="373" w:type="pct"/>
            <w:gridSpan w:val="2"/>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На 1 класс</w:t>
            </w:r>
          </w:p>
        </w:tc>
        <w:tc>
          <w:tcPr>
            <w:tcW w:w="462" w:type="pct"/>
            <w:gridSpan w:val="2"/>
            <w:tcBorders>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Средне-</w:t>
            </w:r>
            <w:r w:rsidRPr="00CB6E8D">
              <w:rPr>
                <w:rFonts w:ascii="Times New Roman" w:hAnsi="Times New Roman" w:cs="Times New Roman"/>
                <w:color w:val="000000"/>
                <w:sz w:val="24"/>
              </w:rPr>
              <w:br/>
              <w:t>годовое</w:t>
            </w:r>
          </w:p>
        </w:tc>
        <w:tc>
          <w:tcPr>
            <w:tcW w:w="550" w:type="pct"/>
            <w:gridSpan w:val="2"/>
            <w:vMerge/>
            <w:tcBorders>
              <w:left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p>
        </w:tc>
        <w:tc>
          <w:tcPr>
            <w:tcW w:w="534" w:type="pct"/>
            <w:gridSpan w:val="2"/>
            <w:vMerge/>
            <w:tcBorders>
              <w:lef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p>
        </w:tc>
      </w:tr>
      <w:tr w:rsidR="006C4E0D" w:rsidRPr="002D4102" w:rsidTr="00CB6E8D">
        <w:trPr>
          <w:trHeight w:val="350"/>
          <w:jc w:val="center"/>
        </w:trPr>
        <w:tc>
          <w:tcPr>
            <w:tcW w:w="639" w:type="pct"/>
            <w:vMerge/>
            <w:tcBorders>
              <w:bottom w:val="single" w:sz="12" w:space="0" w:color="auto"/>
              <w:right w:val="single" w:sz="12" w:space="0" w:color="auto"/>
            </w:tcBorders>
            <w:shd w:val="clear" w:color="auto" w:fill="FFFFFF"/>
            <w:vAlign w:val="center"/>
          </w:tcPr>
          <w:p w:rsidR="006C4E0D" w:rsidRPr="00CB6E8D" w:rsidRDefault="006C4E0D" w:rsidP="006D4B8F">
            <w:pPr>
              <w:tabs>
                <w:tab w:val="left" w:pos="1431"/>
              </w:tabs>
              <w:autoSpaceDE w:val="0"/>
              <w:autoSpaceDN w:val="0"/>
              <w:adjustRightInd w:val="0"/>
              <w:jc w:val="center"/>
              <w:rPr>
                <w:rFonts w:ascii="Times New Roman" w:hAnsi="Times New Roman" w:cs="Times New Roman"/>
                <w:color w:val="000000"/>
                <w:sz w:val="24"/>
              </w:rPr>
            </w:pPr>
          </w:p>
        </w:tc>
        <w:tc>
          <w:tcPr>
            <w:tcW w:w="184" w:type="pct"/>
            <w:tcBorders>
              <w:left w:val="single" w:sz="12" w:space="0" w:color="auto"/>
              <w:bottom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теку-щий</w:t>
            </w:r>
          </w:p>
        </w:tc>
        <w:tc>
          <w:tcPr>
            <w:tcW w:w="153" w:type="pct"/>
            <w:tcBorders>
              <w:bottom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про-ект</w:t>
            </w:r>
          </w:p>
        </w:tc>
        <w:tc>
          <w:tcPr>
            <w:tcW w:w="184" w:type="pct"/>
            <w:tcBorders>
              <w:bottom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теку-щий</w:t>
            </w:r>
          </w:p>
        </w:tc>
        <w:tc>
          <w:tcPr>
            <w:tcW w:w="187" w:type="pct"/>
            <w:tcBorders>
              <w:bottom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про-ект</w:t>
            </w:r>
          </w:p>
        </w:tc>
        <w:tc>
          <w:tcPr>
            <w:tcW w:w="186" w:type="pct"/>
            <w:tcBorders>
              <w:bottom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теку-щий</w:t>
            </w:r>
          </w:p>
        </w:tc>
        <w:tc>
          <w:tcPr>
            <w:tcW w:w="187" w:type="pct"/>
            <w:tcBorders>
              <w:bottom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про-ект</w:t>
            </w:r>
          </w:p>
        </w:tc>
        <w:tc>
          <w:tcPr>
            <w:tcW w:w="202" w:type="pct"/>
            <w:tcBorders>
              <w:left w:val="single" w:sz="12" w:space="0" w:color="auto"/>
              <w:bottom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теку-щий</w:t>
            </w:r>
          </w:p>
        </w:tc>
        <w:tc>
          <w:tcPr>
            <w:tcW w:w="203" w:type="pct"/>
            <w:tcBorders>
              <w:bottom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про-ект</w:t>
            </w:r>
          </w:p>
        </w:tc>
        <w:tc>
          <w:tcPr>
            <w:tcW w:w="247" w:type="pct"/>
            <w:tcBorders>
              <w:bottom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теку-щий</w:t>
            </w:r>
          </w:p>
        </w:tc>
        <w:tc>
          <w:tcPr>
            <w:tcW w:w="247" w:type="pct"/>
            <w:tcBorders>
              <w:bottom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про-</w:t>
            </w:r>
            <w:r w:rsidRPr="00CB6E8D">
              <w:rPr>
                <w:rFonts w:ascii="Times New Roman" w:hAnsi="Times New Roman" w:cs="Times New Roman"/>
                <w:color w:val="000000"/>
                <w:sz w:val="24"/>
              </w:rPr>
              <w:br/>
              <w:t>ект</w:t>
            </w:r>
          </w:p>
        </w:tc>
        <w:tc>
          <w:tcPr>
            <w:tcW w:w="231" w:type="pct"/>
            <w:tcBorders>
              <w:left w:val="single" w:sz="12" w:space="0" w:color="auto"/>
              <w:bottom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теку-щий</w:t>
            </w:r>
          </w:p>
        </w:tc>
        <w:tc>
          <w:tcPr>
            <w:tcW w:w="231" w:type="pct"/>
            <w:tcBorders>
              <w:bottom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про-ект</w:t>
            </w:r>
          </w:p>
        </w:tc>
        <w:tc>
          <w:tcPr>
            <w:tcW w:w="186" w:type="pct"/>
            <w:tcBorders>
              <w:bottom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теку-щий</w:t>
            </w:r>
          </w:p>
        </w:tc>
        <w:tc>
          <w:tcPr>
            <w:tcW w:w="187" w:type="pct"/>
            <w:tcBorders>
              <w:bottom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про-ект</w:t>
            </w:r>
          </w:p>
        </w:tc>
        <w:tc>
          <w:tcPr>
            <w:tcW w:w="231" w:type="pct"/>
            <w:tcBorders>
              <w:bottom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теку-щий</w:t>
            </w:r>
          </w:p>
        </w:tc>
        <w:tc>
          <w:tcPr>
            <w:tcW w:w="231" w:type="pct"/>
            <w:tcBorders>
              <w:bottom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про-ект</w:t>
            </w:r>
          </w:p>
        </w:tc>
        <w:tc>
          <w:tcPr>
            <w:tcW w:w="275" w:type="pct"/>
            <w:tcBorders>
              <w:left w:val="single" w:sz="12" w:space="0" w:color="auto"/>
              <w:bottom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теку-щий</w:t>
            </w:r>
          </w:p>
        </w:tc>
        <w:tc>
          <w:tcPr>
            <w:tcW w:w="275" w:type="pct"/>
            <w:tcBorders>
              <w:bottom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проект</w:t>
            </w:r>
          </w:p>
        </w:tc>
        <w:tc>
          <w:tcPr>
            <w:tcW w:w="193" w:type="pct"/>
            <w:tcBorders>
              <w:left w:val="single" w:sz="12" w:space="0" w:color="auto"/>
              <w:bottom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4"/>
              </w:rPr>
            </w:pPr>
            <w:r w:rsidRPr="00CB6E8D">
              <w:rPr>
                <w:rFonts w:ascii="Times New Roman" w:hAnsi="Times New Roman" w:cs="Times New Roman"/>
                <w:color w:val="000000"/>
                <w:sz w:val="24"/>
              </w:rPr>
              <w:t>теку-</w:t>
            </w:r>
            <w:r w:rsidRPr="00CB6E8D">
              <w:rPr>
                <w:rFonts w:ascii="Times New Roman" w:hAnsi="Times New Roman" w:cs="Times New Roman"/>
                <w:color w:val="000000"/>
                <w:sz w:val="24"/>
              </w:rPr>
              <w:br/>
              <w:t>щий</w:t>
            </w:r>
          </w:p>
        </w:tc>
        <w:tc>
          <w:tcPr>
            <w:tcW w:w="341" w:type="pct"/>
            <w:tcBorders>
              <w:bottom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4"/>
              </w:rPr>
            </w:pPr>
            <w:r w:rsidRPr="00CB6E8D">
              <w:rPr>
                <w:rFonts w:ascii="Times New Roman" w:hAnsi="Times New Roman" w:cs="Times New Roman"/>
                <w:color w:val="000000"/>
                <w:sz w:val="24"/>
              </w:rPr>
              <w:t>про-</w:t>
            </w:r>
            <w:r w:rsidRPr="00CB6E8D">
              <w:rPr>
                <w:rFonts w:ascii="Times New Roman" w:hAnsi="Times New Roman" w:cs="Times New Roman"/>
                <w:color w:val="000000"/>
                <w:sz w:val="24"/>
              </w:rPr>
              <w:br/>
              <w:t>ект</w:t>
            </w:r>
          </w:p>
        </w:tc>
      </w:tr>
      <w:tr w:rsidR="006C4E0D" w:rsidRPr="002D4102" w:rsidTr="006D4B8F">
        <w:trPr>
          <w:trHeight w:val="203"/>
          <w:jc w:val="center"/>
        </w:trPr>
        <w:tc>
          <w:tcPr>
            <w:tcW w:w="639" w:type="pct"/>
            <w:tcBorders>
              <w:top w:val="single" w:sz="12" w:space="0" w:color="auto"/>
              <w:bottom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4"/>
              </w:rPr>
            </w:pPr>
            <w:r w:rsidRPr="00CB6E8D">
              <w:rPr>
                <w:rFonts w:ascii="Times New Roman" w:hAnsi="Times New Roman" w:cs="Times New Roman"/>
                <w:color w:val="000000"/>
                <w:sz w:val="24"/>
              </w:rPr>
              <w:t>1</w:t>
            </w:r>
          </w:p>
        </w:tc>
        <w:tc>
          <w:tcPr>
            <w:tcW w:w="184"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2</w:t>
            </w:r>
          </w:p>
        </w:tc>
        <w:tc>
          <w:tcPr>
            <w:tcW w:w="153" w:type="pct"/>
            <w:tcBorders>
              <w:top w:val="single" w:sz="12" w:space="0" w:color="auto"/>
              <w:left w:val="single" w:sz="6"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3</w:t>
            </w:r>
          </w:p>
        </w:tc>
        <w:tc>
          <w:tcPr>
            <w:tcW w:w="184" w:type="pct"/>
            <w:tcBorders>
              <w:top w:val="single" w:sz="12" w:space="0" w:color="auto"/>
              <w:left w:val="single" w:sz="6"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4</w:t>
            </w:r>
          </w:p>
        </w:tc>
        <w:tc>
          <w:tcPr>
            <w:tcW w:w="187" w:type="pct"/>
            <w:tcBorders>
              <w:top w:val="single" w:sz="12" w:space="0" w:color="auto"/>
              <w:left w:val="single" w:sz="6"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5</w:t>
            </w:r>
          </w:p>
        </w:tc>
        <w:tc>
          <w:tcPr>
            <w:tcW w:w="186" w:type="pct"/>
            <w:tcBorders>
              <w:top w:val="single" w:sz="12" w:space="0" w:color="auto"/>
              <w:left w:val="single" w:sz="6"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6</w:t>
            </w:r>
          </w:p>
        </w:tc>
        <w:tc>
          <w:tcPr>
            <w:tcW w:w="187" w:type="pct"/>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7</w:t>
            </w:r>
          </w:p>
        </w:tc>
        <w:tc>
          <w:tcPr>
            <w:tcW w:w="202"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8</w:t>
            </w:r>
          </w:p>
        </w:tc>
        <w:tc>
          <w:tcPr>
            <w:tcW w:w="203" w:type="pct"/>
            <w:tcBorders>
              <w:top w:val="single" w:sz="12" w:space="0" w:color="auto"/>
              <w:left w:val="single" w:sz="6"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9</w:t>
            </w:r>
          </w:p>
        </w:tc>
        <w:tc>
          <w:tcPr>
            <w:tcW w:w="247" w:type="pct"/>
            <w:tcBorders>
              <w:top w:val="single" w:sz="12" w:space="0" w:color="auto"/>
              <w:left w:val="single" w:sz="6"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10</w:t>
            </w:r>
          </w:p>
        </w:tc>
        <w:tc>
          <w:tcPr>
            <w:tcW w:w="247" w:type="pct"/>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11</w:t>
            </w:r>
          </w:p>
        </w:tc>
        <w:tc>
          <w:tcPr>
            <w:tcW w:w="231"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12</w:t>
            </w:r>
          </w:p>
        </w:tc>
        <w:tc>
          <w:tcPr>
            <w:tcW w:w="231" w:type="pct"/>
            <w:tcBorders>
              <w:top w:val="single" w:sz="12" w:space="0" w:color="auto"/>
              <w:left w:val="single" w:sz="6"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13</w:t>
            </w:r>
          </w:p>
        </w:tc>
        <w:tc>
          <w:tcPr>
            <w:tcW w:w="186" w:type="pct"/>
            <w:tcBorders>
              <w:top w:val="single" w:sz="12" w:space="0" w:color="auto"/>
              <w:left w:val="single" w:sz="6"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14</w:t>
            </w:r>
          </w:p>
        </w:tc>
        <w:tc>
          <w:tcPr>
            <w:tcW w:w="187" w:type="pct"/>
            <w:tcBorders>
              <w:top w:val="single" w:sz="12" w:space="0" w:color="auto"/>
              <w:left w:val="single" w:sz="6"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15</w:t>
            </w:r>
          </w:p>
        </w:tc>
        <w:tc>
          <w:tcPr>
            <w:tcW w:w="231" w:type="pct"/>
            <w:tcBorders>
              <w:top w:val="single" w:sz="12" w:space="0" w:color="auto"/>
              <w:left w:val="single" w:sz="6"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16</w:t>
            </w:r>
          </w:p>
        </w:tc>
        <w:tc>
          <w:tcPr>
            <w:tcW w:w="231" w:type="pct"/>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17</w:t>
            </w:r>
          </w:p>
        </w:tc>
        <w:tc>
          <w:tcPr>
            <w:tcW w:w="275"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18</w:t>
            </w:r>
          </w:p>
        </w:tc>
        <w:tc>
          <w:tcPr>
            <w:tcW w:w="275" w:type="pct"/>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19</w:t>
            </w:r>
          </w:p>
        </w:tc>
        <w:tc>
          <w:tcPr>
            <w:tcW w:w="193"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20</w:t>
            </w:r>
          </w:p>
        </w:tc>
        <w:tc>
          <w:tcPr>
            <w:tcW w:w="341" w:type="pct"/>
            <w:tcBorders>
              <w:top w:val="single" w:sz="12" w:space="0" w:color="auto"/>
              <w:left w:val="single" w:sz="6" w:space="0" w:color="auto"/>
              <w:bottom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4"/>
              </w:rPr>
            </w:pPr>
            <w:r w:rsidRPr="00CB6E8D">
              <w:rPr>
                <w:rFonts w:ascii="Times New Roman" w:hAnsi="Times New Roman" w:cs="Times New Roman"/>
                <w:color w:val="000000"/>
                <w:sz w:val="24"/>
              </w:rPr>
              <w:t>21</w:t>
            </w:r>
          </w:p>
        </w:tc>
      </w:tr>
      <w:tr w:rsidR="006C4E0D" w:rsidRPr="002D4102" w:rsidTr="006D4B8F">
        <w:trPr>
          <w:trHeight w:val="195"/>
          <w:jc w:val="center"/>
        </w:trPr>
        <w:tc>
          <w:tcPr>
            <w:tcW w:w="639" w:type="pct"/>
            <w:tcBorders>
              <w:top w:val="single" w:sz="12" w:space="0" w:color="auto"/>
              <w:right w:val="single" w:sz="12" w:space="0" w:color="auto"/>
            </w:tcBorders>
            <w:shd w:val="clear" w:color="auto" w:fill="FFFFFF"/>
            <w:vAlign w:val="center"/>
          </w:tcPr>
          <w:p w:rsidR="006C4E0D" w:rsidRPr="00D56E00" w:rsidRDefault="006C4E0D" w:rsidP="006D4B8F">
            <w:pPr>
              <w:shd w:val="clear" w:color="auto" w:fill="FFFFFF"/>
              <w:tabs>
                <w:tab w:val="left" w:pos="1431"/>
              </w:tabs>
              <w:autoSpaceDE w:val="0"/>
              <w:autoSpaceDN w:val="0"/>
              <w:adjustRightInd w:val="0"/>
              <w:rPr>
                <w:rFonts w:ascii="Times New Roman" w:hAnsi="Times New Roman" w:cs="Times New Roman"/>
                <w:color w:val="000000"/>
                <w:sz w:val="24"/>
              </w:rPr>
            </w:pPr>
            <w:r w:rsidRPr="00D56E00">
              <w:rPr>
                <w:rFonts w:ascii="Times New Roman" w:hAnsi="Times New Roman" w:cs="Times New Roman"/>
                <w:color w:val="000000"/>
                <w:sz w:val="24"/>
              </w:rPr>
              <w:t>1-4 классы</w:t>
            </w:r>
          </w:p>
        </w:tc>
        <w:tc>
          <w:tcPr>
            <w:tcW w:w="184" w:type="pct"/>
            <w:tcBorders>
              <w:top w:val="single" w:sz="12" w:space="0" w:color="auto"/>
              <w:lef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24</w:t>
            </w:r>
          </w:p>
        </w:tc>
        <w:tc>
          <w:tcPr>
            <w:tcW w:w="153" w:type="pct"/>
            <w:tcBorders>
              <w:top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30</w:t>
            </w:r>
          </w:p>
        </w:tc>
        <w:tc>
          <w:tcPr>
            <w:tcW w:w="184" w:type="pct"/>
            <w:tcBorders>
              <w:top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30</w:t>
            </w:r>
          </w:p>
        </w:tc>
        <w:tc>
          <w:tcPr>
            <w:tcW w:w="187" w:type="pct"/>
            <w:tcBorders>
              <w:top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27,5</w:t>
            </w:r>
          </w:p>
        </w:tc>
        <w:tc>
          <w:tcPr>
            <w:tcW w:w="186" w:type="pct"/>
            <w:tcBorders>
              <w:top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26,0</w:t>
            </w:r>
          </w:p>
        </w:tc>
        <w:tc>
          <w:tcPr>
            <w:tcW w:w="187" w:type="pct"/>
            <w:tcBorders>
              <w:top w:val="single" w:sz="12" w:space="0" w:color="auto"/>
              <w:righ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29,2</w:t>
            </w:r>
          </w:p>
        </w:tc>
        <w:tc>
          <w:tcPr>
            <w:tcW w:w="202" w:type="pct"/>
            <w:tcBorders>
              <w:top w:val="single" w:sz="12" w:space="0" w:color="auto"/>
              <w:lef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570</w:t>
            </w:r>
          </w:p>
        </w:tc>
        <w:tc>
          <w:tcPr>
            <w:tcW w:w="203" w:type="pct"/>
            <w:tcBorders>
              <w:top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542</w:t>
            </w:r>
          </w:p>
        </w:tc>
        <w:tc>
          <w:tcPr>
            <w:tcW w:w="247" w:type="pct"/>
            <w:tcBorders>
              <w:top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6250</w:t>
            </w:r>
          </w:p>
        </w:tc>
        <w:tc>
          <w:tcPr>
            <w:tcW w:w="247" w:type="pct"/>
            <w:tcBorders>
              <w:top w:val="single" w:sz="12" w:space="0" w:color="auto"/>
              <w:righ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6100</w:t>
            </w:r>
          </w:p>
        </w:tc>
        <w:tc>
          <w:tcPr>
            <w:tcW w:w="231" w:type="pct"/>
            <w:tcBorders>
              <w:top w:val="single" w:sz="12" w:space="0" w:color="auto"/>
              <w:lef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28,50</w:t>
            </w:r>
          </w:p>
        </w:tc>
        <w:tc>
          <w:tcPr>
            <w:tcW w:w="231" w:type="pct"/>
            <w:tcBorders>
              <w:top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27,10</w:t>
            </w:r>
          </w:p>
        </w:tc>
        <w:tc>
          <w:tcPr>
            <w:tcW w:w="186" w:type="pct"/>
            <w:tcBorders>
              <w:top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1,19</w:t>
            </w:r>
          </w:p>
        </w:tc>
        <w:tc>
          <w:tcPr>
            <w:tcW w:w="187" w:type="pct"/>
            <w:tcBorders>
              <w:top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0,90</w:t>
            </w:r>
          </w:p>
        </w:tc>
        <w:tc>
          <w:tcPr>
            <w:tcW w:w="231" w:type="pct"/>
            <w:tcBorders>
              <w:top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30,94</w:t>
            </w:r>
          </w:p>
        </w:tc>
        <w:tc>
          <w:tcPr>
            <w:tcW w:w="231" w:type="pct"/>
            <w:tcBorders>
              <w:top w:val="single" w:sz="12" w:space="0" w:color="auto"/>
              <w:righ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26,28</w:t>
            </w:r>
          </w:p>
        </w:tc>
        <w:tc>
          <w:tcPr>
            <w:tcW w:w="275" w:type="pct"/>
            <w:tcBorders>
              <w:top w:val="single" w:sz="12" w:space="0" w:color="auto"/>
              <w:lef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219,30</w:t>
            </w:r>
          </w:p>
        </w:tc>
        <w:tc>
          <w:tcPr>
            <w:tcW w:w="275" w:type="pct"/>
            <w:tcBorders>
              <w:top w:val="single" w:sz="12" w:space="0" w:color="auto"/>
              <w:righ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225,09</w:t>
            </w:r>
          </w:p>
        </w:tc>
        <w:tc>
          <w:tcPr>
            <w:tcW w:w="193" w:type="pct"/>
            <w:tcBorders>
              <w:top w:val="single" w:sz="12" w:space="0" w:color="auto"/>
              <w:lef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81421,70</w:t>
            </w:r>
          </w:p>
        </w:tc>
        <w:tc>
          <w:tcPr>
            <w:tcW w:w="341" w:type="pct"/>
            <w:tcBorders>
              <w:top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70984,38</w:t>
            </w:r>
          </w:p>
        </w:tc>
      </w:tr>
      <w:tr w:rsidR="006C4E0D" w:rsidRPr="002D4102" w:rsidTr="006D4B8F">
        <w:trPr>
          <w:trHeight w:val="203"/>
          <w:jc w:val="center"/>
        </w:trPr>
        <w:tc>
          <w:tcPr>
            <w:tcW w:w="639" w:type="pct"/>
            <w:tcBorders>
              <w:right w:val="single" w:sz="12" w:space="0" w:color="auto"/>
            </w:tcBorders>
            <w:shd w:val="clear" w:color="auto" w:fill="FFFFFF"/>
            <w:vAlign w:val="center"/>
          </w:tcPr>
          <w:p w:rsidR="006C4E0D" w:rsidRPr="00D56E00" w:rsidRDefault="006C4E0D" w:rsidP="006D4B8F">
            <w:pPr>
              <w:shd w:val="clear" w:color="auto" w:fill="FFFFFF"/>
              <w:tabs>
                <w:tab w:val="left" w:pos="1431"/>
              </w:tabs>
              <w:autoSpaceDE w:val="0"/>
              <w:autoSpaceDN w:val="0"/>
              <w:adjustRightInd w:val="0"/>
              <w:rPr>
                <w:rFonts w:ascii="Times New Roman" w:hAnsi="Times New Roman" w:cs="Times New Roman"/>
                <w:color w:val="000000"/>
                <w:sz w:val="24"/>
              </w:rPr>
            </w:pPr>
            <w:r w:rsidRPr="00D56E00">
              <w:rPr>
                <w:rFonts w:ascii="Times New Roman" w:hAnsi="Times New Roman" w:cs="Times New Roman"/>
                <w:color w:val="000000"/>
                <w:sz w:val="24"/>
              </w:rPr>
              <w:t>5-9 классы</w:t>
            </w:r>
          </w:p>
        </w:tc>
        <w:tc>
          <w:tcPr>
            <w:tcW w:w="184" w:type="pct"/>
            <w:tcBorders>
              <w:lef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20</w:t>
            </w:r>
          </w:p>
        </w:tc>
        <w:tc>
          <w:tcPr>
            <w:tcW w:w="153"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28</w:t>
            </w:r>
          </w:p>
        </w:tc>
        <w:tc>
          <w:tcPr>
            <w:tcW w:w="184"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28</w:t>
            </w:r>
          </w:p>
        </w:tc>
        <w:tc>
          <w:tcPr>
            <w:tcW w:w="187"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28,2</w:t>
            </w:r>
          </w:p>
        </w:tc>
        <w:tc>
          <w:tcPr>
            <w:tcW w:w="186"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22,7</w:t>
            </w:r>
          </w:p>
        </w:tc>
        <w:tc>
          <w:tcPr>
            <w:tcW w:w="187" w:type="pct"/>
            <w:tcBorders>
              <w:righ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28,1</w:t>
            </w:r>
          </w:p>
        </w:tc>
        <w:tc>
          <w:tcPr>
            <w:tcW w:w="202" w:type="pct"/>
            <w:tcBorders>
              <w:lef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708</w:t>
            </w:r>
          </w:p>
        </w:tc>
        <w:tc>
          <w:tcPr>
            <w:tcW w:w="203"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740</w:t>
            </w:r>
          </w:p>
        </w:tc>
        <w:tc>
          <w:tcPr>
            <w:tcW w:w="247"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16530</w:t>
            </w:r>
          </w:p>
        </w:tc>
        <w:tc>
          <w:tcPr>
            <w:tcW w:w="247" w:type="pct"/>
            <w:tcBorders>
              <w:righ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17480</w:t>
            </w:r>
          </w:p>
        </w:tc>
        <w:tc>
          <w:tcPr>
            <w:tcW w:w="231" w:type="pct"/>
            <w:tcBorders>
              <w:lef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39,33</w:t>
            </w:r>
          </w:p>
        </w:tc>
        <w:tc>
          <w:tcPr>
            <w:tcW w:w="231"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41,11</w:t>
            </w:r>
          </w:p>
        </w:tc>
        <w:tc>
          <w:tcPr>
            <w:tcW w:w="186"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1,97</w:t>
            </w:r>
          </w:p>
        </w:tc>
        <w:tc>
          <w:tcPr>
            <w:tcW w:w="187"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1,47</w:t>
            </w:r>
          </w:p>
        </w:tc>
        <w:tc>
          <w:tcPr>
            <w:tcW w:w="231"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44,72</w:t>
            </w:r>
          </w:p>
        </w:tc>
        <w:tc>
          <w:tcPr>
            <w:tcW w:w="231" w:type="pct"/>
            <w:tcBorders>
              <w:righ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41,31</w:t>
            </w:r>
          </w:p>
        </w:tc>
        <w:tc>
          <w:tcPr>
            <w:tcW w:w="275" w:type="pct"/>
            <w:tcBorders>
              <w:lef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420,61</w:t>
            </w:r>
          </w:p>
        </w:tc>
        <w:tc>
          <w:tcPr>
            <w:tcW w:w="275" w:type="pct"/>
            <w:tcBorders>
              <w:righ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425,30</w:t>
            </w:r>
          </w:p>
        </w:tc>
        <w:tc>
          <w:tcPr>
            <w:tcW w:w="193" w:type="pct"/>
            <w:tcBorders>
              <w:lef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225716,15</w:t>
            </w:r>
          </w:p>
        </w:tc>
        <w:tc>
          <w:tcPr>
            <w:tcW w:w="341"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210829,72</w:t>
            </w:r>
          </w:p>
        </w:tc>
      </w:tr>
      <w:tr w:rsidR="006C4E0D" w:rsidRPr="002D4102" w:rsidTr="006D4B8F">
        <w:trPr>
          <w:trHeight w:val="195"/>
          <w:jc w:val="center"/>
        </w:trPr>
        <w:tc>
          <w:tcPr>
            <w:tcW w:w="639" w:type="pct"/>
            <w:tcBorders>
              <w:right w:val="single" w:sz="12" w:space="0" w:color="auto"/>
            </w:tcBorders>
            <w:shd w:val="clear" w:color="auto" w:fill="FFFFFF"/>
            <w:vAlign w:val="center"/>
          </w:tcPr>
          <w:p w:rsidR="006C4E0D" w:rsidRPr="00D56E00" w:rsidRDefault="006C4E0D" w:rsidP="006D4B8F">
            <w:pPr>
              <w:shd w:val="clear" w:color="auto" w:fill="FFFFFF"/>
              <w:tabs>
                <w:tab w:val="left" w:pos="1431"/>
              </w:tabs>
              <w:autoSpaceDE w:val="0"/>
              <w:autoSpaceDN w:val="0"/>
              <w:adjustRightInd w:val="0"/>
              <w:rPr>
                <w:rFonts w:ascii="Times New Roman" w:hAnsi="Times New Roman" w:cs="Times New Roman"/>
                <w:color w:val="000000"/>
                <w:sz w:val="24"/>
              </w:rPr>
            </w:pPr>
            <w:smartTag w:uri="urn:schemas-microsoft-com:office:smarttags" w:element="time">
              <w:smartTagPr>
                <w:attr w:name="Hour" w:val="10"/>
                <w:attr w:name="Minute" w:val="11"/>
              </w:smartTagPr>
              <w:r w:rsidRPr="00D56E00">
                <w:rPr>
                  <w:rFonts w:ascii="Times New Roman" w:hAnsi="Times New Roman" w:cs="Times New Roman"/>
                  <w:color w:val="000000"/>
                  <w:sz w:val="24"/>
                </w:rPr>
                <w:t>10-11</w:t>
              </w:r>
            </w:smartTag>
            <w:r w:rsidRPr="00D56E00">
              <w:rPr>
                <w:rFonts w:ascii="Times New Roman" w:hAnsi="Times New Roman" w:cs="Times New Roman"/>
                <w:color w:val="000000"/>
                <w:sz w:val="24"/>
              </w:rPr>
              <w:t xml:space="preserve"> классы</w:t>
            </w:r>
          </w:p>
        </w:tc>
        <w:tc>
          <w:tcPr>
            <w:tcW w:w="184" w:type="pct"/>
            <w:tcBorders>
              <w:lef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10</w:t>
            </w:r>
          </w:p>
        </w:tc>
        <w:tc>
          <w:tcPr>
            <w:tcW w:w="153"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12</w:t>
            </w:r>
          </w:p>
        </w:tc>
        <w:tc>
          <w:tcPr>
            <w:tcW w:w="184"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12</w:t>
            </w:r>
          </w:p>
        </w:tc>
        <w:tc>
          <w:tcPr>
            <w:tcW w:w="187"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12,0</w:t>
            </w:r>
          </w:p>
        </w:tc>
        <w:tc>
          <w:tcPr>
            <w:tcW w:w="186"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10,7</w:t>
            </w:r>
          </w:p>
        </w:tc>
        <w:tc>
          <w:tcPr>
            <w:tcW w:w="187" w:type="pct"/>
            <w:tcBorders>
              <w:righ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12,0</w:t>
            </w:r>
          </w:p>
        </w:tc>
        <w:tc>
          <w:tcPr>
            <w:tcW w:w="202" w:type="pct"/>
            <w:tcBorders>
              <w:lef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265</w:t>
            </w:r>
          </w:p>
        </w:tc>
        <w:tc>
          <w:tcPr>
            <w:tcW w:w="203"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323</w:t>
            </w:r>
          </w:p>
        </w:tc>
        <w:tc>
          <w:tcPr>
            <w:tcW w:w="247"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6100</w:t>
            </w:r>
          </w:p>
        </w:tc>
        <w:tc>
          <w:tcPr>
            <w:tcW w:w="247" w:type="pct"/>
            <w:tcBorders>
              <w:righ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6770</w:t>
            </w:r>
          </w:p>
        </w:tc>
        <w:tc>
          <w:tcPr>
            <w:tcW w:w="231" w:type="pct"/>
            <w:tcBorders>
              <w:left w:val="single" w:sz="12" w:space="0" w:color="auto"/>
              <w:bottom w:val="single" w:sz="6"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14,72</w:t>
            </w:r>
          </w:p>
        </w:tc>
        <w:tc>
          <w:tcPr>
            <w:tcW w:w="231" w:type="pct"/>
            <w:tcBorders>
              <w:bottom w:val="single" w:sz="6"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17,94</w:t>
            </w:r>
          </w:p>
        </w:tc>
        <w:tc>
          <w:tcPr>
            <w:tcW w:w="186" w:type="pct"/>
            <w:tcBorders>
              <w:bottom w:val="single" w:sz="6"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1,47</w:t>
            </w:r>
          </w:p>
        </w:tc>
        <w:tc>
          <w:tcPr>
            <w:tcW w:w="187" w:type="pct"/>
            <w:tcBorders>
              <w:bottom w:val="single" w:sz="6"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1,50</w:t>
            </w:r>
          </w:p>
        </w:tc>
        <w:tc>
          <w:tcPr>
            <w:tcW w:w="231" w:type="pct"/>
            <w:tcBorders>
              <w:bottom w:val="single" w:sz="6"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15,73</w:t>
            </w:r>
          </w:p>
        </w:tc>
        <w:tc>
          <w:tcPr>
            <w:tcW w:w="231" w:type="pct"/>
            <w:tcBorders>
              <w:bottom w:val="single" w:sz="6" w:space="0" w:color="auto"/>
              <w:righ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17,88</w:t>
            </w:r>
          </w:p>
        </w:tc>
        <w:tc>
          <w:tcPr>
            <w:tcW w:w="275" w:type="pct"/>
            <w:tcBorders>
              <w:left w:val="single" w:sz="12" w:space="0" w:color="auto"/>
              <w:bottom w:val="single" w:sz="6"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414,97</w:t>
            </w:r>
          </w:p>
        </w:tc>
        <w:tc>
          <w:tcPr>
            <w:tcW w:w="275" w:type="pct"/>
            <w:tcBorders>
              <w:bottom w:val="single" w:sz="6" w:space="0" w:color="auto"/>
              <w:righ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378,21</w:t>
            </w:r>
          </w:p>
        </w:tc>
        <w:tc>
          <w:tcPr>
            <w:tcW w:w="193" w:type="pct"/>
            <w:tcBorders>
              <w:lef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78329,74</w:t>
            </w:r>
          </w:p>
        </w:tc>
        <w:tc>
          <w:tcPr>
            <w:tcW w:w="341"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81148,74</w:t>
            </w:r>
          </w:p>
        </w:tc>
      </w:tr>
      <w:tr w:rsidR="006C4E0D" w:rsidRPr="002D4102" w:rsidTr="006D4B8F">
        <w:trPr>
          <w:trHeight w:val="150"/>
          <w:jc w:val="center"/>
        </w:trPr>
        <w:tc>
          <w:tcPr>
            <w:tcW w:w="639" w:type="pct"/>
            <w:tcBorders>
              <w:right w:val="single" w:sz="12" w:space="0" w:color="auto"/>
            </w:tcBorders>
            <w:shd w:val="clear" w:color="auto" w:fill="FFFFFF"/>
            <w:vAlign w:val="center"/>
          </w:tcPr>
          <w:p w:rsidR="006C4E0D" w:rsidRPr="00D56E00" w:rsidRDefault="006C4E0D" w:rsidP="006D4B8F">
            <w:pPr>
              <w:shd w:val="clear" w:color="auto" w:fill="FFFFFF"/>
              <w:tabs>
                <w:tab w:val="left" w:pos="1431"/>
              </w:tabs>
              <w:autoSpaceDE w:val="0"/>
              <w:autoSpaceDN w:val="0"/>
              <w:adjustRightInd w:val="0"/>
              <w:rPr>
                <w:rFonts w:ascii="Times New Roman" w:hAnsi="Times New Roman" w:cs="Times New Roman"/>
                <w:color w:val="000000"/>
                <w:sz w:val="24"/>
              </w:rPr>
            </w:pPr>
            <w:r w:rsidRPr="00D56E00">
              <w:rPr>
                <w:rFonts w:ascii="Times New Roman" w:hAnsi="Times New Roman" w:cs="Times New Roman"/>
                <w:color w:val="000000"/>
                <w:sz w:val="24"/>
              </w:rPr>
              <w:t>Итого:</w:t>
            </w:r>
          </w:p>
        </w:tc>
        <w:tc>
          <w:tcPr>
            <w:tcW w:w="184" w:type="pct"/>
            <w:tcBorders>
              <w:left w:val="single" w:sz="12" w:space="0" w:color="auto"/>
              <w:bottom w:val="single" w:sz="6"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54</w:t>
            </w:r>
          </w:p>
        </w:tc>
        <w:tc>
          <w:tcPr>
            <w:tcW w:w="153" w:type="pct"/>
            <w:tcBorders>
              <w:bottom w:val="single" w:sz="6"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70</w:t>
            </w:r>
          </w:p>
        </w:tc>
        <w:tc>
          <w:tcPr>
            <w:tcW w:w="184" w:type="pct"/>
            <w:tcBorders>
              <w:bottom w:val="single" w:sz="6"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70</w:t>
            </w:r>
          </w:p>
        </w:tc>
        <w:tc>
          <w:tcPr>
            <w:tcW w:w="187" w:type="pct"/>
            <w:tcBorders>
              <w:bottom w:val="single" w:sz="6"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67,7</w:t>
            </w:r>
          </w:p>
        </w:tc>
        <w:tc>
          <w:tcPr>
            <w:tcW w:w="186" w:type="pct"/>
            <w:tcBorders>
              <w:bottom w:val="single" w:sz="6"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59,4</w:t>
            </w:r>
          </w:p>
        </w:tc>
        <w:tc>
          <w:tcPr>
            <w:tcW w:w="187" w:type="pct"/>
            <w:tcBorders>
              <w:bottom w:val="single" w:sz="6" w:space="0" w:color="auto"/>
              <w:righ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69,3</w:t>
            </w:r>
          </w:p>
        </w:tc>
        <w:tc>
          <w:tcPr>
            <w:tcW w:w="202" w:type="pct"/>
            <w:tcBorders>
              <w:left w:val="single" w:sz="12" w:space="0" w:color="auto"/>
              <w:bottom w:val="single" w:sz="6"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1543</w:t>
            </w:r>
          </w:p>
        </w:tc>
        <w:tc>
          <w:tcPr>
            <w:tcW w:w="203" w:type="pct"/>
            <w:tcBorders>
              <w:bottom w:val="single" w:sz="6"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1605</w:t>
            </w:r>
          </w:p>
        </w:tc>
        <w:tc>
          <w:tcPr>
            <w:tcW w:w="247" w:type="pct"/>
            <w:tcBorders>
              <w:bottom w:val="single" w:sz="6"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28880</w:t>
            </w:r>
          </w:p>
        </w:tc>
        <w:tc>
          <w:tcPr>
            <w:tcW w:w="247" w:type="pct"/>
            <w:tcBorders>
              <w:bottom w:val="single" w:sz="6" w:space="0" w:color="auto"/>
              <w:righ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30350</w:t>
            </w:r>
          </w:p>
        </w:tc>
        <w:tc>
          <w:tcPr>
            <w:tcW w:w="231" w:type="pct"/>
            <w:tcBorders>
              <w:top w:val="single" w:sz="6" w:space="0" w:color="auto"/>
              <w:left w:val="single" w:sz="12"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6"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7"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bottom w:val="single" w:sz="6" w:space="0" w:color="auto"/>
              <w:right w:val="single" w:sz="12"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75" w:type="pct"/>
            <w:tcBorders>
              <w:top w:val="single" w:sz="6" w:space="0" w:color="auto"/>
              <w:left w:val="single" w:sz="12"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75" w:type="pct"/>
            <w:tcBorders>
              <w:top w:val="single" w:sz="6" w:space="0" w:color="auto"/>
              <w:bottom w:val="single" w:sz="6" w:space="0" w:color="auto"/>
              <w:right w:val="single" w:sz="12"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93" w:type="pct"/>
            <w:tcBorders>
              <w:lef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385467,59</w:t>
            </w:r>
          </w:p>
        </w:tc>
        <w:tc>
          <w:tcPr>
            <w:tcW w:w="341"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362962,84</w:t>
            </w:r>
          </w:p>
        </w:tc>
      </w:tr>
      <w:tr w:rsidR="006C4E0D" w:rsidRPr="002D4102" w:rsidTr="006D4B8F">
        <w:trPr>
          <w:trHeight w:val="1073"/>
          <w:jc w:val="center"/>
        </w:trPr>
        <w:tc>
          <w:tcPr>
            <w:tcW w:w="639" w:type="pct"/>
            <w:tcBorders>
              <w:right w:val="single" w:sz="12" w:space="0" w:color="auto"/>
            </w:tcBorders>
            <w:shd w:val="clear" w:color="auto" w:fill="FFFFFF"/>
            <w:vAlign w:val="center"/>
          </w:tcPr>
          <w:p w:rsidR="006C4E0D" w:rsidRPr="00D56E00" w:rsidRDefault="006C4E0D" w:rsidP="006D4B8F">
            <w:pPr>
              <w:shd w:val="clear" w:color="auto" w:fill="FFFFFF"/>
              <w:tabs>
                <w:tab w:val="left" w:pos="1431"/>
              </w:tabs>
              <w:autoSpaceDE w:val="0"/>
              <w:autoSpaceDN w:val="0"/>
              <w:adjustRightInd w:val="0"/>
              <w:rPr>
                <w:rFonts w:ascii="Times New Roman" w:hAnsi="Times New Roman" w:cs="Times New Roman"/>
                <w:color w:val="000000"/>
                <w:sz w:val="24"/>
              </w:rPr>
            </w:pPr>
            <w:r w:rsidRPr="00D56E00">
              <w:rPr>
                <w:rFonts w:ascii="Times New Roman" w:hAnsi="Times New Roman" w:cs="Times New Roman"/>
                <w:color w:val="000000"/>
                <w:sz w:val="24"/>
              </w:rPr>
              <w:t>2. ФЗП руководя-щего и учебно-вспомогатель-ного состава</w:t>
            </w:r>
          </w:p>
        </w:tc>
        <w:tc>
          <w:tcPr>
            <w:tcW w:w="184" w:type="pct"/>
            <w:tcBorders>
              <w:top w:val="single" w:sz="6" w:space="0" w:color="auto"/>
              <w:left w:val="single" w:sz="12"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53"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4"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7"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6"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7" w:type="pct"/>
            <w:tcBorders>
              <w:top w:val="single" w:sz="6" w:space="0" w:color="auto"/>
              <w:bottom w:val="single" w:sz="6" w:space="0" w:color="auto"/>
              <w:right w:val="single" w:sz="12"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02" w:type="pct"/>
            <w:tcBorders>
              <w:top w:val="single" w:sz="6" w:space="0" w:color="auto"/>
              <w:left w:val="single" w:sz="12"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03"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47"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47" w:type="pct"/>
            <w:tcBorders>
              <w:top w:val="single" w:sz="6" w:space="0" w:color="auto"/>
              <w:bottom w:val="single" w:sz="6" w:space="0" w:color="auto"/>
              <w:right w:val="single" w:sz="12"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left w:val="single" w:sz="12"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6"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7"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bottom w:val="single" w:sz="6" w:space="0" w:color="auto"/>
              <w:right w:val="single" w:sz="12"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75" w:type="pct"/>
            <w:tcBorders>
              <w:top w:val="single" w:sz="6" w:space="0" w:color="auto"/>
              <w:left w:val="single" w:sz="12"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75" w:type="pct"/>
            <w:tcBorders>
              <w:top w:val="single" w:sz="6" w:space="0" w:color="auto"/>
              <w:bottom w:val="single" w:sz="6" w:space="0" w:color="auto"/>
              <w:right w:val="single" w:sz="12"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93" w:type="pct"/>
            <w:tcBorders>
              <w:lef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68000,00</w:t>
            </w:r>
          </w:p>
        </w:tc>
        <w:tc>
          <w:tcPr>
            <w:tcW w:w="341"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80240,00</w:t>
            </w:r>
          </w:p>
        </w:tc>
      </w:tr>
      <w:tr w:rsidR="006C4E0D" w:rsidRPr="002D4102" w:rsidTr="006D4B8F">
        <w:trPr>
          <w:trHeight w:val="472"/>
          <w:jc w:val="center"/>
        </w:trPr>
        <w:tc>
          <w:tcPr>
            <w:tcW w:w="639" w:type="pct"/>
            <w:tcBorders>
              <w:right w:val="single" w:sz="12" w:space="0" w:color="auto"/>
            </w:tcBorders>
            <w:shd w:val="clear" w:color="auto" w:fill="FFFFFF"/>
            <w:vAlign w:val="center"/>
          </w:tcPr>
          <w:p w:rsidR="006C4E0D" w:rsidRPr="00D56E00" w:rsidRDefault="006C4E0D" w:rsidP="006D4B8F">
            <w:pPr>
              <w:shd w:val="clear" w:color="auto" w:fill="FFFFFF"/>
              <w:tabs>
                <w:tab w:val="left" w:pos="1431"/>
              </w:tabs>
              <w:autoSpaceDE w:val="0"/>
              <w:autoSpaceDN w:val="0"/>
              <w:adjustRightInd w:val="0"/>
              <w:rPr>
                <w:rFonts w:ascii="Times New Roman" w:hAnsi="Times New Roman" w:cs="Times New Roman"/>
                <w:color w:val="000000"/>
                <w:sz w:val="24"/>
              </w:rPr>
            </w:pPr>
            <w:r w:rsidRPr="00D56E00">
              <w:rPr>
                <w:rFonts w:ascii="Times New Roman" w:hAnsi="Times New Roman" w:cs="Times New Roman"/>
                <w:color w:val="000000"/>
                <w:sz w:val="24"/>
              </w:rPr>
              <w:t>3. Итого тарифный ФЗП</w:t>
            </w:r>
          </w:p>
        </w:tc>
        <w:tc>
          <w:tcPr>
            <w:tcW w:w="184" w:type="pct"/>
            <w:tcBorders>
              <w:top w:val="single" w:sz="6" w:space="0" w:color="auto"/>
              <w:left w:val="single" w:sz="12"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53"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4"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7"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6"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7" w:type="pct"/>
            <w:tcBorders>
              <w:top w:val="single" w:sz="6" w:space="0" w:color="auto"/>
              <w:bottom w:val="single" w:sz="6" w:space="0" w:color="auto"/>
              <w:right w:val="single" w:sz="12"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02" w:type="pct"/>
            <w:tcBorders>
              <w:top w:val="single" w:sz="6" w:space="0" w:color="auto"/>
              <w:left w:val="single" w:sz="12"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03"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47"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47" w:type="pct"/>
            <w:tcBorders>
              <w:top w:val="single" w:sz="6" w:space="0" w:color="auto"/>
              <w:bottom w:val="single" w:sz="6" w:space="0" w:color="auto"/>
              <w:right w:val="single" w:sz="12"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left w:val="single" w:sz="12"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6"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7"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bottom w:val="single" w:sz="6" w:space="0" w:color="auto"/>
              <w:right w:val="single" w:sz="12"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75" w:type="pct"/>
            <w:tcBorders>
              <w:top w:val="single" w:sz="6" w:space="0" w:color="auto"/>
              <w:left w:val="single" w:sz="12"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75" w:type="pct"/>
            <w:tcBorders>
              <w:top w:val="single" w:sz="6" w:space="0" w:color="auto"/>
              <w:bottom w:val="single" w:sz="6" w:space="0" w:color="auto"/>
              <w:right w:val="single" w:sz="12"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93" w:type="pct"/>
            <w:tcBorders>
              <w:left w:val="single" w:sz="12"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453467,59</w:t>
            </w:r>
          </w:p>
        </w:tc>
        <w:tc>
          <w:tcPr>
            <w:tcW w:w="341" w:type="pct"/>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443202,84</w:t>
            </w:r>
          </w:p>
        </w:tc>
      </w:tr>
      <w:tr w:rsidR="006C4E0D" w:rsidRPr="002D4102" w:rsidTr="006D4B8F">
        <w:trPr>
          <w:trHeight w:val="360"/>
          <w:jc w:val="center"/>
        </w:trPr>
        <w:tc>
          <w:tcPr>
            <w:tcW w:w="639" w:type="pct"/>
            <w:tcBorders>
              <w:bottom w:val="single" w:sz="6" w:space="0" w:color="auto"/>
              <w:right w:val="single" w:sz="12" w:space="0" w:color="auto"/>
            </w:tcBorders>
            <w:shd w:val="clear" w:color="auto" w:fill="FFFFFF"/>
            <w:vAlign w:val="center"/>
          </w:tcPr>
          <w:p w:rsidR="006C4E0D" w:rsidRPr="00D56E00" w:rsidRDefault="006C4E0D" w:rsidP="006D4B8F">
            <w:pPr>
              <w:shd w:val="clear" w:color="auto" w:fill="FFFFFF"/>
              <w:tabs>
                <w:tab w:val="left" w:pos="1431"/>
              </w:tabs>
              <w:autoSpaceDE w:val="0"/>
              <w:autoSpaceDN w:val="0"/>
              <w:adjustRightInd w:val="0"/>
              <w:rPr>
                <w:rFonts w:ascii="Times New Roman" w:hAnsi="Times New Roman" w:cs="Times New Roman"/>
                <w:color w:val="000000"/>
                <w:sz w:val="24"/>
              </w:rPr>
            </w:pPr>
            <w:r w:rsidRPr="00D56E00">
              <w:rPr>
                <w:rFonts w:ascii="Times New Roman" w:hAnsi="Times New Roman" w:cs="Times New Roman"/>
                <w:color w:val="000000"/>
                <w:sz w:val="24"/>
              </w:rPr>
              <w:t>4. Дополнительный ФЗП (надтариф-ный), в % к об-щему ФЗП 20%</w:t>
            </w:r>
          </w:p>
        </w:tc>
        <w:tc>
          <w:tcPr>
            <w:tcW w:w="184" w:type="pct"/>
            <w:tcBorders>
              <w:top w:val="single" w:sz="6" w:space="0" w:color="auto"/>
              <w:left w:val="single" w:sz="12"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53"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4"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7"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6"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7" w:type="pct"/>
            <w:tcBorders>
              <w:top w:val="single" w:sz="6" w:space="0" w:color="auto"/>
              <w:bottom w:val="single" w:sz="6" w:space="0" w:color="auto"/>
              <w:right w:val="single" w:sz="12"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02" w:type="pct"/>
            <w:tcBorders>
              <w:top w:val="single" w:sz="6" w:space="0" w:color="auto"/>
              <w:left w:val="single" w:sz="12"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03"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47"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47" w:type="pct"/>
            <w:tcBorders>
              <w:top w:val="single" w:sz="6" w:space="0" w:color="auto"/>
              <w:bottom w:val="single" w:sz="6" w:space="0" w:color="auto"/>
              <w:right w:val="single" w:sz="12"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left w:val="single" w:sz="12"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6"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7"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bottom w:val="single" w:sz="6" w:space="0" w:color="auto"/>
              <w:right w:val="single" w:sz="12"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75" w:type="pct"/>
            <w:tcBorders>
              <w:top w:val="single" w:sz="6" w:space="0" w:color="auto"/>
              <w:left w:val="single" w:sz="12"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75" w:type="pct"/>
            <w:tcBorders>
              <w:top w:val="single" w:sz="6" w:space="0" w:color="auto"/>
              <w:bottom w:val="single" w:sz="6" w:space="0" w:color="auto"/>
              <w:right w:val="single" w:sz="12"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93" w:type="pct"/>
            <w:tcBorders>
              <w:left w:val="single" w:sz="12" w:space="0" w:color="auto"/>
              <w:bottom w:val="single" w:sz="6"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90693,52</w:t>
            </w:r>
          </w:p>
        </w:tc>
        <w:tc>
          <w:tcPr>
            <w:tcW w:w="341" w:type="pct"/>
            <w:tcBorders>
              <w:bottom w:val="single" w:sz="6"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88640,57</w:t>
            </w:r>
          </w:p>
        </w:tc>
      </w:tr>
      <w:tr w:rsidR="006C4E0D" w:rsidRPr="002D4102" w:rsidTr="006D4B8F">
        <w:trPr>
          <w:trHeight w:val="360"/>
          <w:jc w:val="center"/>
        </w:trPr>
        <w:tc>
          <w:tcPr>
            <w:tcW w:w="639" w:type="pct"/>
            <w:tcBorders>
              <w:bottom w:val="single" w:sz="6" w:space="0" w:color="auto"/>
              <w:right w:val="single" w:sz="12" w:space="0" w:color="auto"/>
            </w:tcBorders>
            <w:shd w:val="clear" w:color="auto" w:fill="FFFFFF"/>
            <w:vAlign w:val="center"/>
          </w:tcPr>
          <w:p w:rsidR="006C4E0D" w:rsidRPr="00D56E00" w:rsidRDefault="006C4E0D" w:rsidP="006D4B8F">
            <w:pPr>
              <w:shd w:val="clear" w:color="auto" w:fill="FFFFFF"/>
              <w:tabs>
                <w:tab w:val="left" w:pos="1431"/>
              </w:tabs>
              <w:autoSpaceDE w:val="0"/>
              <w:autoSpaceDN w:val="0"/>
              <w:adjustRightInd w:val="0"/>
              <w:rPr>
                <w:rFonts w:ascii="Times New Roman" w:hAnsi="Times New Roman" w:cs="Times New Roman"/>
                <w:color w:val="000000"/>
                <w:sz w:val="24"/>
              </w:rPr>
            </w:pPr>
            <w:r>
              <w:rPr>
                <w:rFonts w:ascii="Times New Roman" w:hAnsi="Times New Roman" w:cs="Times New Roman"/>
                <w:color w:val="000000"/>
                <w:sz w:val="24"/>
              </w:rPr>
              <w:t xml:space="preserve">5. </w:t>
            </w:r>
            <w:r w:rsidRPr="00D56E00">
              <w:rPr>
                <w:rFonts w:ascii="Times New Roman" w:hAnsi="Times New Roman" w:cs="Times New Roman"/>
                <w:color w:val="000000"/>
                <w:sz w:val="24"/>
              </w:rPr>
              <w:t>Общий ФЗП по школе</w:t>
            </w:r>
          </w:p>
        </w:tc>
        <w:tc>
          <w:tcPr>
            <w:tcW w:w="184" w:type="pct"/>
            <w:tcBorders>
              <w:top w:val="single" w:sz="6" w:space="0" w:color="auto"/>
              <w:left w:val="single" w:sz="12"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53"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4"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7"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6"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7" w:type="pct"/>
            <w:tcBorders>
              <w:top w:val="single" w:sz="6" w:space="0" w:color="auto"/>
              <w:bottom w:val="single" w:sz="6" w:space="0" w:color="auto"/>
              <w:right w:val="single" w:sz="12"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02" w:type="pct"/>
            <w:tcBorders>
              <w:top w:val="single" w:sz="6" w:space="0" w:color="auto"/>
              <w:left w:val="single" w:sz="12"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03"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47"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47" w:type="pct"/>
            <w:tcBorders>
              <w:top w:val="single" w:sz="6" w:space="0" w:color="auto"/>
              <w:bottom w:val="single" w:sz="6" w:space="0" w:color="auto"/>
              <w:right w:val="single" w:sz="12"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left w:val="single" w:sz="12"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6"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87"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31" w:type="pct"/>
            <w:tcBorders>
              <w:top w:val="single" w:sz="6" w:space="0" w:color="auto"/>
              <w:bottom w:val="single" w:sz="6" w:space="0" w:color="auto"/>
              <w:right w:val="single" w:sz="12"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75" w:type="pct"/>
            <w:tcBorders>
              <w:top w:val="single" w:sz="6" w:space="0" w:color="auto"/>
              <w:left w:val="single" w:sz="12" w:space="0" w:color="auto"/>
              <w:bottom w:val="single" w:sz="6"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275" w:type="pct"/>
            <w:tcBorders>
              <w:top w:val="single" w:sz="6" w:space="0" w:color="auto"/>
              <w:bottom w:val="single" w:sz="6" w:space="0" w:color="auto"/>
              <w:right w:val="single" w:sz="12" w:space="0" w:color="auto"/>
            </w:tcBorders>
            <w:shd w:val="clear" w:color="auto" w:fill="auto"/>
            <w:vAlign w:val="center"/>
          </w:tcPr>
          <w:p w:rsidR="006C4E0D" w:rsidRPr="00D56E00" w:rsidRDefault="006C4E0D" w:rsidP="006D4B8F">
            <w:pPr>
              <w:tabs>
                <w:tab w:val="left" w:pos="1431"/>
              </w:tabs>
              <w:autoSpaceDE w:val="0"/>
              <w:autoSpaceDN w:val="0"/>
              <w:adjustRightInd w:val="0"/>
              <w:ind w:left="-57" w:right="-57"/>
              <w:jc w:val="center"/>
              <w:rPr>
                <w:rFonts w:ascii="Times New Roman" w:hAnsi="Times New Roman" w:cs="Times New Roman"/>
                <w:color w:val="000000"/>
                <w:sz w:val="24"/>
              </w:rPr>
            </w:pPr>
            <w:r w:rsidRPr="00D56E00">
              <w:rPr>
                <w:rFonts w:ascii="Times New Roman" w:hAnsi="Times New Roman" w:cs="Times New Roman"/>
                <w:color w:val="000000"/>
                <w:sz w:val="24"/>
              </w:rPr>
              <w:t>х</w:t>
            </w:r>
          </w:p>
        </w:tc>
        <w:tc>
          <w:tcPr>
            <w:tcW w:w="193" w:type="pct"/>
            <w:tcBorders>
              <w:left w:val="single" w:sz="12" w:space="0" w:color="auto"/>
              <w:bottom w:val="single" w:sz="6"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544161,11</w:t>
            </w:r>
          </w:p>
        </w:tc>
        <w:tc>
          <w:tcPr>
            <w:tcW w:w="341" w:type="pct"/>
            <w:tcBorders>
              <w:bottom w:val="single" w:sz="6" w:space="0" w:color="auto"/>
            </w:tcBorders>
            <w:shd w:val="clear" w:color="auto" w:fill="FFFFFF"/>
            <w:vAlign w:val="bottom"/>
          </w:tcPr>
          <w:p w:rsidR="006C4E0D" w:rsidRPr="00D56E00" w:rsidRDefault="006C4E0D" w:rsidP="006D4B8F">
            <w:pPr>
              <w:jc w:val="center"/>
              <w:rPr>
                <w:rFonts w:ascii="Times New Roman" w:hAnsi="Times New Roman" w:cs="Times New Roman"/>
                <w:sz w:val="24"/>
              </w:rPr>
            </w:pPr>
            <w:r w:rsidRPr="00D56E00">
              <w:rPr>
                <w:rFonts w:ascii="Times New Roman" w:hAnsi="Times New Roman" w:cs="Times New Roman"/>
                <w:sz w:val="24"/>
              </w:rPr>
              <w:t>531843,4</w:t>
            </w:r>
            <w:r>
              <w:rPr>
                <w:rFonts w:ascii="Times New Roman" w:hAnsi="Times New Roman" w:cs="Times New Roman"/>
                <w:sz w:val="24"/>
              </w:rPr>
              <w:t>1</w:t>
            </w:r>
          </w:p>
        </w:tc>
      </w:tr>
    </w:tbl>
    <w:p w:rsidR="006C4E0D" w:rsidRPr="002D4102" w:rsidRDefault="006C4E0D" w:rsidP="006C4E0D">
      <w:pPr>
        <w:tabs>
          <w:tab w:val="left" w:pos="1431"/>
        </w:tabs>
        <w:spacing w:line="360" w:lineRule="auto"/>
        <w:jc w:val="both"/>
        <w:rPr>
          <w:rFonts w:ascii="Times New Roman" w:hAnsi="Times New Roman" w:cs="Times New Roman"/>
          <w:color w:val="000000"/>
          <w:sz w:val="28"/>
          <w:szCs w:val="28"/>
        </w:rPr>
        <w:sectPr w:rsidR="006C4E0D" w:rsidRPr="002D4102" w:rsidSect="00641360">
          <w:pgSz w:w="16838" w:h="11906" w:orient="landscape"/>
          <w:pgMar w:top="1418" w:right="1134" w:bottom="851" w:left="1134" w:header="709" w:footer="709" w:gutter="0"/>
          <w:pgNumType w:start="26"/>
          <w:cols w:space="708"/>
          <w:docGrid w:linePitch="381"/>
        </w:sectPr>
      </w:pP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6) </w:t>
      </w:r>
      <w:r w:rsidRPr="002D4102">
        <w:rPr>
          <w:rFonts w:ascii="Times New Roman" w:hAnsi="Times New Roman" w:cs="Times New Roman"/>
          <w:color w:val="000000"/>
          <w:sz w:val="28"/>
          <w:szCs w:val="28"/>
        </w:rPr>
        <w:t>На следующий год (столбец 17) планируются следующие среднегодовые показатели количества педагогических ставок:</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1-4 классы: 0,9 * 29,2 = 26,28;</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5-9 классы: 1,47 * 28,1 = 41,31;</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smartTag w:uri="urn:schemas-microsoft-com:office:smarttags" w:element="time">
        <w:smartTagPr>
          <w:attr w:name="Hour" w:val="10"/>
          <w:attr w:name="Minute" w:val="11"/>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 1,49 * 12 = 17,88.</w:t>
      </w:r>
    </w:p>
    <w:p w:rsidR="006C4E0D"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Средняя ставка учителя в месяц равна частному от деления общей суммы начисленной заработной платы по тарификации данной группы классов и количества педагогических ставок по группе классов на </w:t>
      </w:r>
      <w:smartTag w:uri="urn:schemas-microsoft-com:office:smarttags" w:element="time">
        <w:smartTagPr>
          <w:attr w:name="Hour" w:val="01"/>
          <w:attr w:name="Minute" w:val="01"/>
        </w:smartTagPr>
        <w:r w:rsidRPr="002D4102">
          <w:rPr>
            <w:rFonts w:ascii="Times New Roman" w:hAnsi="Times New Roman" w:cs="Times New Roman"/>
            <w:color w:val="000000"/>
            <w:sz w:val="28"/>
            <w:szCs w:val="28"/>
          </w:rPr>
          <w:t>01.01,</w:t>
        </w:r>
      </w:smartTag>
      <w:r w:rsidRPr="002D4102">
        <w:rPr>
          <w:rFonts w:ascii="Times New Roman" w:hAnsi="Times New Roman" w:cs="Times New Roman"/>
          <w:color w:val="000000"/>
          <w:sz w:val="28"/>
          <w:szCs w:val="28"/>
        </w:rPr>
        <w:t xml:space="preserve"> что составляет в текущем году (столбец 18):</w:t>
      </w:r>
    </w:p>
    <w:p w:rsidR="006C4E0D" w:rsidRPr="00CB6E8D" w:rsidRDefault="006C4E0D" w:rsidP="006C4E0D">
      <w:pPr>
        <w:pStyle w:val="ad"/>
        <w:widowControl/>
        <w:spacing w:line="360" w:lineRule="auto"/>
        <w:rPr>
          <w:rFonts w:ascii="Times New Roman" w:hAnsi="Times New Roman" w:cs="Times New Roman"/>
          <w:bCs/>
          <w:sz w:val="28"/>
          <w:szCs w:val="28"/>
        </w:rPr>
      </w:pPr>
      <w:r w:rsidRPr="00CB6E8D">
        <w:rPr>
          <w:rFonts w:ascii="Times New Roman" w:hAnsi="Times New Roman" w:cs="Times New Roman"/>
          <w:bCs/>
          <w:sz w:val="28"/>
          <w:szCs w:val="28"/>
        </w:rPr>
        <w:t>Средняя ставка учителя в месяц рассчитывается:</w:t>
      </w:r>
    </w:p>
    <w:tbl>
      <w:tblPr>
        <w:tblW w:w="8241" w:type="dxa"/>
        <w:tblInd w:w="720" w:type="dxa"/>
        <w:tblLook w:val="01E0"/>
      </w:tblPr>
      <w:tblGrid>
        <w:gridCol w:w="8241"/>
      </w:tblGrid>
      <w:tr w:rsidR="006C4E0D" w:rsidRPr="00BC3352" w:rsidTr="006D4B8F">
        <w:trPr>
          <w:trHeight w:val="496"/>
        </w:trPr>
        <w:tc>
          <w:tcPr>
            <w:tcW w:w="8241" w:type="dxa"/>
            <w:tcBorders>
              <w:bottom w:val="single" w:sz="4" w:space="0" w:color="auto"/>
            </w:tcBorders>
          </w:tcPr>
          <w:p w:rsidR="006C4E0D" w:rsidRPr="00CB6E8D" w:rsidRDefault="006C4E0D" w:rsidP="006D4B8F">
            <w:pPr>
              <w:spacing w:line="360" w:lineRule="auto"/>
              <w:jc w:val="center"/>
              <w:rPr>
                <w:rFonts w:ascii="Times New Roman" w:hAnsi="Times New Roman" w:cs="Times New Roman"/>
                <w:bCs/>
                <w:sz w:val="28"/>
                <w:szCs w:val="28"/>
              </w:rPr>
            </w:pPr>
            <w:r w:rsidRPr="00CB6E8D">
              <w:rPr>
                <w:rFonts w:ascii="Times New Roman" w:hAnsi="Times New Roman" w:cs="Times New Roman"/>
                <w:iCs/>
                <w:sz w:val="28"/>
                <w:szCs w:val="28"/>
              </w:rPr>
              <w:t>Общая сумма начисленной заработной платы по тарификации данной группы классов</w:t>
            </w:r>
          </w:p>
        </w:tc>
      </w:tr>
      <w:tr w:rsidR="006C4E0D" w:rsidRPr="00BC3352" w:rsidTr="006D4B8F">
        <w:trPr>
          <w:trHeight w:val="516"/>
        </w:trPr>
        <w:tc>
          <w:tcPr>
            <w:tcW w:w="8241" w:type="dxa"/>
            <w:tcBorders>
              <w:top w:val="single" w:sz="4" w:space="0" w:color="auto"/>
            </w:tcBorders>
          </w:tcPr>
          <w:p w:rsidR="006C4E0D" w:rsidRPr="00CB6E8D" w:rsidRDefault="006C4E0D" w:rsidP="006D4B8F">
            <w:pPr>
              <w:spacing w:line="360" w:lineRule="auto"/>
              <w:jc w:val="center"/>
              <w:rPr>
                <w:rFonts w:ascii="Times New Roman" w:hAnsi="Times New Roman" w:cs="Times New Roman"/>
                <w:bCs/>
                <w:sz w:val="28"/>
                <w:szCs w:val="28"/>
              </w:rPr>
            </w:pPr>
            <w:r w:rsidRPr="00CB6E8D">
              <w:rPr>
                <w:rFonts w:ascii="Times New Roman" w:hAnsi="Times New Roman" w:cs="Times New Roman"/>
                <w:iCs/>
                <w:sz w:val="28"/>
                <w:szCs w:val="28"/>
              </w:rPr>
              <w:t>Количество педагогических ставок по группе классов на 01.01</w:t>
            </w:r>
          </w:p>
        </w:tc>
      </w:tr>
    </w:tbl>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1-4 классы: 6</w:t>
      </w:r>
      <w:r w:rsidRPr="002D4102">
        <w:rPr>
          <w:rFonts w:ascii="Times New Roman" w:hAnsi="Times New Roman" w:cs="Times New Roman"/>
          <w:color w:val="000000"/>
          <w:sz w:val="28"/>
          <w:szCs w:val="28"/>
        </w:rPr>
        <w:t>250 / 28,5 = 219,3 руб.;</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5-9 классы: 16530 / 39,3 = 420,61 руб.;</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smartTag w:uri="urn:schemas-microsoft-com:office:smarttags" w:element="time">
        <w:smartTagPr>
          <w:attr w:name="Hour" w:val="10"/>
          <w:attr w:name="Minute" w:val="11"/>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 6100 / 14,7 =414,97 руб.</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следующем году средняя ставка учителя в месяц (столбец 19) планируется в размере:</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1-4 классы: 6 100 / 27,1 = 225,09 руб.;</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5-9 классы: 17 480 / 41,1 = 425,3 руб.;</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smartTag w:uri="urn:schemas-microsoft-com:office:smarttags" w:element="time">
        <w:smartTagPr>
          <w:attr w:name="Hour" w:val="10"/>
          <w:attr w:name="Minute" w:val="11"/>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 6 770 / 17,9= 378,21 руб.</w:t>
      </w:r>
    </w:p>
    <w:p w:rsidR="006C4E0D" w:rsidRPr="00CB6E8D" w:rsidRDefault="006C4E0D" w:rsidP="006C4E0D">
      <w:pPr>
        <w:spacing w:line="360" w:lineRule="auto"/>
        <w:ind w:left="360"/>
        <w:rPr>
          <w:rFonts w:ascii="Times New Roman" w:hAnsi="Times New Roman" w:cs="Times New Roman"/>
          <w:sz w:val="28"/>
        </w:rPr>
      </w:pPr>
      <w:r w:rsidRPr="00CB6E8D">
        <w:rPr>
          <w:rFonts w:ascii="Times New Roman" w:hAnsi="Times New Roman" w:cs="Times New Roman"/>
          <w:color w:val="000000"/>
          <w:sz w:val="28"/>
          <w:szCs w:val="28"/>
        </w:rPr>
        <w:t xml:space="preserve">7) Фонд заработной платы (ФЗП) в год = </w:t>
      </w:r>
      <w:r w:rsidRPr="00CB6E8D">
        <w:rPr>
          <w:rFonts w:ascii="Times New Roman" w:hAnsi="Times New Roman" w:cs="Times New Roman"/>
          <w:sz w:val="28"/>
        </w:rPr>
        <w:t xml:space="preserve">Средняя ставка учителя в месяц </w:t>
      </w:r>
      <w:r w:rsidRPr="00CB6E8D">
        <w:rPr>
          <w:rFonts w:ascii="Times New Roman" w:hAnsi="Times New Roman" w:cs="Times New Roman"/>
          <w:sz w:val="28"/>
        </w:rPr>
        <w:sym w:font="Symbol" w:char="F0B4"/>
      </w:r>
      <w:r w:rsidRPr="00CB6E8D">
        <w:rPr>
          <w:rFonts w:ascii="Times New Roman" w:hAnsi="Times New Roman" w:cs="Times New Roman"/>
          <w:sz w:val="28"/>
        </w:rPr>
        <w:t xml:space="preserve"> среднегодовое количество педагогических ставок </w:t>
      </w:r>
      <w:r w:rsidRPr="00CB6E8D">
        <w:rPr>
          <w:rFonts w:ascii="Times New Roman" w:hAnsi="Times New Roman" w:cs="Times New Roman"/>
          <w:sz w:val="28"/>
        </w:rPr>
        <w:sym w:font="Symbol" w:char="F0B4"/>
      </w:r>
      <w:r w:rsidRPr="00CB6E8D">
        <w:rPr>
          <w:rFonts w:ascii="Times New Roman" w:hAnsi="Times New Roman" w:cs="Times New Roman"/>
          <w:sz w:val="28"/>
        </w:rPr>
        <w:t xml:space="preserve"> 12 месяцев.</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текущем году ФЗП составляет (столбец 20):</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1-4 классы: 219,3 * 30,94 * 12 = 90 816,5</w:t>
      </w: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2</w:t>
      </w: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руб.;</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5-9 классы: 420,61 * 44,72 * 12 = 225 716,15</w:t>
      </w: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руб.;</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smartTag w:uri="urn:schemas-microsoft-com:office:smarttags" w:element="time">
        <w:smartTagPr>
          <w:attr w:name="Hour" w:val="10"/>
          <w:attr w:name="Minute" w:val="11"/>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 414,97 * 15,7</w:t>
      </w:r>
      <w:r>
        <w:rPr>
          <w:rFonts w:ascii="Times New Roman" w:hAnsi="Times New Roman" w:cs="Times New Roman"/>
          <w:color w:val="000000"/>
          <w:sz w:val="28"/>
          <w:szCs w:val="28"/>
        </w:rPr>
        <w:t>3</w:t>
      </w:r>
      <w:r w:rsidRPr="002D4102">
        <w:rPr>
          <w:rFonts w:ascii="Times New Roman" w:hAnsi="Times New Roman" w:cs="Times New Roman"/>
          <w:color w:val="000000"/>
          <w:sz w:val="28"/>
          <w:szCs w:val="28"/>
        </w:rPr>
        <w:t xml:space="preserve"> * 12 = 78 329,74</w:t>
      </w: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руб.</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следующем году ФЗП составит (столбец 21):</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1-4 классы: 225,09 * 26,28 * 12 = 70 984,38</w:t>
      </w: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руб.;</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lastRenderedPageBreak/>
        <w:t>5-9 классы: 425,30 * 41,31 * 12 = 210 829,72</w:t>
      </w: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руб.;</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smartTag w:uri="urn:schemas-microsoft-com:office:smarttags" w:element="time">
        <w:smartTagPr>
          <w:attr w:name="Hour" w:val="10"/>
          <w:attr w:name="Minute" w:val="11"/>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 378,21 * 17,88 * 12 = 81148,74 руб.</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По строке «Итого» указывается суммарные значения показателей по всем группам классов:</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90 816,52+ 225 716,15+ 78 329,74 = 385 467,59</w:t>
      </w: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руб. – в текущем году;</w:t>
      </w:r>
    </w:p>
    <w:p w:rsidR="006C4E0D" w:rsidRPr="002D4102" w:rsidRDefault="006C4E0D" w:rsidP="006C4E0D">
      <w:pPr>
        <w:numPr>
          <w:ilvl w:val="0"/>
          <w:numId w:val="15"/>
        </w:numPr>
        <w:shd w:val="clear" w:color="auto" w:fill="FFFFFF"/>
        <w:tabs>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70 984,38 + 210 829,72+ 81 148,74= 362962,84 руб. – в следующем году.</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Итого тарифный ФЗП складывается из ФЗП педагогического персонала (строка «Итого») и ФЗП руководящего и учебно-вспомогательного состава:</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385 467,59 + 68000 = 453 467,59 руб. – в текущем году;</w:t>
      </w:r>
    </w:p>
    <w:p w:rsidR="006C4E0D" w:rsidRPr="002D4102" w:rsidRDefault="006C4E0D" w:rsidP="006C4E0D">
      <w:pPr>
        <w:numPr>
          <w:ilvl w:val="0"/>
          <w:numId w:val="15"/>
        </w:numPr>
        <w:shd w:val="clear" w:color="auto" w:fill="FFFFFF"/>
        <w:tabs>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362 962,84 + 80 240 = 443202,84 руб. – в следующем году.</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Дополнительный ФЗП принимается в размере 20% от общего:</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453 467,59 * 0.2 = 90</w:t>
      </w:r>
      <w:r w:rsidRPr="002D4102">
        <w:rPr>
          <w:rFonts w:ascii="Times New Roman" w:hAnsi="Times New Roman" w:cs="Times New Roman"/>
          <w:color w:val="000000"/>
          <w:sz w:val="28"/>
          <w:szCs w:val="28"/>
        </w:rPr>
        <w:t>693,52 руб. – в текущем году;</w:t>
      </w:r>
    </w:p>
    <w:p w:rsidR="006C4E0D" w:rsidRPr="002D4102" w:rsidRDefault="006C4E0D" w:rsidP="006C4E0D">
      <w:pPr>
        <w:numPr>
          <w:ilvl w:val="0"/>
          <w:numId w:val="15"/>
        </w:numPr>
        <w:shd w:val="clear" w:color="auto" w:fill="FFFFFF"/>
        <w:tabs>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443 202,84 * 0.2 = 88 640,57 руб. – в следующем году.</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Таким образом, общий ФЗП по школе составит:</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453 467,59 + 90 693,52 = 544 161,11 руб. – в текущем году;</w:t>
      </w:r>
    </w:p>
    <w:p w:rsidR="006C4E0D" w:rsidRPr="002D4102" w:rsidRDefault="006C4E0D" w:rsidP="006C4E0D">
      <w:pPr>
        <w:numPr>
          <w:ilvl w:val="0"/>
          <w:numId w:val="15"/>
        </w:numPr>
        <w:shd w:val="clear" w:color="auto" w:fill="FFFFFF"/>
        <w:tabs>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443 202,84 + 88 640,57 = 531 843,4 руб. – в следующем году.</w:t>
      </w:r>
    </w:p>
    <w:p w:rsidR="006C4E0D" w:rsidRDefault="006C4E0D" w:rsidP="006C4E0D">
      <w:pPr>
        <w:tabs>
          <w:tab w:val="left" w:pos="1431"/>
        </w:tabs>
        <w:spacing w:before="120"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Помимо фонда заработной платы персонала в расходы на образование также включаются хозяйственные, командировочные, учебные и прочие расходы, расходы на содержание групп продленного дня (ГПД) по общеобразовательным учреждениям, а так же расходы на содержание детских образовательных учреждений (ДОУ).</w:t>
      </w:r>
    </w:p>
    <w:p w:rsidR="00CB6E8D" w:rsidRDefault="00CB6E8D" w:rsidP="006C4E0D">
      <w:pPr>
        <w:tabs>
          <w:tab w:val="left" w:pos="1431"/>
        </w:tabs>
        <w:spacing w:before="120" w:line="360" w:lineRule="auto"/>
        <w:ind w:firstLine="851"/>
        <w:jc w:val="both"/>
        <w:rPr>
          <w:rFonts w:ascii="Times New Roman" w:hAnsi="Times New Roman" w:cs="Times New Roman"/>
          <w:color w:val="000000"/>
          <w:sz w:val="28"/>
          <w:szCs w:val="28"/>
        </w:rPr>
      </w:pPr>
    </w:p>
    <w:p w:rsidR="00CB6E8D" w:rsidRPr="002D4102" w:rsidRDefault="00CB6E8D" w:rsidP="006C4E0D">
      <w:pPr>
        <w:tabs>
          <w:tab w:val="left" w:pos="1431"/>
        </w:tabs>
        <w:spacing w:before="120" w:line="360" w:lineRule="auto"/>
        <w:ind w:firstLine="851"/>
        <w:jc w:val="both"/>
        <w:rPr>
          <w:rFonts w:ascii="Times New Roman" w:hAnsi="Times New Roman" w:cs="Times New Roman"/>
          <w:color w:val="000000"/>
          <w:sz w:val="28"/>
          <w:szCs w:val="28"/>
        </w:rPr>
      </w:pPr>
    </w:p>
    <w:p w:rsidR="00CB6E8D" w:rsidRDefault="00CB6E8D" w:rsidP="006C4E0D">
      <w:pPr>
        <w:shd w:val="clear" w:color="auto" w:fill="FFFFFF"/>
        <w:tabs>
          <w:tab w:val="left" w:pos="1431"/>
        </w:tabs>
        <w:autoSpaceDE w:val="0"/>
        <w:autoSpaceDN w:val="0"/>
        <w:adjustRightInd w:val="0"/>
        <w:spacing w:before="120" w:line="360" w:lineRule="auto"/>
        <w:ind w:firstLine="851"/>
        <w:jc w:val="both"/>
        <w:rPr>
          <w:rFonts w:ascii="Times New Roman" w:hAnsi="Times New Roman" w:cs="Times New Roman"/>
          <w:color w:val="000000"/>
          <w:sz w:val="28"/>
          <w:szCs w:val="28"/>
        </w:rPr>
      </w:pPr>
    </w:p>
    <w:p w:rsidR="00CB6E8D" w:rsidRDefault="00CB6E8D" w:rsidP="006C4E0D">
      <w:pPr>
        <w:shd w:val="clear" w:color="auto" w:fill="FFFFFF"/>
        <w:tabs>
          <w:tab w:val="left" w:pos="1431"/>
        </w:tabs>
        <w:autoSpaceDE w:val="0"/>
        <w:autoSpaceDN w:val="0"/>
        <w:adjustRightInd w:val="0"/>
        <w:spacing w:before="120" w:line="360" w:lineRule="auto"/>
        <w:ind w:firstLine="851"/>
        <w:jc w:val="both"/>
        <w:rPr>
          <w:rFonts w:ascii="Times New Roman" w:hAnsi="Times New Roman" w:cs="Times New Roman"/>
          <w:color w:val="000000"/>
          <w:sz w:val="28"/>
          <w:szCs w:val="28"/>
        </w:rPr>
      </w:pPr>
    </w:p>
    <w:p w:rsidR="00CB6E8D" w:rsidRDefault="00CB6E8D" w:rsidP="006C4E0D">
      <w:pPr>
        <w:shd w:val="clear" w:color="auto" w:fill="FFFFFF"/>
        <w:tabs>
          <w:tab w:val="left" w:pos="1431"/>
        </w:tabs>
        <w:autoSpaceDE w:val="0"/>
        <w:autoSpaceDN w:val="0"/>
        <w:adjustRightInd w:val="0"/>
        <w:spacing w:before="120" w:line="360" w:lineRule="auto"/>
        <w:ind w:firstLine="851"/>
        <w:jc w:val="both"/>
        <w:rPr>
          <w:rFonts w:ascii="Times New Roman" w:hAnsi="Times New Roman" w:cs="Times New Roman"/>
          <w:color w:val="000000"/>
          <w:sz w:val="28"/>
          <w:szCs w:val="28"/>
        </w:rPr>
      </w:pPr>
    </w:p>
    <w:p w:rsidR="006C4E0D" w:rsidRPr="00CB6E8D" w:rsidRDefault="006C4E0D" w:rsidP="006C4E0D">
      <w:pPr>
        <w:shd w:val="clear" w:color="auto" w:fill="FFFFFF"/>
        <w:tabs>
          <w:tab w:val="left" w:pos="1431"/>
        </w:tabs>
        <w:autoSpaceDE w:val="0"/>
        <w:autoSpaceDN w:val="0"/>
        <w:adjustRightInd w:val="0"/>
        <w:spacing w:before="120" w:line="360" w:lineRule="auto"/>
        <w:ind w:firstLine="851"/>
        <w:jc w:val="both"/>
        <w:rPr>
          <w:rFonts w:ascii="Times New Roman" w:hAnsi="Times New Roman" w:cs="Times New Roman"/>
          <w:color w:val="000000"/>
          <w:sz w:val="28"/>
          <w:szCs w:val="28"/>
        </w:rPr>
      </w:pPr>
      <w:r w:rsidRPr="00CB6E8D">
        <w:rPr>
          <w:rFonts w:ascii="Times New Roman" w:hAnsi="Times New Roman" w:cs="Times New Roman"/>
          <w:color w:val="000000"/>
          <w:sz w:val="28"/>
          <w:szCs w:val="28"/>
        </w:rPr>
        <w:lastRenderedPageBreak/>
        <w:t>3. Рассчитаем объем хозяйственных, командировочных, учебных и прочих расходов по общеобразовательным школам (табл. 5).</w:t>
      </w:r>
    </w:p>
    <w:p w:rsidR="006C4E0D" w:rsidRDefault="006C4E0D" w:rsidP="00CB6E8D">
      <w:pPr>
        <w:tabs>
          <w:tab w:val="left" w:pos="1431"/>
        </w:tabs>
        <w:ind w:firstLine="851"/>
        <w:jc w:val="right"/>
        <w:rPr>
          <w:rFonts w:ascii="Times New Roman" w:hAnsi="Times New Roman" w:cs="Times New Roman"/>
          <w:color w:val="000000"/>
          <w:sz w:val="28"/>
          <w:szCs w:val="28"/>
        </w:rPr>
      </w:pPr>
      <w:r w:rsidRPr="002D4102">
        <w:rPr>
          <w:rFonts w:ascii="Times New Roman" w:hAnsi="Times New Roman" w:cs="Times New Roman"/>
          <w:color w:val="000000"/>
          <w:sz w:val="28"/>
          <w:szCs w:val="28"/>
        </w:rPr>
        <w:t>Таблица 5</w:t>
      </w:r>
    </w:p>
    <w:p w:rsidR="00CB6E8D" w:rsidRPr="002D4102" w:rsidRDefault="00CB6E8D" w:rsidP="00CB6E8D">
      <w:pPr>
        <w:tabs>
          <w:tab w:val="left" w:pos="1431"/>
        </w:tabs>
        <w:ind w:firstLine="851"/>
        <w:jc w:val="right"/>
        <w:rPr>
          <w:rFonts w:ascii="Times New Roman" w:hAnsi="Times New Roman" w:cs="Times New Roman"/>
          <w:color w:val="000000"/>
          <w:sz w:val="28"/>
          <w:szCs w:val="28"/>
        </w:rPr>
      </w:pPr>
    </w:p>
    <w:tbl>
      <w:tblPr>
        <w:tblW w:w="5000" w:type="pct"/>
        <w:tblCellMar>
          <w:left w:w="40" w:type="dxa"/>
          <w:right w:w="40" w:type="dxa"/>
        </w:tblCellMar>
        <w:tblLook w:val="0000"/>
      </w:tblPr>
      <w:tblGrid>
        <w:gridCol w:w="406"/>
        <w:gridCol w:w="5683"/>
        <w:gridCol w:w="1813"/>
        <w:gridCol w:w="1815"/>
      </w:tblGrid>
      <w:tr w:rsidR="006C4E0D" w:rsidRPr="002D4102" w:rsidTr="006D4B8F">
        <w:trPr>
          <w:trHeight w:val="675"/>
        </w:trPr>
        <w:tc>
          <w:tcPr>
            <w:tcW w:w="209" w:type="pct"/>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bCs/>
                <w:color w:val="000000"/>
                <w:sz w:val="28"/>
                <w:szCs w:val="28"/>
              </w:rPr>
            </w:pPr>
            <w:r w:rsidRPr="00CB6E8D">
              <w:rPr>
                <w:rFonts w:ascii="Times New Roman" w:hAnsi="Times New Roman" w:cs="Times New Roman"/>
                <w:bCs/>
                <w:color w:val="000000"/>
                <w:sz w:val="28"/>
                <w:szCs w:val="28"/>
              </w:rPr>
              <w:t>№</w:t>
            </w:r>
          </w:p>
        </w:tc>
        <w:tc>
          <w:tcPr>
            <w:tcW w:w="2924" w:type="pct"/>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bCs/>
                <w:color w:val="000000"/>
                <w:sz w:val="28"/>
                <w:szCs w:val="28"/>
              </w:rPr>
              <w:t>Показатель, единица измерения</w:t>
            </w:r>
          </w:p>
        </w:tc>
        <w:tc>
          <w:tcPr>
            <w:tcW w:w="933"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bCs/>
                <w:color w:val="000000"/>
                <w:sz w:val="28"/>
                <w:szCs w:val="28"/>
              </w:rPr>
              <w:t>Принято в текущем году</w:t>
            </w:r>
          </w:p>
        </w:tc>
        <w:tc>
          <w:tcPr>
            <w:tcW w:w="934" w:type="pct"/>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CB6E8D"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CB6E8D">
              <w:rPr>
                <w:rFonts w:ascii="Times New Roman" w:hAnsi="Times New Roman" w:cs="Times New Roman"/>
                <w:bCs/>
                <w:color w:val="000000"/>
                <w:sz w:val="28"/>
                <w:szCs w:val="28"/>
              </w:rPr>
              <w:t>Проект на следующий год</w:t>
            </w:r>
          </w:p>
        </w:tc>
      </w:tr>
      <w:tr w:rsidR="006C4E0D" w:rsidRPr="002D4102" w:rsidTr="006D4B8F">
        <w:trPr>
          <w:trHeight w:val="159"/>
        </w:trPr>
        <w:tc>
          <w:tcPr>
            <w:tcW w:w="209" w:type="pct"/>
            <w:tcBorders>
              <w:top w:val="single" w:sz="6"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w:t>
            </w:r>
          </w:p>
        </w:tc>
        <w:tc>
          <w:tcPr>
            <w:tcW w:w="2924" w:type="pct"/>
            <w:tcBorders>
              <w:top w:val="single" w:sz="12"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w:t>
            </w:r>
          </w:p>
        </w:tc>
        <w:tc>
          <w:tcPr>
            <w:tcW w:w="933"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bCs/>
                <w:color w:val="000000"/>
                <w:sz w:val="28"/>
                <w:szCs w:val="28"/>
              </w:rPr>
            </w:pPr>
            <w:r w:rsidRPr="002D4102">
              <w:rPr>
                <w:rFonts w:ascii="Times New Roman" w:hAnsi="Times New Roman" w:cs="Times New Roman"/>
                <w:bCs/>
                <w:color w:val="000000"/>
                <w:sz w:val="28"/>
                <w:szCs w:val="28"/>
              </w:rPr>
              <w:t>3</w:t>
            </w:r>
          </w:p>
        </w:tc>
        <w:tc>
          <w:tcPr>
            <w:tcW w:w="934" w:type="pct"/>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4</w:t>
            </w:r>
          </w:p>
        </w:tc>
      </w:tr>
      <w:tr w:rsidR="006C4E0D" w:rsidRPr="002D4102" w:rsidTr="006D4B8F">
        <w:trPr>
          <w:trHeight w:val="591"/>
        </w:trPr>
        <w:tc>
          <w:tcPr>
            <w:tcW w:w="209" w:type="pct"/>
            <w:vMerge w:val="restart"/>
            <w:tcBorders>
              <w:top w:val="single" w:sz="12" w:space="0" w:color="auto"/>
              <w:left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w:t>
            </w:r>
          </w:p>
        </w:tc>
        <w:tc>
          <w:tcPr>
            <w:tcW w:w="2924" w:type="pct"/>
            <w:tcBorders>
              <w:top w:val="single" w:sz="12"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2D4102">
              <w:rPr>
                <w:rFonts w:ascii="Times New Roman" w:hAnsi="Times New Roman" w:cs="Times New Roman"/>
                <w:color w:val="000000"/>
                <w:sz w:val="28"/>
                <w:szCs w:val="28"/>
              </w:rPr>
              <w:t>Хозяйственные и командировочные расходы:</w:t>
            </w:r>
          </w:p>
          <w:p w:rsidR="006C4E0D" w:rsidRPr="002D4102" w:rsidRDefault="006C4E0D" w:rsidP="006D4B8F">
            <w:pPr>
              <w:shd w:val="clear" w:color="auto" w:fill="FFFFFF"/>
              <w:tabs>
                <w:tab w:val="left" w:pos="1431"/>
              </w:tabs>
              <w:autoSpaceDE w:val="0"/>
              <w:autoSpaceDN w:val="0"/>
              <w:adjustRightInd w:val="0"/>
              <w:ind w:firstLine="315"/>
              <w:rPr>
                <w:rFonts w:ascii="Times New Roman" w:hAnsi="Times New Roman" w:cs="Times New Roman"/>
                <w:color w:val="000000"/>
                <w:sz w:val="28"/>
                <w:szCs w:val="28"/>
              </w:rPr>
            </w:pPr>
            <w:r w:rsidRPr="002D4102">
              <w:rPr>
                <w:rFonts w:ascii="Times New Roman" w:hAnsi="Times New Roman" w:cs="Times New Roman"/>
                <w:color w:val="000000"/>
                <w:sz w:val="28"/>
                <w:szCs w:val="28"/>
              </w:rPr>
              <w:t>среднегодовое количество классов</w:t>
            </w:r>
          </w:p>
        </w:tc>
        <w:tc>
          <w:tcPr>
            <w:tcW w:w="933" w:type="pct"/>
            <w:tcBorders>
              <w:top w:val="single" w:sz="12" w:space="0" w:color="auto"/>
              <w:left w:val="single" w:sz="12"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59,4</w:t>
            </w:r>
          </w:p>
        </w:tc>
        <w:tc>
          <w:tcPr>
            <w:tcW w:w="934" w:type="pct"/>
            <w:tcBorders>
              <w:top w:val="single" w:sz="12" w:space="0" w:color="auto"/>
              <w:left w:val="single" w:sz="6" w:space="0" w:color="auto"/>
              <w:bottom w:val="dashSmallGap" w:sz="4" w:space="0" w:color="auto"/>
              <w:right w:val="single" w:sz="12"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69,3</w:t>
            </w:r>
          </w:p>
        </w:tc>
      </w:tr>
      <w:tr w:rsidR="006C4E0D" w:rsidRPr="002D4102" w:rsidTr="006D4B8F">
        <w:trPr>
          <w:trHeight w:val="129"/>
        </w:trPr>
        <w:tc>
          <w:tcPr>
            <w:tcW w:w="209" w:type="pct"/>
            <w:vMerge/>
            <w:tcBorders>
              <w:left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2924" w:type="pct"/>
            <w:tcBorders>
              <w:top w:val="dashSmallGap" w:sz="4"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308"/>
              </w:tabs>
              <w:autoSpaceDE w:val="0"/>
              <w:autoSpaceDN w:val="0"/>
              <w:adjustRightInd w:val="0"/>
              <w:ind w:firstLine="315"/>
              <w:rPr>
                <w:rFonts w:ascii="Times New Roman" w:hAnsi="Times New Roman" w:cs="Times New Roman"/>
                <w:color w:val="000000"/>
                <w:sz w:val="28"/>
                <w:szCs w:val="28"/>
              </w:rPr>
            </w:pPr>
          </w:p>
          <w:p w:rsidR="006C4E0D" w:rsidRPr="002D4102" w:rsidRDefault="006C4E0D" w:rsidP="006D4B8F">
            <w:pPr>
              <w:shd w:val="clear" w:color="auto" w:fill="FFFFFF"/>
              <w:tabs>
                <w:tab w:val="left" w:pos="308"/>
              </w:tabs>
              <w:autoSpaceDE w:val="0"/>
              <w:autoSpaceDN w:val="0"/>
              <w:adjustRightInd w:val="0"/>
              <w:ind w:firstLine="315"/>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расходы на 1 класс, руб.</w:t>
            </w:r>
          </w:p>
        </w:tc>
        <w:tc>
          <w:tcPr>
            <w:tcW w:w="933" w:type="pct"/>
            <w:tcBorders>
              <w:top w:val="dashSmallGap" w:sz="4" w:space="0" w:color="auto"/>
              <w:left w:val="single" w:sz="12" w:space="0" w:color="auto"/>
              <w:bottom w:val="single" w:sz="12"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300</w:t>
            </w:r>
          </w:p>
        </w:tc>
        <w:tc>
          <w:tcPr>
            <w:tcW w:w="934" w:type="pct"/>
            <w:tcBorders>
              <w:top w:val="dashSmallGap" w:sz="4" w:space="0" w:color="auto"/>
              <w:left w:val="single" w:sz="6" w:space="0" w:color="auto"/>
              <w:bottom w:val="single" w:sz="12" w:space="0" w:color="auto"/>
              <w:right w:val="single" w:sz="12"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300</w:t>
            </w:r>
          </w:p>
        </w:tc>
      </w:tr>
      <w:tr w:rsidR="006C4E0D" w:rsidRPr="002D4102" w:rsidTr="006D4B8F">
        <w:trPr>
          <w:trHeight w:val="129"/>
        </w:trPr>
        <w:tc>
          <w:tcPr>
            <w:tcW w:w="209" w:type="pct"/>
            <w:vMerge/>
            <w:tcBorders>
              <w:left w:val="single" w:sz="12" w:space="0" w:color="auto"/>
              <w:bottom w:val="single" w:sz="6"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2924" w:type="pct"/>
            <w:tcBorders>
              <w:top w:val="dashSmallGap" w:sz="4"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308"/>
              </w:tabs>
              <w:autoSpaceDE w:val="0"/>
              <w:autoSpaceDN w:val="0"/>
              <w:adjustRightInd w:val="0"/>
              <w:ind w:firstLine="315"/>
              <w:rPr>
                <w:rFonts w:ascii="Times New Roman" w:hAnsi="Times New Roman" w:cs="Times New Roman"/>
                <w:color w:val="000000"/>
                <w:sz w:val="28"/>
                <w:szCs w:val="28"/>
              </w:rPr>
            </w:pPr>
            <w:r w:rsidRPr="002D4102">
              <w:rPr>
                <w:rFonts w:ascii="Times New Roman" w:hAnsi="Times New Roman" w:cs="Times New Roman"/>
                <w:color w:val="000000"/>
                <w:sz w:val="28"/>
                <w:szCs w:val="28"/>
              </w:rPr>
              <w:t>Итого хозяйственных и командировочных расходов на все классы</w:t>
            </w:r>
          </w:p>
        </w:tc>
        <w:tc>
          <w:tcPr>
            <w:tcW w:w="933" w:type="pct"/>
            <w:tcBorders>
              <w:top w:val="dashSmallGap" w:sz="4" w:space="0" w:color="auto"/>
              <w:left w:val="single" w:sz="12" w:space="0" w:color="auto"/>
              <w:bottom w:val="single" w:sz="12"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t>17</w:t>
            </w:r>
            <w:r w:rsidRPr="002D4102">
              <w:rPr>
                <w:rFonts w:ascii="Times New Roman" w:hAnsi="Times New Roman" w:cs="Times New Roman"/>
                <w:color w:val="000000"/>
                <w:sz w:val="28"/>
                <w:szCs w:val="28"/>
              </w:rPr>
              <w:t>820</w:t>
            </w:r>
          </w:p>
        </w:tc>
        <w:tc>
          <w:tcPr>
            <w:tcW w:w="934" w:type="pct"/>
            <w:tcBorders>
              <w:top w:val="dashSmallGap" w:sz="4" w:space="0" w:color="auto"/>
              <w:left w:val="single" w:sz="6" w:space="0" w:color="auto"/>
              <w:bottom w:val="single" w:sz="12" w:space="0" w:color="auto"/>
              <w:right w:val="single" w:sz="12"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t>2079</w:t>
            </w:r>
            <w:r w:rsidRPr="002D4102">
              <w:rPr>
                <w:rFonts w:ascii="Times New Roman" w:hAnsi="Times New Roman" w:cs="Times New Roman"/>
                <w:color w:val="000000"/>
                <w:sz w:val="28"/>
                <w:szCs w:val="28"/>
              </w:rPr>
              <w:t>0</w:t>
            </w:r>
          </w:p>
        </w:tc>
      </w:tr>
      <w:tr w:rsidR="006C4E0D" w:rsidRPr="002D4102" w:rsidTr="006D4B8F">
        <w:trPr>
          <w:trHeight w:val="271"/>
        </w:trPr>
        <w:tc>
          <w:tcPr>
            <w:tcW w:w="209" w:type="pct"/>
            <w:vMerge w:val="restart"/>
            <w:tcBorders>
              <w:top w:val="single" w:sz="6" w:space="0" w:color="auto"/>
              <w:left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w:t>
            </w:r>
          </w:p>
        </w:tc>
        <w:tc>
          <w:tcPr>
            <w:tcW w:w="2924" w:type="pct"/>
            <w:tcBorders>
              <w:top w:val="single" w:sz="12"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2D4102">
              <w:rPr>
                <w:rFonts w:ascii="Times New Roman" w:hAnsi="Times New Roman" w:cs="Times New Roman"/>
                <w:color w:val="000000"/>
                <w:sz w:val="28"/>
                <w:szCs w:val="28"/>
              </w:rPr>
              <w:t>Учебные и прочие расходы:</w:t>
            </w:r>
          </w:p>
          <w:p w:rsidR="006C4E0D" w:rsidRPr="002D4102" w:rsidRDefault="006C4E0D" w:rsidP="006D4B8F">
            <w:pPr>
              <w:numPr>
                <w:ilvl w:val="0"/>
                <w:numId w:val="16"/>
              </w:numPr>
              <w:shd w:val="clear" w:color="auto" w:fill="FFFFFF"/>
              <w:tabs>
                <w:tab w:val="num" w:pos="314"/>
                <w:tab w:val="left" w:pos="1431"/>
              </w:tabs>
              <w:suppressAutoHyphens w:val="0"/>
              <w:autoSpaceDE w:val="0"/>
              <w:autoSpaceDN w:val="0"/>
              <w:adjustRightInd w:val="0"/>
              <w:ind w:left="-46" w:firstLine="0"/>
              <w:rPr>
                <w:rFonts w:ascii="Times New Roman" w:hAnsi="Times New Roman" w:cs="Times New Roman"/>
                <w:color w:val="000000"/>
                <w:sz w:val="28"/>
                <w:szCs w:val="28"/>
              </w:rPr>
            </w:pPr>
            <w:r w:rsidRPr="002D4102">
              <w:rPr>
                <w:rFonts w:ascii="Times New Roman" w:hAnsi="Times New Roman" w:cs="Times New Roman"/>
                <w:color w:val="000000"/>
                <w:sz w:val="28"/>
                <w:szCs w:val="28"/>
              </w:rPr>
              <w:t>среднегодовое количество 1-4 классов</w:t>
            </w:r>
          </w:p>
        </w:tc>
        <w:tc>
          <w:tcPr>
            <w:tcW w:w="933" w:type="pct"/>
            <w:tcBorders>
              <w:top w:val="single" w:sz="12" w:space="0" w:color="auto"/>
              <w:left w:val="single" w:sz="12"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26</w:t>
            </w:r>
          </w:p>
        </w:tc>
        <w:tc>
          <w:tcPr>
            <w:tcW w:w="934" w:type="pct"/>
            <w:tcBorders>
              <w:top w:val="single" w:sz="12" w:space="0" w:color="auto"/>
              <w:left w:val="single" w:sz="6" w:space="0" w:color="auto"/>
              <w:bottom w:val="dashSmallGap" w:sz="4"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29,2</w:t>
            </w:r>
          </w:p>
        </w:tc>
      </w:tr>
      <w:tr w:rsidR="006C4E0D" w:rsidRPr="002D4102" w:rsidTr="006D4B8F">
        <w:trPr>
          <w:trHeight w:val="271"/>
        </w:trPr>
        <w:tc>
          <w:tcPr>
            <w:tcW w:w="209" w:type="pct"/>
            <w:vMerge/>
            <w:tcBorders>
              <w:left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2924" w:type="pct"/>
            <w:tcBorders>
              <w:top w:val="dashSmallGap" w:sz="4"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ind w:firstLine="315"/>
              <w:rPr>
                <w:rFonts w:ascii="Times New Roman" w:hAnsi="Times New Roman" w:cs="Times New Roman"/>
                <w:color w:val="000000"/>
                <w:sz w:val="28"/>
                <w:szCs w:val="28"/>
              </w:rPr>
            </w:pPr>
            <w:r w:rsidRPr="002D4102">
              <w:rPr>
                <w:rFonts w:ascii="Times New Roman" w:hAnsi="Times New Roman" w:cs="Times New Roman"/>
                <w:color w:val="000000"/>
                <w:sz w:val="28"/>
                <w:szCs w:val="28"/>
              </w:rPr>
              <w:t>норма расходов на 1 класс, руб.</w:t>
            </w:r>
          </w:p>
        </w:tc>
        <w:tc>
          <w:tcPr>
            <w:tcW w:w="933" w:type="pct"/>
            <w:tcBorders>
              <w:top w:val="dashSmallGap" w:sz="4" w:space="0" w:color="auto"/>
              <w:left w:val="single" w:sz="12"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200</w:t>
            </w:r>
          </w:p>
        </w:tc>
        <w:tc>
          <w:tcPr>
            <w:tcW w:w="934" w:type="pct"/>
            <w:tcBorders>
              <w:top w:val="dashSmallGap" w:sz="4" w:space="0" w:color="auto"/>
              <w:left w:val="single" w:sz="6" w:space="0" w:color="auto"/>
              <w:bottom w:val="dashSmallGap" w:sz="4"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200</w:t>
            </w:r>
          </w:p>
        </w:tc>
      </w:tr>
      <w:tr w:rsidR="006C4E0D" w:rsidRPr="002D4102" w:rsidTr="006D4B8F">
        <w:trPr>
          <w:trHeight w:val="271"/>
        </w:trPr>
        <w:tc>
          <w:tcPr>
            <w:tcW w:w="209" w:type="pct"/>
            <w:vMerge/>
            <w:tcBorders>
              <w:left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2924" w:type="pct"/>
            <w:tcBorders>
              <w:top w:val="dashSmallGap" w:sz="4" w:space="0" w:color="auto"/>
              <w:left w:val="single" w:sz="12" w:space="0" w:color="auto"/>
              <w:bottom w:val="single" w:sz="6"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ind w:firstLine="315"/>
              <w:rPr>
                <w:rFonts w:ascii="Times New Roman" w:hAnsi="Times New Roman" w:cs="Times New Roman"/>
                <w:color w:val="000000"/>
                <w:sz w:val="28"/>
                <w:szCs w:val="28"/>
              </w:rPr>
            </w:pPr>
            <w:r w:rsidRPr="002D4102">
              <w:rPr>
                <w:rFonts w:ascii="Times New Roman" w:hAnsi="Times New Roman" w:cs="Times New Roman"/>
                <w:color w:val="000000"/>
                <w:sz w:val="28"/>
                <w:szCs w:val="28"/>
              </w:rPr>
              <w:t>сумма расходов на 1-4 классы, руб.</w:t>
            </w:r>
          </w:p>
        </w:tc>
        <w:tc>
          <w:tcPr>
            <w:tcW w:w="933" w:type="pct"/>
            <w:tcBorders>
              <w:top w:val="dashSmallGap" w:sz="4"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5200</w:t>
            </w:r>
          </w:p>
        </w:tc>
        <w:tc>
          <w:tcPr>
            <w:tcW w:w="934" w:type="pct"/>
            <w:tcBorders>
              <w:top w:val="dashSmallGap" w:sz="4"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5840</w:t>
            </w:r>
          </w:p>
        </w:tc>
      </w:tr>
      <w:tr w:rsidR="006C4E0D" w:rsidRPr="002D4102" w:rsidTr="006D4B8F">
        <w:trPr>
          <w:trHeight w:val="280"/>
        </w:trPr>
        <w:tc>
          <w:tcPr>
            <w:tcW w:w="209" w:type="pct"/>
            <w:vMerge/>
            <w:tcBorders>
              <w:left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2924" w:type="pct"/>
            <w:tcBorders>
              <w:top w:val="single" w:sz="6"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numPr>
                <w:ilvl w:val="0"/>
                <w:numId w:val="9"/>
              </w:numPr>
              <w:shd w:val="clear" w:color="auto" w:fill="FFFFFF"/>
              <w:tabs>
                <w:tab w:val="left" w:pos="308"/>
              </w:tabs>
              <w:suppressAutoHyphens w:val="0"/>
              <w:autoSpaceDE w:val="0"/>
              <w:autoSpaceDN w:val="0"/>
              <w:adjustRightInd w:val="0"/>
              <w:ind w:left="0" w:firstLine="0"/>
              <w:rPr>
                <w:rFonts w:ascii="Times New Roman" w:hAnsi="Times New Roman" w:cs="Times New Roman"/>
                <w:color w:val="000000"/>
                <w:sz w:val="28"/>
                <w:szCs w:val="28"/>
              </w:rPr>
            </w:pPr>
            <w:r w:rsidRPr="002D4102">
              <w:rPr>
                <w:rFonts w:ascii="Times New Roman" w:hAnsi="Times New Roman" w:cs="Times New Roman"/>
                <w:color w:val="000000"/>
                <w:sz w:val="28"/>
                <w:szCs w:val="28"/>
              </w:rPr>
              <w:t>среднегодовое количество 5-9 классов</w:t>
            </w:r>
          </w:p>
        </w:tc>
        <w:tc>
          <w:tcPr>
            <w:tcW w:w="933" w:type="pct"/>
            <w:tcBorders>
              <w:top w:val="single" w:sz="6" w:space="0" w:color="auto"/>
              <w:left w:val="single" w:sz="12"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22,7</w:t>
            </w:r>
          </w:p>
        </w:tc>
        <w:tc>
          <w:tcPr>
            <w:tcW w:w="934" w:type="pct"/>
            <w:tcBorders>
              <w:top w:val="single" w:sz="6" w:space="0" w:color="auto"/>
              <w:left w:val="single" w:sz="6" w:space="0" w:color="auto"/>
              <w:bottom w:val="dashSmallGap" w:sz="4" w:space="0" w:color="auto"/>
              <w:right w:val="single" w:sz="12"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28,1</w:t>
            </w:r>
          </w:p>
        </w:tc>
      </w:tr>
      <w:tr w:rsidR="006C4E0D" w:rsidRPr="002D4102" w:rsidTr="006D4B8F">
        <w:trPr>
          <w:trHeight w:val="192"/>
        </w:trPr>
        <w:tc>
          <w:tcPr>
            <w:tcW w:w="209" w:type="pct"/>
            <w:vMerge/>
            <w:tcBorders>
              <w:left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2924" w:type="pct"/>
            <w:tcBorders>
              <w:top w:val="dashSmallGap" w:sz="4"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ind w:firstLine="315"/>
              <w:rPr>
                <w:rFonts w:ascii="Times New Roman" w:hAnsi="Times New Roman" w:cs="Times New Roman"/>
                <w:color w:val="000000"/>
                <w:sz w:val="28"/>
                <w:szCs w:val="28"/>
              </w:rPr>
            </w:pPr>
            <w:r w:rsidRPr="002D4102">
              <w:rPr>
                <w:rFonts w:ascii="Times New Roman" w:hAnsi="Times New Roman" w:cs="Times New Roman"/>
                <w:color w:val="000000"/>
                <w:sz w:val="28"/>
                <w:szCs w:val="28"/>
              </w:rPr>
              <w:t>норма расходов на 1 класс, руб.</w:t>
            </w:r>
          </w:p>
        </w:tc>
        <w:tc>
          <w:tcPr>
            <w:tcW w:w="933" w:type="pct"/>
            <w:tcBorders>
              <w:top w:val="dashSmallGap" w:sz="4" w:space="0" w:color="auto"/>
              <w:left w:val="single" w:sz="12"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350</w:t>
            </w:r>
          </w:p>
        </w:tc>
        <w:tc>
          <w:tcPr>
            <w:tcW w:w="934" w:type="pct"/>
            <w:tcBorders>
              <w:top w:val="dashSmallGap" w:sz="4" w:space="0" w:color="auto"/>
              <w:left w:val="single" w:sz="6" w:space="0" w:color="auto"/>
              <w:bottom w:val="dashSmallGap" w:sz="4"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350</w:t>
            </w:r>
          </w:p>
        </w:tc>
      </w:tr>
      <w:tr w:rsidR="006C4E0D" w:rsidRPr="002D4102" w:rsidTr="006D4B8F">
        <w:trPr>
          <w:trHeight w:val="202"/>
        </w:trPr>
        <w:tc>
          <w:tcPr>
            <w:tcW w:w="209" w:type="pct"/>
            <w:vMerge/>
            <w:tcBorders>
              <w:left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2924" w:type="pct"/>
            <w:tcBorders>
              <w:top w:val="dashSmallGap" w:sz="4" w:space="0" w:color="auto"/>
              <w:left w:val="single" w:sz="12" w:space="0" w:color="auto"/>
              <w:bottom w:val="single" w:sz="6"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ind w:firstLine="315"/>
              <w:rPr>
                <w:rFonts w:ascii="Times New Roman" w:hAnsi="Times New Roman" w:cs="Times New Roman"/>
                <w:color w:val="000000"/>
                <w:sz w:val="28"/>
                <w:szCs w:val="28"/>
              </w:rPr>
            </w:pPr>
            <w:r w:rsidRPr="002D4102">
              <w:rPr>
                <w:rFonts w:ascii="Times New Roman" w:hAnsi="Times New Roman" w:cs="Times New Roman"/>
                <w:color w:val="000000"/>
                <w:sz w:val="28"/>
                <w:szCs w:val="28"/>
              </w:rPr>
              <w:t>сумма расходов на 5-9 классы, руб.</w:t>
            </w:r>
          </w:p>
        </w:tc>
        <w:tc>
          <w:tcPr>
            <w:tcW w:w="933" w:type="pct"/>
            <w:tcBorders>
              <w:top w:val="dashSmallGap" w:sz="4"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7945</w:t>
            </w:r>
          </w:p>
        </w:tc>
        <w:tc>
          <w:tcPr>
            <w:tcW w:w="934" w:type="pct"/>
            <w:tcBorders>
              <w:top w:val="dashSmallGap" w:sz="4"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t>9</w:t>
            </w:r>
            <w:r w:rsidRPr="002D4102">
              <w:rPr>
                <w:rFonts w:ascii="Times New Roman" w:hAnsi="Times New Roman" w:cs="Times New Roman"/>
                <w:color w:val="000000"/>
                <w:sz w:val="28"/>
                <w:szCs w:val="28"/>
              </w:rPr>
              <w:t>835</w:t>
            </w:r>
          </w:p>
        </w:tc>
      </w:tr>
      <w:tr w:rsidR="006C4E0D" w:rsidRPr="002D4102" w:rsidTr="006D4B8F">
        <w:trPr>
          <w:trHeight w:val="202"/>
        </w:trPr>
        <w:tc>
          <w:tcPr>
            <w:tcW w:w="209" w:type="pct"/>
            <w:vMerge/>
            <w:tcBorders>
              <w:left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2924" w:type="pct"/>
            <w:tcBorders>
              <w:top w:val="single" w:sz="6"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numPr>
                <w:ilvl w:val="0"/>
                <w:numId w:val="9"/>
              </w:numPr>
              <w:shd w:val="clear" w:color="auto" w:fill="FFFFFF"/>
              <w:tabs>
                <w:tab w:val="left" w:pos="308"/>
              </w:tabs>
              <w:suppressAutoHyphens w:val="0"/>
              <w:autoSpaceDE w:val="0"/>
              <w:autoSpaceDN w:val="0"/>
              <w:adjustRightInd w:val="0"/>
              <w:ind w:left="0" w:firstLine="0"/>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среднегодовое количество </w:t>
            </w:r>
            <w:smartTag w:uri="urn:schemas-microsoft-com:office:smarttags" w:element="time">
              <w:smartTagPr>
                <w:attr w:name="Minute" w:val="11"/>
                <w:attr w:name="Hour" w:val="10"/>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классов</w:t>
            </w:r>
          </w:p>
        </w:tc>
        <w:tc>
          <w:tcPr>
            <w:tcW w:w="933" w:type="pct"/>
            <w:tcBorders>
              <w:top w:val="single" w:sz="6" w:space="0" w:color="auto"/>
              <w:left w:val="single" w:sz="12"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10,7</w:t>
            </w:r>
          </w:p>
        </w:tc>
        <w:tc>
          <w:tcPr>
            <w:tcW w:w="934" w:type="pct"/>
            <w:tcBorders>
              <w:top w:val="single" w:sz="6" w:space="0" w:color="auto"/>
              <w:left w:val="single" w:sz="6" w:space="0" w:color="auto"/>
              <w:bottom w:val="dashSmallGap" w:sz="4"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12</w:t>
            </w:r>
          </w:p>
        </w:tc>
      </w:tr>
      <w:tr w:rsidR="006C4E0D" w:rsidRPr="002D4102" w:rsidTr="006D4B8F">
        <w:trPr>
          <w:trHeight w:val="202"/>
        </w:trPr>
        <w:tc>
          <w:tcPr>
            <w:tcW w:w="209" w:type="pct"/>
            <w:vMerge/>
            <w:tcBorders>
              <w:left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2924" w:type="pct"/>
            <w:tcBorders>
              <w:top w:val="dashSmallGap" w:sz="4"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ind w:firstLine="315"/>
              <w:rPr>
                <w:rFonts w:ascii="Times New Roman" w:hAnsi="Times New Roman" w:cs="Times New Roman"/>
                <w:color w:val="000000"/>
                <w:sz w:val="28"/>
                <w:szCs w:val="28"/>
              </w:rPr>
            </w:pPr>
            <w:r w:rsidRPr="002D4102">
              <w:rPr>
                <w:rFonts w:ascii="Times New Roman" w:hAnsi="Times New Roman" w:cs="Times New Roman"/>
                <w:color w:val="000000"/>
                <w:sz w:val="28"/>
                <w:szCs w:val="28"/>
              </w:rPr>
              <w:t>норма расходов на 1 класс, руб.</w:t>
            </w:r>
          </w:p>
        </w:tc>
        <w:tc>
          <w:tcPr>
            <w:tcW w:w="933" w:type="pct"/>
            <w:tcBorders>
              <w:top w:val="dashSmallGap" w:sz="4" w:space="0" w:color="auto"/>
              <w:left w:val="single" w:sz="12" w:space="0" w:color="auto"/>
              <w:bottom w:val="dashSmallGap"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300</w:t>
            </w:r>
          </w:p>
        </w:tc>
        <w:tc>
          <w:tcPr>
            <w:tcW w:w="934" w:type="pct"/>
            <w:tcBorders>
              <w:top w:val="dashSmallGap" w:sz="4" w:space="0" w:color="auto"/>
              <w:left w:val="single" w:sz="6" w:space="0" w:color="auto"/>
              <w:bottom w:val="dashSmallGap" w:sz="4"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300</w:t>
            </w:r>
          </w:p>
        </w:tc>
      </w:tr>
      <w:tr w:rsidR="006C4E0D" w:rsidRPr="002D4102" w:rsidTr="006D4B8F">
        <w:trPr>
          <w:trHeight w:val="202"/>
        </w:trPr>
        <w:tc>
          <w:tcPr>
            <w:tcW w:w="209" w:type="pct"/>
            <w:vMerge/>
            <w:tcBorders>
              <w:left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2924" w:type="pct"/>
            <w:tcBorders>
              <w:top w:val="dashSmallGap" w:sz="4"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ind w:firstLine="315"/>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сумма расходов на </w:t>
            </w:r>
            <w:smartTag w:uri="urn:schemas-microsoft-com:office:smarttags" w:element="time">
              <w:smartTagPr>
                <w:attr w:name="Hour" w:val="10"/>
                <w:attr w:name="Minute" w:val="11"/>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 руб.</w:t>
            </w:r>
          </w:p>
        </w:tc>
        <w:tc>
          <w:tcPr>
            <w:tcW w:w="933" w:type="pct"/>
            <w:tcBorders>
              <w:top w:val="dashSmallGap" w:sz="4"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3210</w:t>
            </w:r>
          </w:p>
        </w:tc>
        <w:tc>
          <w:tcPr>
            <w:tcW w:w="934" w:type="pct"/>
            <w:tcBorders>
              <w:top w:val="dashSmallGap" w:sz="4"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t>3</w:t>
            </w:r>
            <w:r w:rsidRPr="002D4102">
              <w:rPr>
                <w:rFonts w:ascii="Times New Roman" w:hAnsi="Times New Roman" w:cs="Times New Roman"/>
                <w:color w:val="000000"/>
                <w:sz w:val="28"/>
                <w:szCs w:val="28"/>
              </w:rPr>
              <w:t>600</w:t>
            </w:r>
          </w:p>
        </w:tc>
      </w:tr>
      <w:tr w:rsidR="006C4E0D" w:rsidRPr="002D4102" w:rsidTr="006D4B8F">
        <w:trPr>
          <w:trHeight w:val="202"/>
        </w:trPr>
        <w:tc>
          <w:tcPr>
            <w:tcW w:w="209" w:type="pct"/>
            <w:vMerge/>
            <w:tcBorders>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2924" w:type="pct"/>
            <w:tcBorders>
              <w:top w:val="dashSmallGap" w:sz="4"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ind w:firstLine="315"/>
              <w:rPr>
                <w:rFonts w:ascii="Times New Roman" w:hAnsi="Times New Roman" w:cs="Times New Roman"/>
                <w:color w:val="000000"/>
                <w:sz w:val="28"/>
                <w:szCs w:val="28"/>
              </w:rPr>
            </w:pPr>
            <w:r w:rsidRPr="002D4102">
              <w:rPr>
                <w:rFonts w:ascii="Times New Roman" w:hAnsi="Times New Roman" w:cs="Times New Roman"/>
                <w:color w:val="000000"/>
                <w:sz w:val="28"/>
                <w:szCs w:val="28"/>
              </w:rPr>
              <w:t>Итого учебных и прочих расходов на все классы, руб.</w:t>
            </w:r>
          </w:p>
        </w:tc>
        <w:tc>
          <w:tcPr>
            <w:tcW w:w="933" w:type="pct"/>
            <w:tcBorders>
              <w:top w:val="dashSmallGap" w:sz="4"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16 355</w:t>
            </w:r>
          </w:p>
        </w:tc>
        <w:tc>
          <w:tcPr>
            <w:tcW w:w="934" w:type="pct"/>
            <w:tcBorders>
              <w:top w:val="dashSmallGap" w:sz="4"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t>19</w:t>
            </w:r>
            <w:r w:rsidRPr="002D4102">
              <w:rPr>
                <w:rFonts w:ascii="Times New Roman" w:hAnsi="Times New Roman" w:cs="Times New Roman"/>
                <w:color w:val="000000"/>
                <w:sz w:val="28"/>
                <w:szCs w:val="28"/>
              </w:rPr>
              <w:t>275</w:t>
            </w:r>
          </w:p>
        </w:tc>
      </w:tr>
    </w:tbl>
    <w:p w:rsidR="006C4E0D" w:rsidRPr="002D4102" w:rsidRDefault="006C4E0D"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Значения среднего количества классов всего и по группам классов заполняются на основании ранее полученных показателей, представленных в табл. 3.</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Сумма хозяйственных и командировочных расходов на все классы определяется, как произведение среднегодового количества классов на расходы на 1 класс:</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текущем году: 59,4 *300 = 17 820 руб.;</w:t>
      </w:r>
    </w:p>
    <w:p w:rsidR="006C4E0D" w:rsidRPr="002D4102" w:rsidRDefault="006C4E0D" w:rsidP="006C4E0D">
      <w:pPr>
        <w:numPr>
          <w:ilvl w:val="0"/>
          <w:numId w:val="15"/>
        </w:numPr>
        <w:shd w:val="clear" w:color="auto" w:fill="FFFFFF"/>
        <w:tabs>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следующем году: 69,3 * 300 = 20 7</w:t>
      </w:r>
      <w:r>
        <w:rPr>
          <w:rFonts w:ascii="Times New Roman" w:hAnsi="Times New Roman" w:cs="Times New Roman"/>
          <w:color w:val="000000"/>
          <w:sz w:val="28"/>
          <w:szCs w:val="28"/>
        </w:rPr>
        <w:t>9</w:t>
      </w:r>
      <w:r w:rsidRPr="002D4102">
        <w:rPr>
          <w:rFonts w:ascii="Times New Roman" w:hAnsi="Times New Roman" w:cs="Times New Roman"/>
          <w:color w:val="000000"/>
          <w:sz w:val="28"/>
          <w:szCs w:val="28"/>
        </w:rPr>
        <w:t>0 руб.</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Учебные и прочие расходы по группам классов определяются аналогично, исходя из среднегодового количества классов в группе и нормы расходов на 1 класс данной группы:</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lastRenderedPageBreak/>
        <w:t>В текущем году учебные и прочие расходы по группам классов составляют (столбец 3):</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1-4 классы: 26 * 200 = 5 200 руб.;</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5-9 классы: 22,7 * 350 = 7 945 руб.;</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smartTag w:uri="urn:schemas-microsoft-com:office:smarttags" w:element="time">
        <w:smartTagPr>
          <w:attr w:name="Hour" w:val="10"/>
          <w:attr w:name="Minute" w:val="11"/>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 10,7 * 300 = 3 210 руб.;</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Итого учебных и прочих расходов: 5 200+ 7 945+ 3210= 16 355 руб.</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Проект на следующий год (столбец 4) составит:</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1-4 классы: 29,9 * 200 = 5 840 руб.;</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5-9 классы: 28,1 * 350 = 9 835 руб.;</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smartTag w:uri="urn:schemas-microsoft-com:office:smarttags" w:element="time">
        <w:smartTagPr>
          <w:attr w:name="Hour" w:val="10"/>
          <w:attr w:name="Minute" w:val="11"/>
        </w:smartTagPr>
        <w:r w:rsidRPr="002D4102">
          <w:rPr>
            <w:rFonts w:ascii="Times New Roman" w:hAnsi="Times New Roman" w:cs="Times New Roman"/>
            <w:color w:val="000000"/>
            <w:sz w:val="28"/>
            <w:szCs w:val="28"/>
          </w:rPr>
          <w:t>10-11</w:t>
        </w:r>
      </w:smartTag>
      <w:r w:rsidRPr="002D4102">
        <w:rPr>
          <w:rFonts w:ascii="Times New Roman" w:hAnsi="Times New Roman" w:cs="Times New Roman"/>
          <w:color w:val="000000"/>
          <w:sz w:val="28"/>
          <w:szCs w:val="28"/>
        </w:rPr>
        <w:t xml:space="preserve"> классы: 12 * 300 = 3 600 руб.;</w:t>
      </w:r>
    </w:p>
    <w:p w:rsidR="006C4E0D" w:rsidRPr="002D4102" w:rsidRDefault="006C4E0D" w:rsidP="006C4E0D">
      <w:pPr>
        <w:numPr>
          <w:ilvl w:val="0"/>
          <w:numId w:val="9"/>
        </w:numPr>
        <w:shd w:val="clear" w:color="auto" w:fill="FFFFFF"/>
        <w:tabs>
          <w:tab w:val="num" w:pos="900"/>
          <w:tab w:val="left" w:pos="1431"/>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Итого учебных и прочих ра</w:t>
      </w:r>
      <w:r>
        <w:rPr>
          <w:rFonts w:ascii="Times New Roman" w:hAnsi="Times New Roman" w:cs="Times New Roman"/>
          <w:color w:val="000000"/>
          <w:sz w:val="28"/>
          <w:szCs w:val="28"/>
        </w:rPr>
        <w:t>сходов: 5 840+ 9 835+ 3 600= 19</w:t>
      </w:r>
      <w:r w:rsidRPr="002D4102">
        <w:rPr>
          <w:rFonts w:ascii="Times New Roman" w:hAnsi="Times New Roman" w:cs="Times New Roman"/>
          <w:color w:val="000000"/>
          <w:sz w:val="28"/>
          <w:szCs w:val="28"/>
        </w:rPr>
        <w:t>275 руб.</w:t>
      </w:r>
    </w:p>
    <w:p w:rsidR="00A16311" w:rsidRDefault="00A16311" w:rsidP="006C4E0D">
      <w:pPr>
        <w:shd w:val="clear" w:color="auto" w:fill="FFFFFF"/>
        <w:tabs>
          <w:tab w:val="left" w:pos="1431"/>
        </w:tabs>
        <w:autoSpaceDE w:val="0"/>
        <w:autoSpaceDN w:val="0"/>
        <w:adjustRightInd w:val="0"/>
        <w:spacing w:before="120" w:line="360" w:lineRule="auto"/>
        <w:ind w:firstLine="851"/>
        <w:jc w:val="both"/>
        <w:rPr>
          <w:rFonts w:ascii="Times New Roman" w:hAnsi="Times New Roman" w:cs="Times New Roman"/>
          <w:color w:val="000000"/>
          <w:sz w:val="28"/>
          <w:szCs w:val="28"/>
        </w:rPr>
      </w:pPr>
    </w:p>
    <w:p w:rsidR="006C4E0D" w:rsidRPr="002D4102" w:rsidRDefault="006C4E0D" w:rsidP="006C4E0D">
      <w:pPr>
        <w:shd w:val="clear" w:color="auto" w:fill="FFFFFF"/>
        <w:tabs>
          <w:tab w:val="left" w:pos="1431"/>
        </w:tabs>
        <w:autoSpaceDE w:val="0"/>
        <w:autoSpaceDN w:val="0"/>
        <w:adjustRightInd w:val="0"/>
        <w:spacing w:before="120" w:line="360" w:lineRule="auto"/>
        <w:ind w:firstLine="851"/>
        <w:jc w:val="both"/>
        <w:rPr>
          <w:rFonts w:ascii="Times New Roman" w:hAnsi="Times New Roman" w:cs="Times New Roman"/>
          <w:color w:val="000000"/>
          <w:sz w:val="28"/>
          <w:szCs w:val="28"/>
        </w:rPr>
      </w:pPr>
      <w:r w:rsidRPr="00CB6E8D">
        <w:rPr>
          <w:rFonts w:ascii="Times New Roman" w:hAnsi="Times New Roman" w:cs="Times New Roman"/>
          <w:color w:val="000000"/>
          <w:sz w:val="28"/>
          <w:szCs w:val="28"/>
        </w:rPr>
        <w:t>4. Произведем расчет расходов на содержание групп продленного дня (ГПД).</w:t>
      </w:r>
      <w:r w:rsidRPr="002D4102">
        <w:rPr>
          <w:rFonts w:ascii="Times New Roman" w:hAnsi="Times New Roman" w:cs="Times New Roman"/>
          <w:color w:val="000000"/>
          <w:sz w:val="28"/>
          <w:szCs w:val="28"/>
        </w:rPr>
        <w:t xml:space="preserve"> Результаты расчетов представлены в Таблице 6.</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При расчете расходов на содержание ГПД используются рассчитанные ранее показатели среднегодового количества учащихся (Таблица 3). При этом группу продленного дня, согласно условиям, посещают 80% учащихся 1-4 классов (строка 2), что составляет:</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текущем году: 540 *0,8 = 432 человека;</w:t>
      </w:r>
    </w:p>
    <w:p w:rsidR="006C4E0D" w:rsidRPr="002D4102" w:rsidRDefault="006C4E0D" w:rsidP="006C4E0D">
      <w:pPr>
        <w:numPr>
          <w:ilvl w:val="0"/>
          <w:numId w:val="15"/>
        </w:numPr>
        <w:shd w:val="clear" w:color="auto" w:fill="FFFFFF"/>
        <w:tabs>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следующем году: 642 * 0,8 = 514 человек.</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Расходы по заработной плате в год на всех учащихся (строка 3) рассчитывается, как произведение расходов на 1 учащегося на среднегодовое число учащихся в ГПД:</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текущем году: 432 * 260 = 112 320 руб.;</w:t>
      </w:r>
    </w:p>
    <w:p w:rsidR="006C4E0D" w:rsidRPr="002D4102" w:rsidRDefault="006C4E0D" w:rsidP="006C4E0D">
      <w:pPr>
        <w:numPr>
          <w:ilvl w:val="0"/>
          <w:numId w:val="15"/>
        </w:numPr>
        <w:shd w:val="clear" w:color="auto" w:fill="FFFFFF"/>
        <w:tabs>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следующем году: 514 * 260 = 133 640 руб.</w:t>
      </w:r>
    </w:p>
    <w:p w:rsidR="006C4E0D" w:rsidRDefault="006C4E0D" w:rsidP="006C4E0D">
      <w:pPr>
        <w:shd w:val="clear" w:color="auto" w:fill="FFFFFF"/>
        <w:suppressAutoHyphens w:val="0"/>
        <w:spacing w:line="360" w:lineRule="auto"/>
        <w:jc w:val="both"/>
        <w:rPr>
          <w:rFonts w:ascii="Times New Roman" w:hAnsi="Times New Roman" w:cs="Times New Roman"/>
          <w:color w:val="000000"/>
          <w:sz w:val="28"/>
          <w:szCs w:val="28"/>
        </w:rPr>
      </w:pPr>
    </w:p>
    <w:p w:rsidR="00A16311" w:rsidRDefault="00A16311" w:rsidP="006C4E0D">
      <w:pPr>
        <w:shd w:val="clear" w:color="auto" w:fill="FFFFFF"/>
        <w:suppressAutoHyphens w:val="0"/>
        <w:spacing w:line="360" w:lineRule="auto"/>
        <w:jc w:val="both"/>
        <w:rPr>
          <w:rFonts w:ascii="Times New Roman" w:hAnsi="Times New Roman" w:cs="Times New Roman"/>
          <w:color w:val="000000"/>
          <w:sz w:val="28"/>
          <w:szCs w:val="28"/>
        </w:rPr>
      </w:pPr>
    </w:p>
    <w:p w:rsidR="00A16311" w:rsidRDefault="00A16311" w:rsidP="006C4E0D">
      <w:pPr>
        <w:shd w:val="clear" w:color="auto" w:fill="FFFFFF"/>
        <w:suppressAutoHyphens w:val="0"/>
        <w:spacing w:line="360" w:lineRule="auto"/>
        <w:jc w:val="both"/>
        <w:rPr>
          <w:rFonts w:ascii="Times New Roman" w:hAnsi="Times New Roman" w:cs="Times New Roman"/>
          <w:color w:val="000000"/>
          <w:sz w:val="28"/>
          <w:szCs w:val="28"/>
        </w:rPr>
      </w:pPr>
    </w:p>
    <w:p w:rsidR="00A16311" w:rsidRPr="002D4102" w:rsidRDefault="00A16311" w:rsidP="006C4E0D">
      <w:pPr>
        <w:shd w:val="clear" w:color="auto" w:fill="FFFFFF"/>
        <w:suppressAutoHyphens w:val="0"/>
        <w:spacing w:line="360" w:lineRule="auto"/>
        <w:jc w:val="both"/>
        <w:rPr>
          <w:rFonts w:ascii="Times New Roman" w:hAnsi="Times New Roman" w:cs="Times New Roman"/>
          <w:color w:val="000000"/>
          <w:sz w:val="28"/>
          <w:szCs w:val="28"/>
        </w:rPr>
      </w:pPr>
    </w:p>
    <w:p w:rsidR="006C4E0D" w:rsidRPr="002D4102" w:rsidRDefault="006C4E0D" w:rsidP="006C4E0D">
      <w:pPr>
        <w:tabs>
          <w:tab w:val="left" w:pos="1431"/>
        </w:tabs>
        <w:spacing w:before="120"/>
        <w:ind w:firstLine="851"/>
        <w:jc w:val="right"/>
        <w:rPr>
          <w:rFonts w:ascii="Times New Roman" w:hAnsi="Times New Roman" w:cs="Times New Roman"/>
          <w:color w:val="000000"/>
          <w:sz w:val="28"/>
          <w:szCs w:val="28"/>
        </w:rPr>
      </w:pPr>
      <w:r w:rsidRPr="002D4102">
        <w:rPr>
          <w:rFonts w:ascii="Times New Roman" w:hAnsi="Times New Roman" w:cs="Times New Roman"/>
          <w:color w:val="000000"/>
          <w:sz w:val="28"/>
          <w:szCs w:val="28"/>
        </w:rPr>
        <w:lastRenderedPageBreak/>
        <w:t>Таблица 6</w:t>
      </w:r>
    </w:p>
    <w:p w:rsidR="006C4E0D" w:rsidRPr="002D4102" w:rsidRDefault="006C4E0D" w:rsidP="006C4E0D">
      <w:pPr>
        <w:shd w:val="clear" w:color="auto" w:fill="FFFFFF"/>
        <w:tabs>
          <w:tab w:val="left" w:pos="1431"/>
        </w:tabs>
        <w:autoSpaceDE w:val="0"/>
        <w:autoSpaceDN w:val="0"/>
        <w:adjustRightInd w:val="0"/>
        <w:spacing w:after="12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Расчет расходов на содержание групп продленного дня по городским общеобразовательным школам</w:t>
      </w:r>
    </w:p>
    <w:tbl>
      <w:tblPr>
        <w:tblW w:w="5000" w:type="pct"/>
        <w:tblCellMar>
          <w:left w:w="40" w:type="dxa"/>
          <w:right w:w="40" w:type="dxa"/>
        </w:tblCellMar>
        <w:tblLook w:val="0000"/>
      </w:tblPr>
      <w:tblGrid>
        <w:gridCol w:w="406"/>
        <w:gridCol w:w="5683"/>
        <w:gridCol w:w="1813"/>
        <w:gridCol w:w="1815"/>
      </w:tblGrid>
      <w:tr w:rsidR="006C4E0D" w:rsidRPr="002D4102" w:rsidTr="006D4B8F">
        <w:trPr>
          <w:trHeight w:val="659"/>
        </w:trPr>
        <w:tc>
          <w:tcPr>
            <w:tcW w:w="209" w:type="pct"/>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bCs/>
                <w:color w:val="000000"/>
                <w:sz w:val="28"/>
                <w:szCs w:val="28"/>
              </w:rPr>
            </w:pPr>
            <w:r w:rsidRPr="00A16311">
              <w:rPr>
                <w:rFonts w:ascii="Times New Roman" w:hAnsi="Times New Roman" w:cs="Times New Roman"/>
                <w:bCs/>
                <w:color w:val="000000"/>
                <w:sz w:val="28"/>
                <w:szCs w:val="28"/>
              </w:rPr>
              <w:t>№</w:t>
            </w:r>
          </w:p>
        </w:tc>
        <w:tc>
          <w:tcPr>
            <w:tcW w:w="2924" w:type="pct"/>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bCs/>
                <w:color w:val="000000"/>
                <w:sz w:val="28"/>
                <w:szCs w:val="28"/>
              </w:rPr>
              <w:t>Показатель, единица измерения</w:t>
            </w:r>
          </w:p>
        </w:tc>
        <w:tc>
          <w:tcPr>
            <w:tcW w:w="933"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bCs/>
                <w:color w:val="000000"/>
                <w:sz w:val="28"/>
                <w:szCs w:val="28"/>
              </w:rPr>
              <w:t>Принято в текущем году</w:t>
            </w:r>
          </w:p>
        </w:tc>
        <w:tc>
          <w:tcPr>
            <w:tcW w:w="934" w:type="pct"/>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bCs/>
                <w:color w:val="000000"/>
                <w:sz w:val="28"/>
                <w:szCs w:val="28"/>
              </w:rPr>
              <w:t>Проект на следующий год</w:t>
            </w:r>
          </w:p>
        </w:tc>
      </w:tr>
      <w:tr w:rsidR="006C4E0D" w:rsidRPr="002D4102" w:rsidTr="006D4B8F">
        <w:trPr>
          <w:trHeight w:val="158"/>
        </w:trPr>
        <w:tc>
          <w:tcPr>
            <w:tcW w:w="209" w:type="pct"/>
            <w:tcBorders>
              <w:top w:val="single" w:sz="6"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w:t>
            </w:r>
          </w:p>
        </w:tc>
        <w:tc>
          <w:tcPr>
            <w:tcW w:w="2924" w:type="pct"/>
            <w:tcBorders>
              <w:top w:val="single" w:sz="12"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w:t>
            </w:r>
          </w:p>
        </w:tc>
        <w:tc>
          <w:tcPr>
            <w:tcW w:w="933"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bCs/>
                <w:color w:val="000000"/>
                <w:sz w:val="28"/>
                <w:szCs w:val="28"/>
              </w:rPr>
            </w:pPr>
            <w:r w:rsidRPr="002D4102">
              <w:rPr>
                <w:rFonts w:ascii="Times New Roman" w:hAnsi="Times New Roman" w:cs="Times New Roman"/>
                <w:bCs/>
                <w:color w:val="000000"/>
                <w:sz w:val="28"/>
                <w:szCs w:val="28"/>
              </w:rPr>
              <w:t>3</w:t>
            </w:r>
          </w:p>
        </w:tc>
        <w:tc>
          <w:tcPr>
            <w:tcW w:w="934" w:type="pct"/>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4</w:t>
            </w:r>
          </w:p>
        </w:tc>
      </w:tr>
      <w:tr w:rsidR="006C4E0D" w:rsidRPr="002D4102" w:rsidTr="006D4B8F">
        <w:trPr>
          <w:trHeight w:val="159"/>
        </w:trPr>
        <w:tc>
          <w:tcPr>
            <w:tcW w:w="209" w:type="pct"/>
            <w:tcBorders>
              <w:top w:val="single" w:sz="12" w:space="0" w:color="auto"/>
              <w:left w:val="single" w:sz="12" w:space="0" w:color="auto"/>
              <w:bottom w:val="single" w:sz="6" w:space="0" w:color="auto"/>
              <w:right w:val="single" w:sz="12" w:space="0" w:color="auto"/>
            </w:tcBorders>
            <w:shd w:val="clear" w:color="auto" w:fill="FFFFFF"/>
          </w:tcPr>
          <w:p w:rsidR="006C4E0D" w:rsidRPr="002D4102" w:rsidRDefault="006C4E0D" w:rsidP="006D4B8F">
            <w:pPr>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w:t>
            </w:r>
          </w:p>
        </w:tc>
        <w:tc>
          <w:tcPr>
            <w:tcW w:w="2924" w:type="pct"/>
            <w:tcBorders>
              <w:top w:val="single" w:sz="12" w:space="0" w:color="auto"/>
              <w:left w:val="single" w:sz="12" w:space="0" w:color="auto"/>
              <w:bottom w:val="single" w:sz="6" w:space="0" w:color="auto"/>
              <w:right w:val="single" w:sz="12" w:space="0" w:color="auto"/>
            </w:tcBorders>
            <w:shd w:val="clear" w:color="auto" w:fill="FFFFFF"/>
          </w:tcPr>
          <w:p w:rsidR="006C4E0D" w:rsidRPr="002D4102" w:rsidRDefault="006C4E0D" w:rsidP="006D4B8F">
            <w:pPr>
              <w:tabs>
                <w:tab w:val="left" w:pos="1431"/>
              </w:tabs>
              <w:autoSpaceDE w:val="0"/>
              <w:autoSpaceDN w:val="0"/>
              <w:adjustRightInd w:val="0"/>
              <w:rPr>
                <w:rFonts w:ascii="Times New Roman" w:hAnsi="Times New Roman" w:cs="Times New Roman"/>
                <w:color w:val="000000"/>
                <w:sz w:val="28"/>
                <w:szCs w:val="28"/>
              </w:rPr>
            </w:pPr>
            <w:r w:rsidRPr="002D4102">
              <w:rPr>
                <w:rFonts w:ascii="Times New Roman" w:hAnsi="Times New Roman" w:cs="Times New Roman"/>
                <w:color w:val="000000"/>
                <w:sz w:val="28"/>
                <w:szCs w:val="28"/>
              </w:rPr>
              <w:t>Среднегодовое число учащихся 1 - 4 классов</w:t>
            </w:r>
          </w:p>
        </w:tc>
        <w:tc>
          <w:tcPr>
            <w:tcW w:w="933" w:type="pct"/>
            <w:tcBorders>
              <w:top w:val="single" w:sz="12"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bCs/>
                <w:color w:val="000000"/>
                <w:sz w:val="28"/>
                <w:szCs w:val="28"/>
              </w:rPr>
            </w:pPr>
            <w:r w:rsidRPr="002D4102">
              <w:rPr>
                <w:rFonts w:ascii="Times New Roman" w:hAnsi="Times New Roman" w:cs="Times New Roman"/>
                <w:bCs/>
                <w:color w:val="000000"/>
                <w:sz w:val="28"/>
                <w:szCs w:val="28"/>
              </w:rPr>
              <w:t>540</w:t>
            </w:r>
          </w:p>
        </w:tc>
        <w:tc>
          <w:tcPr>
            <w:tcW w:w="934" w:type="pct"/>
            <w:tcBorders>
              <w:top w:val="single" w:sz="12"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642</w:t>
            </w:r>
          </w:p>
        </w:tc>
      </w:tr>
      <w:tr w:rsidR="006C4E0D" w:rsidRPr="002D4102" w:rsidTr="006D4B8F">
        <w:trPr>
          <w:trHeight w:val="159"/>
        </w:trPr>
        <w:tc>
          <w:tcPr>
            <w:tcW w:w="209" w:type="pct"/>
            <w:tcBorders>
              <w:top w:val="single" w:sz="6" w:space="0" w:color="auto"/>
              <w:left w:val="single" w:sz="12" w:space="0" w:color="auto"/>
              <w:bottom w:val="single" w:sz="6" w:space="0" w:color="auto"/>
              <w:right w:val="single" w:sz="12" w:space="0" w:color="auto"/>
            </w:tcBorders>
            <w:shd w:val="clear" w:color="auto" w:fill="FFFFFF"/>
          </w:tcPr>
          <w:p w:rsidR="006C4E0D" w:rsidRPr="002D4102" w:rsidRDefault="006C4E0D" w:rsidP="006D4B8F">
            <w:pPr>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w:t>
            </w:r>
          </w:p>
        </w:tc>
        <w:tc>
          <w:tcPr>
            <w:tcW w:w="2924" w:type="pct"/>
            <w:tcBorders>
              <w:top w:val="single" w:sz="6" w:space="0" w:color="auto"/>
              <w:left w:val="single" w:sz="12" w:space="0" w:color="auto"/>
              <w:bottom w:val="single" w:sz="6" w:space="0" w:color="auto"/>
              <w:right w:val="single" w:sz="12" w:space="0" w:color="auto"/>
            </w:tcBorders>
            <w:shd w:val="clear" w:color="auto" w:fill="FFFFFF"/>
          </w:tcPr>
          <w:p w:rsidR="006C4E0D" w:rsidRPr="002D4102" w:rsidRDefault="006C4E0D" w:rsidP="006D4B8F">
            <w:pPr>
              <w:tabs>
                <w:tab w:val="left" w:pos="1431"/>
              </w:tabs>
              <w:autoSpaceDE w:val="0"/>
              <w:autoSpaceDN w:val="0"/>
              <w:adjustRightInd w:val="0"/>
              <w:rPr>
                <w:rFonts w:ascii="Times New Roman" w:hAnsi="Times New Roman" w:cs="Times New Roman"/>
                <w:color w:val="000000"/>
                <w:sz w:val="28"/>
                <w:szCs w:val="28"/>
              </w:rPr>
            </w:pPr>
            <w:r w:rsidRPr="002D4102">
              <w:rPr>
                <w:rFonts w:ascii="Times New Roman" w:hAnsi="Times New Roman" w:cs="Times New Roman"/>
                <w:color w:val="000000"/>
                <w:sz w:val="28"/>
                <w:szCs w:val="28"/>
              </w:rPr>
              <w:t>Среднегодовое число учащихся в ГПД</w:t>
            </w:r>
          </w:p>
        </w:tc>
        <w:tc>
          <w:tcPr>
            <w:tcW w:w="933"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bCs/>
                <w:color w:val="000000"/>
                <w:sz w:val="28"/>
                <w:szCs w:val="28"/>
              </w:rPr>
            </w:pPr>
            <w:r w:rsidRPr="002D4102">
              <w:rPr>
                <w:rFonts w:ascii="Times New Roman" w:hAnsi="Times New Roman" w:cs="Times New Roman"/>
                <w:bCs/>
                <w:color w:val="000000"/>
                <w:sz w:val="28"/>
                <w:szCs w:val="28"/>
              </w:rPr>
              <w:t>432</w:t>
            </w:r>
          </w:p>
        </w:tc>
        <w:tc>
          <w:tcPr>
            <w:tcW w:w="934"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514</w:t>
            </w:r>
          </w:p>
        </w:tc>
      </w:tr>
      <w:tr w:rsidR="006C4E0D" w:rsidRPr="002D4102" w:rsidTr="006D4B8F">
        <w:trPr>
          <w:trHeight w:val="260"/>
        </w:trPr>
        <w:tc>
          <w:tcPr>
            <w:tcW w:w="209" w:type="pct"/>
            <w:vMerge w:val="restart"/>
            <w:tcBorders>
              <w:top w:val="single" w:sz="6" w:space="0" w:color="auto"/>
              <w:left w:val="single" w:sz="12" w:space="0" w:color="auto"/>
              <w:bottom w:val="single" w:sz="6"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w:t>
            </w:r>
          </w:p>
        </w:tc>
        <w:tc>
          <w:tcPr>
            <w:tcW w:w="2924" w:type="pct"/>
            <w:tcBorders>
              <w:top w:val="single" w:sz="6"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Расходы по заработной плате в год:</w:t>
            </w:r>
          </w:p>
          <w:p w:rsidR="006C4E0D" w:rsidRPr="002D4102" w:rsidRDefault="006C4E0D" w:rsidP="006D4B8F">
            <w:pPr>
              <w:shd w:val="clear" w:color="auto" w:fill="FFFFFF"/>
              <w:tabs>
                <w:tab w:val="left" w:pos="1431"/>
              </w:tabs>
              <w:autoSpaceDE w:val="0"/>
              <w:autoSpaceDN w:val="0"/>
              <w:adjustRightInd w:val="0"/>
              <w:ind w:firstLine="315"/>
              <w:rPr>
                <w:rFonts w:ascii="Times New Roman" w:hAnsi="Times New Roman" w:cs="Times New Roman"/>
                <w:color w:val="000000"/>
                <w:sz w:val="28"/>
                <w:szCs w:val="28"/>
              </w:rPr>
            </w:pPr>
            <w:r w:rsidRPr="002D4102">
              <w:rPr>
                <w:rFonts w:ascii="Times New Roman" w:hAnsi="Times New Roman" w:cs="Times New Roman"/>
                <w:color w:val="000000"/>
                <w:sz w:val="28"/>
                <w:szCs w:val="28"/>
              </w:rPr>
              <w:t>на 1 учащегося, руб.</w:t>
            </w:r>
          </w:p>
        </w:tc>
        <w:tc>
          <w:tcPr>
            <w:tcW w:w="933" w:type="pct"/>
            <w:tcBorders>
              <w:top w:val="single" w:sz="6" w:space="0" w:color="auto"/>
              <w:left w:val="single" w:sz="12"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260</w:t>
            </w:r>
          </w:p>
        </w:tc>
        <w:tc>
          <w:tcPr>
            <w:tcW w:w="934" w:type="pct"/>
            <w:tcBorders>
              <w:top w:val="single" w:sz="6" w:space="0" w:color="auto"/>
              <w:left w:val="single" w:sz="6" w:space="0" w:color="auto"/>
              <w:bottom w:val="dashSmallGap" w:sz="4" w:space="0" w:color="auto"/>
              <w:right w:val="single" w:sz="12"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260</w:t>
            </w:r>
          </w:p>
        </w:tc>
      </w:tr>
      <w:tr w:rsidR="006C4E0D" w:rsidRPr="002D4102" w:rsidTr="006D4B8F">
        <w:trPr>
          <w:trHeight w:val="71"/>
        </w:trPr>
        <w:tc>
          <w:tcPr>
            <w:tcW w:w="209" w:type="pct"/>
            <w:vMerge/>
            <w:tcBorders>
              <w:left w:val="single" w:sz="12" w:space="0" w:color="auto"/>
              <w:bottom w:val="single" w:sz="6"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2924" w:type="pct"/>
            <w:tcBorders>
              <w:top w:val="dashSmallGap" w:sz="4"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308"/>
              </w:tabs>
              <w:autoSpaceDE w:val="0"/>
              <w:autoSpaceDN w:val="0"/>
              <w:adjustRightInd w:val="0"/>
              <w:ind w:firstLine="315"/>
              <w:rPr>
                <w:rFonts w:ascii="Times New Roman" w:hAnsi="Times New Roman" w:cs="Times New Roman"/>
                <w:color w:val="000000"/>
                <w:sz w:val="28"/>
                <w:szCs w:val="28"/>
              </w:rPr>
            </w:pPr>
            <w:r w:rsidRPr="002D4102">
              <w:rPr>
                <w:rFonts w:ascii="Times New Roman" w:hAnsi="Times New Roman" w:cs="Times New Roman"/>
                <w:color w:val="000000"/>
                <w:sz w:val="28"/>
                <w:szCs w:val="28"/>
              </w:rPr>
              <w:t>на всех учащихся, руб.</w:t>
            </w:r>
          </w:p>
        </w:tc>
        <w:tc>
          <w:tcPr>
            <w:tcW w:w="933" w:type="pct"/>
            <w:tcBorders>
              <w:top w:val="dashSmallGap" w:sz="4" w:space="0" w:color="auto"/>
              <w:left w:val="single" w:sz="12" w:space="0" w:color="auto"/>
              <w:bottom w:val="single" w:sz="12"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112 320</w:t>
            </w:r>
          </w:p>
        </w:tc>
        <w:tc>
          <w:tcPr>
            <w:tcW w:w="934" w:type="pct"/>
            <w:tcBorders>
              <w:top w:val="dashSmallGap" w:sz="4" w:space="0" w:color="auto"/>
              <w:left w:val="single" w:sz="6" w:space="0" w:color="auto"/>
              <w:bottom w:val="single" w:sz="12" w:space="0" w:color="auto"/>
              <w:right w:val="single" w:sz="12"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133 640</w:t>
            </w:r>
          </w:p>
        </w:tc>
      </w:tr>
      <w:tr w:rsidR="006C4E0D" w:rsidRPr="002D4102" w:rsidTr="006D4B8F">
        <w:trPr>
          <w:trHeight w:val="271"/>
        </w:trPr>
        <w:tc>
          <w:tcPr>
            <w:tcW w:w="209" w:type="pct"/>
            <w:vMerge w:val="restart"/>
            <w:tcBorders>
              <w:top w:val="single" w:sz="6"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4</w:t>
            </w:r>
          </w:p>
        </w:tc>
        <w:tc>
          <w:tcPr>
            <w:tcW w:w="2924" w:type="pct"/>
            <w:tcBorders>
              <w:top w:val="single" w:sz="12"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2D4102">
              <w:rPr>
                <w:rFonts w:ascii="Times New Roman" w:hAnsi="Times New Roman" w:cs="Times New Roman"/>
                <w:color w:val="000000"/>
                <w:sz w:val="28"/>
                <w:szCs w:val="28"/>
              </w:rPr>
              <w:t>Начислено на заработную плату 26%:</w:t>
            </w:r>
          </w:p>
          <w:p w:rsidR="006C4E0D" w:rsidRPr="002D4102" w:rsidRDefault="006C4E0D" w:rsidP="006D4B8F">
            <w:pPr>
              <w:shd w:val="clear" w:color="auto" w:fill="FFFFFF"/>
              <w:tabs>
                <w:tab w:val="left" w:pos="1431"/>
              </w:tabs>
              <w:autoSpaceDE w:val="0"/>
              <w:autoSpaceDN w:val="0"/>
              <w:adjustRightInd w:val="0"/>
              <w:ind w:left="-46" w:firstLine="360"/>
              <w:rPr>
                <w:rFonts w:ascii="Times New Roman" w:hAnsi="Times New Roman" w:cs="Times New Roman"/>
                <w:color w:val="000000"/>
                <w:sz w:val="28"/>
                <w:szCs w:val="28"/>
              </w:rPr>
            </w:pPr>
            <w:r w:rsidRPr="002D4102">
              <w:rPr>
                <w:rFonts w:ascii="Times New Roman" w:hAnsi="Times New Roman" w:cs="Times New Roman"/>
                <w:color w:val="000000"/>
                <w:sz w:val="28"/>
                <w:szCs w:val="28"/>
              </w:rPr>
              <w:t>на 1 учащегося, руб.</w:t>
            </w:r>
          </w:p>
        </w:tc>
        <w:tc>
          <w:tcPr>
            <w:tcW w:w="933" w:type="pct"/>
            <w:tcBorders>
              <w:top w:val="single" w:sz="12" w:space="0" w:color="auto"/>
              <w:left w:val="single" w:sz="12"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67,6</w:t>
            </w:r>
          </w:p>
        </w:tc>
        <w:tc>
          <w:tcPr>
            <w:tcW w:w="934" w:type="pct"/>
            <w:tcBorders>
              <w:top w:val="single" w:sz="12" w:space="0" w:color="auto"/>
              <w:left w:val="single" w:sz="6" w:space="0" w:color="auto"/>
              <w:bottom w:val="dashSmallGap" w:sz="4" w:space="0" w:color="auto"/>
              <w:right w:val="single" w:sz="12"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67,6</w:t>
            </w:r>
          </w:p>
        </w:tc>
      </w:tr>
      <w:tr w:rsidR="006C4E0D" w:rsidRPr="002D4102" w:rsidTr="006D4B8F">
        <w:trPr>
          <w:trHeight w:val="271"/>
        </w:trPr>
        <w:tc>
          <w:tcPr>
            <w:tcW w:w="209" w:type="pct"/>
            <w:vMerge/>
            <w:tcBorders>
              <w:top w:val="single" w:sz="6" w:space="0" w:color="auto"/>
              <w:left w:val="single" w:sz="12" w:space="0" w:color="auto"/>
              <w:bottom w:val="single" w:sz="6"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2924" w:type="pct"/>
            <w:tcBorders>
              <w:top w:val="dashSmallGap" w:sz="4" w:space="0" w:color="auto"/>
              <w:left w:val="single" w:sz="12" w:space="0" w:color="auto"/>
              <w:bottom w:val="single" w:sz="6"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ind w:firstLine="315"/>
              <w:rPr>
                <w:rFonts w:ascii="Times New Roman" w:hAnsi="Times New Roman" w:cs="Times New Roman"/>
                <w:color w:val="000000"/>
                <w:sz w:val="28"/>
                <w:szCs w:val="28"/>
              </w:rPr>
            </w:pPr>
            <w:r w:rsidRPr="002D4102">
              <w:rPr>
                <w:rFonts w:ascii="Times New Roman" w:hAnsi="Times New Roman" w:cs="Times New Roman"/>
                <w:color w:val="000000"/>
                <w:sz w:val="28"/>
                <w:szCs w:val="28"/>
              </w:rPr>
              <w:t>на всех учащихся, руб.</w:t>
            </w:r>
          </w:p>
        </w:tc>
        <w:tc>
          <w:tcPr>
            <w:tcW w:w="933" w:type="pct"/>
            <w:tcBorders>
              <w:top w:val="dashSmallGap" w:sz="4"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29 203,2</w:t>
            </w:r>
          </w:p>
        </w:tc>
        <w:tc>
          <w:tcPr>
            <w:tcW w:w="934" w:type="pct"/>
            <w:tcBorders>
              <w:top w:val="dashSmallGap" w:sz="4"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34 746,4</w:t>
            </w:r>
          </w:p>
        </w:tc>
      </w:tr>
      <w:tr w:rsidR="006C4E0D" w:rsidRPr="002D4102" w:rsidTr="006D4B8F">
        <w:trPr>
          <w:trHeight w:val="271"/>
        </w:trPr>
        <w:tc>
          <w:tcPr>
            <w:tcW w:w="209" w:type="pct"/>
            <w:vMerge w:val="restart"/>
            <w:tcBorders>
              <w:top w:val="single" w:sz="6"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5</w:t>
            </w:r>
          </w:p>
        </w:tc>
        <w:tc>
          <w:tcPr>
            <w:tcW w:w="2924" w:type="pct"/>
            <w:tcBorders>
              <w:top w:val="single" w:sz="6"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Расходы на мягкий инвентарь в год:</w:t>
            </w:r>
          </w:p>
          <w:p w:rsidR="006C4E0D" w:rsidRPr="002D4102" w:rsidRDefault="006C4E0D" w:rsidP="006D4B8F">
            <w:pPr>
              <w:shd w:val="clear" w:color="auto" w:fill="FFFFFF"/>
              <w:tabs>
                <w:tab w:val="left" w:pos="1431"/>
              </w:tabs>
              <w:autoSpaceDE w:val="0"/>
              <w:autoSpaceDN w:val="0"/>
              <w:adjustRightInd w:val="0"/>
              <w:ind w:left="-46" w:firstLine="360"/>
              <w:rPr>
                <w:rFonts w:ascii="Times New Roman" w:hAnsi="Times New Roman" w:cs="Times New Roman"/>
                <w:color w:val="000000"/>
                <w:sz w:val="28"/>
                <w:szCs w:val="28"/>
              </w:rPr>
            </w:pPr>
            <w:r w:rsidRPr="002D4102">
              <w:rPr>
                <w:rFonts w:ascii="Times New Roman" w:hAnsi="Times New Roman" w:cs="Times New Roman"/>
                <w:color w:val="000000"/>
                <w:sz w:val="28"/>
                <w:szCs w:val="28"/>
              </w:rPr>
              <w:t>на 1 учащегося, руб.</w:t>
            </w:r>
          </w:p>
        </w:tc>
        <w:tc>
          <w:tcPr>
            <w:tcW w:w="933" w:type="pct"/>
            <w:tcBorders>
              <w:top w:val="single" w:sz="6" w:space="0" w:color="auto"/>
              <w:left w:val="single" w:sz="12"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300</w:t>
            </w:r>
          </w:p>
        </w:tc>
        <w:tc>
          <w:tcPr>
            <w:tcW w:w="934" w:type="pct"/>
            <w:tcBorders>
              <w:top w:val="single" w:sz="6" w:space="0" w:color="auto"/>
              <w:left w:val="single" w:sz="6" w:space="0" w:color="auto"/>
              <w:bottom w:val="dashSmallGap" w:sz="4" w:space="0" w:color="auto"/>
              <w:right w:val="single" w:sz="12"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300</w:t>
            </w:r>
          </w:p>
        </w:tc>
      </w:tr>
      <w:tr w:rsidR="006C4E0D" w:rsidRPr="002D4102" w:rsidTr="006D4B8F">
        <w:trPr>
          <w:trHeight w:val="271"/>
        </w:trPr>
        <w:tc>
          <w:tcPr>
            <w:tcW w:w="209" w:type="pct"/>
            <w:vMerge/>
            <w:tcBorders>
              <w:top w:val="single" w:sz="6"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2924" w:type="pct"/>
            <w:tcBorders>
              <w:top w:val="dashSmallGap" w:sz="4" w:space="0" w:color="auto"/>
              <w:left w:val="single" w:sz="12" w:space="0" w:color="auto"/>
              <w:bottom w:val="single" w:sz="6"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ind w:firstLine="315"/>
              <w:rPr>
                <w:rFonts w:ascii="Times New Roman" w:hAnsi="Times New Roman" w:cs="Times New Roman"/>
                <w:color w:val="000000"/>
                <w:sz w:val="28"/>
                <w:szCs w:val="28"/>
              </w:rPr>
            </w:pPr>
            <w:r w:rsidRPr="002D4102">
              <w:rPr>
                <w:rFonts w:ascii="Times New Roman" w:hAnsi="Times New Roman" w:cs="Times New Roman"/>
                <w:color w:val="000000"/>
                <w:sz w:val="28"/>
                <w:szCs w:val="28"/>
              </w:rPr>
              <w:t>на всех учащихся, руб.</w:t>
            </w:r>
          </w:p>
        </w:tc>
        <w:tc>
          <w:tcPr>
            <w:tcW w:w="933" w:type="pct"/>
            <w:tcBorders>
              <w:top w:val="dashSmallGap" w:sz="4"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129 600</w:t>
            </w:r>
          </w:p>
        </w:tc>
        <w:tc>
          <w:tcPr>
            <w:tcW w:w="934" w:type="pct"/>
            <w:tcBorders>
              <w:top w:val="dashSmallGap" w:sz="4"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154 200</w:t>
            </w:r>
          </w:p>
        </w:tc>
      </w:tr>
      <w:tr w:rsidR="006C4E0D" w:rsidRPr="002D4102" w:rsidTr="006D4B8F">
        <w:trPr>
          <w:trHeight w:val="271"/>
        </w:trPr>
        <w:tc>
          <w:tcPr>
            <w:tcW w:w="209" w:type="pct"/>
            <w:vMerge w:val="restart"/>
            <w:tcBorders>
              <w:top w:val="single" w:sz="6"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6</w:t>
            </w:r>
          </w:p>
        </w:tc>
        <w:tc>
          <w:tcPr>
            <w:tcW w:w="2924" w:type="pct"/>
            <w:tcBorders>
              <w:top w:val="single" w:sz="6"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Расходы на питание:</w:t>
            </w:r>
          </w:p>
          <w:p w:rsidR="006C4E0D" w:rsidRPr="002D4102" w:rsidRDefault="006C4E0D" w:rsidP="006D4B8F">
            <w:pPr>
              <w:shd w:val="clear" w:color="auto" w:fill="FFFFFF"/>
              <w:tabs>
                <w:tab w:val="left" w:pos="1431"/>
              </w:tabs>
              <w:autoSpaceDE w:val="0"/>
              <w:autoSpaceDN w:val="0"/>
              <w:adjustRightInd w:val="0"/>
              <w:ind w:left="314"/>
              <w:rPr>
                <w:rFonts w:ascii="Times New Roman" w:hAnsi="Times New Roman" w:cs="Times New Roman"/>
                <w:color w:val="000000"/>
                <w:sz w:val="28"/>
                <w:szCs w:val="28"/>
              </w:rPr>
            </w:pPr>
            <w:r w:rsidRPr="002D4102">
              <w:rPr>
                <w:rFonts w:ascii="Times New Roman" w:hAnsi="Times New Roman" w:cs="Times New Roman"/>
                <w:color w:val="000000"/>
                <w:sz w:val="28"/>
                <w:szCs w:val="28"/>
              </w:rPr>
              <w:t>норма расходов на питание 1 учащегося в день, руб.</w:t>
            </w:r>
          </w:p>
        </w:tc>
        <w:tc>
          <w:tcPr>
            <w:tcW w:w="933" w:type="pct"/>
            <w:tcBorders>
              <w:top w:val="single" w:sz="6" w:space="0" w:color="auto"/>
              <w:left w:val="single" w:sz="12"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40</w:t>
            </w:r>
          </w:p>
        </w:tc>
        <w:tc>
          <w:tcPr>
            <w:tcW w:w="934" w:type="pct"/>
            <w:tcBorders>
              <w:top w:val="single" w:sz="6" w:space="0" w:color="auto"/>
              <w:left w:val="single" w:sz="6" w:space="0" w:color="auto"/>
              <w:bottom w:val="dashSmallGap" w:sz="4" w:space="0" w:color="auto"/>
              <w:right w:val="single" w:sz="12"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40</w:t>
            </w:r>
          </w:p>
        </w:tc>
      </w:tr>
      <w:tr w:rsidR="006C4E0D" w:rsidRPr="002D4102" w:rsidTr="006D4B8F">
        <w:trPr>
          <w:trHeight w:val="271"/>
        </w:trPr>
        <w:tc>
          <w:tcPr>
            <w:tcW w:w="209" w:type="pct"/>
            <w:vMerge/>
            <w:tcBorders>
              <w:top w:val="single" w:sz="6"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2924" w:type="pct"/>
            <w:tcBorders>
              <w:top w:val="dashSmallGap" w:sz="4" w:space="0" w:color="auto"/>
              <w:left w:val="single" w:sz="12" w:space="0" w:color="auto"/>
              <w:bottom w:val="dashSmallGap" w:sz="4"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ind w:left="314"/>
              <w:rPr>
                <w:rFonts w:ascii="Times New Roman" w:hAnsi="Times New Roman" w:cs="Times New Roman"/>
                <w:color w:val="000000"/>
                <w:sz w:val="28"/>
                <w:szCs w:val="28"/>
              </w:rPr>
            </w:pPr>
            <w:r w:rsidRPr="002D4102">
              <w:rPr>
                <w:rFonts w:ascii="Times New Roman" w:hAnsi="Times New Roman" w:cs="Times New Roman"/>
                <w:color w:val="000000"/>
                <w:sz w:val="28"/>
                <w:szCs w:val="28"/>
              </w:rPr>
              <w:t>число дней функционирования групп</w:t>
            </w:r>
          </w:p>
        </w:tc>
        <w:tc>
          <w:tcPr>
            <w:tcW w:w="933" w:type="pct"/>
            <w:tcBorders>
              <w:top w:val="dashSmallGap" w:sz="4" w:space="0" w:color="auto"/>
              <w:left w:val="single" w:sz="12" w:space="0" w:color="auto"/>
              <w:bottom w:val="dashSmallGap" w:sz="4" w:space="0" w:color="auto"/>
              <w:right w:val="single" w:sz="6"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248</w:t>
            </w:r>
          </w:p>
        </w:tc>
        <w:tc>
          <w:tcPr>
            <w:tcW w:w="934" w:type="pct"/>
            <w:tcBorders>
              <w:top w:val="dashSmallGap" w:sz="4" w:space="0" w:color="auto"/>
              <w:left w:val="single" w:sz="6" w:space="0" w:color="auto"/>
              <w:bottom w:val="dashSmallGap" w:sz="4" w:space="0" w:color="auto"/>
              <w:right w:val="single" w:sz="12" w:space="0" w:color="auto"/>
            </w:tcBorders>
            <w:shd w:val="clear" w:color="auto" w:fill="FFFFFF"/>
            <w:vAlign w:val="bottom"/>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248</w:t>
            </w:r>
          </w:p>
        </w:tc>
      </w:tr>
      <w:tr w:rsidR="006C4E0D" w:rsidRPr="002D4102" w:rsidTr="006D4B8F">
        <w:trPr>
          <w:trHeight w:val="271"/>
        </w:trPr>
        <w:tc>
          <w:tcPr>
            <w:tcW w:w="209" w:type="pct"/>
            <w:vMerge/>
            <w:tcBorders>
              <w:top w:val="single" w:sz="6" w:space="0" w:color="auto"/>
              <w:left w:val="single" w:sz="12" w:space="0" w:color="auto"/>
              <w:bottom w:val="single" w:sz="6"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p>
        </w:tc>
        <w:tc>
          <w:tcPr>
            <w:tcW w:w="2924" w:type="pct"/>
            <w:tcBorders>
              <w:top w:val="dashSmallGap" w:sz="4" w:space="0" w:color="auto"/>
              <w:left w:val="single" w:sz="12" w:space="0" w:color="auto"/>
              <w:bottom w:val="single" w:sz="4"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ind w:left="314"/>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расходы на питание в год, руб.</w:t>
            </w:r>
          </w:p>
        </w:tc>
        <w:tc>
          <w:tcPr>
            <w:tcW w:w="933" w:type="pct"/>
            <w:tcBorders>
              <w:top w:val="dashSmallGap" w:sz="4" w:space="0" w:color="auto"/>
              <w:left w:val="single" w:sz="12" w:space="0" w:color="auto"/>
              <w:bottom w:val="single" w:sz="4"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t>4 285</w:t>
            </w:r>
            <w:r w:rsidRPr="002D4102">
              <w:rPr>
                <w:rFonts w:ascii="Times New Roman" w:hAnsi="Times New Roman" w:cs="Times New Roman"/>
                <w:color w:val="000000"/>
                <w:sz w:val="28"/>
                <w:szCs w:val="28"/>
              </w:rPr>
              <w:t>440</w:t>
            </w:r>
          </w:p>
        </w:tc>
        <w:tc>
          <w:tcPr>
            <w:tcW w:w="934" w:type="pct"/>
            <w:tcBorders>
              <w:top w:val="dashSmallGap" w:sz="4" w:space="0" w:color="auto"/>
              <w:left w:val="single" w:sz="6" w:space="0" w:color="auto"/>
              <w:bottom w:val="single" w:sz="4"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5 098 880</w:t>
            </w:r>
          </w:p>
        </w:tc>
      </w:tr>
      <w:tr w:rsidR="006C4E0D" w:rsidRPr="002D4102" w:rsidTr="006D4B8F">
        <w:trPr>
          <w:trHeight w:val="271"/>
        </w:trPr>
        <w:tc>
          <w:tcPr>
            <w:tcW w:w="209" w:type="pct"/>
            <w:tcBorders>
              <w:top w:val="single" w:sz="6" w:space="0" w:color="auto"/>
              <w:left w:val="single" w:sz="12" w:space="0" w:color="auto"/>
              <w:bottom w:val="single" w:sz="12" w:space="0" w:color="auto"/>
              <w:right w:val="single" w:sz="12"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7</w:t>
            </w:r>
          </w:p>
        </w:tc>
        <w:tc>
          <w:tcPr>
            <w:tcW w:w="2924" w:type="pct"/>
            <w:tcBorders>
              <w:top w:val="single" w:sz="4" w:space="0" w:color="auto"/>
              <w:left w:val="single" w:sz="12" w:space="0" w:color="auto"/>
              <w:bottom w:val="single" w:sz="12" w:space="0" w:color="auto"/>
              <w:right w:val="single" w:sz="4" w:space="0" w:color="auto"/>
            </w:tcBorders>
            <w:shd w:val="clear" w:color="auto" w:fill="FFFFFF"/>
          </w:tcPr>
          <w:p w:rsidR="006C4E0D" w:rsidRPr="002D4102" w:rsidRDefault="006C4E0D" w:rsidP="006D4B8F">
            <w:pPr>
              <w:shd w:val="clear" w:color="auto" w:fill="FFFFFF"/>
              <w:tabs>
                <w:tab w:val="left" w:pos="1431"/>
              </w:tabs>
              <w:autoSpaceDE w:val="0"/>
              <w:autoSpaceDN w:val="0"/>
              <w:adjustRightInd w:val="0"/>
              <w:ind w:left="314"/>
              <w:rPr>
                <w:rFonts w:ascii="Times New Roman" w:hAnsi="Times New Roman" w:cs="Times New Roman"/>
                <w:color w:val="000000"/>
                <w:sz w:val="28"/>
                <w:szCs w:val="28"/>
              </w:rPr>
            </w:pPr>
            <w:r w:rsidRPr="002D4102">
              <w:rPr>
                <w:rFonts w:ascii="Times New Roman" w:hAnsi="Times New Roman" w:cs="Times New Roman"/>
                <w:color w:val="000000"/>
                <w:sz w:val="28"/>
                <w:szCs w:val="28"/>
              </w:rPr>
              <w:t>Итого расходов на ГПД, руб</w:t>
            </w:r>
          </w:p>
        </w:tc>
        <w:tc>
          <w:tcPr>
            <w:tcW w:w="933" w:type="pct"/>
            <w:tcBorders>
              <w:top w:val="single" w:sz="4" w:space="0" w:color="auto"/>
              <w:left w:val="single" w:sz="4"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t>4556</w:t>
            </w:r>
            <w:r w:rsidRPr="002D4102">
              <w:rPr>
                <w:rFonts w:ascii="Times New Roman" w:hAnsi="Times New Roman" w:cs="Times New Roman"/>
                <w:color w:val="000000"/>
                <w:sz w:val="28"/>
                <w:szCs w:val="28"/>
              </w:rPr>
              <w:t>563,2</w:t>
            </w:r>
          </w:p>
        </w:tc>
        <w:tc>
          <w:tcPr>
            <w:tcW w:w="934" w:type="pct"/>
            <w:tcBorders>
              <w:top w:val="single" w:sz="4"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Pr>
                <w:rFonts w:ascii="Times New Roman" w:hAnsi="Times New Roman" w:cs="Times New Roman"/>
                <w:color w:val="000000"/>
                <w:sz w:val="28"/>
                <w:szCs w:val="28"/>
              </w:rPr>
              <w:t>5421</w:t>
            </w:r>
            <w:r w:rsidRPr="002D4102">
              <w:rPr>
                <w:rFonts w:ascii="Times New Roman" w:hAnsi="Times New Roman" w:cs="Times New Roman"/>
                <w:color w:val="000000"/>
                <w:sz w:val="28"/>
                <w:szCs w:val="28"/>
              </w:rPr>
              <w:t>466,4</w:t>
            </w:r>
          </w:p>
        </w:tc>
      </w:tr>
    </w:tbl>
    <w:p w:rsidR="006C4E0D" w:rsidRPr="002D4102" w:rsidRDefault="006C4E0D"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На рассчитанную заработную плату производится начисление в размере 26% (строка 4):</w:t>
      </w:r>
    </w:p>
    <w:p w:rsidR="006C4E0D" w:rsidRPr="002D4102" w:rsidRDefault="006C4E0D" w:rsidP="006C4E0D">
      <w:pPr>
        <w:shd w:val="clear" w:color="auto" w:fill="FFFFFF"/>
        <w:suppressAutoHyphens w:val="0"/>
        <w:spacing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в текущем году: 112 320 * 0,26 = 29 203,2 руб.;</w:t>
      </w:r>
    </w:p>
    <w:p w:rsidR="006C4E0D" w:rsidRPr="002D4102" w:rsidRDefault="006C4E0D" w:rsidP="006C4E0D">
      <w:pPr>
        <w:shd w:val="clear" w:color="auto" w:fill="FFFFFF"/>
        <w:suppressAutoHyphens w:val="0"/>
        <w:spacing w:line="36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в следующем году: 133 640 * 0,26 = 34 746,4 руб.</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Расходы на мягкий инвентарь в год рассчитываются аналогично заработной плате, то есть произведение расходов на 1 учащегося на число учащихся в ГПД:</w:t>
      </w:r>
    </w:p>
    <w:p w:rsidR="006C4E0D" w:rsidRPr="002D4102" w:rsidRDefault="006C4E0D" w:rsidP="006C4E0D">
      <w:pPr>
        <w:shd w:val="clear" w:color="auto" w:fill="FFFFFF"/>
        <w:suppressAutoHyphens w:val="0"/>
        <w:spacing w:line="36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в текущем году: 432 * 300 = 129 600 руб.;</w:t>
      </w:r>
    </w:p>
    <w:p w:rsidR="006C4E0D" w:rsidRPr="002D4102" w:rsidRDefault="006C4E0D" w:rsidP="006C4E0D">
      <w:pPr>
        <w:shd w:val="clear" w:color="auto" w:fill="FFFFFF"/>
        <w:suppressAutoHyphens w:val="0"/>
        <w:spacing w:line="36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в следующем году: 514 * 300 = 154 200 руб.</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Расходы на питание определяются, как произведение 3-х показателей -среднегодового числа учащихся в ГПД, нормы расхода и числа дней функционирования 1 учащегося, что составляет:</w:t>
      </w:r>
    </w:p>
    <w:p w:rsidR="006C4E0D" w:rsidRPr="002D4102" w:rsidRDefault="006C4E0D" w:rsidP="006C4E0D">
      <w:pPr>
        <w:shd w:val="clear" w:color="auto" w:fill="FFFFFF"/>
        <w:suppressAutoHyphens w:val="0"/>
        <w:spacing w:line="36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Pr="002D4102">
        <w:rPr>
          <w:rFonts w:ascii="Times New Roman" w:hAnsi="Times New Roman" w:cs="Times New Roman"/>
          <w:color w:val="000000"/>
          <w:sz w:val="28"/>
          <w:szCs w:val="28"/>
        </w:rPr>
        <w:t>в текущем году: 432 * 40 * 248 = 4 285 440 руб.;</w:t>
      </w:r>
    </w:p>
    <w:p w:rsidR="006C4E0D" w:rsidRPr="002D4102" w:rsidRDefault="006C4E0D" w:rsidP="006C4E0D">
      <w:pPr>
        <w:shd w:val="clear" w:color="auto" w:fill="FFFFFF"/>
        <w:suppressAutoHyphens w:val="0"/>
        <w:spacing w:line="36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в следующем году: 514 * 40 * 248 = 5 098 880 руб.</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Общая сумма расходов на содержание ГПД рассчитывается суммированием всех видов расходов на всех учащихся, относящихся к ГПД:</w:t>
      </w:r>
    </w:p>
    <w:p w:rsidR="006C4E0D" w:rsidRPr="002D4102" w:rsidRDefault="006C4E0D" w:rsidP="006C4E0D">
      <w:pPr>
        <w:shd w:val="clear" w:color="auto" w:fill="FFFFFF"/>
        <w:suppressAutoHyphens w:val="0"/>
        <w:spacing w:line="36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в текущем: 112 320 + 29 203,2 + 129 600 + 4 285 440 = 4 556 563,2 руб.;</w:t>
      </w:r>
    </w:p>
    <w:p w:rsidR="006C4E0D" w:rsidRPr="002D4102" w:rsidRDefault="006C4E0D" w:rsidP="006C4E0D">
      <w:pPr>
        <w:shd w:val="clear" w:color="auto" w:fill="FFFFFF"/>
        <w:suppressAutoHyphens w:val="0"/>
        <w:spacing w:line="36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в следующем: 133640 + 34 746,4+ 154 200+ 5 098 880 = 5 421 466,4 руб.</w:t>
      </w:r>
    </w:p>
    <w:p w:rsidR="006C4E0D" w:rsidRPr="00A16311" w:rsidRDefault="00A16311" w:rsidP="00A16311">
      <w:pPr>
        <w:shd w:val="clear" w:color="auto" w:fill="FFFFFF"/>
        <w:tabs>
          <w:tab w:val="left" w:pos="1431"/>
        </w:tabs>
        <w:autoSpaceDE w:val="0"/>
        <w:autoSpaceDN w:val="0"/>
        <w:adjustRightInd w:val="0"/>
        <w:spacing w:before="100" w:beforeAutospacing="1"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6C4E0D" w:rsidRPr="00A16311">
        <w:rPr>
          <w:rFonts w:ascii="Times New Roman" w:hAnsi="Times New Roman" w:cs="Times New Roman"/>
          <w:color w:val="000000"/>
          <w:sz w:val="28"/>
          <w:szCs w:val="28"/>
        </w:rPr>
        <w:t>5. В Таблице 7 представлен свод расходов по общеобразовательным школам, который составляется на основе данных, полученных ранее.</w:t>
      </w:r>
    </w:p>
    <w:p w:rsidR="006C4E0D" w:rsidRPr="002D4102" w:rsidRDefault="006C4E0D" w:rsidP="006C4E0D">
      <w:pPr>
        <w:tabs>
          <w:tab w:val="left" w:pos="1431"/>
        </w:tabs>
        <w:ind w:firstLine="851"/>
        <w:jc w:val="right"/>
        <w:rPr>
          <w:rFonts w:ascii="Times New Roman" w:hAnsi="Times New Roman" w:cs="Times New Roman"/>
          <w:color w:val="000000"/>
          <w:sz w:val="28"/>
          <w:szCs w:val="28"/>
        </w:rPr>
      </w:pPr>
    </w:p>
    <w:p w:rsidR="006C4E0D" w:rsidRPr="002D4102" w:rsidRDefault="006C4E0D" w:rsidP="006C4E0D">
      <w:pPr>
        <w:tabs>
          <w:tab w:val="left" w:pos="1431"/>
        </w:tabs>
        <w:ind w:firstLine="851"/>
        <w:jc w:val="right"/>
        <w:rPr>
          <w:rFonts w:ascii="Times New Roman" w:hAnsi="Times New Roman" w:cs="Times New Roman"/>
          <w:color w:val="000000"/>
          <w:sz w:val="28"/>
          <w:szCs w:val="28"/>
        </w:rPr>
      </w:pPr>
      <w:r w:rsidRPr="002D4102">
        <w:rPr>
          <w:rFonts w:ascii="Times New Roman" w:hAnsi="Times New Roman" w:cs="Times New Roman"/>
          <w:color w:val="000000"/>
          <w:sz w:val="28"/>
          <w:szCs w:val="28"/>
        </w:rPr>
        <w:t>Таблица 7</w:t>
      </w:r>
    </w:p>
    <w:p w:rsidR="006C4E0D" w:rsidRPr="002D4102" w:rsidRDefault="006C4E0D" w:rsidP="006C4E0D">
      <w:pPr>
        <w:tabs>
          <w:tab w:val="left" w:pos="1431"/>
        </w:tabs>
        <w:spacing w:after="12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Свод расходов по общеобразовательным школам, руб.</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tblPr>
      <w:tblGrid>
        <w:gridCol w:w="406"/>
        <w:gridCol w:w="6025"/>
        <w:gridCol w:w="1642"/>
        <w:gridCol w:w="1644"/>
      </w:tblGrid>
      <w:tr w:rsidR="006C4E0D" w:rsidRPr="00A16311" w:rsidTr="006D4B8F">
        <w:trPr>
          <w:trHeight w:val="736"/>
        </w:trPr>
        <w:tc>
          <w:tcPr>
            <w:tcW w:w="209" w:type="pct"/>
            <w:tcBorders>
              <w:top w:val="single" w:sz="12"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w:t>
            </w:r>
          </w:p>
        </w:tc>
        <w:tc>
          <w:tcPr>
            <w:tcW w:w="3100" w:type="pct"/>
            <w:tcBorders>
              <w:left w:val="single" w:sz="12"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color w:val="000000"/>
                <w:sz w:val="28"/>
                <w:szCs w:val="28"/>
              </w:rPr>
              <w:t>Показатель, единица измерения</w:t>
            </w:r>
          </w:p>
        </w:tc>
        <w:tc>
          <w:tcPr>
            <w:tcW w:w="845" w:type="pct"/>
            <w:tcBorders>
              <w:top w:val="single" w:sz="12" w:space="0" w:color="auto"/>
              <w:left w:val="single" w:sz="12" w:space="0" w:color="auto"/>
              <w:bottom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color w:val="000000"/>
                <w:sz w:val="28"/>
                <w:szCs w:val="28"/>
              </w:rPr>
              <w:t>Принято в текущем году</w:t>
            </w:r>
          </w:p>
        </w:tc>
        <w:tc>
          <w:tcPr>
            <w:tcW w:w="846" w:type="pct"/>
            <w:tcBorders>
              <w:top w:val="single" w:sz="12" w:space="0" w:color="auto"/>
              <w:bottom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color w:val="000000"/>
                <w:sz w:val="28"/>
                <w:szCs w:val="28"/>
              </w:rPr>
              <w:t>Проект на следующий год</w:t>
            </w:r>
          </w:p>
        </w:tc>
      </w:tr>
      <w:tr w:rsidR="006C4E0D" w:rsidRPr="00A16311" w:rsidTr="006D4B8F">
        <w:trPr>
          <w:trHeight w:val="247"/>
        </w:trPr>
        <w:tc>
          <w:tcPr>
            <w:tcW w:w="209" w:type="pct"/>
            <w:tcBorders>
              <w:top w:val="single" w:sz="12" w:space="0" w:color="auto"/>
              <w:bottom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1</w:t>
            </w:r>
          </w:p>
        </w:tc>
        <w:tc>
          <w:tcPr>
            <w:tcW w:w="3100" w:type="pct"/>
            <w:tcBorders>
              <w:top w:val="single" w:sz="12" w:space="0" w:color="auto"/>
              <w:left w:val="single" w:sz="12" w:space="0" w:color="auto"/>
              <w:bottom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2</w:t>
            </w:r>
          </w:p>
        </w:tc>
        <w:tc>
          <w:tcPr>
            <w:tcW w:w="845"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3</w:t>
            </w:r>
          </w:p>
        </w:tc>
        <w:tc>
          <w:tcPr>
            <w:tcW w:w="846" w:type="pct"/>
            <w:tcBorders>
              <w:top w:val="single" w:sz="12" w:space="0" w:color="auto"/>
              <w:left w:val="single" w:sz="6" w:space="0" w:color="auto"/>
              <w:bottom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4</w:t>
            </w:r>
          </w:p>
        </w:tc>
      </w:tr>
      <w:tr w:rsidR="006C4E0D" w:rsidRPr="00A16311" w:rsidTr="006D4B8F">
        <w:trPr>
          <w:trHeight w:val="64"/>
        </w:trPr>
        <w:tc>
          <w:tcPr>
            <w:tcW w:w="209" w:type="pct"/>
            <w:tcBorders>
              <w:top w:val="single" w:sz="12"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1</w:t>
            </w:r>
          </w:p>
        </w:tc>
        <w:tc>
          <w:tcPr>
            <w:tcW w:w="3100" w:type="pct"/>
            <w:tcBorders>
              <w:top w:val="single" w:sz="12" w:space="0" w:color="auto"/>
              <w:left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A16311">
              <w:rPr>
                <w:rFonts w:ascii="Times New Roman" w:hAnsi="Times New Roman" w:cs="Times New Roman"/>
                <w:color w:val="000000"/>
                <w:sz w:val="28"/>
                <w:szCs w:val="28"/>
              </w:rPr>
              <w:t xml:space="preserve">Заработная плата педагогического персонала </w:t>
            </w:r>
          </w:p>
        </w:tc>
        <w:tc>
          <w:tcPr>
            <w:tcW w:w="845" w:type="pct"/>
            <w:tcBorders>
              <w:top w:val="single" w:sz="12" w:space="0" w:color="auto"/>
              <w:left w:val="single" w:sz="12" w:space="0" w:color="auto"/>
            </w:tcBorders>
            <w:shd w:val="clear" w:color="auto" w:fill="FFFFFF"/>
            <w:vAlign w:val="bottom"/>
          </w:tcPr>
          <w:p w:rsidR="006C4E0D" w:rsidRPr="00A16311" w:rsidRDefault="006C4E0D" w:rsidP="006D4B8F">
            <w:pPr>
              <w:jc w:val="center"/>
              <w:rPr>
                <w:rFonts w:ascii="Times New Roman" w:hAnsi="Times New Roman" w:cs="Times New Roman"/>
                <w:sz w:val="28"/>
                <w:szCs w:val="28"/>
              </w:rPr>
            </w:pPr>
            <w:r w:rsidRPr="00A16311">
              <w:rPr>
                <w:rFonts w:ascii="Times New Roman" w:hAnsi="Times New Roman" w:cs="Times New Roman"/>
                <w:sz w:val="28"/>
                <w:szCs w:val="28"/>
              </w:rPr>
              <w:t>385467,59</w:t>
            </w:r>
          </w:p>
        </w:tc>
        <w:tc>
          <w:tcPr>
            <w:tcW w:w="846" w:type="pct"/>
            <w:tcBorders>
              <w:top w:val="single" w:sz="12" w:space="0" w:color="auto"/>
            </w:tcBorders>
            <w:shd w:val="clear" w:color="auto" w:fill="FFFFFF"/>
            <w:vAlign w:val="bottom"/>
          </w:tcPr>
          <w:p w:rsidR="006C4E0D" w:rsidRPr="00A16311" w:rsidRDefault="006C4E0D" w:rsidP="006D4B8F">
            <w:pPr>
              <w:jc w:val="center"/>
              <w:rPr>
                <w:rFonts w:ascii="Times New Roman" w:hAnsi="Times New Roman" w:cs="Times New Roman"/>
                <w:sz w:val="28"/>
                <w:szCs w:val="28"/>
              </w:rPr>
            </w:pPr>
            <w:r w:rsidRPr="00A16311">
              <w:rPr>
                <w:rFonts w:ascii="Times New Roman" w:hAnsi="Times New Roman" w:cs="Times New Roman"/>
                <w:sz w:val="28"/>
                <w:szCs w:val="28"/>
              </w:rPr>
              <w:t>362962,84</w:t>
            </w:r>
          </w:p>
        </w:tc>
      </w:tr>
      <w:tr w:rsidR="006C4E0D" w:rsidRPr="00A16311" w:rsidTr="006D4B8F">
        <w:trPr>
          <w:trHeight w:val="448"/>
        </w:trPr>
        <w:tc>
          <w:tcPr>
            <w:tcW w:w="209" w:type="pct"/>
            <w:tcBorders>
              <w:top w:val="single" w:sz="6"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2</w:t>
            </w:r>
          </w:p>
        </w:tc>
        <w:tc>
          <w:tcPr>
            <w:tcW w:w="3100" w:type="pct"/>
            <w:tcBorders>
              <w:left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A16311">
              <w:rPr>
                <w:rFonts w:ascii="Times New Roman" w:hAnsi="Times New Roman" w:cs="Times New Roman"/>
                <w:color w:val="000000"/>
                <w:sz w:val="28"/>
                <w:szCs w:val="28"/>
              </w:rPr>
              <w:t>Заработная плата административно-обслужива-ющего и учебно-вспомогательного персонала</w:t>
            </w:r>
          </w:p>
        </w:tc>
        <w:tc>
          <w:tcPr>
            <w:tcW w:w="845" w:type="pct"/>
            <w:tcBorders>
              <w:left w:val="single" w:sz="12" w:space="0" w:color="auto"/>
            </w:tcBorders>
            <w:shd w:val="clear" w:color="auto" w:fill="FFFFFF"/>
            <w:vAlign w:val="bottom"/>
          </w:tcPr>
          <w:p w:rsidR="006C4E0D" w:rsidRPr="00A16311" w:rsidRDefault="006C4E0D" w:rsidP="006D4B8F">
            <w:pPr>
              <w:jc w:val="center"/>
              <w:rPr>
                <w:rFonts w:ascii="Times New Roman" w:hAnsi="Times New Roman" w:cs="Times New Roman"/>
                <w:sz w:val="28"/>
                <w:szCs w:val="28"/>
              </w:rPr>
            </w:pPr>
            <w:r w:rsidRPr="00A16311">
              <w:rPr>
                <w:rFonts w:ascii="Times New Roman" w:hAnsi="Times New Roman" w:cs="Times New Roman"/>
                <w:sz w:val="28"/>
                <w:szCs w:val="28"/>
              </w:rPr>
              <w:t>68000,00</w:t>
            </w:r>
          </w:p>
        </w:tc>
        <w:tc>
          <w:tcPr>
            <w:tcW w:w="846" w:type="pct"/>
            <w:shd w:val="clear" w:color="auto" w:fill="FFFFFF"/>
            <w:vAlign w:val="bottom"/>
          </w:tcPr>
          <w:p w:rsidR="006C4E0D" w:rsidRPr="00A16311" w:rsidRDefault="006C4E0D" w:rsidP="006D4B8F">
            <w:pPr>
              <w:jc w:val="center"/>
              <w:rPr>
                <w:rFonts w:ascii="Times New Roman" w:hAnsi="Times New Roman" w:cs="Times New Roman"/>
                <w:sz w:val="28"/>
                <w:szCs w:val="28"/>
              </w:rPr>
            </w:pPr>
            <w:r w:rsidRPr="00A16311">
              <w:rPr>
                <w:rFonts w:ascii="Times New Roman" w:hAnsi="Times New Roman" w:cs="Times New Roman"/>
                <w:sz w:val="28"/>
                <w:szCs w:val="28"/>
              </w:rPr>
              <w:t>80240,00</w:t>
            </w:r>
          </w:p>
        </w:tc>
      </w:tr>
      <w:tr w:rsidR="006C4E0D" w:rsidRPr="00A16311" w:rsidTr="006D4B8F">
        <w:trPr>
          <w:trHeight w:val="151"/>
        </w:trPr>
        <w:tc>
          <w:tcPr>
            <w:tcW w:w="209" w:type="pct"/>
            <w:tcBorders>
              <w:top w:val="single" w:sz="6"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3</w:t>
            </w:r>
          </w:p>
        </w:tc>
        <w:tc>
          <w:tcPr>
            <w:tcW w:w="3100" w:type="pct"/>
            <w:tcBorders>
              <w:left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A16311">
              <w:rPr>
                <w:rFonts w:ascii="Times New Roman" w:hAnsi="Times New Roman" w:cs="Times New Roman"/>
                <w:color w:val="000000"/>
                <w:sz w:val="28"/>
                <w:szCs w:val="28"/>
              </w:rPr>
              <w:t>Всего ФЗП</w:t>
            </w:r>
          </w:p>
        </w:tc>
        <w:tc>
          <w:tcPr>
            <w:tcW w:w="845" w:type="pct"/>
            <w:tcBorders>
              <w:left w:val="single" w:sz="12" w:space="0" w:color="auto"/>
            </w:tcBorders>
            <w:shd w:val="clear" w:color="auto" w:fill="FFFFFF"/>
            <w:vAlign w:val="bottom"/>
          </w:tcPr>
          <w:p w:rsidR="006C4E0D" w:rsidRPr="00A16311" w:rsidRDefault="006C4E0D" w:rsidP="006D4B8F">
            <w:pPr>
              <w:jc w:val="center"/>
              <w:rPr>
                <w:rFonts w:ascii="Times New Roman" w:hAnsi="Times New Roman" w:cs="Times New Roman"/>
                <w:sz w:val="28"/>
                <w:szCs w:val="28"/>
              </w:rPr>
            </w:pPr>
            <w:r w:rsidRPr="00A16311">
              <w:rPr>
                <w:rFonts w:ascii="Times New Roman" w:hAnsi="Times New Roman" w:cs="Times New Roman"/>
                <w:sz w:val="28"/>
                <w:szCs w:val="28"/>
              </w:rPr>
              <w:t>544161,11</w:t>
            </w:r>
          </w:p>
        </w:tc>
        <w:tc>
          <w:tcPr>
            <w:tcW w:w="846" w:type="pct"/>
            <w:shd w:val="clear" w:color="auto" w:fill="FFFFFF"/>
            <w:vAlign w:val="bottom"/>
          </w:tcPr>
          <w:p w:rsidR="006C4E0D" w:rsidRPr="00A16311" w:rsidRDefault="006C4E0D" w:rsidP="006D4B8F">
            <w:pPr>
              <w:jc w:val="center"/>
              <w:rPr>
                <w:rFonts w:ascii="Times New Roman" w:hAnsi="Times New Roman" w:cs="Times New Roman"/>
                <w:sz w:val="28"/>
                <w:szCs w:val="28"/>
              </w:rPr>
            </w:pPr>
            <w:r w:rsidRPr="00A16311">
              <w:rPr>
                <w:rFonts w:ascii="Times New Roman" w:hAnsi="Times New Roman" w:cs="Times New Roman"/>
                <w:sz w:val="28"/>
                <w:szCs w:val="28"/>
              </w:rPr>
              <w:t>531843,41</w:t>
            </w:r>
          </w:p>
        </w:tc>
      </w:tr>
      <w:tr w:rsidR="006C4E0D" w:rsidRPr="00A16311" w:rsidTr="006D4B8F">
        <w:trPr>
          <w:trHeight w:val="230"/>
        </w:trPr>
        <w:tc>
          <w:tcPr>
            <w:tcW w:w="209" w:type="pct"/>
            <w:tcBorders>
              <w:top w:val="single" w:sz="6"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4</w:t>
            </w:r>
          </w:p>
        </w:tc>
        <w:tc>
          <w:tcPr>
            <w:tcW w:w="3100" w:type="pct"/>
            <w:tcBorders>
              <w:left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A16311">
              <w:rPr>
                <w:rFonts w:ascii="Times New Roman" w:hAnsi="Times New Roman" w:cs="Times New Roman"/>
                <w:color w:val="000000"/>
                <w:sz w:val="28"/>
                <w:szCs w:val="28"/>
              </w:rPr>
              <w:t xml:space="preserve">Начисления на заработную плату </w:t>
            </w:r>
          </w:p>
        </w:tc>
        <w:tc>
          <w:tcPr>
            <w:tcW w:w="845" w:type="pct"/>
            <w:tcBorders>
              <w:lef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141 481,89</w:t>
            </w:r>
          </w:p>
        </w:tc>
        <w:tc>
          <w:tcPr>
            <w:tcW w:w="846" w:type="pct"/>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138 279,28</w:t>
            </w:r>
          </w:p>
        </w:tc>
      </w:tr>
      <w:tr w:rsidR="006C4E0D" w:rsidRPr="00A16311" w:rsidTr="006D4B8F">
        <w:trPr>
          <w:trHeight w:val="230"/>
        </w:trPr>
        <w:tc>
          <w:tcPr>
            <w:tcW w:w="209" w:type="pct"/>
            <w:tcBorders>
              <w:top w:val="single" w:sz="6"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5</w:t>
            </w:r>
          </w:p>
        </w:tc>
        <w:tc>
          <w:tcPr>
            <w:tcW w:w="3100" w:type="pct"/>
            <w:tcBorders>
              <w:left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A16311">
              <w:rPr>
                <w:rFonts w:ascii="Times New Roman" w:hAnsi="Times New Roman" w:cs="Times New Roman"/>
                <w:color w:val="000000"/>
                <w:sz w:val="28"/>
                <w:szCs w:val="28"/>
              </w:rPr>
              <w:t xml:space="preserve">Хозяйственные и командировочные расходы </w:t>
            </w:r>
          </w:p>
        </w:tc>
        <w:tc>
          <w:tcPr>
            <w:tcW w:w="845" w:type="pct"/>
            <w:tcBorders>
              <w:lef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17 820</w:t>
            </w:r>
          </w:p>
        </w:tc>
        <w:tc>
          <w:tcPr>
            <w:tcW w:w="846" w:type="pct"/>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20 790</w:t>
            </w:r>
          </w:p>
        </w:tc>
      </w:tr>
      <w:tr w:rsidR="006C4E0D" w:rsidRPr="00A16311" w:rsidTr="006D4B8F">
        <w:trPr>
          <w:trHeight w:val="223"/>
        </w:trPr>
        <w:tc>
          <w:tcPr>
            <w:tcW w:w="209" w:type="pct"/>
            <w:tcBorders>
              <w:top w:val="single" w:sz="6"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6</w:t>
            </w:r>
          </w:p>
        </w:tc>
        <w:tc>
          <w:tcPr>
            <w:tcW w:w="3100" w:type="pct"/>
            <w:tcBorders>
              <w:left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A16311">
              <w:rPr>
                <w:rFonts w:ascii="Times New Roman" w:hAnsi="Times New Roman" w:cs="Times New Roman"/>
                <w:color w:val="000000"/>
                <w:sz w:val="28"/>
                <w:szCs w:val="28"/>
              </w:rPr>
              <w:t>Учебные и прочие расходы</w:t>
            </w:r>
          </w:p>
        </w:tc>
        <w:tc>
          <w:tcPr>
            <w:tcW w:w="845" w:type="pct"/>
            <w:tcBorders>
              <w:lef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16 355</w:t>
            </w:r>
          </w:p>
        </w:tc>
        <w:tc>
          <w:tcPr>
            <w:tcW w:w="846" w:type="pct"/>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19 275</w:t>
            </w:r>
          </w:p>
        </w:tc>
      </w:tr>
      <w:tr w:rsidR="006C4E0D" w:rsidRPr="00A16311" w:rsidTr="006D4B8F">
        <w:trPr>
          <w:trHeight w:val="246"/>
        </w:trPr>
        <w:tc>
          <w:tcPr>
            <w:tcW w:w="209" w:type="pct"/>
            <w:tcBorders>
              <w:top w:val="single" w:sz="6"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7</w:t>
            </w:r>
          </w:p>
        </w:tc>
        <w:tc>
          <w:tcPr>
            <w:tcW w:w="3100" w:type="pct"/>
            <w:tcBorders>
              <w:left w:val="single" w:sz="12"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A16311">
              <w:rPr>
                <w:rFonts w:ascii="Times New Roman" w:hAnsi="Times New Roman" w:cs="Times New Roman"/>
                <w:color w:val="000000"/>
                <w:sz w:val="28"/>
                <w:szCs w:val="28"/>
              </w:rPr>
              <w:t xml:space="preserve">Расходы на ГПД </w:t>
            </w:r>
          </w:p>
        </w:tc>
        <w:tc>
          <w:tcPr>
            <w:tcW w:w="845" w:type="pct"/>
            <w:tcBorders>
              <w:left w:val="single" w:sz="12" w:space="0" w:color="auto"/>
              <w:bottom w:val="single" w:sz="6" w:space="0" w:color="auto"/>
            </w:tcBorders>
            <w:shd w:val="clear" w:color="auto" w:fill="FFFFFF"/>
            <w:vAlign w:val="center"/>
          </w:tcPr>
          <w:p w:rsidR="006C4E0D" w:rsidRPr="00A16311" w:rsidRDefault="006C4E0D" w:rsidP="006D4B8F">
            <w:pPr>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4 556 563,2</w:t>
            </w:r>
          </w:p>
        </w:tc>
        <w:tc>
          <w:tcPr>
            <w:tcW w:w="846" w:type="pct"/>
            <w:tcBorders>
              <w:bottom w:val="single" w:sz="6" w:space="0" w:color="auto"/>
            </w:tcBorders>
            <w:shd w:val="clear" w:color="auto" w:fill="FFFFFF"/>
            <w:vAlign w:val="center"/>
          </w:tcPr>
          <w:p w:rsidR="006C4E0D" w:rsidRPr="00A16311" w:rsidRDefault="006C4E0D" w:rsidP="006D4B8F">
            <w:pPr>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5 421 466,4</w:t>
            </w:r>
          </w:p>
        </w:tc>
      </w:tr>
      <w:tr w:rsidR="006C4E0D" w:rsidRPr="00A16311" w:rsidTr="006D4B8F">
        <w:trPr>
          <w:trHeight w:val="246"/>
        </w:trPr>
        <w:tc>
          <w:tcPr>
            <w:tcW w:w="209" w:type="pct"/>
            <w:tcBorders>
              <w:top w:val="single" w:sz="6"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8</w:t>
            </w:r>
          </w:p>
        </w:tc>
        <w:tc>
          <w:tcPr>
            <w:tcW w:w="3100" w:type="pct"/>
            <w:tcBorders>
              <w:left w:val="single" w:sz="12"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A16311">
              <w:rPr>
                <w:rFonts w:ascii="Times New Roman" w:hAnsi="Times New Roman" w:cs="Times New Roman"/>
                <w:color w:val="000000"/>
                <w:sz w:val="28"/>
                <w:szCs w:val="28"/>
              </w:rPr>
              <w:t>Итого расходы на текущее содержание школ</w:t>
            </w:r>
          </w:p>
        </w:tc>
        <w:tc>
          <w:tcPr>
            <w:tcW w:w="845" w:type="pct"/>
            <w:tcBorders>
              <w:left w:val="single" w:sz="12" w:space="0" w:color="auto"/>
              <w:bottom w:val="single" w:sz="6" w:space="0" w:color="auto"/>
            </w:tcBorders>
            <w:shd w:val="clear" w:color="auto" w:fill="FFFFFF"/>
            <w:vAlign w:val="center"/>
          </w:tcPr>
          <w:p w:rsidR="006C4E0D" w:rsidRPr="00A16311" w:rsidRDefault="006C4E0D" w:rsidP="006D4B8F">
            <w:pPr>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5 279 381,2</w:t>
            </w:r>
          </w:p>
        </w:tc>
        <w:tc>
          <w:tcPr>
            <w:tcW w:w="846" w:type="pct"/>
            <w:tcBorders>
              <w:bottom w:val="single" w:sz="6" w:space="0" w:color="auto"/>
            </w:tcBorders>
            <w:shd w:val="clear" w:color="auto" w:fill="FFFFFF"/>
            <w:vAlign w:val="center"/>
          </w:tcPr>
          <w:p w:rsidR="006C4E0D" w:rsidRPr="00A16311" w:rsidRDefault="006C4E0D" w:rsidP="006D4B8F">
            <w:pPr>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6 131 654,08</w:t>
            </w:r>
          </w:p>
        </w:tc>
      </w:tr>
    </w:tbl>
    <w:p w:rsidR="006C4E0D" w:rsidRPr="002D4102" w:rsidRDefault="006C4E0D"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Значения заработной платы персонала (строки 1 и 2) заполняются на основе ранее полученных данных (табл. 4). В строке 3 «Всего ФЗП» указывается общий ФЗП по школе (табл. 4).</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На заработную плату производится начисление в размере 26% от общего ФЗП:</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текущем году: 544 161,11* 0,26 = 141 4</w:t>
      </w:r>
      <w:r>
        <w:rPr>
          <w:rFonts w:ascii="Times New Roman" w:hAnsi="Times New Roman" w:cs="Times New Roman"/>
          <w:color w:val="000000"/>
          <w:sz w:val="28"/>
          <w:szCs w:val="28"/>
        </w:rPr>
        <w:t>8</w:t>
      </w:r>
      <w:r w:rsidRPr="002D4102">
        <w:rPr>
          <w:rFonts w:ascii="Times New Roman" w:hAnsi="Times New Roman" w:cs="Times New Roman"/>
          <w:color w:val="000000"/>
          <w:sz w:val="28"/>
          <w:szCs w:val="28"/>
        </w:rPr>
        <w:t>1,89 руб.;</w:t>
      </w:r>
    </w:p>
    <w:p w:rsidR="006C4E0D" w:rsidRPr="002D4102" w:rsidRDefault="006C4E0D" w:rsidP="006C4E0D">
      <w:pPr>
        <w:numPr>
          <w:ilvl w:val="0"/>
          <w:numId w:val="15"/>
        </w:numPr>
        <w:shd w:val="clear" w:color="auto" w:fill="FFFFFF"/>
        <w:tabs>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следующем году: 531 843,4</w:t>
      </w:r>
      <w:r>
        <w:rPr>
          <w:rFonts w:ascii="Times New Roman" w:hAnsi="Times New Roman" w:cs="Times New Roman"/>
          <w:color w:val="000000"/>
          <w:sz w:val="28"/>
          <w:szCs w:val="28"/>
        </w:rPr>
        <w:t>1</w:t>
      </w:r>
      <w:r w:rsidRPr="002D4102">
        <w:rPr>
          <w:rFonts w:ascii="Times New Roman" w:hAnsi="Times New Roman" w:cs="Times New Roman"/>
          <w:color w:val="000000"/>
          <w:sz w:val="28"/>
          <w:szCs w:val="28"/>
        </w:rPr>
        <w:t xml:space="preserve"> * 0,26 = 138279,28 руб.</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Хозяйственные, командировочные, учебные и прочие расходы заполняются на основе результатов, полученных в табл. 5, расходы на ГПД – на </w:t>
      </w:r>
      <w:r w:rsidRPr="002D4102">
        <w:rPr>
          <w:rFonts w:ascii="Times New Roman" w:hAnsi="Times New Roman" w:cs="Times New Roman"/>
          <w:color w:val="000000"/>
          <w:sz w:val="28"/>
          <w:szCs w:val="28"/>
        </w:rPr>
        <w:lastRenderedPageBreak/>
        <w:t>основе табл. 6.</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Общая сумма расходов на текущее содержание школ рассчитывается суммированием всех расходов (сумма строк 3 – 7 табл. 7):</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текущем году: 544</w:t>
      </w:r>
      <w:r>
        <w:rPr>
          <w:rFonts w:ascii="Times New Roman" w:hAnsi="Times New Roman" w:cs="Times New Roman"/>
          <w:color w:val="000000"/>
          <w:sz w:val="28"/>
          <w:szCs w:val="28"/>
        </w:rPr>
        <w:t> </w:t>
      </w:r>
      <w:r w:rsidRPr="002D4102">
        <w:rPr>
          <w:rFonts w:ascii="Times New Roman" w:hAnsi="Times New Roman" w:cs="Times New Roman"/>
          <w:color w:val="000000"/>
          <w:sz w:val="28"/>
          <w:szCs w:val="28"/>
        </w:rPr>
        <w:t>161</w:t>
      </w:r>
      <w:r>
        <w:rPr>
          <w:rFonts w:ascii="Times New Roman" w:hAnsi="Times New Roman" w:cs="Times New Roman"/>
          <w:color w:val="000000"/>
          <w:sz w:val="28"/>
          <w:szCs w:val="28"/>
        </w:rPr>
        <w:t>,11</w:t>
      </w:r>
      <w:r w:rsidRPr="002D4102">
        <w:rPr>
          <w:rFonts w:ascii="Times New Roman" w:hAnsi="Times New Roman" w:cs="Times New Roman"/>
          <w:color w:val="000000"/>
          <w:sz w:val="28"/>
          <w:szCs w:val="28"/>
        </w:rPr>
        <w:t xml:space="preserve"> +141 4</w:t>
      </w:r>
      <w:r>
        <w:rPr>
          <w:rFonts w:ascii="Times New Roman" w:hAnsi="Times New Roman" w:cs="Times New Roman"/>
          <w:color w:val="000000"/>
          <w:sz w:val="28"/>
          <w:szCs w:val="28"/>
        </w:rPr>
        <w:t>8</w:t>
      </w:r>
      <w:r w:rsidRPr="002D4102">
        <w:rPr>
          <w:rFonts w:ascii="Times New Roman" w:hAnsi="Times New Roman" w:cs="Times New Roman"/>
          <w:color w:val="000000"/>
          <w:sz w:val="28"/>
          <w:szCs w:val="28"/>
        </w:rPr>
        <w:t>1,89 + 17 820 + 16 355 + 4 559 563,2 = 5 27</w:t>
      </w:r>
      <w:r>
        <w:rPr>
          <w:rFonts w:ascii="Times New Roman" w:hAnsi="Times New Roman" w:cs="Times New Roman"/>
          <w:color w:val="000000"/>
          <w:sz w:val="28"/>
          <w:szCs w:val="28"/>
        </w:rPr>
        <w:t>9</w:t>
      </w:r>
      <w:r w:rsidRPr="002D4102">
        <w:rPr>
          <w:rFonts w:ascii="Times New Roman" w:hAnsi="Times New Roman" w:cs="Times New Roman"/>
          <w:color w:val="000000"/>
          <w:sz w:val="28"/>
          <w:szCs w:val="28"/>
        </w:rPr>
        <w:t> 3</w:t>
      </w:r>
      <w:r>
        <w:rPr>
          <w:rFonts w:ascii="Times New Roman" w:hAnsi="Times New Roman" w:cs="Times New Roman"/>
          <w:color w:val="000000"/>
          <w:sz w:val="28"/>
          <w:szCs w:val="28"/>
        </w:rPr>
        <w:t>8</w:t>
      </w:r>
      <w:r w:rsidRPr="002D4102">
        <w:rPr>
          <w:rFonts w:ascii="Times New Roman" w:hAnsi="Times New Roman" w:cs="Times New Roman"/>
          <w:color w:val="000000"/>
          <w:sz w:val="28"/>
          <w:szCs w:val="28"/>
        </w:rPr>
        <w:t>1,2</w:t>
      </w:r>
      <w:r>
        <w:rPr>
          <w:rFonts w:ascii="Times New Roman" w:hAnsi="Times New Roman" w:cs="Times New Roman"/>
          <w:color w:val="000000"/>
          <w:sz w:val="28"/>
          <w:szCs w:val="28"/>
        </w:rPr>
        <w:t xml:space="preserve"> р</w:t>
      </w:r>
      <w:r w:rsidRPr="002D4102">
        <w:rPr>
          <w:rFonts w:ascii="Times New Roman" w:hAnsi="Times New Roman" w:cs="Times New Roman"/>
          <w:color w:val="000000"/>
          <w:sz w:val="28"/>
          <w:szCs w:val="28"/>
        </w:rPr>
        <w:t>уб.;</w:t>
      </w:r>
    </w:p>
    <w:p w:rsidR="006C4E0D" w:rsidRPr="002D4102" w:rsidRDefault="006C4E0D" w:rsidP="006C4E0D">
      <w:pPr>
        <w:numPr>
          <w:ilvl w:val="0"/>
          <w:numId w:val="15"/>
        </w:numPr>
        <w:shd w:val="clear" w:color="auto" w:fill="FFFFFF"/>
        <w:tabs>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следующем году: 531 843,4 + 138 279,28 + 20 7</w:t>
      </w:r>
      <w:r>
        <w:rPr>
          <w:rFonts w:ascii="Times New Roman" w:hAnsi="Times New Roman" w:cs="Times New Roman"/>
          <w:color w:val="000000"/>
          <w:sz w:val="28"/>
          <w:szCs w:val="28"/>
        </w:rPr>
        <w:t>9</w:t>
      </w:r>
      <w:r w:rsidRPr="002D4102">
        <w:rPr>
          <w:rFonts w:ascii="Times New Roman" w:hAnsi="Times New Roman" w:cs="Times New Roman"/>
          <w:color w:val="000000"/>
          <w:sz w:val="28"/>
          <w:szCs w:val="28"/>
        </w:rPr>
        <w:t>0 + 19 275 + 5 421 466,4 = 6 131 </w:t>
      </w:r>
      <w:r>
        <w:rPr>
          <w:rFonts w:ascii="Times New Roman" w:hAnsi="Times New Roman" w:cs="Times New Roman"/>
          <w:color w:val="000000"/>
          <w:sz w:val="28"/>
          <w:szCs w:val="28"/>
        </w:rPr>
        <w:t>65</w:t>
      </w:r>
      <w:r w:rsidRPr="002D4102">
        <w:rPr>
          <w:rFonts w:ascii="Times New Roman" w:hAnsi="Times New Roman" w:cs="Times New Roman"/>
          <w:color w:val="000000"/>
          <w:sz w:val="28"/>
          <w:szCs w:val="28"/>
        </w:rPr>
        <w:t>4,08 руб.</w:t>
      </w:r>
    </w:p>
    <w:p w:rsidR="006C4E0D" w:rsidRPr="00A16311" w:rsidRDefault="006C4E0D" w:rsidP="006C4E0D">
      <w:pPr>
        <w:shd w:val="clear" w:color="auto" w:fill="FFFFFF"/>
        <w:spacing w:before="100" w:beforeAutospacing="1" w:line="360" w:lineRule="auto"/>
        <w:ind w:firstLine="851"/>
        <w:jc w:val="both"/>
        <w:rPr>
          <w:rFonts w:ascii="Times New Roman" w:hAnsi="Times New Roman" w:cs="Times New Roman"/>
          <w:color w:val="000000"/>
          <w:sz w:val="28"/>
          <w:szCs w:val="28"/>
        </w:rPr>
      </w:pPr>
      <w:r w:rsidRPr="00A16311">
        <w:rPr>
          <w:rFonts w:ascii="Times New Roman" w:hAnsi="Times New Roman" w:cs="Times New Roman"/>
          <w:color w:val="000000"/>
          <w:sz w:val="28"/>
          <w:szCs w:val="28"/>
        </w:rPr>
        <w:t xml:space="preserve">6. Для расчета </w:t>
      </w:r>
      <w:r w:rsidRPr="00A16311">
        <w:rPr>
          <w:rFonts w:ascii="Times New Roman" w:hAnsi="Times New Roman" w:cs="Times New Roman"/>
          <w:sz w:val="28"/>
          <w:szCs w:val="28"/>
        </w:rPr>
        <w:t xml:space="preserve">расходов на содержание ДОУ (см. табл. 8) определим </w:t>
      </w:r>
      <w:r w:rsidRPr="00A16311">
        <w:rPr>
          <w:rFonts w:ascii="Times New Roman" w:hAnsi="Times New Roman" w:cs="Times New Roman"/>
          <w:color w:val="000000"/>
          <w:sz w:val="28"/>
          <w:szCs w:val="28"/>
        </w:rPr>
        <w:t>среднегодовое число детей в ДОУ по формуле:</w:t>
      </w:r>
    </w:p>
    <w:p w:rsidR="006C4E0D" w:rsidRPr="00A16311" w:rsidRDefault="006C4E0D" w:rsidP="006C4E0D">
      <w:pPr>
        <w:shd w:val="clear" w:color="auto" w:fill="FFFFFF"/>
        <w:tabs>
          <w:tab w:val="left" w:pos="1431"/>
          <w:tab w:val="left" w:pos="4770"/>
          <w:tab w:val="left" w:pos="4929"/>
        </w:tabs>
        <w:autoSpaceDE w:val="0"/>
        <w:autoSpaceDN w:val="0"/>
        <w:adjustRightInd w:val="0"/>
        <w:spacing w:line="360" w:lineRule="auto"/>
        <w:jc w:val="center"/>
        <w:rPr>
          <w:rFonts w:ascii="Times New Roman" w:hAnsi="Times New Roman" w:cs="Times New Roman"/>
          <w:bCs/>
          <w:color w:val="000000"/>
          <w:sz w:val="28"/>
          <w:szCs w:val="28"/>
        </w:rPr>
      </w:pPr>
      <w:r w:rsidRPr="00A16311">
        <w:rPr>
          <w:rFonts w:ascii="Times New Roman" w:hAnsi="Times New Roman" w:cs="Times New Roman"/>
          <w:color w:val="000000"/>
          <w:sz w:val="28"/>
          <w:szCs w:val="28"/>
        </w:rPr>
        <w:t>К</w:t>
      </w:r>
      <w:r w:rsidRPr="00A16311">
        <w:rPr>
          <w:rFonts w:ascii="Times New Roman" w:hAnsi="Times New Roman" w:cs="Times New Roman"/>
          <w:color w:val="000000"/>
          <w:sz w:val="28"/>
          <w:szCs w:val="28"/>
          <w:vertAlign w:val="subscript"/>
        </w:rPr>
        <w:t>ср</w:t>
      </w:r>
      <w:r w:rsidRPr="00A16311">
        <w:rPr>
          <w:rFonts w:ascii="Times New Roman" w:hAnsi="Times New Roman" w:cs="Times New Roman"/>
          <w:sz w:val="28"/>
          <w:szCs w:val="28"/>
        </w:rPr>
        <w:t xml:space="preserve"> = [</w:t>
      </w:r>
      <w:r w:rsidRPr="00A16311">
        <w:rPr>
          <w:rFonts w:ascii="Times New Roman" w:hAnsi="Times New Roman" w:cs="Times New Roman"/>
          <w:color w:val="000000"/>
          <w:sz w:val="28"/>
          <w:szCs w:val="28"/>
        </w:rPr>
        <w:t>К</w:t>
      </w:r>
      <w:r w:rsidRPr="00A16311">
        <w:rPr>
          <w:rFonts w:ascii="Times New Roman" w:hAnsi="Times New Roman" w:cs="Times New Roman"/>
          <w:color w:val="000000"/>
          <w:sz w:val="28"/>
          <w:szCs w:val="28"/>
          <w:vertAlign w:val="subscript"/>
        </w:rPr>
        <w:t>нач.г.</w:t>
      </w:r>
      <w:r w:rsidRPr="00A16311">
        <w:rPr>
          <w:rFonts w:ascii="Times New Roman" w:hAnsi="Times New Roman" w:cs="Times New Roman"/>
          <w:sz w:val="28"/>
          <w:szCs w:val="28"/>
        </w:rPr>
        <w:t xml:space="preserve"> * </w:t>
      </w:r>
      <w:r w:rsidRPr="00A16311">
        <w:rPr>
          <w:rFonts w:ascii="Times New Roman" w:hAnsi="Times New Roman" w:cs="Times New Roman"/>
          <w:color w:val="000000"/>
          <w:sz w:val="28"/>
          <w:szCs w:val="28"/>
          <w:lang w:val="en-US"/>
        </w:rPr>
        <w:t>n</w:t>
      </w:r>
      <w:r w:rsidRPr="00A16311">
        <w:rPr>
          <w:rFonts w:ascii="Times New Roman" w:hAnsi="Times New Roman" w:cs="Times New Roman"/>
          <w:sz w:val="28"/>
          <w:szCs w:val="28"/>
        </w:rPr>
        <w:t xml:space="preserve"> + </w:t>
      </w:r>
      <w:r w:rsidRPr="00A16311">
        <w:rPr>
          <w:rFonts w:ascii="Times New Roman" w:hAnsi="Times New Roman" w:cs="Times New Roman"/>
          <w:iCs/>
          <w:color w:val="000000"/>
          <w:sz w:val="28"/>
          <w:szCs w:val="28"/>
        </w:rPr>
        <w:t>К</w:t>
      </w:r>
      <w:r w:rsidRPr="00A16311">
        <w:rPr>
          <w:rFonts w:ascii="Times New Roman" w:hAnsi="Times New Roman" w:cs="Times New Roman"/>
          <w:iCs/>
          <w:color w:val="000000"/>
          <w:sz w:val="28"/>
          <w:szCs w:val="28"/>
          <w:vertAlign w:val="subscript"/>
        </w:rPr>
        <w:t>кон.г</w:t>
      </w:r>
      <w:r w:rsidRPr="00A16311">
        <w:rPr>
          <w:rFonts w:ascii="Times New Roman" w:hAnsi="Times New Roman" w:cs="Times New Roman"/>
          <w:sz w:val="28"/>
          <w:szCs w:val="28"/>
        </w:rPr>
        <w:t xml:space="preserve"> * (12 – </w:t>
      </w:r>
      <w:r w:rsidRPr="00A16311">
        <w:rPr>
          <w:rFonts w:ascii="Times New Roman" w:hAnsi="Times New Roman" w:cs="Times New Roman"/>
          <w:color w:val="000000"/>
          <w:sz w:val="28"/>
          <w:szCs w:val="28"/>
          <w:lang w:val="en-US"/>
        </w:rPr>
        <w:t>n</w:t>
      </w:r>
      <w:r w:rsidRPr="00A16311">
        <w:rPr>
          <w:rFonts w:ascii="Times New Roman" w:hAnsi="Times New Roman" w:cs="Times New Roman"/>
          <w:color w:val="000000"/>
          <w:sz w:val="28"/>
          <w:szCs w:val="28"/>
        </w:rPr>
        <w:t>)] / 12</w:t>
      </w:r>
      <w:r w:rsidRPr="00A16311">
        <w:rPr>
          <w:rFonts w:ascii="Times New Roman" w:hAnsi="Times New Roman" w:cs="Times New Roman"/>
          <w:sz w:val="28"/>
          <w:szCs w:val="28"/>
        </w:rPr>
        <w:t>,</w:t>
      </w:r>
    </w:p>
    <w:p w:rsidR="006C4E0D" w:rsidRPr="002D4102" w:rsidRDefault="00A16311" w:rsidP="006C4E0D">
      <w:pPr>
        <w:shd w:val="clear" w:color="auto" w:fill="FFFFFF"/>
        <w:tabs>
          <w:tab w:val="left" w:pos="1431"/>
        </w:tabs>
        <w:autoSpaceDE w:val="0"/>
        <w:autoSpaceDN w:val="0"/>
        <w:adjustRightInd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6C4E0D" w:rsidRPr="002D4102">
        <w:rPr>
          <w:rFonts w:ascii="Times New Roman" w:hAnsi="Times New Roman" w:cs="Times New Roman"/>
          <w:color w:val="000000"/>
          <w:sz w:val="28"/>
          <w:szCs w:val="28"/>
        </w:rPr>
        <w:t xml:space="preserve">где </w:t>
      </w:r>
      <w:r w:rsidR="006C4E0D" w:rsidRPr="002D4102">
        <w:rPr>
          <w:rFonts w:ascii="Times New Roman" w:hAnsi="Times New Roman" w:cs="Times New Roman"/>
          <w:i/>
          <w:color w:val="000000"/>
          <w:sz w:val="28"/>
          <w:szCs w:val="28"/>
        </w:rPr>
        <w:t>К</w:t>
      </w:r>
      <w:r w:rsidR="006C4E0D" w:rsidRPr="002D4102">
        <w:rPr>
          <w:rFonts w:ascii="Times New Roman" w:hAnsi="Times New Roman" w:cs="Times New Roman"/>
          <w:i/>
          <w:color w:val="000000"/>
          <w:sz w:val="28"/>
          <w:szCs w:val="28"/>
          <w:vertAlign w:val="subscript"/>
        </w:rPr>
        <w:t>ср</w:t>
      </w:r>
      <w:r w:rsidR="006C4E0D" w:rsidRPr="002D4102">
        <w:rPr>
          <w:rFonts w:ascii="Times New Roman" w:hAnsi="Times New Roman" w:cs="Times New Roman"/>
          <w:color w:val="000000"/>
          <w:sz w:val="28"/>
          <w:szCs w:val="28"/>
        </w:rPr>
        <w:t xml:space="preserve"> - среднегодовое число детей в ДОУ;</w:t>
      </w:r>
    </w:p>
    <w:p w:rsidR="006C4E0D" w:rsidRPr="002D4102" w:rsidRDefault="006C4E0D" w:rsidP="006C4E0D">
      <w:pPr>
        <w:shd w:val="clear" w:color="auto" w:fill="FFFFFF"/>
        <w:tabs>
          <w:tab w:val="left" w:pos="477"/>
          <w:tab w:val="left" w:pos="1431"/>
        </w:tabs>
        <w:autoSpaceDE w:val="0"/>
        <w:autoSpaceDN w:val="0"/>
        <w:adjustRightInd w:val="0"/>
        <w:spacing w:line="360" w:lineRule="auto"/>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ab/>
      </w:r>
      <w:r w:rsidRPr="002D4102">
        <w:rPr>
          <w:rFonts w:ascii="Times New Roman" w:hAnsi="Times New Roman" w:cs="Times New Roman"/>
          <w:i/>
          <w:color w:val="000000"/>
          <w:sz w:val="28"/>
          <w:szCs w:val="28"/>
        </w:rPr>
        <w:t>К</w:t>
      </w:r>
      <w:r w:rsidRPr="002D4102">
        <w:rPr>
          <w:rFonts w:ascii="Times New Roman" w:hAnsi="Times New Roman" w:cs="Times New Roman"/>
          <w:i/>
          <w:color w:val="000000"/>
          <w:sz w:val="28"/>
          <w:szCs w:val="28"/>
          <w:vertAlign w:val="subscript"/>
        </w:rPr>
        <w:t>нач.г</w:t>
      </w:r>
      <w:r w:rsidRPr="002D4102">
        <w:rPr>
          <w:rFonts w:ascii="Times New Roman" w:hAnsi="Times New Roman" w:cs="Times New Roman"/>
          <w:color w:val="000000"/>
          <w:sz w:val="28"/>
          <w:szCs w:val="28"/>
          <w:vertAlign w:val="subscript"/>
        </w:rPr>
        <w:t xml:space="preserve">. </w:t>
      </w:r>
      <w:r w:rsidRPr="002D4102">
        <w:rPr>
          <w:rFonts w:ascii="Times New Roman" w:hAnsi="Times New Roman" w:cs="Times New Roman"/>
          <w:color w:val="000000"/>
          <w:sz w:val="28"/>
          <w:szCs w:val="28"/>
        </w:rPr>
        <w:t xml:space="preserve"> и </w:t>
      </w:r>
      <w:r w:rsidRPr="002D4102">
        <w:rPr>
          <w:rFonts w:ascii="Times New Roman" w:hAnsi="Times New Roman" w:cs="Times New Roman"/>
          <w:i/>
          <w:iCs/>
          <w:color w:val="000000"/>
          <w:sz w:val="28"/>
          <w:szCs w:val="28"/>
        </w:rPr>
        <w:t>К</w:t>
      </w:r>
      <w:r w:rsidRPr="002D4102">
        <w:rPr>
          <w:rFonts w:ascii="Times New Roman" w:hAnsi="Times New Roman" w:cs="Times New Roman"/>
          <w:i/>
          <w:iCs/>
          <w:color w:val="000000"/>
          <w:sz w:val="28"/>
          <w:szCs w:val="28"/>
          <w:vertAlign w:val="subscript"/>
        </w:rPr>
        <w:t>кон.г.</w:t>
      </w:r>
      <w:r w:rsidRPr="002D4102">
        <w:rPr>
          <w:rFonts w:ascii="Times New Roman" w:hAnsi="Times New Roman" w:cs="Times New Roman"/>
          <w:color w:val="000000"/>
          <w:sz w:val="28"/>
          <w:szCs w:val="28"/>
        </w:rPr>
        <w:t xml:space="preserve">- число детей в ДОУ </w:t>
      </w:r>
      <w:r w:rsidRPr="002D4102">
        <w:rPr>
          <w:rFonts w:ascii="Times New Roman" w:hAnsi="Times New Roman" w:cs="Times New Roman"/>
          <w:sz w:val="28"/>
          <w:szCs w:val="28"/>
        </w:rPr>
        <w:t>на</w:t>
      </w:r>
      <w:r w:rsidRPr="002D4102">
        <w:rPr>
          <w:rFonts w:ascii="Times New Roman" w:hAnsi="Times New Roman" w:cs="Times New Roman"/>
          <w:smallCaps/>
          <w:color w:val="000000"/>
          <w:sz w:val="28"/>
          <w:szCs w:val="28"/>
        </w:rPr>
        <w:t xml:space="preserve"> </w:t>
      </w:r>
      <w:r w:rsidRPr="002D4102">
        <w:rPr>
          <w:rFonts w:ascii="Times New Roman" w:hAnsi="Times New Roman" w:cs="Times New Roman"/>
          <w:color w:val="000000"/>
          <w:sz w:val="28"/>
          <w:szCs w:val="28"/>
        </w:rPr>
        <w:t>начала и конец года, соответственно;</w:t>
      </w:r>
    </w:p>
    <w:p w:rsidR="006C4E0D" w:rsidRPr="002D4102" w:rsidRDefault="006C4E0D" w:rsidP="006C4E0D">
      <w:pPr>
        <w:shd w:val="clear" w:color="auto" w:fill="FFFFFF"/>
        <w:tabs>
          <w:tab w:val="left" w:pos="477"/>
          <w:tab w:val="left" w:pos="1431"/>
        </w:tabs>
        <w:autoSpaceDE w:val="0"/>
        <w:autoSpaceDN w:val="0"/>
        <w:adjustRightInd w:val="0"/>
        <w:spacing w:line="360" w:lineRule="auto"/>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ab/>
      </w:r>
      <w:r w:rsidRPr="002D4102">
        <w:rPr>
          <w:rFonts w:ascii="Times New Roman" w:hAnsi="Times New Roman" w:cs="Times New Roman"/>
          <w:i/>
          <w:color w:val="000000"/>
          <w:sz w:val="28"/>
          <w:szCs w:val="28"/>
          <w:lang w:val="en-US"/>
        </w:rPr>
        <w:t>n</w:t>
      </w:r>
      <w:r w:rsidRPr="002D4102">
        <w:rPr>
          <w:rFonts w:ascii="Times New Roman" w:hAnsi="Times New Roman" w:cs="Times New Roman"/>
          <w:color w:val="000000"/>
          <w:sz w:val="28"/>
          <w:szCs w:val="28"/>
        </w:rPr>
        <w:t xml:space="preserve"> – число месяцев до начала прироста. </w:t>
      </w:r>
    </w:p>
    <w:p w:rsidR="006C4E0D" w:rsidRDefault="006C4E0D" w:rsidP="006C4E0D">
      <w:pPr>
        <w:shd w:val="clear" w:color="auto" w:fill="FFFFFF"/>
        <w:tabs>
          <w:tab w:val="left" w:pos="477"/>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Таким образом, среднегодовое число детей в ДОУ с учетом прироста с </w:t>
      </w:r>
    </w:p>
    <w:p w:rsidR="006C4E0D" w:rsidRDefault="006C4E0D" w:rsidP="006C4E0D">
      <w:pPr>
        <w:shd w:val="clear" w:color="auto" w:fill="FFFFFF"/>
        <w:tabs>
          <w:tab w:val="left" w:pos="477"/>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sz w:val="28"/>
          <w:szCs w:val="28"/>
        </w:rPr>
        <w:t xml:space="preserve">[300 * </w:t>
      </w:r>
      <w:r w:rsidRPr="00916B0C">
        <w:rPr>
          <w:rFonts w:ascii="Times New Roman" w:hAnsi="Times New Roman" w:cs="Times New Roman"/>
          <w:sz w:val="28"/>
          <w:szCs w:val="28"/>
        </w:rPr>
        <w:t>6</w:t>
      </w:r>
      <w:r w:rsidRPr="002D4102">
        <w:rPr>
          <w:rFonts w:ascii="Times New Roman" w:hAnsi="Times New Roman" w:cs="Times New Roman"/>
          <w:sz w:val="28"/>
          <w:szCs w:val="28"/>
        </w:rPr>
        <w:t xml:space="preserve"> + </w:t>
      </w:r>
      <w:r w:rsidRPr="00916B0C">
        <w:rPr>
          <w:rFonts w:ascii="Times New Roman" w:hAnsi="Times New Roman" w:cs="Times New Roman"/>
          <w:sz w:val="28"/>
          <w:szCs w:val="28"/>
        </w:rPr>
        <w:t>350</w:t>
      </w:r>
      <w:r w:rsidRPr="002D4102">
        <w:rPr>
          <w:rFonts w:ascii="Times New Roman" w:hAnsi="Times New Roman" w:cs="Times New Roman"/>
          <w:sz w:val="28"/>
          <w:szCs w:val="28"/>
        </w:rPr>
        <w:t xml:space="preserve"> * (12 – </w:t>
      </w:r>
      <w:r w:rsidRPr="00916B0C">
        <w:rPr>
          <w:rFonts w:ascii="Times New Roman" w:hAnsi="Times New Roman" w:cs="Times New Roman"/>
          <w:sz w:val="28"/>
          <w:szCs w:val="28"/>
        </w:rPr>
        <w:t>6</w:t>
      </w:r>
      <w:r w:rsidRPr="002D4102">
        <w:rPr>
          <w:rFonts w:ascii="Times New Roman" w:hAnsi="Times New Roman" w:cs="Times New Roman"/>
          <w:color w:val="000000"/>
          <w:sz w:val="28"/>
          <w:szCs w:val="28"/>
        </w:rPr>
        <w:t>)] / 12= 325 – в текущем году;</w:t>
      </w:r>
    </w:p>
    <w:p w:rsidR="006C4E0D" w:rsidRPr="002D4102" w:rsidRDefault="006C4E0D" w:rsidP="006C4E0D">
      <w:pPr>
        <w:shd w:val="clear" w:color="auto" w:fill="FFFFFF"/>
        <w:tabs>
          <w:tab w:val="left" w:pos="477"/>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sz w:val="28"/>
          <w:szCs w:val="28"/>
        </w:rPr>
        <w:t>[3</w:t>
      </w:r>
      <w:r w:rsidRPr="00916B0C">
        <w:rPr>
          <w:rFonts w:ascii="Times New Roman" w:hAnsi="Times New Roman" w:cs="Times New Roman"/>
          <w:sz w:val="28"/>
          <w:szCs w:val="28"/>
        </w:rPr>
        <w:t>5</w:t>
      </w:r>
      <w:r w:rsidRPr="002D4102">
        <w:rPr>
          <w:rFonts w:ascii="Times New Roman" w:hAnsi="Times New Roman" w:cs="Times New Roman"/>
          <w:sz w:val="28"/>
          <w:szCs w:val="28"/>
        </w:rPr>
        <w:t xml:space="preserve">0 * </w:t>
      </w:r>
      <w:r w:rsidRPr="00916B0C">
        <w:rPr>
          <w:rFonts w:ascii="Times New Roman" w:hAnsi="Times New Roman" w:cs="Times New Roman"/>
          <w:sz w:val="28"/>
          <w:szCs w:val="28"/>
        </w:rPr>
        <w:t>6</w:t>
      </w:r>
      <w:r w:rsidRPr="002D4102">
        <w:rPr>
          <w:rFonts w:ascii="Times New Roman" w:hAnsi="Times New Roman" w:cs="Times New Roman"/>
          <w:sz w:val="28"/>
          <w:szCs w:val="28"/>
        </w:rPr>
        <w:t xml:space="preserve"> + </w:t>
      </w:r>
      <w:r w:rsidRPr="00916B0C">
        <w:rPr>
          <w:rFonts w:ascii="Times New Roman" w:hAnsi="Times New Roman" w:cs="Times New Roman"/>
          <w:sz w:val="28"/>
          <w:szCs w:val="28"/>
        </w:rPr>
        <w:t>400</w:t>
      </w:r>
      <w:r w:rsidRPr="002D4102">
        <w:rPr>
          <w:rFonts w:ascii="Times New Roman" w:hAnsi="Times New Roman" w:cs="Times New Roman"/>
          <w:sz w:val="28"/>
          <w:szCs w:val="28"/>
        </w:rPr>
        <w:t xml:space="preserve"> * (12 – </w:t>
      </w:r>
      <w:r w:rsidRPr="00916B0C">
        <w:rPr>
          <w:rFonts w:ascii="Times New Roman" w:hAnsi="Times New Roman" w:cs="Times New Roman"/>
          <w:sz w:val="28"/>
          <w:szCs w:val="28"/>
        </w:rPr>
        <w:t>6</w:t>
      </w:r>
      <w:r w:rsidRPr="002D4102">
        <w:rPr>
          <w:rFonts w:ascii="Times New Roman" w:hAnsi="Times New Roman" w:cs="Times New Roman"/>
          <w:color w:val="000000"/>
          <w:sz w:val="28"/>
          <w:szCs w:val="28"/>
        </w:rPr>
        <w:t xml:space="preserve">)] / 12= </w:t>
      </w:r>
      <w:r w:rsidRPr="00916B0C">
        <w:rPr>
          <w:rFonts w:ascii="Times New Roman" w:hAnsi="Times New Roman" w:cs="Times New Roman"/>
          <w:color w:val="000000"/>
          <w:sz w:val="28"/>
          <w:szCs w:val="28"/>
        </w:rPr>
        <w:t>37</w:t>
      </w:r>
      <w:r w:rsidRPr="002D4102">
        <w:rPr>
          <w:rFonts w:ascii="Times New Roman" w:hAnsi="Times New Roman" w:cs="Times New Roman"/>
          <w:color w:val="000000"/>
          <w:sz w:val="28"/>
          <w:szCs w:val="28"/>
        </w:rPr>
        <w:t>5 – в следующем году.</w:t>
      </w:r>
    </w:p>
    <w:p w:rsidR="006C4E0D" w:rsidRPr="00A16311" w:rsidRDefault="006C4E0D" w:rsidP="006C4E0D">
      <w:pPr>
        <w:shd w:val="clear" w:color="auto" w:fill="FFFFFF"/>
        <w:tabs>
          <w:tab w:val="left" w:pos="477"/>
          <w:tab w:val="left" w:pos="1431"/>
        </w:tabs>
        <w:autoSpaceDE w:val="0"/>
        <w:autoSpaceDN w:val="0"/>
        <w:adjustRightInd w:val="0"/>
        <w:spacing w:before="120" w:line="360" w:lineRule="auto"/>
        <w:ind w:firstLine="851"/>
        <w:jc w:val="both"/>
        <w:rPr>
          <w:rFonts w:ascii="Times New Roman" w:hAnsi="Times New Roman" w:cs="Times New Roman"/>
          <w:color w:val="000000"/>
          <w:sz w:val="28"/>
          <w:szCs w:val="28"/>
        </w:rPr>
      </w:pPr>
      <w:r w:rsidRPr="00A16311">
        <w:rPr>
          <w:rFonts w:ascii="Times New Roman" w:hAnsi="Times New Roman" w:cs="Times New Roman"/>
          <w:color w:val="000000"/>
          <w:sz w:val="28"/>
          <w:szCs w:val="28"/>
        </w:rPr>
        <w:t>Расходы на заработную плату (на всех детей) определяются как произведение расходов на 1 ребенка и среднегодового числа детей в ДОУ:</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в текущем году: </w:t>
      </w:r>
      <w:r w:rsidRPr="002D4102">
        <w:rPr>
          <w:rFonts w:ascii="Times New Roman" w:hAnsi="Times New Roman" w:cs="Times New Roman"/>
          <w:color w:val="000000"/>
          <w:sz w:val="28"/>
          <w:szCs w:val="28"/>
          <w:lang w:val="en-US"/>
        </w:rPr>
        <w:t>28</w:t>
      </w:r>
      <w:r w:rsidRPr="002D4102">
        <w:rPr>
          <w:rFonts w:ascii="Times New Roman" w:hAnsi="Times New Roman" w:cs="Times New Roman"/>
          <w:color w:val="000000"/>
          <w:sz w:val="28"/>
          <w:szCs w:val="28"/>
        </w:rPr>
        <w:t xml:space="preserve">0 * </w:t>
      </w:r>
      <w:r w:rsidRPr="002D4102">
        <w:rPr>
          <w:rFonts w:ascii="Times New Roman" w:hAnsi="Times New Roman" w:cs="Times New Roman"/>
          <w:color w:val="000000"/>
          <w:sz w:val="28"/>
          <w:szCs w:val="28"/>
          <w:lang w:val="en-US"/>
        </w:rPr>
        <w:t>325</w:t>
      </w:r>
      <w:r w:rsidRPr="002D4102">
        <w:rPr>
          <w:rFonts w:ascii="Times New Roman" w:hAnsi="Times New Roman" w:cs="Times New Roman"/>
          <w:color w:val="000000"/>
          <w:sz w:val="28"/>
          <w:szCs w:val="28"/>
        </w:rPr>
        <w:t xml:space="preserve"> = </w:t>
      </w:r>
      <w:r w:rsidRPr="002D4102">
        <w:rPr>
          <w:rFonts w:ascii="Times New Roman" w:hAnsi="Times New Roman" w:cs="Times New Roman"/>
          <w:color w:val="000000"/>
          <w:sz w:val="28"/>
          <w:szCs w:val="28"/>
          <w:lang w:val="en-US"/>
        </w:rPr>
        <w:t>91</w:t>
      </w:r>
      <w:r w:rsidRPr="002D4102">
        <w:rPr>
          <w:rFonts w:ascii="Times New Roman" w:hAnsi="Times New Roman" w:cs="Times New Roman"/>
          <w:color w:val="000000"/>
          <w:sz w:val="28"/>
          <w:szCs w:val="28"/>
        </w:rPr>
        <w:t> </w:t>
      </w:r>
      <w:r w:rsidRPr="002D4102">
        <w:rPr>
          <w:rFonts w:ascii="Times New Roman" w:hAnsi="Times New Roman" w:cs="Times New Roman"/>
          <w:color w:val="000000"/>
          <w:sz w:val="28"/>
          <w:szCs w:val="28"/>
          <w:lang w:val="en-US"/>
        </w:rPr>
        <w:t>0</w:t>
      </w:r>
      <w:r w:rsidRPr="002D4102">
        <w:rPr>
          <w:rFonts w:ascii="Times New Roman" w:hAnsi="Times New Roman" w:cs="Times New Roman"/>
          <w:color w:val="000000"/>
          <w:sz w:val="28"/>
          <w:szCs w:val="28"/>
        </w:rPr>
        <w:t>00 руб.;</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в следующем году: </w:t>
      </w:r>
      <w:r w:rsidRPr="002D4102">
        <w:rPr>
          <w:rFonts w:ascii="Times New Roman" w:hAnsi="Times New Roman" w:cs="Times New Roman"/>
          <w:color w:val="000000"/>
          <w:sz w:val="28"/>
          <w:szCs w:val="28"/>
          <w:lang w:val="en-US"/>
        </w:rPr>
        <w:t>28</w:t>
      </w:r>
      <w:r w:rsidRPr="002D4102">
        <w:rPr>
          <w:rFonts w:ascii="Times New Roman" w:hAnsi="Times New Roman" w:cs="Times New Roman"/>
          <w:color w:val="000000"/>
          <w:sz w:val="28"/>
          <w:szCs w:val="28"/>
        </w:rPr>
        <w:t>0 * 3</w:t>
      </w:r>
      <w:r w:rsidRPr="002D4102">
        <w:rPr>
          <w:rFonts w:ascii="Times New Roman" w:hAnsi="Times New Roman" w:cs="Times New Roman"/>
          <w:color w:val="000000"/>
          <w:sz w:val="28"/>
          <w:szCs w:val="28"/>
          <w:lang w:val="en-US"/>
        </w:rPr>
        <w:t>7</w:t>
      </w:r>
      <w:r w:rsidRPr="002D4102">
        <w:rPr>
          <w:rFonts w:ascii="Times New Roman" w:hAnsi="Times New Roman" w:cs="Times New Roman"/>
          <w:color w:val="000000"/>
          <w:sz w:val="28"/>
          <w:szCs w:val="28"/>
        </w:rPr>
        <w:t xml:space="preserve">5 = </w:t>
      </w:r>
      <w:r w:rsidRPr="002D4102">
        <w:rPr>
          <w:rFonts w:ascii="Times New Roman" w:hAnsi="Times New Roman" w:cs="Times New Roman"/>
          <w:color w:val="000000"/>
          <w:sz w:val="28"/>
          <w:szCs w:val="28"/>
          <w:lang w:val="en-US"/>
        </w:rPr>
        <w:t xml:space="preserve">105 </w:t>
      </w:r>
      <w:r w:rsidRPr="002D4102">
        <w:rPr>
          <w:rFonts w:ascii="Times New Roman" w:hAnsi="Times New Roman" w:cs="Times New Roman"/>
          <w:color w:val="000000"/>
          <w:sz w:val="28"/>
          <w:szCs w:val="28"/>
        </w:rPr>
        <w:t>000 руб.</w:t>
      </w:r>
    </w:p>
    <w:p w:rsidR="006C4E0D" w:rsidRPr="00A16311" w:rsidRDefault="006C4E0D" w:rsidP="006C4E0D">
      <w:pPr>
        <w:shd w:val="clear" w:color="auto" w:fill="FFFFFF"/>
        <w:tabs>
          <w:tab w:val="left" w:pos="477"/>
          <w:tab w:val="left" w:pos="1431"/>
        </w:tabs>
        <w:autoSpaceDE w:val="0"/>
        <w:autoSpaceDN w:val="0"/>
        <w:adjustRightInd w:val="0"/>
        <w:spacing w:before="120" w:line="360" w:lineRule="auto"/>
        <w:ind w:firstLine="851"/>
        <w:jc w:val="both"/>
        <w:rPr>
          <w:rFonts w:ascii="Times New Roman" w:hAnsi="Times New Roman" w:cs="Times New Roman"/>
          <w:color w:val="000000"/>
          <w:sz w:val="28"/>
          <w:szCs w:val="28"/>
        </w:rPr>
      </w:pPr>
      <w:r w:rsidRPr="00A16311">
        <w:rPr>
          <w:rFonts w:ascii="Times New Roman" w:hAnsi="Times New Roman" w:cs="Times New Roman"/>
          <w:color w:val="000000"/>
          <w:sz w:val="28"/>
          <w:szCs w:val="28"/>
        </w:rPr>
        <w:t>Начисления на заработную плату составляют 26%:</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в текущем году: </w:t>
      </w:r>
      <w:r w:rsidRPr="002D4102">
        <w:rPr>
          <w:rFonts w:ascii="Times New Roman" w:hAnsi="Times New Roman" w:cs="Times New Roman"/>
          <w:color w:val="000000"/>
          <w:sz w:val="28"/>
          <w:szCs w:val="28"/>
          <w:lang w:val="en-US"/>
        </w:rPr>
        <w:t>91</w:t>
      </w:r>
      <w:r w:rsidRPr="002D4102">
        <w:rPr>
          <w:rFonts w:ascii="Times New Roman" w:hAnsi="Times New Roman" w:cs="Times New Roman"/>
          <w:color w:val="000000"/>
          <w:sz w:val="28"/>
          <w:szCs w:val="28"/>
        </w:rPr>
        <w:t> </w:t>
      </w:r>
      <w:r w:rsidRPr="002D4102">
        <w:rPr>
          <w:rFonts w:ascii="Times New Roman" w:hAnsi="Times New Roman" w:cs="Times New Roman"/>
          <w:color w:val="000000"/>
          <w:sz w:val="28"/>
          <w:szCs w:val="28"/>
          <w:lang w:val="en-US"/>
        </w:rPr>
        <w:t>0</w:t>
      </w:r>
      <w:r w:rsidRPr="002D4102">
        <w:rPr>
          <w:rFonts w:ascii="Times New Roman" w:hAnsi="Times New Roman" w:cs="Times New Roman"/>
          <w:color w:val="000000"/>
          <w:sz w:val="28"/>
          <w:szCs w:val="28"/>
        </w:rPr>
        <w:t>00 * 0,26 = 23 660 руб.;</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следующем году: 105 000 * 0,26 = 27 300 руб.</w:t>
      </w:r>
    </w:p>
    <w:p w:rsidR="006C4E0D" w:rsidRPr="002D4102" w:rsidRDefault="006C4E0D" w:rsidP="006C4E0D">
      <w:pPr>
        <w:shd w:val="clear" w:color="auto" w:fill="FFFFFF"/>
        <w:tabs>
          <w:tab w:val="left" w:pos="477"/>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Расходы на питание всех детей в год рассчитываются, как произведение числа дето-дней на норму расходов на 1 ребенка в день.</w:t>
      </w:r>
    </w:p>
    <w:p w:rsidR="006C4E0D" w:rsidRPr="002D4102" w:rsidRDefault="006C4E0D" w:rsidP="006C4E0D">
      <w:pPr>
        <w:shd w:val="clear" w:color="auto" w:fill="FFFFFF"/>
        <w:tabs>
          <w:tab w:val="left" w:pos="477"/>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Число дето-дней, в свою очередь, определяется, исходя из числа дней функционирования и среднегодового числа детей в ДОУ:</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текущем году: 225 * 325 = 73 125 дето-дней.;</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следующем году: 225 * 375 = 84 375 дето-дней.</w:t>
      </w:r>
    </w:p>
    <w:p w:rsidR="006C4E0D" w:rsidRPr="002D4102" w:rsidRDefault="006C4E0D" w:rsidP="006C4E0D">
      <w:pPr>
        <w:shd w:val="clear" w:color="auto" w:fill="FFFFFF"/>
        <w:tabs>
          <w:tab w:val="left" w:pos="477"/>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lastRenderedPageBreak/>
        <w:t>Тогда расходы на питание составят:</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текущем году: 73 125 * 50 = 3 656 250 руб.;</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следующем году: 84 375 *50 = 4 218 750 руб.</w:t>
      </w:r>
    </w:p>
    <w:p w:rsidR="006C4E0D" w:rsidRPr="00A16311" w:rsidRDefault="006C4E0D" w:rsidP="006C4E0D">
      <w:pPr>
        <w:tabs>
          <w:tab w:val="left" w:pos="1431"/>
        </w:tabs>
        <w:jc w:val="right"/>
        <w:rPr>
          <w:rFonts w:ascii="Times New Roman" w:hAnsi="Times New Roman" w:cs="Times New Roman"/>
          <w:sz w:val="28"/>
          <w:szCs w:val="28"/>
        </w:rPr>
      </w:pPr>
      <w:r w:rsidRPr="00A16311">
        <w:rPr>
          <w:rFonts w:ascii="Times New Roman" w:hAnsi="Times New Roman" w:cs="Times New Roman"/>
          <w:sz w:val="28"/>
          <w:szCs w:val="28"/>
        </w:rPr>
        <w:t>Таблица 8</w:t>
      </w:r>
    </w:p>
    <w:p w:rsidR="006C4E0D" w:rsidRPr="00A16311" w:rsidRDefault="006C4E0D" w:rsidP="006C4E0D">
      <w:pPr>
        <w:tabs>
          <w:tab w:val="left" w:pos="1431"/>
        </w:tabs>
        <w:spacing w:after="120"/>
        <w:jc w:val="center"/>
        <w:rPr>
          <w:rFonts w:ascii="Times New Roman" w:hAnsi="Times New Roman" w:cs="Times New Roman"/>
          <w:sz w:val="28"/>
          <w:szCs w:val="28"/>
        </w:rPr>
      </w:pPr>
      <w:r w:rsidRPr="00A16311">
        <w:rPr>
          <w:rFonts w:ascii="Times New Roman" w:hAnsi="Times New Roman" w:cs="Times New Roman"/>
          <w:sz w:val="28"/>
          <w:szCs w:val="28"/>
        </w:rPr>
        <w:t>Расчет расходов на содержание ДОУ</w:t>
      </w:r>
    </w:p>
    <w:tbl>
      <w:tblPr>
        <w:tblW w:w="5024" w:type="pct"/>
        <w:tblCellMar>
          <w:left w:w="40" w:type="dxa"/>
          <w:right w:w="40" w:type="dxa"/>
        </w:tblCellMar>
        <w:tblLook w:val="0000"/>
      </w:tblPr>
      <w:tblGrid>
        <w:gridCol w:w="401"/>
        <w:gridCol w:w="6089"/>
        <w:gridCol w:w="1636"/>
        <w:gridCol w:w="1638"/>
      </w:tblGrid>
      <w:tr w:rsidR="006C4E0D" w:rsidRPr="00A16311" w:rsidTr="006D4B8F">
        <w:trPr>
          <w:trHeight w:val="431"/>
        </w:trPr>
        <w:tc>
          <w:tcPr>
            <w:tcW w:w="205" w:type="pct"/>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w:t>
            </w:r>
          </w:p>
        </w:tc>
        <w:tc>
          <w:tcPr>
            <w:tcW w:w="3118" w:type="pct"/>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color w:val="000000"/>
                <w:sz w:val="28"/>
                <w:szCs w:val="28"/>
              </w:rPr>
              <w:t>Показатель, единица измерения</w:t>
            </w:r>
          </w:p>
        </w:tc>
        <w:tc>
          <w:tcPr>
            <w:tcW w:w="838"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color w:val="000000"/>
                <w:sz w:val="28"/>
                <w:szCs w:val="28"/>
              </w:rPr>
              <w:t>Принято в текущем году</w:t>
            </w:r>
          </w:p>
        </w:tc>
        <w:tc>
          <w:tcPr>
            <w:tcW w:w="839" w:type="pct"/>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color w:val="000000"/>
                <w:sz w:val="28"/>
                <w:szCs w:val="28"/>
              </w:rPr>
              <w:t>Проект на следующий год</w:t>
            </w:r>
          </w:p>
        </w:tc>
      </w:tr>
      <w:tr w:rsidR="006C4E0D" w:rsidRPr="00A16311" w:rsidTr="006D4B8F">
        <w:trPr>
          <w:trHeight w:val="248"/>
        </w:trPr>
        <w:tc>
          <w:tcPr>
            <w:tcW w:w="205" w:type="pct"/>
            <w:tcBorders>
              <w:top w:val="single" w:sz="12" w:space="0" w:color="auto"/>
              <w:left w:val="single" w:sz="12" w:space="0" w:color="auto"/>
              <w:bottom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1</w:t>
            </w:r>
          </w:p>
        </w:tc>
        <w:tc>
          <w:tcPr>
            <w:tcW w:w="3118" w:type="pct"/>
            <w:tcBorders>
              <w:top w:val="single" w:sz="12" w:space="0" w:color="auto"/>
              <w:left w:val="single" w:sz="12" w:space="0" w:color="auto"/>
              <w:bottom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2</w:t>
            </w:r>
          </w:p>
        </w:tc>
        <w:tc>
          <w:tcPr>
            <w:tcW w:w="838" w:type="pct"/>
            <w:tcBorders>
              <w:top w:val="single" w:sz="12" w:space="0" w:color="auto"/>
              <w:left w:val="single" w:sz="12" w:space="0" w:color="auto"/>
              <w:bottom w:val="single" w:sz="12" w:space="0" w:color="auto"/>
              <w:right w:val="single" w:sz="6"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3</w:t>
            </w:r>
          </w:p>
        </w:tc>
        <w:tc>
          <w:tcPr>
            <w:tcW w:w="839" w:type="pct"/>
            <w:tcBorders>
              <w:top w:val="single" w:sz="12" w:space="0" w:color="auto"/>
              <w:left w:val="single" w:sz="6" w:space="0" w:color="auto"/>
              <w:bottom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4</w:t>
            </w:r>
          </w:p>
        </w:tc>
      </w:tr>
      <w:tr w:rsidR="006C4E0D" w:rsidRPr="00A16311" w:rsidTr="006D4B8F">
        <w:trPr>
          <w:trHeight w:val="237"/>
        </w:trPr>
        <w:tc>
          <w:tcPr>
            <w:tcW w:w="205" w:type="pct"/>
            <w:vMerge w:val="restart"/>
            <w:tcBorders>
              <w:top w:val="single" w:sz="12" w:space="0" w:color="auto"/>
              <w:left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1</w:t>
            </w:r>
          </w:p>
        </w:tc>
        <w:tc>
          <w:tcPr>
            <w:tcW w:w="3118" w:type="pct"/>
            <w:tcBorders>
              <w:top w:val="single" w:sz="12" w:space="0" w:color="auto"/>
              <w:left w:val="single" w:sz="12" w:space="0" w:color="auto"/>
              <w:bottom w:val="dashSmallGap" w:sz="4"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A16311">
              <w:rPr>
                <w:rFonts w:ascii="Times New Roman" w:hAnsi="Times New Roman" w:cs="Times New Roman"/>
                <w:color w:val="000000"/>
                <w:sz w:val="28"/>
                <w:szCs w:val="28"/>
              </w:rPr>
              <w:t>Число детей:</w:t>
            </w:r>
          </w:p>
          <w:p w:rsidR="006C4E0D" w:rsidRPr="00A16311" w:rsidRDefault="006C4E0D" w:rsidP="006D4B8F">
            <w:pPr>
              <w:shd w:val="clear" w:color="auto" w:fill="FFFFFF"/>
              <w:tabs>
                <w:tab w:val="left" w:pos="1431"/>
              </w:tabs>
              <w:autoSpaceDE w:val="0"/>
              <w:autoSpaceDN w:val="0"/>
              <w:adjustRightInd w:val="0"/>
              <w:ind w:firstLine="320"/>
              <w:rPr>
                <w:rFonts w:ascii="Times New Roman" w:hAnsi="Times New Roman" w:cs="Times New Roman"/>
                <w:sz w:val="28"/>
                <w:szCs w:val="28"/>
              </w:rPr>
            </w:pPr>
            <w:r w:rsidRPr="00A16311">
              <w:rPr>
                <w:rFonts w:ascii="Times New Roman" w:hAnsi="Times New Roman" w:cs="Times New Roman"/>
                <w:color w:val="000000"/>
                <w:sz w:val="28"/>
                <w:szCs w:val="28"/>
              </w:rPr>
              <w:t>на начало года</w:t>
            </w:r>
          </w:p>
        </w:tc>
        <w:tc>
          <w:tcPr>
            <w:tcW w:w="838" w:type="pct"/>
            <w:tcBorders>
              <w:top w:val="single" w:sz="12" w:space="0" w:color="auto"/>
              <w:left w:val="single" w:sz="12" w:space="0" w:color="auto"/>
              <w:bottom w:val="dashSmallGap" w:sz="4" w:space="0" w:color="auto"/>
              <w:right w:val="single" w:sz="6" w:space="0" w:color="auto"/>
            </w:tcBorders>
            <w:shd w:val="clear" w:color="auto" w:fill="FFFFFF"/>
            <w:vAlign w:val="bottom"/>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300</w:t>
            </w:r>
          </w:p>
        </w:tc>
        <w:tc>
          <w:tcPr>
            <w:tcW w:w="839" w:type="pct"/>
            <w:tcBorders>
              <w:top w:val="single" w:sz="12" w:space="0" w:color="auto"/>
              <w:left w:val="single" w:sz="6" w:space="0" w:color="auto"/>
              <w:bottom w:val="dashSmallGap" w:sz="4" w:space="0" w:color="auto"/>
              <w:right w:val="single" w:sz="12" w:space="0" w:color="auto"/>
            </w:tcBorders>
            <w:shd w:val="clear" w:color="auto" w:fill="FFFFFF"/>
            <w:vAlign w:val="bottom"/>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350</w:t>
            </w:r>
          </w:p>
        </w:tc>
      </w:tr>
      <w:tr w:rsidR="006C4E0D" w:rsidRPr="00A16311" w:rsidTr="006D4B8F">
        <w:trPr>
          <w:trHeight w:val="246"/>
        </w:trPr>
        <w:tc>
          <w:tcPr>
            <w:tcW w:w="205" w:type="pct"/>
            <w:vMerge/>
            <w:tcBorders>
              <w:left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jc w:val="center"/>
              <w:rPr>
                <w:rFonts w:ascii="Times New Roman" w:hAnsi="Times New Roman" w:cs="Times New Roman"/>
                <w:color w:val="000000"/>
                <w:sz w:val="28"/>
                <w:szCs w:val="28"/>
              </w:rPr>
            </w:pPr>
          </w:p>
        </w:tc>
        <w:tc>
          <w:tcPr>
            <w:tcW w:w="3118" w:type="pct"/>
            <w:tcBorders>
              <w:top w:val="dashSmallGap" w:sz="4" w:space="0" w:color="auto"/>
              <w:left w:val="single" w:sz="12" w:space="0" w:color="auto"/>
              <w:bottom w:val="dashSmallGap" w:sz="4"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rPr>
                <w:rFonts w:ascii="Times New Roman" w:hAnsi="Times New Roman" w:cs="Times New Roman"/>
                <w:sz w:val="28"/>
                <w:szCs w:val="28"/>
              </w:rPr>
            </w:pPr>
            <w:r w:rsidRPr="00A16311">
              <w:rPr>
                <w:rFonts w:ascii="Times New Roman" w:hAnsi="Times New Roman" w:cs="Times New Roman"/>
                <w:color w:val="000000"/>
                <w:sz w:val="28"/>
                <w:szCs w:val="28"/>
              </w:rPr>
              <w:t>на конец года</w:t>
            </w:r>
          </w:p>
        </w:tc>
        <w:tc>
          <w:tcPr>
            <w:tcW w:w="838" w:type="pct"/>
            <w:tcBorders>
              <w:top w:val="dashSmallGap" w:sz="4" w:space="0" w:color="auto"/>
              <w:left w:val="single" w:sz="12" w:space="0" w:color="auto"/>
              <w:bottom w:val="dashSmallGap" w:sz="4" w:space="0" w:color="auto"/>
              <w:right w:val="single" w:sz="6"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350</w:t>
            </w:r>
          </w:p>
        </w:tc>
        <w:tc>
          <w:tcPr>
            <w:tcW w:w="839" w:type="pct"/>
            <w:tcBorders>
              <w:top w:val="dashSmallGap" w:sz="4" w:space="0" w:color="auto"/>
              <w:left w:val="single" w:sz="6" w:space="0" w:color="auto"/>
              <w:bottom w:val="dashSmallGap" w:sz="4"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400</w:t>
            </w:r>
          </w:p>
        </w:tc>
      </w:tr>
      <w:tr w:rsidR="006C4E0D" w:rsidRPr="00A16311" w:rsidTr="006D4B8F">
        <w:trPr>
          <w:trHeight w:val="248"/>
        </w:trPr>
        <w:tc>
          <w:tcPr>
            <w:tcW w:w="205" w:type="pct"/>
            <w:vMerge/>
            <w:tcBorders>
              <w:left w:val="single" w:sz="12"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jc w:val="center"/>
              <w:rPr>
                <w:rFonts w:ascii="Times New Roman" w:hAnsi="Times New Roman" w:cs="Times New Roman"/>
                <w:color w:val="000000"/>
                <w:sz w:val="28"/>
                <w:szCs w:val="28"/>
              </w:rPr>
            </w:pPr>
          </w:p>
        </w:tc>
        <w:tc>
          <w:tcPr>
            <w:tcW w:w="3118" w:type="pct"/>
            <w:tcBorders>
              <w:top w:val="dashSmallGap" w:sz="4" w:space="0" w:color="auto"/>
              <w:left w:val="single" w:sz="12"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rPr>
                <w:rFonts w:ascii="Times New Roman" w:hAnsi="Times New Roman" w:cs="Times New Roman"/>
                <w:sz w:val="28"/>
                <w:szCs w:val="28"/>
              </w:rPr>
            </w:pPr>
            <w:r w:rsidRPr="00A16311">
              <w:rPr>
                <w:rFonts w:ascii="Times New Roman" w:hAnsi="Times New Roman" w:cs="Times New Roman"/>
                <w:color w:val="000000"/>
                <w:sz w:val="28"/>
                <w:szCs w:val="28"/>
              </w:rPr>
              <w:t>среднегодовое (прирост с 01. 07)</w:t>
            </w:r>
          </w:p>
        </w:tc>
        <w:tc>
          <w:tcPr>
            <w:tcW w:w="838" w:type="pct"/>
            <w:tcBorders>
              <w:top w:val="dashSmallGap" w:sz="4" w:space="0" w:color="auto"/>
              <w:left w:val="single" w:sz="12" w:space="0" w:color="auto"/>
              <w:bottom w:val="single" w:sz="6" w:space="0" w:color="auto"/>
              <w:right w:val="single" w:sz="6"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325</w:t>
            </w:r>
          </w:p>
        </w:tc>
        <w:tc>
          <w:tcPr>
            <w:tcW w:w="839" w:type="pct"/>
            <w:tcBorders>
              <w:top w:val="dashSmallGap" w:sz="4" w:space="0" w:color="auto"/>
              <w:left w:val="single" w:sz="6"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375</w:t>
            </w:r>
          </w:p>
        </w:tc>
      </w:tr>
      <w:tr w:rsidR="006C4E0D" w:rsidRPr="00A16311" w:rsidTr="006D4B8F">
        <w:trPr>
          <w:trHeight w:val="237"/>
        </w:trPr>
        <w:tc>
          <w:tcPr>
            <w:tcW w:w="205" w:type="pct"/>
            <w:vMerge w:val="restart"/>
            <w:tcBorders>
              <w:top w:val="single" w:sz="6" w:space="0" w:color="auto"/>
              <w:left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2</w:t>
            </w:r>
          </w:p>
        </w:tc>
        <w:tc>
          <w:tcPr>
            <w:tcW w:w="3118" w:type="pct"/>
            <w:tcBorders>
              <w:top w:val="single" w:sz="6" w:space="0" w:color="auto"/>
              <w:left w:val="single" w:sz="12" w:space="0" w:color="auto"/>
              <w:bottom w:val="dashSmallGap" w:sz="4"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A16311">
              <w:rPr>
                <w:rFonts w:ascii="Times New Roman" w:hAnsi="Times New Roman" w:cs="Times New Roman"/>
                <w:color w:val="000000"/>
                <w:sz w:val="28"/>
                <w:szCs w:val="28"/>
              </w:rPr>
              <w:t>Расходы на заработную плату в год:</w:t>
            </w:r>
          </w:p>
          <w:p w:rsidR="006C4E0D" w:rsidRPr="00A16311" w:rsidRDefault="006C4E0D" w:rsidP="006D4B8F">
            <w:pPr>
              <w:shd w:val="clear" w:color="auto" w:fill="FFFFFF"/>
              <w:tabs>
                <w:tab w:val="left" w:pos="1431"/>
              </w:tabs>
              <w:autoSpaceDE w:val="0"/>
              <w:autoSpaceDN w:val="0"/>
              <w:adjustRightInd w:val="0"/>
              <w:ind w:firstLine="320"/>
              <w:rPr>
                <w:rFonts w:ascii="Times New Roman" w:hAnsi="Times New Roman" w:cs="Times New Roman"/>
                <w:sz w:val="28"/>
                <w:szCs w:val="28"/>
              </w:rPr>
            </w:pPr>
            <w:r w:rsidRPr="00A16311">
              <w:rPr>
                <w:rFonts w:ascii="Times New Roman" w:hAnsi="Times New Roman" w:cs="Times New Roman"/>
                <w:color w:val="000000"/>
                <w:sz w:val="28"/>
                <w:szCs w:val="28"/>
              </w:rPr>
              <w:t>на 1 ребенка, руб.</w:t>
            </w:r>
          </w:p>
        </w:tc>
        <w:tc>
          <w:tcPr>
            <w:tcW w:w="838" w:type="pct"/>
            <w:tcBorders>
              <w:top w:val="single" w:sz="6" w:space="0" w:color="auto"/>
              <w:left w:val="single" w:sz="12" w:space="0" w:color="auto"/>
              <w:bottom w:val="dashSmallGap" w:sz="4" w:space="0" w:color="auto"/>
              <w:right w:val="single" w:sz="6"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280</w:t>
            </w:r>
          </w:p>
        </w:tc>
        <w:tc>
          <w:tcPr>
            <w:tcW w:w="839" w:type="pct"/>
            <w:tcBorders>
              <w:top w:val="single" w:sz="6" w:space="0" w:color="auto"/>
              <w:left w:val="single" w:sz="6" w:space="0" w:color="auto"/>
              <w:bottom w:val="dashSmallGap" w:sz="4"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280</w:t>
            </w:r>
          </w:p>
        </w:tc>
      </w:tr>
      <w:tr w:rsidR="006C4E0D" w:rsidRPr="00A16311" w:rsidTr="006D4B8F">
        <w:trPr>
          <w:trHeight w:val="248"/>
        </w:trPr>
        <w:tc>
          <w:tcPr>
            <w:tcW w:w="205" w:type="pct"/>
            <w:vMerge/>
            <w:tcBorders>
              <w:left w:val="single" w:sz="12"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jc w:val="center"/>
              <w:rPr>
                <w:rFonts w:ascii="Times New Roman" w:hAnsi="Times New Roman" w:cs="Times New Roman"/>
                <w:color w:val="000000"/>
                <w:sz w:val="28"/>
                <w:szCs w:val="28"/>
              </w:rPr>
            </w:pPr>
          </w:p>
        </w:tc>
        <w:tc>
          <w:tcPr>
            <w:tcW w:w="3118" w:type="pct"/>
            <w:tcBorders>
              <w:top w:val="dashSmallGap" w:sz="4" w:space="0" w:color="auto"/>
              <w:left w:val="single" w:sz="12"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rPr>
                <w:rFonts w:ascii="Times New Roman" w:hAnsi="Times New Roman" w:cs="Times New Roman"/>
                <w:sz w:val="28"/>
                <w:szCs w:val="28"/>
              </w:rPr>
            </w:pPr>
            <w:r w:rsidRPr="00A16311">
              <w:rPr>
                <w:rFonts w:ascii="Times New Roman" w:hAnsi="Times New Roman" w:cs="Times New Roman"/>
                <w:color w:val="000000"/>
                <w:sz w:val="28"/>
                <w:szCs w:val="28"/>
              </w:rPr>
              <w:t>на всех детей, руб.</w:t>
            </w:r>
          </w:p>
        </w:tc>
        <w:tc>
          <w:tcPr>
            <w:tcW w:w="838" w:type="pct"/>
            <w:tcBorders>
              <w:top w:val="dashSmallGap" w:sz="4" w:space="0" w:color="auto"/>
              <w:left w:val="single" w:sz="12" w:space="0" w:color="auto"/>
              <w:bottom w:val="single" w:sz="6" w:space="0" w:color="auto"/>
              <w:right w:val="single" w:sz="6"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91 000</w:t>
            </w:r>
          </w:p>
        </w:tc>
        <w:tc>
          <w:tcPr>
            <w:tcW w:w="839" w:type="pct"/>
            <w:tcBorders>
              <w:top w:val="dashSmallGap" w:sz="4" w:space="0" w:color="auto"/>
              <w:left w:val="single" w:sz="6"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105 000</w:t>
            </w:r>
          </w:p>
        </w:tc>
      </w:tr>
      <w:tr w:rsidR="006C4E0D" w:rsidRPr="00A16311" w:rsidTr="006D4B8F">
        <w:trPr>
          <w:trHeight w:val="248"/>
        </w:trPr>
        <w:tc>
          <w:tcPr>
            <w:tcW w:w="205" w:type="pct"/>
            <w:tcBorders>
              <w:top w:val="single" w:sz="6" w:space="0" w:color="auto"/>
              <w:left w:val="single" w:sz="12"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3</w:t>
            </w:r>
          </w:p>
        </w:tc>
        <w:tc>
          <w:tcPr>
            <w:tcW w:w="3118" w:type="pct"/>
            <w:tcBorders>
              <w:top w:val="single" w:sz="6" w:space="0" w:color="auto"/>
              <w:left w:val="single" w:sz="12"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A16311">
              <w:rPr>
                <w:rFonts w:ascii="Times New Roman" w:hAnsi="Times New Roman" w:cs="Times New Roman"/>
                <w:color w:val="000000"/>
                <w:sz w:val="28"/>
                <w:szCs w:val="28"/>
              </w:rPr>
              <w:t xml:space="preserve">Начисления на заработную плату, руб. </w:t>
            </w:r>
          </w:p>
        </w:tc>
        <w:tc>
          <w:tcPr>
            <w:tcW w:w="838" w:type="pct"/>
            <w:tcBorders>
              <w:top w:val="single" w:sz="6" w:space="0" w:color="auto"/>
              <w:left w:val="single" w:sz="12" w:space="0" w:color="auto"/>
              <w:bottom w:val="single" w:sz="6" w:space="0" w:color="auto"/>
              <w:right w:val="single" w:sz="6"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23 660</w:t>
            </w:r>
          </w:p>
        </w:tc>
        <w:tc>
          <w:tcPr>
            <w:tcW w:w="839" w:type="pct"/>
            <w:tcBorders>
              <w:top w:val="single" w:sz="6" w:space="0" w:color="auto"/>
              <w:left w:val="single" w:sz="6"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27 300</w:t>
            </w:r>
          </w:p>
        </w:tc>
      </w:tr>
      <w:tr w:rsidR="006C4E0D" w:rsidRPr="00A16311" w:rsidTr="006D4B8F">
        <w:trPr>
          <w:trHeight w:val="248"/>
        </w:trPr>
        <w:tc>
          <w:tcPr>
            <w:tcW w:w="205" w:type="pct"/>
            <w:vMerge w:val="restart"/>
            <w:tcBorders>
              <w:top w:val="single" w:sz="6" w:space="0" w:color="auto"/>
              <w:left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4</w:t>
            </w:r>
          </w:p>
        </w:tc>
        <w:tc>
          <w:tcPr>
            <w:tcW w:w="3118" w:type="pct"/>
            <w:tcBorders>
              <w:top w:val="single" w:sz="6" w:space="0" w:color="auto"/>
              <w:left w:val="single" w:sz="12" w:space="0" w:color="auto"/>
              <w:bottom w:val="dashSmallGap" w:sz="4"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A16311">
              <w:rPr>
                <w:rFonts w:ascii="Times New Roman" w:hAnsi="Times New Roman" w:cs="Times New Roman"/>
                <w:color w:val="000000"/>
                <w:sz w:val="28"/>
                <w:szCs w:val="28"/>
              </w:rPr>
              <w:t>Расходы на питание:</w:t>
            </w:r>
          </w:p>
          <w:p w:rsidR="006C4E0D" w:rsidRPr="00A16311" w:rsidRDefault="006C4E0D" w:rsidP="006D4B8F">
            <w:pPr>
              <w:shd w:val="clear" w:color="auto" w:fill="FFFFFF"/>
              <w:tabs>
                <w:tab w:val="left" w:pos="1431"/>
              </w:tabs>
              <w:autoSpaceDE w:val="0"/>
              <w:autoSpaceDN w:val="0"/>
              <w:adjustRightInd w:val="0"/>
              <w:ind w:firstLine="320"/>
              <w:rPr>
                <w:rFonts w:ascii="Times New Roman" w:hAnsi="Times New Roman" w:cs="Times New Roman"/>
                <w:sz w:val="28"/>
                <w:szCs w:val="28"/>
              </w:rPr>
            </w:pPr>
            <w:r w:rsidRPr="00A16311">
              <w:rPr>
                <w:rFonts w:ascii="Times New Roman" w:hAnsi="Times New Roman" w:cs="Times New Roman"/>
                <w:color w:val="000000"/>
                <w:sz w:val="28"/>
                <w:szCs w:val="28"/>
              </w:rPr>
              <w:t>норма расходов на 1 ребенка в день, руб.</w:t>
            </w:r>
          </w:p>
        </w:tc>
        <w:tc>
          <w:tcPr>
            <w:tcW w:w="838" w:type="pct"/>
            <w:tcBorders>
              <w:top w:val="single" w:sz="6" w:space="0" w:color="auto"/>
              <w:left w:val="single" w:sz="12" w:space="0" w:color="auto"/>
              <w:bottom w:val="dashSmallGap" w:sz="4" w:space="0" w:color="auto"/>
              <w:right w:val="single" w:sz="6" w:space="0" w:color="auto"/>
            </w:tcBorders>
            <w:shd w:val="clear" w:color="auto" w:fill="FFFFFF"/>
            <w:vAlign w:val="bottom"/>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50</w:t>
            </w:r>
          </w:p>
        </w:tc>
        <w:tc>
          <w:tcPr>
            <w:tcW w:w="839" w:type="pct"/>
            <w:tcBorders>
              <w:top w:val="single" w:sz="6" w:space="0" w:color="auto"/>
              <w:left w:val="single" w:sz="6" w:space="0" w:color="auto"/>
              <w:bottom w:val="dashSmallGap" w:sz="4" w:space="0" w:color="auto"/>
              <w:right w:val="single" w:sz="12" w:space="0" w:color="auto"/>
            </w:tcBorders>
            <w:shd w:val="clear" w:color="auto" w:fill="FFFFFF"/>
            <w:vAlign w:val="bottom"/>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50</w:t>
            </w:r>
          </w:p>
        </w:tc>
      </w:tr>
      <w:tr w:rsidR="006C4E0D" w:rsidRPr="00A16311" w:rsidTr="006D4B8F">
        <w:trPr>
          <w:trHeight w:val="248"/>
        </w:trPr>
        <w:tc>
          <w:tcPr>
            <w:tcW w:w="205" w:type="pct"/>
            <w:vMerge/>
            <w:tcBorders>
              <w:left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jc w:val="center"/>
              <w:rPr>
                <w:rFonts w:ascii="Times New Roman" w:hAnsi="Times New Roman" w:cs="Times New Roman"/>
                <w:color w:val="000000"/>
                <w:sz w:val="28"/>
                <w:szCs w:val="28"/>
              </w:rPr>
            </w:pPr>
          </w:p>
        </w:tc>
        <w:tc>
          <w:tcPr>
            <w:tcW w:w="3118" w:type="pct"/>
            <w:tcBorders>
              <w:top w:val="dashSmallGap" w:sz="4" w:space="0" w:color="auto"/>
              <w:left w:val="single" w:sz="12" w:space="0" w:color="auto"/>
              <w:bottom w:val="dashSmallGap" w:sz="4"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rPr>
                <w:rFonts w:ascii="Times New Roman" w:hAnsi="Times New Roman" w:cs="Times New Roman"/>
                <w:sz w:val="28"/>
                <w:szCs w:val="28"/>
              </w:rPr>
            </w:pPr>
            <w:r w:rsidRPr="00A16311">
              <w:rPr>
                <w:rFonts w:ascii="Times New Roman" w:hAnsi="Times New Roman" w:cs="Times New Roman"/>
                <w:color w:val="000000"/>
                <w:sz w:val="28"/>
                <w:szCs w:val="28"/>
              </w:rPr>
              <w:t>число дней функционирования</w:t>
            </w:r>
          </w:p>
        </w:tc>
        <w:tc>
          <w:tcPr>
            <w:tcW w:w="838" w:type="pct"/>
            <w:tcBorders>
              <w:top w:val="dashSmallGap" w:sz="4" w:space="0" w:color="auto"/>
              <w:left w:val="single" w:sz="12" w:space="0" w:color="auto"/>
              <w:bottom w:val="dashSmallGap" w:sz="4" w:space="0" w:color="auto"/>
              <w:right w:val="single" w:sz="6"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225</w:t>
            </w:r>
          </w:p>
        </w:tc>
        <w:tc>
          <w:tcPr>
            <w:tcW w:w="839" w:type="pct"/>
            <w:tcBorders>
              <w:top w:val="dashSmallGap" w:sz="4" w:space="0" w:color="auto"/>
              <w:left w:val="single" w:sz="6" w:space="0" w:color="auto"/>
              <w:bottom w:val="dashSmallGap" w:sz="4"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225</w:t>
            </w:r>
          </w:p>
        </w:tc>
      </w:tr>
      <w:tr w:rsidR="006C4E0D" w:rsidRPr="00A16311" w:rsidTr="006D4B8F">
        <w:trPr>
          <w:trHeight w:val="248"/>
        </w:trPr>
        <w:tc>
          <w:tcPr>
            <w:tcW w:w="205" w:type="pct"/>
            <w:vMerge/>
            <w:tcBorders>
              <w:left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jc w:val="center"/>
              <w:rPr>
                <w:rFonts w:ascii="Times New Roman" w:hAnsi="Times New Roman" w:cs="Times New Roman"/>
                <w:color w:val="000000"/>
                <w:sz w:val="28"/>
                <w:szCs w:val="28"/>
              </w:rPr>
            </w:pPr>
          </w:p>
        </w:tc>
        <w:tc>
          <w:tcPr>
            <w:tcW w:w="3118" w:type="pct"/>
            <w:tcBorders>
              <w:top w:val="dashSmallGap" w:sz="4" w:space="0" w:color="auto"/>
              <w:left w:val="single" w:sz="12" w:space="0" w:color="auto"/>
              <w:bottom w:val="dashSmallGap" w:sz="4"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rPr>
                <w:rFonts w:ascii="Times New Roman" w:hAnsi="Times New Roman" w:cs="Times New Roman"/>
                <w:sz w:val="28"/>
                <w:szCs w:val="28"/>
              </w:rPr>
            </w:pPr>
            <w:r w:rsidRPr="00A16311">
              <w:rPr>
                <w:rFonts w:ascii="Times New Roman" w:hAnsi="Times New Roman" w:cs="Times New Roman"/>
                <w:color w:val="000000"/>
                <w:sz w:val="28"/>
                <w:szCs w:val="28"/>
              </w:rPr>
              <w:t>число дето-дней</w:t>
            </w:r>
          </w:p>
        </w:tc>
        <w:tc>
          <w:tcPr>
            <w:tcW w:w="838" w:type="pct"/>
            <w:tcBorders>
              <w:top w:val="dashSmallGap" w:sz="4" w:space="0" w:color="auto"/>
              <w:left w:val="single" w:sz="12" w:space="0" w:color="auto"/>
              <w:bottom w:val="dashSmallGap" w:sz="4" w:space="0" w:color="auto"/>
              <w:right w:val="single" w:sz="6"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73 125</w:t>
            </w:r>
          </w:p>
        </w:tc>
        <w:tc>
          <w:tcPr>
            <w:tcW w:w="839" w:type="pct"/>
            <w:tcBorders>
              <w:top w:val="dashSmallGap" w:sz="4" w:space="0" w:color="auto"/>
              <w:left w:val="single" w:sz="6" w:space="0" w:color="auto"/>
              <w:bottom w:val="dashSmallGap" w:sz="4"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84 375</w:t>
            </w:r>
          </w:p>
        </w:tc>
      </w:tr>
      <w:tr w:rsidR="006C4E0D" w:rsidRPr="00A16311" w:rsidTr="006D4B8F">
        <w:trPr>
          <w:trHeight w:val="237"/>
        </w:trPr>
        <w:tc>
          <w:tcPr>
            <w:tcW w:w="205" w:type="pct"/>
            <w:vMerge/>
            <w:tcBorders>
              <w:left w:val="single" w:sz="12"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jc w:val="center"/>
              <w:rPr>
                <w:rFonts w:ascii="Times New Roman" w:hAnsi="Times New Roman" w:cs="Times New Roman"/>
                <w:color w:val="000000"/>
                <w:sz w:val="28"/>
                <w:szCs w:val="28"/>
              </w:rPr>
            </w:pPr>
          </w:p>
        </w:tc>
        <w:tc>
          <w:tcPr>
            <w:tcW w:w="3118" w:type="pct"/>
            <w:tcBorders>
              <w:top w:val="dashSmallGap" w:sz="4" w:space="0" w:color="auto"/>
              <w:left w:val="single" w:sz="12"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rPr>
                <w:rFonts w:ascii="Times New Roman" w:hAnsi="Times New Roman" w:cs="Times New Roman"/>
                <w:sz w:val="28"/>
                <w:szCs w:val="28"/>
              </w:rPr>
            </w:pPr>
            <w:r w:rsidRPr="00A16311">
              <w:rPr>
                <w:rFonts w:ascii="Times New Roman" w:hAnsi="Times New Roman" w:cs="Times New Roman"/>
                <w:color w:val="000000"/>
                <w:sz w:val="28"/>
                <w:szCs w:val="28"/>
              </w:rPr>
              <w:t>расходы на питание всех детей в год, руб.</w:t>
            </w:r>
          </w:p>
        </w:tc>
        <w:tc>
          <w:tcPr>
            <w:tcW w:w="838" w:type="pct"/>
            <w:tcBorders>
              <w:top w:val="dashSmallGap" w:sz="4" w:space="0" w:color="auto"/>
              <w:left w:val="single" w:sz="12" w:space="0" w:color="auto"/>
              <w:bottom w:val="single" w:sz="6" w:space="0" w:color="auto"/>
              <w:right w:val="single" w:sz="6"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3 656 250</w:t>
            </w:r>
          </w:p>
        </w:tc>
        <w:tc>
          <w:tcPr>
            <w:tcW w:w="839" w:type="pct"/>
            <w:tcBorders>
              <w:top w:val="dashSmallGap" w:sz="4" w:space="0" w:color="auto"/>
              <w:left w:val="single" w:sz="6"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4 218 750</w:t>
            </w:r>
          </w:p>
        </w:tc>
      </w:tr>
      <w:tr w:rsidR="006C4E0D" w:rsidRPr="00A16311" w:rsidTr="006D4B8F">
        <w:trPr>
          <w:trHeight w:val="237"/>
        </w:trPr>
        <w:tc>
          <w:tcPr>
            <w:tcW w:w="205" w:type="pct"/>
            <w:vMerge w:val="restart"/>
            <w:tcBorders>
              <w:top w:val="single" w:sz="6" w:space="0" w:color="auto"/>
              <w:left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5</w:t>
            </w:r>
          </w:p>
        </w:tc>
        <w:tc>
          <w:tcPr>
            <w:tcW w:w="3118" w:type="pct"/>
            <w:tcBorders>
              <w:top w:val="single" w:sz="6" w:space="0" w:color="auto"/>
              <w:left w:val="single" w:sz="12" w:space="0" w:color="auto"/>
              <w:bottom w:val="dashSmallGap" w:sz="4"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A16311">
              <w:rPr>
                <w:rFonts w:ascii="Times New Roman" w:hAnsi="Times New Roman" w:cs="Times New Roman"/>
                <w:color w:val="000000"/>
                <w:sz w:val="28"/>
                <w:szCs w:val="28"/>
              </w:rPr>
              <w:t>Расходы на мягкий инвентарь:</w:t>
            </w:r>
          </w:p>
          <w:p w:rsidR="006C4E0D" w:rsidRPr="00A16311" w:rsidRDefault="006C4E0D" w:rsidP="006D4B8F">
            <w:pPr>
              <w:shd w:val="clear" w:color="auto" w:fill="FFFFFF"/>
              <w:tabs>
                <w:tab w:val="left" w:pos="1431"/>
              </w:tabs>
              <w:autoSpaceDE w:val="0"/>
              <w:autoSpaceDN w:val="0"/>
              <w:adjustRightInd w:val="0"/>
              <w:ind w:firstLine="320"/>
              <w:rPr>
                <w:rFonts w:ascii="Times New Roman" w:hAnsi="Times New Roman" w:cs="Times New Roman"/>
                <w:sz w:val="28"/>
                <w:szCs w:val="28"/>
              </w:rPr>
            </w:pPr>
            <w:r w:rsidRPr="00A16311">
              <w:rPr>
                <w:rFonts w:ascii="Times New Roman" w:hAnsi="Times New Roman" w:cs="Times New Roman"/>
                <w:color w:val="000000"/>
                <w:sz w:val="28"/>
                <w:szCs w:val="28"/>
              </w:rPr>
              <w:t>на оборудование 1 нового места, руб.</w:t>
            </w:r>
          </w:p>
        </w:tc>
        <w:tc>
          <w:tcPr>
            <w:tcW w:w="838" w:type="pct"/>
            <w:tcBorders>
              <w:top w:val="single" w:sz="6" w:space="0" w:color="auto"/>
              <w:left w:val="single" w:sz="12" w:space="0" w:color="auto"/>
              <w:bottom w:val="dashSmallGap" w:sz="4" w:space="0" w:color="auto"/>
              <w:right w:val="single" w:sz="6" w:space="0" w:color="auto"/>
            </w:tcBorders>
            <w:shd w:val="clear" w:color="auto" w:fill="FFFFFF"/>
            <w:vAlign w:val="bottom"/>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500</w:t>
            </w:r>
          </w:p>
        </w:tc>
        <w:tc>
          <w:tcPr>
            <w:tcW w:w="839" w:type="pct"/>
            <w:tcBorders>
              <w:top w:val="single" w:sz="6" w:space="0" w:color="auto"/>
              <w:left w:val="single" w:sz="6" w:space="0" w:color="auto"/>
              <w:bottom w:val="dashSmallGap" w:sz="4" w:space="0" w:color="auto"/>
              <w:right w:val="single" w:sz="12" w:space="0" w:color="auto"/>
            </w:tcBorders>
            <w:shd w:val="clear" w:color="auto" w:fill="FFFFFF"/>
            <w:vAlign w:val="bottom"/>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500</w:t>
            </w:r>
          </w:p>
        </w:tc>
      </w:tr>
      <w:tr w:rsidR="006C4E0D" w:rsidRPr="00A16311" w:rsidTr="006D4B8F">
        <w:trPr>
          <w:trHeight w:val="248"/>
        </w:trPr>
        <w:tc>
          <w:tcPr>
            <w:tcW w:w="205" w:type="pct"/>
            <w:vMerge/>
            <w:tcBorders>
              <w:left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jc w:val="center"/>
              <w:rPr>
                <w:rFonts w:ascii="Times New Roman" w:hAnsi="Times New Roman" w:cs="Times New Roman"/>
                <w:color w:val="000000"/>
                <w:sz w:val="28"/>
                <w:szCs w:val="28"/>
              </w:rPr>
            </w:pPr>
          </w:p>
        </w:tc>
        <w:tc>
          <w:tcPr>
            <w:tcW w:w="3118" w:type="pct"/>
            <w:tcBorders>
              <w:top w:val="dashSmallGap" w:sz="4" w:space="0" w:color="auto"/>
              <w:left w:val="single" w:sz="12" w:space="0" w:color="auto"/>
              <w:bottom w:val="dashSmallGap" w:sz="4"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rPr>
                <w:rFonts w:ascii="Times New Roman" w:hAnsi="Times New Roman" w:cs="Times New Roman"/>
                <w:sz w:val="28"/>
                <w:szCs w:val="28"/>
              </w:rPr>
            </w:pPr>
            <w:r w:rsidRPr="00A16311">
              <w:rPr>
                <w:rFonts w:ascii="Times New Roman" w:hAnsi="Times New Roman" w:cs="Times New Roman"/>
                <w:color w:val="000000"/>
                <w:sz w:val="28"/>
                <w:szCs w:val="28"/>
              </w:rPr>
              <w:t>на оборудование всех новых мест, руб.</w:t>
            </w:r>
          </w:p>
        </w:tc>
        <w:tc>
          <w:tcPr>
            <w:tcW w:w="838" w:type="pct"/>
            <w:tcBorders>
              <w:top w:val="dashSmallGap" w:sz="4" w:space="0" w:color="auto"/>
              <w:left w:val="single" w:sz="12" w:space="0" w:color="auto"/>
              <w:bottom w:val="dashSmallGap" w:sz="4" w:space="0" w:color="auto"/>
              <w:right w:val="single" w:sz="6"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25 000</w:t>
            </w:r>
          </w:p>
        </w:tc>
        <w:tc>
          <w:tcPr>
            <w:tcW w:w="839" w:type="pct"/>
            <w:tcBorders>
              <w:top w:val="dashSmallGap" w:sz="4" w:space="0" w:color="auto"/>
              <w:left w:val="single" w:sz="6" w:space="0" w:color="auto"/>
              <w:bottom w:val="dashSmallGap" w:sz="4"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25 000</w:t>
            </w:r>
          </w:p>
        </w:tc>
      </w:tr>
      <w:tr w:rsidR="006C4E0D" w:rsidRPr="00A16311" w:rsidTr="006D4B8F">
        <w:trPr>
          <w:trHeight w:val="431"/>
        </w:trPr>
        <w:tc>
          <w:tcPr>
            <w:tcW w:w="205" w:type="pct"/>
            <w:vMerge/>
            <w:tcBorders>
              <w:left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jc w:val="center"/>
              <w:rPr>
                <w:rFonts w:ascii="Times New Roman" w:hAnsi="Times New Roman" w:cs="Times New Roman"/>
                <w:color w:val="000000"/>
                <w:sz w:val="28"/>
                <w:szCs w:val="28"/>
              </w:rPr>
            </w:pPr>
          </w:p>
        </w:tc>
        <w:tc>
          <w:tcPr>
            <w:tcW w:w="3118" w:type="pct"/>
            <w:tcBorders>
              <w:top w:val="dashSmallGap" w:sz="4" w:space="0" w:color="auto"/>
              <w:left w:val="single" w:sz="12" w:space="0" w:color="auto"/>
              <w:bottom w:val="dashSmallGap" w:sz="4"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left="320"/>
              <w:rPr>
                <w:rFonts w:ascii="Times New Roman" w:hAnsi="Times New Roman" w:cs="Times New Roman"/>
                <w:sz w:val="28"/>
                <w:szCs w:val="28"/>
              </w:rPr>
            </w:pPr>
            <w:r w:rsidRPr="00A16311">
              <w:rPr>
                <w:rFonts w:ascii="Times New Roman" w:hAnsi="Times New Roman" w:cs="Times New Roman"/>
                <w:color w:val="000000"/>
                <w:sz w:val="28"/>
                <w:szCs w:val="28"/>
              </w:rPr>
              <w:t>на дооборудование 1 ранее действовавшего места, руб.</w:t>
            </w:r>
          </w:p>
        </w:tc>
        <w:tc>
          <w:tcPr>
            <w:tcW w:w="838" w:type="pct"/>
            <w:tcBorders>
              <w:top w:val="dashSmallGap" w:sz="4" w:space="0" w:color="auto"/>
              <w:left w:val="single" w:sz="12" w:space="0" w:color="auto"/>
              <w:bottom w:val="dashSmallGap" w:sz="4" w:space="0" w:color="auto"/>
              <w:right w:val="single" w:sz="6" w:space="0" w:color="auto"/>
            </w:tcBorders>
            <w:shd w:val="clear" w:color="auto" w:fill="FFFFFF"/>
            <w:vAlign w:val="bottom"/>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350</w:t>
            </w:r>
          </w:p>
        </w:tc>
        <w:tc>
          <w:tcPr>
            <w:tcW w:w="839" w:type="pct"/>
            <w:tcBorders>
              <w:top w:val="dashSmallGap" w:sz="4" w:space="0" w:color="auto"/>
              <w:left w:val="single" w:sz="6" w:space="0" w:color="auto"/>
              <w:bottom w:val="dashSmallGap" w:sz="4" w:space="0" w:color="auto"/>
              <w:right w:val="single" w:sz="12" w:space="0" w:color="auto"/>
            </w:tcBorders>
            <w:shd w:val="clear" w:color="auto" w:fill="FFFFFF"/>
            <w:vAlign w:val="bottom"/>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350</w:t>
            </w:r>
          </w:p>
        </w:tc>
      </w:tr>
      <w:tr w:rsidR="006C4E0D" w:rsidRPr="00A16311" w:rsidTr="006D4B8F">
        <w:trPr>
          <w:trHeight w:val="431"/>
        </w:trPr>
        <w:tc>
          <w:tcPr>
            <w:tcW w:w="205" w:type="pct"/>
            <w:vMerge/>
            <w:tcBorders>
              <w:left w:val="single" w:sz="12"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jc w:val="center"/>
              <w:rPr>
                <w:rFonts w:ascii="Times New Roman" w:hAnsi="Times New Roman" w:cs="Times New Roman"/>
                <w:color w:val="000000"/>
                <w:sz w:val="28"/>
                <w:szCs w:val="28"/>
              </w:rPr>
            </w:pPr>
          </w:p>
        </w:tc>
        <w:tc>
          <w:tcPr>
            <w:tcW w:w="3118" w:type="pct"/>
            <w:tcBorders>
              <w:top w:val="dashSmallGap" w:sz="4" w:space="0" w:color="auto"/>
              <w:left w:val="single" w:sz="12"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left="320"/>
              <w:rPr>
                <w:rFonts w:ascii="Times New Roman" w:hAnsi="Times New Roman" w:cs="Times New Roman"/>
                <w:sz w:val="28"/>
                <w:szCs w:val="28"/>
              </w:rPr>
            </w:pPr>
            <w:r w:rsidRPr="00A16311">
              <w:rPr>
                <w:rFonts w:ascii="Times New Roman" w:hAnsi="Times New Roman" w:cs="Times New Roman"/>
                <w:color w:val="000000"/>
                <w:sz w:val="28"/>
                <w:szCs w:val="28"/>
              </w:rPr>
              <w:t>на дооборудование всех ранее действовавших мест, руб.</w:t>
            </w:r>
          </w:p>
        </w:tc>
        <w:tc>
          <w:tcPr>
            <w:tcW w:w="838" w:type="pct"/>
            <w:tcBorders>
              <w:top w:val="dashSmallGap" w:sz="4" w:space="0" w:color="auto"/>
              <w:left w:val="single" w:sz="12" w:space="0" w:color="auto"/>
              <w:bottom w:val="single" w:sz="6" w:space="0" w:color="auto"/>
              <w:right w:val="single" w:sz="6" w:space="0" w:color="auto"/>
            </w:tcBorders>
            <w:shd w:val="clear" w:color="auto" w:fill="FFFFFF"/>
            <w:vAlign w:val="bottom"/>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105 000</w:t>
            </w:r>
          </w:p>
        </w:tc>
        <w:tc>
          <w:tcPr>
            <w:tcW w:w="839" w:type="pct"/>
            <w:tcBorders>
              <w:top w:val="dashSmallGap" w:sz="4" w:space="0" w:color="auto"/>
              <w:left w:val="single" w:sz="6" w:space="0" w:color="auto"/>
              <w:bottom w:val="single" w:sz="6" w:space="0" w:color="auto"/>
              <w:right w:val="single" w:sz="12" w:space="0" w:color="auto"/>
            </w:tcBorders>
            <w:shd w:val="clear" w:color="auto" w:fill="FFFFFF"/>
            <w:vAlign w:val="bottom"/>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122 500</w:t>
            </w:r>
          </w:p>
        </w:tc>
      </w:tr>
      <w:tr w:rsidR="006C4E0D" w:rsidRPr="00A16311" w:rsidTr="006D4B8F">
        <w:trPr>
          <w:trHeight w:val="237"/>
        </w:trPr>
        <w:tc>
          <w:tcPr>
            <w:tcW w:w="205" w:type="pct"/>
            <w:vMerge w:val="restart"/>
            <w:tcBorders>
              <w:top w:val="single" w:sz="6" w:space="0" w:color="auto"/>
              <w:left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6</w:t>
            </w:r>
          </w:p>
        </w:tc>
        <w:tc>
          <w:tcPr>
            <w:tcW w:w="3118" w:type="pct"/>
            <w:tcBorders>
              <w:top w:val="single" w:sz="6" w:space="0" w:color="auto"/>
              <w:left w:val="single" w:sz="12" w:space="0" w:color="auto"/>
              <w:bottom w:val="dashSmallGap" w:sz="4"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A16311">
              <w:rPr>
                <w:rFonts w:ascii="Times New Roman" w:hAnsi="Times New Roman" w:cs="Times New Roman"/>
                <w:color w:val="000000"/>
                <w:sz w:val="28"/>
                <w:szCs w:val="28"/>
              </w:rPr>
              <w:t>Хозяйственные и прочие расходы:</w:t>
            </w:r>
          </w:p>
          <w:p w:rsidR="006C4E0D" w:rsidRPr="00A16311" w:rsidRDefault="006C4E0D" w:rsidP="006D4B8F">
            <w:pPr>
              <w:shd w:val="clear" w:color="auto" w:fill="FFFFFF"/>
              <w:tabs>
                <w:tab w:val="left" w:pos="1431"/>
              </w:tabs>
              <w:autoSpaceDE w:val="0"/>
              <w:autoSpaceDN w:val="0"/>
              <w:adjustRightInd w:val="0"/>
              <w:ind w:firstLine="320"/>
              <w:rPr>
                <w:rFonts w:ascii="Times New Roman" w:hAnsi="Times New Roman" w:cs="Times New Roman"/>
                <w:sz w:val="28"/>
                <w:szCs w:val="28"/>
              </w:rPr>
            </w:pPr>
            <w:r w:rsidRPr="00A16311">
              <w:rPr>
                <w:rFonts w:ascii="Times New Roman" w:hAnsi="Times New Roman" w:cs="Times New Roman"/>
                <w:color w:val="000000"/>
                <w:sz w:val="28"/>
                <w:szCs w:val="28"/>
              </w:rPr>
              <w:t>на 1 ребенка, руб. (в год)</w:t>
            </w:r>
          </w:p>
        </w:tc>
        <w:tc>
          <w:tcPr>
            <w:tcW w:w="838" w:type="pct"/>
            <w:tcBorders>
              <w:top w:val="single" w:sz="6" w:space="0" w:color="auto"/>
              <w:left w:val="single" w:sz="12" w:space="0" w:color="auto"/>
              <w:bottom w:val="dashSmallGap" w:sz="4" w:space="0" w:color="auto"/>
              <w:right w:val="single" w:sz="6" w:space="0" w:color="auto"/>
            </w:tcBorders>
            <w:shd w:val="clear" w:color="auto" w:fill="FFFFFF"/>
            <w:vAlign w:val="bottom"/>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640</w:t>
            </w:r>
          </w:p>
        </w:tc>
        <w:tc>
          <w:tcPr>
            <w:tcW w:w="839" w:type="pct"/>
            <w:tcBorders>
              <w:top w:val="single" w:sz="6" w:space="0" w:color="auto"/>
              <w:left w:val="single" w:sz="6" w:space="0" w:color="auto"/>
              <w:bottom w:val="dashSmallGap" w:sz="4" w:space="0" w:color="auto"/>
              <w:right w:val="single" w:sz="12" w:space="0" w:color="auto"/>
            </w:tcBorders>
            <w:shd w:val="clear" w:color="auto" w:fill="FFFFFF"/>
            <w:vAlign w:val="bottom"/>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640</w:t>
            </w:r>
          </w:p>
        </w:tc>
      </w:tr>
      <w:tr w:rsidR="006C4E0D" w:rsidRPr="00A16311" w:rsidTr="006D4B8F">
        <w:trPr>
          <w:trHeight w:val="248"/>
        </w:trPr>
        <w:tc>
          <w:tcPr>
            <w:tcW w:w="205" w:type="pct"/>
            <w:vMerge/>
            <w:tcBorders>
              <w:left w:val="single" w:sz="12"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jc w:val="center"/>
              <w:rPr>
                <w:rFonts w:ascii="Times New Roman" w:hAnsi="Times New Roman" w:cs="Times New Roman"/>
                <w:color w:val="000000"/>
                <w:sz w:val="28"/>
                <w:szCs w:val="28"/>
              </w:rPr>
            </w:pPr>
          </w:p>
        </w:tc>
        <w:tc>
          <w:tcPr>
            <w:tcW w:w="3118" w:type="pct"/>
            <w:tcBorders>
              <w:top w:val="dashSmallGap" w:sz="4" w:space="0" w:color="auto"/>
              <w:left w:val="single" w:sz="12"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rPr>
                <w:rFonts w:ascii="Times New Roman" w:hAnsi="Times New Roman" w:cs="Times New Roman"/>
                <w:sz w:val="28"/>
                <w:szCs w:val="28"/>
              </w:rPr>
            </w:pPr>
            <w:r w:rsidRPr="00A16311">
              <w:rPr>
                <w:rFonts w:ascii="Times New Roman" w:hAnsi="Times New Roman" w:cs="Times New Roman"/>
                <w:color w:val="000000"/>
                <w:sz w:val="28"/>
                <w:szCs w:val="28"/>
              </w:rPr>
              <w:t>на всех детей, руб. (в год)</w:t>
            </w:r>
          </w:p>
        </w:tc>
        <w:tc>
          <w:tcPr>
            <w:tcW w:w="838" w:type="pct"/>
            <w:tcBorders>
              <w:top w:val="dashSmallGap" w:sz="4" w:space="0" w:color="auto"/>
              <w:left w:val="single" w:sz="12" w:space="0" w:color="auto"/>
              <w:bottom w:val="single" w:sz="6" w:space="0" w:color="auto"/>
              <w:right w:val="single" w:sz="6"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208 000</w:t>
            </w:r>
          </w:p>
        </w:tc>
        <w:tc>
          <w:tcPr>
            <w:tcW w:w="839" w:type="pct"/>
            <w:tcBorders>
              <w:top w:val="dashSmallGap" w:sz="4" w:space="0" w:color="auto"/>
              <w:left w:val="single" w:sz="6"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240 000</w:t>
            </w:r>
          </w:p>
        </w:tc>
      </w:tr>
      <w:tr w:rsidR="006C4E0D" w:rsidRPr="00A16311" w:rsidTr="006D4B8F">
        <w:trPr>
          <w:trHeight w:val="248"/>
        </w:trPr>
        <w:tc>
          <w:tcPr>
            <w:tcW w:w="205" w:type="pct"/>
            <w:vMerge w:val="restart"/>
            <w:tcBorders>
              <w:top w:val="single" w:sz="6" w:space="0" w:color="auto"/>
              <w:left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7</w:t>
            </w:r>
          </w:p>
        </w:tc>
        <w:tc>
          <w:tcPr>
            <w:tcW w:w="3118" w:type="pct"/>
            <w:tcBorders>
              <w:top w:val="single" w:sz="6" w:space="0" w:color="auto"/>
              <w:left w:val="single" w:sz="12" w:space="0" w:color="auto"/>
              <w:bottom w:val="dashSmallGap" w:sz="4"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A16311">
              <w:rPr>
                <w:rFonts w:ascii="Times New Roman" w:hAnsi="Times New Roman" w:cs="Times New Roman"/>
                <w:color w:val="000000"/>
                <w:sz w:val="28"/>
                <w:szCs w:val="28"/>
              </w:rPr>
              <w:t>Родительская плата:</w:t>
            </w:r>
          </w:p>
          <w:p w:rsidR="006C4E0D" w:rsidRPr="00A16311" w:rsidRDefault="006C4E0D" w:rsidP="006D4B8F">
            <w:pPr>
              <w:shd w:val="clear" w:color="auto" w:fill="FFFFFF"/>
              <w:tabs>
                <w:tab w:val="left" w:pos="1431"/>
              </w:tabs>
              <w:autoSpaceDE w:val="0"/>
              <w:autoSpaceDN w:val="0"/>
              <w:adjustRightInd w:val="0"/>
              <w:ind w:firstLine="320"/>
              <w:rPr>
                <w:rFonts w:ascii="Times New Roman" w:hAnsi="Times New Roman" w:cs="Times New Roman"/>
                <w:sz w:val="28"/>
                <w:szCs w:val="28"/>
              </w:rPr>
            </w:pPr>
            <w:r w:rsidRPr="00A16311">
              <w:rPr>
                <w:rFonts w:ascii="Times New Roman" w:hAnsi="Times New Roman" w:cs="Times New Roman"/>
                <w:color w:val="000000"/>
                <w:sz w:val="28"/>
                <w:szCs w:val="28"/>
              </w:rPr>
              <w:t>на 1 ребенка в день, руб.</w:t>
            </w:r>
          </w:p>
        </w:tc>
        <w:tc>
          <w:tcPr>
            <w:tcW w:w="838" w:type="pct"/>
            <w:tcBorders>
              <w:top w:val="single" w:sz="6" w:space="0" w:color="auto"/>
              <w:left w:val="single" w:sz="12" w:space="0" w:color="auto"/>
              <w:bottom w:val="dashSmallGap" w:sz="4" w:space="0" w:color="auto"/>
              <w:right w:val="single" w:sz="6" w:space="0" w:color="auto"/>
            </w:tcBorders>
            <w:shd w:val="clear" w:color="auto" w:fill="FFFFFF"/>
            <w:vAlign w:val="bottom"/>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30</w:t>
            </w:r>
          </w:p>
        </w:tc>
        <w:tc>
          <w:tcPr>
            <w:tcW w:w="839" w:type="pct"/>
            <w:tcBorders>
              <w:top w:val="single" w:sz="6" w:space="0" w:color="auto"/>
              <w:left w:val="single" w:sz="6" w:space="0" w:color="auto"/>
              <w:bottom w:val="dashSmallGap" w:sz="4" w:space="0" w:color="auto"/>
              <w:right w:val="single" w:sz="12" w:space="0" w:color="auto"/>
            </w:tcBorders>
            <w:shd w:val="clear" w:color="auto" w:fill="FFFFFF"/>
            <w:vAlign w:val="bottom"/>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30</w:t>
            </w:r>
          </w:p>
        </w:tc>
      </w:tr>
      <w:tr w:rsidR="006C4E0D" w:rsidRPr="00A16311" w:rsidTr="006D4B8F">
        <w:trPr>
          <w:trHeight w:val="237"/>
        </w:trPr>
        <w:tc>
          <w:tcPr>
            <w:tcW w:w="205" w:type="pct"/>
            <w:vMerge/>
            <w:tcBorders>
              <w:left w:val="single" w:sz="12"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jc w:val="center"/>
              <w:rPr>
                <w:rFonts w:ascii="Times New Roman" w:hAnsi="Times New Roman" w:cs="Times New Roman"/>
                <w:color w:val="000000"/>
                <w:sz w:val="28"/>
                <w:szCs w:val="28"/>
              </w:rPr>
            </w:pPr>
          </w:p>
        </w:tc>
        <w:tc>
          <w:tcPr>
            <w:tcW w:w="3118" w:type="pct"/>
            <w:tcBorders>
              <w:top w:val="dashSmallGap" w:sz="4" w:space="0" w:color="auto"/>
              <w:left w:val="single" w:sz="12" w:space="0" w:color="auto"/>
              <w:bottom w:val="single" w:sz="4"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rPr>
                <w:rFonts w:ascii="Times New Roman" w:hAnsi="Times New Roman" w:cs="Times New Roman"/>
                <w:sz w:val="28"/>
                <w:szCs w:val="28"/>
              </w:rPr>
            </w:pPr>
            <w:r w:rsidRPr="00A16311">
              <w:rPr>
                <w:rFonts w:ascii="Times New Roman" w:hAnsi="Times New Roman" w:cs="Times New Roman"/>
                <w:color w:val="000000"/>
                <w:sz w:val="28"/>
                <w:szCs w:val="28"/>
              </w:rPr>
              <w:t>на всех детей в год, руб.</w:t>
            </w:r>
          </w:p>
        </w:tc>
        <w:tc>
          <w:tcPr>
            <w:tcW w:w="838" w:type="pct"/>
            <w:tcBorders>
              <w:top w:val="dashSmallGap" w:sz="4" w:space="0" w:color="auto"/>
              <w:left w:val="single" w:sz="12" w:space="0" w:color="auto"/>
              <w:bottom w:val="single" w:sz="4" w:space="0" w:color="auto"/>
              <w:right w:val="single" w:sz="6"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2 193 750</w:t>
            </w:r>
          </w:p>
        </w:tc>
        <w:tc>
          <w:tcPr>
            <w:tcW w:w="839" w:type="pct"/>
            <w:tcBorders>
              <w:top w:val="dashSmallGap" w:sz="4" w:space="0" w:color="auto"/>
              <w:left w:val="single" w:sz="6" w:space="0" w:color="auto"/>
              <w:bottom w:val="single" w:sz="4"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2 531 250</w:t>
            </w:r>
          </w:p>
        </w:tc>
      </w:tr>
      <w:tr w:rsidR="006C4E0D" w:rsidRPr="00A16311" w:rsidTr="006D4B8F">
        <w:trPr>
          <w:trHeight w:val="237"/>
        </w:trPr>
        <w:tc>
          <w:tcPr>
            <w:tcW w:w="205" w:type="pct"/>
            <w:vMerge w:val="restart"/>
            <w:tcBorders>
              <w:left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8</w:t>
            </w:r>
          </w:p>
        </w:tc>
        <w:tc>
          <w:tcPr>
            <w:tcW w:w="3118" w:type="pct"/>
            <w:tcBorders>
              <w:top w:val="single" w:sz="4" w:space="0" w:color="auto"/>
              <w:left w:val="single" w:sz="12"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firstLine="320"/>
              <w:rPr>
                <w:rFonts w:ascii="Times New Roman" w:hAnsi="Times New Roman" w:cs="Times New Roman"/>
                <w:color w:val="000000"/>
                <w:sz w:val="28"/>
                <w:szCs w:val="28"/>
              </w:rPr>
            </w:pPr>
            <w:r w:rsidRPr="00A16311">
              <w:rPr>
                <w:rFonts w:ascii="Times New Roman" w:hAnsi="Times New Roman" w:cs="Times New Roman"/>
                <w:color w:val="000000"/>
                <w:sz w:val="28"/>
                <w:szCs w:val="28"/>
              </w:rPr>
              <w:t>Всего расходов, руб.</w:t>
            </w:r>
          </w:p>
        </w:tc>
        <w:tc>
          <w:tcPr>
            <w:tcW w:w="838" w:type="pct"/>
            <w:tcBorders>
              <w:top w:val="single" w:sz="4" w:space="0" w:color="auto"/>
              <w:left w:val="single" w:sz="12" w:space="0" w:color="auto"/>
              <w:bottom w:val="single" w:sz="6" w:space="0" w:color="auto"/>
              <w:right w:val="single" w:sz="6"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6 302 660</w:t>
            </w:r>
          </w:p>
        </w:tc>
        <w:tc>
          <w:tcPr>
            <w:tcW w:w="839" w:type="pct"/>
            <w:tcBorders>
              <w:top w:val="single" w:sz="4" w:space="0" w:color="auto"/>
              <w:left w:val="single" w:sz="6" w:space="0" w:color="auto"/>
              <w:bottom w:val="single" w:sz="6"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7 269 800</w:t>
            </w:r>
          </w:p>
        </w:tc>
      </w:tr>
      <w:tr w:rsidR="006C4E0D" w:rsidRPr="00A16311" w:rsidTr="006D4B8F">
        <w:trPr>
          <w:trHeight w:val="237"/>
        </w:trPr>
        <w:tc>
          <w:tcPr>
            <w:tcW w:w="205" w:type="pct"/>
            <w:vMerge/>
            <w:tcBorders>
              <w:left w:val="single" w:sz="12" w:space="0" w:color="auto"/>
              <w:right w:val="single" w:sz="12" w:space="0" w:color="auto"/>
            </w:tcBorders>
            <w:shd w:val="clear" w:color="auto" w:fill="auto"/>
          </w:tcPr>
          <w:p w:rsidR="006C4E0D" w:rsidRPr="00A16311" w:rsidRDefault="006C4E0D" w:rsidP="006D4B8F">
            <w:pPr>
              <w:shd w:val="clear" w:color="auto" w:fill="CCFFCC"/>
              <w:tabs>
                <w:tab w:val="left" w:pos="1431"/>
              </w:tabs>
              <w:autoSpaceDE w:val="0"/>
              <w:autoSpaceDN w:val="0"/>
              <w:adjustRightInd w:val="0"/>
              <w:ind w:firstLine="320"/>
              <w:jc w:val="center"/>
              <w:rPr>
                <w:rFonts w:ascii="Times New Roman" w:hAnsi="Times New Roman" w:cs="Times New Roman"/>
                <w:color w:val="000000"/>
                <w:sz w:val="28"/>
                <w:szCs w:val="28"/>
              </w:rPr>
            </w:pPr>
          </w:p>
        </w:tc>
        <w:tc>
          <w:tcPr>
            <w:tcW w:w="3118" w:type="pct"/>
            <w:tcBorders>
              <w:top w:val="dashSmallGap" w:sz="4" w:space="0" w:color="auto"/>
              <w:left w:val="single" w:sz="12" w:space="0" w:color="auto"/>
              <w:bottom w:val="dashSmallGap" w:sz="4" w:space="0" w:color="auto"/>
              <w:right w:val="single" w:sz="12" w:space="0" w:color="auto"/>
            </w:tcBorders>
            <w:shd w:val="clear" w:color="auto" w:fill="auto"/>
          </w:tcPr>
          <w:p w:rsidR="006C4E0D" w:rsidRPr="00A16311" w:rsidRDefault="006C4E0D" w:rsidP="006D4B8F">
            <w:pPr>
              <w:tabs>
                <w:tab w:val="left" w:pos="1431"/>
              </w:tabs>
              <w:autoSpaceDE w:val="0"/>
              <w:autoSpaceDN w:val="0"/>
              <w:adjustRightInd w:val="0"/>
              <w:ind w:firstLine="320"/>
              <w:rPr>
                <w:rFonts w:ascii="Times New Roman" w:hAnsi="Times New Roman" w:cs="Times New Roman"/>
                <w:color w:val="000000"/>
                <w:sz w:val="28"/>
                <w:szCs w:val="28"/>
              </w:rPr>
            </w:pPr>
            <w:r w:rsidRPr="00A16311">
              <w:rPr>
                <w:rFonts w:ascii="Times New Roman" w:hAnsi="Times New Roman" w:cs="Times New Roman"/>
                <w:color w:val="000000"/>
                <w:sz w:val="28"/>
                <w:szCs w:val="28"/>
              </w:rPr>
              <w:t>в том числе:</w:t>
            </w:r>
          </w:p>
          <w:p w:rsidR="006C4E0D" w:rsidRPr="00A16311" w:rsidRDefault="006C4E0D" w:rsidP="006D4B8F">
            <w:pPr>
              <w:tabs>
                <w:tab w:val="left" w:pos="1431"/>
              </w:tabs>
              <w:autoSpaceDE w:val="0"/>
              <w:autoSpaceDN w:val="0"/>
              <w:adjustRightInd w:val="0"/>
              <w:ind w:firstLine="320"/>
              <w:rPr>
                <w:rFonts w:ascii="Times New Roman" w:hAnsi="Times New Roman" w:cs="Times New Roman"/>
                <w:sz w:val="28"/>
                <w:szCs w:val="28"/>
              </w:rPr>
            </w:pPr>
            <w:r w:rsidRPr="00A16311">
              <w:rPr>
                <w:rFonts w:ascii="Times New Roman" w:hAnsi="Times New Roman" w:cs="Times New Roman"/>
                <w:color w:val="000000"/>
                <w:sz w:val="28"/>
                <w:szCs w:val="28"/>
              </w:rPr>
              <w:t>средства родителей</w:t>
            </w:r>
          </w:p>
        </w:tc>
        <w:tc>
          <w:tcPr>
            <w:tcW w:w="838" w:type="pct"/>
            <w:tcBorders>
              <w:top w:val="dashSmallGap" w:sz="4" w:space="0" w:color="auto"/>
              <w:left w:val="single" w:sz="12" w:space="0" w:color="auto"/>
              <w:bottom w:val="dashSmallGap" w:sz="4" w:space="0" w:color="auto"/>
              <w:right w:val="single" w:sz="6" w:space="0" w:color="auto"/>
            </w:tcBorders>
            <w:shd w:val="clear" w:color="auto" w:fill="auto"/>
            <w:vAlign w:val="bottom"/>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2 193 750</w:t>
            </w:r>
          </w:p>
        </w:tc>
        <w:tc>
          <w:tcPr>
            <w:tcW w:w="839" w:type="pct"/>
            <w:tcBorders>
              <w:top w:val="dashSmallGap" w:sz="4" w:space="0" w:color="auto"/>
              <w:left w:val="single" w:sz="6" w:space="0" w:color="auto"/>
              <w:bottom w:val="dashSmallGap" w:sz="4" w:space="0" w:color="auto"/>
              <w:right w:val="single" w:sz="12" w:space="0" w:color="auto"/>
            </w:tcBorders>
            <w:shd w:val="clear" w:color="auto" w:fill="auto"/>
            <w:vAlign w:val="bottom"/>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2 531 250</w:t>
            </w:r>
          </w:p>
        </w:tc>
      </w:tr>
      <w:tr w:rsidR="006C4E0D" w:rsidRPr="00A16311" w:rsidTr="006D4B8F">
        <w:trPr>
          <w:trHeight w:val="269"/>
        </w:trPr>
        <w:tc>
          <w:tcPr>
            <w:tcW w:w="205" w:type="pct"/>
            <w:vMerge/>
            <w:tcBorders>
              <w:left w:val="single" w:sz="12" w:space="0" w:color="auto"/>
              <w:bottom w:val="single" w:sz="12" w:space="0" w:color="auto"/>
              <w:right w:val="single" w:sz="12" w:space="0" w:color="auto"/>
            </w:tcBorders>
            <w:shd w:val="clear" w:color="auto" w:fill="auto"/>
          </w:tcPr>
          <w:p w:rsidR="006C4E0D" w:rsidRPr="00A16311" w:rsidRDefault="006C4E0D" w:rsidP="006D4B8F">
            <w:pPr>
              <w:shd w:val="clear" w:color="auto" w:fill="CCFFCC"/>
              <w:tabs>
                <w:tab w:val="left" w:pos="1431"/>
              </w:tabs>
              <w:autoSpaceDE w:val="0"/>
              <w:autoSpaceDN w:val="0"/>
              <w:adjustRightInd w:val="0"/>
              <w:ind w:firstLine="320"/>
              <w:jc w:val="center"/>
              <w:rPr>
                <w:rFonts w:ascii="Times New Roman" w:hAnsi="Times New Roman" w:cs="Times New Roman"/>
                <w:color w:val="000000"/>
                <w:sz w:val="28"/>
                <w:szCs w:val="28"/>
              </w:rPr>
            </w:pPr>
          </w:p>
        </w:tc>
        <w:tc>
          <w:tcPr>
            <w:tcW w:w="3118" w:type="pct"/>
            <w:tcBorders>
              <w:top w:val="dashSmallGap" w:sz="4" w:space="0" w:color="auto"/>
              <w:left w:val="single" w:sz="12" w:space="0" w:color="auto"/>
              <w:bottom w:val="single" w:sz="12" w:space="0" w:color="auto"/>
              <w:right w:val="single" w:sz="12" w:space="0" w:color="auto"/>
            </w:tcBorders>
            <w:shd w:val="clear" w:color="auto" w:fill="auto"/>
          </w:tcPr>
          <w:p w:rsidR="006C4E0D" w:rsidRPr="00A16311" w:rsidRDefault="006C4E0D" w:rsidP="006D4B8F">
            <w:pPr>
              <w:tabs>
                <w:tab w:val="left" w:pos="1431"/>
              </w:tabs>
              <w:autoSpaceDE w:val="0"/>
              <w:autoSpaceDN w:val="0"/>
              <w:adjustRightInd w:val="0"/>
              <w:ind w:firstLine="320"/>
              <w:rPr>
                <w:rFonts w:ascii="Times New Roman" w:hAnsi="Times New Roman" w:cs="Times New Roman"/>
                <w:sz w:val="28"/>
                <w:szCs w:val="28"/>
              </w:rPr>
            </w:pPr>
            <w:r w:rsidRPr="00A16311">
              <w:rPr>
                <w:rFonts w:ascii="Times New Roman" w:hAnsi="Times New Roman" w:cs="Times New Roman"/>
                <w:color w:val="000000"/>
                <w:sz w:val="28"/>
                <w:szCs w:val="28"/>
              </w:rPr>
              <w:t>финансирование из бюджета</w:t>
            </w:r>
          </w:p>
        </w:tc>
        <w:tc>
          <w:tcPr>
            <w:tcW w:w="838" w:type="pct"/>
            <w:tcBorders>
              <w:top w:val="dashSmallGap" w:sz="4" w:space="0" w:color="auto"/>
              <w:left w:val="single" w:sz="12" w:space="0" w:color="auto"/>
              <w:bottom w:val="single" w:sz="12" w:space="0" w:color="auto"/>
              <w:right w:val="single" w:sz="6" w:space="0" w:color="auto"/>
            </w:tcBorders>
            <w:shd w:val="clear" w:color="auto" w:fill="auto"/>
          </w:tcPr>
          <w:p w:rsidR="006C4E0D" w:rsidRPr="00A16311" w:rsidRDefault="006C4E0D" w:rsidP="006D4B8F">
            <w:pPr>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4 108 910</w:t>
            </w:r>
          </w:p>
        </w:tc>
        <w:tc>
          <w:tcPr>
            <w:tcW w:w="839" w:type="pct"/>
            <w:tcBorders>
              <w:top w:val="dashSmallGap" w:sz="4" w:space="0" w:color="auto"/>
              <w:left w:val="single" w:sz="6" w:space="0" w:color="auto"/>
              <w:bottom w:val="single" w:sz="12" w:space="0" w:color="auto"/>
              <w:right w:val="single" w:sz="12" w:space="0" w:color="auto"/>
            </w:tcBorders>
            <w:shd w:val="clear" w:color="auto" w:fill="auto"/>
          </w:tcPr>
          <w:p w:rsidR="006C4E0D" w:rsidRPr="00A16311" w:rsidRDefault="006C4E0D" w:rsidP="006D4B8F">
            <w:pPr>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4 738 550</w:t>
            </w:r>
          </w:p>
        </w:tc>
      </w:tr>
    </w:tbl>
    <w:p w:rsidR="006C4E0D" w:rsidRPr="002D4102" w:rsidRDefault="006C4E0D" w:rsidP="006C4E0D">
      <w:pPr>
        <w:shd w:val="clear" w:color="auto" w:fill="FFFFFF"/>
        <w:tabs>
          <w:tab w:val="left" w:pos="477"/>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Расходы на мягкий инвентарь для оборудования всех новых мест </w:t>
      </w:r>
      <w:r w:rsidRPr="002D4102">
        <w:rPr>
          <w:rFonts w:ascii="Times New Roman" w:hAnsi="Times New Roman" w:cs="Times New Roman"/>
          <w:color w:val="000000"/>
          <w:sz w:val="28"/>
          <w:szCs w:val="28"/>
        </w:rPr>
        <w:lastRenderedPageBreak/>
        <w:t>рассчитываются, исходя из расходов 1 новое место и прироста числа детей:</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текущем году: 500 * (350 – 300) = 25</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000</w:t>
      </w:r>
      <w:r w:rsidRPr="002D4102">
        <w:rPr>
          <w:rFonts w:ascii="Times New Roman" w:hAnsi="Times New Roman" w:cs="Times New Roman"/>
          <w:color w:val="000000"/>
          <w:sz w:val="28"/>
          <w:szCs w:val="28"/>
          <w:lang w:val="en-US"/>
        </w:rPr>
        <w:t xml:space="preserve"> </w:t>
      </w:r>
      <w:r w:rsidRPr="002D4102">
        <w:rPr>
          <w:rFonts w:ascii="Times New Roman" w:hAnsi="Times New Roman" w:cs="Times New Roman"/>
          <w:color w:val="000000"/>
          <w:sz w:val="28"/>
          <w:szCs w:val="28"/>
        </w:rPr>
        <w:t>руб.;</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в следующем году: </w:t>
      </w:r>
      <w:r w:rsidRPr="002D4102">
        <w:rPr>
          <w:rFonts w:ascii="Times New Roman" w:hAnsi="Times New Roman" w:cs="Times New Roman"/>
          <w:color w:val="000000"/>
          <w:sz w:val="28"/>
          <w:szCs w:val="28"/>
          <w:lang w:val="en-US"/>
        </w:rPr>
        <w:t>5</w:t>
      </w:r>
      <w:r w:rsidRPr="002D4102">
        <w:rPr>
          <w:rFonts w:ascii="Times New Roman" w:hAnsi="Times New Roman" w:cs="Times New Roman"/>
          <w:color w:val="000000"/>
          <w:sz w:val="28"/>
          <w:szCs w:val="28"/>
        </w:rPr>
        <w:t>0</w:t>
      </w:r>
      <w:r w:rsidRPr="002D4102">
        <w:rPr>
          <w:rFonts w:ascii="Times New Roman" w:hAnsi="Times New Roman" w:cs="Times New Roman"/>
          <w:color w:val="000000"/>
          <w:sz w:val="28"/>
          <w:szCs w:val="28"/>
          <w:lang w:val="en-US"/>
        </w:rPr>
        <w:t>0</w:t>
      </w:r>
      <w:r w:rsidRPr="002D4102">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lang w:val="en-US"/>
        </w:rPr>
        <w:t xml:space="preserve"> (</w:t>
      </w:r>
      <w:r w:rsidRPr="002D4102">
        <w:rPr>
          <w:rFonts w:ascii="Times New Roman" w:hAnsi="Times New Roman" w:cs="Times New Roman"/>
          <w:color w:val="000000"/>
          <w:sz w:val="28"/>
          <w:szCs w:val="28"/>
        </w:rPr>
        <w:t>40</w:t>
      </w:r>
      <w:r w:rsidRPr="002D4102">
        <w:rPr>
          <w:rFonts w:ascii="Times New Roman" w:hAnsi="Times New Roman" w:cs="Times New Roman"/>
          <w:color w:val="000000"/>
          <w:sz w:val="28"/>
          <w:szCs w:val="28"/>
          <w:lang w:val="en-US"/>
        </w:rPr>
        <w:t>0 – 3</w:t>
      </w:r>
      <w:r w:rsidRPr="002D4102">
        <w:rPr>
          <w:rFonts w:ascii="Times New Roman" w:hAnsi="Times New Roman" w:cs="Times New Roman"/>
          <w:color w:val="000000"/>
          <w:sz w:val="28"/>
          <w:szCs w:val="28"/>
        </w:rPr>
        <w:t>5</w:t>
      </w:r>
      <w:r w:rsidRPr="002D4102">
        <w:rPr>
          <w:rFonts w:ascii="Times New Roman" w:hAnsi="Times New Roman" w:cs="Times New Roman"/>
          <w:color w:val="000000"/>
          <w:sz w:val="28"/>
          <w:szCs w:val="28"/>
          <w:lang w:val="en-US"/>
        </w:rPr>
        <w:t xml:space="preserve">0) </w:t>
      </w:r>
      <w:r w:rsidRPr="002D4102">
        <w:rPr>
          <w:rFonts w:ascii="Times New Roman" w:hAnsi="Times New Roman" w:cs="Times New Roman"/>
          <w:color w:val="000000"/>
          <w:sz w:val="28"/>
          <w:szCs w:val="28"/>
        </w:rPr>
        <w:t>= 25</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0</w:t>
      </w:r>
      <w:r w:rsidRPr="002D4102">
        <w:rPr>
          <w:rFonts w:ascii="Times New Roman" w:hAnsi="Times New Roman" w:cs="Times New Roman"/>
          <w:color w:val="000000"/>
          <w:sz w:val="28"/>
          <w:szCs w:val="28"/>
          <w:lang w:val="en-US"/>
        </w:rPr>
        <w:t xml:space="preserve">00 </w:t>
      </w:r>
      <w:r w:rsidRPr="002D4102">
        <w:rPr>
          <w:rFonts w:ascii="Times New Roman" w:hAnsi="Times New Roman" w:cs="Times New Roman"/>
          <w:color w:val="000000"/>
          <w:sz w:val="28"/>
          <w:szCs w:val="28"/>
        </w:rPr>
        <w:t>руб.</w:t>
      </w:r>
    </w:p>
    <w:p w:rsidR="006C4E0D" w:rsidRPr="002D4102" w:rsidRDefault="006C4E0D" w:rsidP="006C4E0D">
      <w:pPr>
        <w:shd w:val="clear" w:color="auto" w:fill="FFFFFF"/>
        <w:tabs>
          <w:tab w:val="left" w:pos="477"/>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А расходы на дооборудование всех ранее действовавших мест – исходя из расходов 1 ранее действующего места и числа детей на начало года.</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в текущем году: </w:t>
      </w:r>
      <w:r w:rsidRPr="002D4102">
        <w:rPr>
          <w:rFonts w:ascii="Times New Roman" w:hAnsi="Times New Roman" w:cs="Times New Roman"/>
          <w:color w:val="000000"/>
          <w:sz w:val="28"/>
          <w:szCs w:val="28"/>
          <w:lang w:val="en-US"/>
        </w:rPr>
        <w:t>3</w:t>
      </w:r>
      <w:r w:rsidRPr="002D4102">
        <w:rPr>
          <w:rFonts w:ascii="Times New Roman" w:hAnsi="Times New Roman" w:cs="Times New Roman"/>
          <w:color w:val="000000"/>
          <w:sz w:val="28"/>
          <w:szCs w:val="28"/>
        </w:rPr>
        <w:t>5</w:t>
      </w:r>
      <w:r w:rsidRPr="002D4102">
        <w:rPr>
          <w:rFonts w:ascii="Times New Roman" w:hAnsi="Times New Roman" w:cs="Times New Roman"/>
          <w:color w:val="000000"/>
          <w:sz w:val="28"/>
          <w:szCs w:val="28"/>
          <w:lang w:val="en-US"/>
        </w:rPr>
        <w:t>0</w:t>
      </w:r>
      <w:r w:rsidRPr="002D4102">
        <w:rPr>
          <w:rFonts w:ascii="Times New Roman" w:hAnsi="Times New Roman" w:cs="Times New Roman"/>
          <w:color w:val="000000"/>
          <w:sz w:val="28"/>
          <w:szCs w:val="28"/>
        </w:rPr>
        <w:t xml:space="preserve"> * 300 = 105 0</w:t>
      </w:r>
      <w:r w:rsidRPr="002D4102">
        <w:rPr>
          <w:rFonts w:ascii="Times New Roman" w:hAnsi="Times New Roman" w:cs="Times New Roman"/>
          <w:color w:val="000000"/>
          <w:sz w:val="28"/>
          <w:szCs w:val="28"/>
          <w:lang w:val="en-US"/>
        </w:rPr>
        <w:t xml:space="preserve">00 </w:t>
      </w:r>
      <w:r w:rsidRPr="002D4102">
        <w:rPr>
          <w:rFonts w:ascii="Times New Roman" w:hAnsi="Times New Roman" w:cs="Times New Roman"/>
          <w:color w:val="000000"/>
          <w:sz w:val="28"/>
          <w:szCs w:val="28"/>
        </w:rPr>
        <w:t>руб.;</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в следующем году: </w:t>
      </w:r>
      <w:r w:rsidRPr="002D4102">
        <w:rPr>
          <w:rFonts w:ascii="Times New Roman" w:hAnsi="Times New Roman" w:cs="Times New Roman"/>
          <w:color w:val="000000"/>
          <w:sz w:val="28"/>
          <w:szCs w:val="28"/>
          <w:lang w:val="en-US"/>
        </w:rPr>
        <w:t>3</w:t>
      </w:r>
      <w:r w:rsidRPr="002D4102">
        <w:rPr>
          <w:rFonts w:ascii="Times New Roman" w:hAnsi="Times New Roman" w:cs="Times New Roman"/>
          <w:color w:val="000000"/>
          <w:sz w:val="28"/>
          <w:szCs w:val="28"/>
        </w:rPr>
        <w:t>5</w:t>
      </w:r>
      <w:r w:rsidRPr="002D4102">
        <w:rPr>
          <w:rFonts w:ascii="Times New Roman" w:hAnsi="Times New Roman" w:cs="Times New Roman"/>
          <w:color w:val="000000"/>
          <w:sz w:val="28"/>
          <w:szCs w:val="28"/>
          <w:lang w:val="en-US"/>
        </w:rPr>
        <w:t>0</w:t>
      </w:r>
      <w:r w:rsidRPr="002D4102">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lang w:val="en-US"/>
        </w:rPr>
        <w:t xml:space="preserve"> </w:t>
      </w:r>
      <w:r w:rsidRPr="002D4102">
        <w:rPr>
          <w:rFonts w:ascii="Times New Roman" w:hAnsi="Times New Roman" w:cs="Times New Roman"/>
          <w:color w:val="000000"/>
          <w:sz w:val="28"/>
          <w:szCs w:val="28"/>
        </w:rPr>
        <w:t>35</w:t>
      </w:r>
      <w:r w:rsidRPr="002D4102">
        <w:rPr>
          <w:rFonts w:ascii="Times New Roman" w:hAnsi="Times New Roman" w:cs="Times New Roman"/>
          <w:color w:val="000000"/>
          <w:sz w:val="28"/>
          <w:szCs w:val="28"/>
          <w:lang w:val="en-US"/>
        </w:rPr>
        <w:t xml:space="preserve">0 </w:t>
      </w:r>
      <w:r w:rsidRPr="002D4102">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lang w:val="en-US"/>
        </w:rPr>
        <w:t>1</w:t>
      </w:r>
      <w:r w:rsidRPr="002D4102">
        <w:rPr>
          <w:rFonts w:ascii="Times New Roman" w:hAnsi="Times New Roman" w:cs="Times New Roman"/>
          <w:color w:val="000000"/>
          <w:sz w:val="28"/>
          <w:szCs w:val="28"/>
        </w:rPr>
        <w:t>22</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5</w:t>
      </w:r>
      <w:r w:rsidRPr="002D4102">
        <w:rPr>
          <w:rFonts w:ascii="Times New Roman" w:hAnsi="Times New Roman" w:cs="Times New Roman"/>
          <w:color w:val="000000"/>
          <w:sz w:val="28"/>
          <w:szCs w:val="28"/>
          <w:lang w:val="en-US"/>
        </w:rPr>
        <w:t xml:space="preserve">00 </w:t>
      </w:r>
      <w:r w:rsidRPr="002D4102">
        <w:rPr>
          <w:rFonts w:ascii="Times New Roman" w:hAnsi="Times New Roman" w:cs="Times New Roman"/>
          <w:color w:val="000000"/>
          <w:sz w:val="28"/>
          <w:szCs w:val="28"/>
        </w:rPr>
        <w:t>руб.</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Хозяйственные и прочие расходы определяются как произведение расходов на 1 ребенка и среднегодового числа детей в ДОУ:</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текущем году: 640 * 325 = 208 000 руб.;</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следующем году: 640 *</w:t>
      </w:r>
      <w:r w:rsidRPr="002D4102">
        <w:rPr>
          <w:rFonts w:ascii="Times New Roman" w:hAnsi="Times New Roman" w:cs="Times New Roman"/>
          <w:color w:val="000000"/>
          <w:sz w:val="28"/>
          <w:szCs w:val="28"/>
          <w:lang w:val="en-US"/>
        </w:rPr>
        <w:t xml:space="preserve"> 3</w:t>
      </w:r>
      <w:r w:rsidRPr="002D4102">
        <w:rPr>
          <w:rFonts w:ascii="Times New Roman" w:hAnsi="Times New Roman" w:cs="Times New Roman"/>
          <w:color w:val="000000"/>
          <w:sz w:val="28"/>
          <w:szCs w:val="28"/>
        </w:rPr>
        <w:t>75</w:t>
      </w:r>
      <w:r w:rsidRPr="002D4102">
        <w:rPr>
          <w:rFonts w:ascii="Times New Roman" w:hAnsi="Times New Roman" w:cs="Times New Roman"/>
          <w:color w:val="000000"/>
          <w:sz w:val="28"/>
          <w:szCs w:val="28"/>
          <w:lang w:val="en-US"/>
        </w:rPr>
        <w:t xml:space="preserve"> </w:t>
      </w:r>
      <w:r w:rsidRPr="002D4102">
        <w:rPr>
          <w:rFonts w:ascii="Times New Roman" w:hAnsi="Times New Roman" w:cs="Times New Roman"/>
          <w:color w:val="000000"/>
          <w:sz w:val="28"/>
          <w:szCs w:val="28"/>
        </w:rPr>
        <w:t>= 240 000 руб.</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Родительская плата на всех детей в год рассчитывается, исходя из родительской платы на 1 ребенка и числа дето-дней в году:</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текущем году: 30 * 73 125 = 2 193 750 руб.;</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следующем году: 30 * 84 375 = 2 531 250 руб.</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Определим общую сумму расходов на содержание:</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текущем году: 91 000 + 23 660 + 3 656 250 + 25 000 + 105 000 + 208 000 + 2 193 750 = 6 302 660 руб.;</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следующем году: 105 000 + 27 300 + 4 218 750 +25 000 + 122 500 +240 000 + 2 531 250 = 7 269 800 руб.</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Из общей суммы расходов выделяются расходы, финансируемые из бюджета (все расходы за вычетом родительской платы):</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текущем году: 6 302 660 – 2 193 750 = 4 108 910 руб.;</w:t>
      </w:r>
    </w:p>
    <w:p w:rsidR="006C4E0D"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следующем году: 7 269 800 – 2 531 250 = 4 738 550 руб.</w:t>
      </w:r>
    </w:p>
    <w:p w:rsidR="006C4E0D" w:rsidRDefault="006C4E0D" w:rsidP="006C4E0D">
      <w:pPr>
        <w:shd w:val="clear" w:color="auto" w:fill="FFFFFF"/>
        <w:suppressAutoHyphens w:val="0"/>
        <w:spacing w:line="360" w:lineRule="auto"/>
        <w:jc w:val="both"/>
        <w:rPr>
          <w:rFonts w:ascii="Times New Roman" w:hAnsi="Times New Roman" w:cs="Times New Roman"/>
          <w:color w:val="000000"/>
          <w:sz w:val="28"/>
          <w:szCs w:val="28"/>
        </w:rPr>
      </w:pPr>
    </w:p>
    <w:p w:rsidR="006C4E0D" w:rsidRPr="002D4102" w:rsidRDefault="006C4E0D" w:rsidP="006C4E0D">
      <w:pPr>
        <w:shd w:val="clear" w:color="auto" w:fill="FFFFFF"/>
        <w:tabs>
          <w:tab w:val="left" w:pos="1431"/>
        </w:tabs>
        <w:suppressAutoHyphens w:val="0"/>
        <w:spacing w:line="360" w:lineRule="auto"/>
        <w:jc w:val="both"/>
        <w:rPr>
          <w:rFonts w:ascii="Times New Roman" w:hAnsi="Times New Roman" w:cs="Times New Roman"/>
          <w:color w:val="000000"/>
          <w:sz w:val="28"/>
          <w:szCs w:val="28"/>
        </w:rPr>
      </w:pPr>
      <w:r w:rsidRPr="00A16311">
        <w:rPr>
          <w:rFonts w:ascii="Times New Roman" w:hAnsi="Times New Roman" w:cs="Times New Roman"/>
          <w:color w:val="000000"/>
          <w:sz w:val="28"/>
          <w:szCs w:val="28"/>
        </w:rPr>
        <w:t xml:space="preserve">            7. Заполним таблицу сводных расходов на образование</w:t>
      </w:r>
      <w:r w:rsidRPr="002D4102">
        <w:rPr>
          <w:rFonts w:ascii="Times New Roman" w:hAnsi="Times New Roman" w:cs="Times New Roman"/>
          <w:color w:val="000000"/>
          <w:sz w:val="28"/>
          <w:szCs w:val="28"/>
        </w:rPr>
        <w:t xml:space="preserve"> (табл. 9).</w:t>
      </w:r>
    </w:p>
    <w:p w:rsidR="006C4E0D"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Данные по расходам на содержание ДОУ в городах (строка 1) заполняются на основе данных табл. 8, расходы на общеобразовательные школы в городах (строка 3) – на основе табл. 7.</w:t>
      </w:r>
    </w:p>
    <w:p w:rsidR="00A16311" w:rsidRPr="002D4102" w:rsidRDefault="00A16311" w:rsidP="006C4E0D">
      <w:pPr>
        <w:tabs>
          <w:tab w:val="left" w:pos="1431"/>
        </w:tabs>
        <w:spacing w:line="360" w:lineRule="auto"/>
        <w:ind w:firstLine="851"/>
        <w:jc w:val="both"/>
        <w:rPr>
          <w:rFonts w:ascii="Times New Roman" w:hAnsi="Times New Roman" w:cs="Times New Roman"/>
          <w:color w:val="000000"/>
          <w:sz w:val="28"/>
          <w:szCs w:val="28"/>
        </w:rPr>
      </w:pPr>
    </w:p>
    <w:p w:rsidR="006C4E0D" w:rsidRPr="002D4102" w:rsidRDefault="006C4E0D" w:rsidP="006C4E0D">
      <w:pPr>
        <w:tabs>
          <w:tab w:val="left" w:pos="1431"/>
        </w:tabs>
        <w:jc w:val="right"/>
        <w:rPr>
          <w:rFonts w:ascii="Times New Roman" w:hAnsi="Times New Roman" w:cs="Times New Roman"/>
          <w:color w:val="000000"/>
          <w:sz w:val="28"/>
          <w:szCs w:val="28"/>
        </w:rPr>
      </w:pPr>
      <w:r w:rsidRPr="002D4102">
        <w:rPr>
          <w:rFonts w:ascii="Times New Roman" w:hAnsi="Times New Roman" w:cs="Times New Roman"/>
          <w:color w:val="000000"/>
          <w:sz w:val="28"/>
          <w:szCs w:val="28"/>
        </w:rPr>
        <w:lastRenderedPageBreak/>
        <w:t>Таблица 9</w:t>
      </w:r>
    </w:p>
    <w:p w:rsidR="006C4E0D" w:rsidRPr="002D4102" w:rsidRDefault="006C4E0D" w:rsidP="006C4E0D">
      <w:pPr>
        <w:shd w:val="clear" w:color="auto" w:fill="FFFFFF"/>
        <w:tabs>
          <w:tab w:val="left" w:pos="1431"/>
        </w:tabs>
        <w:autoSpaceDE w:val="0"/>
        <w:autoSpaceDN w:val="0"/>
        <w:adjustRightInd w:val="0"/>
        <w:spacing w:after="12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Свод расходов на образование, руб.</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tblPr>
      <w:tblGrid>
        <w:gridCol w:w="365"/>
        <w:gridCol w:w="2900"/>
        <w:gridCol w:w="1613"/>
        <w:gridCol w:w="1611"/>
        <w:gridCol w:w="1613"/>
        <w:gridCol w:w="1615"/>
      </w:tblGrid>
      <w:tr w:rsidR="006C4E0D" w:rsidRPr="002D4102" w:rsidTr="00A16311">
        <w:trPr>
          <w:trHeight w:val="652"/>
        </w:trPr>
        <w:tc>
          <w:tcPr>
            <w:tcW w:w="188" w:type="pct"/>
            <w:tcBorders>
              <w:top w:val="single" w:sz="12"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color w:val="000000"/>
                <w:sz w:val="26"/>
                <w:szCs w:val="26"/>
              </w:rPr>
              <w:t>№</w:t>
            </w:r>
          </w:p>
        </w:tc>
        <w:tc>
          <w:tcPr>
            <w:tcW w:w="1492" w:type="pct"/>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sz w:val="26"/>
                <w:szCs w:val="26"/>
              </w:rPr>
            </w:pPr>
            <w:r w:rsidRPr="00A16311">
              <w:rPr>
                <w:rFonts w:ascii="Times New Roman" w:hAnsi="Times New Roman" w:cs="Times New Roman"/>
                <w:color w:val="000000"/>
                <w:sz w:val="26"/>
                <w:szCs w:val="26"/>
              </w:rPr>
              <w:t>Наименование</w:t>
            </w:r>
          </w:p>
        </w:tc>
        <w:tc>
          <w:tcPr>
            <w:tcW w:w="830" w:type="pct"/>
            <w:tcBorders>
              <w:top w:val="single" w:sz="12" w:space="0" w:color="auto"/>
              <w:left w:val="single" w:sz="12" w:space="0" w:color="auto"/>
              <w:bottom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Принято</w:t>
            </w:r>
          </w:p>
        </w:tc>
        <w:tc>
          <w:tcPr>
            <w:tcW w:w="829" w:type="pct"/>
            <w:tcBorders>
              <w:top w:val="single" w:sz="12" w:space="0" w:color="auto"/>
              <w:bottom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Исполнение за 6 месяцев</w:t>
            </w:r>
          </w:p>
        </w:tc>
        <w:tc>
          <w:tcPr>
            <w:tcW w:w="830" w:type="pct"/>
            <w:tcBorders>
              <w:top w:val="single" w:sz="12"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6"/>
                <w:szCs w:val="26"/>
              </w:rPr>
            </w:pPr>
            <w:r w:rsidRPr="00A16311">
              <w:rPr>
                <w:rFonts w:ascii="Times New Roman" w:hAnsi="Times New Roman" w:cs="Times New Roman"/>
                <w:color w:val="000000"/>
                <w:sz w:val="26"/>
                <w:szCs w:val="26"/>
              </w:rPr>
              <w:t>Ожидаемое</w:t>
            </w:r>
          </w:p>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 xml:space="preserve"> исполнение</w:t>
            </w:r>
          </w:p>
        </w:tc>
        <w:tc>
          <w:tcPr>
            <w:tcW w:w="831" w:type="pct"/>
            <w:tcBorders>
              <w:top w:val="single" w:sz="12" w:space="0" w:color="auto"/>
              <w:left w:val="single" w:sz="12" w:space="0" w:color="auto"/>
              <w:bottom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Проект на следующий год</w:t>
            </w:r>
          </w:p>
        </w:tc>
      </w:tr>
      <w:tr w:rsidR="006C4E0D" w:rsidRPr="002D4102" w:rsidTr="00A16311">
        <w:trPr>
          <w:trHeight w:val="160"/>
        </w:trPr>
        <w:tc>
          <w:tcPr>
            <w:tcW w:w="188" w:type="pct"/>
            <w:tcBorders>
              <w:top w:val="single" w:sz="12"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color w:val="000000"/>
                <w:sz w:val="26"/>
                <w:szCs w:val="26"/>
              </w:rPr>
              <w:t>1</w:t>
            </w:r>
          </w:p>
        </w:tc>
        <w:tc>
          <w:tcPr>
            <w:tcW w:w="1492" w:type="pct"/>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color w:val="000000"/>
                <w:sz w:val="26"/>
                <w:szCs w:val="26"/>
              </w:rPr>
              <w:t>2</w:t>
            </w:r>
          </w:p>
        </w:tc>
        <w:tc>
          <w:tcPr>
            <w:tcW w:w="830" w:type="pct"/>
            <w:tcBorders>
              <w:top w:val="single" w:sz="12" w:space="0" w:color="auto"/>
              <w:left w:val="single" w:sz="12" w:space="0" w:color="auto"/>
              <w:bottom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6"/>
                <w:szCs w:val="26"/>
              </w:rPr>
            </w:pPr>
            <w:r w:rsidRPr="00A16311">
              <w:rPr>
                <w:rFonts w:ascii="Times New Roman" w:hAnsi="Times New Roman" w:cs="Times New Roman"/>
                <w:color w:val="000000"/>
                <w:sz w:val="26"/>
                <w:szCs w:val="26"/>
              </w:rPr>
              <w:t>3</w:t>
            </w:r>
          </w:p>
        </w:tc>
        <w:tc>
          <w:tcPr>
            <w:tcW w:w="829" w:type="pct"/>
            <w:tcBorders>
              <w:top w:val="single" w:sz="12" w:space="0" w:color="auto"/>
              <w:bottom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6"/>
                <w:szCs w:val="26"/>
              </w:rPr>
            </w:pPr>
            <w:r w:rsidRPr="00A16311">
              <w:rPr>
                <w:rFonts w:ascii="Times New Roman" w:hAnsi="Times New Roman" w:cs="Times New Roman"/>
                <w:color w:val="000000"/>
                <w:sz w:val="26"/>
                <w:szCs w:val="26"/>
              </w:rPr>
              <w:t>4</w:t>
            </w:r>
          </w:p>
        </w:tc>
        <w:tc>
          <w:tcPr>
            <w:tcW w:w="830" w:type="pct"/>
            <w:tcBorders>
              <w:top w:val="single" w:sz="12"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6"/>
                <w:szCs w:val="26"/>
              </w:rPr>
            </w:pPr>
            <w:r w:rsidRPr="00A16311">
              <w:rPr>
                <w:rFonts w:ascii="Times New Roman" w:hAnsi="Times New Roman" w:cs="Times New Roman"/>
                <w:color w:val="000000"/>
                <w:sz w:val="26"/>
                <w:szCs w:val="26"/>
              </w:rPr>
              <w:t>5</w:t>
            </w:r>
          </w:p>
        </w:tc>
        <w:tc>
          <w:tcPr>
            <w:tcW w:w="831" w:type="pct"/>
            <w:tcBorders>
              <w:top w:val="single" w:sz="12" w:space="0" w:color="auto"/>
              <w:left w:val="single" w:sz="12" w:space="0" w:color="auto"/>
              <w:bottom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6"/>
                <w:szCs w:val="26"/>
              </w:rPr>
            </w:pPr>
            <w:r w:rsidRPr="00A16311">
              <w:rPr>
                <w:rFonts w:ascii="Times New Roman" w:hAnsi="Times New Roman" w:cs="Times New Roman"/>
                <w:color w:val="000000"/>
                <w:sz w:val="26"/>
                <w:szCs w:val="26"/>
              </w:rPr>
              <w:t>6</w:t>
            </w:r>
          </w:p>
        </w:tc>
      </w:tr>
      <w:tr w:rsidR="006C4E0D" w:rsidRPr="002D4102" w:rsidTr="00A16311">
        <w:trPr>
          <w:trHeight w:val="244"/>
        </w:trPr>
        <w:tc>
          <w:tcPr>
            <w:tcW w:w="188" w:type="pct"/>
            <w:tcBorders>
              <w:top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E0A9A">
              <w:rPr>
                <w:rFonts w:ascii="Times New Roman" w:hAnsi="Times New Roman" w:cs="Times New Roman"/>
                <w:color w:val="000000"/>
                <w:sz w:val="26"/>
                <w:szCs w:val="26"/>
              </w:rPr>
              <w:t>1</w:t>
            </w:r>
          </w:p>
        </w:tc>
        <w:tc>
          <w:tcPr>
            <w:tcW w:w="1492" w:type="pct"/>
            <w:tcBorders>
              <w:top w:val="single" w:sz="12" w:space="0" w:color="auto"/>
              <w:left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rPr>
                <w:rFonts w:ascii="Times New Roman" w:hAnsi="Times New Roman" w:cs="Times New Roman"/>
                <w:sz w:val="26"/>
                <w:szCs w:val="26"/>
              </w:rPr>
            </w:pPr>
            <w:r w:rsidRPr="00AE0A9A">
              <w:rPr>
                <w:rFonts w:ascii="Times New Roman" w:hAnsi="Times New Roman" w:cs="Times New Roman"/>
                <w:color w:val="000000"/>
                <w:sz w:val="26"/>
                <w:szCs w:val="26"/>
              </w:rPr>
              <w:t>ДОУ в городах</w:t>
            </w:r>
          </w:p>
        </w:tc>
        <w:tc>
          <w:tcPr>
            <w:tcW w:w="830" w:type="pct"/>
            <w:tcBorders>
              <w:top w:val="single" w:sz="12" w:space="0" w:color="auto"/>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4 108 910</w:t>
            </w:r>
          </w:p>
        </w:tc>
        <w:tc>
          <w:tcPr>
            <w:tcW w:w="829" w:type="pct"/>
            <w:tcBorders>
              <w:top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2 054 455</w:t>
            </w:r>
          </w:p>
        </w:tc>
        <w:tc>
          <w:tcPr>
            <w:tcW w:w="830" w:type="pct"/>
            <w:tcBorders>
              <w:top w:val="single" w:sz="12" w:space="0" w:color="auto"/>
              <w:righ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4 108 910</w:t>
            </w:r>
          </w:p>
        </w:tc>
        <w:tc>
          <w:tcPr>
            <w:tcW w:w="831" w:type="pct"/>
            <w:tcBorders>
              <w:top w:val="single" w:sz="12" w:space="0" w:color="auto"/>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4 738 550</w:t>
            </w:r>
          </w:p>
        </w:tc>
      </w:tr>
      <w:tr w:rsidR="006C4E0D" w:rsidRPr="002D4102" w:rsidTr="00A16311">
        <w:trPr>
          <w:trHeight w:val="255"/>
        </w:trPr>
        <w:tc>
          <w:tcPr>
            <w:tcW w:w="188" w:type="pct"/>
            <w:tcBorders>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E0A9A">
              <w:rPr>
                <w:rFonts w:ascii="Times New Roman" w:hAnsi="Times New Roman" w:cs="Times New Roman"/>
                <w:color w:val="000000"/>
                <w:sz w:val="26"/>
                <w:szCs w:val="26"/>
              </w:rPr>
              <w:t>2</w:t>
            </w:r>
          </w:p>
        </w:tc>
        <w:tc>
          <w:tcPr>
            <w:tcW w:w="1492" w:type="pct"/>
            <w:tcBorders>
              <w:left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rPr>
                <w:rFonts w:ascii="Times New Roman" w:hAnsi="Times New Roman" w:cs="Times New Roman"/>
                <w:sz w:val="26"/>
                <w:szCs w:val="26"/>
              </w:rPr>
            </w:pPr>
            <w:r w:rsidRPr="00AE0A9A">
              <w:rPr>
                <w:rFonts w:ascii="Times New Roman" w:hAnsi="Times New Roman" w:cs="Times New Roman"/>
                <w:color w:val="000000"/>
                <w:sz w:val="26"/>
                <w:szCs w:val="26"/>
              </w:rPr>
              <w:t>ДОУ в сельской местности</w:t>
            </w:r>
          </w:p>
        </w:tc>
        <w:tc>
          <w:tcPr>
            <w:tcW w:w="830"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700 000</w:t>
            </w:r>
          </w:p>
        </w:tc>
        <w:tc>
          <w:tcPr>
            <w:tcW w:w="829" w:type="pct"/>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400 000</w:t>
            </w:r>
          </w:p>
        </w:tc>
        <w:tc>
          <w:tcPr>
            <w:tcW w:w="830" w:type="pct"/>
            <w:tcBorders>
              <w:righ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700 000</w:t>
            </w:r>
          </w:p>
        </w:tc>
        <w:tc>
          <w:tcPr>
            <w:tcW w:w="831"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800 000</w:t>
            </w:r>
          </w:p>
        </w:tc>
      </w:tr>
      <w:tr w:rsidR="006C4E0D" w:rsidRPr="002D4102" w:rsidTr="00A16311">
        <w:trPr>
          <w:trHeight w:val="398"/>
        </w:trPr>
        <w:tc>
          <w:tcPr>
            <w:tcW w:w="188" w:type="pct"/>
            <w:tcBorders>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E0A9A">
              <w:rPr>
                <w:rFonts w:ascii="Times New Roman" w:hAnsi="Times New Roman" w:cs="Times New Roman"/>
                <w:color w:val="000000"/>
                <w:sz w:val="26"/>
                <w:szCs w:val="26"/>
              </w:rPr>
              <w:t>3</w:t>
            </w:r>
          </w:p>
        </w:tc>
        <w:tc>
          <w:tcPr>
            <w:tcW w:w="1492" w:type="pct"/>
            <w:tcBorders>
              <w:left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rPr>
                <w:rFonts w:ascii="Times New Roman" w:hAnsi="Times New Roman" w:cs="Times New Roman"/>
                <w:sz w:val="26"/>
                <w:szCs w:val="26"/>
              </w:rPr>
            </w:pPr>
            <w:r w:rsidRPr="00AE0A9A">
              <w:rPr>
                <w:rFonts w:ascii="Times New Roman" w:hAnsi="Times New Roman" w:cs="Times New Roman"/>
                <w:color w:val="000000"/>
                <w:sz w:val="26"/>
                <w:szCs w:val="26"/>
              </w:rPr>
              <w:t>Школы общеобразовательные в городах</w:t>
            </w:r>
          </w:p>
        </w:tc>
        <w:tc>
          <w:tcPr>
            <w:tcW w:w="830" w:type="pct"/>
            <w:tcBorders>
              <w:left w:val="single" w:sz="12" w:space="0" w:color="auto"/>
            </w:tcBorders>
            <w:shd w:val="clear" w:color="auto" w:fill="FFFFFF"/>
            <w:vAlign w:val="bottom"/>
          </w:tcPr>
          <w:p w:rsidR="006C4E0D" w:rsidRPr="0053633A" w:rsidRDefault="006C4E0D" w:rsidP="006D4B8F">
            <w:pPr>
              <w:jc w:val="center"/>
              <w:rPr>
                <w:rFonts w:ascii="Times New Roman" w:hAnsi="Times New Roman" w:cs="Times New Roman"/>
                <w:sz w:val="26"/>
                <w:szCs w:val="26"/>
              </w:rPr>
            </w:pPr>
            <w:r w:rsidRPr="0053633A">
              <w:rPr>
                <w:rFonts w:ascii="Times New Roman" w:hAnsi="Times New Roman" w:cs="Times New Roman"/>
                <w:color w:val="000000"/>
                <w:sz w:val="26"/>
                <w:szCs w:val="26"/>
              </w:rPr>
              <w:t>5 279 381,2</w:t>
            </w:r>
          </w:p>
        </w:tc>
        <w:tc>
          <w:tcPr>
            <w:tcW w:w="829" w:type="pct"/>
            <w:shd w:val="clear" w:color="auto" w:fill="FFFFFF"/>
            <w:vAlign w:val="bottom"/>
          </w:tcPr>
          <w:p w:rsidR="006C4E0D" w:rsidRPr="0053633A" w:rsidRDefault="006C4E0D" w:rsidP="006D4B8F">
            <w:pPr>
              <w:jc w:val="center"/>
              <w:rPr>
                <w:rFonts w:ascii="Times New Roman" w:hAnsi="Times New Roman" w:cs="Times New Roman"/>
                <w:sz w:val="26"/>
                <w:szCs w:val="26"/>
              </w:rPr>
            </w:pPr>
            <w:r w:rsidRPr="0053633A">
              <w:rPr>
                <w:rFonts w:ascii="Times New Roman" w:hAnsi="Times New Roman" w:cs="Times New Roman"/>
                <w:sz w:val="26"/>
                <w:szCs w:val="26"/>
              </w:rPr>
              <w:t>2 63</w:t>
            </w:r>
            <w:r>
              <w:rPr>
                <w:rFonts w:ascii="Times New Roman" w:hAnsi="Times New Roman" w:cs="Times New Roman"/>
                <w:sz w:val="26"/>
                <w:szCs w:val="26"/>
              </w:rPr>
              <w:t>9</w:t>
            </w:r>
            <w:r w:rsidRPr="0053633A">
              <w:rPr>
                <w:rFonts w:ascii="Times New Roman" w:hAnsi="Times New Roman" w:cs="Times New Roman"/>
                <w:sz w:val="26"/>
                <w:szCs w:val="26"/>
              </w:rPr>
              <w:t xml:space="preserve"> </w:t>
            </w:r>
            <w:r>
              <w:rPr>
                <w:rFonts w:ascii="Times New Roman" w:hAnsi="Times New Roman" w:cs="Times New Roman"/>
                <w:sz w:val="26"/>
                <w:szCs w:val="26"/>
              </w:rPr>
              <w:t>69</w:t>
            </w:r>
            <w:r w:rsidRPr="0053633A">
              <w:rPr>
                <w:rFonts w:ascii="Times New Roman" w:hAnsi="Times New Roman" w:cs="Times New Roman"/>
                <w:sz w:val="26"/>
                <w:szCs w:val="26"/>
              </w:rPr>
              <w:t>0,60</w:t>
            </w:r>
          </w:p>
        </w:tc>
        <w:tc>
          <w:tcPr>
            <w:tcW w:w="830" w:type="pct"/>
            <w:tcBorders>
              <w:right w:val="single" w:sz="12" w:space="0" w:color="auto"/>
            </w:tcBorders>
            <w:shd w:val="clear" w:color="auto" w:fill="FFFFFF"/>
            <w:vAlign w:val="bottom"/>
          </w:tcPr>
          <w:p w:rsidR="006C4E0D" w:rsidRPr="0053633A" w:rsidRDefault="006C4E0D" w:rsidP="006D4B8F">
            <w:pPr>
              <w:jc w:val="center"/>
              <w:rPr>
                <w:rFonts w:ascii="Times New Roman" w:hAnsi="Times New Roman" w:cs="Times New Roman"/>
                <w:sz w:val="26"/>
                <w:szCs w:val="26"/>
              </w:rPr>
            </w:pPr>
            <w:r w:rsidRPr="0053633A">
              <w:rPr>
                <w:rFonts w:ascii="Times New Roman" w:hAnsi="Times New Roman" w:cs="Times New Roman"/>
                <w:color w:val="000000"/>
                <w:sz w:val="26"/>
                <w:szCs w:val="26"/>
              </w:rPr>
              <w:t>5 279 381,2</w:t>
            </w:r>
          </w:p>
        </w:tc>
        <w:tc>
          <w:tcPr>
            <w:tcW w:w="831" w:type="pct"/>
            <w:tcBorders>
              <w:left w:val="single" w:sz="12" w:space="0" w:color="auto"/>
            </w:tcBorders>
            <w:shd w:val="clear" w:color="auto" w:fill="FFFFFF"/>
            <w:vAlign w:val="bottom"/>
          </w:tcPr>
          <w:p w:rsidR="006C4E0D" w:rsidRPr="0053633A" w:rsidRDefault="006C4E0D" w:rsidP="006D4B8F">
            <w:pPr>
              <w:jc w:val="center"/>
              <w:rPr>
                <w:rFonts w:ascii="Times New Roman" w:hAnsi="Times New Roman" w:cs="Times New Roman"/>
                <w:sz w:val="26"/>
                <w:szCs w:val="26"/>
              </w:rPr>
            </w:pPr>
            <w:r w:rsidRPr="0053633A">
              <w:rPr>
                <w:rFonts w:ascii="Times New Roman" w:hAnsi="Times New Roman" w:cs="Times New Roman"/>
                <w:color w:val="000000"/>
                <w:sz w:val="26"/>
                <w:szCs w:val="26"/>
              </w:rPr>
              <w:t>6 131 654,08</w:t>
            </w:r>
          </w:p>
        </w:tc>
      </w:tr>
      <w:tr w:rsidR="006C4E0D" w:rsidRPr="002D4102" w:rsidTr="00A16311">
        <w:trPr>
          <w:trHeight w:val="448"/>
        </w:trPr>
        <w:tc>
          <w:tcPr>
            <w:tcW w:w="188" w:type="pct"/>
            <w:tcBorders>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E0A9A">
              <w:rPr>
                <w:rFonts w:ascii="Times New Roman" w:hAnsi="Times New Roman" w:cs="Times New Roman"/>
                <w:color w:val="000000"/>
                <w:sz w:val="26"/>
                <w:szCs w:val="26"/>
              </w:rPr>
              <w:t>4</w:t>
            </w:r>
          </w:p>
        </w:tc>
        <w:tc>
          <w:tcPr>
            <w:tcW w:w="1492" w:type="pct"/>
            <w:tcBorders>
              <w:left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rPr>
                <w:rFonts w:ascii="Times New Roman" w:hAnsi="Times New Roman" w:cs="Times New Roman"/>
                <w:sz w:val="26"/>
                <w:szCs w:val="26"/>
              </w:rPr>
            </w:pPr>
            <w:r w:rsidRPr="00AE0A9A">
              <w:rPr>
                <w:rFonts w:ascii="Times New Roman" w:hAnsi="Times New Roman" w:cs="Times New Roman"/>
                <w:color w:val="000000"/>
                <w:sz w:val="26"/>
                <w:szCs w:val="26"/>
              </w:rPr>
              <w:t>Школы общеобразовательные в сельской местности</w:t>
            </w:r>
          </w:p>
        </w:tc>
        <w:tc>
          <w:tcPr>
            <w:tcW w:w="830"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850 000</w:t>
            </w:r>
          </w:p>
        </w:tc>
        <w:tc>
          <w:tcPr>
            <w:tcW w:w="829" w:type="pct"/>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425 000</w:t>
            </w:r>
          </w:p>
        </w:tc>
        <w:tc>
          <w:tcPr>
            <w:tcW w:w="830" w:type="pct"/>
            <w:tcBorders>
              <w:righ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850 000</w:t>
            </w:r>
          </w:p>
        </w:tc>
        <w:tc>
          <w:tcPr>
            <w:tcW w:w="831"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900 000</w:t>
            </w:r>
          </w:p>
        </w:tc>
      </w:tr>
      <w:tr w:rsidR="006C4E0D" w:rsidRPr="002D4102" w:rsidTr="00A16311">
        <w:trPr>
          <w:trHeight w:val="448"/>
        </w:trPr>
        <w:tc>
          <w:tcPr>
            <w:tcW w:w="188" w:type="pct"/>
            <w:tcBorders>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E0A9A">
              <w:rPr>
                <w:rFonts w:ascii="Times New Roman" w:hAnsi="Times New Roman" w:cs="Times New Roman"/>
                <w:color w:val="000000"/>
                <w:sz w:val="26"/>
                <w:szCs w:val="26"/>
              </w:rPr>
              <w:t>5</w:t>
            </w:r>
          </w:p>
        </w:tc>
        <w:tc>
          <w:tcPr>
            <w:tcW w:w="1492" w:type="pct"/>
            <w:tcBorders>
              <w:left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rPr>
                <w:rFonts w:ascii="Times New Roman" w:hAnsi="Times New Roman" w:cs="Times New Roman"/>
                <w:sz w:val="26"/>
                <w:szCs w:val="26"/>
              </w:rPr>
            </w:pPr>
            <w:r w:rsidRPr="00AE0A9A">
              <w:rPr>
                <w:rFonts w:ascii="Times New Roman" w:hAnsi="Times New Roman" w:cs="Times New Roman"/>
                <w:color w:val="000000"/>
                <w:sz w:val="26"/>
                <w:szCs w:val="26"/>
              </w:rPr>
              <w:t>Школы-интернаты в городах и сельской местности</w:t>
            </w:r>
          </w:p>
        </w:tc>
        <w:tc>
          <w:tcPr>
            <w:tcW w:w="830"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389 191</w:t>
            </w:r>
          </w:p>
        </w:tc>
        <w:tc>
          <w:tcPr>
            <w:tcW w:w="829" w:type="pct"/>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200 000</w:t>
            </w:r>
          </w:p>
        </w:tc>
        <w:tc>
          <w:tcPr>
            <w:tcW w:w="830" w:type="pct"/>
            <w:tcBorders>
              <w:righ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389 191</w:t>
            </w:r>
          </w:p>
        </w:tc>
        <w:tc>
          <w:tcPr>
            <w:tcW w:w="831"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365 900</w:t>
            </w:r>
          </w:p>
        </w:tc>
      </w:tr>
      <w:tr w:rsidR="006C4E0D" w:rsidRPr="002D4102" w:rsidTr="00A16311">
        <w:trPr>
          <w:trHeight w:val="244"/>
        </w:trPr>
        <w:tc>
          <w:tcPr>
            <w:tcW w:w="188" w:type="pct"/>
            <w:tcBorders>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E0A9A">
              <w:rPr>
                <w:rFonts w:ascii="Times New Roman" w:hAnsi="Times New Roman" w:cs="Times New Roman"/>
                <w:color w:val="000000"/>
                <w:sz w:val="26"/>
                <w:szCs w:val="26"/>
              </w:rPr>
              <w:t>6</w:t>
            </w:r>
          </w:p>
        </w:tc>
        <w:tc>
          <w:tcPr>
            <w:tcW w:w="1492" w:type="pct"/>
            <w:tcBorders>
              <w:left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rPr>
                <w:rFonts w:ascii="Times New Roman" w:hAnsi="Times New Roman" w:cs="Times New Roman"/>
                <w:sz w:val="26"/>
                <w:szCs w:val="26"/>
              </w:rPr>
            </w:pPr>
            <w:r w:rsidRPr="00AE0A9A">
              <w:rPr>
                <w:rFonts w:ascii="Times New Roman" w:hAnsi="Times New Roman" w:cs="Times New Roman"/>
                <w:color w:val="000000"/>
                <w:sz w:val="26"/>
                <w:szCs w:val="26"/>
              </w:rPr>
              <w:t>Приобретение учебников</w:t>
            </w:r>
          </w:p>
        </w:tc>
        <w:tc>
          <w:tcPr>
            <w:tcW w:w="830"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480 000</w:t>
            </w:r>
          </w:p>
        </w:tc>
        <w:tc>
          <w:tcPr>
            <w:tcW w:w="829" w:type="pct"/>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240 000</w:t>
            </w:r>
          </w:p>
        </w:tc>
        <w:tc>
          <w:tcPr>
            <w:tcW w:w="830" w:type="pct"/>
            <w:tcBorders>
              <w:righ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480 000</w:t>
            </w:r>
          </w:p>
        </w:tc>
        <w:tc>
          <w:tcPr>
            <w:tcW w:w="831"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500 000</w:t>
            </w:r>
          </w:p>
        </w:tc>
      </w:tr>
      <w:tr w:rsidR="006C4E0D" w:rsidRPr="002D4102" w:rsidTr="00A16311">
        <w:trPr>
          <w:trHeight w:val="448"/>
        </w:trPr>
        <w:tc>
          <w:tcPr>
            <w:tcW w:w="188" w:type="pct"/>
            <w:tcBorders>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E0A9A">
              <w:rPr>
                <w:rFonts w:ascii="Times New Roman" w:hAnsi="Times New Roman" w:cs="Times New Roman"/>
                <w:color w:val="000000"/>
                <w:sz w:val="26"/>
                <w:szCs w:val="26"/>
              </w:rPr>
              <w:t>7</w:t>
            </w:r>
          </w:p>
        </w:tc>
        <w:tc>
          <w:tcPr>
            <w:tcW w:w="1492" w:type="pct"/>
            <w:tcBorders>
              <w:left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rPr>
                <w:rFonts w:ascii="Times New Roman" w:hAnsi="Times New Roman" w:cs="Times New Roman"/>
                <w:sz w:val="26"/>
                <w:szCs w:val="26"/>
              </w:rPr>
            </w:pPr>
            <w:r w:rsidRPr="00AE0A9A">
              <w:rPr>
                <w:rFonts w:ascii="Times New Roman" w:hAnsi="Times New Roman" w:cs="Times New Roman"/>
                <w:color w:val="000000"/>
                <w:sz w:val="26"/>
                <w:szCs w:val="26"/>
              </w:rPr>
              <w:t>Вечерние и заочные общеобразовательные школы</w:t>
            </w:r>
          </w:p>
        </w:tc>
        <w:tc>
          <w:tcPr>
            <w:tcW w:w="830"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46 923</w:t>
            </w:r>
          </w:p>
        </w:tc>
        <w:tc>
          <w:tcPr>
            <w:tcW w:w="829" w:type="pct"/>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23 460</w:t>
            </w:r>
          </w:p>
        </w:tc>
        <w:tc>
          <w:tcPr>
            <w:tcW w:w="830" w:type="pct"/>
            <w:tcBorders>
              <w:right w:val="single" w:sz="12" w:space="0" w:color="auto"/>
            </w:tcBorders>
            <w:shd w:val="clear" w:color="auto" w:fill="FFFFFF"/>
            <w:vAlign w:val="bottom"/>
          </w:tcPr>
          <w:p w:rsidR="006C4E0D" w:rsidRPr="00AE0A9A" w:rsidRDefault="006C4E0D" w:rsidP="006D4B8F">
            <w:pPr>
              <w:ind w:right="-42"/>
              <w:jc w:val="center"/>
              <w:rPr>
                <w:rFonts w:ascii="Times New Roman" w:hAnsi="Times New Roman" w:cs="Times New Roman"/>
                <w:sz w:val="26"/>
                <w:szCs w:val="26"/>
              </w:rPr>
            </w:pPr>
            <w:r w:rsidRPr="00AE0A9A">
              <w:rPr>
                <w:rFonts w:ascii="Times New Roman" w:hAnsi="Times New Roman" w:cs="Times New Roman"/>
                <w:sz w:val="26"/>
                <w:szCs w:val="26"/>
              </w:rPr>
              <w:t>46 923</w:t>
            </w:r>
          </w:p>
        </w:tc>
        <w:tc>
          <w:tcPr>
            <w:tcW w:w="831"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48 220</w:t>
            </w:r>
          </w:p>
        </w:tc>
      </w:tr>
      <w:tr w:rsidR="006C4E0D" w:rsidRPr="002D4102" w:rsidTr="00A16311">
        <w:trPr>
          <w:trHeight w:val="307"/>
        </w:trPr>
        <w:tc>
          <w:tcPr>
            <w:tcW w:w="188" w:type="pct"/>
            <w:tcBorders>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E0A9A">
              <w:rPr>
                <w:rFonts w:ascii="Times New Roman" w:hAnsi="Times New Roman" w:cs="Times New Roman"/>
                <w:color w:val="000000"/>
                <w:sz w:val="26"/>
                <w:szCs w:val="26"/>
              </w:rPr>
              <w:t>8</w:t>
            </w:r>
          </w:p>
        </w:tc>
        <w:tc>
          <w:tcPr>
            <w:tcW w:w="1492" w:type="pct"/>
            <w:tcBorders>
              <w:left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rPr>
                <w:rFonts w:ascii="Times New Roman" w:hAnsi="Times New Roman" w:cs="Times New Roman"/>
                <w:sz w:val="26"/>
                <w:szCs w:val="26"/>
              </w:rPr>
            </w:pPr>
            <w:r w:rsidRPr="00AE0A9A">
              <w:rPr>
                <w:rFonts w:ascii="Times New Roman" w:hAnsi="Times New Roman" w:cs="Times New Roman"/>
                <w:color w:val="000000"/>
                <w:sz w:val="26"/>
                <w:szCs w:val="26"/>
              </w:rPr>
              <w:t>Учреждение и мероприятия по внешкольной работе с детьми</w:t>
            </w:r>
          </w:p>
        </w:tc>
        <w:tc>
          <w:tcPr>
            <w:tcW w:w="830"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660 200</w:t>
            </w:r>
          </w:p>
        </w:tc>
        <w:tc>
          <w:tcPr>
            <w:tcW w:w="829" w:type="pct"/>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330 100</w:t>
            </w:r>
          </w:p>
        </w:tc>
        <w:tc>
          <w:tcPr>
            <w:tcW w:w="830" w:type="pct"/>
            <w:tcBorders>
              <w:righ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660 200</w:t>
            </w:r>
          </w:p>
        </w:tc>
        <w:tc>
          <w:tcPr>
            <w:tcW w:w="831"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710 000</w:t>
            </w:r>
          </w:p>
        </w:tc>
      </w:tr>
      <w:tr w:rsidR="006C4E0D" w:rsidRPr="002D4102" w:rsidTr="00A16311">
        <w:trPr>
          <w:trHeight w:val="240"/>
        </w:trPr>
        <w:tc>
          <w:tcPr>
            <w:tcW w:w="188" w:type="pct"/>
            <w:tcBorders>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E0A9A">
              <w:rPr>
                <w:rFonts w:ascii="Times New Roman" w:hAnsi="Times New Roman" w:cs="Times New Roman"/>
                <w:color w:val="000000"/>
                <w:sz w:val="26"/>
                <w:szCs w:val="26"/>
              </w:rPr>
              <w:t>9</w:t>
            </w:r>
          </w:p>
        </w:tc>
        <w:tc>
          <w:tcPr>
            <w:tcW w:w="1492" w:type="pct"/>
            <w:tcBorders>
              <w:left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rPr>
                <w:rFonts w:ascii="Times New Roman" w:hAnsi="Times New Roman" w:cs="Times New Roman"/>
                <w:sz w:val="26"/>
                <w:szCs w:val="26"/>
              </w:rPr>
            </w:pPr>
            <w:r w:rsidRPr="00AE0A9A">
              <w:rPr>
                <w:rFonts w:ascii="Times New Roman" w:hAnsi="Times New Roman" w:cs="Times New Roman"/>
                <w:color w:val="000000"/>
                <w:sz w:val="26"/>
                <w:szCs w:val="26"/>
              </w:rPr>
              <w:t>Детские дома</w:t>
            </w:r>
          </w:p>
        </w:tc>
        <w:tc>
          <w:tcPr>
            <w:tcW w:w="830"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40 000</w:t>
            </w:r>
          </w:p>
        </w:tc>
        <w:tc>
          <w:tcPr>
            <w:tcW w:w="829" w:type="pct"/>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20 000</w:t>
            </w:r>
          </w:p>
        </w:tc>
        <w:tc>
          <w:tcPr>
            <w:tcW w:w="830" w:type="pct"/>
            <w:tcBorders>
              <w:righ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40 000</w:t>
            </w:r>
          </w:p>
        </w:tc>
        <w:tc>
          <w:tcPr>
            <w:tcW w:w="831"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40 000</w:t>
            </w:r>
          </w:p>
        </w:tc>
      </w:tr>
      <w:tr w:rsidR="006C4E0D" w:rsidRPr="002D4102" w:rsidTr="00A16311">
        <w:trPr>
          <w:trHeight w:val="85"/>
        </w:trPr>
        <w:tc>
          <w:tcPr>
            <w:tcW w:w="188" w:type="pct"/>
            <w:tcBorders>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E0A9A">
              <w:rPr>
                <w:rFonts w:ascii="Times New Roman" w:hAnsi="Times New Roman" w:cs="Times New Roman"/>
                <w:color w:val="000000"/>
                <w:sz w:val="26"/>
                <w:szCs w:val="26"/>
              </w:rPr>
              <w:t>10</w:t>
            </w:r>
          </w:p>
        </w:tc>
        <w:tc>
          <w:tcPr>
            <w:tcW w:w="1492" w:type="pct"/>
            <w:tcBorders>
              <w:left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rPr>
                <w:rFonts w:ascii="Times New Roman" w:hAnsi="Times New Roman" w:cs="Times New Roman"/>
                <w:sz w:val="26"/>
                <w:szCs w:val="26"/>
              </w:rPr>
            </w:pPr>
            <w:r w:rsidRPr="00AE0A9A">
              <w:rPr>
                <w:rFonts w:ascii="Times New Roman" w:hAnsi="Times New Roman" w:cs="Times New Roman"/>
                <w:color w:val="000000"/>
                <w:sz w:val="26"/>
                <w:szCs w:val="26"/>
              </w:rPr>
              <w:t>Фонд всеобуча</w:t>
            </w:r>
          </w:p>
        </w:tc>
        <w:tc>
          <w:tcPr>
            <w:tcW w:w="830"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61 2</w:t>
            </w:r>
            <w:r>
              <w:rPr>
                <w:rFonts w:ascii="Times New Roman" w:hAnsi="Times New Roman" w:cs="Times New Roman"/>
                <w:sz w:val="26"/>
                <w:szCs w:val="26"/>
              </w:rPr>
              <w:t>9</w:t>
            </w:r>
            <w:r w:rsidRPr="00AE0A9A">
              <w:rPr>
                <w:rFonts w:ascii="Times New Roman" w:hAnsi="Times New Roman" w:cs="Times New Roman"/>
                <w:sz w:val="26"/>
                <w:szCs w:val="26"/>
              </w:rPr>
              <w:t>3,</w:t>
            </w:r>
            <w:r>
              <w:rPr>
                <w:rFonts w:ascii="Times New Roman" w:hAnsi="Times New Roman" w:cs="Times New Roman"/>
                <w:sz w:val="26"/>
                <w:szCs w:val="26"/>
              </w:rPr>
              <w:t>8</w:t>
            </w:r>
            <w:r w:rsidRPr="00AE0A9A">
              <w:rPr>
                <w:rFonts w:ascii="Times New Roman" w:hAnsi="Times New Roman" w:cs="Times New Roman"/>
                <w:sz w:val="26"/>
                <w:szCs w:val="26"/>
              </w:rPr>
              <w:t>1</w:t>
            </w:r>
          </w:p>
        </w:tc>
        <w:tc>
          <w:tcPr>
            <w:tcW w:w="829" w:type="pct"/>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30 6</w:t>
            </w:r>
            <w:r>
              <w:rPr>
                <w:rFonts w:ascii="Times New Roman" w:hAnsi="Times New Roman" w:cs="Times New Roman"/>
                <w:sz w:val="26"/>
                <w:szCs w:val="26"/>
              </w:rPr>
              <w:t>46</w:t>
            </w:r>
            <w:r w:rsidRPr="00AE0A9A">
              <w:rPr>
                <w:rFonts w:ascii="Times New Roman" w:hAnsi="Times New Roman" w:cs="Times New Roman"/>
                <w:sz w:val="26"/>
                <w:szCs w:val="26"/>
              </w:rPr>
              <w:t>,</w:t>
            </w:r>
            <w:r>
              <w:rPr>
                <w:rFonts w:ascii="Times New Roman" w:hAnsi="Times New Roman" w:cs="Times New Roman"/>
                <w:sz w:val="26"/>
                <w:szCs w:val="26"/>
              </w:rPr>
              <w:t>90</w:t>
            </w:r>
          </w:p>
        </w:tc>
        <w:tc>
          <w:tcPr>
            <w:tcW w:w="830" w:type="pct"/>
            <w:tcBorders>
              <w:righ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61 2</w:t>
            </w:r>
            <w:r>
              <w:rPr>
                <w:rFonts w:ascii="Times New Roman" w:hAnsi="Times New Roman" w:cs="Times New Roman"/>
                <w:sz w:val="26"/>
                <w:szCs w:val="26"/>
              </w:rPr>
              <w:t>9</w:t>
            </w:r>
            <w:r w:rsidRPr="00AE0A9A">
              <w:rPr>
                <w:rFonts w:ascii="Times New Roman" w:hAnsi="Times New Roman" w:cs="Times New Roman"/>
                <w:sz w:val="26"/>
                <w:szCs w:val="26"/>
              </w:rPr>
              <w:t>3,</w:t>
            </w:r>
            <w:r>
              <w:rPr>
                <w:rFonts w:ascii="Times New Roman" w:hAnsi="Times New Roman" w:cs="Times New Roman"/>
                <w:sz w:val="26"/>
                <w:szCs w:val="26"/>
              </w:rPr>
              <w:t>8</w:t>
            </w:r>
            <w:r w:rsidRPr="00AE0A9A">
              <w:rPr>
                <w:rFonts w:ascii="Times New Roman" w:hAnsi="Times New Roman" w:cs="Times New Roman"/>
                <w:sz w:val="26"/>
                <w:szCs w:val="26"/>
              </w:rPr>
              <w:t>1</w:t>
            </w:r>
          </w:p>
        </w:tc>
        <w:tc>
          <w:tcPr>
            <w:tcW w:w="831"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70 31</w:t>
            </w:r>
            <w:r>
              <w:rPr>
                <w:rFonts w:ascii="Times New Roman" w:hAnsi="Times New Roman" w:cs="Times New Roman"/>
                <w:sz w:val="26"/>
                <w:szCs w:val="26"/>
              </w:rPr>
              <w:t>6</w:t>
            </w:r>
            <w:r w:rsidRPr="00AE0A9A">
              <w:rPr>
                <w:rFonts w:ascii="Times New Roman" w:hAnsi="Times New Roman" w:cs="Times New Roman"/>
                <w:sz w:val="26"/>
                <w:szCs w:val="26"/>
              </w:rPr>
              <w:t>,</w:t>
            </w:r>
            <w:r>
              <w:rPr>
                <w:rFonts w:ascii="Times New Roman" w:hAnsi="Times New Roman" w:cs="Times New Roman"/>
                <w:sz w:val="26"/>
                <w:szCs w:val="26"/>
              </w:rPr>
              <w:t>5</w:t>
            </w:r>
            <w:r w:rsidRPr="00AE0A9A">
              <w:rPr>
                <w:rFonts w:ascii="Times New Roman" w:hAnsi="Times New Roman" w:cs="Times New Roman"/>
                <w:sz w:val="26"/>
                <w:szCs w:val="26"/>
              </w:rPr>
              <w:t>4</w:t>
            </w:r>
          </w:p>
        </w:tc>
      </w:tr>
      <w:tr w:rsidR="006C4E0D" w:rsidRPr="002D4102" w:rsidTr="00A16311">
        <w:trPr>
          <w:trHeight w:val="632"/>
        </w:trPr>
        <w:tc>
          <w:tcPr>
            <w:tcW w:w="188" w:type="pct"/>
            <w:tcBorders>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E0A9A">
              <w:rPr>
                <w:rFonts w:ascii="Times New Roman" w:hAnsi="Times New Roman" w:cs="Times New Roman"/>
                <w:color w:val="000000"/>
                <w:sz w:val="26"/>
                <w:szCs w:val="26"/>
              </w:rPr>
              <w:t>11</w:t>
            </w:r>
          </w:p>
        </w:tc>
        <w:tc>
          <w:tcPr>
            <w:tcW w:w="1492" w:type="pct"/>
            <w:tcBorders>
              <w:left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rPr>
                <w:rFonts w:ascii="Times New Roman" w:hAnsi="Times New Roman" w:cs="Times New Roman"/>
                <w:sz w:val="26"/>
                <w:szCs w:val="26"/>
              </w:rPr>
            </w:pPr>
            <w:r w:rsidRPr="00AE0A9A">
              <w:rPr>
                <w:rFonts w:ascii="Times New Roman" w:hAnsi="Times New Roman" w:cs="Times New Roman"/>
                <w:color w:val="000000"/>
                <w:sz w:val="26"/>
                <w:szCs w:val="26"/>
              </w:rPr>
              <w:t>Прочие учреждения и мероприятия в области образования</w:t>
            </w:r>
          </w:p>
        </w:tc>
        <w:tc>
          <w:tcPr>
            <w:tcW w:w="830"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400 000</w:t>
            </w:r>
          </w:p>
        </w:tc>
        <w:tc>
          <w:tcPr>
            <w:tcW w:w="829" w:type="pct"/>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200 000</w:t>
            </w:r>
          </w:p>
        </w:tc>
        <w:tc>
          <w:tcPr>
            <w:tcW w:w="830" w:type="pct"/>
            <w:tcBorders>
              <w:righ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400 000</w:t>
            </w:r>
          </w:p>
        </w:tc>
        <w:tc>
          <w:tcPr>
            <w:tcW w:w="831"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500 000</w:t>
            </w:r>
          </w:p>
        </w:tc>
      </w:tr>
      <w:tr w:rsidR="006C4E0D" w:rsidRPr="002D4102" w:rsidTr="00A16311">
        <w:trPr>
          <w:trHeight w:val="876"/>
        </w:trPr>
        <w:tc>
          <w:tcPr>
            <w:tcW w:w="188" w:type="pct"/>
            <w:tcBorders>
              <w:bottom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E0A9A">
              <w:rPr>
                <w:rFonts w:ascii="Times New Roman" w:hAnsi="Times New Roman" w:cs="Times New Roman"/>
                <w:color w:val="000000"/>
                <w:sz w:val="26"/>
                <w:szCs w:val="26"/>
              </w:rPr>
              <w:t>12</w:t>
            </w:r>
          </w:p>
        </w:tc>
        <w:tc>
          <w:tcPr>
            <w:tcW w:w="1492" w:type="pct"/>
            <w:tcBorders>
              <w:left w:val="single" w:sz="12" w:space="0" w:color="auto"/>
              <w:bottom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rPr>
                <w:rFonts w:ascii="Times New Roman" w:hAnsi="Times New Roman" w:cs="Times New Roman"/>
                <w:sz w:val="26"/>
                <w:szCs w:val="26"/>
              </w:rPr>
            </w:pPr>
            <w:r w:rsidRPr="00AE0A9A">
              <w:rPr>
                <w:rFonts w:ascii="Times New Roman" w:hAnsi="Times New Roman" w:cs="Times New Roman"/>
                <w:color w:val="000000"/>
                <w:sz w:val="26"/>
                <w:szCs w:val="26"/>
              </w:rPr>
              <w:t>Финансирование мероприятий по организации оздоровитель-ной кампании среди детей и подростков</w:t>
            </w:r>
          </w:p>
        </w:tc>
        <w:tc>
          <w:tcPr>
            <w:tcW w:w="830" w:type="pct"/>
            <w:tcBorders>
              <w:left w:val="single" w:sz="12" w:space="0" w:color="auto"/>
              <w:bottom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45 000</w:t>
            </w:r>
          </w:p>
        </w:tc>
        <w:tc>
          <w:tcPr>
            <w:tcW w:w="829" w:type="pct"/>
            <w:tcBorders>
              <w:bottom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22 500</w:t>
            </w:r>
          </w:p>
        </w:tc>
        <w:tc>
          <w:tcPr>
            <w:tcW w:w="830" w:type="pct"/>
            <w:tcBorders>
              <w:bottom w:val="single" w:sz="12" w:space="0" w:color="auto"/>
              <w:righ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45 000</w:t>
            </w:r>
          </w:p>
        </w:tc>
        <w:tc>
          <w:tcPr>
            <w:tcW w:w="831" w:type="pct"/>
            <w:tcBorders>
              <w:left w:val="single" w:sz="12" w:space="0" w:color="auto"/>
              <w:bottom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50 000</w:t>
            </w:r>
          </w:p>
        </w:tc>
      </w:tr>
      <w:tr w:rsidR="006C4E0D" w:rsidRPr="00B5081B" w:rsidTr="00A16311">
        <w:trPr>
          <w:trHeight w:val="876"/>
        </w:trPr>
        <w:tc>
          <w:tcPr>
            <w:tcW w:w="188" w:type="pct"/>
            <w:tcBorders>
              <w:bottom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E0A9A">
              <w:rPr>
                <w:rFonts w:ascii="Times New Roman" w:hAnsi="Times New Roman" w:cs="Times New Roman"/>
                <w:color w:val="000000"/>
                <w:sz w:val="26"/>
                <w:szCs w:val="26"/>
              </w:rPr>
              <w:t>13</w:t>
            </w:r>
          </w:p>
        </w:tc>
        <w:tc>
          <w:tcPr>
            <w:tcW w:w="1492" w:type="pct"/>
            <w:tcBorders>
              <w:left w:val="single" w:sz="12" w:space="0" w:color="auto"/>
              <w:bottom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rPr>
                <w:rFonts w:ascii="Times New Roman" w:hAnsi="Times New Roman" w:cs="Times New Roman"/>
                <w:color w:val="000000"/>
                <w:sz w:val="26"/>
                <w:szCs w:val="26"/>
              </w:rPr>
            </w:pPr>
            <w:r w:rsidRPr="00AE0A9A">
              <w:rPr>
                <w:rFonts w:ascii="Times New Roman" w:hAnsi="Times New Roman" w:cs="Times New Roman"/>
                <w:color w:val="000000"/>
                <w:sz w:val="26"/>
                <w:szCs w:val="26"/>
              </w:rPr>
              <w:t>Итого расходов</w:t>
            </w:r>
          </w:p>
        </w:tc>
        <w:tc>
          <w:tcPr>
            <w:tcW w:w="830" w:type="pct"/>
            <w:tcBorders>
              <w:left w:val="single" w:sz="12" w:space="0" w:color="auto"/>
              <w:bottom w:val="single" w:sz="12" w:space="0" w:color="auto"/>
            </w:tcBorders>
            <w:shd w:val="clear" w:color="auto" w:fill="FFFFFF"/>
            <w:vAlign w:val="bottom"/>
          </w:tcPr>
          <w:p w:rsidR="006C4E0D" w:rsidRPr="00A16311" w:rsidRDefault="006C4E0D" w:rsidP="006D4B8F">
            <w:pPr>
              <w:jc w:val="center"/>
              <w:rPr>
                <w:rFonts w:ascii="Times New Roman" w:hAnsi="Times New Roman" w:cs="Times New Roman"/>
                <w:sz w:val="26"/>
                <w:szCs w:val="26"/>
              </w:rPr>
            </w:pPr>
            <w:r w:rsidRPr="00A16311">
              <w:rPr>
                <w:rFonts w:ascii="Times New Roman" w:hAnsi="Times New Roman" w:cs="Times New Roman"/>
                <w:sz w:val="26"/>
                <w:szCs w:val="26"/>
              </w:rPr>
              <w:t>13 069 899,01</w:t>
            </w:r>
          </w:p>
        </w:tc>
        <w:tc>
          <w:tcPr>
            <w:tcW w:w="829" w:type="pct"/>
            <w:tcBorders>
              <w:bottom w:val="single" w:sz="12" w:space="0" w:color="auto"/>
            </w:tcBorders>
            <w:shd w:val="clear" w:color="auto" w:fill="FFFFFF"/>
            <w:vAlign w:val="bottom"/>
          </w:tcPr>
          <w:p w:rsidR="006C4E0D" w:rsidRPr="00A16311" w:rsidRDefault="006C4E0D" w:rsidP="006D4B8F">
            <w:pPr>
              <w:jc w:val="center"/>
              <w:rPr>
                <w:rFonts w:ascii="Times New Roman" w:hAnsi="Times New Roman" w:cs="Times New Roman"/>
                <w:sz w:val="26"/>
                <w:szCs w:val="26"/>
              </w:rPr>
            </w:pPr>
            <w:r w:rsidRPr="00A16311">
              <w:rPr>
                <w:rFonts w:ascii="Times New Roman" w:hAnsi="Times New Roman" w:cs="Times New Roman"/>
                <w:sz w:val="26"/>
                <w:szCs w:val="26"/>
              </w:rPr>
              <w:t>6 584 327,41</w:t>
            </w:r>
          </w:p>
        </w:tc>
        <w:tc>
          <w:tcPr>
            <w:tcW w:w="830" w:type="pct"/>
            <w:tcBorders>
              <w:bottom w:val="single" w:sz="12" w:space="0" w:color="auto"/>
              <w:right w:val="single" w:sz="12" w:space="0" w:color="auto"/>
            </w:tcBorders>
            <w:shd w:val="clear" w:color="auto" w:fill="FFFFFF"/>
            <w:vAlign w:val="bottom"/>
          </w:tcPr>
          <w:p w:rsidR="006C4E0D" w:rsidRPr="00A16311" w:rsidRDefault="006C4E0D" w:rsidP="006D4B8F">
            <w:pPr>
              <w:jc w:val="center"/>
              <w:rPr>
                <w:rFonts w:ascii="Times New Roman" w:hAnsi="Times New Roman" w:cs="Times New Roman"/>
                <w:sz w:val="26"/>
                <w:szCs w:val="26"/>
              </w:rPr>
            </w:pPr>
            <w:r w:rsidRPr="00A16311">
              <w:rPr>
                <w:rFonts w:ascii="Times New Roman" w:hAnsi="Times New Roman" w:cs="Times New Roman"/>
                <w:sz w:val="26"/>
                <w:szCs w:val="26"/>
              </w:rPr>
              <w:t>13 057 848,81</w:t>
            </w:r>
          </w:p>
        </w:tc>
        <w:tc>
          <w:tcPr>
            <w:tcW w:w="831" w:type="pct"/>
            <w:tcBorders>
              <w:left w:val="single" w:sz="12" w:space="0" w:color="auto"/>
              <w:bottom w:val="single" w:sz="12" w:space="0" w:color="auto"/>
            </w:tcBorders>
            <w:shd w:val="clear" w:color="auto" w:fill="FFFFFF"/>
            <w:vAlign w:val="bottom"/>
          </w:tcPr>
          <w:p w:rsidR="006C4E0D" w:rsidRPr="00A16311" w:rsidRDefault="006C4E0D" w:rsidP="006D4B8F">
            <w:pPr>
              <w:ind w:left="-39" w:right="-111"/>
              <w:jc w:val="center"/>
              <w:rPr>
                <w:rFonts w:ascii="Times New Roman" w:hAnsi="Times New Roman" w:cs="Times New Roman"/>
                <w:sz w:val="26"/>
                <w:szCs w:val="26"/>
              </w:rPr>
            </w:pPr>
            <w:r w:rsidRPr="00A16311">
              <w:rPr>
                <w:rFonts w:ascii="Times New Roman" w:hAnsi="Times New Roman" w:cs="Times New Roman"/>
                <w:color w:val="000000"/>
                <w:sz w:val="26"/>
                <w:szCs w:val="26"/>
              </w:rPr>
              <w:t>14 954 640,62</w:t>
            </w:r>
          </w:p>
        </w:tc>
      </w:tr>
      <w:tr w:rsidR="006C4E0D" w:rsidRPr="002D4102" w:rsidTr="00A16311">
        <w:trPr>
          <w:trHeight w:val="512"/>
        </w:trPr>
        <w:tc>
          <w:tcPr>
            <w:tcW w:w="188" w:type="pct"/>
            <w:tcBorders>
              <w:top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E0A9A">
              <w:rPr>
                <w:rFonts w:ascii="Times New Roman" w:hAnsi="Times New Roman" w:cs="Times New Roman"/>
                <w:color w:val="000000"/>
                <w:sz w:val="26"/>
                <w:szCs w:val="26"/>
              </w:rPr>
              <w:t>14</w:t>
            </w:r>
          </w:p>
        </w:tc>
        <w:tc>
          <w:tcPr>
            <w:tcW w:w="1492" w:type="pct"/>
            <w:tcBorders>
              <w:top w:val="single" w:sz="12" w:space="0" w:color="auto"/>
              <w:left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rPr>
                <w:rFonts w:ascii="Times New Roman" w:hAnsi="Times New Roman" w:cs="Times New Roman"/>
                <w:sz w:val="26"/>
                <w:szCs w:val="26"/>
              </w:rPr>
            </w:pPr>
            <w:r w:rsidRPr="00AE0A9A">
              <w:rPr>
                <w:rFonts w:ascii="Times New Roman" w:hAnsi="Times New Roman" w:cs="Times New Roman"/>
                <w:color w:val="000000"/>
                <w:sz w:val="26"/>
                <w:szCs w:val="26"/>
              </w:rPr>
              <w:t>Приобретение инвентаря и оборудования</w:t>
            </w:r>
          </w:p>
        </w:tc>
        <w:tc>
          <w:tcPr>
            <w:tcW w:w="830" w:type="pct"/>
            <w:tcBorders>
              <w:top w:val="single" w:sz="12" w:space="0" w:color="auto"/>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1 000 000</w:t>
            </w:r>
          </w:p>
        </w:tc>
        <w:tc>
          <w:tcPr>
            <w:tcW w:w="829" w:type="pct"/>
            <w:tcBorders>
              <w:top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500 000</w:t>
            </w:r>
          </w:p>
        </w:tc>
        <w:tc>
          <w:tcPr>
            <w:tcW w:w="830" w:type="pct"/>
            <w:tcBorders>
              <w:top w:val="single" w:sz="12" w:space="0" w:color="auto"/>
              <w:righ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1 000 000</w:t>
            </w:r>
          </w:p>
        </w:tc>
        <w:tc>
          <w:tcPr>
            <w:tcW w:w="831" w:type="pct"/>
            <w:tcBorders>
              <w:top w:val="single" w:sz="12" w:space="0" w:color="auto"/>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1 150 000</w:t>
            </w:r>
          </w:p>
        </w:tc>
      </w:tr>
      <w:tr w:rsidR="006C4E0D" w:rsidRPr="002D4102" w:rsidTr="00A16311">
        <w:trPr>
          <w:trHeight w:val="324"/>
        </w:trPr>
        <w:tc>
          <w:tcPr>
            <w:tcW w:w="188" w:type="pct"/>
            <w:tcBorders>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E0A9A">
              <w:rPr>
                <w:rFonts w:ascii="Times New Roman" w:hAnsi="Times New Roman" w:cs="Times New Roman"/>
                <w:color w:val="000000"/>
                <w:sz w:val="26"/>
                <w:szCs w:val="26"/>
              </w:rPr>
              <w:t>15</w:t>
            </w:r>
          </w:p>
        </w:tc>
        <w:tc>
          <w:tcPr>
            <w:tcW w:w="1492" w:type="pct"/>
            <w:tcBorders>
              <w:left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rPr>
                <w:rFonts w:ascii="Times New Roman" w:hAnsi="Times New Roman" w:cs="Times New Roman"/>
                <w:sz w:val="26"/>
                <w:szCs w:val="26"/>
              </w:rPr>
            </w:pPr>
            <w:r w:rsidRPr="00AE0A9A">
              <w:rPr>
                <w:rFonts w:ascii="Times New Roman" w:hAnsi="Times New Roman" w:cs="Times New Roman"/>
                <w:color w:val="000000"/>
                <w:sz w:val="26"/>
                <w:szCs w:val="26"/>
              </w:rPr>
              <w:t>Капитальные вложения на строительство</w:t>
            </w:r>
          </w:p>
        </w:tc>
        <w:tc>
          <w:tcPr>
            <w:tcW w:w="830"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900 000</w:t>
            </w:r>
          </w:p>
        </w:tc>
        <w:tc>
          <w:tcPr>
            <w:tcW w:w="829" w:type="pct"/>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500000,00</w:t>
            </w:r>
          </w:p>
        </w:tc>
        <w:tc>
          <w:tcPr>
            <w:tcW w:w="830" w:type="pct"/>
            <w:tcBorders>
              <w:righ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900 000</w:t>
            </w:r>
          </w:p>
        </w:tc>
        <w:tc>
          <w:tcPr>
            <w:tcW w:w="831" w:type="pct"/>
            <w:tcBorders>
              <w:lef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1 200 000</w:t>
            </w:r>
          </w:p>
        </w:tc>
      </w:tr>
      <w:tr w:rsidR="006C4E0D" w:rsidRPr="002D4102" w:rsidTr="00A16311">
        <w:trPr>
          <w:trHeight w:val="244"/>
        </w:trPr>
        <w:tc>
          <w:tcPr>
            <w:tcW w:w="188" w:type="pct"/>
            <w:tcBorders>
              <w:bottom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E0A9A">
              <w:rPr>
                <w:rFonts w:ascii="Times New Roman" w:hAnsi="Times New Roman" w:cs="Times New Roman"/>
                <w:color w:val="000000"/>
                <w:sz w:val="26"/>
                <w:szCs w:val="26"/>
              </w:rPr>
              <w:t>16</w:t>
            </w:r>
          </w:p>
        </w:tc>
        <w:tc>
          <w:tcPr>
            <w:tcW w:w="1492" w:type="pct"/>
            <w:tcBorders>
              <w:left w:val="single" w:sz="12" w:space="0" w:color="auto"/>
              <w:bottom w:val="single" w:sz="12" w:space="0" w:color="auto"/>
              <w:right w:val="single" w:sz="12" w:space="0" w:color="auto"/>
            </w:tcBorders>
            <w:shd w:val="clear" w:color="auto" w:fill="FFFFFF"/>
            <w:vAlign w:val="center"/>
          </w:tcPr>
          <w:p w:rsidR="006C4E0D" w:rsidRPr="00AE0A9A" w:rsidRDefault="006C4E0D" w:rsidP="006D4B8F">
            <w:pPr>
              <w:shd w:val="clear" w:color="auto" w:fill="FFFFFF"/>
              <w:tabs>
                <w:tab w:val="left" w:pos="1431"/>
              </w:tabs>
              <w:autoSpaceDE w:val="0"/>
              <w:autoSpaceDN w:val="0"/>
              <w:adjustRightInd w:val="0"/>
              <w:rPr>
                <w:rFonts w:ascii="Times New Roman" w:hAnsi="Times New Roman" w:cs="Times New Roman"/>
                <w:sz w:val="26"/>
                <w:szCs w:val="26"/>
              </w:rPr>
            </w:pPr>
            <w:r w:rsidRPr="00AE0A9A">
              <w:rPr>
                <w:rFonts w:ascii="Times New Roman" w:hAnsi="Times New Roman" w:cs="Times New Roman"/>
                <w:color w:val="000000"/>
                <w:sz w:val="26"/>
                <w:szCs w:val="26"/>
              </w:rPr>
              <w:t>Капитальный ремонт</w:t>
            </w:r>
          </w:p>
        </w:tc>
        <w:tc>
          <w:tcPr>
            <w:tcW w:w="830" w:type="pct"/>
            <w:tcBorders>
              <w:left w:val="single" w:sz="12" w:space="0" w:color="auto"/>
              <w:bottom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600 000</w:t>
            </w:r>
          </w:p>
        </w:tc>
        <w:tc>
          <w:tcPr>
            <w:tcW w:w="829" w:type="pct"/>
            <w:tcBorders>
              <w:bottom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300 000</w:t>
            </w:r>
          </w:p>
        </w:tc>
        <w:tc>
          <w:tcPr>
            <w:tcW w:w="830" w:type="pct"/>
            <w:tcBorders>
              <w:bottom w:val="single" w:sz="12" w:space="0" w:color="auto"/>
              <w:right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600 000</w:t>
            </w:r>
          </w:p>
        </w:tc>
        <w:tc>
          <w:tcPr>
            <w:tcW w:w="831" w:type="pct"/>
            <w:tcBorders>
              <w:left w:val="single" w:sz="12" w:space="0" w:color="auto"/>
              <w:bottom w:val="single" w:sz="12" w:space="0" w:color="auto"/>
            </w:tcBorders>
            <w:shd w:val="clear" w:color="auto" w:fill="FFFFFF"/>
            <w:vAlign w:val="bottom"/>
          </w:tcPr>
          <w:p w:rsidR="006C4E0D" w:rsidRPr="00AE0A9A" w:rsidRDefault="006C4E0D" w:rsidP="006D4B8F">
            <w:pPr>
              <w:jc w:val="center"/>
              <w:rPr>
                <w:rFonts w:ascii="Times New Roman" w:hAnsi="Times New Roman" w:cs="Times New Roman"/>
                <w:sz w:val="26"/>
                <w:szCs w:val="26"/>
              </w:rPr>
            </w:pPr>
            <w:r w:rsidRPr="00AE0A9A">
              <w:rPr>
                <w:rFonts w:ascii="Times New Roman" w:hAnsi="Times New Roman" w:cs="Times New Roman"/>
                <w:sz w:val="26"/>
                <w:szCs w:val="26"/>
              </w:rPr>
              <w:t>500 000</w:t>
            </w:r>
          </w:p>
        </w:tc>
      </w:tr>
      <w:tr w:rsidR="006C4E0D" w:rsidRPr="00A16311" w:rsidTr="00A16311">
        <w:trPr>
          <w:trHeight w:val="244"/>
        </w:trPr>
        <w:tc>
          <w:tcPr>
            <w:tcW w:w="1680" w:type="pct"/>
            <w:gridSpan w:val="2"/>
            <w:tcBorders>
              <w:bottom w:val="single" w:sz="12" w:space="0" w:color="auto"/>
              <w:right w:val="single" w:sz="12" w:space="0" w:color="auto"/>
            </w:tcBorders>
            <w:shd w:val="clear" w:color="auto" w:fill="auto"/>
            <w:vAlign w:val="center"/>
          </w:tcPr>
          <w:p w:rsidR="006C4E0D" w:rsidRPr="00A16311" w:rsidRDefault="006C4E0D" w:rsidP="006D4B8F">
            <w:pPr>
              <w:shd w:val="clear" w:color="auto" w:fill="FFFFFF"/>
              <w:tabs>
                <w:tab w:val="left" w:pos="1431"/>
              </w:tabs>
              <w:autoSpaceDE w:val="0"/>
              <w:autoSpaceDN w:val="0"/>
              <w:adjustRightInd w:val="0"/>
              <w:rPr>
                <w:rFonts w:ascii="Times New Roman" w:hAnsi="Times New Roman" w:cs="Times New Roman"/>
                <w:color w:val="000000"/>
                <w:sz w:val="26"/>
                <w:szCs w:val="26"/>
              </w:rPr>
            </w:pPr>
            <w:r w:rsidRPr="00A16311">
              <w:rPr>
                <w:rFonts w:ascii="Times New Roman" w:hAnsi="Times New Roman" w:cs="Times New Roman"/>
                <w:color w:val="000000"/>
                <w:sz w:val="26"/>
                <w:szCs w:val="26"/>
              </w:rPr>
              <w:t>Всего расходов</w:t>
            </w:r>
          </w:p>
        </w:tc>
        <w:tc>
          <w:tcPr>
            <w:tcW w:w="830" w:type="pct"/>
            <w:tcBorders>
              <w:left w:val="single" w:sz="12" w:space="0" w:color="auto"/>
              <w:bottom w:val="single" w:sz="12" w:space="0" w:color="auto"/>
            </w:tcBorders>
            <w:shd w:val="clear" w:color="auto" w:fill="auto"/>
            <w:vAlign w:val="bottom"/>
          </w:tcPr>
          <w:p w:rsidR="006C4E0D" w:rsidRPr="00A16311" w:rsidRDefault="006C4E0D" w:rsidP="006D4B8F">
            <w:pPr>
              <w:jc w:val="center"/>
              <w:rPr>
                <w:rFonts w:ascii="Times New Roman" w:hAnsi="Times New Roman" w:cs="Times New Roman"/>
                <w:sz w:val="26"/>
                <w:szCs w:val="26"/>
              </w:rPr>
            </w:pPr>
            <w:r w:rsidRPr="00A16311">
              <w:rPr>
                <w:rFonts w:ascii="Times New Roman" w:hAnsi="Times New Roman" w:cs="Times New Roman"/>
                <w:sz w:val="26"/>
                <w:szCs w:val="26"/>
              </w:rPr>
              <w:t>15569899,01</w:t>
            </w:r>
          </w:p>
        </w:tc>
        <w:tc>
          <w:tcPr>
            <w:tcW w:w="829" w:type="pct"/>
            <w:tcBorders>
              <w:bottom w:val="single" w:sz="12" w:space="0" w:color="auto"/>
            </w:tcBorders>
            <w:shd w:val="clear" w:color="auto" w:fill="auto"/>
            <w:vAlign w:val="bottom"/>
          </w:tcPr>
          <w:p w:rsidR="006C4E0D" w:rsidRPr="00A16311" w:rsidRDefault="006C4E0D" w:rsidP="006D4B8F">
            <w:pPr>
              <w:jc w:val="center"/>
              <w:rPr>
                <w:rFonts w:ascii="Times New Roman" w:hAnsi="Times New Roman" w:cs="Times New Roman"/>
                <w:sz w:val="26"/>
                <w:szCs w:val="26"/>
              </w:rPr>
            </w:pPr>
            <w:r w:rsidRPr="00A16311">
              <w:rPr>
                <w:rFonts w:ascii="Times New Roman" w:hAnsi="Times New Roman" w:cs="Times New Roman"/>
                <w:sz w:val="26"/>
                <w:szCs w:val="26"/>
              </w:rPr>
              <w:t>7884327,41</w:t>
            </w:r>
          </w:p>
        </w:tc>
        <w:tc>
          <w:tcPr>
            <w:tcW w:w="830" w:type="pct"/>
            <w:tcBorders>
              <w:bottom w:val="single" w:sz="12" w:space="0" w:color="auto"/>
              <w:right w:val="single" w:sz="12" w:space="0" w:color="auto"/>
            </w:tcBorders>
            <w:shd w:val="clear" w:color="auto" w:fill="auto"/>
            <w:vAlign w:val="bottom"/>
          </w:tcPr>
          <w:p w:rsidR="006C4E0D" w:rsidRPr="00A16311" w:rsidRDefault="006C4E0D" w:rsidP="006D4B8F">
            <w:pPr>
              <w:jc w:val="center"/>
              <w:rPr>
                <w:rFonts w:ascii="Times New Roman" w:hAnsi="Times New Roman" w:cs="Times New Roman"/>
                <w:sz w:val="26"/>
                <w:szCs w:val="26"/>
              </w:rPr>
            </w:pPr>
            <w:r w:rsidRPr="00A16311">
              <w:rPr>
                <w:rFonts w:ascii="Times New Roman" w:hAnsi="Times New Roman" w:cs="Times New Roman"/>
                <w:sz w:val="26"/>
                <w:szCs w:val="26"/>
              </w:rPr>
              <w:t>15557848,81</w:t>
            </w:r>
          </w:p>
        </w:tc>
        <w:tc>
          <w:tcPr>
            <w:tcW w:w="831" w:type="pct"/>
            <w:tcBorders>
              <w:left w:val="single" w:sz="12" w:space="0" w:color="auto"/>
              <w:bottom w:val="single" w:sz="12" w:space="0" w:color="auto"/>
            </w:tcBorders>
            <w:shd w:val="clear" w:color="auto" w:fill="auto"/>
            <w:vAlign w:val="bottom"/>
          </w:tcPr>
          <w:p w:rsidR="006C4E0D" w:rsidRPr="00A16311" w:rsidRDefault="006C4E0D" w:rsidP="006D4B8F">
            <w:pPr>
              <w:jc w:val="center"/>
              <w:rPr>
                <w:rFonts w:ascii="Times New Roman" w:hAnsi="Times New Roman" w:cs="Times New Roman"/>
                <w:sz w:val="26"/>
                <w:szCs w:val="26"/>
              </w:rPr>
            </w:pPr>
            <w:r w:rsidRPr="00A16311">
              <w:rPr>
                <w:rFonts w:ascii="Times New Roman" w:hAnsi="Times New Roman" w:cs="Times New Roman"/>
                <w:color w:val="000000"/>
                <w:sz w:val="26"/>
                <w:szCs w:val="26"/>
              </w:rPr>
              <w:t>17 804640,62 </w:t>
            </w:r>
          </w:p>
        </w:tc>
      </w:tr>
    </w:tbl>
    <w:p w:rsidR="006C4E0D" w:rsidRPr="002D4102" w:rsidRDefault="006C4E0D" w:rsidP="006C4E0D">
      <w:pPr>
        <w:tabs>
          <w:tab w:val="left" w:pos="1431"/>
        </w:tabs>
        <w:spacing w:before="100" w:beforeAutospacing="1"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lastRenderedPageBreak/>
        <w:t>Фонд всеобуча, согласно условиям, создается в размере 1% от общей суммы расходов на содержание общеобразовательных школ (городских и сельских), т. е. 1% от суммы строк 3 и 4 табл. 9:</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в текущем году: </w:t>
      </w:r>
      <w:r w:rsidRPr="0053633A">
        <w:rPr>
          <w:rFonts w:ascii="Times New Roman" w:hAnsi="Times New Roman" w:cs="Times New Roman"/>
          <w:b/>
          <w:color w:val="000000"/>
          <w:sz w:val="28"/>
          <w:szCs w:val="28"/>
        </w:rPr>
        <w:t>(</w:t>
      </w:r>
      <w:r w:rsidRPr="0053633A">
        <w:rPr>
          <w:rFonts w:ascii="Times New Roman" w:hAnsi="Times New Roman" w:cs="Times New Roman"/>
          <w:color w:val="000000"/>
          <w:sz w:val="28"/>
          <w:szCs w:val="28"/>
        </w:rPr>
        <w:t>5 279 381,2</w:t>
      </w:r>
      <w:r>
        <w:rPr>
          <w:rFonts w:ascii="Times New Roman" w:hAnsi="Times New Roman" w:cs="Times New Roman"/>
          <w:color w:val="000000"/>
          <w:sz w:val="28"/>
          <w:szCs w:val="28"/>
        </w:rPr>
        <w:t xml:space="preserve"> + 850 000) * 0,</w:t>
      </w:r>
      <w:r w:rsidRPr="002D4102">
        <w:rPr>
          <w:rFonts w:ascii="Times New Roman" w:hAnsi="Times New Roman" w:cs="Times New Roman"/>
          <w:color w:val="000000"/>
          <w:sz w:val="28"/>
          <w:szCs w:val="28"/>
        </w:rPr>
        <w:t>01 = 61 2</w:t>
      </w:r>
      <w:r>
        <w:rPr>
          <w:rFonts w:ascii="Times New Roman" w:hAnsi="Times New Roman" w:cs="Times New Roman"/>
          <w:color w:val="000000"/>
          <w:sz w:val="28"/>
          <w:szCs w:val="28"/>
        </w:rPr>
        <w:t>9</w:t>
      </w:r>
      <w:r w:rsidRPr="002D4102">
        <w:rPr>
          <w:rFonts w:ascii="Times New Roman" w:hAnsi="Times New Roman" w:cs="Times New Roman"/>
          <w:color w:val="000000"/>
          <w:sz w:val="28"/>
          <w:szCs w:val="28"/>
        </w:rPr>
        <w:t>3,</w:t>
      </w:r>
      <w:r>
        <w:rPr>
          <w:rFonts w:ascii="Times New Roman" w:hAnsi="Times New Roman" w:cs="Times New Roman"/>
          <w:color w:val="000000"/>
          <w:sz w:val="28"/>
          <w:szCs w:val="28"/>
        </w:rPr>
        <w:t>8</w:t>
      </w:r>
      <w:r w:rsidRPr="002D4102">
        <w:rPr>
          <w:rFonts w:ascii="Times New Roman" w:hAnsi="Times New Roman" w:cs="Times New Roman"/>
          <w:color w:val="000000"/>
          <w:sz w:val="28"/>
          <w:szCs w:val="28"/>
        </w:rPr>
        <w:t>1 руб.;</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следующем году: (</w:t>
      </w:r>
      <w:r w:rsidRPr="0053633A">
        <w:rPr>
          <w:rFonts w:ascii="Times New Roman" w:hAnsi="Times New Roman" w:cs="Times New Roman"/>
          <w:color w:val="000000"/>
          <w:sz w:val="28"/>
          <w:szCs w:val="28"/>
        </w:rPr>
        <w:t>6 131 654,08</w:t>
      </w: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+ 900 000) * 0</w:t>
      </w:r>
      <w:r>
        <w:rPr>
          <w:rFonts w:ascii="Times New Roman" w:hAnsi="Times New Roman" w:cs="Times New Roman"/>
          <w:color w:val="000000"/>
          <w:sz w:val="28"/>
          <w:szCs w:val="28"/>
        </w:rPr>
        <w:t>,</w:t>
      </w:r>
      <w:r w:rsidRPr="002D4102">
        <w:rPr>
          <w:rFonts w:ascii="Times New Roman" w:hAnsi="Times New Roman" w:cs="Times New Roman"/>
          <w:color w:val="000000"/>
          <w:sz w:val="28"/>
          <w:szCs w:val="28"/>
        </w:rPr>
        <w:t>01 = 70 31</w:t>
      </w:r>
      <w:r>
        <w:rPr>
          <w:rFonts w:ascii="Times New Roman" w:hAnsi="Times New Roman" w:cs="Times New Roman"/>
          <w:color w:val="000000"/>
          <w:sz w:val="28"/>
          <w:szCs w:val="28"/>
        </w:rPr>
        <w:t>6</w:t>
      </w:r>
      <w:r w:rsidRPr="002D4102">
        <w:rPr>
          <w:rFonts w:ascii="Times New Roman" w:hAnsi="Times New Roman" w:cs="Times New Roman"/>
          <w:color w:val="000000"/>
          <w:sz w:val="28"/>
          <w:szCs w:val="28"/>
        </w:rPr>
        <w:t>,</w:t>
      </w:r>
      <w:r>
        <w:rPr>
          <w:rFonts w:ascii="Times New Roman" w:hAnsi="Times New Roman" w:cs="Times New Roman"/>
          <w:color w:val="000000"/>
          <w:sz w:val="28"/>
          <w:szCs w:val="28"/>
        </w:rPr>
        <w:t>5</w:t>
      </w:r>
      <w:r w:rsidRPr="002D4102">
        <w:rPr>
          <w:rFonts w:ascii="Times New Roman" w:hAnsi="Times New Roman" w:cs="Times New Roman"/>
          <w:color w:val="000000"/>
          <w:sz w:val="28"/>
          <w:szCs w:val="28"/>
        </w:rPr>
        <w:t>4  руб.</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Исполнение расходов за 6 месяцев (в части тех позиций, которые не определены условием) составляет 50% от принятых в текущем году показателей, а ожидаемое исполнение – 100% от показателей текущего года.</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По строке 13 «Итого расходов» рассчитывается сумма ранее рассмотренных расходов на образование (без учета кап. вложений и расходов на приобретение инвентаря и оборудования), т. е. сумма строк </w:t>
      </w:r>
      <w:smartTag w:uri="urn:schemas-microsoft-com:office:smarttags" w:element="time">
        <w:smartTagPr>
          <w:attr w:name="Hour" w:val="1"/>
          <w:attr w:name="Minute" w:val="12"/>
        </w:smartTagPr>
        <w:r w:rsidRPr="002D4102">
          <w:rPr>
            <w:rFonts w:ascii="Times New Roman" w:hAnsi="Times New Roman" w:cs="Times New Roman"/>
            <w:color w:val="000000"/>
            <w:sz w:val="28"/>
            <w:szCs w:val="28"/>
          </w:rPr>
          <w:t>1-12</w:t>
        </w:r>
      </w:smartTag>
      <w:r w:rsidRPr="002D4102">
        <w:rPr>
          <w:rFonts w:ascii="Times New Roman" w:hAnsi="Times New Roman" w:cs="Times New Roman"/>
          <w:color w:val="000000"/>
          <w:sz w:val="28"/>
          <w:szCs w:val="28"/>
        </w:rPr>
        <w:t xml:space="preserve"> табл. 9:</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в текущем году: 4</w:t>
      </w:r>
      <w:r w:rsidRPr="002D4102">
        <w:rPr>
          <w:rFonts w:ascii="Times New Roman" w:hAnsi="Times New Roman" w:cs="Times New Roman"/>
          <w:color w:val="000000"/>
          <w:sz w:val="28"/>
          <w:szCs w:val="28"/>
        </w:rPr>
        <w:t xml:space="preserve">108 910 + 700 000 + </w:t>
      </w:r>
      <w:r w:rsidRPr="005E392E">
        <w:rPr>
          <w:rFonts w:ascii="Times New Roman" w:hAnsi="Times New Roman" w:cs="Times New Roman"/>
          <w:color w:val="000000"/>
          <w:sz w:val="28"/>
          <w:szCs w:val="28"/>
        </w:rPr>
        <w:t>5 279 381,2</w:t>
      </w:r>
      <w:r>
        <w:rPr>
          <w:rFonts w:ascii="Times New Roman" w:hAnsi="Times New Roman" w:cs="Times New Roman"/>
          <w:color w:val="000000"/>
          <w:sz w:val="28"/>
          <w:szCs w:val="28"/>
        </w:rPr>
        <w:t xml:space="preserve"> </w:t>
      </w:r>
      <w:r w:rsidRPr="002D4102">
        <w:rPr>
          <w:rFonts w:ascii="Times New Roman" w:hAnsi="Times New Roman" w:cs="Times New Roman"/>
          <w:color w:val="000000"/>
          <w:sz w:val="28"/>
          <w:szCs w:val="28"/>
        </w:rPr>
        <w:t>+ 850 000 + 398 191+ 480 000 + 46 923 + 660 200 + 40 000 + 61 2</w:t>
      </w:r>
      <w:r>
        <w:rPr>
          <w:rFonts w:ascii="Times New Roman" w:hAnsi="Times New Roman" w:cs="Times New Roman"/>
          <w:color w:val="000000"/>
          <w:sz w:val="28"/>
          <w:szCs w:val="28"/>
        </w:rPr>
        <w:t>9</w:t>
      </w:r>
      <w:r w:rsidRPr="002D4102">
        <w:rPr>
          <w:rFonts w:ascii="Times New Roman" w:hAnsi="Times New Roman" w:cs="Times New Roman"/>
          <w:color w:val="000000"/>
          <w:sz w:val="28"/>
          <w:szCs w:val="28"/>
        </w:rPr>
        <w:t>3,</w:t>
      </w:r>
      <w:r>
        <w:rPr>
          <w:rFonts w:ascii="Times New Roman" w:hAnsi="Times New Roman" w:cs="Times New Roman"/>
          <w:color w:val="000000"/>
          <w:sz w:val="28"/>
          <w:szCs w:val="28"/>
        </w:rPr>
        <w:t>8</w:t>
      </w:r>
      <w:r w:rsidRPr="002D4102">
        <w:rPr>
          <w:rFonts w:ascii="Times New Roman" w:hAnsi="Times New Roman" w:cs="Times New Roman"/>
          <w:color w:val="000000"/>
          <w:sz w:val="28"/>
          <w:szCs w:val="28"/>
        </w:rPr>
        <w:t>1 + 400 000 + 45 000 = 13</w:t>
      </w:r>
      <w:r>
        <w:rPr>
          <w:rFonts w:ascii="Times New Roman" w:hAnsi="Times New Roman" w:cs="Times New Roman"/>
          <w:color w:val="000000"/>
          <w:sz w:val="28"/>
          <w:szCs w:val="28"/>
        </w:rPr>
        <w:t>069899</w:t>
      </w:r>
      <w:r w:rsidRPr="002D4102">
        <w:rPr>
          <w:rFonts w:ascii="Times New Roman" w:hAnsi="Times New Roman" w:cs="Times New Roman"/>
          <w:color w:val="000000"/>
          <w:sz w:val="28"/>
          <w:szCs w:val="28"/>
        </w:rPr>
        <w:t>,</w:t>
      </w:r>
      <w:r>
        <w:rPr>
          <w:rFonts w:ascii="Times New Roman" w:hAnsi="Times New Roman" w:cs="Times New Roman"/>
          <w:color w:val="000000"/>
          <w:sz w:val="28"/>
          <w:szCs w:val="28"/>
        </w:rPr>
        <w:t>0</w:t>
      </w:r>
      <w:r w:rsidRPr="002D4102">
        <w:rPr>
          <w:rFonts w:ascii="Times New Roman" w:hAnsi="Times New Roman" w:cs="Times New Roman"/>
          <w:color w:val="000000"/>
          <w:sz w:val="28"/>
          <w:szCs w:val="28"/>
        </w:rPr>
        <w:t>1 руб.</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в следующем году: 4 738 550 + 900 000 </w:t>
      </w:r>
      <w:r w:rsidRPr="005E392E">
        <w:rPr>
          <w:rFonts w:ascii="Times New Roman" w:hAnsi="Times New Roman" w:cs="Times New Roman"/>
          <w:color w:val="000000"/>
          <w:sz w:val="28"/>
          <w:szCs w:val="28"/>
        </w:rPr>
        <w:t>+ 6 131 654,08</w:t>
      </w:r>
      <w:r w:rsidRPr="002D4102">
        <w:rPr>
          <w:rFonts w:ascii="Times New Roman" w:hAnsi="Times New Roman" w:cs="Times New Roman"/>
          <w:color w:val="000000"/>
          <w:sz w:val="28"/>
          <w:szCs w:val="28"/>
        </w:rPr>
        <w:t>+ 900 000 + 365 900 + 500 000 + 48 220 + 710 000 + 40 000 + 70 31</w:t>
      </w:r>
      <w:r>
        <w:rPr>
          <w:rFonts w:ascii="Times New Roman" w:hAnsi="Times New Roman" w:cs="Times New Roman"/>
          <w:color w:val="000000"/>
          <w:sz w:val="28"/>
          <w:szCs w:val="28"/>
        </w:rPr>
        <w:t>6</w:t>
      </w:r>
      <w:r w:rsidRPr="002D4102">
        <w:rPr>
          <w:rFonts w:ascii="Times New Roman" w:hAnsi="Times New Roman" w:cs="Times New Roman"/>
          <w:color w:val="000000"/>
          <w:sz w:val="28"/>
          <w:szCs w:val="28"/>
        </w:rPr>
        <w:t>,</w:t>
      </w:r>
      <w:r>
        <w:rPr>
          <w:rFonts w:ascii="Times New Roman" w:hAnsi="Times New Roman" w:cs="Times New Roman"/>
          <w:color w:val="000000"/>
          <w:sz w:val="28"/>
          <w:szCs w:val="28"/>
        </w:rPr>
        <w:t>5</w:t>
      </w:r>
      <w:r w:rsidRPr="002D4102">
        <w:rPr>
          <w:rFonts w:ascii="Times New Roman" w:hAnsi="Times New Roman" w:cs="Times New Roman"/>
          <w:color w:val="000000"/>
          <w:sz w:val="28"/>
          <w:szCs w:val="28"/>
        </w:rPr>
        <w:t>4 + 500 000 + 50 000 = 14 </w:t>
      </w:r>
      <w:r>
        <w:rPr>
          <w:rFonts w:ascii="Times New Roman" w:hAnsi="Times New Roman" w:cs="Times New Roman"/>
          <w:color w:val="000000"/>
          <w:sz w:val="28"/>
          <w:szCs w:val="28"/>
        </w:rPr>
        <w:t>9</w:t>
      </w:r>
      <w:r w:rsidRPr="002D4102">
        <w:rPr>
          <w:rFonts w:ascii="Times New Roman" w:hAnsi="Times New Roman" w:cs="Times New Roman"/>
          <w:color w:val="000000"/>
          <w:sz w:val="28"/>
          <w:szCs w:val="28"/>
        </w:rPr>
        <w:t>54 </w:t>
      </w:r>
      <w:r>
        <w:rPr>
          <w:rFonts w:ascii="Times New Roman" w:hAnsi="Times New Roman" w:cs="Times New Roman"/>
          <w:color w:val="000000"/>
          <w:sz w:val="28"/>
          <w:szCs w:val="28"/>
        </w:rPr>
        <w:t>640</w:t>
      </w:r>
      <w:r w:rsidRPr="002D4102">
        <w:rPr>
          <w:rFonts w:ascii="Times New Roman" w:hAnsi="Times New Roman" w:cs="Times New Roman"/>
          <w:color w:val="000000"/>
          <w:sz w:val="28"/>
          <w:szCs w:val="28"/>
        </w:rPr>
        <w:t>,</w:t>
      </w:r>
      <w:r>
        <w:rPr>
          <w:rFonts w:ascii="Times New Roman" w:hAnsi="Times New Roman" w:cs="Times New Roman"/>
          <w:color w:val="000000"/>
          <w:sz w:val="28"/>
          <w:szCs w:val="28"/>
        </w:rPr>
        <w:t>6</w:t>
      </w:r>
      <w:r w:rsidRPr="002D4102">
        <w:rPr>
          <w:rFonts w:ascii="Times New Roman" w:hAnsi="Times New Roman" w:cs="Times New Roman"/>
          <w:color w:val="000000"/>
          <w:sz w:val="28"/>
          <w:szCs w:val="28"/>
        </w:rPr>
        <w:t>2 руб.</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Расходы на приобретение инвентаря и оборудования по общеобразовательным школам на следующий год планируются с увеличением на 15%, что составит 1 000 000 + 1 000 000 * 0,15 = 1 150 000 руб.</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Общая сумма всех расходов на образование равна сумме строк 13-16:</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в текущем году: </w:t>
      </w:r>
      <w:r w:rsidRPr="00B5081B">
        <w:rPr>
          <w:rFonts w:ascii="Times New Roman" w:hAnsi="Times New Roman" w:cs="Times New Roman"/>
          <w:sz w:val="28"/>
          <w:szCs w:val="28"/>
        </w:rPr>
        <w:t>13 069 899,01</w:t>
      </w:r>
      <w:r w:rsidRPr="002D4102">
        <w:rPr>
          <w:rFonts w:ascii="Times New Roman" w:hAnsi="Times New Roman" w:cs="Times New Roman"/>
          <w:color w:val="000000"/>
          <w:sz w:val="28"/>
          <w:szCs w:val="28"/>
        </w:rPr>
        <w:t>+ 1 000 000 + 900 000 + 600 000 =</w:t>
      </w:r>
    </w:p>
    <w:p w:rsidR="006C4E0D" w:rsidRPr="002D4102" w:rsidRDefault="006C4E0D" w:rsidP="006C4E0D">
      <w:pPr>
        <w:shd w:val="clear" w:color="auto" w:fill="FFFFFF"/>
        <w:spacing w:line="360" w:lineRule="auto"/>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15 5</w:t>
      </w:r>
      <w:r>
        <w:rPr>
          <w:rFonts w:ascii="Times New Roman" w:hAnsi="Times New Roman" w:cs="Times New Roman"/>
          <w:color w:val="000000"/>
          <w:sz w:val="28"/>
          <w:szCs w:val="28"/>
        </w:rPr>
        <w:t>69</w:t>
      </w:r>
      <w:r w:rsidRPr="002D4102">
        <w:rPr>
          <w:rFonts w:ascii="Times New Roman" w:hAnsi="Times New Roman" w:cs="Times New Roman"/>
          <w:color w:val="000000"/>
          <w:sz w:val="28"/>
          <w:szCs w:val="28"/>
        </w:rPr>
        <w:t> 8</w:t>
      </w:r>
      <w:r>
        <w:rPr>
          <w:rFonts w:ascii="Times New Roman" w:hAnsi="Times New Roman" w:cs="Times New Roman"/>
          <w:color w:val="000000"/>
          <w:sz w:val="28"/>
          <w:szCs w:val="28"/>
        </w:rPr>
        <w:t>99</w:t>
      </w:r>
      <w:r w:rsidRPr="002D4102">
        <w:rPr>
          <w:rFonts w:ascii="Times New Roman" w:hAnsi="Times New Roman" w:cs="Times New Roman"/>
          <w:color w:val="000000"/>
          <w:sz w:val="28"/>
          <w:szCs w:val="28"/>
        </w:rPr>
        <w:t>,</w:t>
      </w:r>
      <w:r>
        <w:rPr>
          <w:rFonts w:ascii="Times New Roman" w:hAnsi="Times New Roman" w:cs="Times New Roman"/>
          <w:color w:val="000000"/>
          <w:sz w:val="28"/>
          <w:szCs w:val="28"/>
        </w:rPr>
        <w:t>0</w:t>
      </w:r>
      <w:r w:rsidRPr="002D4102">
        <w:rPr>
          <w:rFonts w:ascii="Times New Roman" w:hAnsi="Times New Roman" w:cs="Times New Roman"/>
          <w:color w:val="000000"/>
          <w:sz w:val="28"/>
          <w:szCs w:val="28"/>
        </w:rPr>
        <w:t>1 руб.;</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в следующем году: </w:t>
      </w:r>
      <w:r w:rsidRPr="00B5081B">
        <w:rPr>
          <w:rFonts w:ascii="Times New Roman" w:hAnsi="Times New Roman" w:cs="Times New Roman"/>
          <w:color w:val="000000"/>
          <w:sz w:val="28"/>
          <w:szCs w:val="28"/>
        </w:rPr>
        <w:t>14 954 640,62</w:t>
      </w:r>
      <w:r w:rsidRPr="002D4102">
        <w:rPr>
          <w:rFonts w:ascii="Times New Roman" w:hAnsi="Times New Roman" w:cs="Times New Roman"/>
          <w:color w:val="000000"/>
          <w:sz w:val="28"/>
          <w:szCs w:val="28"/>
        </w:rPr>
        <w:t xml:space="preserve"> + 1 150 000 + 1 200 000 + 500 000 = 17 </w:t>
      </w:r>
      <w:r>
        <w:rPr>
          <w:rFonts w:ascii="Times New Roman" w:hAnsi="Times New Roman" w:cs="Times New Roman"/>
          <w:color w:val="000000"/>
          <w:sz w:val="28"/>
          <w:szCs w:val="28"/>
        </w:rPr>
        <w:t>8</w:t>
      </w:r>
      <w:r w:rsidRPr="002D4102">
        <w:rPr>
          <w:rFonts w:ascii="Times New Roman" w:hAnsi="Times New Roman" w:cs="Times New Roman"/>
          <w:color w:val="000000"/>
          <w:sz w:val="28"/>
          <w:szCs w:val="28"/>
        </w:rPr>
        <w:t>04</w:t>
      </w:r>
      <w:r>
        <w:rPr>
          <w:rFonts w:ascii="Times New Roman" w:hAnsi="Times New Roman" w:cs="Times New Roman"/>
          <w:color w:val="000000"/>
          <w:sz w:val="28"/>
          <w:szCs w:val="28"/>
        </w:rPr>
        <w:t>640,6</w:t>
      </w:r>
      <w:r w:rsidRPr="002D4102">
        <w:rPr>
          <w:rFonts w:ascii="Times New Roman" w:hAnsi="Times New Roman" w:cs="Times New Roman"/>
          <w:color w:val="000000"/>
          <w:sz w:val="28"/>
          <w:szCs w:val="28"/>
        </w:rPr>
        <w:t>2 руб.</w:t>
      </w:r>
    </w:p>
    <w:p w:rsidR="006C4E0D" w:rsidRPr="00A16311" w:rsidRDefault="006C4E0D" w:rsidP="006C4E0D">
      <w:pPr>
        <w:tabs>
          <w:tab w:val="left" w:pos="1431"/>
        </w:tabs>
        <w:spacing w:before="100" w:beforeAutospacing="1" w:line="360" w:lineRule="auto"/>
        <w:ind w:firstLine="851"/>
        <w:jc w:val="both"/>
        <w:rPr>
          <w:rFonts w:ascii="Times New Roman" w:hAnsi="Times New Roman" w:cs="Times New Roman"/>
          <w:color w:val="000000"/>
          <w:sz w:val="28"/>
          <w:szCs w:val="28"/>
        </w:rPr>
      </w:pPr>
      <w:r w:rsidRPr="00A16311">
        <w:rPr>
          <w:rFonts w:ascii="Times New Roman" w:hAnsi="Times New Roman" w:cs="Times New Roman"/>
          <w:color w:val="000000"/>
          <w:sz w:val="28"/>
          <w:szCs w:val="28"/>
        </w:rPr>
        <w:t xml:space="preserve">8. Расчет расходов на питание и медикаменты по учреждениям здравоохранения (табл. 10). </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Среднегодовое количество коек (столбец 5) рассчитывается по следующей формуле:</w:t>
      </w:r>
    </w:p>
    <w:p w:rsidR="006C4E0D" w:rsidRPr="00BA4B0B" w:rsidRDefault="006C4E0D" w:rsidP="006C4E0D">
      <w:pPr>
        <w:spacing w:line="360" w:lineRule="auto"/>
        <w:ind w:firstLine="708"/>
        <w:jc w:val="both"/>
        <w:rPr>
          <w:sz w:val="28"/>
          <w:szCs w:val="28"/>
        </w:rPr>
      </w:pPr>
      <w:r w:rsidRPr="00BA4B0B">
        <w:rPr>
          <w:position w:val="-24"/>
          <w:sz w:val="28"/>
          <w:szCs w:val="28"/>
        </w:rPr>
        <w:object w:dxaOrig="2100" w:dyaOrig="620">
          <v:shape id="_x0000_i1035" type="#_x0000_t75" style="width:120pt;height:35.25pt" o:ole="">
            <v:imagedata r:id="rId150" o:title=""/>
          </v:shape>
          <o:OLEObject Type="Embed" ProgID="Equation.3" ShapeID="_x0000_i1035" DrawAspect="Content" ObjectID="_1461582686" r:id="rId151"/>
        </w:object>
      </w:r>
    </w:p>
    <w:p w:rsidR="006C4E0D" w:rsidRPr="00D34587" w:rsidRDefault="006C4E0D" w:rsidP="006C4E0D">
      <w:pPr>
        <w:spacing w:line="360" w:lineRule="auto"/>
        <w:jc w:val="both"/>
        <w:rPr>
          <w:rFonts w:ascii="Times New Roman" w:hAnsi="Times New Roman" w:cs="Times New Roman"/>
          <w:sz w:val="28"/>
          <w:szCs w:val="28"/>
        </w:rPr>
      </w:pPr>
      <w:r w:rsidRPr="00D34587">
        <w:rPr>
          <w:rFonts w:ascii="Times New Roman" w:hAnsi="Times New Roman" w:cs="Times New Roman"/>
          <w:position w:val="-14"/>
          <w:sz w:val="28"/>
          <w:szCs w:val="28"/>
        </w:rPr>
        <w:object w:dxaOrig="400" w:dyaOrig="380">
          <v:shape id="_x0000_i1036" type="#_x0000_t75" style="width:19.5pt;height:19.5pt" o:ole="">
            <v:imagedata r:id="rId152" o:title=""/>
          </v:shape>
          <o:OLEObject Type="Embed" ProgID="Equation.3" ShapeID="_x0000_i1036" DrawAspect="Content" ObjectID="_1461582687" r:id="rId153"/>
        </w:object>
      </w:r>
      <w:r w:rsidRPr="00D34587">
        <w:rPr>
          <w:rFonts w:ascii="Times New Roman" w:hAnsi="Times New Roman" w:cs="Times New Roman"/>
          <w:sz w:val="28"/>
          <w:szCs w:val="28"/>
        </w:rPr>
        <w:t xml:space="preserve"> - среднегодовое количество коек</w:t>
      </w:r>
    </w:p>
    <w:p w:rsidR="006C4E0D" w:rsidRPr="00D34587" w:rsidRDefault="006C4E0D" w:rsidP="006C4E0D">
      <w:pPr>
        <w:spacing w:line="360" w:lineRule="auto"/>
        <w:jc w:val="both"/>
        <w:rPr>
          <w:rFonts w:ascii="Times New Roman" w:hAnsi="Times New Roman" w:cs="Times New Roman"/>
          <w:sz w:val="28"/>
          <w:szCs w:val="28"/>
        </w:rPr>
      </w:pPr>
      <w:r w:rsidRPr="00D34587">
        <w:rPr>
          <w:rFonts w:ascii="Times New Roman" w:hAnsi="Times New Roman" w:cs="Times New Roman"/>
          <w:position w:val="-12"/>
          <w:sz w:val="28"/>
          <w:szCs w:val="28"/>
        </w:rPr>
        <w:object w:dxaOrig="560" w:dyaOrig="360">
          <v:shape id="_x0000_i1037" type="#_x0000_t75" style="width:28.5pt;height:18pt" o:ole="">
            <v:imagedata r:id="rId154" o:title=""/>
          </v:shape>
          <o:OLEObject Type="Embed" ProgID="Equation.3" ShapeID="_x0000_i1037" DrawAspect="Content" ObjectID="_1461582688" r:id="rId155"/>
        </w:object>
      </w:r>
      <w:r w:rsidRPr="00D34587">
        <w:rPr>
          <w:rFonts w:ascii="Times New Roman" w:hAnsi="Times New Roman" w:cs="Times New Roman"/>
          <w:sz w:val="28"/>
          <w:szCs w:val="28"/>
        </w:rPr>
        <w:t xml:space="preserve"> - количество коек на начало года</w:t>
      </w:r>
    </w:p>
    <w:p w:rsidR="006C4E0D" w:rsidRPr="00D34587" w:rsidRDefault="006C4E0D" w:rsidP="006C4E0D">
      <w:pPr>
        <w:spacing w:line="360" w:lineRule="auto"/>
        <w:jc w:val="both"/>
        <w:rPr>
          <w:rFonts w:ascii="Times New Roman" w:hAnsi="Times New Roman" w:cs="Times New Roman"/>
          <w:sz w:val="28"/>
          <w:szCs w:val="28"/>
        </w:rPr>
      </w:pPr>
      <w:r w:rsidRPr="00D34587">
        <w:rPr>
          <w:rFonts w:ascii="Times New Roman" w:hAnsi="Times New Roman" w:cs="Times New Roman"/>
          <w:position w:val="-12"/>
          <w:sz w:val="28"/>
          <w:szCs w:val="28"/>
        </w:rPr>
        <w:object w:dxaOrig="340" w:dyaOrig="360">
          <v:shape id="_x0000_i1038" type="#_x0000_t75" style="width:16.5pt;height:18pt" o:ole="">
            <v:imagedata r:id="rId156" o:title=""/>
          </v:shape>
          <o:OLEObject Type="Embed" ProgID="Equation.3" ShapeID="_x0000_i1038" DrawAspect="Content" ObjectID="_1461582689" r:id="rId157"/>
        </w:object>
      </w:r>
      <w:r w:rsidRPr="00D34587">
        <w:rPr>
          <w:rFonts w:ascii="Times New Roman" w:hAnsi="Times New Roman" w:cs="Times New Roman"/>
          <w:sz w:val="28"/>
          <w:szCs w:val="28"/>
        </w:rPr>
        <w:t>- количество развернутых новых коек</w:t>
      </w:r>
    </w:p>
    <w:p w:rsidR="006C4E0D" w:rsidRPr="00D34587" w:rsidRDefault="006C4E0D" w:rsidP="006C4E0D">
      <w:pPr>
        <w:spacing w:line="360" w:lineRule="auto"/>
        <w:jc w:val="both"/>
        <w:rPr>
          <w:rFonts w:ascii="Times New Roman" w:hAnsi="Times New Roman" w:cs="Times New Roman"/>
          <w:sz w:val="28"/>
          <w:szCs w:val="28"/>
        </w:rPr>
      </w:pPr>
      <w:r w:rsidRPr="00D34587">
        <w:rPr>
          <w:rFonts w:ascii="Times New Roman" w:hAnsi="Times New Roman" w:cs="Times New Roman"/>
          <w:sz w:val="28"/>
          <w:szCs w:val="28"/>
          <w:lang w:val="en-US"/>
        </w:rPr>
        <w:t>m</w:t>
      </w:r>
      <w:r w:rsidRPr="00D34587">
        <w:rPr>
          <w:rFonts w:ascii="Times New Roman" w:hAnsi="Times New Roman" w:cs="Times New Roman"/>
          <w:sz w:val="28"/>
          <w:szCs w:val="28"/>
        </w:rPr>
        <w:t xml:space="preserve"> – количество месяцев функционирования новой койки в первый год</w:t>
      </w:r>
      <w:r>
        <w:rPr>
          <w:rFonts w:ascii="Times New Roman" w:hAnsi="Times New Roman" w:cs="Times New Roman"/>
          <w:sz w:val="28"/>
          <w:szCs w:val="28"/>
        </w:rPr>
        <w:t>.</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Произведем расчеты для больниц и диспансеров в сельской местности:</w:t>
      </w:r>
    </w:p>
    <w:p w:rsidR="006C4E0D" w:rsidRDefault="006C4E0D" w:rsidP="006C4E0D">
      <w:pPr>
        <w:pStyle w:val="31"/>
        <w:spacing w:after="0" w:line="360" w:lineRule="auto"/>
        <w:ind w:left="360"/>
        <w:rPr>
          <w:bCs/>
          <w:sz w:val="28"/>
        </w:rPr>
      </w:pPr>
      <w:r>
        <w:rPr>
          <w:bCs/>
          <w:sz w:val="28"/>
        </w:rPr>
        <w:t>Хирургические койки:</w:t>
      </w:r>
      <w:r w:rsidRPr="00E6571D">
        <w:rPr>
          <w:bCs/>
          <w:position w:val="-24"/>
          <w:sz w:val="28"/>
        </w:rPr>
        <w:object w:dxaOrig="1740" w:dyaOrig="620">
          <v:shape id="_x0000_i1039" type="#_x0000_t75" style="width:90pt;height:32.25pt" o:ole="">
            <v:imagedata r:id="rId158" o:title=""/>
          </v:shape>
          <o:OLEObject Type="Embed" ProgID="Equation.3" ShapeID="_x0000_i1039" DrawAspect="Content" ObjectID="_1461582690" r:id="rId159"/>
        </w:object>
      </w:r>
      <w:r>
        <w:rPr>
          <w:bCs/>
          <w:sz w:val="28"/>
        </w:rPr>
        <w:t xml:space="preserve"> = 63</w:t>
      </w:r>
    </w:p>
    <w:p w:rsidR="006C4E0D" w:rsidRDefault="006C4E0D" w:rsidP="006C4E0D">
      <w:pPr>
        <w:pStyle w:val="31"/>
        <w:spacing w:after="0" w:line="360" w:lineRule="auto"/>
        <w:ind w:left="360"/>
        <w:rPr>
          <w:bCs/>
          <w:sz w:val="28"/>
        </w:rPr>
      </w:pPr>
      <w:r>
        <w:rPr>
          <w:bCs/>
          <w:sz w:val="28"/>
        </w:rPr>
        <w:t xml:space="preserve">Детские койки: </w:t>
      </w:r>
      <w:r w:rsidRPr="00E6571D">
        <w:rPr>
          <w:bCs/>
          <w:position w:val="-24"/>
          <w:sz w:val="28"/>
        </w:rPr>
        <w:object w:dxaOrig="1740" w:dyaOrig="620">
          <v:shape id="_x0000_i1040" type="#_x0000_t75" style="width:111pt;height:39.75pt" o:ole="">
            <v:imagedata r:id="rId160" o:title=""/>
          </v:shape>
          <o:OLEObject Type="Embed" ProgID="Equation.3" ShapeID="_x0000_i1040" DrawAspect="Content" ObjectID="_1461582691" r:id="rId161"/>
        </w:object>
      </w:r>
      <w:r>
        <w:rPr>
          <w:bCs/>
          <w:sz w:val="28"/>
        </w:rPr>
        <w:t>= 52,00</w:t>
      </w:r>
    </w:p>
    <w:p w:rsidR="006C4E0D" w:rsidRDefault="006C4E0D" w:rsidP="006C4E0D">
      <w:pPr>
        <w:pStyle w:val="31"/>
        <w:spacing w:after="0" w:line="360" w:lineRule="auto"/>
        <w:ind w:left="360"/>
        <w:rPr>
          <w:bCs/>
          <w:sz w:val="28"/>
        </w:rPr>
      </w:pPr>
      <w:r>
        <w:rPr>
          <w:bCs/>
          <w:sz w:val="28"/>
        </w:rPr>
        <w:t xml:space="preserve">Терапевтические койки: </w:t>
      </w:r>
      <w:r w:rsidRPr="00AB7217">
        <w:rPr>
          <w:bCs/>
          <w:position w:val="-24"/>
          <w:sz w:val="28"/>
        </w:rPr>
        <w:object w:dxaOrig="1680" w:dyaOrig="620">
          <v:shape id="_x0000_i1041" type="#_x0000_t75" style="width:103.5pt;height:38.25pt" o:ole="">
            <v:imagedata r:id="rId162" o:title=""/>
          </v:shape>
          <o:OLEObject Type="Embed" ProgID="Equation.3" ShapeID="_x0000_i1041" DrawAspect="Content" ObjectID="_1461582692" r:id="rId163"/>
        </w:object>
      </w:r>
      <w:r>
        <w:rPr>
          <w:bCs/>
          <w:sz w:val="28"/>
        </w:rPr>
        <w:t>= 72,00</w:t>
      </w:r>
    </w:p>
    <w:p w:rsidR="006C4E0D" w:rsidRDefault="006C4E0D" w:rsidP="006C4E0D">
      <w:pPr>
        <w:pStyle w:val="31"/>
        <w:spacing w:after="0" w:line="360" w:lineRule="auto"/>
        <w:ind w:left="360"/>
        <w:rPr>
          <w:bCs/>
          <w:sz w:val="28"/>
        </w:rPr>
      </w:pPr>
      <w:r>
        <w:rPr>
          <w:bCs/>
          <w:sz w:val="28"/>
        </w:rPr>
        <w:t>Родильные койки: 40</w:t>
      </w:r>
    </w:p>
    <w:p w:rsidR="006C4E0D" w:rsidRDefault="006C4E0D" w:rsidP="006C4E0D">
      <w:pPr>
        <w:pStyle w:val="31"/>
        <w:spacing w:after="0" w:line="360" w:lineRule="auto"/>
        <w:ind w:left="360"/>
        <w:rPr>
          <w:bCs/>
          <w:sz w:val="28"/>
        </w:rPr>
      </w:pPr>
      <w:r>
        <w:rPr>
          <w:bCs/>
          <w:sz w:val="28"/>
        </w:rPr>
        <w:t xml:space="preserve">Прочие койки: </w:t>
      </w:r>
      <w:r w:rsidRPr="00997CA8">
        <w:rPr>
          <w:bCs/>
          <w:position w:val="-26"/>
          <w:sz w:val="28"/>
        </w:rPr>
        <w:object w:dxaOrig="2000" w:dyaOrig="700">
          <v:shape id="_x0000_i1042" type="#_x0000_t75" style="width:100.5pt;height:34.5pt" o:ole="">
            <v:imagedata r:id="rId164" o:title=""/>
          </v:shape>
          <o:OLEObject Type="Embed" ProgID="Equation.3" ShapeID="_x0000_i1042" DrawAspect="Content" ObjectID="_1461582693" r:id="rId165"/>
        </w:object>
      </w:r>
      <w:r>
        <w:rPr>
          <w:bCs/>
          <w:sz w:val="28"/>
        </w:rPr>
        <w:t>= 73</w:t>
      </w:r>
    </w:p>
    <w:p w:rsidR="006C4E0D" w:rsidRPr="00A16311" w:rsidRDefault="006C4E0D" w:rsidP="006C4E0D">
      <w:pPr>
        <w:pStyle w:val="31"/>
        <w:spacing w:after="0" w:line="360" w:lineRule="auto"/>
        <w:rPr>
          <w:bCs/>
          <w:sz w:val="28"/>
        </w:rPr>
      </w:pPr>
      <w:r w:rsidRPr="00A16311">
        <w:rPr>
          <w:sz w:val="28"/>
          <w:szCs w:val="28"/>
        </w:rPr>
        <w:t>Среднегодовое количество коек</w:t>
      </w:r>
      <w:r w:rsidRPr="00A16311">
        <w:rPr>
          <w:sz w:val="28"/>
        </w:rPr>
        <w:t xml:space="preserve"> в больницах и диспансерах</w:t>
      </w:r>
      <w:r w:rsidRPr="00A16311">
        <w:rPr>
          <w:i/>
          <w:sz w:val="28"/>
        </w:rPr>
        <w:t xml:space="preserve"> </w:t>
      </w:r>
      <w:r w:rsidRPr="00A16311">
        <w:rPr>
          <w:sz w:val="28"/>
        </w:rPr>
        <w:t>в городах</w:t>
      </w:r>
      <w:r w:rsidRPr="00A16311">
        <w:rPr>
          <w:bCs/>
          <w:sz w:val="28"/>
        </w:rPr>
        <w:t>:</w:t>
      </w:r>
    </w:p>
    <w:p w:rsidR="006C4E0D" w:rsidRDefault="006C4E0D" w:rsidP="006C4E0D">
      <w:pPr>
        <w:pStyle w:val="31"/>
        <w:spacing w:after="0" w:line="360" w:lineRule="auto"/>
        <w:ind w:left="360"/>
        <w:rPr>
          <w:bCs/>
          <w:sz w:val="28"/>
        </w:rPr>
      </w:pPr>
      <w:r>
        <w:rPr>
          <w:bCs/>
          <w:sz w:val="28"/>
        </w:rPr>
        <w:t xml:space="preserve">Хирургические койки: </w:t>
      </w:r>
      <w:r w:rsidRPr="00350815">
        <w:rPr>
          <w:bCs/>
          <w:position w:val="-24"/>
          <w:sz w:val="28"/>
        </w:rPr>
        <w:object w:dxaOrig="1860" w:dyaOrig="620">
          <v:shape id="_x0000_i1043" type="#_x0000_t75" style="width:93pt;height:31.5pt" o:ole="">
            <v:imagedata r:id="rId166" o:title=""/>
          </v:shape>
          <o:OLEObject Type="Embed" ProgID="Equation.3" ShapeID="_x0000_i1043" DrawAspect="Content" ObjectID="_1461582694" r:id="rId167"/>
        </w:object>
      </w:r>
      <w:r>
        <w:rPr>
          <w:bCs/>
          <w:sz w:val="28"/>
        </w:rPr>
        <w:t>= 94,17 = 94</w:t>
      </w:r>
    </w:p>
    <w:p w:rsidR="006C4E0D" w:rsidRDefault="006C4E0D" w:rsidP="006C4E0D">
      <w:pPr>
        <w:pStyle w:val="31"/>
        <w:spacing w:after="0" w:line="360" w:lineRule="auto"/>
        <w:ind w:left="360"/>
        <w:rPr>
          <w:bCs/>
          <w:sz w:val="28"/>
        </w:rPr>
      </w:pPr>
      <w:r>
        <w:rPr>
          <w:bCs/>
          <w:sz w:val="28"/>
        </w:rPr>
        <w:t xml:space="preserve">Детские койки: </w:t>
      </w:r>
      <w:r w:rsidRPr="00350815">
        <w:rPr>
          <w:bCs/>
          <w:position w:val="-24"/>
          <w:sz w:val="28"/>
        </w:rPr>
        <w:object w:dxaOrig="2120" w:dyaOrig="620">
          <v:shape id="_x0000_i1044" type="#_x0000_t75" style="width:106.5pt;height:31.5pt" o:ole="">
            <v:imagedata r:id="rId168" o:title=""/>
          </v:shape>
          <o:OLEObject Type="Embed" ProgID="Equation.3" ShapeID="_x0000_i1044" DrawAspect="Content" ObjectID="_1461582695" r:id="rId169"/>
        </w:object>
      </w:r>
      <w:r>
        <w:rPr>
          <w:bCs/>
          <w:sz w:val="28"/>
        </w:rPr>
        <w:t>= 105,83 = 106</w:t>
      </w:r>
    </w:p>
    <w:p w:rsidR="006C4E0D" w:rsidRDefault="006C4E0D" w:rsidP="006C4E0D">
      <w:pPr>
        <w:pStyle w:val="31"/>
        <w:spacing w:after="0" w:line="360" w:lineRule="auto"/>
        <w:ind w:left="360"/>
        <w:rPr>
          <w:bCs/>
          <w:sz w:val="28"/>
        </w:rPr>
      </w:pPr>
      <w:r>
        <w:rPr>
          <w:bCs/>
          <w:sz w:val="28"/>
        </w:rPr>
        <w:t xml:space="preserve">Терапевтические койки: </w:t>
      </w:r>
      <w:r w:rsidRPr="00350815">
        <w:rPr>
          <w:bCs/>
          <w:position w:val="-24"/>
          <w:sz w:val="28"/>
        </w:rPr>
        <w:object w:dxaOrig="2060" w:dyaOrig="639">
          <v:shape id="_x0000_i1045" type="#_x0000_t75" style="width:103.5pt;height:31.5pt" o:ole="">
            <v:imagedata r:id="rId170" o:title=""/>
          </v:shape>
          <o:OLEObject Type="Embed" ProgID="Equation.3" ShapeID="_x0000_i1045" DrawAspect="Content" ObjectID="_1461582696" r:id="rId171"/>
        </w:object>
      </w:r>
      <w:r>
        <w:rPr>
          <w:bCs/>
          <w:sz w:val="28"/>
        </w:rPr>
        <w:t>= 170</w:t>
      </w:r>
    </w:p>
    <w:p w:rsidR="006C4E0D" w:rsidRDefault="006C4E0D" w:rsidP="006C4E0D">
      <w:pPr>
        <w:pStyle w:val="31"/>
        <w:spacing w:after="0" w:line="360" w:lineRule="auto"/>
        <w:ind w:left="360"/>
        <w:rPr>
          <w:bCs/>
          <w:sz w:val="28"/>
        </w:rPr>
      </w:pPr>
      <w:r>
        <w:rPr>
          <w:bCs/>
          <w:sz w:val="28"/>
        </w:rPr>
        <w:t xml:space="preserve">Родильные койки: </w:t>
      </w:r>
      <w:r w:rsidRPr="00997CA8">
        <w:rPr>
          <w:bCs/>
          <w:position w:val="-26"/>
          <w:sz w:val="28"/>
        </w:rPr>
        <w:object w:dxaOrig="2420" w:dyaOrig="700">
          <v:shape id="_x0000_i1046" type="#_x0000_t75" style="width:121.5pt;height:34.5pt" o:ole="">
            <v:imagedata r:id="rId172" o:title=""/>
          </v:shape>
          <o:OLEObject Type="Embed" ProgID="Equation.3" ShapeID="_x0000_i1046" DrawAspect="Content" ObjectID="_1461582697" r:id="rId173"/>
        </w:object>
      </w:r>
      <w:r>
        <w:rPr>
          <w:bCs/>
          <w:sz w:val="28"/>
        </w:rPr>
        <w:t xml:space="preserve">= 126 </w:t>
      </w:r>
    </w:p>
    <w:p w:rsidR="006C4E0D" w:rsidRDefault="006C4E0D" w:rsidP="006C4E0D">
      <w:pPr>
        <w:pStyle w:val="31"/>
        <w:spacing w:after="0" w:line="360" w:lineRule="auto"/>
        <w:ind w:left="360"/>
        <w:rPr>
          <w:bCs/>
          <w:sz w:val="28"/>
        </w:rPr>
      </w:pPr>
      <w:r>
        <w:rPr>
          <w:bCs/>
          <w:sz w:val="28"/>
        </w:rPr>
        <w:t>Прочие койки:</w:t>
      </w:r>
      <w:r w:rsidRPr="00997CA8">
        <w:rPr>
          <w:bCs/>
          <w:position w:val="-26"/>
          <w:sz w:val="28"/>
        </w:rPr>
        <w:object w:dxaOrig="2420" w:dyaOrig="700">
          <v:shape id="_x0000_i1047" type="#_x0000_t75" style="width:121.5pt;height:34.5pt" o:ole="">
            <v:imagedata r:id="rId174" o:title=""/>
          </v:shape>
          <o:OLEObject Type="Embed" ProgID="Equation.3" ShapeID="_x0000_i1047" DrawAspect="Content" ObjectID="_1461582698" r:id="rId175"/>
        </w:object>
      </w:r>
      <w:r>
        <w:rPr>
          <w:bCs/>
          <w:sz w:val="28"/>
        </w:rPr>
        <w:t xml:space="preserve"> = 103</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По строкам «итого» указывается общее число коек на начало года, на конец года, а так же среднегодовое количество всех видов коек, которые рассчитываются суммированием количеств по видам коек.</w:t>
      </w:r>
    </w:p>
    <w:p w:rsidR="006C4E0D" w:rsidRPr="002D4102" w:rsidRDefault="006C4E0D" w:rsidP="006C4E0D">
      <w:pPr>
        <w:tabs>
          <w:tab w:val="left" w:pos="1431"/>
        </w:tabs>
        <w:spacing w:line="360" w:lineRule="auto"/>
        <w:ind w:firstLine="851"/>
        <w:jc w:val="right"/>
        <w:rPr>
          <w:rFonts w:ascii="Times New Roman" w:hAnsi="Times New Roman" w:cs="Times New Roman"/>
          <w:color w:val="000000"/>
          <w:sz w:val="28"/>
          <w:szCs w:val="28"/>
        </w:rPr>
        <w:sectPr w:rsidR="006C4E0D" w:rsidRPr="002D4102" w:rsidSect="00D27168">
          <w:pgSz w:w="11906" w:h="16838"/>
          <w:pgMar w:top="1134" w:right="851" w:bottom="1134" w:left="1418" w:header="709" w:footer="709" w:gutter="0"/>
          <w:pgNumType w:start="27"/>
          <w:cols w:space="708"/>
          <w:docGrid w:linePitch="381"/>
        </w:sectPr>
      </w:pPr>
    </w:p>
    <w:p w:rsidR="006C4E0D" w:rsidRPr="002D4102" w:rsidRDefault="006C4E0D" w:rsidP="006C4E0D">
      <w:pPr>
        <w:tabs>
          <w:tab w:val="left" w:pos="1431"/>
        </w:tabs>
        <w:jc w:val="right"/>
        <w:rPr>
          <w:rFonts w:ascii="Times New Roman" w:hAnsi="Times New Roman" w:cs="Times New Roman"/>
          <w:color w:val="000000"/>
          <w:sz w:val="28"/>
          <w:szCs w:val="28"/>
        </w:rPr>
      </w:pPr>
      <w:r w:rsidRPr="002D4102">
        <w:rPr>
          <w:rFonts w:ascii="Times New Roman" w:hAnsi="Times New Roman" w:cs="Times New Roman"/>
          <w:color w:val="000000"/>
          <w:sz w:val="28"/>
          <w:szCs w:val="28"/>
        </w:rPr>
        <w:lastRenderedPageBreak/>
        <w:t>Таблица 10</w:t>
      </w:r>
    </w:p>
    <w:p w:rsidR="006C4E0D" w:rsidRPr="002D4102" w:rsidRDefault="006C4E0D" w:rsidP="006C4E0D">
      <w:pPr>
        <w:shd w:val="clear" w:color="auto" w:fill="FFFFFF"/>
        <w:tabs>
          <w:tab w:val="left" w:pos="1431"/>
        </w:tabs>
        <w:autoSpaceDE w:val="0"/>
        <w:autoSpaceDN w:val="0"/>
        <w:adjustRightInd w:val="0"/>
        <w:spacing w:after="12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Расчет расходов на питание и медикаменты по учреждениям здравоохранения</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tblPr>
      <w:tblGrid>
        <w:gridCol w:w="1849"/>
        <w:gridCol w:w="2285"/>
        <w:gridCol w:w="856"/>
        <w:gridCol w:w="735"/>
        <w:gridCol w:w="982"/>
        <w:gridCol w:w="1096"/>
        <w:gridCol w:w="1087"/>
        <w:gridCol w:w="826"/>
        <w:gridCol w:w="1181"/>
        <w:gridCol w:w="1275"/>
        <w:gridCol w:w="1242"/>
        <w:gridCol w:w="1236"/>
      </w:tblGrid>
      <w:tr w:rsidR="006C4E0D" w:rsidRPr="00D34587" w:rsidTr="006D4B8F">
        <w:trPr>
          <w:trHeight w:val="344"/>
        </w:trPr>
        <w:tc>
          <w:tcPr>
            <w:tcW w:w="631" w:type="pct"/>
            <w:vMerge w:val="restart"/>
            <w:tcBorders>
              <w:top w:val="single" w:sz="12" w:space="0" w:color="auto"/>
              <w:bottom w:val="single" w:sz="6" w:space="0" w:color="auto"/>
              <w:right w:val="single" w:sz="12" w:space="0" w:color="auto"/>
            </w:tcBorders>
            <w:shd w:val="clear" w:color="auto" w:fill="FFFFFF"/>
            <w:vAlign w:val="center"/>
          </w:tcPr>
          <w:p w:rsidR="006C4E0D" w:rsidRPr="00A16311" w:rsidRDefault="006C4E0D" w:rsidP="006D4B8F">
            <w:pPr>
              <w:tabs>
                <w:tab w:val="left" w:pos="1431"/>
              </w:tabs>
              <w:autoSpaceDE w:val="0"/>
              <w:autoSpaceDN w:val="0"/>
              <w:adjustRightInd w:val="0"/>
              <w:ind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Учреждение</w:t>
            </w:r>
          </w:p>
        </w:tc>
        <w:tc>
          <w:tcPr>
            <w:tcW w:w="780" w:type="pct"/>
            <w:vMerge w:val="restart"/>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A16311" w:rsidRDefault="006C4E0D" w:rsidP="006D4B8F">
            <w:pPr>
              <w:tabs>
                <w:tab w:val="left" w:pos="1431"/>
              </w:tabs>
              <w:autoSpaceDE w:val="0"/>
              <w:autoSpaceDN w:val="0"/>
              <w:adjustRightInd w:val="0"/>
              <w:ind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Наименование отделения, показатель</w:t>
            </w:r>
          </w:p>
        </w:tc>
        <w:tc>
          <w:tcPr>
            <w:tcW w:w="3589" w:type="pct"/>
            <w:gridSpan w:val="10"/>
            <w:tcBorders>
              <w:top w:val="single" w:sz="12" w:space="0" w:color="auto"/>
              <w:left w:val="single" w:sz="12" w:space="0" w:color="auto"/>
              <w:bottom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Проект</w:t>
            </w:r>
          </w:p>
        </w:tc>
      </w:tr>
      <w:tr w:rsidR="006C4E0D" w:rsidRPr="00D34587" w:rsidTr="006D4B8F">
        <w:trPr>
          <w:trHeight w:val="487"/>
        </w:trPr>
        <w:tc>
          <w:tcPr>
            <w:tcW w:w="631" w:type="pct"/>
            <w:vMerge/>
            <w:tcBorders>
              <w:top w:val="single" w:sz="6" w:space="0" w:color="auto"/>
              <w:bottom w:val="single" w:sz="6" w:space="0" w:color="auto"/>
              <w:right w:val="single" w:sz="12" w:space="0" w:color="auto"/>
            </w:tcBorders>
            <w:shd w:val="clear" w:color="auto" w:fill="FFFFFF"/>
            <w:vAlign w:val="center"/>
          </w:tcPr>
          <w:p w:rsidR="006C4E0D" w:rsidRPr="00A16311" w:rsidRDefault="006C4E0D" w:rsidP="006D4B8F">
            <w:pPr>
              <w:tabs>
                <w:tab w:val="left" w:pos="1431"/>
              </w:tabs>
              <w:autoSpaceDE w:val="0"/>
              <w:autoSpaceDN w:val="0"/>
              <w:adjustRightInd w:val="0"/>
              <w:ind w:right="-57"/>
              <w:jc w:val="center"/>
              <w:rPr>
                <w:rFonts w:ascii="Times New Roman" w:hAnsi="Times New Roman" w:cs="Times New Roman"/>
                <w:sz w:val="26"/>
                <w:szCs w:val="26"/>
              </w:rPr>
            </w:pPr>
          </w:p>
        </w:tc>
        <w:tc>
          <w:tcPr>
            <w:tcW w:w="780" w:type="pct"/>
            <w:vMerge/>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A16311" w:rsidRDefault="006C4E0D" w:rsidP="006D4B8F">
            <w:pPr>
              <w:tabs>
                <w:tab w:val="left" w:pos="1431"/>
              </w:tabs>
              <w:autoSpaceDE w:val="0"/>
              <w:autoSpaceDN w:val="0"/>
              <w:adjustRightInd w:val="0"/>
              <w:ind w:right="-57"/>
              <w:jc w:val="center"/>
              <w:rPr>
                <w:rFonts w:ascii="Times New Roman" w:hAnsi="Times New Roman" w:cs="Times New Roman"/>
                <w:sz w:val="26"/>
                <w:szCs w:val="26"/>
              </w:rPr>
            </w:pPr>
          </w:p>
        </w:tc>
        <w:tc>
          <w:tcPr>
            <w:tcW w:w="292" w:type="pct"/>
            <w:vMerge w:val="restart"/>
            <w:tcBorders>
              <w:top w:val="single" w:sz="12" w:space="0" w:color="auto"/>
              <w:left w:val="single" w:sz="12" w:space="0" w:color="auto"/>
              <w:bottom w:val="single" w:sz="6" w:space="0" w:color="auto"/>
            </w:tcBorders>
            <w:shd w:val="clear" w:color="auto" w:fill="FFFFFF"/>
            <w:vAlign w:val="center"/>
          </w:tcPr>
          <w:p w:rsidR="006C4E0D" w:rsidRPr="00A16311" w:rsidRDefault="006C4E0D" w:rsidP="006D4B8F">
            <w:pPr>
              <w:tabs>
                <w:tab w:val="left" w:pos="1431"/>
              </w:tabs>
              <w:autoSpaceDE w:val="0"/>
              <w:autoSpaceDN w:val="0"/>
              <w:adjustRightInd w:val="0"/>
              <w:ind w:left="-57"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На начало года</w:t>
            </w:r>
          </w:p>
        </w:tc>
        <w:tc>
          <w:tcPr>
            <w:tcW w:w="251" w:type="pct"/>
            <w:vMerge w:val="restart"/>
            <w:tcBorders>
              <w:top w:val="single" w:sz="12" w:space="0" w:color="auto"/>
              <w:bottom w:val="single" w:sz="6"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На конец года</w:t>
            </w:r>
          </w:p>
        </w:tc>
        <w:tc>
          <w:tcPr>
            <w:tcW w:w="335" w:type="pct"/>
            <w:vMerge w:val="restart"/>
            <w:tcBorders>
              <w:top w:val="single" w:sz="12" w:space="0" w:color="auto"/>
              <w:bottom w:val="single" w:sz="6"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Средне-годовое</w:t>
            </w:r>
          </w:p>
          <w:p w:rsidR="006C4E0D" w:rsidRPr="00A16311" w:rsidRDefault="006C4E0D" w:rsidP="006D4B8F">
            <w:pPr>
              <w:tabs>
                <w:tab w:val="left" w:pos="1431"/>
              </w:tabs>
              <w:autoSpaceDE w:val="0"/>
              <w:autoSpaceDN w:val="0"/>
              <w:adjustRightInd w:val="0"/>
              <w:ind w:left="-57" w:right="-57"/>
              <w:jc w:val="center"/>
              <w:rPr>
                <w:rFonts w:ascii="Times New Roman" w:hAnsi="Times New Roman" w:cs="Times New Roman"/>
                <w:sz w:val="26"/>
                <w:szCs w:val="26"/>
              </w:rPr>
            </w:pPr>
          </w:p>
        </w:tc>
        <w:tc>
          <w:tcPr>
            <w:tcW w:w="374" w:type="pct"/>
            <w:vMerge w:val="restart"/>
            <w:tcBorders>
              <w:top w:val="single" w:sz="12" w:space="0" w:color="auto"/>
              <w:bottom w:val="single" w:sz="6" w:space="0" w:color="auto"/>
            </w:tcBorders>
            <w:shd w:val="clear" w:color="auto" w:fill="FFFFFF"/>
            <w:vAlign w:val="center"/>
          </w:tcPr>
          <w:p w:rsidR="006C4E0D" w:rsidRPr="00A16311" w:rsidRDefault="006C4E0D" w:rsidP="006D4B8F">
            <w:pPr>
              <w:tabs>
                <w:tab w:val="left" w:pos="1431"/>
              </w:tabs>
              <w:autoSpaceDE w:val="0"/>
              <w:autoSpaceDN w:val="0"/>
              <w:adjustRightInd w:val="0"/>
              <w:ind w:left="-57"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Сроки развер-тывания сети</w:t>
            </w:r>
          </w:p>
        </w:tc>
        <w:tc>
          <w:tcPr>
            <w:tcW w:w="371" w:type="pct"/>
            <w:vMerge w:val="restart"/>
            <w:tcBorders>
              <w:top w:val="single" w:sz="12" w:space="0" w:color="auto"/>
              <w:bottom w:val="single" w:sz="6" w:space="0" w:color="auto"/>
            </w:tcBorders>
            <w:shd w:val="clear" w:color="auto" w:fill="FFFFFF"/>
            <w:vAlign w:val="center"/>
          </w:tcPr>
          <w:p w:rsidR="006C4E0D" w:rsidRPr="00A16311" w:rsidRDefault="006C4E0D" w:rsidP="006D4B8F">
            <w:pPr>
              <w:tabs>
                <w:tab w:val="left" w:pos="1431"/>
              </w:tabs>
              <w:autoSpaceDE w:val="0"/>
              <w:autoSpaceDN w:val="0"/>
              <w:adjustRightInd w:val="0"/>
              <w:ind w:left="-57"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Число дней функци-ониро-вания</w:t>
            </w:r>
          </w:p>
        </w:tc>
        <w:tc>
          <w:tcPr>
            <w:tcW w:w="282" w:type="pct"/>
            <w:vMerge w:val="restart"/>
            <w:tcBorders>
              <w:top w:val="single" w:sz="12" w:space="0" w:color="auto"/>
              <w:bottom w:val="single" w:sz="6" w:space="0" w:color="auto"/>
            </w:tcBorders>
            <w:shd w:val="clear" w:color="auto" w:fill="FFFFFF"/>
            <w:vAlign w:val="center"/>
          </w:tcPr>
          <w:p w:rsidR="006C4E0D" w:rsidRPr="00A16311" w:rsidRDefault="006C4E0D" w:rsidP="006D4B8F">
            <w:pPr>
              <w:tabs>
                <w:tab w:val="left" w:pos="1431"/>
              </w:tabs>
              <w:autoSpaceDE w:val="0"/>
              <w:autoSpaceDN w:val="0"/>
              <w:adjustRightInd w:val="0"/>
              <w:ind w:left="-57"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Число койко-дней</w:t>
            </w:r>
          </w:p>
        </w:tc>
        <w:tc>
          <w:tcPr>
            <w:tcW w:w="838" w:type="pct"/>
            <w:gridSpan w:val="2"/>
            <w:tcBorders>
              <w:top w:val="single" w:sz="12" w:space="0" w:color="auto"/>
              <w:bottom w:val="single" w:sz="6"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Норма расходов на 1 койко-день, руб.</w:t>
            </w:r>
          </w:p>
        </w:tc>
        <w:tc>
          <w:tcPr>
            <w:tcW w:w="846" w:type="pct"/>
            <w:gridSpan w:val="2"/>
            <w:tcBorders>
              <w:top w:val="single" w:sz="12" w:space="0" w:color="auto"/>
              <w:bottom w:val="single" w:sz="6"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Сумма расходов в год, руб.</w:t>
            </w:r>
          </w:p>
        </w:tc>
      </w:tr>
      <w:tr w:rsidR="006C4E0D" w:rsidRPr="00D34587" w:rsidTr="006D4B8F">
        <w:trPr>
          <w:trHeight w:val="1090"/>
        </w:trPr>
        <w:tc>
          <w:tcPr>
            <w:tcW w:w="631" w:type="pct"/>
            <w:vMerge/>
            <w:tcBorders>
              <w:top w:val="single" w:sz="6" w:space="0" w:color="auto"/>
              <w:bottom w:val="single" w:sz="12" w:space="0" w:color="auto"/>
              <w:right w:val="single" w:sz="12" w:space="0" w:color="auto"/>
            </w:tcBorders>
            <w:shd w:val="clear" w:color="auto" w:fill="FFFFFF"/>
            <w:vAlign w:val="center"/>
          </w:tcPr>
          <w:p w:rsidR="006C4E0D" w:rsidRPr="00A16311" w:rsidRDefault="006C4E0D" w:rsidP="006D4B8F">
            <w:pPr>
              <w:tabs>
                <w:tab w:val="left" w:pos="1431"/>
              </w:tabs>
              <w:autoSpaceDE w:val="0"/>
              <w:autoSpaceDN w:val="0"/>
              <w:adjustRightInd w:val="0"/>
              <w:ind w:right="-57"/>
              <w:jc w:val="center"/>
              <w:rPr>
                <w:rFonts w:ascii="Times New Roman" w:hAnsi="Times New Roman" w:cs="Times New Roman"/>
                <w:sz w:val="26"/>
                <w:szCs w:val="26"/>
              </w:rPr>
            </w:pPr>
          </w:p>
        </w:tc>
        <w:tc>
          <w:tcPr>
            <w:tcW w:w="780" w:type="pct"/>
            <w:vMerge/>
            <w:tcBorders>
              <w:top w:val="single" w:sz="6" w:space="0" w:color="auto"/>
              <w:left w:val="single" w:sz="12" w:space="0" w:color="auto"/>
              <w:bottom w:val="single" w:sz="12" w:space="0" w:color="auto"/>
              <w:right w:val="single" w:sz="12" w:space="0" w:color="auto"/>
            </w:tcBorders>
            <w:shd w:val="clear" w:color="auto" w:fill="FFFFFF"/>
            <w:vAlign w:val="center"/>
          </w:tcPr>
          <w:p w:rsidR="006C4E0D" w:rsidRPr="00A16311" w:rsidRDefault="006C4E0D" w:rsidP="006D4B8F">
            <w:pPr>
              <w:tabs>
                <w:tab w:val="left" w:pos="1431"/>
              </w:tabs>
              <w:autoSpaceDE w:val="0"/>
              <w:autoSpaceDN w:val="0"/>
              <w:adjustRightInd w:val="0"/>
              <w:ind w:right="-57"/>
              <w:jc w:val="center"/>
              <w:rPr>
                <w:rFonts w:ascii="Times New Roman" w:hAnsi="Times New Roman" w:cs="Times New Roman"/>
                <w:sz w:val="26"/>
                <w:szCs w:val="26"/>
              </w:rPr>
            </w:pPr>
          </w:p>
        </w:tc>
        <w:tc>
          <w:tcPr>
            <w:tcW w:w="292" w:type="pct"/>
            <w:vMerge/>
            <w:tcBorders>
              <w:top w:val="single" w:sz="6" w:space="0" w:color="auto"/>
              <w:left w:val="single" w:sz="12" w:space="0" w:color="auto"/>
              <w:bottom w:val="single" w:sz="12" w:space="0" w:color="auto"/>
            </w:tcBorders>
            <w:shd w:val="clear" w:color="auto" w:fill="FFFFFF"/>
            <w:vAlign w:val="center"/>
          </w:tcPr>
          <w:p w:rsidR="006C4E0D" w:rsidRPr="00A16311" w:rsidRDefault="006C4E0D" w:rsidP="006D4B8F">
            <w:pPr>
              <w:tabs>
                <w:tab w:val="left" w:pos="1431"/>
              </w:tabs>
              <w:autoSpaceDE w:val="0"/>
              <w:autoSpaceDN w:val="0"/>
              <w:adjustRightInd w:val="0"/>
              <w:ind w:left="-57" w:right="-57"/>
              <w:jc w:val="center"/>
              <w:rPr>
                <w:rFonts w:ascii="Times New Roman" w:hAnsi="Times New Roman" w:cs="Times New Roman"/>
                <w:sz w:val="26"/>
                <w:szCs w:val="26"/>
              </w:rPr>
            </w:pPr>
          </w:p>
        </w:tc>
        <w:tc>
          <w:tcPr>
            <w:tcW w:w="251" w:type="pct"/>
            <w:vMerge/>
            <w:tcBorders>
              <w:top w:val="single" w:sz="6" w:space="0" w:color="auto"/>
              <w:bottom w:val="single" w:sz="12" w:space="0" w:color="auto"/>
            </w:tcBorders>
            <w:shd w:val="clear" w:color="auto" w:fill="FFFFFF"/>
            <w:vAlign w:val="center"/>
          </w:tcPr>
          <w:p w:rsidR="006C4E0D" w:rsidRPr="00A16311" w:rsidRDefault="006C4E0D" w:rsidP="006D4B8F">
            <w:pPr>
              <w:tabs>
                <w:tab w:val="left" w:pos="1431"/>
              </w:tabs>
              <w:autoSpaceDE w:val="0"/>
              <w:autoSpaceDN w:val="0"/>
              <w:adjustRightInd w:val="0"/>
              <w:ind w:left="-57" w:right="-57"/>
              <w:jc w:val="center"/>
              <w:rPr>
                <w:rFonts w:ascii="Times New Roman" w:hAnsi="Times New Roman" w:cs="Times New Roman"/>
                <w:sz w:val="26"/>
                <w:szCs w:val="26"/>
              </w:rPr>
            </w:pPr>
          </w:p>
        </w:tc>
        <w:tc>
          <w:tcPr>
            <w:tcW w:w="335" w:type="pct"/>
            <w:vMerge/>
            <w:tcBorders>
              <w:top w:val="single" w:sz="6" w:space="0" w:color="auto"/>
              <w:bottom w:val="single" w:sz="12" w:space="0" w:color="auto"/>
            </w:tcBorders>
            <w:shd w:val="clear" w:color="auto" w:fill="FFFFFF"/>
            <w:vAlign w:val="center"/>
          </w:tcPr>
          <w:p w:rsidR="006C4E0D" w:rsidRPr="00A16311" w:rsidRDefault="006C4E0D" w:rsidP="006D4B8F">
            <w:pPr>
              <w:tabs>
                <w:tab w:val="left" w:pos="1431"/>
              </w:tabs>
              <w:autoSpaceDE w:val="0"/>
              <w:autoSpaceDN w:val="0"/>
              <w:adjustRightInd w:val="0"/>
              <w:ind w:left="-57" w:right="-57"/>
              <w:jc w:val="center"/>
              <w:rPr>
                <w:rFonts w:ascii="Times New Roman" w:hAnsi="Times New Roman" w:cs="Times New Roman"/>
                <w:sz w:val="26"/>
                <w:szCs w:val="26"/>
              </w:rPr>
            </w:pPr>
          </w:p>
        </w:tc>
        <w:tc>
          <w:tcPr>
            <w:tcW w:w="374" w:type="pct"/>
            <w:vMerge/>
            <w:tcBorders>
              <w:top w:val="single" w:sz="6" w:space="0" w:color="auto"/>
              <w:bottom w:val="single" w:sz="12" w:space="0" w:color="auto"/>
            </w:tcBorders>
            <w:shd w:val="clear" w:color="auto" w:fill="FFFFFF"/>
            <w:vAlign w:val="center"/>
          </w:tcPr>
          <w:p w:rsidR="006C4E0D" w:rsidRPr="00A16311" w:rsidRDefault="006C4E0D" w:rsidP="006D4B8F">
            <w:pPr>
              <w:tabs>
                <w:tab w:val="left" w:pos="1431"/>
              </w:tabs>
              <w:autoSpaceDE w:val="0"/>
              <w:autoSpaceDN w:val="0"/>
              <w:adjustRightInd w:val="0"/>
              <w:ind w:left="-57" w:right="-57"/>
              <w:jc w:val="center"/>
              <w:rPr>
                <w:rFonts w:ascii="Times New Roman" w:hAnsi="Times New Roman" w:cs="Times New Roman"/>
                <w:sz w:val="26"/>
                <w:szCs w:val="26"/>
              </w:rPr>
            </w:pPr>
          </w:p>
        </w:tc>
        <w:tc>
          <w:tcPr>
            <w:tcW w:w="371" w:type="pct"/>
            <w:vMerge/>
            <w:tcBorders>
              <w:top w:val="single" w:sz="6" w:space="0" w:color="auto"/>
              <w:bottom w:val="single" w:sz="12" w:space="0" w:color="auto"/>
            </w:tcBorders>
            <w:shd w:val="clear" w:color="auto" w:fill="FFFFFF"/>
            <w:vAlign w:val="center"/>
          </w:tcPr>
          <w:p w:rsidR="006C4E0D" w:rsidRPr="00A16311" w:rsidRDefault="006C4E0D" w:rsidP="006D4B8F">
            <w:pPr>
              <w:tabs>
                <w:tab w:val="left" w:pos="1431"/>
              </w:tabs>
              <w:autoSpaceDE w:val="0"/>
              <w:autoSpaceDN w:val="0"/>
              <w:adjustRightInd w:val="0"/>
              <w:ind w:left="-57" w:right="-57"/>
              <w:jc w:val="center"/>
              <w:rPr>
                <w:rFonts w:ascii="Times New Roman" w:hAnsi="Times New Roman" w:cs="Times New Roman"/>
                <w:sz w:val="26"/>
                <w:szCs w:val="26"/>
              </w:rPr>
            </w:pPr>
          </w:p>
        </w:tc>
        <w:tc>
          <w:tcPr>
            <w:tcW w:w="282" w:type="pct"/>
            <w:vMerge/>
            <w:tcBorders>
              <w:top w:val="single" w:sz="6" w:space="0" w:color="auto"/>
              <w:bottom w:val="single" w:sz="12" w:space="0" w:color="auto"/>
            </w:tcBorders>
            <w:shd w:val="clear" w:color="auto" w:fill="FFFFFF"/>
            <w:vAlign w:val="center"/>
          </w:tcPr>
          <w:p w:rsidR="006C4E0D" w:rsidRPr="00A16311" w:rsidRDefault="006C4E0D" w:rsidP="006D4B8F">
            <w:pPr>
              <w:tabs>
                <w:tab w:val="left" w:pos="1431"/>
              </w:tabs>
              <w:autoSpaceDE w:val="0"/>
              <w:autoSpaceDN w:val="0"/>
              <w:adjustRightInd w:val="0"/>
              <w:ind w:left="-57" w:right="-57"/>
              <w:jc w:val="center"/>
              <w:rPr>
                <w:rFonts w:ascii="Times New Roman" w:hAnsi="Times New Roman" w:cs="Times New Roman"/>
                <w:sz w:val="26"/>
                <w:szCs w:val="26"/>
              </w:rPr>
            </w:pPr>
          </w:p>
        </w:tc>
        <w:tc>
          <w:tcPr>
            <w:tcW w:w="403" w:type="pct"/>
            <w:tcBorders>
              <w:top w:val="single" w:sz="6" w:space="0" w:color="auto"/>
              <w:bottom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Питание</w:t>
            </w:r>
          </w:p>
        </w:tc>
        <w:tc>
          <w:tcPr>
            <w:tcW w:w="435" w:type="pct"/>
            <w:tcBorders>
              <w:top w:val="single" w:sz="6" w:space="0" w:color="auto"/>
              <w:bottom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Медика-менты</w:t>
            </w:r>
          </w:p>
        </w:tc>
        <w:tc>
          <w:tcPr>
            <w:tcW w:w="424" w:type="pct"/>
            <w:tcBorders>
              <w:top w:val="single" w:sz="6" w:space="0" w:color="auto"/>
              <w:bottom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Питание</w:t>
            </w:r>
          </w:p>
        </w:tc>
        <w:tc>
          <w:tcPr>
            <w:tcW w:w="422" w:type="pct"/>
            <w:tcBorders>
              <w:top w:val="single" w:sz="6" w:space="0" w:color="auto"/>
              <w:bottom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6"/>
                <w:szCs w:val="26"/>
              </w:rPr>
            </w:pPr>
            <w:r w:rsidRPr="00A16311">
              <w:rPr>
                <w:rFonts w:ascii="Times New Roman" w:hAnsi="Times New Roman" w:cs="Times New Roman"/>
                <w:color w:val="000000"/>
                <w:sz w:val="26"/>
                <w:szCs w:val="26"/>
              </w:rPr>
              <w:t>Медика-менты</w:t>
            </w:r>
          </w:p>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6"/>
                <w:szCs w:val="26"/>
              </w:rPr>
            </w:pPr>
          </w:p>
        </w:tc>
      </w:tr>
      <w:tr w:rsidR="006C4E0D" w:rsidRPr="00D34587" w:rsidTr="006D4B8F">
        <w:trPr>
          <w:trHeight w:val="151"/>
        </w:trPr>
        <w:tc>
          <w:tcPr>
            <w:tcW w:w="631" w:type="pct"/>
            <w:tcBorders>
              <w:top w:val="single" w:sz="12" w:space="0" w:color="auto"/>
              <w:bottom w:val="single" w:sz="12" w:space="0" w:color="auto"/>
              <w:right w:val="single" w:sz="12" w:space="0" w:color="auto"/>
            </w:tcBorders>
            <w:shd w:val="clear" w:color="auto" w:fill="FFFFFF"/>
            <w:vAlign w:val="center"/>
          </w:tcPr>
          <w:p w:rsidR="006C4E0D" w:rsidRPr="00D34587" w:rsidRDefault="006C4E0D" w:rsidP="006D4B8F">
            <w:pPr>
              <w:shd w:val="clear" w:color="auto" w:fill="FFFFFF"/>
              <w:tabs>
                <w:tab w:val="left" w:pos="1431"/>
              </w:tabs>
              <w:autoSpaceDE w:val="0"/>
              <w:autoSpaceDN w:val="0"/>
              <w:adjustRightInd w:val="0"/>
              <w:ind w:right="-57"/>
              <w:jc w:val="center"/>
              <w:rPr>
                <w:rFonts w:ascii="Times New Roman" w:hAnsi="Times New Roman" w:cs="Times New Roman"/>
                <w:color w:val="000000"/>
                <w:sz w:val="26"/>
                <w:szCs w:val="26"/>
              </w:rPr>
            </w:pPr>
            <w:r w:rsidRPr="00D34587">
              <w:rPr>
                <w:rFonts w:ascii="Times New Roman" w:hAnsi="Times New Roman" w:cs="Times New Roman"/>
                <w:color w:val="000000"/>
                <w:sz w:val="26"/>
                <w:szCs w:val="26"/>
              </w:rPr>
              <w:t>1</w:t>
            </w:r>
          </w:p>
        </w:tc>
        <w:tc>
          <w:tcPr>
            <w:tcW w:w="780" w:type="pct"/>
            <w:tcBorders>
              <w:top w:val="single" w:sz="12" w:space="0" w:color="auto"/>
              <w:left w:val="single" w:sz="12" w:space="0" w:color="auto"/>
              <w:bottom w:val="single" w:sz="12" w:space="0" w:color="auto"/>
              <w:right w:val="single" w:sz="12" w:space="0" w:color="auto"/>
            </w:tcBorders>
            <w:shd w:val="clear" w:color="auto" w:fill="FFFFFF"/>
          </w:tcPr>
          <w:p w:rsidR="006C4E0D" w:rsidRPr="00D34587" w:rsidRDefault="006C4E0D" w:rsidP="006D4B8F">
            <w:pPr>
              <w:shd w:val="clear" w:color="auto" w:fill="FFFFFF"/>
              <w:tabs>
                <w:tab w:val="left" w:pos="1431"/>
              </w:tabs>
              <w:autoSpaceDE w:val="0"/>
              <w:autoSpaceDN w:val="0"/>
              <w:adjustRightInd w:val="0"/>
              <w:ind w:right="-57"/>
              <w:jc w:val="center"/>
              <w:rPr>
                <w:rFonts w:ascii="Times New Roman" w:hAnsi="Times New Roman" w:cs="Times New Roman"/>
                <w:color w:val="000000"/>
                <w:sz w:val="26"/>
                <w:szCs w:val="26"/>
              </w:rPr>
            </w:pPr>
            <w:r w:rsidRPr="00D34587">
              <w:rPr>
                <w:rFonts w:ascii="Times New Roman" w:hAnsi="Times New Roman" w:cs="Times New Roman"/>
                <w:color w:val="000000"/>
                <w:sz w:val="26"/>
                <w:szCs w:val="26"/>
              </w:rPr>
              <w:t>2</w:t>
            </w:r>
          </w:p>
        </w:tc>
        <w:tc>
          <w:tcPr>
            <w:tcW w:w="292" w:type="pct"/>
            <w:tcBorders>
              <w:top w:val="single" w:sz="12" w:space="0" w:color="auto"/>
              <w:left w:val="single" w:sz="12" w:space="0" w:color="auto"/>
              <w:bottom w:val="single" w:sz="12" w:space="0" w:color="auto"/>
            </w:tcBorders>
            <w:shd w:val="clear" w:color="auto" w:fill="FFFFFF"/>
          </w:tcPr>
          <w:p w:rsidR="006C4E0D" w:rsidRPr="00D34587"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6"/>
                <w:szCs w:val="26"/>
              </w:rPr>
            </w:pPr>
            <w:r w:rsidRPr="00D34587">
              <w:rPr>
                <w:rFonts w:ascii="Times New Roman" w:hAnsi="Times New Roman" w:cs="Times New Roman"/>
                <w:color w:val="000000"/>
                <w:sz w:val="26"/>
                <w:szCs w:val="26"/>
              </w:rPr>
              <w:t>3</w:t>
            </w:r>
          </w:p>
        </w:tc>
        <w:tc>
          <w:tcPr>
            <w:tcW w:w="251" w:type="pct"/>
            <w:tcBorders>
              <w:top w:val="single" w:sz="12" w:space="0" w:color="auto"/>
              <w:bottom w:val="single" w:sz="12" w:space="0" w:color="auto"/>
            </w:tcBorders>
            <w:shd w:val="clear" w:color="auto" w:fill="FFFFFF"/>
          </w:tcPr>
          <w:p w:rsidR="006C4E0D" w:rsidRPr="00D34587"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6"/>
                <w:szCs w:val="26"/>
              </w:rPr>
            </w:pPr>
            <w:r w:rsidRPr="00D34587">
              <w:rPr>
                <w:rFonts w:ascii="Times New Roman" w:hAnsi="Times New Roman" w:cs="Times New Roman"/>
                <w:color w:val="000000"/>
                <w:sz w:val="26"/>
                <w:szCs w:val="26"/>
              </w:rPr>
              <w:t>4</w:t>
            </w:r>
          </w:p>
        </w:tc>
        <w:tc>
          <w:tcPr>
            <w:tcW w:w="335" w:type="pct"/>
            <w:tcBorders>
              <w:top w:val="single" w:sz="12" w:space="0" w:color="auto"/>
              <w:bottom w:val="single" w:sz="12" w:space="0" w:color="auto"/>
            </w:tcBorders>
            <w:shd w:val="clear" w:color="auto" w:fill="FFFFFF"/>
          </w:tcPr>
          <w:p w:rsidR="006C4E0D" w:rsidRPr="00D34587"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6"/>
                <w:szCs w:val="26"/>
              </w:rPr>
            </w:pPr>
            <w:r w:rsidRPr="00D34587">
              <w:rPr>
                <w:rFonts w:ascii="Times New Roman" w:hAnsi="Times New Roman" w:cs="Times New Roman"/>
                <w:color w:val="000000"/>
                <w:sz w:val="26"/>
                <w:szCs w:val="26"/>
              </w:rPr>
              <w:t>5</w:t>
            </w:r>
          </w:p>
        </w:tc>
        <w:tc>
          <w:tcPr>
            <w:tcW w:w="374" w:type="pct"/>
            <w:tcBorders>
              <w:top w:val="single" w:sz="12" w:space="0" w:color="auto"/>
              <w:bottom w:val="single" w:sz="12" w:space="0" w:color="auto"/>
            </w:tcBorders>
            <w:shd w:val="clear" w:color="auto" w:fill="FFFFFF"/>
          </w:tcPr>
          <w:p w:rsidR="006C4E0D" w:rsidRPr="00D34587"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6"/>
                <w:szCs w:val="26"/>
              </w:rPr>
            </w:pPr>
            <w:r w:rsidRPr="00D34587">
              <w:rPr>
                <w:rFonts w:ascii="Times New Roman" w:hAnsi="Times New Roman" w:cs="Times New Roman"/>
                <w:color w:val="000000"/>
                <w:sz w:val="26"/>
                <w:szCs w:val="26"/>
              </w:rPr>
              <w:t>6</w:t>
            </w:r>
          </w:p>
        </w:tc>
        <w:tc>
          <w:tcPr>
            <w:tcW w:w="371" w:type="pct"/>
            <w:tcBorders>
              <w:top w:val="single" w:sz="12" w:space="0" w:color="auto"/>
              <w:bottom w:val="single" w:sz="12" w:space="0" w:color="auto"/>
            </w:tcBorders>
            <w:shd w:val="clear" w:color="auto" w:fill="FFFFFF"/>
          </w:tcPr>
          <w:p w:rsidR="006C4E0D" w:rsidRPr="00D34587"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6"/>
                <w:szCs w:val="26"/>
              </w:rPr>
            </w:pPr>
            <w:r w:rsidRPr="00D34587">
              <w:rPr>
                <w:rFonts w:ascii="Times New Roman" w:hAnsi="Times New Roman" w:cs="Times New Roman"/>
                <w:color w:val="000000"/>
                <w:sz w:val="26"/>
                <w:szCs w:val="26"/>
              </w:rPr>
              <w:t>7</w:t>
            </w:r>
          </w:p>
        </w:tc>
        <w:tc>
          <w:tcPr>
            <w:tcW w:w="282" w:type="pct"/>
            <w:tcBorders>
              <w:top w:val="single" w:sz="12" w:space="0" w:color="auto"/>
              <w:bottom w:val="single" w:sz="12" w:space="0" w:color="auto"/>
            </w:tcBorders>
            <w:shd w:val="clear" w:color="auto" w:fill="FFFFFF"/>
          </w:tcPr>
          <w:p w:rsidR="006C4E0D" w:rsidRPr="00D34587"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6"/>
                <w:szCs w:val="26"/>
              </w:rPr>
            </w:pPr>
            <w:r w:rsidRPr="00D34587">
              <w:rPr>
                <w:rFonts w:ascii="Times New Roman" w:hAnsi="Times New Roman" w:cs="Times New Roman"/>
                <w:color w:val="000000"/>
                <w:sz w:val="26"/>
                <w:szCs w:val="26"/>
              </w:rPr>
              <w:t>8</w:t>
            </w:r>
          </w:p>
        </w:tc>
        <w:tc>
          <w:tcPr>
            <w:tcW w:w="403" w:type="pct"/>
            <w:tcBorders>
              <w:top w:val="single" w:sz="12" w:space="0" w:color="auto"/>
              <w:bottom w:val="single" w:sz="12" w:space="0" w:color="auto"/>
            </w:tcBorders>
            <w:shd w:val="clear" w:color="auto" w:fill="FFFFFF"/>
          </w:tcPr>
          <w:p w:rsidR="006C4E0D" w:rsidRPr="00D34587"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6"/>
                <w:szCs w:val="26"/>
              </w:rPr>
            </w:pPr>
            <w:r w:rsidRPr="00D34587">
              <w:rPr>
                <w:rFonts w:ascii="Times New Roman" w:hAnsi="Times New Roman" w:cs="Times New Roman"/>
                <w:color w:val="000000"/>
                <w:sz w:val="26"/>
                <w:szCs w:val="26"/>
              </w:rPr>
              <w:t>9</w:t>
            </w:r>
          </w:p>
        </w:tc>
        <w:tc>
          <w:tcPr>
            <w:tcW w:w="435" w:type="pct"/>
            <w:tcBorders>
              <w:top w:val="single" w:sz="12" w:space="0" w:color="auto"/>
              <w:bottom w:val="single" w:sz="12" w:space="0" w:color="auto"/>
            </w:tcBorders>
            <w:shd w:val="clear" w:color="auto" w:fill="FFFFFF"/>
          </w:tcPr>
          <w:p w:rsidR="006C4E0D" w:rsidRPr="00D34587"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6"/>
                <w:szCs w:val="26"/>
              </w:rPr>
            </w:pPr>
            <w:r w:rsidRPr="00D34587">
              <w:rPr>
                <w:rFonts w:ascii="Times New Roman" w:hAnsi="Times New Roman" w:cs="Times New Roman"/>
                <w:color w:val="000000"/>
                <w:sz w:val="26"/>
                <w:szCs w:val="26"/>
              </w:rPr>
              <w:t>10</w:t>
            </w:r>
          </w:p>
        </w:tc>
        <w:tc>
          <w:tcPr>
            <w:tcW w:w="424" w:type="pct"/>
            <w:tcBorders>
              <w:top w:val="single" w:sz="12" w:space="0" w:color="auto"/>
              <w:bottom w:val="single" w:sz="12" w:space="0" w:color="auto"/>
            </w:tcBorders>
            <w:shd w:val="clear" w:color="auto" w:fill="FFFFFF"/>
          </w:tcPr>
          <w:p w:rsidR="006C4E0D" w:rsidRPr="00D34587"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6"/>
                <w:szCs w:val="26"/>
              </w:rPr>
            </w:pPr>
            <w:r w:rsidRPr="00D34587">
              <w:rPr>
                <w:rFonts w:ascii="Times New Roman" w:hAnsi="Times New Roman" w:cs="Times New Roman"/>
                <w:color w:val="000000"/>
                <w:sz w:val="26"/>
                <w:szCs w:val="26"/>
              </w:rPr>
              <w:t>11</w:t>
            </w:r>
          </w:p>
        </w:tc>
        <w:tc>
          <w:tcPr>
            <w:tcW w:w="422" w:type="pct"/>
            <w:tcBorders>
              <w:top w:val="single" w:sz="12" w:space="0" w:color="auto"/>
              <w:bottom w:val="single" w:sz="12" w:space="0" w:color="auto"/>
            </w:tcBorders>
            <w:shd w:val="clear" w:color="auto" w:fill="FFFFFF"/>
          </w:tcPr>
          <w:p w:rsidR="006C4E0D" w:rsidRPr="00D34587"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6"/>
                <w:szCs w:val="26"/>
              </w:rPr>
            </w:pPr>
            <w:r w:rsidRPr="00D34587">
              <w:rPr>
                <w:rFonts w:ascii="Times New Roman" w:hAnsi="Times New Roman" w:cs="Times New Roman"/>
                <w:color w:val="000000"/>
                <w:sz w:val="26"/>
                <w:szCs w:val="26"/>
              </w:rPr>
              <w:t>12</w:t>
            </w:r>
          </w:p>
        </w:tc>
      </w:tr>
      <w:tr w:rsidR="006C4E0D" w:rsidRPr="00D34587" w:rsidTr="006D4B8F">
        <w:trPr>
          <w:trHeight w:val="487"/>
        </w:trPr>
        <w:tc>
          <w:tcPr>
            <w:tcW w:w="631" w:type="pct"/>
            <w:vMerge w:val="restart"/>
            <w:tcBorders>
              <w:top w:val="single" w:sz="12" w:space="0" w:color="auto"/>
              <w:right w:val="single" w:sz="12" w:space="0" w:color="auto"/>
            </w:tcBorders>
            <w:shd w:val="clear" w:color="auto" w:fill="FFFFFF"/>
            <w:vAlign w:val="center"/>
          </w:tcPr>
          <w:p w:rsidR="006C4E0D" w:rsidRPr="00D34587" w:rsidRDefault="006C4E0D" w:rsidP="006D4B8F">
            <w:pPr>
              <w:tabs>
                <w:tab w:val="left" w:pos="1431"/>
              </w:tabs>
              <w:autoSpaceDE w:val="0"/>
              <w:autoSpaceDN w:val="0"/>
              <w:adjustRightInd w:val="0"/>
              <w:ind w:right="-57"/>
              <w:rPr>
                <w:rFonts w:ascii="Times New Roman" w:hAnsi="Times New Roman" w:cs="Times New Roman"/>
                <w:color w:val="000000"/>
                <w:sz w:val="26"/>
                <w:szCs w:val="26"/>
              </w:rPr>
            </w:pPr>
            <w:r w:rsidRPr="00D34587">
              <w:rPr>
                <w:rFonts w:ascii="Times New Roman" w:hAnsi="Times New Roman" w:cs="Times New Roman"/>
                <w:color w:val="000000"/>
                <w:sz w:val="26"/>
                <w:szCs w:val="26"/>
              </w:rPr>
              <w:t>1. Больницы</w:t>
            </w:r>
          </w:p>
          <w:p w:rsidR="006C4E0D" w:rsidRPr="00D34587" w:rsidRDefault="006C4E0D" w:rsidP="006D4B8F">
            <w:pPr>
              <w:tabs>
                <w:tab w:val="left" w:pos="1431"/>
              </w:tabs>
              <w:autoSpaceDE w:val="0"/>
              <w:autoSpaceDN w:val="0"/>
              <w:adjustRightInd w:val="0"/>
              <w:ind w:left="227" w:right="-57"/>
              <w:rPr>
                <w:rFonts w:ascii="Times New Roman" w:hAnsi="Times New Roman" w:cs="Times New Roman"/>
                <w:color w:val="000000"/>
                <w:sz w:val="26"/>
                <w:szCs w:val="26"/>
              </w:rPr>
            </w:pPr>
            <w:r w:rsidRPr="00D34587">
              <w:rPr>
                <w:rFonts w:ascii="Times New Roman" w:hAnsi="Times New Roman" w:cs="Times New Roman"/>
                <w:color w:val="000000"/>
                <w:sz w:val="26"/>
                <w:szCs w:val="26"/>
              </w:rPr>
              <w:t>и диспансеры в сельской местности</w:t>
            </w:r>
          </w:p>
        </w:tc>
        <w:tc>
          <w:tcPr>
            <w:tcW w:w="780" w:type="pct"/>
            <w:tcBorders>
              <w:top w:val="single" w:sz="12" w:space="0" w:color="auto"/>
              <w:left w:val="single" w:sz="12" w:space="0" w:color="auto"/>
              <w:right w:val="single" w:sz="12" w:space="0" w:color="auto"/>
            </w:tcBorders>
            <w:shd w:val="clear" w:color="auto" w:fill="FFFFFF"/>
            <w:vAlign w:val="center"/>
          </w:tcPr>
          <w:p w:rsidR="006C4E0D" w:rsidRPr="00D34587"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D34587">
              <w:rPr>
                <w:rFonts w:ascii="Times New Roman" w:hAnsi="Times New Roman" w:cs="Times New Roman"/>
                <w:color w:val="000000"/>
                <w:sz w:val="26"/>
                <w:szCs w:val="26"/>
              </w:rPr>
              <w:t>1. Хирургические</w:t>
            </w:r>
          </w:p>
          <w:p w:rsidR="006C4E0D" w:rsidRPr="00D34587" w:rsidRDefault="006C4E0D" w:rsidP="006D4B8F">
            <w:pPr>
              <w:shd w:val="clear" w:color="auto" w:fill="FFFFFF"/>
              <w:tabs>
                <w:tab w:val="num" w:pos="755"/>
                <w:tab w:val="left" w:pos="1431"/>
              </w:tabs>
              <w:autoSpaceDE w:val="0"/>
              <w:autoSpaceDN w:val="0"/>
              <w:adjustRightInd w:val="0"/>
              <w:ind w:right="-57" w:firstLine="284"/>
              <w:rPr>
                <w:rFonts w:ascii="Times New Roman" w:hAnsi="Times New Roman" w:cs="Times New Roman"/>
                <w:color w:val="000000"/>
                <w:sz w:val="26"/>
                <w:szCs w:val="26"/>
              </w:rPr>
            </w:pPr>
            <w:r w:rsidRPr="00D34587">
              <w:rPr>
                <w:rFonts w:ascii="Times New Roman" w:hAnsi="Times New Roman" w:cs="Times New Roman"/>
                <w:color w:val="000000"/>
                <w:sz w:val="26"/>
                <w:szCs w:val="26"/>
              </w:rPr>
              <w:t>койки</w:t>
            </w:r>
          </w:p>
        </w:tc>
        <w:tc>
          <w:tcPr>
            <w:tcW w:w="292" w:type="pct"/>
            <w:tcBorders>
              <w:top w:val="single" w:sz="12" w:space="0" w:color="auto"/>
              <w:left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58</w:t>
            </w:r>
          </w:p>
        </w:tc>
        <w:tc>
          <w:tcPr>
            <w:tcW w:w="251" w:type="pct"/>
            <w:tcBorders>
              <w:top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66</w:t>
            </w:r>
          </w:p>
        </w:tc>
        <w:tc>
          <w:tcPr>
            <w:tcW w:w="335" w:type="pct"/>
            <w:tcBorders>
              <w:top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63</w:t>
            </w:r>
          </w:p>
        </w:tc>
        <w:tc>
          <w:tcPr>
            <w:tcW w:w="374" w:type="pct"/>
            <w:tcBorders>
              <w:top w:val="single" w:sz="12" w:space="0" w:color="auto"/>
            </w:tcBorders>
            <w:shd w:val="clear" w:color="auto" w:fill="FFFFFF"/>
            <w:vAlign w:val="center"/>
          </w:tcPr>
          <w:p w:rsidR="006C4E0D" w:rsidRPr="00D34587"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6"/>
                <w:szCs w:val="26"/>
              </w:rPr>
            </w:pPr>
            <w:r w:rsidRPr="00D34587">
              <w:rPr>
                <w:rFonts w:ascii="Times New Roman" w:hAnsi="Times New Roman" w:cs="Times New Roman"/>
                <w:color w:val="000000"/>
                <w:sz w:val="26"/>
                <w:szCs w:val="26"/>
              </w:rPr>
              <w:t>с 01.06</w:t>
            </w:r>
          </w:p>
        </w:tc>
        <w:tc>
          <w:tcPr>
            <w:tcW w:w="371" w:type="pct"/>
            <w:tcBorders>
              <w:top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320</w:t>
            </w:r>
          </w:p>
        </w:tc>
        <w:tc>
          <w:tcPr>
            <w:tcW w:w="282" w:type="pct"/>
            <w:tcBorders>
              <w:top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20160</w:t>
            </w:r>
          </w:p>
        </w:tc>
        <w:tc>
          <w:tcPr>
            <w:tcW w:w="403" w:type="pct"/>
            <w:tcBorders>
              <w:top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24</w:t>
            </w:r>
          </w:p>
        </w:tc>
        <w:tc>
          <w:tcPr>
            <w:tcW w:w="435" w:type="pct"/>
            <w:tcBorders>
              <w:top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20</w:t>
            </w:r>
          </w:p>
        </w:tc>
        <w:tc>
          <w:tcPr>
            <w:tcW w:w="424" w:type="pct"/>
            <w:tcBorders>
              <w:top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483 840</w:t>
            </w:r>
          </w:p>
        </w:tc>
        <w:tc>
          <w:tcPr>
            <w:tcW w:w="422" w:type="pct"/>
            <w:tcBorders>
              <w:top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403 200</w:t>
            </w:r>
          </w:p>
        </w:tc>
      </w:tr>
      <w:tr w:rsidR="006C4E0D" w:rsidRPr="00D34587" w:rsidTr="006D4B8F">
        <w:trPr>
          <w:trHeight w:val="332"/>
        </w:trPr>
        <w:tc>
          <w:tcPr>
            <w:tcW w:w="631" w:type="pct"/>
            <w:vMerge/>
            <w:tcBorders>
              <w:right w:val="single" w:sz="12" w:space="0" w:color="auto"/>
            </w:tcBorders>
            <w:shd w:val="clear" w:color="auto" w:fill="FFFFFF"/>
            <w:vAlign w:val="center"/>
          </w:tcPr>
          <w:p w:rsidR="006C4E0D" w:rsidRPr="00D34587" w:rsidRDefault="006C4E0D" w:rsidP="006D4B8F">
            <w:pPr>
              <w:tabs>
                <w:tab w:val="left" w:pos="1431"/>
              </w:tabs>
              <w:autoSpaceDE w:val="0"/>
              <w:autoSpaceDN w:val="0"/>
              <w:adjustRightInd w:val="0"/>
              <w:ind w:right="-57"/>
              <w:rPr>
                <w:rFonts w:ascii="Times New Roman" w:hAnsi="Times New Roman" w:cs="Times New Roman"/>
                <w:color w:val="000000"/>
                <w:sz w:val="26"/>
                <w:szCs w:val="26"/>
              </w:rPr>
            </w:pPr>
          </w:p>
        </w:tc>
        <w:tc>
          <w:tcPr>
            <w:tcW w:w="780" w:type="pct"/>
            <w:tcBorders>
              <w:left w:val="single" w:sz="12" w:space="0" w:color="auto"/>
              <w:right w:val="single" w:sz="12" w:space="0" w:color="auto"/>
            </w:tcBorders>
            <w:shd w:val="clear" w:color="auto" w:fill="FFFFFF"/>
            <w:vAlign w:val="center"/>
          </w:tcPr>
          <w:p w:rsidR="006C4E0D" w:rsidRPr="00D34587"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D34587">
              <w:rPr>
                <w:rFonts w:ascii="Times New Roman" w:hAnsi="Times New Roman" w:cs="Times New Roman"/>
                <w:color w:val="000000"/>
                <w:sz w:val="26"/>
                <w:szCs w:val="26"/>
              </w:rPr>
              <w:t>2. Детские койки</w:t>
            </w:r>
          </w:p>
        </w:tc>
        <w:tc>
          <w:tcPr>
            <w:tcW w:w="292" w:type="pct"/>
            <w:tcBorders>
              <w:left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49</w:t>
            </w:r>
          </w:p>
        </w:tc>
        <w:tc>
          <w:tcPr>
            <w:tcW w:w="251"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55</w:t>
            </w:r>
          </w:p>
        </w:tc>
        <w:tc>
          <w:tcPr>
            <w:tcW w:w="335"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52</w:t>
            </w:r>
          </w:p>
        </w:tc>
        <w:tc>
          <w:tcPr>
            <w:tcW w:w="374" w:type="pct"/>
            <w:shd w:val="clear" w:color="auto" w:fill="FFFFFF"/>
          </w:tcPr>
          <w:p w:rsidR="006C4E0D" w:rsidRPr="00D34587" w:rsidRDefault="006C4E0D" w:rsidP="006D4B8F">
            <w:pPr>
              <w:rPr>
                <w:rFonts w:ascii="Times New Roman" w:hAnsi="Times New Roman" w:cs="Times New Roman"/>
                <w:sz w:val="26"/>
                <w:szCs w:val="26"/>
              </w:rPr>
            </w:pPr>
            <w:r w:rsidRPr="00D34587">
              <w:rPr>
                <w:rFonts w:ascii="Times New Roman" w:hAnsi="Times New Roman" w:cs="Times New Roman"/>
                <w:color w:val="000000"/>
                <w:sz w:val="26"/>
                <w:szCs w:val="26"/>
              </w:rPr>
              <w:t>с 01.07</w:t>
            </w:r>
          </w:p>
        </w:tc>
        <w:tc>
          <w:tcPr>
            <w:tcW w:w="371"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320</w:t>
            </w:r>
          </w:p>
        </w:tc>
        <w:tc>
          <w:tcPr>
            <w:tcW w:w="282"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16640</w:t>
            </w:r>
          </w:p>
        </w:tc>
        <w:tc>
          <w:tcPr>
            <w:tcW w:w="403"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25</w:t>
            </w:r>
          </w:p>
        </w:tc>
        <w:tc>
          <w:tcPr>
            <w:tcW w:w="435"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30</w:t>
            </w:r>
          </w:p>
        </w:tc>
        <w:tc>
          <w:tcPr>
            <w:tcW w:w="424"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416 000</w:t>
            </w:r>
          </w:p>
        </w:tc>
        <w:tc>
          <w:tcPr>
            <w:tcW w:w="422"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499 200</w:t>
            </w:r>
          </w:p>
        </w:tc>
      </w:tr>
      <w:tr w:rsidR="006C4E0D" w:rsidRPr="00D34587" w:rsidTr="006D4B8F">
        <w:trPr>
          <w:trHeight w:val="487"/>
        </w:trPr>
        <w:tc>
          <w:tcPr>
            <w:tcW w:w="631" w:type="pct"/>
            <w:vMerge/>
            <w:tcBorders>
              <w:right w:val="single" w:sz="12" w:space="0" w:color="auto"/>
            </w:tcBorders>
            <w:shd w:val="clear" w:color="auto" w:fill="FFFFFF"/>
            <w:vAlign w:val="center"/>
          </w:tcPr>
          <w:p w:rsidR="006C4E0D" w:rsidRPr="00D34587" w:rsidRDefault="006C4E0D" w:rsidP="006D4B8F">
            <w:pPr>
              <w:tabs>
                <w:tab w:val="left" w:pos="1431"/>
              </w:tabs>
              <w:autoSpaceDE w:val="0"/>
              <w:autoSpaceDN w:val="0"/>
              <w:adjustRightInd w:val="0"/>
              <w:ind w:right="-57"/>
              <w:rPr>
                <w:rFonts w:ascii="Times New Roman" w:hAnsi="Times New Roman" w:cs="Times New Roman"/>
                <w:color w:val="000000"/>
                <w:sz w:val="26"/>
                <w:szCs w:val="26"/>
              </w:rPr>
            </w:pPr>
          </w:p>
        </w:tc>
        <w:tc>
          <w:tcPr>
            <w:tcW w:w="780" w:type="pct"/>
            <w:tcBorders>
              <w:left w:val="single" w:sz="12" w:space="0" w:color="auto"/>
              <w:right w:val="single" w:sz="12" w:space="0" w:color="auto"/>
            </w:tcBorders>
            <w:shd w:val="clear" w:color="auto" w:fill="FFFFFF"/>
            <w:vAlign w:val="center"/>
          </w:tcPr>
          <w:p w:rsidR="006C4E0D" w:rsidRPr="00D34587"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D34587">
              <w:rPr>
                <w:rFonts w:ascii="Times New Roman" w:hAnsi="Times New Roman" w:cs="Times New Roman"/>
                <w:color w:val="000000"/>
                <w:sz w:val="26"/>
                <w:szCs w:val="26"/>
              </w:rPr>
              <w:t>3. Терапевтические</w:t>
            </w:r>
          </w:p>
          <w:p w:rsidR="006C4E0D" w:rsidRPr="00D34587" w:rsidRDefault="006C4E0D" w:rsidP="006D4B8F">
            <w:pPr>
              <w:shd w:val="clear" w:color="auto" w:fill="FFFFFF"/>
              <w:tabs>
                <w:tab w:val="left" w:pos="1431"/>
              </w:tabs>
              <w:autoSpaceDE w:val="0"/>
              <w:autoSpaceDN w:val="0"/>
              <w:adjustRightInd w:val="0"/>
              <w:ind w:right="-57" w:firstLine="284"/>
              <w:rPr>
                <w:rFonts w:ascii="Times New Roman" w:hAnsi="Times New Roman" w:cs="Times New Roman"/>
                <w:color w:val="000000"/>
                <w:sz w:val="26"/>
                <w:szCs w:val="26"/>
              </w:rPr>
            </w:pPr>
            <w:r w:rsidRPr="00D34587">
              <w:rPr>
                <w:rFonts w:ascii="Times New Roman" w:hAnsi="Times New Roman" w:cs="Times New Roman"/>
                <w:color w:val="000000"/>
                <w:sz w:val="26"/>
                <w:szCs w:val="26"/>
              </w:rPr>
              <w:t>койки</w:t>
            </w:r>
          </w:p>
        </w:tc>
        <w:tc>
          <w:tcPr>
            <w:tcW w:w="292" w:type="pct"/>
            <w:tcBorders>
              <w:left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60</w:t>
            </w:r>
          </w:p>
        </w:tc>
        <w:tc>
          <w:tcPr>
            <w:tcW w:w="251"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78</w:t>
            </w:r>
          </w:p>
        </w:tc>
        <w:tc>
          <w:tcPr>
            <w:tcW w:w="335"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7</w:t>
            </w:r>
            <w:r>
              <w:rPr>
                <w:rFonts w:ascii="Times New Roman" w:hAnsi="Times New Roman" w:cs="Times New Roman"/>
                <w:sz w:val="26"/>
                <w:szCs w:val="26"/>
              </w:rPr>
              <w:t>3</w:t>
            </w:r>
          </w:p>
        </w:tc>
        <w:tc>
          <w:tcPr>
            <w:tcW w:w="374" w:type="pct"/>
            <w:shd w:val="clear" w:color="auto" w:fill="FFFFFF"/>
          </w:tcPr>
          <w:p w:rsidR="006C4E0D" w:rsidRPr="00D34587" w:rsidRDefault="006C4E0D" w:rsidP="006D4B8F">
            <w:pPr>
              <w:rPr>
                <w:rFonts w:ascii="Times New Roman" w:hAnsi="Times New Roman" w:cs="Times New Roman"/>
                <w:sz w:val="26"/>
                <w:szCs w:val="26"/>
              </w:rPr>
            </w:pPr>
            <w:r w:rsidRPr="00D34587">
              <w:rPr>
                <w:rFonts w:ascii="Times New Roman" w:hAnsi="Times New Roman" w:cs="Times New Roman"/>
                <w:color w:val="000000"/>
                <w:sz w:val="26"/>
                <w:szCs w:val="26"/>
              </w:rPr>
              <w:t>с 01.05</w:t>
            </w:r>
          </w:p>
        </w:tc>
        <w:tc>
          <w:tcPr>
            <w:tcW w:w="371"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340</w:t>
            </w:r>
          </w:p>
        </w:tc>
        <w:tc>
          <w:tcPr>
            <w:tcW w:w="282"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24480</w:t>
            </w:r>
          </w:p>
        </w:tc>
        <w:tc>
          <w:tcPr>
            <w:tcW w:w="403"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21</w:t>
            </w:r>
          </w:p>
        </w:tc>
        <w:tc>
          <w:tcPr>
            <w:tcW w:w="435"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17</w:t>
            </w:r>
          </w:p>
        </w:tc>
        <w:tc>
          <w:tcPr>
            <w:tcW w:w="424"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514 080</w:t>
            </w:r>
          </w:p>
        </w:tc>
        <w:tc>
          <w:tcPr>
            <w:tcW w:w="422"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416 160</w:t>
            </w:r>
          </w:p>
        </w:tc>
      </w:tr>
      <w:tr w:rsidR="006C4E0D" w:rsidRPr="00D34587" w:rsidTr="006D4B8F">
        <w:trPr>
          <w:trHeight w:val="332"/>
        </w:trPr>
        <w:tc>
          <w:tcPr>
            <w:tcW w:w="631" w:type="pct"/>
            <w:vMerge/>
            <w:tcBorders>
              <w:right w:val="single" w:sz="12" w:space="0" w:color="auto"/>
            </w:tcBorders>
            <w:shd w:val="clear" w:color="auto" w:fill="FFFFFF"/>
            <w:vAlign w:val="center"/>
          </w:tcPr>
          <w:p w:rsidR="006C4E0D" w:rsidRPr="00D34587" w:rsidRDefault="006C4E0D" w:rsidP="006D4B8F">
            <w:pPr>
              <w:tabs>
                <w:tab w:val="left" w:pos="1431"/>
              </w:tabs>
              <w:autoSpaceDE w:val="0"/>
              <w:autoSpaceDN w:val="0"/>
              <w:adjustRightInd w:val="0"/>
              <w:ind w:right="-57"/>
              <w:rPr>
                <w:rFonts w:ascii="Times New Roman" w:hAnsi="Times New Roman" w:cs="Times New Roman"/>
                <w:color w:val="000000"/>
                <w:sz w:val="26"/>
                <w:szCs w:val="26"/>
              </w:rPr>
            </w:pPr>
          </w:p>
        </w:tc>
        <w:tc>
          <w:tcPr>
            <w:tcW w:w="780" w:type="pct"/>
            <w:tcBorders>
              <w:left w:val="single" w:sz="12" w:space="0" w:color="auto"/>
              <w:right w:val="single" w:sz="12" w:space="0" w:color="auto"/>
            </w:tcBorders>
            <w:shd w:val="clear" w:color="auto" w:fill="FFFFFF"/>
            <w:vAlign w:val="center"/>
          </w:tcPr>
          <w:p w:rsidR="006C4E0D" w:rsidRPr="00D34587"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D34587">
              <w:rPr>
                <w:rFonts w:ascii="Times New Roman" w:hAnsi="Times New Roman" w:cs="Times New Roman"/>
                <w:color w:val="000000"/>
                <w:sz w:val="26"/>
                <w:szCs w:val="26"/>
              </w:rPr>
              <w:t>4. Родильные</w:t>
            </w:r>
          </w:p>
          <w:p w:rsidR="006C4E0D" w:rsidRPr="00D34587" w:rsidRDefault="006C4E0D" w:rsidP="006D4B8F">
            <w:pPr>
              <w:shd w:val="clear" w:color="auto" w:fill="FFFFFF"/>
              <w:tabs>
                <w:tab w:val="left" w:pos="1431"/>
              </w:tabs>
              <w:autoSpaceDE w:val="0"/>
              <w:autoSpaceDN w:val="0"/>
              <w:adjustRightInd w:val="0"/>
              <w:ind w:right="-57" w:firstLine="284"/>
              <w:rPr>
                <w:rFonts w:ascii="Times New Roman" w:hAnsi="Times New Roman" w:cs="Times New Roman"/>
                <w:color w:val="000000"/>
                <w:sz w:val="26"/>
                <w:szCs w:val="26"/>
              </w:rPr>
            </w:pPr>
            <w:r w:rsidRPr="00D34587">
              <w:rPr>
                <w:rFonts w:ascii="Times New Roman" w:hAnsi="Times New Roman" w:cs="Times New Roman"/>
                <w:color w:val="000000"/>
                <w:sz w:val="26"/>
                <w:szCs w:val="26"/>
              </w:rPr>
              <w:t>койки</w:t>
            </w:r>
          </w:p>
        </w:tc>
        <w:tc>
          <w:tcPr>
            <w:tcW w:w="292" w:type="pct"/>
            <w:tcBorders>
              <w:left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40</w:t>
            </w:r>
          </w:p>
        </w:tc>
        <w:tc>
          <w:tcPr>
            <w:tcW w:w="251"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40</w:t>
            </w:r>
          </w:p>
        </w:tc>
        <w:tc>
          <w:tcPr>
            <w:tcW w:w="335"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40</w:t>
            </w:r>
          </w:p>
        </w:tc>
        <w:tc>
          <w:tcPr>
            <w:tcW w:w="374" w:type="pct"/>
            <w:shd w:val="clear" w:color="auto" w:fill="FFFFFF"/>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w:t>
            </w:r>
          </w:p>
        </w:tc>
        <w:tc>
          <w:tcPr>
            <w:tcW w:w="371"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330</w:t>
            </w:r>
          </w:p>
        </w:tc>
        <w:tc>
          <w:tcPr>
            <w:tcW w:w="282"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13200</w:t>
            </w:r>
          </w:p>
        </w:tc>
        <w:tc>
          <w:tcPr>
            <w:tcW w:w="403"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30</w:t>
            </w:r>
          </w:p>
        </w:tc>
        <w:tc>
          <w:tcPr>
            <w:tcW w:w="435"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32</w:t>
            </w:r>
          </w:p>
        </w:tc>
        <w:tc>
          <w:tcPr>
            <w:tcW w:w="424"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396 000</w:t>
            </w:r>
          </w:p>
        </w:tc>
        <w:tc>
          <w:tcPr>
            <w:tcW w:w="422"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422 400</w:t>
            </w:r>
          </w:p>
        </w:tc>
      </w:tr>
      <w:tr w:rsidR="006C4E0D" w:rsidRPr="00D34587" w:rsidTr="006D4B8F">
        <w:trPr>
          <w:trHeight w:val="332"/>
        </w:trPr>
        <w:tc>
          <w:tcPr>
            <w:tcW w:w="631" w:type="pct"/>
            <w:vMerge/>
            <w:tcBorders>
              <w:right w:val="single" w:sz="12" w:space="0" w:color="auto"/>
            </w:tcBorders>
            <w:shd w:val="clear" w:color="auto" w:fill="FFFFFF"/>
            <w:vAlign w:val="center"/>
          </w:tcPr>
          <w:p w:rsidR="006C4E0D" w:rsidRPr="00D34587" w:rsidRDefault="006C4E0D" w:rsidP="006D4B8F">
            <w:pPr>
              <w:tabs>
                <w:tab w:val="left" w:pos="1431"/>
              </w:tabs>
              <w:autoSpaceDE w:val="0"/>
              <w:autoSpaceDN w:val="0"/>
              <w:adjustRightInd w:val="0"/>
              <w:ind w:right="-57"/>
              <w:rPr>
                <w:rFonts w:ascii="Times New Roman" w:hAnsi="Times New Roman" w:cs="Times New Roman"/>
                <w:color w:val="000000"/>
                <w:sz w:val="26"/>
                <w:szCs w:val="26"/>
              </w:rPr>
            </w:pPr>
          </w:p>
        </w:tc>
        <w:tc>
          <w:tcPr>
            <w:tcW w:w="780" w:type="pct"/>
            <w:tcBorders>
              <w:left w:val="single" w:sz="12" w:space="0" w:color="auto"/>
              <w:bottom w:val="single" w:sz="12" w:space="0" w:color="auto"/>
              <w:right w:val="single" w:sz="12" w:space="0" w:color="auto"/>
            </w:tcBorders>
            <w:shd w:val="clear" w:color="auto" w:fill="FFFFFF"/>
            <w:vAlign w:val="center"/>
          </w:tcPr>
          <w:p w:rsidR="006C4E0D" w:rsidRPr="00D34587"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D34587">
              <w:rPr>
                <w:rFonts w:ascii="Times New Roman" w:hAnsi="Times New Roman" w:cs="Times New Roman"/>
                <w:color w:val="000000"/>
                <w:sz w:val="26"/>
                <w:szCs w:val="26"/>
              </w:rPr>
              <w:t>5. Прочие койки</w:t>
            </w:r>
          </w:p>
        </w:tc>
        <w:tc>
          <w:tcPr>
            <w:tcW w:w="292" w:type="pct"/>
            <w:tcBorders>
              <w:left w:val="single" w:sz="12" w:space="0" w:color="auto"/>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70</w:t>
            </w:r>
          </w:p>
        </w:tc>
        <w:tc>
          <w:tcPr>
            <w:tcW w:w="251"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80</w:t>
            </w:r>
          </w:p>
        </w:tc>
        <w:tc>
          <w:tcPr>
            <w:tcW w:w="335"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73</w:t>
            </w:r>
          </w:p>
        </w:tc>
        <w:tc>
          <w:tcPr>
            <w:tcW w:w="374" w:type="pct"/>
            <w:tcBorders>
              <w:bottom w:val="single" w:sz="12" w:space="0" w:color="auto"/>
            </w:tcBorders>
            <w:shd w:val="clear" w:color="auto" w:fill="FFFFFF"/>
          </w:tcPr>
          <w:p w:rsidR="006C4E0D" w:rsidRPr="00D34587" w:rsidRDefault="006C4E0D" w:rsidP="006D4B8F">
            <w:pPr>
              <w:rPr>
                <w:rFonts w:ascii="Times New Roman" w:hAnsi="Times New Roman" w:cs="Times New Roman"/>
                <w:sz w:val="26"/>
                <w:szCs w:val="26"/>
              </w:rPr>
            </w:pPr>
            <w:r w:rsidRPr="00D34587">
              <w:rPr>
                <w:rFonts w:ascii="Times New Roman" w:hAnsi="Times New Roman" w:cs="Times New Roman"/>
                <w:color w:val="000000"/>
                <w:sz w:val="26"/>
                <w:szCs w:val="26"/>
              </w:rPr>
              <w:t>с 01.10</w:t>
            </w:r>
          </w:p>
        </w:tc>
        <w:tc>
          <w:tcPr>
            <w:tcW w:w="371"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300</w:t>
            </w:r>
          </w:p>
        </w:tc>
        <w:tc>
          <w:tcPr>
            <w:tcW w:w="282"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21900</w:t>
            </w:r>
          </w:p>
        </w:tc>
        <w:tc>
          <w:tcPr>
            <w:tcW w:w="403"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20</w:t>
            </w:r>
          </w:p>
        </w:tc>
        <w:tc>
          <w:tcPr>
            <w:tcW w:w="435"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30</w:t>
            </w:r>
          </w:p>
        </w:tc>
        <w:tc>
          <w:tcPr>
            <w:tcW w:w="424"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438 000</w:t>
            </w:r>
          </w:p>
        </w:tc>
        <w:tc>
          <w:tcPr>
            <w:tcW w:w="422"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657 000</w:t>
            </w:r>
          </w:p>
        </w:tc>
      </w:tr>
      <w:tr w:rsidR="006C4E0D" w:rsidRPr="00D34587" w:rsidTr="006D4B8F">
        <w:trPr>
          <w:trHeight w:val="332"/>
        </w:trPr>
        <w:tc>
          <w:tcPr>
            <w:tcW w:w="631" w:type="pct"/>
            <w:vMerge/>
            <w:tcBorders>
              <w:bottom w:val="single" w:sz="12" w:space="0" w:color="auto"/>
              <w:right w:val="single" w:sz="12" w:space="0" w:color="auto"/>
            </w:tcBorders>
            <w:shd w:val="clear" w:color="auto" w:fill="FFFFFF"/>
            <w:vAlign w:val="center"/>
          </w:tcPr>
          <w:p w:rsidR="006C4E0D" w:rsidRPr="00D34587" w:rsidRDefault="006C4E0D" w:rsidP="006D4B8F">
            <w:pPr>
              <w:tabs>
                <w:tab w:val="left" w:pos="1431"/>
              </w:tabs>
              <w:autoSpaceDE w:val="0"/>
              <w:autoSpaceDN w:val="0"/>
              <w:adjustRightInd w:val="0"/>
              <w:ind w:right="-57"/>
              <w:rPr>
                <w:rFonts w:ascii="Times New Roman" w:hAnsi="Times New Roman" w:cs="Times New Roman"/>
                <w:color w:val="000000"/>
                <w:sz w:val="26"/>
                <w:szCs w:val="26"/>
              </w:rPr>
            </w:pPr>
          </w:p>
        </w:tc>
        <w:tc>
          <w:tcPr>
            <w:tcW w:w="780" w:type="pct"/>
            <w:tcBorders>
              <w:left w:val="single" w:sz="12" w:space="0" w:color="auto"/>
              <w:bottom w:val="single" w:sz="12" w:space="0" w:color="auto"/>
              <w:right w:val="single" w:sz="12" w:space="0" w:color="auto"/>
            </w:tcBorders>
            <w:shd w:val="clear" w:color="auto" w:fill="FFFFFF"/>
            <w:vAlign w:val="center"/>
          </w:tcPr>
          <w:p w:rsidR="006C4E0D" w:rsidRPr="00D34587"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D34587">
              <w:rPr>
                <w:rFonts w:ascii="Times New Roman" w:hAnsi="Times New Roman" w:cs="Times New Roman"/>
                <w:color w:val="000000"/>
                <w:sz w:val="26"/>
                <w:szCs w:val="26"/>
              </w:rPr>
              <w:t>ИТОГО;</w:t>
            </w:r>
          </w:p>
        </w:tc>
        <w:tc>
          <w:tcPr>
            <w:tcW w:w="292" w:type="pct"/>
            <w:tcBorders>
              <w:left w:val="single" w:sz="12" w:space="0" w:color="auto"/>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277</w:t>
            </w:r>
          </w:p>
        </w:tc>
        <w:tc>
          <w:tcPr>
            <w:tcW w:w="251"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319</w:t>
            </w:r>
          </w:p>
        </w:tc>
        <w:tc>
          <w:tcPr>
            <w:tcW w:w="335"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Pr>
                <w:rFonts w:ascii="Times New Roman" w:hAnsi="Times New Roman" w:cs="Times New Roman"/>
                <w:sz w:val="26"/>
                <w:szCs w:val="26"/>
              </w:rPr>
              <w:t>301</w:t>
            </w:r>
          </w:p>
        </w:tc>
        <w:tc>
          <w:tcPr>
            <w:tcW w:w="374"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bCs/>
                <w:sz w:val="26"/>
                <w:szCs w:val="26"/>
              </w:rPr>
            </w:pPr>
            <w:r w:rsidRPr="00D34587">
              <w:rPr>
                <w:rFonts w:ascii="Times New Roman" w:hAnsi="Times New Roman" w:cs="Times New Roman"/>
                <w:bCs/>
                <w:sz w:val="26"/>
                <w:szCs w:val="26"/>
              </w:rPr>
              <w:t>Х</w:t>
            </w:r>
          </w:p>
        </w:tc>
        <w:tc>
          <w:tcPr>
            <w:tcW w:w="371"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bCs/>
                <w:sz w:val="26"/>
                <w:szCs w:val="26"/>
              </w:rPr>
            </w:pPr>
            <w:r w:rsidRPr="00D34587">
              <w:rPr>
                <w:rFonts w:ascii="Times New Roman" w:hAnsi="Times New Roman" w:cs="Times New Roman"/>
                <w:bCs/>
                <w:sz w:val="26"/>
                <w:szCs w:val="26"/>
              </w:rPr>
              <w:t>Х</w:t>
            </w:r>
          </w:p>
        </w:tc>
        <w:tc>
          <w:tcPr>
            <w:tcW w:w="282"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bCs/>
                <w:sz w:val="26"/>
                <w:szCs w:val="26"/>
              </w:rPr>
            </w:pPr>
            <w:r w:rsidRPr="00D34587">
              <w:rPr>
                <w:rFonts w:ascii="Times New Roman" w:hAnsi="Times New Roman" w:cs="Times New Roman"/>
                <w:bCs/>
                <w:sz w:val="26"/>
                <w:szCs w:val="26"/>
              </w:rPr>
              <w:t>Х</w:t>
            </w:r>
          </w:p>
        </w:tc>
        <w:tc>
          <w:tcPr>
            <w:tcW w:w="403"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bCs/>
                <w:sz w:val="26"/>
                <w:szCs w:val="26"/>
              </w:rPr>
            </w:pPr>
            <w:r w:rsidRPr="00D34587">
              <w:rPr>
                <w:rFonts w:ascii="Times New Roman" w:hAnsi="Times New Roman" w:cs="Times New Roman"/>
                <w:bCs/>
                <w:sz w:val="26"/>
                <w:szCs w:val="26"/>
              </w:rPr>
              <w:t>Х</w:t>
            </w:r>
          </w:p>
        </w:tc>
        <w:tc>
          <w:tcPr>
            <w:tcW w:w="435"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bCs/>
                <w:sz w:val="26"/>
                <w:szCs w:val="26"/>
              </w:rPr>
            </w:pPr>
            <w:r w:rsidRPr="00D34587">
              <w:rPr>
                <w:rFonts w:ascii="Times New Roman" w:hAnsi="Times New Roman" w:cs="Times New Roman"/>
                <w:bCs/>
                <w:sz w:val="26"/>
                <w:szCs w:val="26"/>
              </w:rPr>
              <w:t>Х</w:t>
            </w:r>
          </w:p>
        </w:tc>
        <w:tc>
          <w:tcPr>
            <w:tcW w:w="424"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2 247 920</w:t>
            </w:r>
          </w:p>
        </w:tc>
        <w:tc>
          <w:tcPr>
            <w:tcW w:w="422"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2 397 960</w:t>
            </w:r>
          </w:p>
        </w:tc>
      </w:tr>
      <w:tr w:rsidR="006C4E0D" w:rsidRPr="00D34587" w:rsidTr="006D4B8F">
        <w:trPr>
          <w:trHeight w:val="487"/>
        </w:trPr>
        <w:tc>
          <w:tcPr>
            <w:tcW w:w="631" w:type="pct"/>
            <w:vMerge w:val="restart"/>
            <w:tcBorders>
              <w:top w:val="single" w:sz="12" w:space="0" w:color="auto"/>
              <w:right w:val="single" w:sz="12" w:space="0" w:color="auto"/>
            </w:tcBorders>
            <w:shd w:val="clear" w:color="auto" w:fill="FFFFFF"/>
            <w:vAlign w:val="center"/>
          </w:tcPr>
          <w:p w:rsidR="006C4E0D" w:rsidRPr="00D34587" w:rsidRDefault="006C4E0D" w:rsidP="006D4B8F">
            <w:pPr>
              <w:tabs>
                <w:tab w:val="left" w:pos="1431"/>
              </w:tabs>
              <w:autoSpaceDE w:val="0"/>
              <w:autoSpaceDN w:val="0"/>
              <w:adjustRightInd w:val="0"/>
              <w:ind w:right="-57"/>
              <w:rPr>
                <w:rFonts w:ascii="Times New Roman" w:hAnsi="Times New Roman" w:cs="Times New Roman"/>
                <w:color w:val="000000"/>
                <w:sz w:val="26"/>
                <w:szCs w:val="26"/>
              </w:rPr>
            </w:pPr>
            <w:r w:rsidRPr="00D34587">
              <w:rPr>
                <w:rFonts w:ascii="Times New Roman" w:hAnsi="Times New Roman" w:cs="Times New Roman"/>
                <w:color w:val="000000"/>
                <w:sz w:val="26"/>
                <w:szCs w:val="26"/>
              </w:rPr>
              <w:t>2. Больницы</w:t>
            </w:r>
          </w:p>
          <w:p w:rsidR="006C4E0D" w:rsidRPr="00D34587" w:rsidRDefault="006C4E0D" w:rsidP="006D4B8F">
            <w:pPr>
              <w:tabs>
                <w:tab w:val="left" w:pos="1431"/>
              </w:tabs>
              <w:autoSpaceDE w:val="0"/>
              <w:autoSpaceDN w:val="0"/>
              <w:adjustRightInd w:val="0"/>
              <w:ind w:left="227" w:right="-57"/>
              <w:rPr>
                <w:rFonts w:ascii="Times New Roman" w:hAnsi="Times New Roman" w:cs="Times New Roman"/>
                <w:color w:val="000000"/>
                <w:sz w:val="26"/>
                <w:szCs w:val="26"/>
              </w:rPr>
            </w:pPr>
            <w:r w:rsidRPr="00D34587">
              <w:rPr>
                <w:rFonts w:ascii="Times New Roman" w:hAnsi="Times New Roman" w:cs="Times New Roman"/>
                <w:color w:val="000000"/>
                <w:sz w:val="26"/>
                <w:szCs w:val="26"/>
              </w:rPr>
              <w:t>и диспансеры в городах</w:t>
            </w:r>
          </w:p>
        </w:tc>
        <w:tc>
          <w:tcPr>
            <w:tcW w:w="780" w:type="pct"/>
            <w:tcBorders>
              <w:top w:val="single" w:sz="12" w:space="0" w:color="auto"/>
              <w:left w:val="single" w:sz="12" w:space="0" w:color="auto"/>
              <w:right w:val="single" w:sz="12" w:space="0" w:color="auto"/>
            </w:tcBorders>
            <w:shd w:val="clear" w:color="auto" w:fill="FFFFFF"/>
            <w:vAlign w:val="center"/>
          </w:tcPr>
          <w:p w:rsidR="006C4E0D" w:rsidRPr="00D34587"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D34587">
              <w:rPr>
                <w:rFonts w:ascii="Times New Roman" w:hAnsi="Times New Roman" w:cs="Times New Roman"/>
                <w:color w:val="000000"/>
                <w:sz w:val="26"/>
                <w:szCs w:val="26"/>
              </w:rPr>
              <w:t>1. Хирургические</w:t>
            </w:r>
          </w:p>
          <w:p w:rsidR="006C4E0D" w:rsidRPr="00D34587" w:rsidRDefault="006C4E0D" w:rsidP="006D4B8F">
            <w:pPr>
              <w:shd w:val="clear" w:color="auto" w:fill="FFFFFF"/>
              <w:tabs>
                <w:tab w:val="num" w:pos="755"/>
                <w:tab w:val="left" w:pos="1431"/>
              </w:tabs>
              <w:autoSpaceDE w:val="0"/>
              <w:autoSpaceDN w:val="0"/>
              <w:adjustRightInd w:val="0"/>
              <w:ind w:right="-57" w:firstLine="284"/>
              <w:rPr>
                <w:rFonts w:ascii="Times New Roman" w:hAnsi="Times New Roman" w:cs="Times New Roman"/>
                <w:color w:val="000000"/>
                <w:sz w:val="26"/>
                <w:szCs w:val="26"/>
              </w:rPr>
            </w:pPr>
            <w:r w:rsidRPr="00D34587">
              <w:rPr>
                <w:rFonts w:ascii="Times New Roman" w:hAnsi="Times New Roman" w:cs="Times New Roman"/>
                <w:color w:val="000000"/>
                <w:sz w:val="26"/>
                <w:szCs w:val="26"/>
              </w:rPr>
              <w:t>койки</w:t>
            </w:r>
          </w:p>
        </w:tc>
        <w:tc>
          <w:tcPr>
            <w:tcW w:w="292" w:type="pct"/>
            <w:tcBorders>
              <w:top w:val="single" w:sz="12" w:space="0" w:color="auto"/>
              <w:left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90</w:t>
            </w:r>
          </w:p>
        </w:tc>
        <w:tc>
          <w:tcPr>
            <w:tcW w:w="251" w:type="pct"/>
            <w:tcBorders>
              <w:top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100</w:t>
            </w:r>
          </w:p>
        </w:tc>
        <w:tc>
          <w:tcPr>
            <w:tcW w:w="335" w:type="pct"/>
            <w:tcBorders>
              <w:top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94</w:t>
            </w:r>
          </w:p>
        </w:tc>
        <w:tc>
          <w:tcPr>
            <w:tcW w:w="374" w:type="pct"/>
            <w:tcBorders>
              <w:top w:val="single" w:sz="12" w:space="0" w:color="auto"/>
            </w:tcBorders>
            <w:shd w:val="clear" w:color="auto" w:fill="FFFFFF"/>
          </w:tcPr>
          <w:p w:rsidR="006C4E0D" w:rsidRPr="00D34587" w:rsidRDefault="006C4E0D" w:rsidP="006D4B8F">
            <w:pPr>
              <w:rPr>
                <w:rFonts w:ascii="Times New Roman" w:hAnsi="Times New Roman" w:cs="Times New Roman"/>
                <w:sz w:val="26"/>
                <w:szCs w:val="26"/>
              </w:rPr>
            </w:pPr>
            <w:r w:rsidRPr="00D34587">
              <w:rPr>
                <w:rFonts w:ascii="Times New Roman" w:hAnsi="Times New Roman" w:cs="Times New Roman"/>
                <w:color w:val="000000"/>
                <w:sz w:val="26"/>
                <w:szCs w:val="26"/>
              </w:rPr>
              <w:t>с 01.08</w:t>
            </w:r>
          </w:p>
        </w:tc>
        <w:tc>
          <w:tcPr>
            <w:tcW w:w="371" w:type="pct"/>
            <w:tcBorders>
              <w:top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300</w:t>
            </w:r>
          </w:p>
        </w:tc>
        <w:tc>
          <w:tcPr>
            <w:tcW w:w="282" w:type="pct"/>
            <w:tcBorders>
              <w:top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28200</w:t>
            </w:r>
          </w:p>
        </w:tc>
        <w:tc>
          <w:tcPr>
            <w:tcW w:w="403" w:type="pct"/>
            <w:tcBorders>
              <w:top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23</w:t>
            </w:r>
          </w:p>
        </w:tc>
        <w:tc>
          <w:tcPr>
            <w:tcW w:w="435" w:type="pct"/>
            <w:tcBorders>
              <w:top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27</w:t>
            </w:r>
          </w:p>
        </w:tc>
        <w:tc>
          <w:tcPr>
            <w:tcW w:w="424" w:type="pct"/>
            <w:tcBorders>
              <w:top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648 600</w:t>
            </w:r>
          </w:p>
        </w:tc>
        <w:tc>
          <w:tcPr>
            <w:tcW w:w="422" w:type="pct"/>
            <w:tcBorders>
              <w:top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761 400</w:t>
            </w:r>
          </w:p>
        </w:tc>
      </w:tr>
      <w:tr w:rsidR="006C4E0D" w:rsidRPr="00D34587" w:rsidTr="006D4B8F">
        <w:trPr>
          <w:trHeight w:val="332"/>
        </w:trPr>
        <w:tc>
          <w:tcPr>
            <w:tcW w:w="631" w:type="pct"/>
            <w:vMerge/>
            <w:tcBorders>
              <w:right w:val="single" w:sz="12" w:space="0" w:color="auto"/>
            </w:tcBorders>
            <w:shd w:val="clear" w:color="auto" w:fill="FFFFFF"/>
            <w:vAlign w:val="center"/>
          </w:tcPr>
          <w:p w:rsidR="006C4E0D" w:rsidRPr="00D34587" w:rsidRDefault="006C4E0D" w:rsidP="006D4B8F">
            <w:pPr>
              <w:tabs>
                <w:tab w:val="left" w:pos="1431"/>
              </w:tabs>
              <w:autoSpaceDE w:val="0"/>
              <w:autoSpaceDN w:val="0"/>
              <w:adjustRightInd w:val="0"/>
              <w:ind w:right="-57"/>
              <w:jc w:val="center"/>
              <w:rPr>
                <w:rFonts w:ascii="Times New Roman" w:hAnsi="Times New Roman" w:cs="Times New Roman"/>
                <w:color w:val="000000"/>
                <w:sz w:val="26"/>
                <w:szCs w:val="26"/>
              </w:rPr>
            </w:pPr>
          </w:p>
        </w:tc>
        <w:tc>
          <w:tcPr>
            <w:tcW w:w="780" w:type="pct"/>
            <w:tcBorders>
              <w:left w:val="single" w:sz="12" w:space="0" w:color="auto"/>
              <w:right w:val="single" w:sz="12" w:space="0" w:color="auto"/>
            </w:tcBorders>
            <w:shd w:val="clear" w:color="auto" w:fill="FFFFFF"/>
            <w:vAlign w:val="center"/>
          </w:tcPr>
          <w:p w:rsidR="006C4E0D" w:rsidRPr="00D34587"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D34587">
              <w:rPr>
                <w:rFonts w:ascii="Times New Roman" w:hAnsi="Times New Roman" w:cs="Times New Roman"/>
                <w:color w:val="000000"/>
                <w:sz w:val="26"/>
                <w:szCs w:val="26"/>
              </w:rPr>
              <w:t>2. Детские койки</w:t>
            </w:r>
          </w:p>
        </w:tc>
        <w:tc>
          <w:tcPr>
            <w:tcW w:w="292" w:type="pct"/>
            <w:tcBorders>
              <w:left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100</w:t>
            </w:r>
          </w:p>
        </w:tc>
        <w:tc>
          <w:tcPr>
            <w:tcW w:w="251"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110</w:t>
            </w:r>
          </w:p>
        </w:tc>
        <w:tc>
          <w:tcPr>
            <w:tcW w:w="335"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106</w:t>
            </w:r>
          </w:p>
        </w:tc>
        <w:tc>
          <w:tcPr>
            <w:tcW w:w="374" w:type="pct"/>
            <w:shd w:val="clear" w:color="auto" w:fill="FFFFFF"/>
          </w:tcPr>
          <w:p w:rsidR="006C4E0D" w:rsidRPr="00D34587" w:rsidRDefault="006C4E0D" w:rsidP="006D4B8F">
            <w:pPr>
              <w:rPr>
                <w:rFonts w:ascii="Times New Roman" w:hAnsi="Times New Roman" w:cs="Times New Roman"/>
                <w:sz w:val="26"/>
                <w:szCs w:val="26"/>
              </w:rPr>
            </w:pPr>
            <w:r w:rsidRPr="00D34587">
              <w:rPr>
                <w:rFonts w:ascii="Times New Roman" w:hAnsi="Times New Roman" w:cs="Times New Roman"/>
                <w:color w:val="000000"/>
                <w:sz w:val="26"/>
                <w:szCs w:val="26"/>
              </w:rPr>
              <w:t>с 01.06</w:t>
            </w:r>
          </w:p>
        </w:tc>
        <w:tc>
          <w:tcPr>
            <w:tcW w:w="371"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320</w:t>
            </w:r>
          </w:p>
        </w:tc>
        <w:tc>
          <w:tcPr>
            <w:tcW w:w="282"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33920</w:t>
            </w:r>
          </w:p>
        </w:tc>
        <w:tc>
          <w:tcPr>
            <w:tcW w:w="403"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25</w:t>
            </w:r>
          </w:p>
        </w:tc>
        <w:tc>
          <w:tcPr>
            <w:tcW w:w="435"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30</w:t>
            </w:r>
          </w:p>
        </w:tc>
        <w:tc>
          <w:tcPr>
            <w:tcW w:w="424"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848 000</w:t>
            </w:r>
          </w:p>
        </w:tc>
        <w:tc>
          <w:tcPr>
            <w:tcW w:w="422"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1 017 600</w:t>
            </w:r>
          </w:p>
        </w:tc>
      </w:tr>
      <w:tr w:rsidR="006C4E0D" w:rsidRPr="00D34587" w:rsidTr="006D4B8F">
        <w:trPr>
          <w:trHeight w:val="499"/>
        </w:trPr>
        <w:tc>
          <w:tcPr>
            <w:tcW w:w="631" w:type="pct"/>
            <w:vMerge/>
            <w:tcBorders>
              <w:right w:val="single" w:sz="12" w:space="0" w:color="auto"/>
            </w:tcBorders>
            <w:shd w:val="clear" w:color="auto" w:fill="FFFFFF"/>
            <w:vAlign w:val="center"/>
          </w:tcPr>
          <w:p w:rsidR="006C4E0D" w:rsidRPr="00D34587" w:rsidRDefault="006C4E0D" w:rsidP="006D4B8F">
            <w:pPr>
              <w:tabs>
                <w:tab w:val="left" w:pos="1431"/>
              </w:tabs>
              <w:autoSpaceDE w:val="0"/>
              <w:autoSpaceDN w:val="0"/>
              <w:adjustRightInd w:val="0"/>
              <w:ind w:right="-57"/>
              <w:jc w:val="center"/>
              <w:rPr>
                <w:rFonts w:ascii="Times New Roman" w:hAnsi="Times New Roman" w:cs="Times New Roman"/>
                <w:color w:val="000000"/>
                <w:sz w:val="26"/>
                <w:szCs w:val="26"/>
              </w:rPr>
            </w:pPr>
          </w:p>
        </w:tc>
        <w:tc>
          <w:tcPr>
            <w:tcW w:w="780" w:type="pct"/>
            <w:tcBorders>
              <w:left w:val="single" w:sz="12" w:space="0" w:color="auto"/>
              <w:right w:val="single" w:sz="12" w:space="0" w:color="auto"/>
            </w:tcBorders>
            <w:shd w:val="clear" w:color="auto" w:fill="FFFFFF"/>
            <w:vAlign w:val="center"/>
          </w:tcPr>
          <w:p w:rsidR="006C4E0D" w:rsidRPr="00D34587"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D34587">
              <w:rPr>
                <w:rFonts w:ascii="Times New Roman" w:hAnsi="Times New Roman" w:cs="Times New Roman"/>
                <w:color w:val="000000"/>
                <w:sz w:val="26"/>
                <w:szCs w:val="26"/>
              </w:rPr>
              <w:t>3. Терапевтические</w:t>
            </w:r>
          </w:p>
          <w:p w:rsidR="006C4E0D" w:rsidRPr="00D34587" w:rsidRDefault="006C4E0D" w:rsidP="006D4B8F">
            <w:pPr>
              <w:shd w:val="clear" w:color="auto" w:fill="FFFFFF"/>
              <w:tabs>
                <w:tab w:val="left" w:pos="1431"/>
              </w:tabs>
              <w:autoSpaceDE w:val="0"/>
              <w:autoSpaceDN w:val="0"/>
              <w:adjustRightInd w:val="0"/>
              <w:ind w:right="-57" w:firstLine="284"/>
              <w:rPr>
                <w:rFonts w:ascii="Times New Roman" w:hAnsi="Times New Roman" w:cs="Times New Roman"/>
                <w:color w:val="000000"/>
                <w:sz w:val="26"/>
                <w:szCs w:val="26"/>
              </w:rPr>
            </w:pPr>
            <w:r w:rsidRPr="00D34587">
              <w:rPr>
                <w:rFonts w:ascii="Times New Roman" w:hAnsi="Times New Roman" w:cs="Times New Roman"/>
                <w:color w:val="000000"/>
                <w:sz w:val="26"/>
                <w:szCs w:val="26"/>
              </w:rPr>
              <w:t>койки</w:t>
            </w:r>
          </w:p>
        </w:tc>
        <w:tc>
          <w:tcPr>
            <w:tcW w:w="292" w:type="pct"/>
            <w:tcBorders>
              <w:left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140</w:t>
            </w:r>
          </w:p>
        </w:tc>
        <w:tc>
          <w:tcPr>
            <w:tcW w:w="251"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180</w:t>
            </w:r>
          </w:p>
        </w:tc>
        <w:tc>
          <w:tcPr>
            <w:tcW w:w="335"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170</w:t>
            </w:r>
          </w:p>
        </w:tc>
        <w:tc>
          <w:tcPr>
            <w:tcW w:w="374" w:type="pct"/>
            <w:shd w:val="clear" w:color="auto" w:fill="FFFFFF"/>
          </w:tcPr>
          <w:p w:rsidR="006C4E0D" w:rsidRPr="00D34587" w:rsidRDefault="006C4E0D" w:rsidP="006D4B8F">
            <w:pPr>
              <w:rPr>
                <w:rFonts w:ascii="Times New Roman" w:hAnsi="Times New Roman" w:cs="Times New Roman"/>
                <w:sz w:val="26"/>
                <w:szCs w:val="26"/>
              </w:rPr>
            </w:pPr>
            <w:r w:rsidRPr="00D34587">
              <w:rPr>
                <w:rFonts w:ascii="Times New Roman" w:hAnsi="Times New Roman" w:cs="Times New Roman"/>
                <w:color w:val="000000"/>
                <w:sz w:val="26"/>
                <w:szCs w:val="26"/>
              </w:rPr>
              <w:t>с 01.04</w:t>
            </w:r>
          </w:p>
        </w:tc>
        <w:tc>
          <w:tcPr>
            <w:tcW w:w="371"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310</w:t>
            </w:r>
          </w:p>
        </w:tc>
        <w:tc>
          <w:tcPr>
            <w:tcW w:w="282"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52700</w:t>
            </w:r>
          </w:p>
        </w:tc>
        <w:tc>
          <w:tcPr>
            <w:tcW w:w="403"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21</w:t>
            </w:r>
          </w:p>
        </w:tc>
        <w:tc>
          <w:tcPr>
            <w:tcW w:w="435"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22</w:t>
            </w:r>
          </w:p>
        </w:tc>
        <w:tc>
          <w:tcPr>
            <w:tcW w:w="424"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1 106 700</w:t>
            </w:r>
          </w:p>
        </w:tc>
        <w:tc>
          <w:tcPr>
            <w:tcW w:w="422"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1 159 400</w:t>
            </w:r>
          </w:p>
        </w:tc>
      </w:tr>
      <w:tr w:rsidR="006C4E0D" w:rsidRPr="00D34587" w:rsidTr="006D4B8F">
        <w:trPr>
          <w:trHeight w:val="332"/>
        </w:trPr>
        <w:tc>
          <w:tcPr>
            <w:tcW w:w="631" w:type="pct"/>
            <w:vMerge/>
            <w:tcBorders>
              <w:right w:val="single" w:sz="12" w:space="0" w:color="auto"/>
            </w:tcBorders>
            <w:shd w:val="clear" w:color="auto" w:fill="FFFFFF"/>
            <w:vAlign w:val="center"/>
          </w:tcPr>
          <w:p w:rsidR="006C4E0D" w:rsidRPr="00D34587" w:rsidRDefault="006C4E0D" w:rsidP="006D4B8F">
            <w:pPr>
              <w:tabs>
                <w:tab w:val="left" w:pos="1431"/>
              </w:tabs>
              <w:autoSpaceDE w:val="0"/>
              <w:autoSpaceDN w:val="0"/>
              <w:adjustRightInd w:val="0"/>
              <w:ind w:right="-57"/>
              <w:jc w:val="center"/>
              <w:rPr>
                <w:rFonts w:ascii="Times New Roman" w:hAnsi="Times New Roman" w:cs="Times New Roman"/>
                <w:color w:val="000000"/>
                <w:sz w:val="26"/>
                <w:szCs w:val="26"/>
              </w:rPr>
            </w:pPr>
          </w:p>
        </w:tc>
        <w:tc>
          <w:tcPr>
            <w:tcW w:w="780" w:type="pct"/>
            <w:tcBorders>
              <w:left w:val="single" w:sz="12" w:space="0" w:color="auto"/>
              <w:right w:val="single" w:sz="12" w:space="0" w:color="auto"/>
            </w:tcBorders>
            <w:shd w:val="clear" w:color="auto" w:fill="FFFFFF"/>
            <w:vAlign w:val="center"/>
          </w:tcPr>
          <w:p w:rsidR="006C4E0D" w:rsidRPr="00D34587"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D34587">
              <w:rPr>
                <w:rFonts w:ascii="Times New Roman" w:hAnsi="Times New Roman" w:cs="Times New Roman"/>
                <w:color w:val="000000"/>
                <w:sz w:val="26"/>
                <w:szCs w:val="26"/>
              </w:rPr>
              <w:t>4. Родильные</w:t>
            </w:r>
          </w:p>
          <w:p w:rsidR="006C4E0D" w:rsidRPr="00D34587" w:rsidRDefault="006C4E0D" w:rsidP="006D4B8F">
            <w:pPr>
              <w:shd w:val="clear" w:color="auto" w:fill="FFFFFF"/>
              <w:tabs>
                <w:tab w:val="left" w:pos="1431"/>
              </w:tabs>
              <w:autoSpaceDE w:val="0"/>
              <w:autoSpaceDN w:val="0"/>
              <w:adjustRightInd w:val="0"/>
              <w:ind w:right="-57" w:firstLine="284"/>
              <w:rPr>
                <w:rFonts w:ascii="Times New Roman" w:hAnsi="Times New Roman" w:cs="Times New Roman"/>
                <w:color w:val="000000"/>
                <w:sz w:val="26"/>
                <w:szCs w:val="26"/>
              </w:rPr>
            </w:pPr>
            <w:r w:rsidRPr="00D34587">
              <w:rPr>
                <w:rFonts w:ascii="Times New Roman" w:hAnsi="Times New Roman" w:cs="Times New Roman"/>
                <w:color w:val="000000"/>
                <w:sz w:val="26"/>
                <w:szCs w:val="26"/>
              </w:rPr>
              <w:t>койки</w:t>
            </w:r>
          </w:p>
        </w:tc>
        <w:tc>
          <w:tcPr>
            <w:tcW w:w="292" w:type="pct"/>
            <w:tcBorders>
              <w:left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120</w:t>
            </w:r>
          </w:p>
        </w:tc>
        <w:tc>
          <w:tcPr>
            <w:tcW w:w="251"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135</w:t>
            </w:r>
          </w:p>
        </w:tc>
        <w:tc>
          <w:tcPr>
            <w:tcW w:w="335"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126</w:t>
            </w:r>
          </w:p>
        </w:tc>
        <w:tc>
          <w:tcPr>
            <w:tcW w:w="374" w:type="pct"/>
            <w:shd w:val="clear" w:color="auto" w:fill="FFFFFF"/>
          </w:tcPr>
          <w:p w:rsidR="006C4E0D" w:rsidRPr="00D34587" w:rsidRDefault="006C4E0D" w:rsidP="006D4B8F">
            <w:pPr>
              <w:rPr>
                <w:rFonts w:ascii="Times New Roman" w:hAnsi="Times New Roman" w:cs="Times New Roman"/>
                <w:sz w:val="26"/>
                <w:szCs w:val="26"/>
              </w:rPr>
            </w:pPr>
            <w:r w:rsidRPr="00D34587">
              <w:rPr>
                <w:rFonts w:ascii="Times New Roman" w:hAnsi="Times New Roman" w:cs="Times New Roman"/>
                <w:color w:val="000000"/>
                <w:sz w:val="26"/>
                <w:szCs w:val="26"/>
              </w:rPr>
              <w:t>с 01.08</w:t>
            </w:r>
          </w:p>
        </w:tc>
        <w:tc>
          <w:tcPr>
            <w:tcW w:w="371"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330</w:t>
            </w:r>
          </w:p>
        </w:tc>
        <w:tc>
          <w:tcPr>
            <w:tcW w:w="282"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41580</w:t>
            </w:r>
          </w:p>
        </w:tc>
        <w:tc>
          <w:tcPr>
            <w:tcW w:w="403"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27</w:t>
            </w:r>
          </w:p>
        </w:tc>
        <w:tc>
          <w:tcPr>
            <w:tcW w:w="435"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32</w:t>
            </w:r>
          </w:p>
        </w:tc>
        <w:tc>
          <w:tcPr>
            <w:tcW w:w="424"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1 122 660</w:t>
            </w:r>
          </w:p>
        </w:tc>
        <w:tc>
          <w:tcPr>
            <w:tcW w:w="422" w:type="pct"/>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1 330 560</w:t>
            </w:r>
          </w:p>
        </w:tc>
      </w:tr>
      <w:tr w:rsidR="006C4E0D" w:rsidRPr="00D34587" w:rsidTr="006D4B8F">
        <w:trPr>
          <w:trHeight w:val="344"/>
        </w:trPr>
        <w:tc>
          <w:tcPr>
            <w:tcW w:w="631" w:type="pct"/>
            <w:vMerge/>
            <w:tcBorders>
              <w:right w:val="single" w:sz="12" w:space="0" w:color="auto"/>
            </w:tcBorders>
            <w:shd w:val="clear" w:color="auto" w:fill="FFFFFF"/>
            <w:vAlign w:val="center"/>
          </w:tcPr>
          <w:p w:rsidR="006C4E0D" w:rsidRPr="00D34587" w:rsidRDefault="006C4E0D" w:rsidP="006D4B8F">
            <w:pPr>
              <w:tabs>
                <w:tab w:val="left" w:pos="1431"/>
              </w:tabs>
              <w:autoSpaceDE w:val="0"/>
              <w:autoSpaceDN w:val="0"/>
              <w:adjustRightInd w:val="0"/>
              <w:ind w:right="-57"/>
              <w:jc w:val="center"/>
              <w:rPr>
                <w:rFonts w:ascii="Times New Roman" w:hAnsi="Times New Roman" w:cs="Times New Roman"/>
                <w:color w:val="000000"/>
                <w:sz w:val="26"/>
                <w:szCs w:val="26"/>
              </w:rPr>
            </w:pPr>
          </w:p>
        </w:tc>
        <w:tc>
          <w:tcPr>
            <w:tcW w:w="780" w:type="pct"/>
            <w:tcBorders>
              <w:left w:val="single" w:sz="12" w:space="0" w:color="auto"/>
              <w:bottom w:val="single" w:sz="12" w:space="0" w:color="auto"/>
              <w:right w:val="single" w:sz="12" w:space="0" w:color="auto"/>
            </w:tcBorders>
            <w:shd w:val="clear" w:color="auto" w:fill="FFFFFF"/>
            <w:vAlign w:val="center"/>
          </w:tcPr>
          <w:p w:rsidR="006C4E0D" w:rsidRPr="00D34587"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D34587">
              <w:rPr>
                <w:rFonts w:ascii="Times New Roman" w:hAnsi="Times New Roman" w:cs="Times New Roman"/>
                <w:color w:val="000000"/>
                <w:sz w:val="26"/>
                <w:szCs w:val="26"/>
              </w:rPr>
              <w:t>5. Прочие койки</w:t>
            </w:r>
          </w:p>
        </w:tc>
        <w:tc>
          <w:tcPr>
            <w:tcW w:w="292" w:type="pct"/>
            <w:tcBorders>
              <w:left w:val="single" w:sz="12" w:space="0" w:color="auto"/>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100</w:t>
            </w:r>
          </w:p>
        </w:tc>
        <w:tc>
          <w:tcPr>
            <w:tcW w:w="251"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110</w:t>
            </w:r>
          </w:p>
        </w:tc>
        <w:tc>
          <w:tcPr>
            <w:tcW w:w="335"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103</w:t>
            </w:r>
          </w:p>
        </w:tc>
        <w:tc>
          <w:tcPr>
            <w:tcW w:w="374" w:type="pct"/>
            <w:tcBorders>
              <w:bottom w:val="single" w:sz="12" w:space="0" w:color="auto"/>
            </w:tcBorders>
            <w:shd w:val="clear" w:color="auto" w:fill="FFFFFF"/>
          </w:tcPr>
          <w:p w:rsidR="006C4E0D" w:rsidRPr="00D34587" w:rsidRDefault="006C4E0D" w:rsidP="006D4B8F">
            <w:pPr>
              <w:rPr>
                <w:rFonts w:ascii="Times New Roman" w:hAnsi="Times New Roman" w:cs="Times New Roman"/>
                <w:sz w:val="26"/>
                <w:szCs w:val="26"/>
              </w:rPr>
            </w:pPr>
            <w:r w:rsidRPr="00D34587">
              <w:rPr>
                <w:rFonts w:ascii="Times New Roman" w:hAnsi="Times New Roman" w:cs="Times New Roman"/>
                <w:color w:val="000000"/>
                <w:sz w:val="26"/>
                <w:szCs w:val="26"/>
              </w:rPr>
              <w:t>с 01.10</w:t>
            </w:r>
          </w:p>
        </w:tc>
        <w:tc>
          <w:tcPr>
            <w:tcW w:w="371"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300</w:t>
            </w:r>
          </w:p>
        </w:tc>
        <w:tc>
          <w:tcPr>
            <w:tcW w:w="282"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30900</w:t>
            </w:r>
          </w:p>
        </w:tc>
        <w:tc>
          <w:tcPr>
            <w:tcW w:w="403"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22</w:t>
            </w:r>
          </w:p>
        </w:tc>
        <w:tc>
          <w:tcPr>
            <w:tcW w:w="435"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30</w:t>
            </w:r>
          </w:p>
        </w:tc>
        <w:tc>
          <w:tcPr>
            <w:tcW w:w="424"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679 800</w:t>
            </w:r>
          </w:p>
        </w:tc>
        <w:tc>
          <w:tcPr>
            <w:tcW w:w="422"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927 000</w:t>
            </w:r>
          </w:p>
        </w:tc>
      </w:tr>
      <w:tr w:rsidR="006C4E0D" w:rsidRPr="00D34587" w:rsidTr="006D4B8F">
        <w:trPr>
          <w:trHeight w:val="344"/>
        </w:trPr>
        <w:tc>
          <w:tcPr>
            <w:tcW w:w="631" w:type="pct"/>
            <w:vMerge/>
            <w:tcBorders>
              <w:right w:val="single" w:sz="12" w:space="0" w:color="auto"/>
            </w:tcBorders>
            <w:shd w:val="clear" w:color="auto" w:fill="FFFFFF"/>
            <w:vAlign w:val="center"/>
          </w:tcPr>
          <w:p w:rsidR="006C4E0D" w:rsidRPr="00D34587" w:rsidRDefault="006C4E0D" w:rsidP="006D4B8F">
            <w:pPr>
              <w:tabs>
                <w:tab w:val="left" w:pos="1431"/>
              </w:tabs>
              <w:autoSpaceDE w:val="0"/>
              <w:autoSpaceDN w:val="0"/>
              <w:adjustRightInd w:val="0"/>
              <w:ind w:right="-57"/>
              <w:jc w:val="center"/>
              <w:rPr>
                <w:rFonts w:ascii="Times New Roman" w:hAnsi="Times New Roman" w:cs="Times New Roman"/>
                <w:color w:val="000000"/>
                <w:sz w:val="26"/>
                <w:szCs w:val="26"/>
              </w:rPr>
            </w:pPr>
          </w:p>
        </w:tc>
        <w:tc>
          <w:tcPr>
            <w:tcW w:w="780" w:type="pct"/>
            <w:tcBorders>
              <w:left w:val="single" w:sz="12" w:space="0" w:color="auto"/>
              <w:bottom w:val="single" w:sz="12" w:space="0" w:color="auto"/>
              <w:right w:val="single" w:sz="12" w:space="0" w:color="auto"/>
            </w:tcBorders>
            <w:shd w:val="clear" w:color="auto" w:fill="FFFFFF"/>
            <w:vAlign w:val="center"/>
          </w:tcPr>
          <w:p w:rsidR="006C4E0D" w:rsidRPr="00D34587"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D34587">
              <w:rPr>
                <w:rFonts w:ascii="Times New Roman" w:hAnsi="Times New Roman" w:cs="Times New Roman"/>
                <w:color w:val="000000"/>
                <w:sz w:val="26"/>
                <w:szCs w:val="26"/>
              </w:rPr>
              <w:t>ИТОГО:</w:t>
            </w:r>
          </w:p>
        </w:tc>
        <w:tc>
          <w:tcPr>
            <w:tcW w:w="292" w:type="pct"/>
            <w:tcBorders>
              <w:left w:val="single" w:sz="12" w:space="0" w:color="auto"/>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550</w:t>
            </w:r>
          </w:p>
        </w:tc>
        <w:tc>
          <w:tcPr>
            <w:tcW w:w="251"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635</w:t>
            </w:r>
          </w:p>
        </w:tc>
        <w:tc>
          <w:tcPr>
            <w:tcW w:w="335"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599</w:t>
            </w:r>
          </w:p>
        </w:tc>
        <w:tc>
          <w:tcPr>
            <w:tcW w:w="374"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bCs/>
                <w:sz w:val="26"/>
                <w:szCs w:val="26"/>
              </w:rPr>
            </w:pPr>
            <w:r w:rsidRPr="00D34587">
              <w:rPr>
                <w:rFonts w:ascii="Times New Roman" w:hAnsi="Times New Roman" w:cs="Times New Roman"/>
                <w:bCs/>
                <w:sz w:val="26"/>
                <w:szCs w:val="26"/>
              </w:rPr>
              <w:t>Х</w:t>
            </w:r>
          </w:p>
        </w:tc>
        <w:tc>
          <w:tcPr>
            <w:tcW w:w="371"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bCs/>
                <w:sz w:val="26"/>
                <w:szCs w:val="26"/>
              </w:rPr>
            </w:pPr>
            <w:r w:rsidRPr="00D34587">
              <w:rPr>
                <w:rFonts w:ascii="Times New Roman" w:hAnsi="Times New Roman" w:cs="Times New Roman"/>
                <w:bCs/>
                <w:sz w:val="26"/>
                <w:szCs w:val="26"/>
              </w:rPr>
              <w:t>Х</w:t>
            </w:r>
          </w:p>
        </w:tc>
        <w:tc>
          <w:tcPr>
            <w:tcW w:w="282"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bCs/>
                <w:sz w:val="26"/>
                <w:szCs w:val="26"/>
              </w:rPr>
            </w:pPr>
            <w:r w:rsidRPr="00D34587">
              <w:rPr>
                <w:rFonts w:ascii="Times New Roman" w:hAnsi="Times New Roman" w:cs="Times New Roman"/>
                <w:bCs/>
                <w:sz w:val="26"/>
                <w:szCs w:val="26"/>
              </w:rPr>
              <w:t>Х</w:t>
            </w:r>
          </w:p>
        </w:tc>
        <w:tc>
          <w:tcPr>
            <w:tcW w:w="403"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bCs/>
                <w:sz w:val="26"/>
                <w:szCs w:val="26"/>
              </w:rPr>
            </w:pPr>
            <w:r w:rsidRPr="00D34587">
              <w:rPr>
                <w:rFonts w:ascii="Times New Roman" w:hAnsi="Times New Roman" w:cs="Times New Roman"/>
                <w:bCs/>
                <w:sz w:val="26"/>
                <w:szCs w:val="26"/>
              </w:rPr>
              <w:t>Х</w:t>
            </w:r>
          </w:p>
        </w:tc>
        <w:tc>
          <w:tcPr>
            <w:tcW w:w="435"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bCs/>
                <w:sz w:val="26"/>
                <w:szCs w:val="26"/>
              </w:rPr>
            </w:pPr>
            <w:r w:rsidRPr="00D34587">
              <w:rPr>
                <w:rFonts w:ascii="Times New Roman" w:hAnsi="Times New Roman" w:cs="Times New Roman"/>
                <w:bCs/>
                <w:sz w:val="26"/>
                <w:szCs w:val="26"/>
              </w:rPr>
              <w:t>Х</w:t>
            </w:r>
          </w:p>
        </w:tc>
        <w:tc>
          <w:tcPr>
            <w:tcW w:w="424"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4 405 760</w:t>
            </w:r>
          </w:p>
        </w:tc>
        <w:tc>
          <w:tcPr>
            <w:tcW w:w="422" w:type="pct"/>
            <w:tcBorders>
              <w:bottom w:val="single" w:sz="12" w:space="0" w:color="auto"/>
            </w:tcBorders>
            <w:shd w:val="clear" w:color="auto" w:fill="FFFFFF"/>
            <w:vAlign w:val="bottom"/>
          </w:tcPr>
          <w:p w:rsidR="006C4E0D" w:rsidRPr="00D34587" w:rsidRDefault="006C4E0D" w:rsidP="006D4B8F">
            <w:pPr>
              <w:jc w:val="center"/>
              <w:rPr>
                <w:rFonts w:ascii="Times New Roman" w:hAnsi="Times New Roman" w:cs="Times New Roman"/>
                <w:sz w:val="26"/>
                <w:szCs w:val="26"/>
              </w:rPr>
            </w:pPr>
            <w:r w:rsidRPr="00D34587">
              <w:rPr>
                <w:rFonts w:ascii="Times New Roman" w:hAnsi="Times New Roman" w:cs="Times New Roman"/>
                <w:sz w:val="26"/>
                <w:szCs w:val="26"/>
              </w:rPr>
              <w:t>5 195 960</w:t>
            </w:r>
          </w:p>
        </w:tc>
      </w:tr>
    </w:tbl>
    <w:p w:rsidR="006C4E0D" w:rsidRPr="002D4102" w:rsidRDefault="006C4E0D" w:rsidP="006C4E0D">
      <w:pPr>
        <w:shd w:val="clear" w:color="auto" w:fill="FFFFFF"/>
        <w:tabs>
          <w:tab w:val="left" w:pos="1431"/>
        </w:tabs>
        <w:autoSpaceDE w:val="0"/>
        <w:autoSpaceDN w:val="0"/>
        <w:adjustRightInd w:val="0"/>
        <w:spacing w:line="360" w:lineRule="auto"/>
        <w:ind w:firstLine="851"/>
        <w:jc w:val="center"/>
        <w:rPr>
          <w:rFonts w:ascii="Times New Roman" w:hAnsi="Times New Roman" w:cs="Times New Roman"/>
          <w:bCs/>
          <w:color w:val="000000"/>
          <w:sz w:val="28"/>
          <w:szCs w:val="28"/>
        </w:rPr>
        <w:sectPr w:rsidR="006C4E0D" w:rsidRPr="002D4102" w:rsidSect="007A5F73">
          <w:pgSz w:w="16838" w:h="11906" w:orient="landscape"/>
          <w:pgMar w:top="1418" w:right="1134" w:bottom="851" w:left="1134" w:header="709" w:footer="709" w:gutter="0"/>
          <w:pgNumType w:start="39"/>
          <w:cols w:space="708"/>
          <w:docGrid w:linePitch="381"/>
        </w:sectPr>
      </w:pP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lastRenderedPageBreak/>
        <w:t>Число койко-дней (столбец 8) рассчитывается, как произведение среднегодового числа коек (столбец 5) и число дней функционирования 1 койки (столбец 7):</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Расчет койко-дней для больниц и диспансеров в сельской местности:</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хирургические: 63 * 320 = 20 160 койко-дней;</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детские: 52 * 320 = 16 640 койко-дней;</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терапевтические: 72 * 340 = 24 480 койко-дней;</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родильные: 40 * 330 = 13 200 койко-дней;</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прочие: 73 * 300 = 21 900 койко-дней</w:t>
      </w:r>
      <w:r>
        <w:rPr>
          <w:rFonts w:ascii="Times New Roman" w:hAnsi="Times New Roman" w:cs="Times New Roman"/>
          <w:color w:val="000000"/>
          <w:sz w:val="28"/>
          <w:szCs w:val="28"/>
        </w:rPr>
        <w:t>.</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Расчет койко-дней для больниц и диспансеров в городах:</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хирургические: 94</w:t>
      </w:r>
      <w:r w:rsidRPr="002D4102">
        <w:rPr>
          <w:rFonts w:ascii="Times New Roman" w:hAnsi="Times New Roman" w:cs="Times New Roman"/>
          <w:color w:val="000000"/>
          <w:sz w:val="28"/>
          <w:szCs w:val="28"/>
          <w:lang w:val="en-US"/>
        </w:rPr>
        <w:t xml:space="preserve"> * 3</w:t>
      </w:r>
      <w:r w:rsidRPr="002D4102">
        <w:rPr>
          <w:rFonts w:ascii="Times New Roman" w:hAnsi="Times New Roman" w:cs="Times New Roman"/>
          <w:color w:val="000000"/>
          <w:sz w:val="28"/>
          <w:szCs w:val="28"/>
        </w:rPr>
        <w:t>0</w:t>
      </w:r>
      <w:r w:rsidRPr="002D4102">
        <w:rPr>
          <w:rFonts w:ascii="Times New Roman" w:hAnsi="Times New Roman" w:cs="Times New Roman"/>
          <w:color w:val="000000"/>
          <w:sz w:val="28"/>
          <w:szCs w:val="28"/>
          <w:lang w:val="en-US"/>
        </w:rPr>
        <w:t>0 = 2</w:t>
      </w:r>
      <w:r w:rsidRPr="002D4102">
        <w:rPr>
          <w:rFonts w:ascii="Times New Roman" w:hAnsi="Times New Roman" w:cs="Times New Roman"/>
          <w:color w:val="000000"/>
          <w:sz w:val="28"/>
          <w:szCs w:val="28"/>
        </w:rPr>
        <w:t>8</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20</w:t>
      </w:r>
      <w:r w:rsidRPr="002D4102">
        <w:rPr>
          <w:rFonts w:ascii="Times New Roman" w:hAnsi="Times New Roman" w:cs="Times New Roman"/>
          <w:color w:val="000000"/>
          <w:sz w:val="28"/>
          <w:szCs w:val="28"/>
          <w:lang w:val="en-US"/>
        </w:rPr>
        <w:t xml:space="preserve">0 </w:t>
      </w:r>
      <w:r w:rsidRPr="002D4102">
        <w:rPr>
          <w:rFonts w:ascii="Times New Roman" w:hAnsi="Times New Roman" w:cs="Times New Roman"/>
          <w:color w:val="000000"/>
          <w:sz w:val="28"/>
          <w:szCs w:val="28"/>
        </w:rPr>
        <w:t>койко-дней;</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детские: 106</w:t>
      </w:r>
      <w:r w:rsidRPr="002D4102">
        <w:rPr>
          <w:rFonts w:ascii="Times New Roman" w:hAnsi="Times New Roman" w:cs="Times New Roman"/>
          <w:color w:val="000000"/>
          <w:sz w:val="28"/>
          <w:szCs w:val="28"/>
          <w:lang w:val="en-US"/>
        </w:rPr>
        <w:t xml:space="preserve"> * 3</w:t>
      </w:r>
      <w:r w:rsidRPr="002D4102">
        <w:rPr>
          <w:rFonts w:ascii="Times New Roman" w:hAnsi="Times New Roman" w:cs="Times New Roman"/>
          <w:color w:val="000000"/>
          <w:sz w:val="28"/>
          <w:szCs w:val="28"/>
        </w:rPr>
        <w:t>20</w:t>
      </w:r>
      <w:r w:rsidRPr="002D4102">
        <w:rPr>
          <w:rFonts w:ascii="Times New Roman" w:hAnsi="Times New Roman" w:cs="Times New Roman"/>
          <w:color w:val="000000"/>
          <w:sz w:val="28"/>
          <w:szCs w:val="28"/>
          <w:lang w:val="en-US"/>
        </w:rPr>
        <w:t xml:space="preserve"> = </w:t>
      </w:r>
      <w:r w:rsidRPr="002D4102">
        <w:rPr>
          <w:rFonts w:ascii="Times New Roman" w:hAnsi="Times New Roman" w:cs="Times New Roman"/>
          <w:color w:val="000000"/>
          <w:sz w:val="28"/>
          <w:szCs w:val="28"/>
        </w:rPr>
        <w:t>33</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920</w:t>
      </w:r>
      <w:r w:rsidRPr="002D4102">
        <w:rPr>
          <w:rFonts w:ascii="Times New Roman" w:hAnsi="Times New Roman" w:cs="Times New Roman"/>
          <w:color w:val="000000"/>
          <w:sz w:val="28"/>
          <w:szCs w:val="28"/>
          <w:lang w:val="en-US"/>
        </w:rPr>
        <w:t xml:space="preserve"> </w:t>
      </w:r>
      <w:r w:rsidRPr="002D4102">
        <w:rPr>
          <w:rFonts w:ascii="Times New Roman" w:hAnsi="Times New Roman" w:cs="Times New Roman"/>
          <w:color w:val="000000"/>
          <w:sz w:val="28"/>
          <w:szCs w:val="28"/>
        </w:rPr>
        <w:t>койко-дней;</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терапевтические: 170</w:t>
      </w:r>
      <w:r w:rsidRPr="002D4102">
        <w:rPr>
          <w:rFonts w:ascii="Times New Roman" w:hAnsi="Times New Roman" w:cs="Times New Roman"/>
          <w:color w:val="000000"/>
          <w:sz w:val="28"/>
          <w:szCs w:val="28"/>
          <w:lang w:val="en-US"/>
        </w:rPr>
        <w:t xml:space="preserve"> * 3</w:t>
      </w:r>
      <w:r w:rsidRPr="002D4102">
        <w:rPr>
          <w:rFonts w:ascii="Times New Roman" w:hAnsi="Times New Roman" w:cs="Times New Roman"/>
          <w:color w:val="000000"/>
          <w:sz w:val="28"/>
          <w:szCs w:val="28"/>
        </w:rPr>
        <w:t>1</w:t>
      </w:r>
      <w:r w:rsidRPr="002D4102">
        <w:rPr>
          <w:rFonts w:ascii="Times New Roman" w:hAnsi="Times New Roman" w:cs="Times New Roman"/>
          <w:color w:val="000000"/>
          <w:sz w:val="28"/>
          <w:szCs w:val="28"/>
          <w:lang w:val="en-US"/>
        </w:rPr>
        <w:t xml:space="preserve">0 = </w:t>
      </w:r>
      <w:r w:rsidRPr="002D4102">
        <w:rPr>
          <w:rFonts w:ascii="Times New Roman" w:hAnsi="Times New Roman" w:cs="Times New Roman"/>
          <w:color w:val="000000"/>
          <w:sz w:val="28"/>
          <w:szCs w:val="28"/>
        </w:rPr>
        <w:t>52</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7</w:t>
      </w:r>
      <w:r w:rsidRPr="002D4102">
        <w:rPr>
          <w:rFonts w:ascii="Times New Roman" w:hAnsi="Times New Roman" w:cs="Times New Roman"/>
          <w:color w:val="000000"/>
          <w:sz w:val="28"/>
          <w:szCs w:val="28"/>
          <w:lang w:val="en-US"/>
        </w:rPr>
        <w:t xml:space="preserve">00 </w:t>
      </w:r>
      <w:r w:rsidRPr="002D4102">
        <w:rPr>
          <w:rFonts w:ascii="Times New Roman" w:hAnsi="Times New Roman" w:cs="Times New Roman"/>
          <w:color w:val="000000"/>
          <w:sz w:val="28"/>
          <w:szCs w:val="28"/>
        </w:rPr>
        <w:t>койко-дней;</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родильные: 126</w:t>
      </w:r>
      <w:r w:rsidRPr="002D4102">
        <w:rPr>
          <w:rFonts w:ascii="Times New Roman" w:hAnsi="Times New Roman" w:cs="Times New Roman"/>
          <w:color w:val="000000"/>
          <w:sz w:val="28"/>
          <w:szCs w:val="28"/>
          <w:lang w:val="en-US"/>
        </w:rPr>
        <w:t xml:space="preserve"> * 3</w:t>
      </w:r>
      <w:r w:rsidRPr="002D4102">
        <w:rPr>
          <w:rFonts w:ascii="Times New Roman" w:hAnsi="Times New Roman" w:cs="Times New Roman"/>
          <w:color w:val="000000"/>
          <w:sz w:val="28"/>
          <w:szCs w:val="28"/>
        </w:rPr>
        <w:t>3</w:t>
      </w:r>
      <w:r w:rsidRPr="002D4102">
        <w:rPr>
          <w:rFonts w:ascii="Times New Roman" w:hAnsi="Times New Roman" w:cs="Times New Roman"/>
          <w:color w:val="000000"/>
          <w:sz w:val="28"/>
          <w:szCs w:val="28"/>
          <w:lang w:val="en-US"/>
        </w:rPr>
        <w:t xml:space="preserve">0 = </w:t>
      </w:r>
      <w:r w:rsidRPr="002D4102">
        <w:rPr>
          <w:rFonts w:ascii="Times New Roman" w:hAnsi="Times New Roman" w:cs="Times New Roman"/>
          <w:color w:val="000000"/>
          <w:sz w:val="28"/>
          <w:szCs w:val="28"/>
        </w:rPr>
        <w:t>41</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580</w:t>
      </w:r>
      <w:r w:rsidRPr="002D4102">
        <w:rPr>
          <w:rFonts w:ascii="Times New Roman" w:hAnsi="Times New Roman" w:cs="Times New Roman"/>
          <w:color w:val="000000"/>
          <w:sz w:val="28"/>
          <w:szCs w:val="28"/>
          <w:lang w:val="en-US"/>
        </w:rPr>
        <w:t xml:space="preserve"> </w:t>
      </w:r>
      <w:r w:rsidRPr="002D4102">
        <w:rPr>
          <w:rFonts w:ascii="Times New Roman" w:hAnsi="Times New Roman" w:cs="Times New Roman"/>
          <w:color w:val="000000"/>
          <w:sz w:val="28"/>
          <w:szCs w:val="28"/>
        </w:rPr>
        <w:t>койко-дней;</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прочие: 103</w:t>
      </w:r>
      <w:r w:rsidRPr="002D4102">
        <w:rPr>
          <w:rFonts w:ascii="Times New Roman" w:hAnsi="Times New Roman" w:cs="Times New Roman"/>
          <w:color w:val="000000"/>
          <w:sz w:val="28"/>
          <w:szCs w:val="28"/>
          <w:lang w:val="en-US"/>
        </w:rPr>
        <w:t xml:space="preserve"> * 3</w:t>
      </w:r>
      <w:r w:rsidRPr="002D4102">
        <w:rPr>
          <w:rFonts w:ascii="Times New Roman" w:hAnsi="Times New Roman" w:cs="Times New Roman"/>
          <w:color w:val="000000"/>
          <w:sz w:val="28"/>
          <w:szCs w:val="28"/>
        </w:rPr>
        <w:t>0</w:t>
      </w:r>
      <w:r w:rsidRPr="002D4102">
        <w:rPr>
          <w:rFonts w:ascii="Times New Roman" w:hAnsi="Times New Roman" w:cs="Times New Roman"/>
          <w:color w:val="000000"/>
          <w:sz w:val="28"/>
          <w:szCs w:val="28"/>
          <w:lang w:val="en-US"/>
        </w:rPr>
        <w:t>0 = 30 </w:t>
      </w:r>
      <w:r w:rsidRPr="002D4102">
        <w:rPr>
          <w:rFonts w:ascii="Times New Roman" w:hAnsi="Times New Roman" w:cs="Times New Roman"/>
          <w:color w:val="000000"/>
          <w:sz w:val="28"/>
          <w:szCs w:val="28"/>
        </w:rPr>
        <w:t>900</w:t>
      </w:r>
      <w:r w:rsidRPr="002D4102">
        <w:rPr>
          <w:rFonts w:ascii="Times New Roman" w:hAnsi="Times New Roman" w:cs="Times New Roman"/>
          <w:color w:val="000000"/>
          <w:sz w:val="28"/>
          <w:szCs w:val="28"/>
          <w:lang w:val="en-US"/>
        </w:rPr>
        <w:t xml:space="preserve"> </w:t>
      </w:r>
      <w:r w:rsidRPr="002D4102">
        <w:rPr>
          <w:rFonts w:ascii="Times New Roman" w:hAnsi="Times New Roman" w:cs="Times New Roman"/>
          <w:color w:val="000000"/>
          <w:sz w:val="28"/>
          <w:szCs w:val="28"/>
        </w:rPr>
        <w:t>койко-дней.</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Сумма расходов на питание в год (столбец 11) рассчитывается, как произведение числа койко-дней (столбец 8) и нормы расходов на питание на 1 койко-день (столбец 9):</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Произведем расчет расходов на питание для больниц и диспансеров в сельской местности:</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хирургические: 20 160 * 24 = 483 840 руб.;</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детские: 16 640 * 25 = 416 000 руб.;</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терапевтические: 24 480 * 21 = 514 080 руб.;</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родильные: 13 200 * 30 = 396 000 руб.;</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прочие: 21 900 * 20 = 438 000 руб.;</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u w:val="single"/>
        </w:rPr>
        <w:t>итого</w:t>
      </w:r>
      <w:r w:rsidRPr="002D4102">
        <w:rPr>
          <w:rFonts w:ascii="Times New Roman" w:hAnsi="Times New Roman" w:cs="Times New Roman"/>
          <w:color w:val="000000"/>
          <w:sz w:val="28"/>
          <w:szCs w:val="28"/>
        </w:rPr>
        <w:t>: 438 840+ 416 000+514 080+ 396 000+ 438 000 = 2 247 920 руб.</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Расчет расходов на питание для больниц и диспансеров в городах:</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хирургические: </w:t>
      </w:r>
      <w:r w:rsidRPr="002D4102">
        <w:rPr>
          <w:rFonts w:ascii="Times New Roman" w:hAnsi="Times New Roman" w:cs="Times New Roman"/>
          <w:color w:val="000000"/>
          <w:sz w:val="28"/>
          <w:szCs w:val="28"/>
          <w:lang w:val="en-US"/>
        </w:rPr>
        <w:t>2</w:t>
      </w:r>
      <w:r w:rsidRPr="002D4102">
        <w:rPr>
          <w:rFonts w:ascii="Times New Roman" w:hAnsi="Times New Roman" w:cs="Times New Roman"/>
          <w:color w:val="000000"/>
          <w:sz w:val="28"/>
          <w:szCs w:val="28"/>
        </w:rPr>
        <w:t>8</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200 * 23 = 648 600 руб.;</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детские: 33</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920 *25 =</w:t>
      </w:r>
      <w:r w:rsidRPr="002D4102">
        <w:rPr>
          <w:rFonts w:ascii="Times New Roman" w:hAnsi="Times New Roman" w:cs="Times New Roman"/>
          <w:color w:val="000000"/>
          <w:sz w:val="28"/>
          <w:szCs w:val="28"/>
          <w:lang w:val="en-US"/>
        </w:rPr>
        <w:t xml:space="preserve"> </w:t>
      </w:r>
      <w:r w:rsidRPr="002D4102">
        <w:rPr>
          <w:rFonts w:ascii="Times New Roman" w:hAnsi="Times New Roman" w:cs="Times New Roman"/>
          <w:color w:val="000000"/>
          <w:sz w:val="28"/>
          <w:szCs w:val="28"/>
        </w:rPr>
        <w:t>848 000  руб.;</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терапевтические: 52</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7</w:t>
      </w:r>
      <w:r w:rsidRPr="002D4102">
        <w:rPr>
          <w:rFonts w:ascii="Times New Roman" w:hAnsi="Times New Roman" w:cs="Times New Roman"/>
          <w:color w:val="000000"/>
          <w:sz w:val="28"/>
          <w:szCs w:val="28"/>
          <w:lang w:val="en-US"/>
        </w:rPr>
        <w:t xml:space="preserve">00 </w:t>
      </w:r>
      <w:r w:rsidRPr="002D4102">
        <w:rPr>
          <w:rFonts w:ascii="Times New Roman" w:hAnsi="Times New Roman" w:cs="Times New Roman"/>
          <w:color w:val="000000"/>
          <w:sz w:val="28"/>
          <w:szCs w:val="28"/>
        </w:rPr>
        <w:t>* 21 = 1 106 700  руб.;</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lastRenderedPageBreak/>
        <w:t>родильные: 41</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580</w:t>
      </w:r>
      <w:r w:rsidRPr="002D4102">
        <w:rPr>
          <w:rFonts w:ascii="Times New Roman" w:hAnsi="Times New Roman" w:cs="Times New Roman"/>
          <w:color w:val="000000"/>
          <w:sz w:val="28"/>
          <w:szCs w:val="28"/>
          <w:lang w:val="en-US"/>
        </w:rPr>
        <w:t xml:space="preserve"> </w:t>
      </w:r>
      <w:r w:rsidRPr="002D4102">
        <w:rPr>
          <w:rFonts w:ascii="Times New Roman" w:hAnsi="Times New Roman" w:cs="Times New Roman"/>
          <w:color w:val="000000"/>
          <w:sz w:val="28"/>
          <w:szCs w:val="28"/>
        </w:rPr>
        <w:t>* 27 = 1 122 660  руб.;</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прочие: 30</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900 * 22 = 679 800  руб.;</w:t>
      </w:r>
    </w:p>
    <w:p w:rsidR="006C4E0D" w:rsidRPr="002D4102" w:rsidRDefault="006C4E0D" w:rsidP="006C4E0D">
      <w:pPr>
        <w:tabs>
          <w:tab w:val="left" w:pos="1440"/>
        </w:tabs>
        <w:suppressAutoHyphens w:val="0"/>
        <w:spacing w:line="360" w:lineRule="auto"/>
        <w:ind w:right="-62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И</w:t>
      </w:r>
      <w:r w:rsidRPr="00913C44">
        <w:rPr>
          <w:rFonts w:ascii="Times New Roman" w:hAnsi="Times New Roman" w:cs="Times New Roman"/>
          <w:color w:val="000000"/>
          <w:sz w:val="28"/>
          <w:szCs w:val="28"/>
        </w:rPr>
        <w:t>того</w:t>
      </w:r>
      <w:r w:rsidRPr="002D4102">
        <w:rPr>
          <w:rFonts w:ascii="Times New Roman" w:hAnsi="Times New Roman" w:cs="Times New Roman"/>
          <w:color w:val="000000"/>
          <w:sz w:val="28"/>
          <w:szCs w:val="28"/>
        </w:rPr>
        <w:t>: 648 600+ 848 000+  1 106 700+ 1 122 660+ 672 800= 4 405 760 руб.</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Сумма расходов на медикаменты в год (столбец 12) рассчитывается, как произведение числа койко-дней (столбец 8) и нормы расходов на медикаменты на 1 койко-день (столбец 10).</w:t>
      </w:r>
    </w:p>
    <w:p w:rsidR="006C4E0D" w:rsidRDefault="006C4E0D" w:rsidP="006C4E0D">
      <w:pPr>
        <w:pStyle w:val="31"/>
        <w:spacing w:after="0" w:line="360" w:lineRule="auto"/>
        <w:ind w:firstLine="708"/>
        <w:jc w:val="both"/>
        <w:rPr>
          <w:bCs/>
          <w:i/>
          <w:sz w:val="28"/>
        </w:rPr>
      </w:pPr>
      <w:r w:rsidRPr="002D4102">
        <w:rPr>
          <w:color w:val="000000"/>
          <w:sz w:val="28"/>
          <w:szCs w:val="28"/>
        </w:rPr>
        <w:t>Произведем расчет расходов на медикаменты для больниц и диспансеров в сельской местности</w:t>
      </w:r>
      <w:r>
        <w:rPr>
          <w:color w:val="000000"/>
          <w:sz w:val="28"/>
          <w:szCs w:val="28"/>
        </w:rPr>
        <w:t xml:space="preserve"> </w:t>
      </w:r>
      <w:r w:rsidRPr="00FF376E">
        <w:rPr>
          <w:i/>
          <w:iCs/>
          <w:sz w:val="28"/>
        </w:rPr>
        <w:t>(</w:t>
      </w:r>
      <w:r w:rsidRPr="00FF376E">
        <w:rPr>
          <w:bCs/>
          <w:i/>
          <w:sz w:val="28"/>
        </w:rPr>
        <w:t>Н</w:t>
      </w:r>
      <w:r>
        <w:rPr>
          <w:bCs/>
          <w:i/>
          <w:sz w:val="28"/>
        </w:rPr>
        <w:t xml:space="preserve">орма расходов на 1 койко-день </w:t>
      </w:r>
      <w:r>
        <w:rPr>
          <w:bCs/>
          <w:i/>
          <w:sz w:val="28"/>
        </w:rPr>
        <w:sym w:font="Symbol" w:char="F0B4"/>
      </w:r>
      <w:r>
        <w:rPr>
          <w:bCs/>
          <w:i/>
          <w:sz w:val="28"/>
        </w:rPr>
        <w:t xml:space="preserve"> Число койко-дней): </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хирургические: 20 160 * 20 = 403 200 руб.;</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детские: 16 640 * 30 = 499 200 руб.;</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терапевтические: 24 480 * 17 = 416 160 руб.;</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родильные: 13 200 * 32 = 422 400 руб.;</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прочие: 21 900 * 30 = 657 000 руб.;</w:t>
      </w:r>
    </w:p>
    <w:p w:rsidR="006C4E0D" w:rsidRPr="002D4102" w:rsidRDefault="006C4E0D" w:rsidP="006C4E0D">
      <w:pPr>
        <w:tabs>
          <w:tab w:val="left" w:pos="1440"/>
        </w:tabs>
        <w:suppressAutoHyphens w:val="0"/>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И</w:t>
      </w:r>
      <w:r w:rsidRPr="00C17B0D">
        <w:rPr>
          <w:rFonts w:ascii="Times New Roman" w:hAnsi="Times New Roman" w:cs="Times New Roman"/>
          <w:color w:val="000000"/>
          <w:sz w:val="28"/>
          <w:szCs w:val="28"/>
        </w:rPr>
        <w:t>того</w:t>
      </w:r>
      <w:r w:rsidRPr="002D4102">
        <w:rPr>
          <w:rFonts w:ascii="Times New Roman" w:hAnsi="Times New Roman" w:cs="Times New Roman"/>
          <w:color w:val="000000"/>
          <w:sz w:val="28"/>
          <w:szCs w:val="28"/>
        </w:rPr>
        <w:t>: 403 200+ 499 200+ 416 160+ 422 400+ 657 000 =2 397 960 руб.</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Расчет расходов на медикаменты для больниц и диспансеров в городах:</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хирургические: 28</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100 * 27 = 761 400 руб.;</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детские: 33</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920 *30 =</w:t>
      </w:r>
      <w:r w:rsidRPr="002D4102">
        <w:rPr>
          <w:rFonts w:ascii="Times New Roman" w:hAnsi="Times New Roman" w:cs="Times New Roman"/>
          <w:color w:val="000000"/>
          <w:sz w:val="28"/>
          <w:szCs w:val="28"/>
          <w:lang w:val="en-US"/>
        </w:rPr>
        <w:t xml:space="preserve"> </w:t>
      </w:r>
      <w:r w:rsidRPr="002D4102">
        <w:rPr>
          <w:rFonts w:ascii="Times New Roman" w:hAnsi="Times New Roman" w:cs="Times New Roman"/>
          <w:color w:val="000000"/>
          <w:sz w:val="28"/>
          <w:szCs w:val="28"/>
        </w:rPr>
        <w:t>1 017 600 руб.;</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терапевтические: 52</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7</w:t>
      </w:r>
      <w:r w:rsidRPr="002D4102">
        <w:rPr>
          <w:rFonts w:ascii="Times New Roman" w:hAnsi="Times New Roman" w:cs="Times New Roman"/>
          <w:color w:val="000000"/>
          <w:sz w:val="28"/>
          <w:szCs w:val="28"/>
          <w:lang w:val="en-US"/>
        </w:rPr>
        <w:t xml:space="preserve">00 </w:t>
      </w:r>
      <w:r w:rsidRPr="002D4102">
        <w:rPr>
          <w:rFonts w:ascii="Times New Roman" w:hAnsi="Times New Roman" w:cs="Times New Roman"/>
          <w:color w:val="000000"/>
          <w:sz w:val="28"/>
          <w:szCs w:val="28"/>
        </w:rPr>
        <w:t>* 22 = 1 159 400 руб.;</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родильные: 41</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58</w:t>
      </w:r>
      <w:r w:rsidRPr="002D4102">
        <w:rPr>
          <w:rFonts w:ascii="Times New Roman" w:hAnsi="Times New Roman" w:cs="Times New Roman"/>
          <w:color w:val="000000"/>
          <w:sz w:val="28"/>
          <w:szCs w:val="28"/>
          <w:lang w:val="en-US"/>
        </w:rPr>
        <w:t xml:space="preserve">0 </w:t>
      </w:r>
      <w:r w:rsidRPr="002D4102">
        <w:rPr>
          <w:rFonts w:ascii="Times New Roman" w:hAnsi="Times New Roman" w:cs="Times New Roman"/>
          <w:color w:val="000000"/>
          <w:sz w:val="28"/>
          <w:szCs w:val="28"/>
        </w:rPr>
        <w:t>* 32 = 1 330 560 руб.;</w:t>
      </w:r>
    </w:p>
    <w:p w:rsidR="006C4E0D" w:rsidRPr="002D4102" w:rsidRDefault="006C4E0D" w:rsidP="006C4E0D">
      <w:pPr>
        <w:numPr>
          <w:ilvl w:val="0"/>
          <w:numId w:val="18"/>
        </w:numPr>
        <w:tabs>
          <w:tab w:val="clear" w:pos="1571"/>
          <w:tab w:val="left" w:pos="1440"/>
          <w:tab w:val="num" w:pos="23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прочие: 30</w:t>
      </w:r>
      <w:r w:rsidRPr="002D4102">
        <w:rPr>
          <w:rFonts w:ascii="Times New Roman" w:hAnsi="Times New Roman" w:cs="Times New Roman"/>
          <w:color w:val="000000"/>
          <w:sz w:val="28"/>
          <w:szCs w:val="28"/>
          <w:lang w:val="en-US"/>
        </w:rPr>
        <w:t> </w:t>
      </w:r>
      <w:r w:rsidRPr="002D4102">
        <w:rPr>
          <w:rFonts w:ascii="Times New Roman" w:hAnsi="Times New Roman" w:cs="Times New Roman"/>
          <w:color w:val="000000"/>
          <w:sz w:val="28"/>
          <w:szCs w:val="28"/>
        </w:rPr>
        <w:t>900 * 30 = 927 000 руб.;</w:t>
      </w:r>
    </w:p>
    <w:p w:rsidR="006C4E0D" w:rsidRPr="00C17B0D" w:rsidRDefault="006C4E0D" w:rsidP="006C4E0D">
      <w:pPr>
        <w:tabs>
          <w:tab w:val="left" w:pos="1440"/>
        </w:tabs>
        <w:suppressAutoHyphens w:val="0"/>
        <w:spacing w:line="360" w:lineRule="auto"/>
        <w:ind w:right="-443"/>
        <w:jc w:val="both"/>
        <w:rPr>
          <w:rFonts w:ascii="Times New Roman" w:hAnsi="Times New Roman" w:cs="Times New Roman"/>
          <w:color w:val="000000"/>
          <w:sz w:val="28"/>
          <w:szCs w:val="28"/>
        </w:rPr>
      </w:pPr>
      <w:r w:rsidRPr="00C17B0D">
        <w:rPr>
          <w:rFonts w:ascii="Times New Roman" w:hAnsi="Times New Roman" w:cs="Times New Roman"/>
          <w:color w:val="000000"/>
          <w:sz w:val="28"/>
          <w:szCs w:val="28"/>
        </w:rPr>
        <w:t xml:space="preserve">            </w:t>
      </w:r>
      <w:r>
        <w:rPr>
          <w:rFonts w:ascii="Times New Roman" w:hAnsi="Times New Roman" w:cs="Times New Roman"/>
          <w:color w:val="000000"/>
          <w:sz w:val="28"/>
          <w:szCs w:val="28"/>
        </w:rPr>
        <w:t>И</w:t>
      </w:r>
      <w:r w:rsidRPr="00C17B0D">
        <w:rPr>
          <w:rFonts w:ascii="Times New Roman" w:hAnsi="Times New Roman" w:cs="Times New Roman"/>
          <w:color w:val="000000"/>
          <w:sz w:val="28"/>
          <w:szCs w:val="28"/>
        </w:rPr>
        <w:t>того: 761 400+1 017 600+1 159 400+1 330 560+927 000=5 195 960 руб.</w:t>
      </w:r>
    </w:p>
    <w:p w:rsidR="006C4E0D" w:rsidRPr="00A16311" w:rsidRDefault="006C4E0D" w:rsidP="006C4E0D">
      <w:pPr>
        <w:tabs>
          <w:tab w:val="left" w:pos="1431"/>
        </w:tabs>
        <w:spacing w:before="100" w:beforeAutospacing="1" w:line="360" w:lineRule="auto"/>
        <w:ind w:firstLine="851"/>
        <w:jc w:val="both"/>
        <w:rPr>
          <w:rFonts w:ascii="Times New Roman" w:hAnsi="Times New Roman" w:cs="Times New Roman"/>
          <w:color w:val="000000"/>
          <w:sz w:val="28"/>
          <w:szCs w:val="28"/>
        </w:rPr>
      </w:pPr>
      <w:r w:rsidRPr="00A16311">
        <w:rPr>
          <w:rFonts w:ascii="Times New Roman" w:hAnsi="Times New Roman" w:cs="Times New Roman"/>
          <w:color w:val="000000"/>
          <w:sz w:val="28"/>
          <w:szCs w:val="28"/>
        </w:rPr>
        <w:t>9. В Таблице 11 представлены показатели расходов на медикаменты в амбулаторно-поликлинических учреждениях.</w:t>
      </w:r>
    </w:p>
    <w:p w:rsidR="006C4E0D" w:rsidRPr="002D4102" w:rsidRDefault="006C4E0D" w:rsidP="006C4E0D">
      <w:pPr>
        <w:tabs>
          <w:tab w:val="left" w:pos="1431"/>
        </w:tabs>
        <w:spacing w:line="360" w:lineRule="auto"/>
        <w:ind w:firstLine="851"/>
        <w:jc w:val="both"/>
        <w:rPr>
          <w:rFonts w:ascii="Times New Roman" w:hAnsi="Times New Roman" w:cs="Times New Roman"/>
          <w:bCs/>
          <w:color w:val="000000"/>
          <w:sz w:val="28"/>
          <w:szCs w:val="28"/>
        </w:rPr>
      </w:pPr>
      <w:r w:rsidRPr="00FD6010">
        <w:rPr>
          <w:rFonts w:ascii="Times New Roman" w:hAnsi="Times New Roman" w:cs="Times New Roman"/>
          <w:bCs/>
          <w:color w:val="000000"/>
          <w:sz w:val="28"/>
          <w:szCs w:val="28"/>
        </w:rPr>
        <w:t>Дневная нагрузка в поликлинике (столбец 7)</w:t>
      </w:r>
      <w:r w:rsidRPr="002D4102">
        <w:rPr>
          <w:rFonts w:ascii="Times New Roman" w:hAnsi="Times New Roman" w:cs="Times New Roman"/>
          <w:bCs/>
          <w:color w:val="000000"/>
          <w:sz w:val="28"/>
          <w:szCs w:val="28"/>
        </w:rPr>
        <w:t xml:space="preserve"> рассчитывается, как произведение нормы обслуживания в час (столбец 3) и числа часов работы в день (столбец 5). Аналогично рассчитывается дневная нагрузка на дому, т.е. столбец 8 = столбец 4 * столбец 6.</w:t>
      </w:r>
    </w:p>
    <w:p w:rsidR="006C4E0D" w:rsidRPr="002D4102" w:rsidRDefault="006C4E0D" w:rsidP="006C4E0D">
      <w:pPr>
        <w:tabs>
          <w:tab w:val="left" w:pos="1431"/>
        </w:tabs>
        <w:spacing w:line="360" w:lineRule="auto"/>
        <w:ind w:firstLine="851"/>
        <w:jc w:val="both"/>
        <w:rPr>
          <w:rFonts w:ascii="Times New Roman" w:hAnsi="Times New Roman" w:cs="Times New Roman"/>
          <w:bCs/>
          <w:color w:val="000000"/>
          <w:sz w:val="28"/>
          <w:szCs w:val="28"/>
        </w:rPr>
      </w:pPr>
      <w:r w:rsidRPr="002D4102">
        <w:rPr>
          <w:rFonts w:ascii="Times New Roman" w:hAnsi="Times New Roman" w:cs="Times New Roman"/>
          <w:bCs/>
          <w:color w:val="000000"/>
          <w:sz w:val="28"/>
          <w:szCs w:val="28"/>
        </w:rPr>
        <w:t>В столбце 9 «всего» указывается суммарная нагрузка в поликлинике и на дому, столбец 7 + столбец 8:</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sectPr w:rsidR="006C4E0D" w:rsidRPr="002D4102" w:rsidSect="007A5F73">
          <w:pgSz w:w="11906" w:h="16838"/>
          <w:pgMar w:top="1134" w:right="851" w:bottom="1134" w:left="1418" w:header="709" w:footer="709" w:gutter="0"/>
          <w:pgNumType w:start="40"/>
          <w:cols w:space="708"/>
          <w:docGrid w:linePitch="381"/>
        </w:sectPr>
      </w:pPr>
    </w:p>
    <w:p w:rsidR="006C4E0D" w:rsidRPr="002D4102" w:rsidRDefault="006C4E0D" w:rsidP="006C4E0D">
      <w:pPr>
        <w:shd w:val="clear" w:color="auto" w:fill="FFFFFF"/>
        <w:tabs>
          <w:tab w:val="left" w:pos="1431"/>
        </w:tabs>
        <w:autoSpaceDE w:val="0"/>
        <w:autoSpaceDN w:val="0"/>
        <w:adjustRightInd w:val="0"/>
        <w:ind w:firstLine="851"/>
        <w:jc w:val="right"/>
        <w:rPr>
          <w:rFonts w:ascii="Times New Roman" w:hAnsi="Times New Roman" w:cs="Times New Roman"/>
          <w:color w:val="000000"/>
          <w:sz w:val="28"/>
          <w:szCs w:val="28"/>
        </w:rPr>
      </w:pPr>
      <w:r w:rsidRPr="002D4102">
        <w:rPr>
          <w:rFonts w:ascii="Times New Roman" w:hAnsi="Times New Roman" w:cs="Times New Roman"/>
          <w:color w:val="000000"/>
          <w:sz w:val="28"/>
          <w:szCs w:val="28"/>
        </w:rPr>
        <w:lastRenderedPageBreak/>
        <w:t>Таблица 11</w:t>
      </w:r>
    </w:p>
    <w:p w:rsidR="006C4E0D" w:rsidRPr="002D4102" w:rsidRDefault="006C4E0D" w:rsidP="006C4E0D">
      <w:pPr>
        <w:shd w:val="clear" w:color="auto" w:fill="FFFFFF"/>
        <w:tabs>
          <w:tab w:val="left" w:pos="1431"/>
        </w:tabs>
        <w:autoSpaceDE w:val="0"/>
        <w:autoSpaceDN w:val="0"/>
        <w:adjustRightInd w:val="0"/>
        <w:spacing w:after="12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План амбулаторно-поликлинических посещений. Расход медикаментов</w:t>
      </w:r>
    </w:p>
    <w:tbl>
      <w:tblPr>
        <w:tblW w:w="5079" w:type="pct"/>
        <w:tblInd w:w="-1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tblPr>
      <w:tblGrid>
        <w:gridCol w:w="1978"/>
        <w:gridCol w:w="925"/>
        <w:gridCol w:w="877"/>
        <w:gridCol w:w="900"/>
        <w:gridCol w:w="875"/>
        <w:gridCol w:w="720"/>
        <w:gridCol w:w="868"/>
        <w:gridCol w:w="711"/>
        <w:gridCol w:w="909"/>
        <w:gridCol w:w="1021"/>
        <w:gridCol w:w="1138"/>
        <w:gridCol w:w="1137"/>
        <w:gridCol w:w="1441"/>
        <w:gridCol w:w="1381"/>
      </w:tblGrid>
      <w:tr w:rsidR="006C4E0D" w:rsidRPr="00A16311" w:rsidTr="006D4B8F">
        <w:trPr>
          <w:trHeight w:val="773"/>
        </w:trPr>
        <w:tc>
          <w:tcPr>
            <w:tcW w:w="1978" w:type="dxa"/>
            <w:vMerge w:val="restart"/>
            <w:tcBorders>
              <w:top w:val="single" w:sz="12" w:space="0" w:color="auto"/>
              <w:bottom w:val="single" w:sz="6" w:space="0" w:color="auto"/>
              <w:right w:val="single" w:sz="12" w:space="0" w:color="auto"/>
            </w:tcBorders>
            <w:shd w:val="clear" w:color="auto" w:fill="FFFFFF"/>
            <w:vAlign w:val="center"/>
          </w:tcPr>
          <w:p w:rsidR="006C4E0D" w:rsidRPr="00A16311" w:rsidRDefault="006C4E0D" w:rsidP="006D4B8F">
            <w:pPr>
              <w:tabs>
                <w:tab w:val="left" w:pos="1431"/>
              </w:tabs>
              <w:autoSpaceDE w:val="0"/>
              <w:autoSpaceDN w:val="0"/>
              <w:adjustRightInd w:val="0"/>
              <w:ind w:right="-57"/>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 xml:space="preserve">Наименование </w:t>
            </w:r>
          </w:p>
        </w:tc>
        <w:tc>
          <w:tcPr>
            <w:tcW w:w="925" w:type="dxa"/>
            <w:vMerge w:val="restart"/>
            <w:tcBorders>
              <w:lef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Число ставок долж-ностей</w:t>
            </w:r>
          </w:p>
        </w:tc>
        <w:tc>
          <w:tcPr>
            <w:tcW w:w="1777" w:type="dxa"/>
            <w:gridSpan w:val="2"/>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color w:val="000000"/>
                <w:sz w:val="26"/>
                <w:szCs w:val="26"/>
              </w:rPr>
              <w:t xml:space="preserve">Расчет нормы </w:t>
            </w:r>
            <w:r w:rsidRPr="00A16311">
              <w:rPr>
                <w:rFonts w:ascii="Times New Roman" w:hAnsi="Times New Roman" w:cs="Times New Roman"/>
                <w:bCs/>
                <w:color w:val="000000"/>
                <w:sz w:val="26"/>
                <w:szCs w:val="26"/>
              </w:rPr>
              <w:t>обслужива-ния в час</w:t>
            </w:r>
          </w:p>
        </w:tc>
        <w:tc>
          <w:tcPr>
            <w:tcW w:w="1595" w:type="dxa"/>
            <w:gridSpan w:val="2"/>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 xml:space="preserve">Число часов </w:t>
            </w:r>
            <w:r w:rsidRPr="00A16311">
              <w:rPr>
                <w:rFonts w:ascii="Times New Roman" w:hAnsi="Times New Roman" w:cs="Times New Roman"/>
                <w:color w:val="000000"/>
                <w:sz w:val="26"/>
                <w:szCs w:val="26"/>
              </w:rPr>
              <w:t xml:space="preserve">работы в </w:t>
            </w:r>
            <w:r w:rsidRPr="00A16311">
              <w:rPr>
                <w:rFonts w:ascii="Times New Roman" w:hAnsi="Times New Roman" w:cs="Times New Roman"/>
                <w:bCs/>
                <w:color w:val="000000"/>
                <w:sz w:val="26"/>
                <w:szCs w:val="26"/>
              </w:rPr>
              <w:t>день</w:t>
            </w:r>
          </w:p>
        </w:tc>
        <w:tc>
          <w:tcPr>
            <w:tcW w:w="2488" w:type="dxa"/>
            <w:gridSpan w:val="3"/>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Дневная нагрузка</w:t>
            </w:r>
          </w:p>
        </w:tc>
        <w:tc>
          <w:tcPr>
            <w:tcW w:w="1021" w:type="dxa"/>
            <w:vMerge w:val="restart"/>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Число рабочих дней в году</w:t>
            </w:r>
          </w:p>
        </w:tc>
        <w:tc>
          <w:tcPr>
            <w:tcW w:w="1138" w:type="dxa"/>
            <w:vMerge w:val="restart"/>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Годовая нагрузка</w:t>
            </w:r>
          </w:p>
        </w:tc>
        <w:tc>
          <w:tcPr>
            <w:tcW w:w="1137" w:type="dxa"/>
            <w:vMerge w:val="restart"/>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Число врачеб-ных посе-щений</w:t>
            </w:r>
          </w:p>
        </w:tc>
        <w:tc>
          <w:tcPr>
            <w:tcW w:w="1441" w:type="dxa"/>
            <w:vMerge w:val="restart"/>
            <w:shd w:val="clear" w:color="auto" w:fill="FFFFFF"/>
            <w:vAlign w:val="center"/>
          </w:tcPr>
          <w:p w:rsidR="006C4E0D" w:rsidRPr="00A16311" w:rsidRDefault="006C4E0D" w:rsidP="006D4B8F">
            <w:pPr>
              <w:shd w:val="clear" w:color="auto" w:fill="FFFFFF"/>
              <w:tabs>
                <w:tab w:val="left" w:pos="1942"/>
              </w:tabs>
              <w:autoSpaceDE w:val="0"/>
              <w:autoSpaceDN w:val="0"/>
              <w:adjustRightInd w:val="0"/>
              <w:ind w:right="-57"/>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Средний расход на медикамен-ты на 1 посещение</w:t>
            </w:r>
          </w:p>
        </w:tc>
        <w:tc>
          <w:tcPr>
            <w:tcW w:w="1381" w:type="dxa"/>
            <w:vMerge w:val="restart"/>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Сумма расходов на медика-менты, руб.</w:t>
            </w:r>
          </w:p>
        </w:tc>
      </w:tr>
      <w:tr w:rsidR="006C4E0D" w:rsidRPr="00A16311" w:rsidTr="006D4B8F">
        <w:trPr>
          <w:trHeight w:val="730"/>
        </w:trPr>
        <w:tc>
          <w:tcPr>
            <w:tcW w:w="1978" w:type="dxa"/>
            <w:vMerge/>
            <w:tcBorders>
              <w:top w:val="single" w:sz="6" w:space="0" w:color="auto"/>
              <w:bottom w:val="single" w:sz="12" w:space="0" w:color="auto"/>
              <w:right w:val="single" w:sz="12" w:space="0" w:color="auto"/>
            </w:tcBorders>
            <w:shd w:val="clear" w:color="auto" w:fill="FFFFFF"/>
          </w:tcPr>
          <w:p w:rsidR="006C4E0D" w:rsidRPr="00A16311" w:rsidRDefault="006C4E0D" w:rsidP="006D4B8F">
            <w:pPr>
              <w:tabs>
                <w:tab w:val="left" w:pos="1431"/>
              </w:tabs>
              <w:autoSpaceDE w:val="0"/>
              <w:autoSpaceDN w:val="0"/>
              <w:adjustRightInd w:val="0"/>
              <w:ind w:right="-57"/>
              <w:jc w:val="center"/>
              <w:rPr>
                <w:rFonts w:ascii="Times New Roman" w:hAnsi="Times New Roman" w:cs="Times New Roman"/>
                <w:color w:val="000000"/>
                <w:sz w:val="26"/>
                <w:szCs w:val="26"/>
              </w:rPr>
            </w:pPr>
          </w:p>
        </w:tc>
        <w:tc>
          <w:tcPr>
            <w:tcW w:w="925" w:type="dxa"/>
            <w:vMerge/>
            <w:tcBorders>
              <w:left w:val="single" w:sz="12" w:space="0" w:color="auto"/>
              <w:bottom w:val="single" w:sz="12" w:space="0" w:color="auto"/>
            </w:tcBorders>
            <w:shd w:val="clear" w:color="auto" w:fill="FFFFFF"/>
          </w:tcPr>
          <w:p w:rsidR="006C4E0D" w:rsidRPr="00A16311" w:rsidRDefault="006C4E0D" w:rsidP="006D4B8F">
            <w:pPr>
              <w:tabs>
                <w:tab w:val="left" w:pos="1431"/>
              </w:tabs>
              <w:autoSpaceDE w:val="0"/>
              <w:autoSpaceDN w:val="0"/>
              <w:adjustRightInd w:val="0"/>
              <w:jc w:val="center"/>
              <w:rPr>
                <w:rFonts w:ascii="Times New Roman" w:hAnsi="Times New Roman" w:cs="Times New Roman"/>
                <w:color w:val="000000"/>
                <w:sz w:val="26"/>
                <w:szCs w:val="26"/>
              </w:rPr>
            </w:pPr>
          </w:p>
        </w:tc>
        <w:tc>
          <w:tcPr>
            <w:tcW w:w="877" w:type="dxa"/>
            <w:tcBorders>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right="-57"/>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в по-ликли-нике</w:t>
            </w:r>
          </w:p>
        </w:tc>
        <w:tc>
          <w:tcPr>
            <w:tcW w:w="900" w:type="dxa"/>
            <w:tcBorders>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right="-57"/>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на дому</w:t>
            </w:r>
          </w:p>
        </w:tc>
        <w:tc>
          <w:tcPr>
            <w:tcW w:w="875" w:type="dxa"/>
            <w:tcBorders>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right="-57"/>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в по-ликли-нике</w:t>
            </w:r>
          </w:p>
        </w:tc>
        <w:tc>
          <w:tcPr>
            <w:tcW w:w="720" w:type="dxa"/>
            <w:tcBorders>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right="-57"/>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на дому</w:t>
            </w:r>
          </w:p>
        </w:tc>
        <w:tc>
          <w:tcPr>
            <w:tcW w:w="868" w:type="dxa"/>
            <w:tcBorders>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right="-57"/>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в по-ликли-нике</w:t>
            </w:r>
          </w:p>
        </w:tc>
        <w:tc>
          <w:tcPr>
            <w:tcW w:w="711" w:type="dxa"/>
            <w:tcBorders>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на дому</w:t>
            </w:r>
          </w:p>
        </w:tc>
        <w:tc>
          <w:tcPr>
            <w:tcW w:w="909" w:type="dxa"/>
            <w:tcBorders>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всего</w:t>
            </w:r>
          </w:p>
        </w:tc>
        <w:tc>
          <w:tcPr>
            <w:tcW w:w="1021" w:type="dxa"/>
            <w:vMerge/>
            <w:tcBorders>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p>
        </w:tc>
        <w:tc>
          <w:tcPr>
            <w:tcW w:w="1138" w:type="dxa"/>
            <w:vMerge/>
            <w:tcBorders>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p>
        </w:tc>
        <w:tc>
          <w:tcPr>
            <w:tcW w:w="1137" w:type="dxa"/>
            <w:vMerge/>
            <w:tcBorders>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p>
        </w:tc>
        <w:tc>
          <w:tcPr>
            <w:tcW w:w="1441" w:type="dxa"/>
            <w:vMerge/>
            <w:tcBorders>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p>
        </w:tc>
        <w:tc>
          <w:tcPr>
            <w:tcW w:w="1381" w:type="dxa"/>
            <w:vMerge/>
            <w:tcBorders>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p>
        </w:tc>
      </w:tr>
      <w:tr w:rsidR="006C4E0D" w:rsidRPr="00A16311" w:rsidTr="006D4B8F">
        <w:trPr>
          <w:trHeight w:val="328"/>
        </w:trPr>
        <w:tc>
          <w:tcPr>
            <w:tcW w:w="1978" w:type="dxa"/>
            <w:tcBorders>
              <w:top w:val="single" w:sz="12" w:space="0" w:color="auto"/>
              <w:bottom w:val="single" w:sz="12" w:space="0" w:color="auto"/>
              <w:right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ind w:right="-57"/>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1</w:t>
            </w:r>
          </w:p>
        </w:tc>
        <w:tc>
          <w:tcPr>
            <w:tcW w:w="925" w:type="dxa"/>
            <w:tcBorders>
              <w:top w:val="single" w:sz="12" w:space="0" w:color="auto"/>
              <w:left w:val="single" w:sz="12" w:space="0" w:color="auto"/>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2</w:t>
            </w:r>
          </w:p>
        </w:tc>
        <w:tc>
          <w:tcPr>
            <w:tcW w:w="877" w:type="dxa"/>
            <w:tcBorders>
              <w:top w:val="single" w:sz="12" w:space="0" w:color="auto"/>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3</w:t>
            </w:r>
          </w:p>
        </w:tc>
        <w:tc>
          <w:tcPr>
            <w:tcW w:w="900" w:type="dxa"/>
            <w:tcBorders>
              <w:top w:val="single" w:sz="12" w:space="0" w:color="auto"/>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4</w:t>
            </w:r>
          </w:p>
        </w:tc>
        <w:tc>
          <w:tcPr>
            <w:tcW w:w="875" w:type="dxa"/>
            <w:tcBorders>
              <w:top w:val="single" w:sz="12" w:space="0" w:color="auto"/>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5</w:t>
            </w:r>
          </w:p>
        </w:tc>
        <w:tc>
          <w:tcPr>
            <w:tcW w:w="720" w:type="dxa"/>
            <w:tcBorders>
              <w:top w:val="single" w:sz="12" w:space="0" w:color="auto"/>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6</w:t>
            </w:r>
          </w:p>
        </w:tc>
        <w:tc>
          <w:tcPr>
            <w:tcW w:w="868" w:type="dxa"/>
            <w:tcBorders>
              <w:top w:val="single" w:sz="12" w:space="0" w:color="auto"/>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7</w:t>
            </w:r>
          </w:p>
        </w:tc>
        <w:tc>
          <w:tcPr>
            <w:tcW w:w="711" w:type="dxa"/>
            <w:tcBorders>
              <w:top w:val="single" w:sz="12" w:space="0" w:color="auto"/>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8</w:t>
            </w:r>
          </w:p>
        </w:tc>
        <w:tc>
          <w:tcPr>
            <w:tcW w:w="909" w:type="dxa"/>
            <w:tcBorders>
              <w:top w:val="single" w:sz="12" w:space="0" w:color="auto"/>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9</w:t>
            </w:r>
          </w:p>
        </w:tc>
        <w:tc>
          <w:tcPr>
            <w:tcW w:w="1021" w:type="dxa"/>
            <w:tcBorders>
              <w:top w:val="single" w:sz="12" w:space="0" w:color="auto"/>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10</w:t>
            </w:r>
          </w:p>
        </w:tc>
        <w:tc>
          <w:tcPr>
            <w:tcW w:w="1138" w:type="dxa"/>
            <w:tcBorders>
              <w:top w:val="single" w:sz="12" w:space="0" w:color="auto"/>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11</w:t>
            </w:r>
          </w:p>
        </w:tc>
        <w:tc>
          <w:tcPr>
            <w:tcW w:w="1137" w:type="dxa"/>
            <w:tcBorders>
              <w:top w:val="single" w:sz="12" w:space="0" w:color="auto"/>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12</w:t>
            </w:r>
          </w:p>
        </w:tc>
        <w:tc>
          <w:tcPr>
            <w:tcW w:w="1441" w:type="dxa"/>
            <w:tcBorders>
              <w:top w:val="single" w:sz="12" w:space="0" w:color="auto"/>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13</w:t>
            </w:r>
          </w:p>
        </w:tc>
        <w:tc>
          <w:tcPr>
            <w:tcW w:w="1381" w:type="dxa"/>
            <w:tcBorders>
              <w:top w:val="single" w:sz="12" w:space="0" w:color="auto"/>
              <w:bottom w:val="single" w:sz="12" w:space="0" w:color="auto"/>
            </w:tcBorders>
            <w:shd w:val="clear" w:color="auto" w:fill="FFFFFF"/>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6"/>
                <w:szCs w:val="26"/>
              </w:rPr>
            </w:pPr>
            <w:r w:rsidRPr="00A16311">
              <w:rPr>
                <w:rFonts w:ascii="Times New Roman" w:hAnsi="Times New Roman" w:cs="Times New Roman"/>
                <w:bCs/>
                <w:color w:val="000000"/>
                <w:sz w:val="26"/>
                <w:szCs w:val="26"/>
              </w:rPr>
              <w:t>14</w:t>
            </w:r>
          </w:p>
        </w:tc>
      </w:tr>
      <w:tr w:rsidR="006C4E0D" w:rsidRPr="00C17B0D" w:rsidTr="006D4B8F">
        <w:trPr>
          <w:trHeight w:val="338"/>
        </w:trPr>
        <w:tc>
          <w:tcPr>
            <w:tcW w:w="1978" w:type="dxa"/>
            <w:tcBorders>
              <w:top w:val="single" w:sz="12" w:space="0" w:color="auto"/>
              <w:bottom w:val="single" w:sz="6" w:space="0" w:color="auto"/>
              <w:right w:val="single" w:sz="12" w:space="0" w:color="auto"/>
            </w:tcBorders>
            <w:shd w:val="clear" w:color="auto" w:fill="FFFFFF"/>
          </w:tcPr>
          <w:p w:rsidR="006C4E0D" w:rsidRPr="00C17B0D"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C17B0D">
              <w:rPr>
                <w:rFonts w:ascii="Times New Roman" w:hAnsi="Times New Roman" w:cs="Times New Roman"/>
                <w:color w:val="000000"/>
                <w:sz w:val="26"/>
                <w:szCs w:val="26"/>
              </w:rPr>
              <w:t>1.Терапия</w:t>
            </w:r>
          </w:p>
        </w:tc>
        <w:tc>
          <w:tcPr>
            <w:tcW w:w="925" w:type="dxa"/>
            <w:tcBorders>
              <w:top w:val="single" w:sz="12" w:space="0" w:color="auto"/>
              <w:left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2,5</w:t>
            </w:r>
          </w:p>
        </w:tc>
        <w:tc>
          <w:tcPr>
            <w:tcW w:w="877" w:type="dxa"/>
            <w:tcBorders>
              <w:top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5</w:t>
            </w:r>
          </w:p>
        </w:tc>
        <w:tc>
          <w:tcPr>
            <w:tcW w:w="900" w:type="dxa"/>
            <w:tcBorders>
              <w:top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w:t>
            </w:r>
          </w:p>
        </w:tc>
        <w:tc>
          <w:tcPr>
            <w:tcW w:w="875" w:type="dxa"/>
            <w:tcBorders>
              <w:top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3</w:t>
            </w:r>
          </w:p>
        </w:tc>
        <w:tc>
          <w:tcPr>
            <w:tcW w:w="720" w:type="dxa"/>
            <w:tcBorders>
              <w:top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3</w:t>
            </w:r>
          </w:p>
        </w:tc>
        <w:tc>
          <w:tcPr>
            <w:tcW w:w="868" w:type="dxa"/>
            <w:tcBorders>
              <w:top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15</w:t>
            </w:r>
          </w:p>
        </w:tc>
        <w:tc>
          <w:tcPr>
            <w:tcW w:w="711" w:type="dxa"/>
            <w:tcBorders>
              <w:top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6</w:t>
            </w:r>
          </w:p>
        </w:tc>
        <w:tc>
          <w:tcPr>
            <w:tcW w:w="909" w:type="dxa"/>
            <w:tcBorders>
              <w:top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21</w:t>
            </w:r>
          </w:p>
        </w:tc>
        <w:tc>
          <w:tcPr>
            <w:tcW w:w="1021" w:type="dxa"/>
            <w:tcBorders>
              <w:top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281</w:t>
            </w:r>
          </w:p>
        </w:tc>
        <w:tc>
          <w:tcPr>
            <w:tcW w:w="1138" w:type="dxa"/>
            <w:tcBorders>
              <w:top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5901</w:t>
            </w:r>
          </w:p>
        </w:tc>
        <w:tc>
          <w:tcPr>
            <w:tcW w:w="1137" w:type="dxa"/>
            <w:tcBorders>
              <w:top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Pr>
                <w:rFonts w:ascii="Times New Roman" w:hAnsi="Times New Roman" w:cs="Times New Roman"/>
                <w:sz w:val="26"/>
                <w:szCs w:val="26"/>
              </w:rPr>
              <w:t>14752,5</w:t>
            </w:r>
          </w:p>
        </w:tc>
        <w:tc>
          <w:tcPr>
            <w:tcW w:w="1441" w:type="dxa"/>
            <w:tcBorders>
              <w:top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8</w:t>
            </w:r>
          </w:p>
        </w:tc>
        <w:tc>
          <w:tcPr>
            <w:tcW w:w="1381" w:type="dxa"/>
            <w:tcBorders>
              <w:top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Pr>
                <w:rFonts w:ascii="Times New Roman" w:hAnsi="Times New Roman" w:cs="Times New Roman"/>
                <w:sz w:val="26"/>
                <w:szCs w:val="26"/>
              </w:rPr>
              <w:t>118020</w:t>
            </w:r>
          </w:p>
        </w:tc>
      </w:tr>
      <w:tr w:rsidR="006C4E0D" w:rsidRPr="00C17B0D" w:rsidTr="006D4B8F">
        <w:trPr>
          <w:trHeight w:val="328"/>
        </w:trPr>
        <w:tc>
          <w:tcPr>
            <w:tcW w:w="1978" w:type="dxa"/>
            <w:tcBorders>
              <w:top w:val="single" w:sz="6" w:space="0" w:color="auto"/>
              <w:bottom w:val="single" w:sz="6" w:space="0" w:color="auto"/>
              <w:right w:val="single" w:sz="12" w:space="0" w:color="auto"/>
            </w:tcBorders>
            <w:shd w:val="clear" w:color="auto" w:fill="FFFFFF"/>
          </w:tcPr>
          <w:p w:rsidR="006C4E0D" w:rsidRPr="00C17B0D"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C17B0D">
              <w:rPr>
                <w:rFonts w:ascii="Times New Roman" w:hAnsi="Times New Roman" w:cs="Times New Roman"/>
                <w:color w:val="000000"/>
                <w:sz w:val="26"/>
                <w:szCs w:val="26"/>
              </w:rPr>
              <w:t>2. Хирургия</w:t>
            </w:r>
          </w:p>
        </w:tc>
        <w:tc>
          <w:tcPr>
            <w:tcW w:w="925" w:type="dxa"/>
            <w:tcBorders>
              <w:left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1,5</w:t>
            </w:r>
          </w:p>
        </w:tc>
        <w:tc>
          <w:tcPr>
            <w:tcW w:w="877"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8</w:t>
            </w:r>
          </w:p>
        </w:tc>
        <w:tc>
          <w:tcPr>
            <w:tcW w:w="900"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1,25</w:t>
            </w:r>
          </w:p>
        </w:tc>
        <w:tc>
          <w:tcPr>
            <w:tcW w:w="875"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5</w:t>
            </w:r>
          </w:p>
        </w:tc>
        <w:tc>
          <w:tcPr>
            <w:tcW w:w="720"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0,5</w:t>
            </w:r>
          </w:p>
        </w:tc>
        <w:tc>
          <w:tcPr>
            <w:tcW w:w="868"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36</w:t>
            </w:r>
          </w:p>
        </w:tc>
        <w:tc>
          <w:tcPr>
            <w:tcW w:w="711"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0,625</w:t>
            </w:r>
          </w:p>
        </w:tc>
        <w:tc>
          <w:tcPr>
            <w:tcW w:w="909"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36,625</w:t>
            </w:r>
          </w:p>
        </w:tc>
        <w:tc>
          <w:tcPr>
            <w:tcW w:w="1021"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281</w:t>
            </w:r>
          </w:p>
        </w:tc>
        <w:tc>
          <w:tcPr>
            <w:tcW w:w="1138"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10291,63</w:t>
            </w:r>
          </w:p>
        </w:tc>
        <w:tc>
          <w:tcPr>
            <w:tcW w:w="1137" w:type="dxa"/>
            <w:shd w:val="clear" w:color="auto" w:fill="FFFFFF"/>
            <w:vAlign w:val="bottom"/>
          </w:tcPr>
          <w:p w:rsidR="006C4E0D" w:rsidRPr="004648FE" w:rsidRDefault="006C4E0D" w:rsidP="006D4B8F">
            <w:pPr>
              <w:jc w:val="center"/>
              <w:rPr>
                <w:rFonts w:ascii="Times New Roman" w:hAnsi="Times New Roman" w:cs="Times New Roman"/>
                <w:sz w:val="26"/>
                <w:szCs w:val="26"/>
              </w:rPr>
            </w:pPr>
            <w:r>
              <w:rPr>
                <w:rFonts w:ascii="Times New Roman" w:hAnsi="Times New Roman" w:cs="Times New Roman"/>
                <w:sz w:val="26"/>
                <w:szCs w:val="26"/>
              </w:rPr>
              <w:t>15437,4</w:t>
            </w:r>
          </w:p>
        </w:tc>
        <w:tc>
          <w:tcPr>
            <w:tcW w:w="1441"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22</w:t>
            </w:r>
          </w:p>
        </w:tc>
        <w:tc>
          <w:tcPr>
            <w:tcW w:w="1381"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Pr>
                <w:rFonts w:ascii="Times New Roman" w:hAnsi="Times New Roman" w:cs="Times New Roman"/>
                <w:sz w:val="26"/>
                <w:szCs w:val="26"/>
              </w:rPr>
              <w:t>339622,8</w:t>
            </w:r>
          </w:p>
        </w:tc>
      </w:tr>
      <w:tr w:rsidR="006C4E0D" w:rsidRPr="00C17B0D" w:rsidTr="006D4B8F">
        <w:trPr>
          <w:trHeight w:val="258"/>
        </w:trPr>
        <w:tc>
          <w:tcPr>
            <w:tcW w:w="1978" w:type="dxa"/>
            <w:tcBorders>
              <w:top w:val="single" w:sz="6" w:space="0" w:color="auto"/>
              <w:bottom w:val="single" w:sz="6" w:space="0" w:color="auto"/>
              <w:right w:val="single" w:sz="12" w:space="0" w:color="auto"/>
            </w:tcBorders>
            <w:shd w:val="clear" w:color="auto" w:fill="FFFFFF"/>
          </w:tcPr>
          <w:p w:rsidR="006C4E0D" w:rsidRPr="00C17B0D"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C17B0D">
              <w:rPr>
                <w:rFonts w:ascii="Times New Roman" w:hAnsi="Times New Roman" w:cs="Times New Roman"/>
                <w:color w:val="000000"/>
                <w:sz w:val="26"/>
                <w:szCs w:val="26"/>
              </w:rPr>
              <w:t>3.Гинекология</w:t>
            </w:r>
          </w:p>
        </w:tc>
        <w:tc>
          <w:tcPr>
            <w:tcW w:w="925" w:type="dxa"/>
            <w:tcBorders>
              <w:left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1</w:t>
            </w:r>
          </w:p>
        </w:tc>
        <w:tc>
          <w:tcPr>
            <w:tcW w:w="877"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5</w:t>
            </w:r>
          </w:p>
        </w:tc>
        <w:tc>
          <w:tcPr>
            <w:tcW w:w="900"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1,25</w:t>
            </w:r>
          </w:p>
        </w:tc>
        <w:tc>
          <w:tcPr>
            <w:tcW w:w="875"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5</w:t>
            </w:r>
          </w:p>
        </w:tc>
        <w:tc>
          <w:tcPr>
            <w:tcW w:w="720"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1</w:t>
            </w:r>
          </w:p>
        </w:tc>
        <w:tc>
          <w:tcPr>
            <w:tcW w:w="868"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22,5</w:t>
            </w:r>
          </w:p>
        </w:tc>
        <w:tc>
          <w:tcPr>
            <w:tcW w:w="711"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1,25</w:t>
            </w:r>
          </w:p>
        </w:tc>
        <w:tc>
          <w:tcPr>
            <w:tcW w:w="909"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23,75</w:t>
            </w:r>
          </w:p>
        </w:tc>
        <w:tc>
          <w:tcPr>
            <w:tcW w:w="1021"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281</w:t>
            </w:r>
          </w:p>
        </w:tc>
        <w:tc>
          <w:tcPr>
            <w:tcW w:w="1138"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6673,75</w:t>
            </w:r>
          </w:p>
        </w:tc>
        <w:tc>
          <w:tcPr>
            <w:tcW w:w="1137"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6673,</w:t>
            </w:r>
            <w:r>
              <w:rPr>
                <w:rFonts w:ascii="Times New Roman" w:hAnsi="Times New Roman" w:cs="Times New Roman"/>
                <w:sz w:val="26"/>
                <w:szCs w:val="26"/>
              </w:rPr>
              <w:t>8</w:t>
            </w:r>
          </w:p>
        </w:tc>
        <w:tc>
          <w:tcPr>
            <w:tcW w:w="1441"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18</w:t>
            </w:r>
          </w:p>
        </w:tc>
        <w:tc>
          <w:tcPr>
            <w:tcW w:w="1381"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120127,5</w:t>
            </w:r>
          </w:p>
        </w:tc>
      </w:tr>
      <w:tr w:rsidR="006C4E0D" w:rsidRPr="00C17B0D" w:rsidTr="006D4B8F">
        <w:trPr>
          <w:trHeight w:val="328"/>
        </w:trPr>
        <w:tc>
          <w:tcPr>
            <w:tcW w:w="1978" w:type="dxa"/>
            <w:tcBorders>
              <w:top w:val="single" w:sz="6" w:space="0" w:color="auto"/>
              <w:bottom w:val="single" w:sz="6" w:space="0" w:color="auto"/>
              <w:right w:val="single" w:sz="12" w:space="0" w:color="auto"/>
            </w:tcBorders>
            <w:shd w:val="clear" w:color="auto" w:fill="FFFFFF"/>
          </w:tcPr>
          <w:p w:rsidR="006C4E0D" w:rsidRPr="00C17B0D"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C17B0D">
              <w:rPr>
                <w:rFonts w:ascii="Times New Roman" w:hAnsi="Times New Roman" w:cs="Times New Roman"/>
                <w:color w:val="000000"/>
                <w:sz w:val="26"/>
                <w:szCs w:val="26"/>
              </w:rPr>
              <w:t>4. Педиатрия</w:t>
            </w:r>
          </w:p>
        </w:tc>
        <w:tc>
          <w:tcPr>
            <w:tcW w:w="925" w:type="dxa"/>
            <w:tcBorders>
              <w:left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2,5</w:t>
            </w:r>
          </w:p>
        </w:tc>
        <w:tc>
          <w:tcPr>
            <w:tcW w:w="877"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7</w:t>
            </w:r>
          </w:p>
        </w:tc>
        <w:tc>
          <w:tcPr>
            <w:tcW w:w="900"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w:t>
            </w:r>
          </w:p>
        </w:tc>
        <w:tc>
          <w:tcPr>
            <w:tcW w:w="875"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3</w:t>
            </w:r>
          </w:p>
        </w:tc>
        <w:tc>
          <w:tcPr>
            <w:tcW w:w="720"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3</w:t>
            </w:r>
          </w:p>
        </w:tc>
        <w:tc>
          <w:tcPr>
            <w:tcW w:w="868"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21</w:t>
            </w:r>
          </w:p>
        </w:tc>
        <w:tc>
          <w:tcPr>
            <w:tcW w:w="711"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6</w:t>
            </w:r>
          </w:p>
        </w:tc>
        <w:tc>
          <w:tcPr>
            <w:tcW w:w="909"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27</w:t>
            </w:r>
          </w:p>
        </w:tc>
        <w:tc>
          <w:tcPr>
            <w:tcW w:w="1021"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281</w:t>
            </w:r>
          </w:p>
        </w:tc>
        <w:tc>
          <w:tcPr>
            <w:tcW w:w="1138"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7587</w:t>
            </w:r>
          </w:p>
        </w:tc>
        <w:tc>
          <w:tcPr>
            <w:tcW w:w="1137"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Pr>
                <w:rFonts w:ascii="Times New Roman" w:hAnsi="Times New Roman" w:cs="Times New Roman"/>
                <w:sz w:val="26"/>
                <w:szCs w:val="26"/>
              </w:rPr>
              <w:t>18967,5</w:t>
            </w:r>
          </w:p>
        </w:tc>
        <w:tc>
          <w:tcPr>
            <w:tcW w:w="1441"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11</w:t>
            </w:r>
          </w:p>
        </w:tc>
        <w:tc>
          <w:tcPr>
            <w:tcW w:w="1381"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Pr>
                <w:rFonts w:ascii="Times New Roman" w:hAnsi="Times New Roman" w:cs="Times New Roman"/>
                <w:sz w:val="26"/>
                <w:szCs w:val="26"/>
              </w:rPr>
              <w:t>208642,5</w:t>
            </w:r>
          </w:p>
        </w:tc>
      </w:tr>
      <w:tr w:rsidR="006C4E0D" w:rsidRPr="00C17B0D" w:rsidTr="006D4B8F">
        <w:trPr>
          <w:trHeight w:val="328"/>
        </w:trPr>
        <w:tc>
          <w:tcPr>
            <w:tcW w:w="1978" w:type="dxa"/>
            <w:tcBorders>
              <w:top w:val="single" w:sz="6" w:space="0" w:color="auto"/>
              <w:bottom w:val="single" w:sz="6" w:space="0" w:color="auto"/>
              <w:right w:val="single" w:sz="12" w:space="0" w:color="auto"/>
            </w:tcBorders>
            <w:shd w:val="clear" w:color="auto" w:fill="FFFFFF"/>
          </w:tcPr>
          <w:p w:rsidR="006C4E0D" w:rsidRPr="00C17B0D"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C17B0D">
              <w:rPr>
                <w:rFonts w:ascii="Times New Roman" w:hAnsi="Times New Roman" w:cs="Times New Roman"/>
                <w:color w:val="000000"/>
                <w:sz w:val="26"/>
                <w:szCs w:val="26"/>
              </w:rPr>
              <w:t>5. Неврология</w:t>
            </w:r>
          </w:p>
        </w:tc>
        <w:tc>
          <w:tcPr>
            <w:tcW w:w="925" w:type="dxa"/>
            <w:tcBorders>
              <w:left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0,5</w:t>
            </w:r>
          </w:p>
        </w:tc>
        <w:tc>
          <w:tcPr>
            <w:tcW w:w="877"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5</w:t>
            </w:r>
          </w:p>
        </w:tc>
        <w:tc>
          <w:tcPr>
            <w:tcW w:w="900"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1,25</w:t>
            </w:r>
          </w:p>
        </w:tc>
        <w:tc>
          <w:tcPr>
            <w:tcW w:w="875"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5</w:t>
            </w:r>
          </w:p>
        </w:tc>
        <w:tc>
          <w:tcPr>
            <w:tcW w:w="720" w:type="dxa"/>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868"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25</w:t>
            </w:r>
          </w:p>
        </w:tc>
        <w:tc>
          <w:tcPr>
            <w:tcW w:w="711" w:type="dxa"/>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909"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25</w:t>
            </w:r>
          </w:p>
        </w:tc>
        <w:tc>
          <w:tcPr>
            <w:tcW w:w="1021"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281</w:t>
            </w:r>
          </w:p>
        </w:tc>
        <w:tc>
          <w:tcPr>
            <w:tcW w:w="1138"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7025</w:t>
            </w:r>
          </w:p>
        </w:tc>
        <w:tc>
          <w:tcPr>
            <w:tcW w:w="1137" w:type="dxa"/>
            <w:shd w:val="clear" w:color="auto" w:fill="FFFFFF"/>
            <w:vAlign w:val="bottom"/>
          </w:tcPr>
          <w:p w:rsidR="006C4E0D" w:rsidRPr="004648FE" w:rsidRDefault="006C4E0D" w:rsidP="006D4B8F">
            <w:pPr>
              <w:jc w:val="center"/>
              <w:rPr>
                <w:rFonts w:ascii="Times New Roman" w:hAnsi="Times New Roman" w:cs="Times New Roman"/>
                <w:sz w:val="26"/>
                <w:szCs w:val="26"/>
              </w:rPr>
            </w:pPr>
            <w:r>
              <w:rPr>
                <w:rFonts w:ascii="Times New Roman" w:hAnsi="Times New Roman" w:cs="Times New Roman"/>
                <w:sz w:val="26"/>
                <w:szCs w:val="26"/>
              </w:rPr>
              <w:t>3512,5</w:t>
            </w:r>
          </w:p>
        </w:tc>
        <w:tc>
          <w:tcPr>
            <w:tcW w:w="1441"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5</w:t>
            </w:r>
          </w:p>
        </w:tc>
        <w:tc>
          <w:tcPr>
            <w:tcW w:w="1381"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Pr>
                <w:rFonts w:ascii="Times New Roman" w:hAnsi="Times New Roman" w:cs="Times New Roman"/>
                <w:sz w:val="26"/>
                <w:szCs w:val="26"/>
              </w:rPr>
              <w:t>17562,5</w:t>
            </w:r>
          </w:p>
        </w:tc>
      </w:tr>
      <w:tr w:rsidR="006C4E0D" w:rsidRPr="00C17B0D" w:rsidTr="006D4B8F">
        <w:trPr>
          <w:trHeight w:val="94"/>
        </w:trPr>
        <w:tc>
          <w:tcPr>
            <w:tcW w:w="1978" w:type="dxa"/>
            <w:tcBorders>
              <w:top w:val="single" w:sz="6" w:space="0" w:color="auto"/>
              <w:bottom w:val="single" w:sz="6" w:space="0" w:color="auto"/>
              <w:right w:val="single" w:sz="12" w:space="0" w:color="auto"/>
            </w:tcBorders>
            <w:shd w:val="clear" w:color="auto" w:fill="FFFFFF"/>
          </w:tcPr>
          <w:p w:rsidR="006C4E0D" w:rsidRPr="00C17B0D"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C17B0D">
              <w:rPr>
                <w:rFonts w:ascii="Times New Roman" w:hAnsi="Times New Roman" w:cs="Times New Roman"/>
                <w:color w:val="000000"/>
                <w:sz w:val="26"/>
                <w:szCs w:val="26"/>
              </w:rPr>
              <w:t>6. Дерматология</w:t>
            </w:r>
          </w:p>
        </w:tc>
        <w:tc>
          <w:tcPr>
            <w:tcW w:w="925" w:type="dxa"/>
            <w:tcBorders>
              <w:left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0,5</w:t>
            </w:r>
          </w:p>
        </w:tc>
        <w:tc>
          <w:tcPr>
            <w:tcW w:w="877"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8</w:t>
            </w:r>
          </w:p>
        </w:tc>
        <w:tc>
          <w:tcPr>
            <w:tcW w:w="900"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1,25</w:t>
            </w:r>
          </w:p>
        </w:tc>
        <w:tc>
          <w:tcPr>
            <w:tcW w:w="875"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5</w:t>
            </w:r>
          </w:p>
        </w:tc>
        <w:tc>
          <w:tcPr>
            <w:tcW w:w="720" w:type="dxa"/>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868"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40</w:t>
            </w:r>
          </w:p>
        </w:tc>
        <w:tc>
          <w:tcPr>
            <w:tcW w:w="711" w:type="dxa"/>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909"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40</w:t>
            </w:r>
          </w:p>
        </w:tc>
        <w:tc>
          <w:tcPr>
            <w:tcW w:w="1021"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281</w:t>
            </w:r>
          </w:p>
        </w:tc>
        <w:tc>
          <w:tcPr>
            <w:tcW w:w="1138"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11240</w:t>
            </w:r>
          </w:p>
        </w:tc>
        <w:tc>
          <w:tcPr>
            <w:tcW w:w="1137"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Pr>
                <w:rFonts w:ascii="Times New Roman" w:hAnsi="Times New Roman" w:cs="Times New Roman"/>
                <w:sz w:val="26"/>
                <w:szCs w:val="26"/>
              </w:rPr>
              <w:t>5620</w:t>
            </w:r>
          </w:p>
        </w:tc>
        <w:tc>
          <w:tcPr>
            <w:tcW w:w="1441"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15</w:t>
            </w:r>
          </w:p>
        </w:tc>
        <w:tc>
          <w:tcPr>
            <w:tcW w:w="1381" w:type="dxa"/>
            <w:shd w:val="clear" w:color="auto" w:fill="FFFFFF"/>
            <w:vAlign w:val="bottom"/>
          </w:tcPr>
          <w:p w:rsidR="006C4E0D" w:rsidRPr="00C17B0D" w:rsidRDefault="006C4E0D" w:rsidP="006D4B8F">
            <w:pPr>
              <w:jc w:val="center"/>
              <w:rPr>
                <w:rFonts w:ascii="Times New Roman" w:hAnsi="Times New Roman" w:cs="Times New Roman"/>
                <w:sz w:val="26"/>
                <w:szCs w:val="26"/>
              </w:rPr>
            </w:pPr>
            <w:r>
              <w:rPr>
                <w:rFonts w:ascii="Times New Roman" w:hAnsi="Times New Roman" w:cs="Times New Roman"/>
                <w:sz w:val="26"/>
                <w:szCs w:val="26"/>
              </w:rPr>
              <w:t>84300</w:t>
            </w:r>
          </w:p>
        </w:tc>
      </w:tr>
      <w:tr w:rsidR="006C4E0D" w:rsidRPr="00C17B0D" w:rsidTr="006D4B8F">
        <w:trPr>
          <w:trHeight w:val="132"/>
        </w:trPr>
        <w:tc>
          <w:tcPr>
            <w:tcW w:w="1978" w:type="dxa"/>
            <w:tcBorders>
              <w:top w:val="single" w:sz="6" w:space="0" w:color="auto"/>
              <w:bottom w:val="single" w:sz="12" w:space="0" w:color="auto"/>
              <w:right w:val="single" w:sz="12" w:space="0" w:color="auto"/>
            </w:tcBorders>
            <w:shd w:val="clear" w:color="auto" w:fill="FFFFFF"/>
          </w:tcPr>
          <w:p w:rsidR="006C4E0D" w:rsidRPr="00C17B0D"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C17B0D">
              <w:rPr>
                <w:rFonts w:ascii="Times New Roman" w:hAnsi="Times New Roman" w:cs="Times New Roman"/>
                <w:color w:val="000000"/>
                <w:sz w:val="26"/>
                <w:szCs w:val="26"/>
              </w:rPr>
              <w:t>7. Стоматология</w:t>
            </w:r>
          </w:p>
        </w:tc>
        <w:tc>
          <w:tcPr>
            <w:tcW w:w="925" w:type="dxa"/>
            <w:tcBorders>
              <w:left w:val="single" w:sz="12" w:space="0" w:color="auto"/>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w:t>
            </w:r>
          </w:p>
        </w:tc>
        <w:tc>
          <w:tcPr>
            <w:tcW w:w="877"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4</w:t>
            </w:r>
          </w:p>
        </w:tc>
        <w:tc>
          <w:tcPr>
            <w:tcW w:w="900"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875"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5</w:t>
            </w:r>
          </w:p>
        </w:tc>
        <w:tc>
          <w:tcPr>
            <w:tcW w:w="720"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868"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20</w:t>
            </w:r>
          </w:p>
        </w:tc>
        <w:tc>
          <w:tcPr>
            <w:tcW w:w="711"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909"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20</w:t>
            </w:r>
          </w:p>
        </w:tc>
        <w:tc>
          <w:tcPr>
            <w:tcW w:w="1021"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281</w:t>
            </w:r>
          </w:p>
        </w:tc>
        <w:tc>
          <w:tcPr>
            <w:tcW w:w="1138"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5620</w:t>
            </w:r>
          </w:p>
        </w:tc>
        <w:tc>
          <w:tcPr>
            <w:tcW w:w="1137"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Pr>
                <w:rFonts w:ascii="Times New Roman" w:hAnsi="Times New Roman" w:cs="Times New Roman"/>
                <w:sz w:val="26"/>
                <w:szCs w:val="26"/>
              </w:rPr>
              <w:t>11240</w:t>
            </w:r>
          </w:p>
        </w:tc>
        <w:tc>
          <w:tcPr>
            <w:tcW w:w="1441"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sidRPr="00C17B0D">
              <w:rPr>
                <w:rFonts w:ascii="Times New Roman" w:hAnsi="Times New Roman" w:cs="Times New Roman"/>
                <w:sz w:val="26"/>
                <w:szCs w:val="26"/>
              </w:rPr>
              <w:t>20</w:t>
            </w:r>
          </w:p>
        </w:tc>
        <w:tc>
          <w:tcPr>
            <w:tcW w:w="1381"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sz w:val="26"/>
                <w:szCs w:val="26"/>
              </w:rPr>
            </w:pPr>
            <w:r>
              <w:rPr>
                <w:rFonts w:ascii="Times New Roman" w:hAnsi="Times New Roman" w:cs="Times New Roman"/>
                <w:sz w:val="26"/>
                <w:szCs w:val="26"/>
              </w:rPr>
              <w:t>224800</w:t>
            </w:r>
          </w:p>
        </w:tc>
      </w:tr>
      <w:tr w:rsidR="006C4E0D" w:rsidRPr="00C17B0D" w:rsidTr="006D4B8F">
        <w:trPr>
          <w:trHeight w:val="132"/>
        </w:trPr>
        <w:tc>
          <w:tcPr>
            <w:tcW w:w="1978" w:type="dxa"/>
            <w:tcBorders>
              <w:top w:val="single" w:sz="6" w:space="0" w:color="auto"/>
              <w:bottom w:val="single" w:sz="12" w:space="0" w:color="auto"/>
              <w:right w:val="single" w:sz="12" w:space="0" w:color="auto"/>
            </w:tcBorders>
            <w:shd w:val="clear" w:color="auto" w:fill="FFFFFF"/>
          </w:tcPr>
          <w:p w:rsidR="006C4E0D" w:rsidRPr="00C17B0D"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6"/>
                <w:szCs w:val="26"/>
              </w:rPr>
            </w:pPr>
            <w:r w:rsidRPr="00C17B0D">
              <w:rPr>
                <w:rFonts w:ascii="Times New Roman" w:hAnsi="Times New Roman" w:cs="Times New Roman"/>
                <w:color w:val="000000"/>
                <w:sz w:val="26"/>
                <w:szCs w:val="26"/>
              </w:rPr>
              <w:t>ВСЕГО :</w:t>
            </w:r>
          </w:p>
        </w:tc>
        <w:tc>
          <w:tcPr>
            <w:tcW w:w="925" w:type="dxa"/>
            <w:tcBorders>
              <w:left w:val="single" w:sz="12" w:space="0" w:color="auto"/>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877"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900"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875"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720"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868"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711"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909"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1021"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1138"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1137"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1441" w:type="dxa"/>
            <w:tcBorders>
              <w:bottom w:val="single" w:sz="12" w:space="0" w:color="auto"/>
            </w:tcBorders>
            <w:shd w:val="clear" w:color="auto" w:fill="FFFFFF"/>
            <w:vAlign w:val="bottom"/>
          </w:tcPr>
          <w:p w:rsidR="006C4E0D" w:rsidRPr="00C17B0D" w:rsidRDefault="006C4E0D" w:rsidP="006D4B8F">
            <w:pPr>
              <w:jc w:val="center"/>
              <w:rPr>
                <w:rFonts w:ascii="Times New Roman" w:hAnsi="Times New Roman" w:cs="Times New Roman"/>
                <w:bCs/>
                <w:sz w:val="26"/>
                <w:szCs w:val="26"/>
              </w:rPr>
            </w:pPr>
            <w:r w:rsidRPr="00C17B0D">
              <w:rPr>
                <w:rFonts w:ascii="Times New Roman" w:hAnsi="Times New Roman" w:cs="Times New Roman"/>
                <w:bCs/>
                <w:sz w:val="26"/>
                <w:szCs w:val="26"/>
              </w:rPr>
              <w:t>Х</w:t>
            </w:r>
          </w:p>
        </w:tc>
        <w:tc>
          <w:tcPr>
            <w:tcW w:w="1381" w:type="dxa"/>
            <w:tcBorders>
              <w:bottom w:val="single" w:sz="12" w:space="0" w:color="auto"/>
            </w:tcBorders>
            <w:shd w:val="clear" w:color="auto" w:fill="FFFFFF"/>
            <w:vAlign w:val="bottom"/>
          </w:tcPr>
          <w:p w:rsidR="006C4E0D" w:rsidRPr="00AA042B" w:rsidRDefault="006C4E0D" w:rsidP="006D4B8F">
            <w:pPr>
              <w:jc w:val="center"/>
              <w:rPr>
                <w:rFonts w:ascii="Times New Roman" w:hAnsi="Times New Roman" w:cs="Times New Roman"/>
                <w:sz w:val="26"/>
                <w:szCs w:val="26"/>
              </w:rPr>
            </w:pPr>
            <w:r>
              <w:rPr>
                <w:rFonts w:ascii="Times New Roman" w:hAnsi="Times New Roman" w:cs="Times New Roman"/>
                <w:sz w:val="26"/>
                <w:szCs w:val="26"/>
              </w:rPr>
              <w:t>1113075,3</w:t>
            </w:r>
          </w:p>
        </w:tc>
      </w:tr>
    </w:tbl>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p>
    <w:p w:rsidR="006C4E0D" w:rsidRDefault="006C4E0D" w:rsidP="006C4E0D">
      <w:pPr>
        <w:tabs>
          <w:tab w:val="left" w:pos="1431"/>
        </w:tabs>
        <w:spacing w:line="360" w:lineRule="auto"/>
        <w:ind w:firstLine="851"/>
        <w:jc w:val="both"/>
        <w:rPr>
          <w:rFonts w:ascii="Times New Roman" w:hAnsi="Times New Roman" w:cs="Times New Roman"/>
          <w:color w:val="000000"/>
          <w:sz w:val="28"/>
          <w:szCs w:val="28"/>
        </w:rPr>
      </w:pPr>
    </w:p>
    <w:p w:rsidR="006C4E0D" w:rsidRDefault="006C4E0D" w:rsidP="006C4E0D">
      <w:pPr>
        <w:tabs>
          <w:tab w:val="left" w:pos="1431"/>
        </w:tabs>
        <w:spacing w:line="360" w:lineRule="auto"/>
        <w:ind w:firstLine="851"/>
        <w:jc w:val="both"/>
        <w:rPr>
          <w:rFonts w:ascii="Times New Roman" w:hAnsi="Times New Roman" w:cs="Times New Roman"/>
          <w:color w:val="000000"/>
          <w:sz w:val="28"/>
          <w:szCs w:val="28"/>
        </w:rPr>
      </w:pPr>
    </w:p>
    <w:p w:rsidR="006C4E0D" w:rsidRDefault="006C4E0D" w:rsidP="006C4E0D">
      <w:pPr>
        <w:tabs>
          <w:tab w:val="left" w:pos="1431"/>
        </w:tabs>
        <w:spacing w:line="360" w:lineRule="auto"/>
        <w:ind w:firstLine="851"/>
        <w:jc w:val="both"/>
        <w:rPr>
          <w:rFonts w:ascii="Times New Roman" w:hAnsi="Times New Roman" w:cs="Times New Roman"/>
          <w:color w:val="000000"/>
          <w:sz w:val="28"/>
          <w:szCs w:val="28"/>
        </w:rPr>
      </w:pP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sectPr w:rsidR="006C4E0D" w:rsidRPr="002D4102" w:rsidSect="007A5F73">
          <w:pgSz w:w="16838" w:h="11906" w:orient="landscape"/>
          <w:pgMar w:top="1418" w:right="1134" w:bottom="851" w:left="1134" w:header="709" w:footer="709" w:gutter="0"/>
          <w:pgNumType w:start="42"/>
          <w:cols w:space="708"/>
          <w:docGrid w:linePitch="381"/>
        </w:sectPr>
      </w:pPr>
    </w:p>
    <w:tbl>
      <w:tblPr>
        <w:tblpPr w:leftFromText="180" w:rightFromText="180" w:horzAnchor="margin" w:tblpY="554"/>
        <w:tblW w:w="5094" w:type="pct"/>
        <w:tblBorders>
          <w:top w:val="single" w:sz="4" w:space="0" w:color="auto"/>
          <w:left w:val="single" w:sz="4" w:space="0" w:color="auto"/>
          <w:bottom w:val="single" w:sz="4" w:space="0" w:color="auto"/>
          <w:right w:val="single" w:sz="4" w:space="0" w:color="auto"/>
        </w:tblBorders>
        <w:tblCellMar>
          <w:left w:w="40" w:type="dxa"/>
          <w:right w:w="40" w:type="dxa"/>
        </w:tblCellMar>
        <w:tblLook w:val="0000"/>
      </w:tblPr>
      <w:tblGrid>
        <w:gridCol w:w="2077"/>
        <w:gridCol w:w="486"/>
        <w:gridCol w:w="486"/>
        <w:gridCol w:w="396"/>
        <w:gridCol w:w="554"/>
        <w:gridCol w:w="258"/>
        <w:gridCol w:w="498"/>
        <w:gridCol w:w="644"/>
        <w:gridCol w:w="440"/>
        <w:gridCol w:w="632"/>
        <w:gridCol w:w="179"/>
        <w:gridCol w:w="552"/>
        <w:gridCol w:w="1034"/>
        <w:gridCol w:w="548"/>
        <w:gridCol w:w="827"/>
      </w:tblGrid>
      <w:tr w:rsidR="006C4E0D" w:rsidRPr="00D96016" w:rsidTr="00A16311">
        <w:trPr>
          <w:trHeight w:val="361"/>
        </w:trPr>
        <w:tc>
          <w:tcPr>
            <w:tcW w:w="1080" w:type="pct"/>
            <w:tcBorders>
              <w:righ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p>
        </w:tc>
        <w:tc>
          <w:tcPr>
            <w:tcW w:w="1000" w:type="pct"/>
            <w:gridSpan w:val="4"/>
            <w:tcBorders>
              <w:top w:val="single" w:sz="4" w:space="0" w:color="auto"/>
              <w:left w:val="single" w:sz="4" w:space="0" w:color="auto"/>
              <w:bottom w:val="nil"/>
            </w:tcBorders>
            <w:shd w:val="clear" w:color="auto" w:fill="FFFFFF"/>
          </w:tcPr>
          <w:p w:rsidR="006C4E0D" w:rsidRPr="00D96016" w:rsidRDefault="006C4E0D" w:rsidP="006D4B8F">
            <w:pPr>
              <w:spacing w:line="336" w:lineRule="auto"/>
              <w:jc w:val="center"/>
              <w:rPr>
                <w:rFonts w:ascii="Times New Roman" w:hAnsi="Times New Roman" w:cs="Times New Roman"/>
                <w:color w:val="000000"/>
                <w:sz w:val="26"/>
                <w:szCs w:val="26"/>
              </w:rPr>
            </w:pPr>
            <w:r w:rsidRPr="00D96016">
              <w:rPr>
                <w:rFonts w:ascii="Times New Roman" w:hAnsi="Times New Roman" w:cs="Times New Roman"/>
                <w:color w:val="000000"/>
                <w:sz w:val="26"/>
                <w:szCs w:val="26"/>
              </w:rPr>
              <w:t>В поликлинике</w:t>
            </w:r>
          </w:p>
        </w:tc>
        <w:tc>
          <w:tcPr>
            <w:tcW w:w="134" w:type="pct"/>
            <w:tcBorders>
              <w:top w:val="single" w:sz="4" w:space="0" w:color="auto"/>
              <w:bottom w:val="nil"/>
              <w:righ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p>
        </w:tc>
        <w:tc>
          <w:tcPr>
            <w:tcW w:w="1152" w:type="pct"/>
            <w:gridSpan w:val="4"/>
            <w:tcBorders>
              <w:left w:val="single" w:sz="4" w:space="0" w:color="auto"/>
            </w:tcBorders>
            <w:shd w:val="clear" w:color="auto" w:fill="FFFFFF"/>
          </w:tcPr>
          <w:p w:rsidR="006C4E0D" w:rsidRPr="00D96016" w:rsidRDefault="006C4E0D" w:rsidP="006D4B8F">
            <w:pPr>
              <w:spacing w:line="336" w:lineRule="auto"/>
              <w:ind w:right="-57"/>
              <w:jc w:val="center"/>
              <w:rPr>
                <w:rFonts w:ascii="Times New Roman" w:hAnsi="Times New Roman" w:cs="Times New Roman"/>
                <w:color w:val="000000"/>
                <w:sz w:val="26"/>
                <w:szCs w:val="26"/>
              </w:rPr>
            </w:pPr>
            <w:r w:rsidRPr="00D96016">
              <w:rPr>
                <w:rFonts w:ascii="Times New Roman" w:hAnsi="Times New Roman" w:cs="Times New Roman"/>
                <w:color w:val="000000"/>
                <w:sz w:val="26"/>
                <w:szCs w:val="26"/>
              </w:rPr>
              <w:t>На дому</w:t>
            </w:r>
          </w:p>
        </w:tc>
        <w:tc>
          <w:tcPr>
            <w:tcW w:w="93" w:type="pct"/>
            <w:tcBorders>
              <w:right w:val="single" w:sz="4" w:space="0" w:color="auto"/>
            </w:tcBorders>
            <w:shd w:val="clear" w:color="auto" w:fill="FFFFFF"/>
          </w:tcPr>
          <w:p w:rsidR="006C4E0D" w:rsidRPr="00D96016" w:rsidRDefault="006C4E0D" w:rsidP="006D4B8F">
            <w:pPr>
              <w:spacing w:line="336" w:lineRule="auto"/>
              <w:jc w:val="center"/>
              <w:rPr>
                <w:rFonts w:ascii="Times New Roman" w:hAnsi="Times New Roman" w:cs="Times New Roman"/>
                <w:color w:val="000000"/>
                <w:sz w:val="26"/>
                <w:szCs w:val="26"/>
              </w:rPr>
            </w:pPr>
          </w:p>
        </w:tc>
        <w:tc>
          <w:tcPr>
            <w:tcW w:w="1540" w:type="pct"/>
            <w:gridSpan w:val="4"/>
            <w:tcBorders>
              <w:top w:val="single" w:sz="4" w:space="0" w:color="auto"/>
              <w:left w:val="single" w:sz="4" w:space="0" w:color="auto"/>
              <w:bottom w:val="nil"/>
            </w:tcBorders>
            <w:shd w:val="clear" w:color="auto" w:fill="FFFFFF"/>
          </w:tcPr>
          <w:p w:rsidR="006C4E0D" w:rsidRPr="00D96016" w:rsidRDefault="006C4E0D" w:rsidP="006D4B8F">
            <w:pPr>
              <w:spacing w:line="336" w:lineRule="auto"/>
              <w:jc w:val="center"/>
              <w:rPr>
                <w:rFonts w:ascii="Times New Roman" w:hAnsi="Times New Roman" w:cs="Times New Roman"/>
                <w:color w:val="000000"/>
                <w:sz w:val="26"/>
                <w:szCs w:val="26"/>
              </w:rPr>
            </w:pPr>
            <w:r w:rsidRPr="00D96016">
              <w:rPr>
                <w:rFonts w:ascii="Times New Roman" w:hAnsi="Times New Roman" w:cs="Times New Roman"/>
                <w:color w:val="000000"/>
                <w:sz w:val="26"/>
                <w:szCs w:val="26"/>
              </w:rPr>
              <w:t>Всего</w:t>
            </w:r>
          </w:p>
        </w:tc>
      </w:tr>
      <w:tr w:rsidR="006C4E0D" w:rsidRPr="00D96016" w:rsidTr="00A16311">
        <w:trPr>
          <w:trHeight w:val="340"/>
        </w:trPr>
        <w:tc>
          <w:tcPr>
            <w:tcW w:w="1080" w:type="pct"/>
            <w:tcBorders>
              <w:righ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1.Терапия:</w:t>
            </w:r>
          </w:p>
        </w:tc>
        <w:tc>
          <w:tcPr>
            <w:tcW w:w="253" w:type="pct"/>
            <w:tcBorders>
              <w:top w:val="nil"/>
              <w:left w:val="single" w:sz="4" w:space="0" w:color="auto"/>
              <w:bottom w:val="nil"/>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jc w:val="center"/>
              <w:rPr>
                <w:rFonts w:ascii="Times New Roman" w:hAnsi="Times New Roman" w:cs="Times New Roman"/>
                <w:color w:val="000000"/>
                <w:sz w:val="26"/>
                <w:szCs w:val="26"/>
              </w:rPr>
            </w:pPr>
            <w:r w:rsidRPr="00D96016">
              <w:rPr>
                <w:rFonts w:ascii="Times New Roman" w:hAnsi="Times New Roman" w:cs="Times New Roman"/>
                <w:color w:val="000000"/>
                <w:sz w:val="26"/>
                <w:szCs w:val="26"/>
              </w:rPr>
              <w:t>5 *</w:t>
            </w:r>
          </w:p>
        </w:tc>
        <w:tc>
          <w:tcPr>
            <w:tcW w:w="253" w:type="pct"/>
            <w:tcBorders>
              <w:top w:val="nil"/>
              <w:bottom w:val="nil"/>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3</w:t>
            </w:r>
          </w:p>
        </w:tc>
        <w:tc>
          <w:tcPr>
            <w:tcW w:w="206"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w:t>
            </w:r>
          </w:p>
        </w:tc>
        <w:tc>
          <w:tcPr>
            <w:tcW w:w="288"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15</w:t>
            </w:r>
          </w:p>
        </w:tc>
        <w:tc>
          <w:tcPr>
            <w:tcW w:w="134" w:type="pct"/>
            <w:tcBorders>
              <w:top w:val="nil"/>
              <w:bottom w:val="nil"/>
              <w:righ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p>
        </w:tc>
        <w:tc>
          <w:tcPr>
            <w:tcW w:w="259" w:type="pct"/>
            <w:tcBorders>
              <w:lef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ind w:right="-57"/>
              <w:rPr>
                <w:rFonts w:ascii="Times New Roman" w:hAnsi="Times New Roman" w:cs="Times New Roman"/>
                <w:color w:val="000000"/>
                <w:sz w:val="26"/>
                <w:szCs w:val="26"/>
              </w:rPr>
            </w:pPr>
            <w:r w:rsidRPr="00D96016">
              <w:rPr>
                <w:rFonts w:ascii="Times New Roman" w:hAnsi="Times New Roman" w:cs="Times New Roman"/>
                <w:color w:val="000000"/>
                <w:sz w:val="26"/>
                <w:szCs w:val="26"/>
              </w:rPr>
              <w:t>2</w:t>
            </w:r>
          </w:p>
        </w:tc>
        <w:tc>
          <w:tcPr>
            <w:tcW w:w="335" w:type="pct"/>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 3</w:t>
            </w:r>
          </w:p>
        </w:tc>
        <w:tc>
          <w:tcPr>
            <w:tcW w:w="229" w:type="pct"/>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w:t>
            </w:r>
          </w:p>
        </w:tc>
        <w:tc>
          <w:tcPr>
            <w:tcW w:w="329" w:type="pct"/>
            <w:shd w:val="clear" w:color="auto" w:fill="FFFFFF"/>
          </w:tcPr>
          <w:p w:rsidR="006C4E0D" w:rsidRPr="00D96016" w:rsidRDefault="006C4E0D" w:rsidP="006D4B8F">
            <w:pPr>
              <w:spacing w:line="336" w:lineRule="auto"/>
              <w:ind w:right="-57"/>
              <w:rPr>
                <w:rFonts w:ascii="Times New Roman" w:hAnsi="Times New Roman" w:cs="Times New Roman"/>
                <w:color w:val="000000"/>
                <w:sz w:val="26"/>
                <w:szCs w:val="26"/>
              </w:rPr>
            </w:pPr>
            <w:r w:rsidRPr="00D96016">
              <w:rPr>
                <w:rFonts w:ascii="Times New Roman" w:hAnsi="Times New Roman" w:cs="Times New Roman"/>
                <w:color w:val="000000"/>
                <w:sz w:val="26"/>
                <w:szCs w:val="26"/>
              </w:rPr>
              <w:t>6</w:t>
            </w:r>
          </w:p>
        </w:tc>
        <w:tc>
          <w:tcPr>
            <w:tcW w:w="93" w:type="pct"/>
            <w:tcBorders>
              <w:right w:val="single" w:sz="4" w:space="0" w:color="auto"/>
            </w:tcBorders>
            <w:shd w:val="clear" w:color="auto" w:fill="FFFFFF"/>
          </w:tcPr>
          <w:p w:rsidR="006C4E0D" w:rsidRPr="00D96016" w:rsidRDefault="006C4E0D" w:rsidP="006D4B8F">
            <w:pPr>
              <w:spacing w:line="336" w:lineRule="auto"/>
              <w:jc w:val="center"/>
              <w:rPr>
                <w:rFonts w:ascii="Times New Roman" w:hAnsi="Times New Roman" w:cs="Times New Roman"/>
                <w:color w:val="000000"/>
                <w:sz w:val="26"/>
                <w:szCs w:val="26"/>
              </w:rPr>
            </w:pPr>
          </w:p>
        </w:tc>
        <w:tc>
          <w:tcPr>
            <w:tcW w:w="287" w:type="pct"/>
            <w:tcBorders>
              <w:top w:val="nil"/>
              <w:left w:val="single" w:sz="4" w:space="0" w:color="auto"/>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15</w:t>
            </w:r>
          </w:p>
        </w:tc>
        <w:tc>
          <w:tcPr>
            <w:tcW w:w="538" w:type="pct"/>
            <w:tcBorders>
              <w:top w:val="nil"/>
              <w:bottom w:val="nil"/>
            </w:tcBorders>
            <w:shd w:val="clear" w:color="auto" w:fill="FFFFFF"/>
          </w:tcPr>
          <w:p w:rsidR="006C4E0D" w:rsidRPr="00D96016" w:rsidRDefault="006C4E0D" w:rsidP="006D4B8F">
            <w:pPr>
              <w:spacing w:line="336" w:lineRule="auto"/>
              <w:ind w:right="-57"/>
              <w:rPr>
                <w:rFonts w:ascii="Times New Roman" w:hAnsi="Times New Roman" w:cs="Times New Roman"/>
                <w:color w:val="000000"/>
                <w:sz w:val="26"/>
                <w:szCs w:val="26"/>
              </w:rPr>
            </w:pPr>
            <w:r w:rsidRPr="00D96016">
              <w:rPr>
                <w:rFonts w:ascii="Times New Roman" w:hAnsi="Times New Roman" w:cs="Times New Roman"/>
                <w:color w:val="000000"/>
                <w:sz w:val="26"/>
                <w:szCs w:val="26"/>
              </w:rPr>
              <w:t>+ 6</w:t>
            </w:r>
          </w:p>
        </w:tc>
        <w:tc>
          <w:tcPr>
            <w:tcW w:w="285"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w:t>
            </w:r>
          </w:p>
        </w:tc>
        <w:tc>
          <w:tcPr>
            <w:tcW w:w="430"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21</w:t>
            </w:r>
          </w:p>
        </w:tc>
      </w:tr>
      <w:tr w:rsidR="006C4E0D" w:rsidRPr="00D96016" w:rsidTr="00A16311">
        <w:trPr>
          <w:trHeight w:val="329"/>
        </w:trPr>
        <w:tc>
          <w:tcPr>
            <w:tcW w:w="1080" w:type="pct"/>
            <w:tcBorders>
              <w:righ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2. Хирургия:</w:t>
            </w:r>
          </w:p>
        </w:tc>
        <w:tc>
          <w:tcPr>
            <w:tcW w:w="253" w:type="pct"/>
            <w:tcBorders>
              <w:top w:val="nil"/>
              <w:left w:val="single" w:sz="4" w:space="0" w:color="auto"/>
              <w:bottom w:val="nil"/>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jc w:val="center"/>
              <w:rPr>
                <w:rFonts w:ascii="Times New Roman" w:hAnsi="Times New Roman" w:cs="Times New Roman"/>
                <w:color w:val="000000"/>
                <w:sz w:val="26"/>
                <w:szCs w:val="26"/>
              </w:rPr>
            </w:pPr>
            <w:r w:rsidRPr="00D96016">
              <w:rPr>
                <w:rFonts w:ascii="Times New Roman" w:hAnsi="Times New Roman" w:cs="Times New Roman"/>
                <w:color w:val="000000"/>
                <w:sz w:val="26"/>
                <w:szCs w:val="26"/>
              </w:rPr>
              <w:t>8 *</w:t>
            </w:r>
          </w:p>
        </w:tc>
        <w:tc>
          <w:tcPr>
            <w:tcW w:w="253" w:type="pct"/>
            <w:tcBorders>
              <w:top w:val="nil"/>
              <w:bottom w:val="nil"/>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4,5</w:t>
            </w:r>
          </w:p>
        </w:tc>
        <w:tc>
          <w:tcPr>
            <w:tcW w:w="206"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w:t>
            </w:r>
          </w:p>
        </w:tc>
        <w:tc>
          <w:tcPr>
            <w:tcW w:w="288"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36</w:t>
            </w:r>
          </w:p>
        </w:tc>
        <w:tc>
          <w:tcPr>
            <w:tcW w:w="134" w:type="pct"/>
            <w:tcBorders>
              <w:top w:val="nil"/>
              <w:bottom w:val="nil"/>
              <w:righ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p>
        </w:tc>
        <w:tc>
          <w:tcPr>
            <w:tcW w:w="259" w:type="pct"/>
            <w:tcBorders>
              <w:lef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ind w:right="-57"/>
              <w:rPr>
                <w:rFonts w:ascii="Times New Roman" w:hAnsi="Times New Roman" w:cs="Times New Roman"/>
                <w:color w:val="000000"/>
                <w:sz w:val="26"/>
                <w:szCs w:val="26"/>
              </w:rPr>
            </w:pPr>
            <w:r w:rsidRPr="00D96016">
              <w:rPr>
                <w:rFonts w:ascii="Times New Roman" w:hAnsi="Times New Roman" w:cs="Times New Roman"/>
                <w:color w:val="000000"/>
                <w:sz w:val="26"/>
                <w:szCs w:val="26"/>
              </w:rPr>
              <w:t>1,25</w:t>
            </w:r>
          </w:p>
        </w:tc>
        <w:tc>
          <w:tcPr>
            <w:tcW w:w="335" w:type="pct"/>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 0,5</w:t>
            </w:r>
          </w:p>
        </w:tc>
        <w:tc>
          <w:tcPr>
            <w:tcW w:w="229" w:type="pct"/>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w:t>
            </w:r>
          </w:p>
        </w:tc>
        <w:tc>
          <w:tcPr>
            <w:tcW w:w="329" w:type="pct"/>
            <w:shd w:val="clear" w:color="auto" w:fill="FFFFFF"/>
          </w:tcPr>
          <w:p w:rsidR="006C4E0D" w:rsidRPr="00D96016" w:rsidRDefault="006C4E0D" w:rsidP="006D4B8F">
            <w:pPr>
              <w:spacing w:line="336" w:lineRule="auto"/>
              <w:ind w:right="-57"/>
              <w:rPr>
                <w:rFonts w:ascii="Times New Roman" w:hAnsi="Times New Roman" w:cs="Times New Roman"/>
                <w:color w:val="000000"/>
                <w:sz w:val="26"/>
                <w:szCs w:val="26"/>
              </w:rPr>
            </w:pPr>
            <w:r w:rsidRPr="00D96016">
              <w:rPr>
                <w:rFonts w:ascii="Times New Roman" w:hAnsi="Times New Roman" w:cs="Times New Roman"/>
                <w:color w:val="000000"/>
                <w:sz w:val="26"/>
                <w:szCs w:val="26"/>
              </w:rPr>
              <w:t>0,625</w:t>
            </w:r>
          </w:p>
        </w:tc>
        <w:tc>
          <w:tcPr>
            <w:tcW w:w="93" w:type="pct"/>
            <w:tcBorders>
              <w:right w:val="single" w:sz="4" w:space="0" w:color="auto"/>
            </w:tcBorders>
            <w:shd w:val="clear" w:color="auto" w:fill="FFFFFF"/>
          </w:tcPr>
          <w:p w:rsidR="006C4E0D" w:rsidRPr="00D96016" w:rsidRDefault="006C4E0D" w:rsidP="006D4B8F">
            <w:pPr>
              <w:spacing w:line="336" w:lineRule="auto"/>
              <w:jc w:val="center"/>
              <w:rPr>
                <w:rFonts w:ascii="Times New Roman" w:hAnsi="Times New Roman" w:cs="Times New Roman"/>
                <w:color w:val="000000"/>
                <w:sz w:val="26"/>
                <w:szCs w:val="26"/>
              </w:rPr>
            </w:pPr>
          </w:p>
        </w:tc>
        <w:tc>
          <w:tcPr>
            <w:tcW w:w="287" w:type="pct"/>
            <w:tcBorders>
              <w:top w:val="nil"/>
              <w:left w:val="single" w:sz="4" w:space="0" w:color="auto"/>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36</w:t>
            </w:r>
          </w:p>
        </w:tc>
        <w:tc>
          <w:tcPr>
            <w:tcW w:w="538" w:type="pct"/>
            <w:tcBorders>
              <w:top w:val="nil"/>
              <w:bottom w:val="nil"/>
            </w:tcBorders>
            <w:shd w:val="clear" w:color="auto" w:fill="FFFFFF"/>
          </w:tcPr>
          <w:p w:rsidR="006C4E0D" w:rsidRPr="00D96016" w:rsidRDefault="006C4E0D" w:rsidP="006D4B8F">
            <w:pPr>
              <w:spacing w:line="336" w:lineRule="auto"/>
              <w:ind w:right="-57"/>
              <w:rPr>
                <w:rFonts w:ascii="Times New Roman" w:hAnsi="Times New Roman" w:cs="Times New Roman"/>
                <w:color w:val="000000"/>
                <w:sz w:val="26"/>
                <w:szCs w:val="26"/>
              </w:rPr>
            </w:pPr>
            <w:r w:rsidRPr="00D96016">
              <w:rPr>
                <w:rFonts w:ascii="Times New Roman" w:hAnsi="Times New Roman" w:cs="Times New Roman"/>
                <w:color w:val="000000"/>
                <w:sz w:val="26"/>
                <w:szCs w:val="26"/>
              </w:rPr>
              <w:t>+ 0,625</w:t>
            </w:r>
          </w:p>
        </w:tc>
        <w:tc>
          <w:tcPr>
            <w:tcW w:w="285"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w:t>
            </w:r>
          </w:p>
        </w:tc>
        <w:tc>
          <w:tcPr>
            <w:tcW w:w="430"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36,625</w:t>
            </w:r>
          </w:p>
        </w:tc>
      </w:tr>
      <w:tr w:rsidR="006C4E0D" w:rsidRPr="00D96016" w:rsidTr="00A16311">
        <w:trPr>
          <w:trHeight w:val="259"/>
        </w:trPr>
        <w:tc>
          <w:tcPr>
            <w:tcW w:w="1080" w:type="pct"/>
            <w:tcBorders>
              <w:righ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3. Гинекология:</w:t>
            </w:r>
          </w:p>
        </w:tc>
        <w:tc>
          <w:tcPr>
            <w:tcW w:w="253" w:type="pct"/>
            <w:tcBorders>
              <w:top w:val="nil"/>
              <w:left w:val="single" w:sz="4" w:space="0" w:color="auto"/>
              <w:bottom w:val="nil"/>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jc w:val="center"/>
              <w:rPr>
                <w:rFonts w:ascii="Times New Roman" w:hAnsi="Times New Roman" w:cs="Times New Roman"/>
                <w:color w:val="000000"/>
                <w:sz w:val="26"/>
                <w:szCs w:val="26"/>
              </w:rPr>
            </w:pPr>
            <w:r w:rsidRPr="00D96016">
              <w:rPr>
                <w:rFonts w:ascii="Times New Roman" w:hAnsi="Times New Roman" w:cs="Times New Roman"/>
                <w:color w:val="000000"/>
                <w:sz w:val="26"/>
                <w:szCs w:val="26"/>
              </w:rPr>
              <w:t>5 *</w:t>
            </w:r>
          </w:p>
        </w:tc>
        <w:tc>
          <w:tcPr>
            <w:tcW w:w="253" w:type="pct"/>
            <w:tcBorders>
              <w:top w:val="nil"/>
              <w:bottom w:val="nil"/>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4,5</w:t>
            </w:r>
          </w:p>
        </w:tc>
        <w:tc>
          <w:tcPr>
            <w:tcW w:w="206"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w:t>
            </w:r>
          </w:p>
        </w:tc>
        <w:tc>
          <w:tcPr>
            <w:tcW w:w="288"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22,5</w:t>
            </w:r>
          </w:p>
        </w:tc>
        <w:tc>
          <w:tcPr>
            <w:tcW w:w="134" w:type="pct"/>
            <w:tcBorders>
              <w:top w:val="nil"/>
              <w:bottom w:val="nil"/>
              <w:righ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p>
        </w:tc>
        <w:tc>
          <w:tcPr>
            <w:tcW w:w="259" w:type="pct"/>
            <w:tcBorders>
              <w:lef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ind w:right="-57"/>
              <w:rPr>
                <w:rFonts w:ascii="Times New Roman" w:hAnsi="Times New Roman" w:cs="Times New Roman"/>
                <w:color w:val="000000"/>
                <w:sz w:val="26"/>
                <w:szCs w:val="26"/>
              </w:rPr>
            </w:pPr>
            <w:r w:rsidRPr="00D96016">
              <w:rPr>
                <w:rFonts w:ascii="Times New Roman" w:hAnsi="Times New Roman" w:cs="Times New Roman"/>
                <w:color w:val="000000"/>
                <w:sz w:val="26"/>
                <w:szCs w:val="26"/>
              </w:rPr>
              <w:t>1,25</w:t>
            </w:r>
          </w:p>
        </w:tc>
        <w:tc>
          <w:tcPr>
            <w:tcW w:w="335" w:type="pct"/>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 1</w:t>
            </w:r>
          </w:p>
        </w:tc>
        <w:tc>
          <w:tcPr>
            <w:tcW w:w="229" w:type="pct"/>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w:t>
            </w:r>
          </w:p>
        </w:tc>
        <w:tc>
          <w:tcPr>
            <w:tcW w:w="329" w:type="pct"/>
            <w:shd w:val="clear" w:color="auto" w:fill="FFFFFF"/>
          </w:tcPr>
          <w:p w:rsidR="006C4E0D" w:rsidRPr="00D96016" w:rsidRDefault="006C4E0D" w:rsidP="006D4B8F">
            <w:pPr>
              <w:spacing w:line="336" w:lineRule="auto"/>
              <w:ind w:right="-57"/>
              <w:rPr>
                <w:rFonts w:ascii="Times New Roman" w:hAnsi="Times New Roman" w:cs="Times New Roman"/>
                <w:color w:val="000000"/>
                <w:sz w:val="26"/>
                <w:szCs w:val="26"/>
              </w:rPr>
            </w:pPr>
            <w:r w:rsidRPr="00D96016">
              <w:rPr>
                <w:rFonts w:ascii="Times New Roman" w:hAnsi="Times New Roman" w:cs="Times New Roman"/>
                <w:color w:val="000000"/>
                <w:sz w:val="26"/>
                <w:szCs w:val="26"/>
              </w:rPr>
              <w:t>1,25</w:t>
            </w:r>
          </w:p>
        </w:tc>
        <w:tc>
          <w:tcPr>
            <w:tcW w:w="93" w:type="pct"/>
            <w:tcBorders>
              <w:right w:val="single" w:sz="4" w:space="0" w:color="auto"/>
            </w:tcBorders>
            <w:shd w:val="clear" w:color="auto" w:fill="FFFFFF"/>
          </w:tcPr>
          <w:p w:rsidR="006C4E0D" w:rsidRPr="00D96016" w:rsidRDefault="006C4E0D" w:rsidP="006D4B8F">
            <w:pPr>
              <w:spacing w:line="336" w:lineRule="auto"/>
              <w:jc w:val="center"/>
              <w:rPr>
                <w:rFonts w:ascii="Times New Roman" w:hAnsi="Times New Roman" w:cs="Times New Roman"/>
                <w:color w:val="000000"/>
                <w:sz w:val="26"/>
                <w:szCs w:val="26"/>
              </w:rPr>
            </w:pPr>
          </w:p>
        </w:tc>
        <w:tc>
          <w:tcPr>
            <w:tcW w:w="287" w:type="pct"/>
            <w:tcBorders>
              <w:top w:val="nil"/>
              <w:left w:val="single" w:sz="4" w:space="0" w:color="auto"/>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22,5</w:t>
            </w:r>
          </w:p>
        </w:tc>
        <w:tc>
          <w:tcPr>
            <w:tcW w:w="538" w:type="pct"/>
            <w:tcBorders>
              <w:top w:val="nil"/>
              <w:bottom w:val="nil"/>
            </w:tcBorders>
            <w:shd w:val="clear" w:color="auto" w:fill="FFFFFF"/>
          </w:tcPr>
          <w:p w:rsidR="006C4E0D" w:rsidRPr="00D96016" w:rsidRDefault="006C4E0D" w:rsidP="006D4B8F">
            <w:pPr>
              <w:spacing w:line="336" w:lineRule="auto"/>
              <w:ind w:right="-57"/>
              <w:rPr>
                <w:rFonts w:ascii="Times New Roman" w:hAnsi="Times New Roman" w:cs="Times New Roman"/>
                <w:color w:val="000000"/>
                <w:sz w:val="26"/>
                <w:szCs w:val="26"/>
              </w:rPr>
            </w:pPr>
            <w:r w:rsidRPr="00D96016">
              <w:rPr>
                <w:rFonts w:ascii="Times New Roman" w:hAnsi="Times New Roman" w:cs="Times New Roman"/>
                <w:color w:val="000000"/>
                <w:sz w:val="26"/>
                <w:szCs w:val="26"/>
              </w:rPr>
              <w:t>+ 1,25</w:t>
            </w:r>
          </w:p>
        </w:tc>
        <w:tc>
          <w:tcPr>
            <w:tcW w:w="285"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w:t>
            </w:r>
          </w:p>
        </w:tc>
        <w:tc>
          <w:tcPr>
            <w:tcW w:w="430"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23,75</w:t>
            </w:r>
          </w:p>
        </w:tc>
      </w:tr>
      <w:tr w:rsidR="006C4E0D" w:rsidRPr="00D96016" w:rsidTr="00A16311">
        <w:trPr>
          <w:trHeight w:val="329"/>
        </w:trPr>
        <w:tc>
          <w:tcPr>
            <w:tcW w:w="1080" w:type="pct"/>
            <w:tcBorders>
              <w:righ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4. Педиатрия:</w:t>
            </w:r>
          </w:p>
        </w:tc>
        <w:tc>
          <w:tcPr>
            <w:tcW w:w="253" w:type="pct"/>
            <w:tcBorders>
              <w:top w:val="nil"/>
              <w:left w:val="single" w:sz="4" w:space="0" w:color="auto"/>
              <w:bottom w:val="nil"/>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jc w:val="center"/>
              <w:rPr>
                <w:rFonts w:ascii="Times New Roman" w:hAnsi="Times New Roman" w:cs="Times New Roman"/>
                <w:color w:val="000000"/>
                <w:sz w:val="26"/>
                <w:szCs w:val="26"/>
              </w:rPr>
            </w:pPr>
            <w:r w:rsidRPr="00D96016">
              <w:rPr>
                <w:rFonts w:ascii="Times New Roman" w:hAnsi="Times New Roman" w:cs="Times New Roman"/>
                <w:color w:val="000000"/>
                <w:sz w:val="26"/>
                <w:szCs w:val="26"/>
              </w:rPr>
              <w:t>7 *</w:t>
            </w:r>
          </w:p>
        </w:tc>
        <w:tc>
          <w:tcPr>
            <w:tcW w:w="253" w:type="pct"/>
            <w:tcBorders>
              <w:top w:val="nil"/>
              <w:bottom w:val="nil"/>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3</w:t>
            </w:r>
          </w:p>
        </w:tc>
        <w:tc>
          <w:tcPr>
            <w:tcW w:w="206"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w:t>
            </w:r>
          </w:p>
        </w:tc>
        <w:tc>
          <w:tcPr>
            <w:tcW w:w="288"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21</w:t>
            </w:r>
          </w:p>
        </w:tc>
        <w:tc>
          <w:tcPr>
            <w:tcW w:w="134" w:type="pct"/>
            <w:tcBorders>
              <w:top w:val="nil"/>
              <w:bottom w:val="nil"/>
              <w:righ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p>
        </w:tc>
        <w:tc>
          <w:tcPr>
            <w:tcW w:w="259" w:type="pct"/>
            <w:tcBorders>
              <w:lef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ind w:right="-57"/>
              <w:rPr>
                <w:rFonts w:ascii="Times New Roman" w:hAnsi="Times New Roman" w:cs="Times New Roman"/>
                <w:color w:val="000000"/>
                <w:sz w:val="26"/>
                <w:szCs w:val="26"/>
              </w:rPr>
            </w:pPr>
            <w:r w:rsidRPr="00D96016">
              <w:rPr>
                <w:rFonts w:ascii="Times New Roman" w:hAnsi="Times New Roman" w:cs="Times New Roman"/>
                <w:color w:val="000000"/>
                <w:sz w:val="26"/>
                <w:szCs w:val="26"/>
              </w:rPr>
              <w:t>2</w:t>
            </w:r>
          </w:p>
        </w:tc>
        <w:tc>
          <w:tcPr>
            <w:tcW w:w="335" w:type="pct"/>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 3</w:t>
            </w:r>
          </w:p>
        </w:tc>
        <w:tc>
          <w:tcPr>
            <w:tcW w:w="229" w:type="pct"/>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w:t>
            </w:r>
          </w:p>
        </w:tc>
        <w:tc>
          <w:tcPr>
            <w:tcW w:w="329" w:type="pct"/>
            <w:shd w:val="clear" w:color="auto" w:fill="FFFFFF"/>
          </w:tcPr>
          <w:p w:rsidR="006C4E0D" w:rsidRPr="00D96016" w:rsidRDefault="006C4E0D" w:rsidP="006D4B8F">
            <w:pPr>
              <w:spacing w:line="336" w:lineRule="auto"/>
              <w:ind w:right="-57"/>
              <w:rPr>
                <w:rFonts w:ascii="Times New Roman" w:hAnsi="Times New Roman" w:cs="Times New Roman"/>
                <w:color w:val="000000"/>
                <w:sz w:val="26"/>
                <w:szCs w:val="26"/>
              </w:rPr>
            </w:pPr>
            <w:r w:rsidRPr="00D96016">
              <w:rPr>
                <w:rFonts w:ascii="Times New Roman" w:hAnsi="Times New Roman" w:cs="Times New Roman"/>
                <w:color w:val="000000"/>
                <w:sz w:val="26"/>
                <w:szCs w:val="26"/>
              </w:rPr>
              <w:t>6</w:t>
            </w:r>
          </w:p>
        </w:tc>
        <w:tc>
          <w:tcPr>
            <w:tcW w:w="93" w:type="pct"/>
            <w:tcBorders>
              <w:right w:val="single" w:sz="4" w:space="0" w:color="auto"/>
            </w:tcBorders>
            <w:shd w:val="clear" w:color="auto" w:fill="FFFFFF"/>
          </w:tcPr>
          <w:p w:rsidR="006C4E0D" w:rsidRPr="00D96016" w:rsidRDefault="006C4E0D" w:rsidP="006D4B8F">
            <w:pPr>
              <w:spacing w:line="336" w:lineRule="auto"/>
              <w:jc w:val="center"/>
              <w:rPr>
                <w:rFonts w:ascii="Times New Roman" w:hAnsi="Times New Roman" w:cs="Times New Roman"/>
                <w:color w:val="000000"/>
                <w:sz w:val="26"/>
                <w:szCs w:val="26"/>
              </w:rPr>
            </w:pPr>
          </w:p>
        </w:tc>
        <w:tc>
          <w:tcPr>
            <w:tcW w:w="287" w:type="pct"/>
            <w:tcBorders>
              <w:top w:val="nil"/>
              <w:left w:val="single" w:sz="4" w:space="0" w:color="auto"/>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21</w:t>
            </w:r>
          </w:p>
        </w:tc>
        <w:tc>
          <w:tcPr>
            <w:tcW w:w="538" w:type="pct"/>
            <w:tcBorders>
              <w:top w:val="nil"/>
              <w:bottom w:val="nil"/>
            </w:tcBorders>
            <w:shd w:val="clear" w:color="auto" w:fill="FFFFFF"/>
          </w:tcPr>
          <w:p w:rsidR="006C4E0D" w:rsidRPr="00D96016" w:rsidRDefault="006C4E0D" w:rsidP="006D4B8F">
            <w:pPr>
              <w:spacing w:line="336" w:lineRule="auto"/>
              <w:ind w:right="-57"/>
              <w:rPr>
                <w:rFonts w:ascii="Times New Roman" w:hAnsi="Times New Roman" w:cs="Times New Roman"/>
                <w:color w:val="000000"/>
                <w:sz w:val="26"/>
                <w:szCs w:val="26"/>
              </w:rPr>
            </w:pPr>
            <w:r w:rsidRPr="00D96016">
              <w:rPr>
                <w:rFonts w:ascii="Times New Roman" w:hAnsi="Times New Roman" w:cs="Times New Roman"/>
                <w:color w:val="000000"/>
                <w:sz w:val="26"/>
                <w:szCs w:val="26"/>
              </w:rPr>
              <w:t>+ 6</w:t>
            </w:r>
          </w:p>
        </w:tc>
        <w:tc>
          <w:tcPr>
            <w:tcW w:w="285"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w:t>
            </w:r>
          </w:p>
        </w:tc>
        <w:tc>
          <w:tcPr>
            <w:tcW w:w="430"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27</w:t>
            </w:r>
          </w:p>
        </w:tc>
      </w:tr>
      <w:tr w:rsidR="006C4E0D" w:rsidRPr="00D96016" w:rsidTr="00A16311">
        <w:trPr>
          <w:trHeight w:val="329"/>
        </w:trPr>
        <w:tc>
          <w:tcPr>
            <w:tcW w:w="1080" w:type="pct"/>
            <w:tcBorders>
              <w:righ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5. Неврология:</w:t>
            </w:r>
          </w:p>
        </w:tc>
        <w:tc>
          <w:tcPr>
            <w:tcW w:w="253" w:type="pct"/>
            <w:tcBorders>
              <w:top w:val="nil"/>
              <w:left w:val="single" w:sz="4" w:space="0" w:color="auto"/>
              <w:bottom w:val="nil"/>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jc w:val="center"/>
              <w:rPr>
                <w:rFonts w:ascii="Times New Roman" w:hAnsi="Times New Roman" w:cs="Times New Roman"/>
                <w:color w:val="000000"/>
                <w:sz w:val="26"/>
                <w:szCs w:val="26"/>
              </w:rPr>
            </w:pPr>
            <w:r w:rsidRPr="00D96016">
              <w:rPr>
                <w:rFonts w:ascii="Times New Roman" w:hAnsi="Times New Roman" w:cs="Times New Roman"/>
                <w:color w:val="000000"/>
                <w:sz w:val="26"/>
                <w:szCs w:val="26"/>
              </w:rPr>
              <w:t>5 *</w:t>
            </w:r>
          </w:p>
        </w:tc>
        <w:tc>
          <w:tcPr>
            <w:tcW w:w="253" w:type="pct"/>
            <w:tcBorders>
              <w:top w:val="nil"/>
              <w:bottom w:val="nil"/>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5</w:t>
            </w:r>
          </w:p>
        </w:tc>
        <w:tc>
          <w:tcPr>
            <w:tcW w:w="206"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w:t>
            </w:r>
          </w:p>
        </w:tc>
        <w:tc>
          <w:tcPr>
            <w:tcW w:w="288"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25</w:t>
            </w:r>
          </w:p>
        </w:tc>
        <w:tc>
          <w:tcPr>
            <w:tcW w:w="134" w:type="pct"/>
            <w:tcBorders>
              <w:top w:val="nil"/>
              <w:bottom w:val="nil"/>
              <w:righ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p>
        </w:tc>
        <w:tc>
          <w:tcPr>
            <w:tcW w:w="259" w:type="pct"/>
            <w:tcBorders>
              <w:lef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ind w:right="-57"/>
              <w:rPr>
                <w:rFonts w:ascii="Times New Roman" w:hAnsi="Times New Roman" w:cs="Times New Roman"/>
                <w:color w:val="000000"/>
                <w:sz w:val="26"/>
                <w:szCs w:val="26"/>
              </w:rPr>
            </w:pPr>
          </w:p>
        </w:tc>
        <w:tc>
          <w:tcPr>
            <w:tcW w:w="335" w:type="pct"/>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p>
        </w:tc>
        <w:tc>
          <w:tcPr>
            <w:tcW w:w="229" w:type="pct"/>
            <w:shd w:val="clear" w:color="auto" w:fill="FFFFFF"/>
          </w:tcPr>
          <w:p w:rsidR="006C4E0D" w:rsidRPr="00D96016" w:rsidRDefault="006C4E0D" w:rsidP="006D4B8F">
            <w:pPr>
              <w:spacing w:line="336" w:lineRule="auto"/>
              <w:ind w:right="-57"/>
              <w:rPr>
                <w:rFonts w:ascii="Times New Roman" w:hAnsi="Times New Roman" w:cs="Times New Roman"/>
                <w:color w:val="000000"/>
                <w:sz w:val="26"/>
                <w:szCs w:val="26"/>
              </w:rPr>
            </w:pPr>
          </w:p>
        </w:tc>
        <w:tc>
          <w:tcPr>
            <w:tcW w:w="329" w:type="pct"/>
            <w:shd w:val="clear" w:color="auto" w:fill="FFFFFF"/>
          </w:tcPr>
          <w:p w:rsidR="006C4E0D" w:rsidRPr="00D96016" w:rsidRDefault="006C4E0D" w:rsidP="006D4B8F">
            <w:pPr>
              <w:spacing w:line="336" w:lineRule="auto"/>
              <w:ind w:right="-57"/>
              <w:rPr>
                <w:rFonts w:ascii="Times New Roman" w:hAnsi="Times New Roman" w:cs="Times New Roman"/>
                <w:color w:val="000000"/>
                <w:sz w:val="26"/>
                <w:szCs w:val="26"/>
              </w:rPr>
            </w:pPr>
          </w:p>
        </w:tc>
        <w:tc>
          <w:tcPr>
            <w:tcW w:w="93" w:type="pct"/>
            <w:tcBorders>
              <w:right w:val="single" w:sz="4" w:space="0" w:color="auto"/>
            </w:tcBorders>
            <w:shd w:val="clear" w:color="auto" w:fill="FFFFFF"/>
          </w:tcPr>
          <w:p w:rsidR="006C4E0D" w:rsidRPr="00D96016" w:rsidRDefault="006C4E0D" w:rsidP="006D4B8F">
            <w:pPr>
              <w:spacing w:line="336" w:lineRule="auto"/>
              <w:jc w:val="center"/>
              <w:rPr>
                <w:rFonts w:ascii="Times New Roman" w:hAnsi="Times New Roman" w:cs="Times New Roman"/>
                <w:color w:val="000000"/>
                <w:sz w:val="26"/>
                <w:szCs w:val="26"/>
              </w:rPr>
            </w:pPr>
          </w:p>
        </w:tc>
        <w:tc>
          <w:tcPr>
            <w:tcW w:w="287" w:type="pct"/>
            <w:tcBorders>
              <w:top w:val="nil"/>
              <w:left w:val="single" w:sz="4" w:space="0" w:color="auto"/>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25</w:t>
            </w:r>
          </w:p>
        </w:tc>
        <w:tc>
          <w:tcPr>
            <w:tcW w:w="538" w:type="pct"/>
            <w:tcBorders>
              <w:top w:val="nil"/>
              <w:bottom w:val="nil"/>
            </w:tcBorders>
            <w:shd w:val="clear" w:color="auto" w:fill="FFFFFF"/>
          </w:tcPr>
          <w:p w:rsidR="006C4E0D" w:rsidRPr="00D96016" w:rsidRDefault="006C4E0D" w:rsidP="006D4B8F">
            <w:pPr>
              <w:spacing w:line="336" w:lineRule="auto"/>
              <w:ind w:right="-57"/>
              <w:rPr>
                <w:rFonts w:ascii="Times New Roman" w:hAnsi="Times New Roman" w:cs="Times New Roman"/>
                <w:color w:val="000000"/>
                <w:sz w:val="26"/>
                <w:szCs w:val="26"/>
              </w:rPr>
            </w:pPr>
            <w:r w:rsidRPr="00D96016">
              <w:rPr>
                <w:rFonts w:ascii="Times New Roman" w:hAnsi="Times New Roman" w:cs="Times New Roman"/>
                <w:color w:val="000000"/>
                <w:sz w:val="26"/>
                <w:szCs w:val="26"/>
              </w:rPr>
              <w:t>+ 0</w:t>
            </w:r>
          </w:p>
        </w:tc>
        <w:tc>
          <w:tcPr>
            <w:tcW w:w="285"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w:t>
            </w:r>
          </w:p>
        </w:tc>
        <w:tc>
          <w:tcPr>
            <w:tcW w:w="430"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25</w:t>
            </w:r>
          </w:p>
        </w:tc>
      </w:tr>
      <w:tr w:rsidR="006C4E0D" w:rsidRPr="00D96016" w:rsidTr="00A16311">
        <w:trPr>
          <w:trHeight w:val="94"/>
        </w:trPr>
        <w:tc>
          <w:tcPr>
            <w:tcW w:w="1080" w:type="pct"/>
            <w:tcBorders>
              <w:righ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6. Дерматология:</w:t>
            </w:r>
          </w:p>
        </w:tc>
        <w:tc>
          <w:tcPr>
            <w:tcW w:w="253" w:type="pct"/>
            <w:tcBorders>
              <w:top w:val="nil"/>
              <w:left w:val="single" w:sz="4" w:space="0" w:color="auto"/>
              <w:bottom w:val="nil"/>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jc w:val="center"/>
              <w:rPr>
                <w:rFonts w:ascii="Times New Roman" w:hAnsi="Times New Roman" w:cs="Times New Roman"/>
                <w:color w:val="000000"/>
                <w:sz w:val="26"/>
                <w:szCs w:val="26"/>
              </w:rPr>
            </w:pPr>
            <w:r w:rsidRPr="00D96016">
              <w:rPr>
                <w:rFonts w:ascii="Times New Roman" w:hAnsi="Times New Roman" w:cs="Times New Roman"/>
                <w:color w:val="000000"/>
                <w:sz w:val="26"/>
                <w:szCs w:val="26"/>
              </w:rPr>
              <w:t>8 *</w:t>
            </w:r>
          </w:p>
        </w:tc>
        <w:tc>
          <w:tcPr>
            <w:tcW w:w="253" w:type="pct"/>
            <w:tcBorders>
              <w:top w:val="nil"/>
              <w:bottom w:val="nil"/>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5</w:t>
            </w:r>
          </w:p>
        </w:tc>
        <w:tc>
          <w:tcPr>
            <w:tcW w:w="206"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w:t>
            </w:r>
          </w:p>
        </w:tc>
        <w:tc>
          <w:tcPr>
            <w:tcW w:w="288"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40</w:t>
            </w:r>
          </w:p>
        </w:tc>
        <w:tc>
          <w:tcPr>
            <w:tcW w:w="134" w:type="pct"/>
            <w:tcBorders>
              <w:top w:val="nil"/>
              <w:bottom w:val="nil"/>
              <w:righ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p>
        </w:tc>
        <w:tc>
          <w:tcPr>
            <w:tcW w:w="259" w:type="pct"/>
            <w:tcBorders>
              <w:lef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ind w:right="-57"/>
              <w:rPr>
                <w:rFonts w:ascii="Times New Roman" w:hAnsi="Times New Roman" w:cs="Times New Roman"/>
                <w:color w:val="000000"/>
                <w:sz w:val="26"/>
                <w:szCs w:val="26"/>
              </w:rPr>
            </w:pPr>
          </w:p>
        </w:tc>
        <w:tc>
          <w:tcPr>
            <w:tcW w:w="335" w:type="pct"/>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p>
        </w:tc>
        <w:tc>
          <w:tcPr>
            <w:tcW w:w="229" w:type="pct"/>
            <w:shd w:val="clear" w:color="auto" w:fill="FFFFFF"/>
          </w:tcPr>
          <w:p w:rsidR="006C4E0D" w:rsidRPr="00D96016" w:rsidRDefault="006C4E0D" w:rsidP="006D4B8F">
            <w:pPr>
              <w:spacing w:line="336" w:lineRule="auto"/>
              <w:ind w:right="-57"/>
              <w:rPr>
                <w:rFonts w:ascii="Times New Roman" w:hAnsi="Times New Roman" w:cs="Times New Roman"/>
                <w:color w:val="000000"/>
                <w:sz w:val="26"/>
                <w:szCs w:val="26"/>
              </w:rPr>
            </w:pPr>
          </w:p>
        </w:tc>
        <w:tc>
          <w:tcPr>
            <w:tcW w:w="329" w:type="pct"/>
            <w:shd w:val="clear" w:color="auto" w:fill="FFFFFF"/>
          </w:tcPr>
          <w:p w:rsidR="006C4E0D" w:rsidRPr="00D96016" w:rsidRDefault="006C4E0D" w:rsidP="006D4B8F">
            <w:pPr>
              <w:spacing w:line="336" w:lineRule="auto"/>
              <w:ind w:right="-57"/>
              <w:rPr>
                <w:rFonts w:ascii="Times New Roman" w:hAnsi="Times New Roman" w:cs="Times New Roman"/>
                <w:color w:val="000000"/>
                <w:sz w:val="26"/>
                <w:szCs w:val="26"/>
              </w:rPr>
            </w:pPr>
          </w:p>
        </w:tc>
        <w:tc>
          <w:tcPr>
            <w:tcW w:w="93" w:type="pct"/>
            <w:tcBorders>
              <w:right w:val="single" w:sz="4" w:space="0" w:color="auto"/>
            </w:tcBorders>
            <w:shd w:val="clear" w:color="auto" w:fill="FFFFFF"/>
          </w:tcPr>
          <w:p w:rsidR="006C4E0D" w:rsidRPr="00D96016" w:rsidRDefault="006C4E0D" w:rsidP="006D4B8F">
            <w:pPr>
              <w:spacing w:line="336" w:lineRule="auto"/>
              <w:jc w:val="center"/>
              <w:rPr>
                <w:rFonts w:ascii="Times New Roman" w:hAnsi="Times New Roman" w:cs="Times New Roman"/>
                <w:color w:val="000000"/>
                <w:sz w:val="26"/>
                <w:szCs w:val="26"/>
              </w:rPr>
            </w:pPr>
          </w:p>
        </w:tc>
        <w:tc>
          <w:tcPr>
            <w:tcW w:w="287" w:type="pct"/>
            <w:tcBorders>
              <w:top w:val="nil"/>
              <w:left w:val="single" w:sz="4" w:space="0" w:color="auto"/>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40</w:t>
            </w:r>
          </w:p>
        </w:tc>
        <w:tc>
          <w:tcPr>
            <w:tcW w:w="538" w:type="pct"/>
            <w:tcBorders>
              <w:top w:val="nil"/>
              <w:bottom w:val="nil"/>
            </w:tcBorders>
            <w:shd w:val="clear" w:color="auto" w:fill="FFFFFF"/>
          </w:tcPr>
          <w:p w:rsidR="006C4E0D" w:rsidRPr="00D96016" w:rsidRDefault="006C4E0D" w:rsidP="006D4B8F">
            <w:pPr>
              <w:spacing w:line="336" w:lineRule="auto"/>
              <w:ind w:right="-57"/>
              <w:rPr>
                <w:rFonts w:ascii="Times New Roman" w:hAnsi="Times New Roman" w:cs="Times New Roman"/>
                <w:color w:val="000000"/>
                <w:sz w:val="26"/>
                <w:szCs w:val="26"/>
              </w:rPr>
            </w:pPr>
            <w:r w:rsidRPr="00D96016">
              <w:rPr>
                <w:rFonts w:ascii="Times New Roman" w:hAnsi="Times New Roman" w:cs="Times New Roman"/>
                <w:color w:val="000000"/>
                <w:sz w:val="26"/>
                <w:szCs w:val="26"/>
              </w:rPr>
              <w:t>+ 0</w:t>
            </w:r>
          </w:p>
        </w:tc>
        <w:tc>
          <w:tcPr>
            <w:tcW w:w="285"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w:t>
            </w:r>
          </w:p>
        </w:tc>
        <w:tc>
          <w:tcPr>
            <w:tcW w:w="430" w:type="pct"/>
            <w:tcBorders>
              <w:top w:val="nil"/>
              <w:bottom w:val="nil"/>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40</w:t>
            </w:r>
          </w:p>
        </w:tc>
      </w:tr>
      <w:tr w:rsidR="006C4E0D" w:rsidRPr="00D96016" w:rsidTr="00A16311">
        <w:trPr>
          <w:trHeight w:val="133"/>
        </w:trPr>
        <w:tc>
          <w:tcPr>
            <w:tcW w:w="1080" w:type="pct"/>
            <w:tcBorders>
              <w:righ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7. Стоматология:</w:t>
            </w:r>
          </w:p>
        </w:tc>
        <w:tc>
          <w:tcPr>
            <w:tcW w:w="253" w:type="pct"/>
            <w:tcBorders>
              <w:top w:val="nil"/>
              <w:left w:val="single" w:sz="4" w:space="0" w:color="auto"/>
              <w:bottom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jc w:val="center"/>
              <w:rPr>
                <w:rFonts w:ascii="Times New Roman" w:hAnsi="Times New Roman" w:cs="Times New Roman"/>
                <w:color w:val="000000"/>
                <w:sz w:val="26"/>
                <w:szCs w:val="26"/>
              </w:rPr>
            </w:pPr>
            <w:r w:rsidRPr="00D96016">
              <w:rPr>
                <w:rFonts w:ascii="Times New Roman" w:hAnsi="Times New Roman" w:cs="Times New Roman"/>
                <w:color w:val="000000"/>
                <w:sz w:val="26"/>
                <w:szCs w:val="26"/>
              </w:rPr>
              <w:t>4 *</w:t>
            </w:r>
          </w:p>
        </w:tc>
        <w:tc>
          <w:tcPr>
            <w:tcW w:w="253" w:type="pct"/>
            <w:tcBorders>
              <w:top w:val="nil"/>
              <w:bottom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5</w:t>
            </w:r>
          </w:p>
        </w:tc>
        <w:tc>
          <w:tcPr>
            <w:tcW w:w="206" w:type="pct"/>
            <w:tcBorders>
              <w:top w:val="nil"/>
              <w:bottom w:val="single" w:sz="4" w:space="0" w:color="auto"/>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w:t>
            </w:r>
          </w:p>
        </w:tc>
        <w:tc>
          <w:tcPr>
            <w:tcW w:w="288" w:type="pct"/>
            <w:tcBorders>
              <w:top w:val="nil"/>
              <w:bottom w:val="single" w:sz="4" w:space="0" w:color="auto"/>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20</w:t>
            </w:r>
          </w:p>
        </w:tc>
        <w:tc>
          <w:tcPr>
            <w:tcW w:w="134" w:type="pct"/>
            <w:tcBorders>
              <w:top w:val="nil"/>
              <w:bottom w:val="single" w:sz="4" w:space="0" w:color="auto"/>
              <w:righ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p>
        </w:tc>
        <w:tc>
          <w:tcPr>
            <w:tcW w:w="259" w:type="pct"/>
            <w:tcBorders>
              <w:left w:val="single" w:sz="4" w:space="0" w:color="auto"/>
            </w:tcBorders>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ind w:right="-57"/>
              <w:rPr>
                <w:rFonts w:ascii="Times New Roman" w:hAnsi="Times New Roman" w:cs="Times New Roman"/>
                <w:color w:val="000000"/>
                <w:sz w:val="26"/>
                <w:szCs w:val="26"/>
              </w:rPr>
            </w:pPr>
          </w:p>
        </w:tc>
        <w:tc>
          <w:tcPr>
            <w:tcW w:w="335" w:type="pct"/>
            <w:shd w:val="clear" w:color="auto" w:fill="FFFFFF"/>
          </w:tcPr>
          <w:p w:rsidR="006C4E0D" w:rsidRPr="00D96016" w:rsidRDefault="006C4E0D" w:rsidP="006D4B8F">
            <w:pPr>
              <w:shd w:val="clear" w:color="auto" w:fill="FFFFFF"/>
              <w:tabs>
                <w:tab w:val="left" w:pos="1431"/>
              </w:tabs>
              <w:autoSpaceDE w:val="0"/>
              <w:autoSpaceDN w:val="0"/>
              <w:adjustRightInd w:val="0"/>
              <w:spacing w:line="336" w:lineRule="auto"/>
              <w:rPr>
                <w:rFonts w:ascii="Times New Roman" w:hAnsi="Times New Roman" w:cs="Times New Roman"/>
                <w:color w:val="000000"/>
                <w:sz w:val="26"/>
                <w:szCs w:val="26"/>
              </w:rPr>
            </w:pPr>
          </w:p>
        </w:tc>
        <w:tc>
          <w:tcPr>
            <w:tcW w:w="229" w:type="pct"/>
            <w:shd w:val="clear" w:color="auto" w:fill="FFFFFF"/>
          </w:tcPr>
          <w:p w:rsidR="006C4E0D" w:rsidRPr="00D96016" w:rsidRDefault="006C4E0D" w:rsidP="006D4B8F">
            <w:pPr>
              <w:spacing w:line="336" w:lineRule="auto"/>
              <w:ind w:right="-57"/>
              <w:rPr>
                <w:rFonts w:ascii="Times New Roman" w:hAnsi="Times New Roman" w:cs="Times New Roman"/>
                <w:color w:val="000000"/>
                <w:sz w:val="26"/>
                <w:szCs w:val="26"/>
              </w:rPr>
            </w:pPr>
          </w:p>
        </w:tc>
        <w:tc>
          <w:tcPr>
            <w:tcW w:w="329" w:type="pct"/>
            <w:shd w:val="clear" w:color="auto" w:fill="FFFFFF"/>
          </w:tcPr>
          <w:p w:rsidR="006C4E0D" w:rsidRPr="00D96016" w:rsidRDefault="006C4E0D" w:rsidP="006D4B8F">
            <w:pPr>
              <w:spacing w:line="336" w:lineRule="auto"/>
              <w:ind w:right="-57"/>
              <w:rPr>
                <w:rFonts w:ascii="Times New Roman" w:hAnsi="Times New Roman" w:cs="Times New Roman"/>
                <w:color w:val="000000"/>
                <w:sz w:val="26"/>
                <w:szCs w:val="26"/>
              </w:rPr>
            </w:pPr>
          </w:p>
        </w:tc>
        <w:tc>
          <w:tcPr>
            <w:tcW w:w="93" w:type="pct"/>
            <w:tcBorders>
              <w:right w:val="single" w:sz="4" w:space="0" w:color="auto"/>
            </w:tcBorders>
            <w:shd w:val="clear" w:color="auto" w:fill="FFFFFF"/>
          </w:tcPr>
          <w:p w:rsidR="006C4E0D" w:rsidRPr="00D96016" w:rsidRDefault="006C4E0D" w:rsidP="006D4B8F">
            <w:pPr>
              <w:spacing w:line="336" w:lineRule="auto"/>
              <w:jc w:val="center"/>
              <w:rPr>
                <w:rFonts w:ascii="Times New Roman" w:hAnsi="Times New Roman" w:cs="Times New Roman"/>
                <w:color w:val="000000"/>
                <w:sz w:val="26"/>
                <w:szCs w:val="26"/>
              </w:rPr>
            </w:pPr>
          </w:p>
        </w:tc>
        <w:tc>
          <w:tcPr>
            <w:tcW w:w="287" w:type="pct"/>
            <w:tcBorders>
              <w:top w:val="nil"/>
              <w:left w:val="single" w:sz="4" w:space="0" w:color="auto"/>
              <w:bottom w:val="single" w:sz="4" w:space="0" w:color="auto"/>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20</w:t>
            </w:r>
          </w:p>
        </w:tc>
        <w:tc>
          <w:tcPr>
            <w:tcW w:w="538" w:type="pct"/>
            <w:tcBorders>
              <w:top w:val="nil"/>
              <w:bottom w:val="single" w:sz="4" w:space="0" w:color="auto"/>
            </w:tcBorders>
            <w:shd w:val="clear" w:color="auto" w:fill="FFFFFF"/>
          </w:tcPr>
          <w:p w:rsidR="006C4E0D" w:rsidRPr="00D96016" w:rsidRDefault="006C4E0D" w:rsidP="006D4B8F">
            <w:pPr>
              <w:spacing w:line="336" w:lineRule="auto"/>
              <w:ind w:right="-57"/>
              <w:rPr>
                <w:rFonts w:ascii="Times New Roman" w:hAnsi="Times New Roman" w:cs="Times New Roman"/>
                <w:color w:val="000000"/>
                <w:sz w:val="26"/>
                <w:szCs w:val="26"/>
              </w:rPr>
            </w:pPr>
            <w:r w:rsidRPr="00D96016">
              <w:rPr>
                <w:rFonts w:ascii="Times New Roman" w:hAnsi="Times New Roman" w:cs="Times New Roman"/>
                <w:color w:val="000000"/>
                <w:sz w:val="26"/>
                <w:szCs w:val="26"/>
              </w:rPr>
              <w:t>+ 0</w:t>
            </w:r>
          </w:p>
        </w:tc>
        <w:tc>
          <w:tcPr>
            <w:tcW w:w="285" w:type="pct"/>
            <w:tcBorders>
              <w:top w:val="nil"/>
              <w:bottom w:val="single" w:sz="4" w:space="0" w:color="auto"/>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w:t>
            </w:r>
          </w:p>
        </w:tc>
        <w:tc>
          <w:tcPr>
            <w:tcW w:w="430" w:type="pct"/>
            <w:tcBorders>
              <w:top w:val="nil"/>
              <w:bottom w:val="single" w:sz="4" w:space="0" w:color="auto"/>
            </w:tcBorders>
            <w:shd w:val="clear" w:color="auto" w:fill="FFFFFF"/>
          </w:tcPr>
          <w:p w:rsidR="006C4E0D" w:rsidRPr="00D96016" w:rsidRDefault="006C4E0D" w:rsidP="006D4B8F">
            <w:pPr>
              <w:spacing w:line="336" w:lineRule="auto"/>
              <w:rPr>
                <w:rFonts w:ascii="Times New Roman" w:hAnsi="Times New Roman" w:cs="Times New Roman"/>
                <w:color w:val="000000"/>
                <w:sz w:val="26"/>
                <w:szCs w:val="26"/>
              </w:rPr>
            </w:pPr>
            <w:r w:rsidRPr="00D96016">
              <w:rPr>
                <w:rFonts w:ascii="Times New Roman" w:hAnsi="Times New Roman" w:cs="Times New Roman"/>
                <w:color w:val="000000"/>
                <w:sz w:val="26"/>
                <w:szCs w:val="26"/>
              </w:rPr>
              <w:t>20</w:t>
            </w:r>
          </w:p>
        </w:tc>
      </w:tr>
    </w:tbl>
    <w:p w:rsidR="006C4E0D" w:rsidRDefault="006C4E0D" w:rsidP="006C4E0D">
      <w:pPr>
        <w:tabs>
          <w:tab w:val="left" w:pos="1431"/>
        </w:tabs>
        <w:spacing w:line="360" w:lineRule="auto"/>
        <w:ind w:firstLine="737"/>
        <w:jc w:val="both"/>
        <w:rPr>
          <w:rFonts w:ascii="Times New Roman" w:hAnsi="Times New Roman" w:cs="Times New Roman"/>
          <w:bCs/>
          <w:color w:val="000000"/>
          <w:sz w:val="28"/>
          <w:szCs w:val="28"/>
        </w:rPr>
      </w:pPr>
    </w:p>
    <w:p w:rsidR="00A16311" w:rsidRDefault="00A16311" w:rsidP="006C4E0D">
      <w:pPr>
        <w:tabs>
          <w:tab w:val="left" w:pos="1431"/>
        </w:tabs>
        <w:spacing w:line="360" w:lineRule="auto"/>
        <w:ind w:firstLine="737"/>
        <w:jc w:val="both"/>
        <w:rPr>
          <w:rFonts w:ascii="Times New Roman" w:hAnsi="Times New Roman" w:cs="Times New Roman"/>
          <w:bCs/>
          <w:color w:val="000000"/>
          <w:sz w:val="28"/>
          <w:szCs w:val="28"/>
        </w:rPr>
      </w:pPr>
    </w:p>
    <w:p w:rsidR="006C4E0D" w:rsidRDefault="006C4E0D" w:rsidP="006C4E0D">
      <w:pPr>
        <w:tabs>
          <w:tab w:val="left" w:pos="1431"/>
        </w:tabs>
        <w:spacing w:line="360" w:lineRule="auto"/>
        <w:ind w:firstLine="737"/>
        <w:jc w:val="both"/>
        <w:rPr>
          <w:rFonts w:ascii="Times New Roman" w:hAnsi="Times New Roman" w:cs="Times New Roman"/>
          <w:bCs/>
          <w:color w:val="000000"/>
          <w:sz w:val="28"/>
          <w:szCs w:val="28"/>
        </w:rPr>
      </w:pPr>
      <w:r w:rsidRPr="002D4102">
        <w:rPr>
          <w:rFonts w:ascii="Times New Roman" w:hAnsi="Times New Roman" w:cs="Times New Roman"/>
          <w:bCs/>
          <w:color w:val="000000"/>
          <w:sz w:val="28"/>
          <w:szCs w:val="28"/>
        </w:rPr>
        <w:t>Годовая нагрузка равна произведению общей дневной нагрузки на число дней в году, т.е. столбе</w:t>
      </w:r>
      <w:r>
        <w:rPr>
          <w:rFonts w:ascii="Times New Roman" w:hAnsi="Times New Roman" w:cs="Times New Roman"/>
          <w:bCs/>
          <w:color w:val="000000"/>
          <w:sz w:val="28"/>
          <w:szCs w:val="28"/>
        </w:rPr>
        <w:t xml:space="preserve">ц 11 = столбец 9 * столбец 10. </w:t>
      </w:r>
    </w:p>
    <w:p w:rsidR="006C4E0D" w:rsidRDefault="006C4E0D" w:rsidP="006C4E0D">
      <w:pPr>
        <w:tabs>
          <w:tab w:val="left" w:pos="1431"/>
        </w:tabs>
        <w:spacing w:line="360" w:lineRule="auto"/>
        <w:ind w:firstLine="737"/>
        <w:jc w:val="both"/>
        <w:rPr>
          <w:rFonts w:ascii="Times New Roman" w:hAnsi="Times New Roman" w:cs="Times New Roman"/>
          <w:bCs/>
          <w:color w:val="000000"/>
          <w:sz w:val="28"/>
          <w:szCs w:val="28"/>
        </w:rPr>
      </w:pPr>
      <w:r w:rsidRPr="00A16311">
        <w:rPr>
          <w:rFonts w:ascii="Times New Roman" w:hAnsi="Times New Roman" w:cs="Times New Roman"/>
          <w:bCs/>
          <w:color w:val="000000"/>
          <w:sz w:val="28"/>
          <w:szCs w:val="28"/>
        </w:rPr>
        <w:t>Число врачебных посещений определяется,</w:t>
      </w:r>
      <w:r w:rsidRPr="002D4102">
        <w:rPr>
          <w:rFonts w:ascii="Times New Roman" w:hAnsi="Times New Roman" w:cs="Times New Roman"/>
          <w:bCs/>
          <w:color w:val="000000"/>
          <w:sz w:val="28"/>
          <w:szCs w:val="28"/>
        </w:rPr>
        <w:t xml:space="preserve"> как </w:t>
      </w:r>
      <w:r>
        <w:rPr>
          <w:rFonts w:ascii="Times New Roman" w:hAnsi="Times New Roman" w:cs="Times New Roman"/>
          <w:bCs/>
          <w:color w:val="000000"/>
          <w:sz w:val="28"/>
          <w:szCs w:val="28"/>
        </w:rPr>
        <w:t>произведение</w:t>
      </w:r>
      <w:r w:rsidRPr="002D4102">
        <w:rPr>
          <w:rFonts w:ascii="Times New Roman" w:hAnsi="Times New Roman" w:cs="Times New Roman"/>
          <w:bCs/>
          <w:color w:val="000000"/>
          <w:sz w:val="28"/>
          <w:szCs w:val="28"/>
        </w:rPr>
        <w:t xml:space="preserve"> годовой нагрузки на число ставок должностей, т.е. столбец 12 = столбец 11</w:t>
      </w:r>
      <w:r>
        <w:rPr>
          <w:rFonts w:ascii="Times New Roman" w:hAnsi="Times New Roman" w:cs="Times New Roman"/>
          <w:bCs/>
          <w:color w:val="000000"/>
          <w:sz w:val="28"/>
          <w:szCs w:val="28"/>
        </w:rPr>
        <w:t>*</w:t>
      </w:r>
      <w:r w:rsidRPr="002D4102">
        <w:rPr>
          <w:rFonts w:ascii="Times New Roman" w:hAnsi="Times New Roman" w:cs="Times New Roman"/>
          <w:bCs/>
          <w:color w:val="000000"/>
          <w:sz w:val="28"/>
          <w:szCs w:val="28"/>
        </w:rPr>
        <w:t xml:space="preserve"> столбец 2.</w:t>
      </w:r>
    </w:p>
    <w:p w:rsidR="006C4E0D" w:rsidRDefault="006C4E0D" w:rsidP="006C4E0D">
      <w:pPr>
        <w:pStyle w:val="31"/>
        <w:spacing w:line="360" w:lineRule="auto"/>
        <w:ind w:left="142"/>
        <w:rPr>
          <w:bCs/>
          <w:sz w:val="28"/>
        </w:rPr>
      </w:pPr>
      <w:r>
        <w:rPr>
          <w:bCs/>
          <w:sz w:val="28"/>
        </w:rPr>
        <w:t>Терапия: 5901 * 2,5 = 14 752,5</w:t>
      </w:r>
    </w:p>
    <w:p w:rsidR="006C4E0D" w:rsidRDefault="006C4E0D" w:rsidP="006C4E0D">
      <w:pPr>
        <w:pStyle w:val="31"/>
        <w:spacing w:line="360" w:lineRule="auto"/>
        <w:ind w:left="142"/>
        <w:rPr>
          <w:bCs/>
          <w:sz w:val="28"/>
        </w:rPr>
      </w:pPr>
      <w:r>
        <w:rPr>
          <w:bCs/>
          <w:sz w:val="28"/>
        </w:rPr>
        <w:t>Хирургия: 10291,63 * 1,5 = 15 437,4</w:t>
      </w:r>
    </w:p>
    <w:p w:rsidR="006C4E0D" w:rsidRDefault="006C4E0D" w:rsidP="006C4E0D">
      <w:pPr>
        <w:pStyle w:val="31"/>
        <w:spacing w:line="360" w:lineRule="auto"/>
        <w:ind w:left="142"/>
        <w:rPr>
          <w:bCs/>
          <w:sz w:val="28"/>
        </w:rPr>
      </w:pPr>
      <w:r>
        <w:rPr>
          <w:bCs/>
          <w:sz w:val="28"/>
        </w:rPr>
        <w:t>Гинекология: 6 673,8 * 1 = 6 673,8</w:t>
      </w:r>
    </w:p>
    <w:p w:rsidR="006C4E0D" w:rsidRDefault="006C4E0D" w:rsidP="006C4E0D">
      <w:pPr>
        <w:pStyle w:val="31"/>
        <w:spacing w:line="360" w:lineRule="auto"/>
        <w:ind w:left="142"/>
        <w:rPr>
          <w:bCs/>
          <w:sz w:val="28"/>
        </w:rPr>
      </w:pPr>
      <w:r>
        <w:rPr>
          <w:bCs/>
          <w:sz w:val="28"/>
        </w:rPr>
        <w:t>Педиатрия: 7 587 * 2,5 = 18 967,5</w:t>
      </w:r>
    </w:p>
    <w:p w:rsidR="006C4E0D" w:rsidRDefault="006C4E0D" w:rsidP="006C4E0D">
      <w:pPr>
        <w:pStyle w:val="31"/>
        <w:spacing w:line="360" w:lineRule="auto"/>
        <w:ind w:left="142"/>
        <w:rPr>
          <w:bCs/>
          <w:sz w:val="28"/>
        </w:rPr>
      </w:pPr>
      <w:r>
        <w:rPr>
          <w:bCs/>
          <w:sz w:val="28"/>
        </w:rPr>
        <w:t>Неврология: 7025 * 0,5 = 3 512,5</w:t>
      </w:r>
    </w:p>
    <w:p w:rsidR="006C4E0D" w:rsidRDefault="006C4E0D" w:rsidP="006C4E0D">
      <w:pPr>
        <w:pStyle w:val="31"/>
        <w:spacing w:line="360" w:lineRule="auto"/>
        <w:ind w:left="142"/>
        <w:rPr>
          <w:bCs/>
          <w:sz w:val="28"/>
        </w:rPr>
      </w:pPr>
      <w:r>
        <w:rPr>
          <w:bCs/>
          <w:sz w:val="28"/>
        </w:rPr>
        <w:t>Дерматология: 11240 * 0,5 = 5 620</w:t>
      </w:r>
    </w:p>
    <w:p w:rsidR="006C4E0D" w:rsidRPr="009B760C" w:rsidRDefault="006C4E0D" w:rsidP="006C4E0D">
      <w:pPr>
        <w:pStyle w:val="31"/>
        <w:spacing w:line="360" w:lineRule="auto"/>
        <w:ind w:left="142"/>
        <w:rPr>
          <w:bCs/>
          <w:sz w:val="28"/>
        </w:rPr>
      </w:pPr>
      <w:r w:rsidRPr="009B760C">
        <w:rPr>
          <w:bCs/>
          <w:sz w:val="28"/>
        </w:rPr>
        <w:t>Стом</w:t>
      </w:r>
      <w:r>
        <w:rPr>
          <w:bCs/>
          <w:sz w:val="28"/>
        </w:rPr>
        <w:t>атология: 5 620,0 * 2 = 11 240</w:t>
      </w:r>
    </w:p>
    <w:p w:rsidR="006C4E0D" w:rsidRPr="00A16311" w:rsidRDefault="006C4E0D" w:rsidP="006C4E0D">
      <w:pPr>
        <w:pStyle w:val="31"/>
        <w:spacing w:after="0" w:line="360" w:lineRule="auto"/>
        <w:ind w:firstLine="708"/>
        <w:jc w:val="both"/>
        <w:rPr>
          <w:sz w:val="28"/>
          <w:szCs w:val="28"/>
        </w:rPr>
      </w:pPr>
      <w:r w:rsidRPr="00A16311">
        <w:rPr>
          <w:bCs/>
          <w:iCs/>
          <w:sz w:val="28"/>
          <w:szCs w:val="28"/>
        </w:rPr>
        <w:t>Сумма расходов на медикаменты (</w:t>
      </w:r>
      <w:r w:rsidRPr="00A16311">
        <w:rPr>
          <w:sz w:val="28"/>
          <w:szCs w:val="28"/>
        </w:rPr>
        <w:t>Число врачебных посещений ×Средний расход на медикаменты на 1 посещений):</w:t>
      </w:r>
    </w:p>
    <w:p w:rsidR="006C4E0D" w:rsidRPr="009B760C" w:rsidRDefault="006C4E0D" w:rsidP="006C4E0D">
      <w:pPr>
        <w:pStyle w:val="31"/>
        <w:spacing w:line="360" w:lineRule="auto"/>
        <w:ind w:left="142"/>
        <w:rPr>
          <w:bCs/>
          <w:sz w:val="28"/>
        </w:rPr>
      </w:pPr>
      <w:r w:rsidRPr="009B760C">
        <w:rPr>
          <w:bCs/>
          <w:sz w:val="28"/>
        </w:rPr>
        <w:t>Терапия: 14 752,5 * 8 = 118 020</w:t>
      </w:r>
    </w:p>
    <w:p w:rsidR="006C4E0D" w:rsidRPr="009B760C" w:rsidRDefault="006C4E0D" w:rsidP="006C4E0D">
      <w:pPr>
        <w:pStyle w:val="31"/>
        <w:spacing w:line="360" w:lineRule="auto"/>
        <w:ind w:left="142"/>
        <w:rPr>
          <w:bCs/>
          <w:sz w:val="28"/>
        </w:rPr>
      </w:pPr>
      <w:r w:rsidRPr="009B760C">
        <w:rPr>
          <w:bCs/>
          <w:sz w:val="28"/>
        </w:rPr>
        <w:t>Хирургия: 15 437,4 * 22 = 339 623,6</w:t>
      </w:r>
    </w:p>
    <w:p w:rsidR="006C4E0D" w:rsidRPr="009B760C" w:rsidRDefault="006C4E0D" w:rsidP="006C4E0D">
      <w:pPr>
        <w:pStyle w:val="31"/>
        <w:spacing w:line="360" w:lineRule="auto"/>
        <w:ind w:left="142"/>
        <w:rPr>
          <w:bCs/>
          <w:sz w:val="28"/>
        </w:rPr>
      </w:pPr>
      <w:r w:rsidRPr="009B760C">
        <w:rPr>
          <w:bCs/>
          <w:sz w:val="28"/>
        </w:rPr>
        <w:t>Гинекология: 6 673,8 * 18 = 120 127,5</w:t>
      </w:r>
    </w:p>
    <w:p w:rsidR="006C4E0D" w:rsidRPr="009B760C" w:rsidRDefault="006C4E0D" w:rsidP="006C4E0D">
      <w:pPr>
        <w:pStyle w:val="31"/>
        <w:spacing w:line="360" w:lineRule="auto"/>
        <w:ind w:left="142"/>
        <w:rPr>
          <w:bCs/>
          <w:sz w:val="28"/>
        </w:rPr>
      </w:pPr>
      <w:r w:rsidRPr="009B760C">
        <w:rPr>
          <w:bCs/>
          <w:sz w:val="28"/>
        </w:rPr>
        <w:t>Педиатрия: 18 967,5 * 11 = 208 642,5</w:t>
      </w:r>
    </w:p>
    <w:p w:rsidR="006C4E0D" w:rsidRPr="009B760C" w:rsidRDefault="006C4E0D" w:rsidP="006C4E0D">
      <w:pPr>
        <w:pStyle w:val="31"/>
        <w:spacing w:line="360" w:lineRule="auto"/>
        <w:ind w:left="142"/>
        <w:rPr>
          <w:bCs/>
          <w:sz w:val="28"/>
        </w:rPr>
      </w:pPr>
      <w:r w:rsidRPr="009B760C">
        <w:rPr>
          <w:bCs/>
          <w:sz w:val="28"/>
        </w:rPr>
        <w:lastRenderedPageBreak/>
        <w:t xml:space="preserve">Неврология: 3 </w:t>
      </w:r>
      <w:r>
        <w:rPr>
          <w:bCs/>
          <w:sz w:val="28"/>
        </w:rPr>
        <w:t>512</w:t>
      </w:r>
      <w:r w:rsidRPr="009B760C">
        <w:rPr>
          <w:bCs/>
          <w:sz w:val="28"/>
        </w:rPr>
        <w:t>,</w:t>
      </w:r>
      <w:r>
        <w:rPr>
          <w:bCs/>
          <w:sz w:val="28"/>
        </w:rPr>
        <w:t>5</w:t>
      </w:r>
      <w:r w:rsidRPr="009B760C">
        <w:rPr>
          <w:bCs/>
          <w:sz w:val="28"/>
        </w:rPr>
        <w:t xml:space="preserve"> * 5 = 1</w:t>
      </w:r>
      <w:r>
        <w:rPr>
          <w:bCs/>
          <w:sz w:val="28"/>
        </w:rPr>
        <w:t>7562,5</w:t>
      </w:r>
    </w:p>
    <w:p w:rsidR="006C4E0D" w:rsidRPr="009B760C" w:rsidRDefault="006C4E0D" w:rsidP="006C4E0D">
      <w:pPr>
        <w:pStyle w:val="31"/>
        <w:spacing w:after="0" w:line="360" w:lineRule="auto"/>
        <w:rPr>
          <w:bCs/>
          <w:sz w:val="28"/>
        </w:rPr>
      </w:pPr>
      <w:r w:rsidRPr="009B760C">
        <w:rPr>
          <w:bCs/>
          <w:sz w:val="28"/>
        </w:rPr>
        <w:t>Дерматология: 5 </w:t>
      </w:r>
      <w:r>
        <w:rPr>
          <w:bCs/>
          <w:sz w:val="28"/>
        </w:rPr>
        <w:t>620</w:t>
      </w:r>
      <w:r w:rsidRPr="009B760C">
        <w:rPr>
          <w:bCs/>
          <w:sz w:val="28"/>
        </w:rPr>
        <w:t xml:space="preserve"> * 15 = 8</w:t>
      </w:r>
      <w:r>
        <w:rPr>
          <w:bCs/>
          <w:sz w:val="28"/>
        </w:rPr>
        <w:t>4300</w:t>
      </w:r>
    </w:p>
    <w:p w:rsidR="006C4E0D" w:rsidRDefault="006C4E0D" w:rsidP="006C4E0D">
      <w:pPr>
        <w:shd w:val="clear" w:color="auto" w:fill="FFFFFF"/>
        <w:spacing w:line="360" w:lineRule="auto"/>
        <w:ind w:firstLine="142"/>
        <w:rPr>
          <w:rFonts w:ascii="Times New Roman" w:hAnsi="Times New Roman" w:cs="Times New Roman"/>
          <w:bCs/>
          <w:sz w:val="28"/>
        </w:rPr>
      </w:pPr>
      <w:r w:rsidRPr="009B760C">
        <w:rPr>
          <w:rFonts w:ascii="Times New Roman" w:hAnsi="Times New Roman" w:cs="Times New Roman"/>
          <w:bCs/>
          <w:sz w:val="28"/>
        </w:rPr>
        <w:t>Стоматология: 11 240 * 20 = 224</w:t>
      </w:r>
      <w:r>
        <w:rPr>
          <w:rFonts w:ascii="Times New Roman" w:hAnsi="Times New Roman" w:cs="Times New Roman"/>
          <w:bCs/>
          <w:sz w:val="28"/>
        </w:rPr>
        <w:t> </w:t>
      </w:r>
      <w:r w:rsidRPr="009B760C">
        <w:rPr>
          <w:rFonts w:ascii="Times New Roman" w:hAnsi="Times New Roman" w:cs="Times New Roman"/>
          <w:bCs/>
          <w:sz w:val="28"/>
        </w:rPr>
        <w:t>800</w:t>
      </w:r>
    </w:p>
    <w:p w:rsidR="006C4E0D" w:rsidRPr="002D4102" w:rsidRDefault="006C4E0D" w:rsidP="006C4E0D">
      <w:pPr>
        <w:tabs>
          <w:tab w:val="left" w:pos="1431"/>
        </w:tabs>
        <w:spacing w:line="360" w:lineRule="auto"/>
        <w:ind w:firstLine="851"/>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В сороке «В</w:t>
      </w:r>
      <w:r w:rsidRPr="002D4102">
        <w:rPr>
          <w:rFonts w:ascii="Times New Roman" w:hAnsi="Times New Roman" w:cs="Times New Roman"/>
          <w:bCs/>
          <w:color w:val="000000"/>
          <w:sz w:val="28"/>
          <w:szCs w:val="28"/>
        </w:rPr>
        <w:t xml:space="preserve">сего» указывается общая сумма расходов на медикаменты. </w:t>
      </w:r>
    </w:p>
    <w:p w:rsidR="006C4E0D" w:rsidRPr="00A16311" w:rsidRDefault="006C4E0D" w:rsidP="006C4E0D">
      <w:pPr>
        <w:tabs>
          <w:tab w:val="left" w:pos="1431"/>
        </w:tabs>
        <w:spacing w:before="100" w:beforeAutospacing="1" w:line="360" w:lineRule="auto"/>
        <w:ind w:firstLine="851"/>
        <w:jc w:val="both"/>
        <w:rPr>
          <w:rFonts w:ascii="Times New Roman" w:hAnsi="Times New Roman" w:cs="Times New Roman"/>
          <w:color w:val="000000"/>
          <w:sz w:val="28"/>
          <w:szCs w:val="28"/>
        </w:rPr>
      </w:pPr>
      <w:r w:rsidRPr="00A16311">
        <w:rPr>
          <w:rFonts w:ascii="Times New Roman" w:hAnsi="Times New Roman" w:cs="Times New Roman"/>
          <w:bCs/>
          <w:color w:val="000000"/>
          <w:sz w:val="28"/>
          <w:szCs w:val="28"/>
        </w:rPr>
        <w:t xml:space="preserve">10. </w:t>
      </w:r>
      <w:r w:rsidRPr="00A16311">
        <w:rPr>
          <w:rFonts w:ascii="Times New Roman" w:hAnsi="Times New Roman" w:cs="Times New Roman"/>
          <w:color w:val="000000"/>
          <w:sz w:val="28"/>
          <w:szCs w:val="28"/>
        </w:rPr>
        <w:t>Расчет расходов на заработную плату медицинского персонала.</w:t>
      </w:r>
    </w:p>
    <w:p w:rsidR="006C4E0D" w:rsidRPr="002D4102" w:rsidRDefault="006C4E0D" w:rsidP="006C4E0D">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табл. 12 представлены показатели расходов на заработную плату медицинского персонала по больницам и диспансерам в городах и сельской местности.</w:t>
      </w:r>
    </w:p>
    <w:p w:rsidR="006C4E0D" w:rsidRPr="002D4102" w:rsidRDefault="006C4E0D" w:rsidP="006C4E0D">
      <w:pPr>
        <w:tabs>
          <w:tab w:val="left" w:pos="1431"/>
        </w:tabs>
        <w:jc w:val="right"/>
        <w:rPr>
          <w:rFonts w:ascii="Times New Roman" w:hAnsi="Times New Roman" w:cs="Times New Roman"/>
          <w:color w:val="000000"/>
          <w:sz w:val="28"/>
          <w:szCs w:val="28"/>
        </w:rPr>
      </w:pPr>
      <w:r w:rsidRPr="002D4102">
        <w:rPr>
          <w:rFonts w:ascii="Times New Roman" w:hAnsi="Times New Roman" w:cs="Times New Roman"/>
          <w:color w:val="000000"/>
          <w:sz w:val="28"/>
          <w:szCs w:val="28"/>
        </w:rPr>
        <w:t>Таблица 12</w:t>
      </w:r>
    </w:p>
    <w:p w:rsidR="006C4E0D" w:rsidRPr="002D4102" w:rsidRDefault="006C4E0D" w:rsidP="006C4E0D">
      <w:pPr>
        <w:shd w:val="clear" w:color="auto" w:fill="FFFFFF"/>
        <w:tabs>
          <w:tab w:val="left" w:pos="1431"/>
        </w:tabs>
        <w:autoSpaceDE w:val="0"/>
        <w:autoSpaceDN w:val="0"/>
        <w:adjustRightInd w:val="0"/>
        <w:spacing w:after="12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Расчет расходов на заработную плату медицинского персонала по больницам и диспансерам в городах и сельской местности</w:t>
      </w:r>
    </w:p>
    <w:tbl>
      <w:tblPr>
        <w:tblW w:w="5000" w:type="pct"/>
        <w:tblCellMar>
          <w:left w:w="40" w:type="dxa"/>
          <w:right w:w="40" w:type="dxa"/>
        </w:tblCellMar>
        <w:tblLook w:val="0000"/>
      </w:tblPr>
      <w:tblGrid>
        <w:gridCol w:w="358"/>
        <w:gridCol w:w="3998"/>
        <w:gridCol w:w="1270"/>
        <w:gridCol w:w="1270"/>
        <w:gridCol w:w="1270"/>
        <w:gridCol w:w="1268"/>
      </w:tblGrid>
      <w:tr w:rsidR="006C4E0D" w:rsidRPr="002D4102" w:rsidTr="006D4B8F">
        <w:trPr>
          <w:trHeight w:val="756"/>
        </w:trPr>
        <w:tc>
          <w:tcPr>
            <w:tcW w:w="190" w:type="pct"/>
            <w:vMerge w:val="restart"/>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w:t>
            </w:r>
          </w:p>
        </w:tc>
        <w:tc>
          <w:tcPr>
            <w:tcW w:w="2119" w:type="pct"/>
            <w:vMerge w:val="restart"/>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A16311" w:rsidRDefault="006C4E0D" w:rsidP="006D4B8F">
            <w:pPr>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color w:val="000000"/>
                <w:sz w:val="28"/>
                <w:szCs w:val="28"/>
              </w:rPr>
              <w:t>Показатель</w:t>
            </w:r>
          </w:p>
        </w:tc>
        <w:tc>
          <w:tcPr>
            <w:tcW w:w="1346" w:type="pct"/>
            <w:gridSpan w:val="2"/>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8"/>
                <w:szCs w:val="28"/>
              </w:rPr>
            </w:pPr>
            <w:r w:rsidRPr="00A16311">
              <w:rPr>
                <w:rFonts w:ascii="Times New Roman" w:hAnsi="Times New Roman" w:cs="Times New Roman"/>
                <w:color w:val="000000"/>
                <w:sz w:val="28"/>
                <w:szCs w:val="28"/>
              </w:rPr>
              <w:t>Больницы и диспансеры в городах</w:t>
            </w:r>
          </w:p>
        </w:tc>
        <w:tc>
          <w:tcPr>
            <w:tcW w:w="1345" w:type="pct"/>
            <w:gridSpan w:val="2"/>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8"/>
                <w:szCs w:val="28"/>
              </w:rPr>
            </w:pPr>
            <w:r w:rsidRPr="00A16311">
              <w:rPr>
                <w:rFonts w:ascii="Times New Roman" w:hAnsi="Times New Roman" w:cs="Times New Roman"/>
                <w:color w:val="000000"/>
                <w:sz w:val="28"/>
                <w:szCs w:val="28"/>
              </w:rPr>
              <w:t>Больницы и диспансеры в сельской местности</w:t>
            </w:r>
          </w:p>
        </w:tc>
      </w:tr>
      <w:tr w:rsidR="006C4E0D" w:rsidRPr="002D4102" w:rsidTr="006D4B8F">
        <w:trPr>
          <w:trHeight w:val="743"/>
        </w:trPr>
        <w:tc>
          <w:tcPr>
            <w:tcW w:w="190" w:type="pct"/>
            <w:vMerge/>
            <w:tcBorders>
              <w:top w:val="single" w:sz="6" w:space="0" w:color="auto"/>
              <w:left w:val="single" w:sz="12" w:space="0" w:color="auto"/>
              <w:bottom w:val="single" w:sz="12" w:space="0" w:color="auto"/>
              <w:right w:val="single" w:sz="12" w:space="0" w:color="auto"/>
            </w:tcBorders>
            <w:shd w:val="clear" w:color="auto" w:fill="FFFFFF"/>
            <w:vAlign w:val="center"/>
          </w:tcPr>
          <w:p w:rsidR="006C4E0D" w:rsidRPr="00A16311" w:rsidRDefault="006C4E0D" w:rsidP="006D4B8F">
            <w:pPr>
              <w:tabs>
                <w:tab w:val="left" w:pos="1431"/>
              </w:tabs>
              <w:autoSpaceDE w:val="0"/>
              <w:autoSpaceDN w:val="0"/>
              <w:adjustRightInd w:val="0"/>
              <w:jc w:val="center"/>
              <w:rPr>
                <w:rFonts w:ascii="Times New Roman" w:hAnsi="Times New Roman" w:cs="Times New Roman"/>
                <w:sz w:val="28"/>
                <w:szCs w:val="28"/>
              </w:rPr>
            </w:pPr>
          </w:p>
        </w:tc>
        <w:tc>
          <w:tcPr>
            <w:tcW w:w="2119" w:type="pct"/>
            <w:vMerge/>
            <w:tcBorders>
              <w:top w:val="single" w:sz="6" w:space="0" w:color="auto"/>
              <w:left w:val="single" w:sz="12" w:space="0" w:color="auto"/>
              <w:bottom w:val="single" w:sz="12" w:space="0" w:color="auto"/>
              <w:right w:val="single" w:sz="12" w:space="0" w:color="auto"/>
            </w:tcBorders>
            <w:shd w:val="clear" w:color="auto" w:fill="FFFFFF"/>
            <w:vAlign w:val="center"/>
          </w:tcPr>
          <w:p w:rsidR="006C4E0D" w:rsidRPr="00A16311" w:rsidRDefault="006C4E0D" w:rsidP="006D4B8F">
            <w:pPr>
              <w:tabs>
                <w:tab w:val="left" w:pos="1431"/>
              </w:tabs>
              <w:autoSpaceDE w:val="0"/>
              <w:autoSpaceDN w:val="0"/>
              <w:adjustRightInd w:val="0"/>
              <w:jc w:val="center"/>
              <w:rPr>
                <w:rFonts w:ascii="Times New Roman" w:hAnsi="Times New Roman" w:cs="Times New Roman"/>
                <w:sz w:val="28"/>
                <w:szCs w:val="28"/>
              </w:rPr>
            </w:pPr>
          </w:p>
        </w:tc>
        <w:tc>
          <w:tcPr>
            <w:tcW w:w="673" w:type="pct"/>
            <w:tcBorders>
              <w:top w:val="single" w:sz="6" w:space="0" w:color="auto"/>
              <w:left w:val="single" w:sz="12" w:space="0" w:color="auto"/>
              <w:bottom w:val="single" w:sz="12" w:space="0" w:color="auto"/>
              <w:right w:val="single" w:sz="6"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8"/>
                <w:szCs w:val="28"/>
              </w:rPr>
            </w:pPr>
            <w:r w:rsidRPr="00A16311">
              <w:rPr>
                <w:rFonts w:ascii="Times New Roman" w:hAnsi="Times New Roman" w:cs="Times New Roman"/>
                <w:color w:val="000000"/>
                <w:sz w:val="28"/>
                <w:szCs w:val="28"/>
              </w:rPr>
              <w:t>Принято в теку-щем году</w:t>
            </w:r>
          </w:p>
        </w:tc>
        <w:tc>
          <w:tcPr>
            <w:tcW w:w="673" w:type="pct"/>
            <w:tcBorders>
              <w:top w:val="single" w:sz="6" w:space="0" w:color="auto"/>
              <w:left w:val="single" w:sz="6"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8"/>
                <w:szCs w:val="28"/>
              </w:rPr>
            </w:pPr>
            <w:r w:rsidRPr="00A16311">
              <w:rPr>
                <w:rFonts w:ascii="Times New Roman" w:hAnsi="Times New Roman" w:cs="Times New Roman"/>
                <w:color w:val="000000"/>
                <w:sz w:val="28"/>
                <w:szCs w:val="28"/>
              </w:rPr>
              <w:t>Проект на следую-щий год</w:t>
            </w:r>
          </w:p>
        </w:tc>
        <w:tc>
          <w:tcPr>
            <w:tcW w:w="673" w:type="pct"/>
            <w:tcBorders>
              <w:top w:val="single" w:sz="6" w:space="0" w:color="auto"/>
              <w:left w:val="single" w:sz="12" w:space="0" w:color="auto"/>
              <w:bottom w:val="single" w:sz="12" w:space="0" w:color="auto"/>
              <w:right w:val="single" w:sz="6"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8"/>
                <w:szCs w:val="28"/>
              </w:rPr>
            </w:pPr>
            <w:r w:rsidRPr="00A16311">
              <w:rPr>
                <w:rFonts w:ascii="Times New Roman" w:hAnsi="Times New Roman" w:cs="Times New Roman"/>
                <w:color w:val="000000"/>
                <w:sz w:val="28"/>
                <w:szCs w:val="28"/>
              </w:rPr>
              <w:t>Принято в теку-щем году</w:t>
            </w:r>
          </w:p>
        </w:tc>
        <w:tc>
          <w:tcPr>
            <w:tcW w:w="672" w:type="pct"/>
            <w:tcBorders>
              <w:top w:val="single" w:sz="6" w:space="0" w:color="auto"/>
              <w:left w:val="single" w:sz="6"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8"/>
                <w:szCs w:val="28"/>
              </w:rPr>
            </w:pPr>
            <w:r w:rsidRPr="00A16311">
              <w:rPr>
                <w:rFonts w:ascii="Times New Roman" w:hAnsi="Times New Roman" w:cs="Times New Roman"/>
                <w:color w:val="000000"/>
                <w:sz w:val="28"/>
                <w:szCs w:val="28"/>
              </w:rPr>
              <w:t>Проект на следую-щий год</w:t>
            </w:r>
          </w:p>
        </w:tc>
      </w:tr>
      <w:tr w:rsidR="006C4E0D" w:rsidRPr="002D4102" w:rsidTr="006D4B8F">
        <w:trPr>
          <w:trHeight w:val="109"/>
        </w:trPr>
        <w:tc>
          <w:tcPr>
            <w:tcW w:w="190" w:type="pct"/>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A16311" w:rsidRDefault="006C4E0D" w:rsidP="006D4B8F">
            <w:pPr>
              <w:tabs>
                <w:tab w:val="left" w:pos="1431"/>
              </w:tabs>
              <w:autoSpaceDE w:val="0"/>
              <w:autoSpaceDN w:val="0"/>
              <w:adjustRightInd w:val="0"/>
              <w:jc w:val="center"/>
              <w:rPr>
                <w:rFonts w:ascii="Times New Roman" w:hAnsi="Times New Roman" w:cs="Times New Roman"/>
                <w:sz w:val="28"/>
                <w:szCs w:val="28"/>
              </w:rPr>
            </w:pPr>
            <w:r w:rsidRPr="00A16311">
              <w:rPr>
                <w:rFonts w:ascii="Times New Roman" w:hAnsi="Times New Roman" w:cs="Times New Roman"/>
                <w:sz w:val="28"/>
                <w:szCs w:val="28"/>
              </w:rPr>
              <w:t>1</w:t>
            </w:r>
          </w:p>
        </w:tc>
        <w:tc>
          <w:tcPr>
            <w:tcW w:w="2119" w:type="pct"/>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2</w:t>
            </w:r>
          </w:p>
        </w:tc>
        <w:tc>
          <w:tcPr>
            <w:tcW w:w="673"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3</w:t>
            </w:r>
          </w:p>
        </w:tc>
        <w:tc>
          <w:tcPr>
            <w:tcW w:w="673" w:type="pct"/>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4</w:t>
            </w:r>
          </w:p>
        </w:tc>
        <w:tc>
          <w:tcPr>
            <w:tcW w:w="673"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5</w:t>
            </w:r>
          </w:p>
        </w:tc>
        <w:tc>
          <w:tcPr>
            <w:tcW w:w="672" w:type="pct"/>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A16311"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8"/>
                <w:szCs w:val="28"/>
              </w:rPr>
            </w:pPr>
            <w:r w:rsidRPr="00A16311">
              <w:rPr>
                <w:rFonts w:ascii="Times New Roman" w:hAnsi="Times New Roman" w:cs="Times New Roman"/>
                <w:color w:val="000000"/>
                <w:sz w:val="28"/>
                <w:szCs w:val="28"/>
              </w:rPr>
              <w:t>6</w:t>
            </w:r>
          </w:p>
        </w:tc>
      </w:tr>
      <w:tr w:rsidR="006C4E0D" w:rsidRPr="002D4102" w:rsidTr="006D4B8F">
        <w:trPr>
          <w:trHeight w:val="291"/>
        </w:trPr>
        <w:tc>
          <w:tcPr>
            <w:tcW w:w="190" w:type="pct"/>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w:t>
            </w:r>
          </w:p>
        </w:tc>
        <w:tc>
          <w:tcPr>
            <w:tcW w:w="2119" w:type="pct"/>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2D4102">
              <w:rPr>
                <w:rFonts w:ascii="Times New Roman" w:hAnsi="Times New Roman" w:cs="Times New Roman"/>
                <w:color w:val="000000"/>
                <w:sz w:val="28"/>
                <w:szCs w:val="28"/>
              </w:rPr>
              <w:t>Среднегодовое количество коек</w:t>
            </w:r>
          </w:p>
        </w:tc>
        <w:tc>
          <w:tcPr>
            <w:tcW w:w="673" w:type="pct"/>
            <w:tcBorders>
              <w:top w:val="single" w:sz="12"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8"/>
                <w:szCs w:val="28"/>
              </w:rPr>
            </w:pPr>
            <w:r w:rsidRPr="002D4102">
              <w:rPr>
                <w:rFonts w:ascii="Times New Roman" w:hAnsi="Times New Roman" w:cs="Times New Roman"/>
                <w:color w:val="000000"/>
                <w:sz w:val="28"/>
                <w:szCs w:val="28"/>
              </w:rPr>
              <w:t>х</w:t>
            </w:r>
          </w:p>
        </w:tc>
        <w:tc>
          <w:tcPr>
            <w:tcW w:w="673" w:type="pct"/>
            <w:tcBorders>
              <w:top w:val="single" w:sz="12"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8"/>
                <w:szCs w:val="28"/>
              </w:rPr>
            </w:pPr>
            <w:r w:rsidRPr="002D4102">
              <w:rPr>
                <w:rFonts w:ascii="Times New Roman" w:hAnsi="Times New Roman" w:cs="Times New Roman"/>
                <w:sz w:val="28"/>
                <w:szCs w:val="28"/>
              </w:rPr>
              <w:t>599</w:t>
            </w:r>
          </w:p>
        </w:tc>
        <w:tc>
          <w:tcPr>
            <w:tcW w:w="673" w:type="pct"/>
            <w:tcBorders>
              <w:top w:val="single" w:sz="12"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8"/>
                <w:szCs w:val="28"/>
              </w:rPr>
            </w:pPr>
            <w:r w:rsidRPr="002D4102">
              <w:rPr>
                <w:rFonts w:ascii="Times New Roman" w:hAnsi="Times New Roman" w:cs="Times New Roman"/>
                <w:color w:val="000000"/>
                <w:sz w:val="28"/>
                <w:szCs w:val="28"/>
              </w:rPr>
              <w:t>х</w:t>
            </w:r>
          </w:p>
        </w:tc>
        <w:tc>
          <w:tcPr>
            <w:tcW w:w="672" w:type="pct"/>
            <w:tcBorders>
              <w:top w:val="single" w:sz="12"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8"/>
                <w:szCs w:val="28"/>
              </w:rPr>
            </w:pPr>
            <w:r w:rsidRPr="002D4102">
              <w:rPr>
                <w:rFonts w:ascii="Times New Roman" w:hAnsi="Times New Roman" w:cs="Times New Roman"/>
                <w:sz w:val="28"/>
                <w:szCs w:val="28"/>
              </w:rPr>
              <w:t>300</w:t>
            </w:r>
          </w:p>
        </w:tc>
      </w:tr>
      <w:tr w:rsidR="006C4E0D" w:rsidRPr="002D4102" w:rsidTr="006D4B8F">
        <w:trPr>
          <w:trHeight w:val="523"/>
        </w:trPr>
        <w:tc>
          <w:tcPr>
            <w:tcW w:w="190"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w:t>
            </w:r>
          </w:p>
        </w:tc>
        <w:tc>
          <w:tcPr>
            <w:tcW w:w="2119"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2D4102">
              <w:rPr>
                <w:rFonts w:ascii="Times New Roman" w:hAnsi="Times New Roman" w:cs="Times New Roman"/>
                <w:color w:val="000000"/>
                <w:sz w:val="28"/>
                <w:szCs w:val="28"/>
              </w:rPr>
              <w:t>Средняя заработная плата на 1 койку в год, руб.</w:t>
            </w:r>
          </w:p>
        </w:tc>
        <w:tc>
          <w:tcPr>
            <w:tcW w:w="673"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8"/>
                <w:szCs w:val="28"/>
              </w:rPr>
            </w:pPr>
            <w:r w:rsidRPr="002D4102">
              <w:rPr>
                <w:rFonts w:ascii="Times New Roman" w:hAnsi="Times New Roman" w:cs="Times New Roman"/>
                <w:color w:val="000000"/>
                <w:sz w:val="28"/>
                <w:szCs w:val="28"/>
              </w:rPr>
              <w:t>850</w:t>
            </w:r>
          </w:p>
        </w:tc>
        <w:tc>
          <w:tcPr>
            <w:tcW w:w="673"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8"/>
                <w:szCs w:val="28"/>
              </w:rPr>
            </w:pPr>
            <w:r w:rsidRPr="002D4102">
              <w:rPr>
                <w:rFonts w:ascii="Times New Roman" w:hAnsi="Times New Roman" w:cs="Times New Roman"/>
                <w:color w:val="000000"/>
                <w:sz w:val="28"/>
                <w:szCs w:val="28"/>
              </w:rPr>
              <w:t>950</w:t>
            </w:r>
          </w:p>
        </w:tc>
        <w:tc>
          <w:tcPr>
            <w:tcW w:w="673"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8"/>
                <w:szCs w:val="28"/>
              </w:rPr>
            </w:pPr>
            <w:r w:rsidRPr="002D4102">
              <w:rPr>
                <w:rFonts w:ascii="Times New Roman" w:hAnsi="Times New Roman" w:cs="Times New Roman"/>
                <w:color w:val="000000"/>
                <w:sz w:val="28"/>
                <w:szCs w:val="28"/>
              </w:rPr>
              <w:t>800</w:t>
            </w:r>
          </w:p>
        </w:tc>
        <w:tc>
          <w:tcPr>
            <w:tcW w:w="672"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sz w:val="28"/>
                <w:szCs w:val="28"/>
              </w:rPr>
            </w:pPr>
            <w:r w:rsidRPr="002D4102">
              <w:rPr>
                <w:rFonts w:ascii="Times New Roman" w:hAnsi="Times New Roman" w:cs="Times New Roman"/>
                <w:color w:val="000000"/>
                <w:sz w:val="28"/>
                <w:szCs w:val="28"/>
              </w:rPr>
              <w:t>900</w:t>
            </w:r>
          </w:p>
        </w:tc>
      </w:tr>
      <w:tr w:rsidR="006C4E0D" w:rsidRPr="002D4102" w:rsidTr="006D4B8F">
        <w:trPr>
          <w:trHeight w:val="523"/>
        </w:trPr>
        <w:tc>
          <w:tcPr>
            <w:tcW w:w="190"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w:t>
            </w:r>
          </w:p>
        </w:tc>
        <w:tc>
          <w:tcPr>
            <w:tcW w:w="2119"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2D4102">
              <w:rPr>
                <w:rFonts w:ascii="Times New Roman" w:hAnsi="Times New Roman" w:cs="Times New Roman"/>
                <w:color w:val="000000"/>
                <w:sz w:val="28"/>
                <w:szCs w:val="28"/>
              </w:rPr>
              <w:t>Годовой ФЗП в год, руб</w:t>
            </w:r>
          </w:p>
        </w:tc>
        <w:tc>
          <w:tcPr>
            <w:tcW w:w="673"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500 000</w:t>
            </w:r>
          </w:p>
        </w:tc>
        <w:tc>
          <w:tcPr>
            <w:tcW w:w="673"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569 050</w:t>
            </w:r>
          </w:p>
        </w:tc>
        <w:tc>
          <w:tcPr>
            <w:tcW w:w="673"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300 000</w:t>
            </w:r>
          </w:p>
        </w:tc>
        <w:tc>
          <w:tcPr>
            <w:tcW w:w="672"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57" w:right="-57"/>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270 000</w:t>
            </w:r>
          </w:p>
        </w:tc>
      </w:tr>
    </w:tbl>
    <w:p w:rsidR="006C4E0D" w:rsidRPr="002D4102" w:rsidRDefault="006C4E0D"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При расчете используются показатели среднегодового числа коек, полученные в табл. 10. Годовой ФЗП равен произведению среднегодового числа коек на среднюю заработную плату на 1 койку в год:</w:t>
      </w:r>
    </w:p>
    <w:p w:rsidR="006C4E0D" w:rsidRPr="002D4102" w:rsidRDefault="006C4E0D" w:rsidP="006C4E0D">
      <w:pPr>
        <w:numPr>
          <w:ilvl w:val="3"/>
          <w:numId w:val="4"/>
        </w:numPr>
        <w:shd w:val="clear" w:color="auto" w:fill="FFFFFF"/>
        <w:tabs>
          <w:tab w:val="left" w:pos="1431"/>
          <w:tab w:val="num" w:pos="4134"/>
        </w:tabs>
        <w:suppressAutoHyphens w:val="0"/>
        <w:autoSpaceDE w:val="0"/>
        <w:autoSpaceDN w:val="0"/>
        <w:adjustRightInd w:val="0"/>
        <w:spacing w:line="360" w:lineRule="auto"/>
        <w:ind w:left="0" w:firstLine="851"/>
        <w:jc w:val="both"/>
        <w:rPr>
          <w:rFonts w:ascii="Times New Roman" w:hAnsi="Times New Roman" w:cs="Times New Roman"/>
          <w:sz w:val="28"/>
          <w:szCs w:val="28"/>
        </w:rPr>
      </w:pPr>
      <w:r w:rsidRPr="002D4102">
        <w:rPr>
          <w:rFonts w:ascii="Times New Roman" w:hAnsi="Times New Roman" w:cs="Times New Roman"/>
          <w:color w:val="000000"/>
          <w:sz w:val="28"/>
          <w:szCs w:val="28"/>
        </w:rPr>
        <w:t>в городах: 599 * 950 = 569 050 руб.;</w:t>
      </w:r>
    </w:p>
    <w:p w:rsidR="006C4E0D" w:rsidRPr="002D4102" w:rsidRDefault="006C4E0D" w:rsidP="006C4E0D">
      <w:pPr>
        <w:numPr>
          <w:ilvl w:val="3"/>
          <w:numId w:val="4"/>
        </w:numPr>
        <w:shd w:val="clear" w:color="auto" w:fill="FFFFFF"/>
        <w:tabs>
          <w:tab w:val="left" w:pos="1431"/>
          <w:tab w:val="num" w:pos="4134"/>
        </w:tabs>
        <w:suppressAutoHyphens w:val="0"/>
        <w:autoSpaceDE w:val="0"/>
        <w:autoSpaceDN w:val="0"/>
        <w:adjustRightInd w:val="0"/>
        <w:spacing w:line="360" w:lineRule="auto"/>
        <w:ind w:left="0" w:firstLine="851"/>
        <w:jc w:val="both"/>
        <w:rPr>
          <w:rFonts w:ascii="Times New Roman" w:hAnsi="Times New Roman" w:cs="Times New Roman"/>
          <w:sz w:val="28"/>
          <w:szCs w:val="28"/>
        </w:rPr>
      </w:pPr>
      <w:r w:rsidRPr="002D4102">
        <w:rPr>
          <w:rFonts w:ascii="Times New Roman" w:hAnsi="Times New Roman" w:cs="Times New Roman"/>
          <w:color w:val="000000"/>
          <w:sz w:val="28"/>
          <w:szCs w:val="28"/>
        </w:rPr>
        <w:t>в сельской местности: 300 * 900 = 270 000 руб.</w:t>
      </w:r>
    </w:p>
    <w:p w:rsidR="006C4E0D" w:rsidRPr="002D4102" w:rsidRDefault="006C4E0D"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sz w:val="28"/>
          <w:szCs w:val="28"/>
        </w:rPr>
      </w:pPr>
      <w:r w:rsidRPr="002D4102">
        <w:rPr>
          <w:rFonts w:ascii="Times New Roman" w:hAnsi="Times New Roman" w:cs="Times New Roman"/>
          <w:sz w:val="28"/>
          <w:szCs w:val="28"/>
        </w:rPr>
        <w:t xml:space="preserve">4) </w:t>
      </w:r>
      <w:r w:rsidRPr="002D4102">
        <w:rPr>
          <w:rFonts w:ascii="Times New Roman" w:hAnsi="Times New Roman" w:cs="Times New Roman"/>
          <w:color w:val="000000"/>
          <w:sz w:val="28"/>
          <w:szCs w:val="28"/>
        </w:rPr>
        <w:t>Расчет расходов на канцелярские и хозяйственные принадлежности, мягкий инвентарь.</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sz w:val="28"/>
          <w:szCs w:val="28"/>
        </w:rPr>
        <w:t xml:space="preserve">В табл. 13 представлены показатели расхода </w:t>
      </w:r>
      <w:r w:rsidRPr="002D4102">
        <w:rPr>
          <w:rFonts w:ascii="Times New Roman" w:hAnsi="Times New Roman" w:cs="Times New Roman"/>
          <w:color w:val="000000"/>
          <w:sz w:val="28"/>
          <w:szCs w:val="28"/>
        </w:rPr>
        <w:t>на канцелярские и хозяйственные принадлежности, а также мягкий инвентарь по больницам и диспансерам в городах и сельской местности.</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lastRenderedPageBreak/>
        <w:t xml:space="preserve">Показатели количества коек на начало года (строка </w:t>
      </w:r>
      <w:r w:rsidRPr="002D4102">
        <w:rPr>
          <w:rFonts w:ascii="Times New Roman" w:hAnsi="Times New Roman" w:cs="Times New Roman"/>
          <w:color w:val="000000"/>
          <w:sz w:val="28"/>
          <w:szCs w:val="28"/>
          <w:lang w:val="en-US"/>
        </w:rPr>
        <w:t>II</w:t>
      </w:r>
      <w:r w:rsidRPr="002D4102">
        <w:rPr>
          <w:rFonts w:ascii="Times New Roman" w:hAnsi="Times New Roman" w:cs="Times New Roman"/>
          <w:color w:val="000000"/>
          <w:sz w:val="28"/>
          <w:szCs w:val="28"/>
        </w:rPr>
        <w:t>.1) и среднегодовое количество коек (</w:t>
      </w:r>
      <w:r w:rsidRPr="002D4102">
        <w:rPr>
          <w:rFonts w:ascii="Times New Roman" w:hAnsi="Times New Roman" w:cs="Times New Roman"/>
          <w:color w:val="000000"/>
          <w:sz w:val="28"/>
          <w:szCs w:val="28"/>
          <w:lang w:val="en-US"/>
        </w:rPr>
        <w:t>I</w:t>
      </w:r>
      <w:r w:rsidRPr="002D4102">
        <w:rPr>
          <w:rFonts w:ascii="Times New Roman" w:hAnsi="Times New Roman" w:cs="Times New Roman"/>
          <w:color w:val="000000"/>
          <w:sz w:val="28"/>
          <w:szCs w:val="28"/>
        </w:rPr>
        <w:t>.1) заполняются на основании данных табл. 10. Прирост коек в течении года определяется, как разница количества коек на конец года и начало года. Общий размер расходов равен произведению количества коек и расходов на 1 койку.</w:t>
      </w:r>
    </w:p>
    <w:p w:rsidR="006C4E0D" w:rsidRPr="002D4102" w:rsidRDefault="006C4E0D" w:rsidP="00FD7B51">
      <w:pPr>
        <w:shd w:val="clear" w:color="auto" w:fill="FFFFFF"/>
        <w:tabs>
          <w:tab w:val="left" w:pos="1431"/>
        </w:tabs>
        <w:autoSpaceDE w:val="0"/>
        <w:autoSpaceDN w:val="0"/>
        <w:adjustRightInd w:val="0"/>
        <w:spacing w:line="360" w:lineRule="auto"/>
        <w:jc w:val="right"/>
        <w:rPr>
          <w:rFonts w:ascii="Times New Roman" w:hAnsi="Times New Roman" w:cs="Times New Roman"/>
          <w:color w:val="000000"/>
          <w:sz w:val="28"/>
          <w:szCs w:val="28"/>
        </w:rPr>
      </w:pPr>
      <w:r w:rsidRPr="002D4102">
        <w:rPr>
          <w:rFonts w:ascii="Times New Roman" w:hAnsi="Times New Roman" w:cs="Times New Roman"/>
          <w:color w:val="000000"/>
          <w:sz w:val="28"/>
          <w:szCs w:val="28"/>
        </w:rPr>
        <w:t>Таблица 13</w:t>
      </w:r>
    </w:p>
    <w:p w:rsidR="006C4E0D" w:rsidRPr="002D4102" w:rsidRDefault="006C4E0D" w:rsidP="00FD7B51">
      <w:pPr>
        <w:shd w:val="clear" w:color="auto" w:fill="FFFFFF"/>
        <w:tabs>
          <w:tab w:val="left" w:pos="1431"/>
        </w:tabs>
        <w:autoSpaceDE w:val="0"/>
        <w:autoSpaceDN w:val="0"/>
        <w:adjustRightInd w:val="0"/>
        <w:spacing w:after="120" w:line="360" w:lineRule="auto"/>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Расчет расходов на канцелярские и хозяйственные принадлежности, мягкий инвентарь по больницам и диспансерам в городах и сельской местности</w:t>
      </w:r>
    </w:p>
    <w:tbl>
      <w:tblPr>
        <w:tblW w:w="5000" w:type="pct"/>
        <w:tblCellMar>
          <w:left w:w="40" w:type="dxa"/>
          <w:right w:w="40" w:type="dxa"/>
        </w:tblCellMar>
        <w:tblLook w:val="0000"/>
      </w:tblPr>
      <w:tblGrid>
        <w:gridCol w:w="4018"/>
        <w:gridCol w:w="1355"/>
        <w:gridCol w:w="1355"/>
        <w:gridCol w:w="1355"/>
        <w:gridCol w:w="1351"/>
      </w:tblGrid>
      <w:tr w:rsidR="006C4E0D" w:rsidRPr="002D4102" w:rsidTr="006D4B8F">
        <w:trPr>
          <w:trHeight w:val="642"/>
        </w:trPr>
        <w:tc>
          <w:tcPr>
            <w:tcW w:w="2130" w:type="pct"/>
            <w:vMerge w:val="restart"/>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Показатель</w:t>
            </w:r>
          </w:p>
        </w:tc>
        <w:tc>
          <w:tcPr>
            <w:tcW w:w="1436" w:type="pct"/>
            <w:gridSpan w:val="2"/>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Больницы и диспансеры в городах</w:t>
            </w:r>
          </w:p>
        </w:tc>
        <w:tc>
          <w:tcPr>
            <w:tcW w:w="1434" w:type="pct"/>
            <w:gridSpan w:val="2"/>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Больницы и диспансеры в сельской местности</w:t>
            </w:r>
          </w:p>
        </w:tc>
      </w:tr>
      <w:tr w:rsidR="006C4E0D" w:rsidRPr="002D4102" w:rsidTr="006D4B8F">
        <w:trPr>
          <w:trHeight w:val="642"/>
        </w:trPr>
        <w:tc>
          <w:tcPr>
            <w:tcW w:w="2130" w:type="pct"/>
            <w:vMerge/>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FD7B51" w:rsidRDefault="006C4E0D" w:rsidP="006D4B8F">
            <w:pPr>
              <w:tabs>
                <w:tab w:val="left" w:pos="1431"/>
              </w:tabs>
              <w:autoSpaceDE w:val="0"/>
              <w:autoSpaceDN w:val="0"/>
              <w:adjustRightInd w:val="0"/>
              <w:jc w:val="center"/>
              <w:rPr>
                <w:rFonts w:ascii="Times New Roman" w:hAnsi="Times New Roman" w:cs="Times New Roman"/>
                <w:sz w:val="28"/>
                <w:szCs w:val="28"/>
              </w:rPr>
            </w:pPr>
          </w:p>
        </w:tc>
        <w:tc>
          <w:tcPr>
            <w:tcW w:w="718"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Принято в теку-щем году</w:t>
            </w:r>
          </w:p>
        </w:tc>
        <w:tc>
          <w:tcPr>
            <w:tcW w:w="718" w:type="pct"/>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Проект на</w:t>
            </w:r>
          </w:p>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следую-щий год</w:t>
            </w:r>
          </w:p>
        </w:tc>
        <w:tc>
          <w:tcPr>
            <w:tcW w:w="718"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Принято в теку-щем году</w:t>
            </w:r>
          </w:p>
        </w:tc>
        <w:tc>
          <w:tcPr>
            <w:tcW w:w="716" w:type="pct"/>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Проект на следую-щий год</w:t>
            </w:r>
          </w:p>
        </w:tc>
      </w:tr>
      <w:tr w:rsidR="006C4E0D" w:rsidRPr="002D4102" w:rsidTr="006D4B8F">
        <w:trPr>
          <w:trHeight w:val="330"/>
        </w:trPr>
        <w:tc>
          <w:tcPr>
            <w:tcW w:w="2130" w:type="pct"/>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2D4102" w:rsidRDefault="006C4E0D" w:rsidP="006D4B8F">
            <w:pPr>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1</w:t>
            </w:r>
          </w:p>
        </w:tc>
        <w:tc>
          <w:tcPr>
            <w:tcW w:w="718"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w:t>
            </w:r>
          </w:p>
        </w:tc>
        <w:tc>
          <w:tcPr>
            <w:tcW w:w="718" w:type="pct"/>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w:t>
            </w:r>
          </w:p>
        </w:tc>
        <w:tc>
          <w:tcPr>
            <w:tcW w:w="718"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4</w:t>
            </w:r>
          </w:p>
        </w:tc>
        <w:tc>
          <w:tcPr>
            <w:tcW w:w="716" w:type="pct"/>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5</w:t>
            </w:r>
          </w:p>
        </w:tc>
      </w:tr>
      <w:tr w:rsidR="006C4E0D" w:rsidRPr="002D4102" w:rsidTr="006D4B8F">
        <w:trPr>
          <w:trHeight w:val="251"/>
        </w:trPr>
        <w:tc>
          <w:tcPr>
            <w:tcW w:w="5000" w:type="pct"/>
            <w:gridSpan w:val="5"/>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lang w:val="en-US"/>
              </w:rPr>
              <w:t>I</w:t>
            </w:r>
            <w:r w:rsidRPr="002D4102">
              <w:rPr>
                <w:rFonts w:ascii="Times New Roman" w:hAnsi="Times New Roman" w:cs="Times New Roman"/>
                <w:color w:val="000000"/>
                <w:sz w:val="28"/>
                <w:szCs w:val="28"/>
              </w:rPr>
              <w:t>. Канцелярские и хозяйственные расходы</w:t>
            </w:r>
          </w:p>
        </w:tc>
      </w:tr>
      <w:tr w:rsidR="006C4E0D" w:rsidRPr="002D4102" w:rsidTr="006D4B8F">
        <w:trPr>
          <w:trHeight w:val="251"/>
        </w:trPr>
        <w:tc>
          <w:tcPr>
            <w:tcW w:w="2130" w:type="pct"/>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284" w:hanging="284"/>
              <w:rPr>
                <w:rFonts w:ascii="Times New Roman" w:hAnsi="Times New Roman" w:cs="Times New Roman"/>
                <w:sz w:val="28"/>
                <w:szCs w:val="28"/>
              </w:rPr>
            </w:pPr>
            <w:r w:rsidRPr="002D4102">
              <w:rPr>
                <w:rFonts w:ascii="Times New Roman" w:hAnsi="Times New Roman" w:cs="Times New Roman"/>
                <w:color w:val="000000"/>
                <w:sz w:val="28"/>
                <w:szCs w:val="28"/>
              </w:rPr>
              <w:t>1. Среднегодовое количество коек</w:t>
            </w:r>
          </w:p>
        </w:tc>
        <w:tc>
          <w:tcPr>
            <w:tcW w:w="718" w:type="pct"/>
            <w:tcBorders>
              <w:top w:val="single" w:sz="12"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Х</w:t>
            </w:r>
          </w:p>
        </w:tc>
        <w:tc>
          <w:tcPr>
            <w:tcW w:w="718" w:type="pct"/>
            <w:tcBorders>
              <w:top w:val="single" w:sz="12"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599</w:t>
            </w:r>
          </w:p>
        </w:tc>
        <w:tc>
          <w:tcPr>
            <w:tcW w:w="718" w:type="pct"/>
            <w:tcBorders>
              <w:top w:val="single" w:sz="12"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Х</w:t>
            </w:r>
          </w:p>
        </w:tc>
        <w:tc>
          <w:tcPr>
            <w:tcW w:w="716" w:type="pct"/>
            <w:tcBorders>
              <w:top w:val="single" w:sz="12"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300</w:t>
            </w:r>
          </w:p>
        </w:tc>
      </w:tr>
      <w:tr w:rsidR="006C4E0D" w:rsidRPr="002D4102" w:rsidTr="006D4B8F">
        <w:trPr>
          <w:trHeight w:val="251"/>
        </w:trPr>
        <w:tc>
          <w:tcPr>
            <w:tcW w:w="2130"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284" w:hanging="284"/>
              <w:rPr>
                <w:rFonts w:ascii="Times New Roman" w:hAnsi="Times New Roman" w:cs="Times New Roman"/>
                <w:sz w:val="28"/>
                <w:szCs w:val="28"/>
              </w:rPr>
            </w:pPr>
            <w:r w:rsidRPr="002D4102">
              <w:rPr>
                <w:rFonts w:ascii="Times New Roman" w:hAnsi="Times New Roman" w:cs="Times New Roman"/>
                <w:color w:val="000000"/>
                <w:sz w:val="28"/>
                <w:szCs w:val="28"/>
              </w:rPr>
              <w:t>2. Расходы на 1 койку в год, руб.</w:t>
            </w:r>
          </w:p>
        </w:tc>
        <w:tc>
          <w:tcPr>
            <w:tcW w:w="718"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450</w:t>
            </w:r>
          </w:p>
        </w:tc>
        <w:tc>
          <w:tcPr>
            <w:tcW w:w="718"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450</w:t>
            </w:r>
          </w:p>
        </w:tc>
        <w:tc>
          <w:tcPr>
            <w:tcW w:w="718"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450</w:t>
            </w:r>
          </w:p>
        </w:tc>
        <w:tc>
          <w:tcPr>
            <w:tcW w:w="716"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450</w:t>
            </w:r>
          </w:p>
        </w:tc>
      </w:tr>
      <w:tr w:rsidR="006C4E0D" w:rsidRPr="002D4102" w:rsidTr="006D4B8F">
        <w:trPr>
          <w:trHeight w:val="251"/>
        </w:trPr>
        <w:tc>
          <w:tcPr>
            <w:tcW w:w="2130"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284" w:hanging="284"/>
              <w:rPr>
                <w:rFonts w:ascii="Times New Roman" w:hAnsi="Times New Roman" w:cs="Times New Roman"/>
                <w:color w:val="000000"/>
                <w:sz w:val="28"/>
                <w:szCs w:val="28"/>
              </w:rPr>
            </w:pPr>
            <w:r w:rsidRPr="002D4102">
              <w:rPr>
                <w:rFonts w:ascii="Times New Roman" w:hAnsi="Times New Roman" w:cs="Times New Roman"/>
                <w:color w:val="000000"/>
                <w:sz w:val="28"/>
                <w:szCs w:val="28"/>
              </w:rPr>
              <w:t>Итого канцелярских и хозяйственных расходов, руб.</w:t>
            </w:r>
          </w:p>
        </w:tc>
        <w:tc>
          <w:tcPr>
            <w:tcW w:w="718"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Х</w:t>
            </w:r>
          </w:p>
        </w:tc>
        <w:tc>
          <w:tcPr>
            <w:tcW w:w="718"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269 550</w:t>
            </w:r>
          </w:p>
        </w:tc>
        <w:tc>
          <w:tcPr>
            <w:tcW w:w="718"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Х</w:t>
            </w:r>
          </w:p>
        </w:tc>
        <w:tc>
          <w:tcPr>
            <w:tcW w:w="716"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165 000</w:t>
            </w:r>
          </w:p>
        </w:tc>
      </w:tr>
      <w:tr w:rsidR="006C4E0D" w:rsidRPr="002D4102" w:rsidTr="006D4B8F">
        <w:trPr>
          <w:trHeight w:val="261"/>
        </w:trPr>
        <w:tc>
          <w:tcPr>
            <w:tcW w:w="5000" w:type="pct"/>
            <w:gridSpan w:val="5"/>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284" w:hanging="284"/>
              <w:jc w:val="center"/>
              <w:rPr>
                <w:rFonts w:ascii="Times New Roman" w:hAnsi="Times New Roman" w:cs="Times New Roman"/>
                <w:sz w:val="28"/>
                <w:szCs w:val="28"/>
              </w:rPr>
            </w:pPr>
            <w:r w:rsidRPr="002D4102">
              <w:rPr>
                <w:rFonts w:ascii="Times New Roman" w:hAnsi="Times New Roman" w:cs="Times New Roman"/>
                <w:color w:val="000000"/>
                <w:sz w:val="28"/>
                <w:szCs w:val="28"/>
                <w:lang w:val="en-US"/>
              </w:rPr>
              <w:t xml:space="preserve">II. </w:t>
            </w:r>
            <w:r w:rsidRPr="002D4102">
              <w:rPr>
                <w:rFonts w:ascii="Times New Roman" w:hAnsi="Times New Roman" w:cs="Times New Roman"/>
                <w:color w:val="000000"/>
                <w:sz w:val="28"/>
                <w:szCs w:val="28"/>
              </w:rPr>
              <w:t>Мягкий инвентарь</w:t>
            </w:r>
          </w:p>
        </w:tc>
      </w:tr>
      <w:tr w:rsidR="006C4E0D" w:rsidRPr="002D4102" w:rsidTr="006D4B8F">
        <w:trPr>
          <w:trHeight w:val="251"/>
        </w:trPr>
        <w:tc>
          <w:tcPr>
            <w:tcW w:w="2130" w:type="pct"/>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284" w:hanging="284"/>
              <w:rPr>
                <w:rFonts w:ascii="Times New Roman" w:hAnsi="Times New Roman" w:cs="Times New Roman"/>
                <w:sz w:val="28"/>
                <w:szCs w:val="28"/>
              </w:rPr>
            </w:pPr>
            <w:r w:rsidRPr="002D4102">
              <w:rPr>
                <w:rFonts w:ascii="Times New Roman" w:hAnsi="Times New Roman" w:cs="Times New Roman"/>
                <w:color w:val="000000"/>
                <w:sz w:val="28"/>
                <w:szCs w:val="28"/>
              </w:rPr>
              <w:t>1. Количество коек на начало года</w:t>
            </w:r>
          </w:p>
        </w:tc>
        <w:tc>
          <w:tcPr>
            <w:tcW w:w="718" w:type="pct"/>
            <w:tcBorders>
              <w:top w:val="single" w:sz="12"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Х</w:t>
            </w:r>
          </w:p>
        </w:tc>
        <w:tc>
          <w:tcPr>
            <w:tcW w:w="718" w:type="pct"/>
            <w:tcBorders>
              <w:top w:val="single" w:sz="12"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550</w:t>
            </w:r>
          </w:p>
        </w:tc>
        <w:tc>
          <w:tcPr>
            <w:tcW w:w="718" w:type="pct"/>
            <w:tcBorders>
              <w:top w:val="single" w:sz="12"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Х</w:t>
            </w:r>
          </w:p>
        </w:tc>
        <w:tc>
          <w:tcPr>
            <w:tcW w:w="716" w:type="pct"/>
            <w:tcBorders>
              <w:top w:val="single" w:sz="12"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277</w:t>
            </w:r>
          </w:p>
        </w:tc>
      </w:tr>
      <w:tr w:rsidR="006C4E0D" w:rsidRPr="002D4102" w:rsidTr="006D4B8F">
        <w:trPr>
          <w:trHeight w:val="441"/>
        </w:trPr>
        <w:tc>
          <w:tcPr>
            <w:tcW w:w="2130"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284" w:hanging="284"/>
              <w:rPr>
                <w:rFonts w:ascii="Times New Roman" w:hAnsi="Times New Roman" w:cs="Times New Roman"/>
                <w:sz w:val="28"/>
                <w:szCs w:val="28"/>
              </w:rPr>
            </w:pPr>
            <w:r w:rsidRPr="002D4102">
              <w:rPr>
                <w:rFonts w:ascii="Times New Roman" w:hAnsi="Times New Roman" w:cs="Times New Roman"/>
                <w:color w:val="000000"/>
                <w:sz w:val="28"/>
                <w:szCs w:val="28"/>
              </w:rPr>
              <w:t>2. Расходы на дооборудование 1 койки в год, руб.</w:t>
            </w:r>
          </w:p>
        </w:tc>
        <w:tc>
          <w:tcPr>
            <w:tcW w:w="718"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500</w:t>
            </w:r>
          </w:p>
        </w:tc>
        <w:tc>
          <w:tcPr>
            <w:tcW w:w="718"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500</w:t>
            </w:r>
          </w:p>
        </w:tc>
        <w:tc>
          <w:tcPr>
            <w:tcW w:w="718"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500</w:t>
            </w:r>
          </w:p>
        </w:tc>
        <w:tc>
          <w:tcPr>
            <w:tcW w:w="716"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500</w:t>
            </w:r>
          </w:p>
        </w:tc>
      </w:tr>
      <w:tr w:rsidR="006C4E0D" w:rsidRPr="002D4102" w:rsidTr="006D4B8F">
        <w:trPr>
          <w:trHeight w:val="441"/>
        </w:trPr>
        <w:tc>
          <w:tcPr>
            <w:tcW w:w="2130"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284" w:hanging="284"/>
              <w:rPr>
                <w:rFonts w:ascii="Times New Roman" w:hAnsi="Times New Roman" w:cs="Times New Roman"/>
                <w:sz w:val="28"/>
                <w:szCs w:val="28"/>
              </w:rPr>
            </w:pPr>
            <w:r w:rsidRPr="002D4102">
              <w:rPr>
                <w:rFonts w:ascii="Times New Roman" w:hAnsi="Times New Roman" w:cs="Times New Roman"/>
                <w:color w:val="000000"/>
                <w:sz w:val="28"/>
                <w:szCs w:val="28"/>
              </w:rPr>
              <w:t>3. Итого расходов на дооборудование, руб.</w:t>
            </w:r>
          </w:p>
        </w:tc>
        <w:tc>
          <w:tcPr>
            <w:tcW w:w="718"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color w:val="000000"/>
                <w:sz w:val="28"/>
                <w:szCs w:val="28"/>
              </w:rPr>
              <w:t>Х</w:t>
            </w:r>
          </w:p>
        </w:tc>
        <w:tc>
          <w:tcPr>
            <w:tcW w:w="718"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275 000</w:t>
            </w:r>
          </w:p>
        </w:tc>
        <w:tc>
          <w:tcPr>
            <w:tcW w:w="718"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color w:val="000000"/>
                <w:sz w:val="28"/>
                <w:szCs w:val="28"/>
              </w:rPr>
              <w:t>Х</w:t>
            </w:r>
          </w:p>
        </w:tc>
        <w:tc>
          <w:tcPr>
            <w:tcW w:w="716"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138 500</w:t>
            </w:r>
          </w:p>
        </w:tc>
      </w:tr>
      <w:tr w:rsidR="006C4E0D" w:rsidRPr="002D4102" w:rsidTr="006D4B8F">
        <w:trPr>
          <w:trHeight w:val="251"/>
        </w:trPr>
        <w:tc>
          <w:tcPr>
            <w:tcW w:w="2130"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284" w:hanging="284"/>
              <w:rPr>
                <w:rFonts w:ascii="Times New Roman" w:hAnsi="Times New Roman" w:cs="Times New Roman"/>
                <w:sz w:val="28"/>
                <w:szCs w:val="28"/>
              </w:rPr>
            </w:pPr>
            <w:r w:rsidRPr="002D4102">
              <w:rPr>
                <w:rFonts w:ascii="Times New Roman" w:hAnsi="Times New Roman" w:cs="Times New Roman"/>
                <w:color w:val="000000"/>
                <w:sz w:val="28"/>
                <w:szCs w:val="28"/>
              </w:rPr>
              <w:t>4. Прирост коек за год</w:t>
            </w:r>
          </w:p>
        </w:tc>
        <w:tc>
          <w:tcPr>
            <w:tcW w:w="718"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color w:val="000000"/>
                <w:sz w:val="28"/>
                <w:szCs w:val="28"/>
              </w:rPr>
              <w:t>Х</w:t>
            </w:r>
          </w:p>
        </w:tc>
        <w:tc>
          <w:tcPr>
            <w:tcW w:w="718"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85</w:t>
            </w:r>
          </w:p>
        </w:tc>
        <w:tc>
          <w:tcPr>
            <w:tcW w:w="718"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color w:val="000000"/>
                <w:sz w:val="28"/>
                <w:szCs w:val="28"/>
              </w:rPr>
              <w:t>Х</w:t>
            </w:r>
          </w:p>
        </w:tc>
        <w:tc>
          <w:tcPr>
            <w:tcW w:w="716"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42</w:t>
            </w:r>
          </w:p>
        </w:tc>
      </w:tr>
      <w:tr w:rsidR="006C4E0D" w:rsidRPr="002D4102" w:rsidTr="006D4B8F">
        <w:trPr>
          <w:trHeight w:val="441"/>
        </w:trPr>
        <w:tc>
          <w:tcPr>
            <w:tcW w:w="2130"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284" w:hanging="284"/>
              <w:rPr>
                <w:rFonts w:ascii="Times New Roman" w:hAnsi="Times New Roman" w:cs="Times New Roman"/>
                <w:sz w:val="28"/>
                <w:szCs w:val="28"/>
              </w:rPr>
            </w:pPr>
            <w:r w:rsidRPr="002D4102">
              <w:rPr>
                <w:rFonts w:ascii="Times New Roman" w:hAnsi="Times New Roman" w:cs="Times New Roman"/>
                <w:color w:val="000000"/>
                <w:sz w:val="28"/>
                <w:szCs w:val="28"/>
              </w:rPr>
              <w:t>5. Расходы на оборудование 1 новой койки, руб.</w:t>
            </w:r>
          </w:p>
        </w:tc>
        <w:tc>
          <w:tcPr>
            <w:tcW w:w="718"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700</w:t>
            </w:r>
          </w:p>
        </w:tc>
        <w:tc>
          <w:tcPr>
            <w:tcW w:w="718"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700</w:t>
            </w:r>
          </w:p>
        </w:tc>
        <w:tc>
          <w:tcPr>
            <w:tcW w:w="718"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700</w:t>
            </w:r>
          </w:p>
        </w:tc>
        <w:tc>
          <w:tcPr>
            <w:tcW w:w="716"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700</w:t>
            </w:r>
          </w:p>
        </w:tc>
      </w:tr>
      <w:tr w:rsidR="006C4E0D" w:rsidRPr="002D4102" w:rsidTr="006D4B8F">
        <w:trPr>
          <w:trHeight w:val="452"/>
        </w:trPr>
        <w:tc>
          <w:tcPr>
            <w:tcW w:w="2130"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284" w:hanging="284"/>
              <w:rPr>
                <w:rFonts w:ascii="Times New Roman" w:hAnsi="Times New Roman" w:cs="Times New Roman"/>
                <w:sz w:val="28"/>
                <w:szCs w:val="28"/>
              </w:rPr>
            </w:pPr>
            <w:r w:rsidRPr="002D4102">
              <w:rPr>
                <w:rFonts w:ascii="Times New Roman" w:hAnsi="Times New Roman" w:cs="Times New Roman"/>
                <w:color w:val="000000"/>
                <w:sz w:val="28"/>
                <w:szCs w:val="28"/>
              </w:rPr>
              <w:t>6. Итого расходов на оборудование новых коек, руб.</w:t>
            </w:r>
          </w:p>
        </w:tc>
        <w:tc>
          <w:tcPr>
            <w:tcW w:w="718"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color w:val="000000"/>
                <w:sz w:val="28"/>
                <w:szCs w:val="28"/>
              </w:rPr>
              <w:t>Х</w:t>
            </w:r>
          </w:p>
        </w:tc>
        <w:tc>
          <w:tcPr>
            <w:tcW w:w="718"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59 500</w:t>
            </w:r>
          </w:p>
        </w:tc>
        <w:tc>
          <w:tcPr>
            <w:tcW w:w="718"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color w:val="000000"/>
                <w:sz w:val="28"/>
                <w:szCs w:val="28"/>
              </w:rPr>
              <w:t>Х</w:t>
            </w:r>
          </w:p>
        </w:tc>
        <w:tc>
          <w:tcPr>
            <w:tcW w:w="716"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29 400</w:t>
            </w:r>
          </w:p>
        </w:tc>
      </w:tr>
      <w:tr w:rsidR="006C4E0D" w:rsidRPr="002D4102" w:rsidTr="006D4B8F">
        <w:trPr>
          <w:trHeight w:val="452"/>
        </w:trPr>
        <w:tc>
          <w:tcPr>
            <w:tcW w:w="2130"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left="284" w:hanging="284"/>
              <w:rPr>
                <w:rFonts w:ascii="Times New Roman" w:hAnsi="Times New Roman" w:cs="Times New Roman"/>
                <w:color w:val="000000"/>
                <w:sz w:val="28"/>
                <w:szCs w:val="28"/>
              </w:rPr>
            </w:pPr>
            <w:r w:rsidRPr="002D4102">
              <w:rPr>
                <w:rFonts w:ascii="Times New Roman" w:hAnsi="Times New Roman" w:cs="Times New Roman"/>
                <w:color w:val="000000"/>
                <w:sz w:val="28"/>
                <w:szCs w:val="28"/>
              </w:rPr>
              <w:t>Всего расходов на мягкий инвентарь, руб.</w:t>
            </w:r>
          </w:p>
        </w:tc>
        <w:tc>
          <w:tcPr>
            <w:tcW w:w="718"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color w:val="000000"/>
                <w:sz w:val="28"/>
                <w:szCs w:val="28"/>
              </w:rPr>
              <w:t>Х</w:t>
            </w:r>
          </w:p>
        </w:tc>
        <w:tc>
          <w:tcPr>
            <w:tcW w:w="718"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334 500</w:t>
            </w:r>
          </w:p>
        </w:tc>
        <w:tc>
          <w:tcPr>
            <w:tcW w:w="718"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color w:val="000000"/>
                <w:sz w:val="28"/>
                <w:szCs w:val="28"/>
              </w:rPr>
              <w:t>Х</w:t>
            </w:r>
          </w:p>
        </w:tc>
        <w:tc>
          <w:tcPr>
            <w:tcW w:w="716"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167 900</w:t>
            </w:r>
          </w:p>
        </w:tc>
      </w:tr>
    </w:tbl>
    <w:p w:rsidR="00FD7B51" w:rsidRDefault="00FD7B51"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p>
    <w:p w:rsidR="006C4E0D" w:rsidRPr="002D4102" w:rsidRDefault="006C4E0D"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lastRenderedPageBreak/>
        <w:t>Итого канцелярских и хозяйственных расходов:</w:t>
      </w:r>
    </w:p>
    <w:p w:rsidR="006C4E0D" w:rsidRPr="002D4102" w:rsidRDefault="006C4E0D" w:rsidP="006C4E0D">
      <w:pPr>
        <w:numPr>
          <w:ilvl w:val="3"/>
          <w:numId w:val="4"/>
        </w:numPr>
        <w:shd w:val="clear" w:color="auto" w:fill="FFFFFF"/>
        <w:tabs>
          <w:tab w:val="left" w:pos="1431"/>
          <w:tab w:val="num" w:pos="4134"/>
        </w:tabs>
        <w:suppressAutoHyphens w:val="0"/>
        <w:autoSpaceDE w:val="0"/>
        <w:autoSpaceDN w:val="0"/>
        <w:adjustRightInd w:val="0"/>
        <w:spacing w:line="360" w:lineRule="auto"/>
        <w:ind w:left="0" w:firstLine="851"/>
        <w:jc w:val="both"/>
        <w:rPr>
          <w:rFonts w:ascii="Times New Roman" w:hAnsi="Times New Roman" w:cs="Times New Roman"/>
          <w:sz w:val="28"/>
          <w:szCs w:val="28"/>
        </w:rPr>
      </w:pPr>
      <w:r w:rsidRPr="002D4102">
        <w:rPr>
          <w:rFonts w:ascii="Times New Roman" w:hAnsi="Times New Roman" w:cs="Times New Roman"/>
          <w:color w:val="000000"/>
          <w:sz w:val="28"/>
          <w:szCs w:val="28"/>
        </w:rPr>
        <w:t>в городах: 599 * 450 = 269 550 руб.;</w:t>
      </w:r>
    </w:p>
    <w:p w:rsidR="006C4E0D" w:rsidRPr="002D4102" w:rsidRDefault="006C4E0D" w:rsidP="006C4E0D">
      <w:pPr>
        <w:numPr>
          <w:ilvl w:val="3"/>
          <w:numId w:val="4"/>
        </w:numPr>
        <w:shd w:val="clear" w:color="auto" w:fill="FFFFFF"/>
        <w:tabs>
          <w:tab w:val="left" w:pos="1431"/>
          <w:tab w:val="num" w:pos="4134"/>
        </w:tabs>
        <w:suppressAutoHyphens w:val="0"/>
        <w:autoSpaceDE w:val="0"/>
        <w:autoSpaceDN w:val="0"/>
        <w:adjustRightInd w:val="0"/>
        <w:spacing w:line="360" w:lineRule="auto"/>
        <w:ind w:left="0" w:firstLine="851"/>
        <w:jc w:val="both"/>
        <w:rPr>
          <w:rFonts w:ascii="Times New Roman" w:hAnsi="Times New Roman" w:cs="Times New Roman"/>
          <w:sz w:val="28"/>
          <w:szCs w:val="28"/>
        </w:rPr>
      </w:pPr>
      <w:r w:rsidRPr="002D4102">
        <w:rPr>
          <w:rFonts w:ascii="Times New Roman" w:hAnsi="Times New Roman" w:cs="Times New Roman"/>
          <w:color w:val="000000"/>
          <w:sz w:val="28"/>
          <w:szCs w:val="28"/>
        </w:rPr>
        <w:t>в сельской местности: 300 * 450 = 135 000 руб.</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Итого расходов на дооборудование:</w:t>
      </w:r>
    </w:p>
    <w:p w:rsidR="006C4E0D" w:rsidRPr="002D4102" w:rsidRDefault="006C4E0D" w:rsidP="006C4E0D">
      <w:pPr>
        <w:numPr>
          <w:ilvl w:val="3"/>
          <w:numId w:val="4"/>
        </w:numPr>
        <w:shd w:val="clear" w:color="auto" w:fill="FFFFFF"/>
        <w:tabs>
          <w:tab w:val="left" w:pos="1431"/>
          <w:tab w:val="num" w:pos="4134"/>
        </w:tabs>
        <w:suppressAutoHyphens w:val="0"/>
        <w:autoSpaceDE w:val="0"/>
        <w:autoSpaceDN w:val="0"/>
        <w:adjustRightInd w:val="0"/>
        <w:spacing w:line="360" w:lineRule="auto"/>
        <w:ind w:left="0" w:firstLine="851"/>
        <w:jc w:val="both"/>
        <w:rPr>
          <w:rFonts w:ascii="Times New Roman" w:hAnsi="Times New Roman" w:cs="Times New Roman"/>
          <w:sz w:val="28"/>
          <w:szCs w:val="28"/>
        </w:rPr>
      </w:pPr>
      <w:r w:rsidRPr="002D4102">
        <w:rPr>
          <w:rFonts w:ascii="Times New Roman" w:hAnsi="Times New Roman" w:cs="Times New Roman"/>
          <w:color w:val="000000"/>
          <w:sz w:val="28"/>
          <w:szCs w:val="28"/>
        </w:rPr>
        <w:t>в городах: 550 * 300 = 275 000 руб.;</w:t>
      </w:r>
    </w:p>
    <w:p w:rsidR="006C4E0D" w:rsidRPr="002D4102" w:rsidRDefault="006C4E0D" w:rsidP="006C4E0D">
      <w:pPr>
        <w:numPr>
          <w:ilvl w:val="3"/>
          <w:numId w:val="4"/>
        </w:numPr>
        <w:shd w:val="clear" w:color="auto" w:fill="FFFFFF"/>
        <w:tabs>
          <w:tab w:val="left" w:pos="1431"/>
          <w:tab w:val="num" w:pos="4134"/>
        </w:tabs>
        <w:suppressAutoHyphens w:val="0"/>
        <w:autoSpaceDE w:val="0"/>
        <w:autoSpaceDN w:val="0"/>
        <w:adjustRightInd w:val="0"/>
        <w:spacing w:line="360" w:lineRule="auto"/>
        <w:ind w:left="0" w:firstLine="851"/>
        <w:jc w:val="both"/>
        <w:rPr>
          <w:rFonts w:ascii="Times New Roman" w:hAnsi="Times New Roman" w:cs="Times New Roman"/>
          <w:sz w:val="28"/>
          <w:szCs w:val="28"/>
        </w:rPr>
      </w:pPr>
      <w:r w:rsidRPr="002D4102">
        <w:rPr>
          <w:rFonts w:ascii="Times New Roman" w:hAnsi="Times New Roman" w:cs="Times New Roman"/>
          <w:color w:val="000000"/>
          <w:sz w:val="28"/>
          <w:szCs w:val="28"/>
        </w:rPr>
        <w:t>в сельской местности: 277 * 500 = 138 500 руб.</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Итого расходов на оборудование новых коек:</w:t>
      </w:r>
    </w:p>
    <w:p w:rsidR="006C4E0D" w:rsidRPr="002D4102" w:rsidRDefault="006C4E0D" w:rsidP="006C4E0D">
      <w:pPr>
        <w:numPr>
          <w:ilvl w:val="3"/>
          <w:numId w:val="4"/>
        </w:numPr>
        <w:shd w:val="clear" w:color="auto" w:fill="FFFFFF"/>
        <w:tabs>
          <w:tab w:val="left" w:pos="1431"/>
          <w:tab w:val="num" w:pos="4134"/>
        </w:tabs>
        <w:suppressAutoHyphens w:val="0"/>
        <w:autoSpaceDE w:val="0"/>
        <w:autoSpaceDN w:val="0"/>
        <w:adjustRightInd w:val="0"/>
        <w:spacing w:line="360" w:lineRule="auto"/>
        <w:ind w:left="0" w:firstLine="851"/>
        <w:jc w:val="both"/>
        <w:rPr>
          <w:rFonts w:ascii="Times New Roman" w:hAnsi="Times New Roman" w:cs="Times New Roman"/>
          <w:sz w:val="28"/>
          <w:szCs w:val="28"/>
        </w:rPr>
      </w:pPr>
      <w:r w:rsidRPr="002D4102">
        <w:rPr>
          <w:rFonts w:ascii="Times New Roman" w:hAnsi="Times New Roman" w:cs="Times New Roman"/>
          <w:color w:val="000000"/>
          <w:sz w:val="28"/>
          <w:szCs w:val="28"/>
        </w:rPr>
        <w:t>в городах: 85 * 700 = 59 500 руб.;</w:t>
      </w:r>
    </w:p>
    <w:p w:rsidR="006C4E0D" w:rsidRPr="002D4102" w:rsidRDefault="006C4E0D" w:rsidP="006C4E0D">
      <w:pPr>
        <w:numPr>
          <w:ilvl w:val="3"/>
          <w:numId w:val="4"/>
        </w:numPr>
        <w:shd w:val="clear" w:color="auto" w:fill="FFFFFF"/>
        <w:tabs>
          <w:tab w:val="left" w:pos="1431"/>
          <w:tab w:val="num" w:pos="4134"/>
        </w:tabs>
        <w:suppressAutoHyphens w:val="0"/>
        <w:autoSpaceDE w:val="0"/>
        <w:autoSpaceDN w:val="0"/>
        <w:adjustRightInd w:val="0"/>
        <w:spacing w:line="360" w:lineRule="auto"/>
        <w:ind w:left="0" w:firstLine="851"/>
        <w:jc w:val="both"/>
        <w:rPr>
          <w:rFonts w:ascii="Times New Roman" w:hAnsi="Times New Roman" w:cs="Times New Roman"/>
          <w:sz w:val="28"/>
          <w:szCs w:val="28"/>
        </w:rPr>
      </w:pPr>
      <w:r w:rsidRPr="002D4102">
        <w:rPr>
          <w:rFonts w:ascii="Times New Roman" w:hAnsi="Times New Roman" w:cs="Times New Roman"/>
          <w:color w:val="000000"/>
          <w:sz w:val="28"/>
          <w:szCs w:val="28"/>
        </w:rPr>
        <w:t>в сельской местности: 42 * 700 = 29 400 руб.</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sz w:val="28"/>
          <w:szCs w:val="28"/>
        </w:rPr>
        <w:t xml:space="preserve">Общей размер расходов на мягкий инвентарь складывается из расходов на </w:t>
      </w:r>
      <w:r w:rsidRPr="002D4102">
        <w:rPr>
          <w:rFonts w:ascii="Times New Roman" w:hAnsi="Times New Roman" w:cs="Times New Roman"/>
          <w:color w:val="000000"/>
          <w:sz w:val="28"/>
          <w:szCs w:val="28"/>
        </w:rPr>
        <w:t>оборудование новых коек и дооборудования ранее установленных:</w:t>
      </w:r>
    </w:p>
    <w:p w:rsidR="006C4E0D" w:rsidRPr="002D4102" w:rsidRDefault="006C4E0D" w:rsidP="006C4E0D">
      <w:pPr>
        <w:numPr>
          <w:ilvl w:val="3"/>
          <w:numId w:val="4"/>
        </w:numPr>
        <w:shd w:val="clear" w:color="auto" w:fill="FFFFFF"/>
        <w:tabs>
          <w:tab w:val="left" w:pos="1431"/>
          <w:tab w:val="num" w:pos="4134"/>
        </w:tabs>
        <w:suppressAutoHyphens w:val="0"/>
        <w:autoSpaceDE w:val="0"/>
        <w:autoSpaceDN w:val="0"/>
        <w:adjustRightInd w:val="0"/>
        <w:spacing w:line="360" w:lineRule="auto"/>
        <w:ind w:left="0" w:firstLine="851"/>
        <w:jc w:val="both"/>
        <w:rPr>
          <w:rFonts w:ascii="Times New Roman" w:hAnsi="Times New Roman" w:cs="Times New Roman"/>
          <w:sz w:val="28"/>
          <w:szCs w:val="28"/>
        </w:rPr>
      </w:pPr>
      <w:r w:rsidRPr="002D4102">
        <w:rPr>
          <w:rFonts w:ascii="Times New Roman" w:hAnsi="Times New Roman" w:cs="Times New Roman"/>
          <w:color w:val="000000"/>
          <w:sz w:val="28"/>
          <w:szCs w:val="28"/>
        </w:rPr>
        <w:t>в городах: 275 000 + 59 500 = 334 500 руб.;</w:t>
      </w:r>
    </w:p>
    <w:p w:rsidR="006C4E0D" w:rsidRPr="002D4102" w:rsidRDefault="006C4E0D" w:rsidP="006C4E0D">
      <w:pPr>
        <w:numPr>
          <w:ilvl w:val="3"/>
          <w:numId w:val="4"/>
        </w:numPr>
        <w:shd w:val="clear" w:color="auto" w:fill="FFFFFF"/>
        <w:tabs>
          <w:tab w:val="left" w:pos="1431"/>
          <w:tab w:val="num" w:pos="4134"/>
        </w:tabs>
        <w:suppressAutoHyphens w:val="0"/>
        <w:autoSpaceDE w:val="0"/>
        <w:autoSpaceDN w:val="0"/>
        <w:adjustRightInd w:val="0"/>
        <w:spacing w:line="360" w:lineRule="auto"/>
        <w:ind w:left="0" w:firstLine="851"/>
        <w:jc w:val="both"/>
        <w:rPr>
          <w:rFonts w:ascii="Times New Roman" w:hAnsi="Times New Roman" w:cs="Times New Roman"/>
          <w:sz w:val="28"/>
          <w:szCs w:val="28"/>
        </w:rPr>
      </w:pPr>
      <w:r w:rsidRPr="002D4102">
        <w:rPr>
          <w:rFonts w:ascii="Times New Roman" w:hAnsi="Times New Roman" w:cs="Times New Roman"/>
          <w:color w:val="000000"/>
          <w:sz w:val="28"/>
          <w:szCs w:val="28"/>
        </w:rPr>
        <w:t>в сельской местности: 138 500 + 29 400 = 167 900 руб.</w:t>
      </w:r>
    </w:p>
    <w:p w:rsidR="00FD7B51" w:rsidRDefault="00FD7B51"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p>
    <w:p w:rsidR="00FD7B51" w:rsidRDefault="00FD7B51"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p>
    <w:p w:rsidR="00FD7B51" w:rsidRDefault="00FD7B51"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p>
    <w:p w:rsidR="00FD7B51" w:rsidRDefault="00FD7B51"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p>
    <w:p w:rsidR="00FD7B51" w:rsidRDefault="00FD7B51"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p>
    <w:p w:rsidR="00FD7B51" w:rsidRDefault="00FD7B51"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p>
    <w:p w:rsidR="00FD7B51" w:rsidRDefault="00FD7B51"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p>
    <w:p w:rsidR="00FD7B51" w:rsidRDefault="00FD7B51"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p>
    <w:p w:rsidR="00FD7B51" w:rsidRDefault="00FD7B51"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p>
    <w:p w:rsidR="00FD7B51" w:rsidRDefault="00FD7B51"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p>
    <w:p w:rsidR="006C4E0D" w:rsidRPr="002D4102" w:rsidRDefault="006C4E0D"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lastRenderedPageBreak/>
        <w:t>5) В табл. 14 представлены сводные расходы по больницам и диспансерам.</w:t>
      </w:r>
    </w:p>
    <w:p w:rsidR="006C4E0D" w:rsidRPr="002D4102" w:rsidRDefault="006C4E0D" w:rsidP="00FD7B51">
      <w:pPr>
        <w:shd w:val="clear" w:color="auto" w:fill="FFFFFF"/>
        <w:tabs>
          <w:tab w:val="left" w:pos="1431"/>
        </w:tabs>
        <w:autoSpaceDE w:val="0"/>
        <w:autoSpaceDN w:val="0"/>
        <w:adjustRightInd w:val="0"/>
        <w:spacing w:line="360" w:lineRule="auto"/>
        <w:ind w:firstLine="851"/>
        <w:jc w:val="right"/>
        <w:rPr>
          <w:rFonts w:ascii="Times New Roman" w:hAnsi="Times New Roman" w:cs="Times New Roman"/>
          <w:color w:val="000000"/>
          <w:sz w:val="28"/>
          <w:szCs w:val="28"/>
        </w:rPr>
      </w:pPr>
      <w:r w:rsidRPr="002D4102">
        <w:rPr>
          <w:rFonts w:ascii="Times New Roman" w:hAnsi="Times New Roman" w:cs="Times New Roman"/>
          <w:color w:val="000000"/>
          <w:sz w:val="28"/>
          <w:szCs w:val="28"/>
        </w:rPr>
        <w:t>Таблица 14</w:t>
      </w:r>
    </w:p>
    <w:p w:rsidR="006C4E0D" w:rsidRPr="002D4102" w:rsidRDefault="006C4E0D" w:rsidP="00FD7B51">
      <w:pPr>
        <w:shd w:val="clear" w:color="auto" w:fill="FFFFFF"/>
        <w:tabs>
          <w:tab w:val="left" w:pos="1431"/>
        </w:tabs>
        <w:autoSpaceDE w:val="0"/>
        <w:autoSpaceDN w:val="0"/>
        <w:adjustRightInd w:val="0"/>
        <w:spacing w:after="120" w:line="360" w:lineRule="auto"/>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Свод расходов по больницам и диспансерам в городах и сельской местности, руб.</w:t>
      </w:r>
    </w:p>
    <w:tbl>
      <w:tblPr>
        <w:tblW w:w="5000" w:type="pct"/>
        <w:tblCellMar>
          <w:left w:w="40" w:type="dxa"/>
          <w:right w:w="40" w:type="dxa"/>
        </w:tblCellMar>
        <w:tblLook w:val="0000"/>
      </w:tblPr>
      <w:tblGrid>
        <w:gridCol w:w="353"/>
        <w:gridCol w:w="3862"/>
        <w:gridCol w:w="1245"/>
        <w:gridCol w:w="1372"/>
        <w:gridCol w:w="1240"/>
        <w:gridCol w:w="1362"/>
      </w:tblGrid>
      <w:tr w:rsidR="006C4E0D" w:rsidRPr="002D4102" w:rsidTr="006D4B8F">
        <w:trPr>
          <w:trHeight w:val="623"/>
        </w:trPr>
        <w:tc>
          <w:tcPr>
            <w:tcW w:w="187" w:type="pct"/>
            <w:vMerge w:val="restart"/>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FD7B51">
              <w:rPr>
                <w:rFonts w:ascii="Times New Roman" w:hAnsi="Times New Roman" w:cs="Times New Roman"/>
                <w:color w:val="000000"/>
                <w:sz w:val="28"/>
                <w:szCs w:val="28"/>
              </w:rPr>
              <w:t>№</w:t>
            </w:r>
          </w:p>
        </w:tc>
        <w:tc>
          <w:tcPr>
            <w:tcW w:w="2047" w:type="pct"/>
            <w:vMerge w:val="restart"/>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FD7B51" w:rsidRDefault="006C4E0D" w:rsidP="006D4B8F">
            <w:pPr>
              <w:tabs>
                <w:tab w:val="left" w:pos="1431"/>
              </w:tabs>
              <w:autoSpaceDE w:val="0"/>
              <w:autoSpaceDN w:val="0"/>
              <w:adjustRightInd w:val="0"/>
              <w:ind w:right="-57"/>
              <w:jc w:val="center"/>
              <w:rPr>
                <w:rFonts w:ascii="Times New Roman" w:hAnsi="Times New Roman" w:cs="Times New Roman"/>
                <w:sz w:val="28"/>
                <w:szCs w:val="28"/>
              </w:rPr>
            </w:pPr>
            <w:r w:rsidRPr="00FD7B51">
              <w:rPr>
                <w:rFonts w:ascii="Times New Roman" w:hAnsi="Times New Roman" w:cs="Times New Roman"/>
                <w:color w:val="000000"/>
                <w:sz w:val="28"/>
                <w:szCs w:val="28"/>
              </w:rPr>
              <w:t>Показатель, единица измерения</w:t>
            </w:r>
          </w:p>
        </w:tc>
        <w:tc>
          <w:tcPr>
            <w:tcW w:w="1387" w:type="pct"/>
            <w:gridSpan w:val="2"/>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Больницы и диспансеры в городах</w:t>
            </w:r>
          </w:p>
        </w:tc>
        <w:tc>
          <w:tcPr>
            <w:tcW w:w="1379" w:type="pct"/>
            <w:gridSpan w:val="2"/>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Больницы и диспансеры в сельской местности</w:t>
            </w:r>
          </w:p>
        </w:tc>
      </w:tr>
      <w:tr w:rsidR="006C4E0D" w:rsidRPr="002D4102" w:rsidTr="006D4B8F">
        <w:trPr>
          <w:trHeight w:val="633"/>
        </w:trPr>
        <w:tc>
          <w:tcPr>
            <w:tcW w:w="187" w:type="pct"/>
            <w:vMerge/>
            <w:tcBorders>
              <w:top w:val="single" w:sz="6" w:space="0" w:color="auto"/>
              <w:left w:val="single" w:sz="12" w:space="0" w:color="auto"/>
              <w:bottom w:val="single" w:sz="12" w:space="0" w:color="auto"/>
              <w:right w:val="single" w:sz="12" w:space="0" w:color="auto"/>
            </w:tcBorders>
            <w:shd w:val="clear" w:color="auto" w:fill="FFFFFF"/>
            <w:vAlign w:val="center"/>
          </w:tcPr>
          <w:p w:rsidR="006C4E0D" w:rsidRPr="00FD7B51" w:rsidRDefault="006C4E0D" w:rsidP="006D4B8F">
            <w:pPr>
              <w:tabs>
                <w:tab w:val="left" w:pos="1431"/>
              </w:tabs>
              <w:autoSpaceDE w:val="0"/>
              <w:autoSpaceDN w:val="0"/>
              <w:adjustRightInd w:val="0"/>
              <w:jc w:val="center"/>
              <w:rPr>
                <w:rFonts w:ascii="Times New Roman" w:hAnsi="Times New Roman" w:cs="Times New Roman"/>
                <w:sz w:val="28"/>
                <w:szCs w:val="28"/>
              </w:rPr>
            </w:pPr>
          </w:p>
        </w:tc>
        <w:tc>
          <w:tcPr>
            <w:tcW w:w="2047" w:type="pct"/>
            <w:vMerge/>
            <w:tcBorders>
              <w:top w:val="single" w:sz="6" w:space="0" w:color="auto"/>
              <w:left w:val="single" w:sz="12" w:space="0" w:color="auto"/>
              <w:bottom w:val="single" w:sz="12" w:space="0" w:color="auto"/>
              <w:right w:val="single" w:sz="12" w:space="0" w:color="auto"/>
            </w:tcBorders>
            <w:shd w:val="clear" w:color="auto" w:fill="FFFFFF"/>
            <w:vAlign w:val="center"/>
          </w:tcPr>
          <w:p w:rsidR="006C4E0D" w:rsidRPr="00FD7B51" w:rsidRDefault="006C4E0D" w:rsidP="006D4B8F">
            <w:pPr>
              <w:tabs>
                <w:tab w:val="left" w:pos="1431"/>
              </w:tabs>
              <w:autoSpaceDE w:val="0"/>
              <w:autoSpaceDN w:val="0"/>
              <w:adjustRightInd w:val="0"/>
              <w:ind w:right="-57"/>
              <w:jc w:val="center"/>
              <w:rPr>
                <w:rFonts w:ascii="Times New Roman" w:hAnsi="Times New Roman" w:cs="Times New Roman"/>
                <w:sz w:val="28"/>
                <w:szCs w:val="28"/>
              </w:rPr>
            </w:pPr>
          </w:p>
        </w:tc>
        <w:tc>
          <w:tcPr>
            <w:tcW w:w="660" w:type="pct"/>
            <w:tcBorders>
              <w:top w:val="single" w:sz="6" w:space="0" w:color="auto"/>
              <w:left w:val="single" w:sz="12" w:space="0" w:color="auto"/>
              <w:bottom w:val="single" w:sz="12" w:space="0" w:color="auto"/>
              <w:right w:val="single" w:sz="6"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Принято в теку-щем году</w:t>
            </w:r>
          </w:p>
        </w:tc>
        <w:tc>
          <w:tcPr>
            <w:tcW w:w="727" w:type="pct"/>
            <w:tcBorders>
              <w:top w:val="single" w:sz="6" w:space="0" w:color="auto"/>
              <w:left w:val="single" w:sz="6" w:space="0" w:color="auto"/>
              <w:bottom w:val="single" w:sz="12" w:space="0" w:color="auto"/>
              <w:right w:val="single" w:sz="12"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Проект на</w:t>
            </w:r>
          </w:p>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следую-щий год</w:t>
            </w:r>
          </w:p>
        </w:tc>
        <w:tc>
          <w:tcPr>
            <w:tcW w:w="657" w:type="pct"/>
            <w:tcBorders>
              <w:top w:val="single" w:sz="6" w:space="0" w:color="auto"/>
              <w:left w:val="single" w:sz="12" w:space="0" w:color="auto"/>
              <w:bottom w:val="single" w:sz="12" w:space="0" w:color="auto"/>
              <w:right w:val="single" w:sz="6"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Принято в теку-щем году</w:t>
            </w:r>
          </w:p>
        </w:tc>
        <w:tc>
          <w:tcPr>
            <w:tcW w:w="722" w:type="pct"/>
            <w:tcBorders>
              <w:top w:val="single" w:sz="6" w:space="0" w:color="auto"/>
              <w:left w:val="single" w:sz="6" w:space="0" w:color="auto"/>
              <w:bottom w:val="single" w:sz="12" w:space="0" w:color="auto"/>
              <w:right w:val="single" w:sz="12"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Проект на следую-щий год</w:t>
            </w:r>
          </w:p>
        </w:tc>
      </w:tr>
      <w:tr w:rsidR="006C4E0D" w:rsidRPr="002D4102" w:rsidTr="006D4B8F">
        <w:trPr>
          <w:trHeight w:val="256"/>
        </w:trPr>
        <w:tc>
          <w:tcPr>
            <w:tcW w:w="187" w:type="pct"/>
            <w:tcBorders>
              <w:top w:val="single" w:sz="6" w:space="0" w:color="auto"/>
              <w:left w:val="single" w:sz="12" w:space="0" w:color="auto"/>
              <w:bottom w:val="single" w:sz="12" w:space="0" w:color="auto"/>
              <w:right w:val="single" w:sz="12" w:space="0" w:color="auto"/>
            </w:tcBorders>
            <w:shd w:val="clear" w:color="auto" w:fill="FFFFFF"/>
            <w:vAlign w:val="center"/>
          </w:tcPr>
          <w:p w:rsidR="006C4E0D" w:rsidRPr="002D4102" w:rsidRDefault="006C4E0D" w:rsidP="006D4B8F">
            <w:pPr>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1</w:t>
            </w:r>
          </w:p>
        </w:tc>
        <w:tc>
          <w:tcPr>
            <w:tcW w:w="2047" w:type="pct"/>
            <w:tcBorders>
              <w:top w:val="single" w:sz="6" w:space="0" w:color="auto"/>
              <w:left w:val="single" w:sz="12" w:space="0" w:color="auto"/>
              <w:bottom w:val="single" w:sz="12" w:space="0" w:color="auto"/>
              <w:right w:val="single" w:sz="12" w:space="0" w:color="auto"/>
            </w:tcBorders>
            <w:shd w:val="clear" w:color="auto" w:fill="FFFFFF"/>
            <w:vAlign w:val="center"/>
          </w:tcPr>
          <w:p w:rsidR="006C4E0D" w:rsidRPr="002D4102" w:rsidRDefault="006C4E0D" w:rsidP="006D4B8F">
            <w:pPr>
              <w:tabs>
                <w:tab w:val="left" w:pos="1431"/>
              </w:tabs>
              <w:autoSpaceDE w:val="0"/>
              <w:autoSpaceDN w:val="0"/>
              <w:adjustRightInd w:val="0"/>
              <w:ind w:right="-57"/>
              <w:jc w:val="center"/>
              <w:rPr>
                <w:rFonts w:ascii="Times New Roman" w:hAnsi="Times New Roman" w:cs="Times New Roman"/>
                <w:sz w:val="28"/>
                <w:szCs w:val="28"/>
              </w:rPr>
            </w:pPr>
            <w:r w:rsidRPr="002D4102">
              <w:rPr>
                <w:rFonts w:ascii="Times New Roman" w:hAnsi="Times New Roman" w:cs="Times New Roman"/>
                <w:sz w:val="28"/>
                <w:szCs w:val="28"/>
              </w:rPr>
              <w:t>2</w:t>
            </w:r>
          </w:p>
        </w:tc>
        <w:tc>
          <w:tcPr>
            <w:tcW w:w="660" w:type="pct"/>
            <w:tcBorders>
              <w:top w:val="single" w:sz="6"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w:t>
            </w:r>
          </w:p>
        </w:tc>
        <w:tc>
          <w:tcPr>
            <w:tcW w:w="727" w:type="pct"/>
            <w:tcBorders>
              <w:top w:val="single" w:sz="6"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4</w:t>
            </w:r>
          </w:p>
        </w:tc>
        <w:tc>
          <w:tcPr>
            <w:tcW w:w="657" w:type="pct"/>
            <w:tcBorders>
              <w:top w:val="single" w:sz="6"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5</w:t>
            </w:r>
          </w:p>
        </w:tc>
        <w:tc>
          <w:tcPr>
            <w:tcW w:w="722" w:type="pct"/>
            <w:tcBorders>
              <w:top w:val="single" w:sz="6"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6</w:t>
            </w:r>
          </w:p>
        </w:tc>
      </w:tr>
      <w:tr w:rsidR="006C4E0D" w:rsidRPr="002D4102" w:rsidTr="006D4B8F">
        <w:trPr>
          <w:trHeight w:val="439"/>
        </w:trPr>
        <w:tc>
          <w:tcPr>
            <w:tcW w:w="187" w:type="pct"/>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w:t>
            </w:r>
          </w:p>
        </w:tc>
        <w:tc>
          <w:tcPr>
            <w:tcW w:w="2047" w:type="pct"/>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right="-57"/>
              <w:rPr>
                <w:rFonts w:ascii="Times New Roman" w:hAnsi="Times New Roman" w:cs="Times New Roman"/>
                <w:sz w:val="28"/>
                <w:szCs w:val="28"/>
              </w:rPr>
            </w:pPr>
            <w:r w:rsidRPr="002D4102">
              <w:rPr>
                <w:rFonts w:ascii="Times New Roman" w:hAnsi="Times New Roman" w:cs="Times New Roman"/>
                <w:color w:val="000000"/>
                <w:sz w:val="28"/>
                <w:szCs w:val="28"/>
              </w:rPr>
              <w:t>Заработная плата мед. персонала больниц и диспансеров</w:t>
            </w:r>
          </w:p>
        </w:tc>
        <w:tc>
          <w:tcPr>
            <w:tcW w:w="660" w:type="pct"/>
            <w:tcBorders>
              <w:top w:val="single" w:sz="12"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500000</w:t>
            </w:r>
          </w:p>
        </w:tc>
        <w:tc>
          <w:tcPr>
            <w:tcW w:w="727" w:type="pct"/>
            <w:tcBorders>
              <w:top w:val="single" w:sz="12"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569050</w:t>
            </w:r>
          </w:p>
        </w:tc>
        <w:tc>
          <w:tcPr>
            <w:tcW w:w="657" w:type="pct"/>
            <w:tcBorders>
              <w:top w:val="single" w:sz="12"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300000</w:t>
            </w:r>
          </w:p>
        </w:tc>
        <w:tc>
          <w:tcPr>
            <w:tcW w:w="722" w:type="pct"/>
            <w:tcBorders>
              <w:top w:val="single" w:sz="12"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270000</w:t>
            </w:r>
          </w:p>
        </w:tc>
      </w:tr>
      <w:tr w:rsidR="006C4E0D" w:rsidRPr="002D4102" w:rsidTr="006D4B8F">
        <w:trPr>
          <w:trHeight w:val="428"/>
        </w:trPr>
        <w:tc>
          <w:tcPr>
            <w:tcW w:w="187"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w:t>
            </w:r>
          </w:p>
        </w:tc>
        <w:tc>
          <w:tcPr>
            <w:tcW w:w="2047"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right="-57"/>
              <w:rPr>
                <w:rFonts w:ascii="Times New Roman" w:hAnsi="Times New Roman" w:cs="Times New Roman"/>
                <w:sz w:val="28"/>
                <w:szCs w:val="28"/>
              </w:rPr>
            </w:pPr>
            <w:r w:rsidRPr="002D4102">
              <w:rPr>
                <w:rFonts w:ascii="Times New Roman" w:hAnsi="Times New Roman" w:cs="Times New Roman"/>
                <w:color w:val="000000"/>
                <w:sz w:val="28"/>
                <w:szCs w:val="28"/>
              </w:rPr>
              <w:t>Начисления на заработную плату (26%)</w:t>
            </w:r>
          </w:p>
        </w:tc>
        <w:tc>
          <w:tcPr>
            <w:tcW w:w="660"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130000</w:t>
            </w:r>
          </w:p>
        </w:tc>
        <w:tc>
          <w:tcPr>
            <w:tcW w:w="727"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147953</w:t>
            </w:r>
          </w:p>
        </w:tc>
        <w:tc>
          <w:tcPr>
            <w:tcW w:w="657"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78000</w:t>
            </w:r>
          </w:p>
        </w:tc>
        <w:tc>
          <w:tcPr>
            <w:tcW w:w="722"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70200</w:t>
            </w:r>
          </w:p>
        </w:tc>
      </w:tr>
      <w:tr w:rsidR="006C4E0D" w:rsidRPr="002D4102" w:rsidTr="006D4B8F">
        <w:trPr>
          <w:trHeight w:val="244"/>
        </w:trPr>
        <w:tc>
          <w:tcPr>
            <w:tcW w:w="187"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w:t>
            </w:r>
          </w:p>
        </w:tc>
        <w:tc>
          <w:tcPr>
            <w:tcW w:w="2047"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right="-57"/>
              <w:rPr>
                <w:rFonts w:ascii="Times New Roman" w:hAnsi="Times New Roman" w:cs="Times New Roman"/>
                <w:sz w:val="28"/>
                <w:szCs w:val="28"/>
              </w:rPr>
            </w:pPr>
            <w:r w:rsidRPr="002D4102">
              <w:rPr>
                <w:rFonts w:ascii="Times New Roman" w:hAnsi="Times New Roman" w:cs="Times New Roman"/>
                <w:color w:val="000000"/>
                <w:sz w:val="28"/>
                <w:szCs w:val="28"/>
              </w:rPr>
              <w:t>Питание</w:t>
            </w:r>
          </w:p>
        </w:tc>
        <w:tc>
          <w:tcPr>
            <w:tcW w:w="660"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3000000</w:t>
            </w:r>
          </w:p>
        </w:tc>
        <w:tc>
          <w:tcPr>
            <w:tcW w:w="727"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4405760</w:t>
            </w:r>
          </w:p>
        </w:tc>
        <w:tc>
          <w:tcPr>
            <w:tcW w:w="657"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2000000</w:t>
            </w:r>
          </w:p>
        </w:tc>
        <w:tc>
          <w:tcPr>
            <w:tcW w:w="722"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2247920</w:t>
            </w:r>
          </w:p>
        </w:tc>
      </w:tr>
      <w:tr w:rsidR="006C4E0D" w:rsidRPr="002D4102" w:rsidTr="006D4B8F">
        <w:trPr>
          <w:trHeight w:val="254"/>
        </w:trPr>
        <w:tc>
          <w:tcPr>
            <w:tcW w:w="187"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4</w:t>
            </w:r>
          </w:p>
        </w:tc>
        <w:tc>
          <w:tcPr>
            <w:tcW w:w="2047"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right="-57"/>
              <w:rPr>
                <w:rFonts w:ascii="Times New Roman" w:hAnsi="Times New Roman" w:cs="Times New Roman"/>
                <w:sz w:val="28"/>
                <w:szCs w:val="28"/>
              </w:rPr>
            </w:pPr>
            <w:r w:rsidRPr="002D4102">
              <w:rPr>
                <w:rFonts w:ascii="Times New Roman" w:hAnsi="Times New Roman" w:cs="Times New Roman"/>
                <w:color w:val="000000"/>
                <w:sz w:val="28"/>
                <w:szCs w:val="28"/>
              </w:rPr>
              <w:t>Медикаменты</w:t>
            </w:r>
          </w:p>
        </w:tc>
        <w:tc>
          <w:tcPr>
            <w:tcW w:w="660"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3500000</w:t>
            </w:r>
          </w:p>
        </w:tc>
        <w:tc>
          <w:tcPr>
            <w:tcW w:w="727"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5195960</w:t>
            </w:r>
          </w:p>
        </w:tc>
        <w:tc>
          <w:tcPr>
            <w:tcW w:w="657"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2500000</w:t>
            </w:r>
          </w:p>
        </w:tc>
        <w:tc>
          <w:tcPr>
            <w:tcW w:w="722"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2397960</w:t>
            </w:r>
          </w:p>
        </w:tc>
      </w:tr>
      <w:tr w:rsidR="006C4E0D" w:rsidRPr="002D4102" w:rsidTr="006D4B8F">
        <w:trPr>
          <w:trHeight w:val="244"/>
        </w:trPr>
        <w:tc>
          <w:tcPr>
            <w:tcW w:w="187"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5</w:t>
            </w:r>
          </w:p>
        </w:tc>
        <w:tc>
          <w:tcPr>
            <w:tcW w:w="2047"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right="-57"/>
              <w:rPr>
                <w:rFonts w:ascii="Times New Roman" w:hAnsi="Times New Roman" w:cs="Times New Roman"/>
                <w:sz w:val="28"/>
                <w:szCs w:val="28"/>
              </w:rPr>
            </w:pPr>
            <w:r w:rsidRPr="002D4102">
              <w:rPr>
                <w:rFonts w:ascii="Times New Roman" w:hAnsi="Times New Roman" w:cs="Times New Roman"/>
                <w:color w:val="000000"/>
                <w:sz w:val="28"/>
                <w:szCs w:val="28"/>
              </w:rPr>
              <w:t>Мягкий инвентарь</w:t>
            </w:r>
          </w:p>
        </w:tc>
        <w:tc>
          <w:tcPr>
            <w:tcW w:w="660"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X</w:t>
            </w:r>
          </w:p>
        </w:tc>
        <w:tc>
          <w:tcPr>
            <w:tcW w:w="727"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334500</w:t>
            </w:r>
          </w:p>
        </w:tc>
        <w:tc>
          <w:tcPr>
            <w:tcW w:w="657"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X</w:t>
            </w:r>
          </w:p>
        </w:tc>
        <w:tc>
          <w:tcPr>
            <w:tcW w:w="722"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167900</w:t>
            </w:r>
          </w:p>
        </w:tc>
      </w:tr>
      <w:tr w:rsidR="006C4E0D" w:rsidRPr="002D4102" w:rsidTr="006D4B8F">
        <w:trPr>
          <w:trHeight w:val="439"/>
        </w:trPr>
        <w:tc>
          <w:tcPr>
            <w:tcW w:w="187"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6</w:t>
            </w:r>
          </w:p>
        </w:tc>
        <w:tc>
          <w:tcPr>
            <w:tcW w:w="2047"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right="-57"/>
              <w:rPr>
                <w:rFonts w:ascii="Times New Roman" w:hAnsi="Times New Roman" w:cs="Times New Roman"/>
                <w:sz w:val="28"/>
                <w:szCs w:val="28"/>
              </w:rPr>
            </w:pPr>
            <w:r w:rsidRPr="002D4102">
              <w:rPr>
                <w:rFonts w:ascii="Times New Roman" w:hAnsi="Times New Roman" w:cs="Times New Roman"/>
                <w:color w:val="000000"/>
                <w:sz w:val="28"/>
                <w:szCs w:val="28"/>
              </w:rPr>
              <w:t>Канцелярские и хозяйственные расходы</w:t>
            </w:r>
          </w:p>
        </w:tc>
        <w:tc>
          <w:tcPr>
            <w:tcW w:w="660"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X</w:t>
            </w:r>
          </w:p>
        </w:tc>
        <w:tc>
          <w:tcPr>
            <w:tcW w:w="727"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269550</w:t>
            </w:r>
          </w:p>
        </w:tc>
        <w:tc>
          <w:tcPr>
            <w:tcW w:w="657"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X</w:t>
            </w:r>
          </w:p>
        </w:tc>
        <w:tc>
          <w:tcPr>
            <w:tcW w:w="722"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135000</w:t>
            </w:r>
          </w:p>
        </w:tc>
      </w:tr>
      <w:tr w:rsidR="006C4E0D" w:rsidRPr="002D4102" w:rsidTr="006D4B8F">
        <w:trPr>
          <w:trHeight w:val="244"/>
        </w:trPr>
        <w:tc>
          <w:tcPr>
            <w:tcW w:w="187"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7</w:t>
            </w:r>
          </w:p>
        </w:tc>
        <w:tc>
          <w:tcPr>
            <w:tcW w:w="2047"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right="-57"/>
              <w:rPr>
                <w:rFonts w:ascii="Times New Roman" w:hAnsi="Times New Roman" w:cs="Times New Roman"/>
                <w:sz w:val="28"/>
                <w:szCs w:val="28"/>
              </w:rPr>
            </w:pPr>
            <w:r w:rsidRPr="002D4102">
              <w:rPr>
                <w:rFonts w:ascii="Times New Roman" w:hAnsi="Times New Roman" w:cs="Times New Roman"/>
                <w:color w:val="000000"/>
                <w:sz w:val="28"/>
                <w:szCs w:val="28"/>
              </w:rPr>
              <w:t>Приобретение оборудования</w:t>
            </w:r>
          </w:p>
        </w:tc>
        <w:tc>
          <w:tcPr>
            <w:tcW w:w="660"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250000</w:t>
            </w:r>
          </w:p>
        </w:tc>
        <w:tc>
          <w:tcPr>
            <w:tcW w:w="727"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295000</w:t>
            </w:r>
          </w:p>
        </w:tc>
        <w:tc>
          <w:tcPr>
            <w:tcW w:w="657"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150000</w:t>
            </w:r>
          </w:p>
        </w:tc>
        <w:tc>
          <w:tcPr>
            <w:tcW w:w="722"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177000</w:t>
            </w:r>
          </w:p>
        </w:tc>
      </w:tr>
      <w:tr w:rsidR="006C4E0D" w:rsidRPr="002D4102" w:rsidTr="006D4B8F">
        <w:trPr>
          <w:trHeight w:val="244"/>
        </w:trPr>
        <w:tc>
          <w:tcPr>
            <w:tcW w:w="187"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8</w:t>
            </w:r>
          </w:p>
        </w:tc>
        <w:tc>
          <w:tcPr>
            <w:tcW w:w="2047"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right="-57"/>
              <w:rPr>
                <w:rFonts w:ascii="Times New Roman" w:hAnsi="Times New Roman" w:cs="Times New Roman"/>
                <w:sz w:val="28"/>
                <w:szCs w:val="28"/>
              </w:rPr>
            </w:pPr>
            <w:r w:rsidRPr="002D4102">
              <w:rPr>
                <w:rFonts w:ascii="Times New Roman" w:hAnsi="Times New Roman" w:cs="Times New Roman"/>
                <w:color w:val="000000"/>
                <w:sz w:val="28"/>
                <w:szCs w:val="28"/>
              </w:rPr>
              <w:t>Капитальный ремонт</w:t>
            </w:r>
          </w:p>
        </w:tc>
        <w:tc>
          <w:tcPr>
            <w:tcW w:w="660"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1200000</w:t>
            </w:r>
          </w:p>
        </w:tc>
        <w:tc>
          <w:tcPr>
            <w:tcW w:w="727"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1380000</w:t>
            </w:r>
          </w:p>
        </w:tc>
        <w:tc>
          <w:tcPr>
            <w:tcW w:w="657" w:type="pct"/>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700000</w:t>
            </w:r>
          </w:p>
        </w:tc>
        <w:tc>
          <w:tcPr>
            <w:tcW w:w="722" w:type="pct"/>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805000</w:t>
            </w:r>
          </w:p>
        </w:tc>
      </w:tr>
      <w:tr w:rsidR="006C4E0D" w:rsidRPr="002D4102" w:rsidTr="006D4B8F">
        <w:trPr>
          <w:trHeight w:val="244"/>
        </w:trPr>
        <w:tc>
          <w:tcPr>
            <w:tcW w:w="187" w:type="pct"/>
            <w:tcBorders>
              <w:top w:val="single" w:sz="6" w:space="0" w:color="auto"/>
              <w:left w:val="single" w:sz="12"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9</w:t>
            </w:r>
          </w:p>
        </w:tc>
        <w:tc>
          <w:tcPr>
            <w:tcW w:w="2047" w:type="pct"/>
            <w:tcBorders>
              <w:top w:val="single" w:sz="6" w:space="0" w:color="auto"/>
              <w:left w:val="single" w:sz="12"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right="-57"/>
              <w:rPr>
                <w:rFonts w:ascii="Times New Roman" w:hAnsi="Times New Roman" w:cs="Times New Roman"/>
                <w:sz w:val="28"/>
                <w:szCs w:val="28"/>
              </w:rPr>
            </w:pPr>
            <w:r w:rsidRPr="002D4102">
              <w:rPr>
                <w:rFonts w:ascii="Times New Roman" w:hAnsi="Times New Roman" w:cs="Times New Roman"/>
                <w:color w:val="000000"/>
                <w:sz w:val="28"/>
                <w:szCs w:val="28"/>
              </w:rPr>
              <w:t>Прочие расходы</w:t>
            </w:r>
          </w:p>
        </w:tc>
        <w:tc>
          <w:tcPr>
            <w:tcW w:w="660" w:type="pct"/>
            <w:tcBorders>
              <w:top w:val="single" w:sz="6"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400000</w:t>
            </w:r>
          </w:p>
        </w:tc>
        <w:tc>
          <w:tcPr>
            <w:tcW w:w="727" w:type="pct"/>
            <w:tcBorders>
              <w:top w:val="single" w:sz="6"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450000</w:t>
            </w:r>
          </w:p>
        </w:tc>
        <w:tc>
          <w:tcPr>
            <w:tcW w:w="657" w:type="pct"/>
            <w:tcBorders>
              <w:top w:val="single" w:sz="6"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300000</w:t>
            </w:r>
          </w:p>
        </w:tc>
        <w:tc>
          <w:tcPr>
            <w:tcW w:w="722" w:type="pct"/>
            <w:tcBorders>
              <w:top w:val="single" w:sz="6"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350000</w:t>
            </w:r>
          </w:p>
        </w:tc>
      </w:tr>
      <w:tr w:rsidR="006C4E0D" w:rsidRPr="002D4102" w:rsidTr="006D4B8F">
        <w:trPr>
          <w:trHeight w:val="244"/>
        </w:trPr>
        <w:tc>
          <w:tcPr>
            <w:tcW w:w="2234" w:type="pct"/>
            <w:gridSpan w:val="2"/>
            <w:tcBorders>
              <w:top w:val="single" w:sz="6" w:space="0" w:color="auto"/>
              <w:left w:val="single" w:sz="12"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ind w:right="-57"/>
              <w:rPr>
                <w:rFonts w:ascii="Times New Roman" w:hAnsi="Times New Roman" w:cs="Times New Roman"/>
                <w:color w:val="000000"/>
                <w:sz w:val="28"/>
                <w:szCs w:val="28"/>
              </w:rPr>
            </w:pPr>
            <w:r w:rsidRPr="002D4102">
              <w:rPr>
                <w:rFonts w:ascii="Times New Roman" w:hAnsi="Times New Roman" w:cs="Times New Roman"/>
                <w:color w:val="000000"/>
                <w:sz w:val="28"/>
                <w:szCs w:val="28"/>
              </w:rPr>
              <w:t>ИТОГО расходов:</w:t>
            </w:r>
          </w:p>
        </w:tc>
        <w:tc>
          <w:tcPr>
            <w:tcW w:w="660" w:type="pct"/>
            <w:tcBorders>
              <w:top w:val="single" w:sz="6"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bCs/>
                <w:sz w:val="28"/>
                <w:szCs w:val="28"/>
              </w:rPr>
            </w:pPr>
            <w:r w:rsidRPr="002D4102">
              <w:rPr>
                <w:rFonts w:ascii="Times New Roman" w:hAnsi="Times New Roman" w:cs="Times New Roman"/>
                <w:bCs/>
                <w:sz w:val="28"/>
                <w:szCs w:val="28"/>
              </w:rPr>
              <w:t>8980000</w:t>
            </w:r>
          </w:p>
        </w:tc>
        <w:tc>
          <w:tcPr>
            <w:tcW w:w="727" w:type="pct"/>
            <w:tcBorders>
              <w:top w:val="single" w:sz="6"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bCs/>
                <w:sz w:val="28"/>
                <w:szCs w:val="28"/>
              </w:rPr>
            </w:pPr>
            <w:r w:rsidRPr="002D4102">
              <w:rPr>
                <w:rFonts w:ascii="Times New Roman" w:hAnsi="Times New Roman" w:cs="Times New Roman"/>
                <w:bCs/>
                <w:sz w:val="28"/>
                <w:szCs w:val="28"/>
              </w:rPr>
              <w:t>13047773</w:t>
            </w:r>
          </w:p>
        </w:tc>
        <w:tc>
          <w:tcPr>
            <w:tcW w:w="657" w:type="pct"/>
            <w:tcBorders>
              <w:top w:val="single" w:sz="6"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jc w:val="center"/>
              <w:rPr>
                <w:rFonts w:ascii="Times New Roman" w:hAnsi="Times New Roman" w:cs="Times New Roman"/>
                <w:bCs/>
                <w:sz w:val="28"/>
                <w:szCs w:val="28"/>
              </w:rPr>
            </w:pPr>
            <w:r w:rsidRPr="002D4102">
              <w:rPr>
                <w:rFonts w:ascii="Times New Roman" w:hAnsi="Times New Roman" w:cs="Times New Roman"/>
                <w:bCs/>
                <w:sz w:val="28"/>
                <w:szCs w:val="28"/>
              </w:rPr>
              <w:t>6028000</w:t>
            </w:r>
          </w:p>
        </w:tc>
        <w:tc>
          <w:tcPr>
            <w:tcW w:w="722" w:type="pct"/>
            <w:tcBorders>
              <w:top w:val="single" w:sz="6"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jc w:val="center"/>
              <w:rPr>
                <w:rFonts w:ascii="Times New Roman" w:hAnsi="Times New Roman" w:cs="Times New Roman"/>
                <w:bCs/>
                <w:sz w:val="28"/>
                <w:szCs w:val="28"/>
              </w:rPr>
            </w:pPr>
            <w:r w:rsidRPr="002D4102">
              <w:rPr>
                <w:rFonts w:ascii="Times New Roman" w:hAnsi="Times New Roman" w:cs="Times New Roman"/>
                <w:bCs/>
                <w:sz w:val="28"/>
                <w:szCs w:val="28"/>
              </w:rPr>
              <w:t>6620980</w:t>
            </w:r>
          </w:p>
        </w:tc>
      </w:tr>
    </w:tbl>
    <w:p w:rsidR="00FD7B51" w:rsidRDefault="00FD7B51"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p>
    <w:p w:rsidR="006C4E0D" w:rsidRPr="002D4102" w:rsidRDefault="006C4E0D"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Заработная плата мед. персонала больниц и диспансеров (строка 1) заполняется на основании ранее полученных данных в табл. 12. </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Начисления  составляют 26% от заработной платы:</w:t>
      </w:r>
    </w:p>
    <w:p w:rsidR="006C4E0D" w:rsidRPr="002D4102" w:rsidRDefault="006C4E0D" w:rsidP="006C4E0D">
      <w:pPr>
        <w:numPr>
          <w:ilvl w:val="3"/>
          <w:numId w:val="4"/>
        </w:numPr>
        <w:shd w:val="clear" w:color="auto" w:fill="FFFFFF"/>
        <w:tabs>
          <w:tab w:val="left" w:pos="1431"/>
          <w:tab w:val="num" w:pos="4134"/>
        </w:tabs>
        <w:suppressAutoHyphens w:val="0"/>
        <w:autoSpaceDE w:val="0"/>
        <w:autoSpaceDN w:val="0"/>
        <w:adjustRightInd w:val="0"/>
        <w:spacing w:line="360" w:lineRule="auto"/>
        <w:ind w:left="0" w:firstLine="851"/>
        <w:jc w:val="both"/>
        <w:rPr>
          <w:rFonts w:ascii="Times New Roman" w:hAnsi="Times New Roman" w:cs="Times New Roman"/>
          <w:sz w:val="28"/>
          <w:szCs w:val="28"/>
        </w:rPr>
      </w:pPr>
      <w:r w:rsidRPr="002D4102">
        <w:rPr>
          <w:rFonts w:ascii="Times New Roman" w:hAnsi="Times New Roman" w:cs="Times New Roman"/>
          <w:color w:val="000000"/>
          <w:sz w:val="28"/>
          <w:szCs w:val="28"/>
        </w:rPr>
        <w:t>в городах: 500 000 * 0,26 = 130 000 руб. – в текущем году;</w:t>
      </w:r>
    </w:p>
    <w:p w:rsidR="006C4E0D" w:rsidRPr="002D4102" w:rsidRDefault="006C4E0D" w:rsidP="006C4E0D">
      <w:pPr>
        <w:shd w:val="clear" w:color="auto" w:fill="FFFFFF"/>
        <w:tabs>
          <w:tab w:val="left" w:pos="1431"/>
          <w:tab w:val="num" w:pos="4134"/>
        </w:tabs>
        <w:autoSpaceDE w:val="0"/>
        <w:autoSpaceDN w:val="0"/>
        <w:adjustRightInd w:val="0"/>
        <w:spacing w:line="360" w:lineRule="auto"/>
        <w:ind w:firstLine="2700"/>
        <w:jc w:val="both"/>
        <w:rPr>
          <w:rFonts w:ascii="Times New Roman" w:hAnsi="Times New Roman" w:cs="Times New Roman"/>
          <w:sz w:val="28"/>
          <w:szCs w:val="28"/>
        </w:rPr>
      </w:pPr>
      <w:r w:rsidRPr="002D4102">
        <w:rPr>
          <w:rFonts w:ascii="Times New Roman" w:hAnsi="Times New Roman" w:cs="Times New Roman"/>
          <w:sz w:val="28"/>
          <w:szCs w:val="28"/>
        </w:rPr>
        <w:t>569 050 * 0,26 = 147 953 руб. – в следующем году;</w:t>
      </w:r>
    </w:p>
    <w:p w:rsidR="006C4E0D" w:rsidRPr="002D4102" w:rsidRDefault="006C4E0D" w:rsidP="006C4E0D">
      <w:pPr>
        <w:numPr>
          <w:ilvl w:val="3"/>
          <w:numId w:val="4"/>
        </w:numPr>
        <w:shd w:val="clear" w:color="auto" w:fill="FFFFFF"/>
        <w:tabs>
          <w:tab w:val="left" w:pos="1260"/>
          <w:tab w:val="num" w:pos="4134"/>
        </w:tabs>
        <w:suppressAutoHyphens w:val="0"/>
        <w:autoSpaceDE w:val="0"/>
        <w:autoSpaceDN w:val="0"/>
        <w:adjustRightInd w:val="0"/>
        <w:spacing w:line="360" w:lineRule="auto"/>
        <w:ind w:left="0" w:firstLine="851"/>
        <w:jc w:val="both"/>
        <w:rPr>
          <w:rFonts w:ascii="Times New Roman" w:hAnsi="Times New Roman" w:cs="Times New Roman"/>
          <w:sz w:val="28"/>
          <w:szCs w:val="28"/>
        </w:rPr>
      </w:pPr>
      <w:r w:rsidRPr="002D4102">
        <w:rPr>
          <w:rFonts w:ascii="Times New Roman" w:hAnsi="Times New Roman" w:cs="Times New Roman"/>
          <w:color w:val="000000"/>
          <w:sz w:val="28"/>
          <w:szCs w:val="28"/>
        </w:rPr>
        <w:t>в сельской местности: 300 000*0,26 =78 000 руб. – в текущем году;</w:t>
      </w:r>
    </w:p>
    <w:p w:rsidR="006C4E0D" w:rsidRPr="002D4102" w:rsidRDefault="006C4E0D" w:rsidP="006C4E0D">
      <w:pPr>
        <w:shd w:val="clear" w:color="auto" w:fill="FFFFFF"/>
        <w:tabs>
          <w:tab w:val="left" w:pos="1431"/>
        </w:tabs>
        <w:autoSpaceDE w:val="0"/>
        <w:autoSpaceDN w:val="0"/>
        <w:adjustRightInd w:val="0"/>
        <w:spacing w:line="360" w:lineRule="auto"/>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ab/>
      </w:r>
      <w:r w:rsidRPr="002D4102">
        <w:rPr>
          <w:rFonts w:ascii="Times New Roman" w:hAnsi="Times New Roman" w:cs="Times New Roman"/>
          <w:color w:val="000000"/>
          <w:sz w:val="28"/>
          <w:szCs w:val="28"/>
        </w:rPr>
        <w:tab/>
      </w:r>
      <w:r w:rsidRPr="002D4102">
        <w:rPr>
          <w:rFonts w:ascii="Times New Roman" w:hAnsi="Times New Roman" w:cs="Times New Roman"/>
          <w:color w:val="000000"/>
          <w:sz w:val="28"/>
          <w:szCs w:val="28"/>
        </w:rPr>
        <w:tab/>
        <w:t>270 000*0,26 = 70 200 руб</w:t>
      </w:r>
      <w:r w:rsidRPr="002D4102">
        <w:rPr>
          <w:rFonts w:ascii="Times New Roman" w:hAnsi="Times New Roman" w:cs="Times New Roman"/>
          <w:sz w:val="28"/>
          <w:szCs w:val="28"/>
        </w:rPr>
        <w:t>. – в следующем году</w:t>
      </w:r>
      <w:r w:rsidRPr="002D4102">
        <w:rPr>
          <w:rFonts w:ascii="Times New Roman" w:hAnsi="Times New Roman" w:cs="Times New Roman"/>
          <w:color w:val="000000"/>
          <w:sz w:val="28"/>
          <w:szCs w:val="28"/>
        </w:rPr>
        <w:t>.</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Расходы на питание и медикаменты переносятся из табл. 10, а расходы </w:t>
      </w:r>
      <w:r w:rsidRPr="002D4102">
        <w:rPr>
          <w:rFonts w:ascii="Times New Roman" w:hAnsi="Times New Roman" w:cs="Times New Roman"/>
          <w:color w:val="000000"/>
          <w:sz w:val="28"/>
          <w:szCs w:val="28"/>
        </w:rPr>
        <w:lastRenderedPageBreak/>
        <w:t>на мягкий инвентарь, а также канцелярские и хозяйственные расходы – из табл. 13.</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Расчет расходов на приобретение оборудования и инвентаря ведется, исходя из того, что на следующий год в сфере здравоохранения, согласно условиям, планируется увеличение данных расходов на 18 % по отношению к затратам текущего года:</w:t>
      </w:r>
    </w:p>
    <w:p w:rsidR="006C4E0D" w:rsidRPr="002D4102" w:rsidRDefault="006C4E0D" w:rsidP="006C4E0D">
      <w:pPr>
        <w:numPr>
          <w:ilvl w:val="3"/>
          <w:numId w:val="4"/>
        </w:numPr>
        <w:shd w:val="clear" w:color="auto" w:fill="FFFFFF"/>
        <w:tabs>
          <w:tab w:val="left" w:pos="1431"/>
          <w:tab w:val="num" w:pos="4134"/>
        </w:tabs>
        <w:suppressAutoHyphens w:val="0"/>
        <w:autoSpaceDE w:val="0"/>
        <w:autoSpaceDN w:val="0"/>
        <w:adjustRightInd w:val="0"/>
        <w:spacing w:line="360" w:lineRule="auto"/>
        <w:ind w:left="0" w:firstLine="851"/>
        <w:jc w:val="both"/>
        <w:rPr>
          <w:rFonts w:ascii="Times New Roman" w:hAnsi="Times New Roman" w:cs="Times New Roman"/>
          <w:sz w:val="28"/>
          <w:szCs w:val="28"/>
        </w:rPr>
      </w:pPr>
      <w:r w:rsidRPr="002D4102">
        <w:rPr>
          <w:rFonts w:ascii="Times New Roman" w:hAnsi="Times New Roman" w:cs="Times New Roman"/>
          <w:color w:val="000000"/>
          <w:sz w:val="28"/>
          <w:szCs w:val="28"/>
        </w:rPr>
        <w:t>в городах: 250 000 + 250 000 * 0,18 = 295 000 руб.;</w:t>
      </w:r>
    </w:p>
    <w:p w:rsidR="006C4E0D" w:rsidRPr="002D4102" w:rsidRDefault="006C4E0D" w:rsidP="006C4E0D">
      <w:pPr>
        <w:numPr>
          <w:ilvl w:val="3"/>
          <w:numId w:val="4"/>
        </w:numPr>
        <w:shd w:val="clear" w:color="auto" w:fill="FFFFFF"/>
        <w:tabs>
          <w:tab w:val="left" w:pos="1431"/>
          <w:tab w:val="num" w:pos="4134"/>
        </w:tabs>
        <w:suppressAutoHyphens w:val="0"/>
        <w:autoSpaceDE w:val="0"/>
        <w:autoSpaceDN w:val="0"/>
        <w:adjustRightInd w:val="0"/>
        <w:spacing w:line="360" w:lineRule="auto"/>
        <w:ind w:left="0" w:firstLine="851"/>
        <w:jc w:val="both"/>
        <w:rPr>
          <w:rFonts w:ascii="Times New Roman" w:hAnsi="Times New Roman" w:cs="Times New Roman"/>
          <w:sz w:val="28"/>
          <w:szCs w:val="28"/>
        </w:rPr>
      </w:pPr>
      <w:r w:rsidRPr="002D4102">
        <w:rPr>
          <w:rFonts w:ascii="Times New Roman" w:hAnsi="Times New Roman" w:cs="Times New Roman"/>
          <w:color w:val="000000"/>
          <w:sz w:val="28"/>
          <w:szCs w:val="28"/>
        </w:rPr>
        <w:t>в сельской местности: 150 000 + 150 000 *0,18 = 177 000 руб.</w:t>
      </w:r>
    </w:p>
    <w:p w:rsidR="006C4E0D" w:rsidRPr="002D4102" w:rsidRDefault="006C4E0D" w:rsidP="006C4E0D">
      <w:pPr>
        <w:shd w:val="clear" w:color="auto" w:fill="FFFFFF"/>
        <w:tabs>
          <w:tab w:val="left" w:pos="1431"/>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следующем году планируется увеличить расходы на капитальный ремонт на 15% по сравнению с расходами текущего года. Таким образом, расходы на капитальный  ремонт составят:</w:t>
      </w:r>
    </w:p>
    <w:p w:rsidR="006C4E0D" w:rsidRPr="002D4102" w:rsidRDefault="006C4E0D" w:rsidP="006C4E0D">
      <w:pPr>
        <w:numPr>
          <w:ilvl w:val="3"/>
          <w:numId w:val="4"/>
        </w:numPr>
        <w:shd w:val="clear" w:color="auto" w:fill="FFFFFF"/>
        <w:tabs>
          <w:tab w:val="left" w:pos="1431"/>
          <w:tab w:val="num" w:pos="4134"/>
        </w:tabs>
        <w:suppressAutoHyphens w:val="0"/>
        <w:autoSpaceDE w:val="0"/>
        <w:autoSpaceDN w:val="0"/>
        <w:adjustRightInd w:val="0"/>
        <w:spacing w:line="360" w:lineRule="auto"/>
        <w:ind w:left="0" w:firstLine="851"/>
        <w:jc w:val="both"/>
        <w:rPr>
          <w:rFonts w:ascii="Times New Roman" w:hAnsi="Times New Roman" w:cs="Times New Roman"/>
          <w:sz w:val="28"/>
          <w:szCs w:val="28"/>
        </w:rPr>
      </w:pPr>
      <w:r w:rsidRPr="002D4102">
        <w:rPr>
          <w:rFonts w:ascii="Times New Roman" w:hAnsi="Times New Roman" w:cs="Times New Roman"/>
          <w:color w:val="000000"/>
          <w:sz w:val="28"/>
          <w:szCs w:val="28"/>
        </w:rPr>
        <w:t xml:space="preserve">в городах: 1 200 000 + 1 200 000 * </w:t>
      </w:r>
      <w:smartTag w:uri="urn:schemas-microsoft-com:office:smarttags" w:element="time">
        <w:smartTagPr>
          <w:attr w:name="Hour" w:val="0"/>
          <w:attr w:name="Minute" w:val="15"/>
        </w:smartTagPr>
        <w:r w:rsidRPr="002D4102">
          <w:rPr>
            <w:rFonts w:ascii="Times New Roman" w:hAnsi="Times New Roman" w:cs="Times New Roman"/>
            <w:color w:val="000000"/>
            <w:sz w:val="28"/>
            <w:szCs w:val="28"/>
          </w:rPr>
          <w:t>0.15</w:t>
        </w:r>
      </w:smartTag>
      <w:r w:rsidRPr="002D4102">
        <w:rPr>
          <w:rFonts w:ascii="Times New Roman" w:hAnsi="Times New Roman" w:cs="Times New Roman"/>
          <w:color w:val="000000"/>
          <w:sz w:val="28"/>
          <w:szCs w:val="28"/>
        </w:rPr>
        <w:t xml:space="preserve"> = 1 380 000 руб.;</w:t>
      </w:r>
    </w:p>
    <w:p w:rsidR="006C4E0D" w:rsidRPr="002D4102" w:rsidRDefault="006C4E0D" w:rsidP="006C4E0D">
      <w:pPr>
        <w:numPr>
          <w:ilvl w:val="3"/>
          <w:numId w:val="4"/>
        </w:numPr>
        <w:shd w:val="clear" w:color="auto" w:fill="FFFFFF"/>
        <w:tabs>
          <w:tab w:val="left" w:pos="1431"/>
          <w:tab w:val="num" w:pos="4134"/>
        </w:tabs>
        <w:suppressAutoHyphens w:val="0"/>
        <w:autoSpaceDE w:val="0"/>
        <w:autoSpaceDN w:val="0"/>
        <w:adjustRightInd w:val="0"/>
        <w:spacing w:line="360" w:lineRule="auto"/>
        <w:ind w:left="0" w:firstLine="851"/>
        <w:jc w:val="both"/>
        <w:rPr>
          <w:rFonts w:ascii="Times New Roman" w:hAnsi="Times New Roman" w:cs="Times New Roman"/>
          <w:sz w:val="28"/>
          <w:szCs w:val="28"/>
        </w:rPr>
      </w:pPr>
      <w:r w:rsidRPr="002D4102">
        <w:rPr>
          <w:rFonts w:ascii="Times New Roman" w:hAnsi="Times New Roman" w:cs="Times New Roman"/>
          <w:color w:val="000000"/>
          <w:sz w:val="28"/>
          <w:szCs w:val="28"/>
        </w:rPr>
        <w:t>в сельской местности: 700 000 + 700 000 *0.15 = 805 000 руб.</w:t>
      </w:r>
    </w:p>
    <w:p w:rsidR="006C4E0D" w:rsidRPr="002D4102" w:rsidRDefault="006C4E0D" w:rsidP="006C4E0D">
      <w:pPr>
        <w:shd w:val="clear" w:color="auto" w:fill="FFFFFF"/>
        <w:tabs>
          <w:tab w:val="left" w:pos="954"/>
          <w:tab w:val="left" w:pos="1431"/>
          <w:tab w:val="left" w:pos="1749"/>
          <w:tab w:val="left" w:pos="2067"/>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В строке «Итого» рассчитываются суммы расходов по столбцам. </w:t>
      </w:r>
    </w:p>
    <w:p w:rsidR="006C4E0D" w:rsidRPr="002D4102" w:rsidRDefault="006C4E0D" w:rsidP="006C4E0D">
      <w:pPr>
        <w:shd w:val="clear" w:color="auto" w:fill="FFFFFF"/>
        <w:tabs>
          <w:tab w:val="left" w:pos="954"/>
          <w:tab w:val="left" w:pos="1431"/>
          <w:tab w:val="left" w:pos="1749"/>
          <w:tab w:val="left" w:pos="2067"/>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6) В табл. 15 представлен свод расходов по амбулаторно-поликлиническим учреждениям.</w:t>
      </w:r>
    </w:p>
    <w:p w:rsidR="006C4E0D" w:rsidRPr="002D4102" w:rsidRDefault="006C4E0D" w:rsidP="006C4E0D">
      <w:pPr>
        <w:shd w:val="clear" w:color="auto" w:fill="FFFFFF"/>
        <w:tabs>
          <w:tab w:val="left" w:pos="954"/>
          <w:tab w:val="left" w:pos="1431"/>
          <w:tab w:val="left" w:pos="1749"/>
          <w:tab w:val="left" w:pos="2067"/>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Начисления на заработную плату в размере 26% составляют:</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в текущем году: 750 000 * </w:t>
      </w:r>
      <w:smartTag w:uri="urn:schemas-microsoft-com:office:smarttags" w:element="time">
        <w:smartTagPr>
          <w:attr w:name="Hour" w:val="0"/>
          <w:attr w:name="Minute" w:val="26"/>
        </w:smartTagPr>
        <w:r w:rsidRPr="002D4102">
          <w:rPr>
            <w:rFonts w:ascii="Times New Roman" w:hAnsi="Times New Roman" w:cs="Times New Roman"/>
            <w:color w:val="000000"/>
            <w:sz w:val="28"/>
            <w:szCs w:val="28"/>
          </w:rPr>
          <w:t>0.26</w:t>
        </w:r>
      </w:smartTag>
      <w:r w:rsidRPr="002D4102">
        <w:rPr>
          <w:rFonts w:ascii="Times New Roman" w:hAnsi="Times New Roman" w:cs="Times New Roman"/>
          <w:color w:val="000000"/>
          <w:sz w:val="28"/>
          <w:szCs w:val="28"/>
        </w:rPr>
        <w:t xml:space="preserve"> = 195 000 руб.;</w:t>
      </w:r>
    </w:p>
    <w:p w:rsidR="006C4E0D" w:rsidRPr="002D4102" w:rsidRDefault="006C4E0D" w:rsidP="006C4E0D">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в следующем году: 800 000 * </w:t>
      </w:r>
      <w:smartTag w:uri="urn:schemas-microsoft-com:office:smarttags" w:element="time">
        <w:smartTagPr>
          <w:attr w:name="Hour" w:val="0"/>
          <w:attr w:name="Minute" w:val="26"/>
        </w:smartTagPr>
        <w:r w:rsidRPr="002D4102">
          <w:rPr>
            <w:rFonts w:ascii="Times New Roman" w:hAnsi="Times New Roman" w:cs="Times New Roman"/>
            <w:color w:val="000000"/>
            <w:sz w:val="28"/>
            <w:szCs w:val="28"/>
          </w:rPr>
          <w:t>0.26</w:t>
        </w:r>
      </w:smartTag>
      <w:r w:rsidRPr="002D4102">
        <w:rPr>
          <w:rFonts w:ascii="Times New Roman" w:hAnsi="Times New Roman" w:cs="Times New Roman"/>
          <w:color w:val="000000"/>
          <w:sz w:val="28"/>
          <w:szCs w:val="28"/>
        </w:rPr>
        <w:t xml:space="preserve"> = 208 000 руб.</w:t>
      </w:r>
    </w:p>
    <w:p w:rsidR="006C4E0D" w:rsidRPr="002D4102" w:rsidRDefault="006C4E0D" w:rsidP="006C4E0D">
      <w:pPr>
        <w:shd w:val="clear" w:color="auto" w:fill="FFFFFF"/>
        <w:tabs>
          <w:tab w:val="left" w:pos="954"/>
          <w:tab w:val="left" w:pos="1431"/>
          <w:tab w:val="left" w:pos="1749"/>
          <w:tab w:val="left" w:pos="2067"/>
        </w:tabs>
        <w:autoSpaceDE w:val="0"/>
        <w:autoSpaceDN w:val="0"/>
        <w:adjustRightInd w:val="0"/>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Расходы на медикаменты в текущем году переносятся из табл. 11.</w:t>
      </w:r>
    </w:p>
    <w:p w:rsidR="006C4E0D" w:rsidRPr="002D4102" w:rsidRDefault="006C4E0D" w:rsidP="006C4E0D">
      <w:pPr>
        <w:shd w:val="clear" w:color="auto" w:fill="FFFFFF"/>
        <w:tabs>
          <w:tab w:val="left" w:pos="954"/>
          <w:tab w:val="left" w:pos="1431"/>
          <w:tab w:val="left" w:pos="1749"/>
          <w:tab w:val="left" w:pos="2067"/>
        </w:tabs>
        <w:autoSpaceDE w:val="0"/>
        <w:autoSpaceDN w:val="0"/>
        <w:adjustRightInd w:val="0"/>
        <w:spacing w:line="360" w:lineRule="auto"/>
        <w:ind w:firstLine="851"/>
        <w:jc w:val="both"/>
        <w:rPr>
          <w:rFonts w:ascii="Times New Roman" w:hAnsi="Times New Roman" w:cs="Times New Roman"/>
          <w:iCs/>
          <w:color w:val="000000"/>
          <w:sz w:val="28"/>
          <w:szCs w:val="28"/>
        </w:rPr>
      </w:pPr>
      <w:r w:rsidRPr="002D4102">
        <w:rPr>
          <w:rFonts w:ascii="Times New Roman" w:hAnsi="Times New Roman" w:cs="Times New Roman"/>
          <w:color w:val="000000"/>
          <w:sz w:val="28"/>
          <w:szCs w:val="28"/>
        </w:rPr>
        <w:t xml:space="preserve">При расчете расходов на приобретение оборудования и инвентаря учитывается тот факт, что на следующий год планируется увеличение данного вида расходов </w:t>
      </w:r>
      <w:r w:rsidRPr="002D4102">
        <w:rPr>
          <w:rFonts w:ascii="Times New Roman" w:hAnsi="Times New Roman" w:cs="Times New Roman"/>
          <w:iCs/>
          <w:color w:val="000000"/>
          <w:sz w:val="28"/>
          <w:szCs w:val="28"/>
        </w:rPr>
        <w:t>на 18%:</w:t>
      </w:r>
    </w:p>
    <w:p w:rsidR="006C4E0D" w:rsidRPr="002D4102" w:rsidRDefault="006C4E0D" w:rsidP="006C4E0D">
      <w:pPr>
        <w:numPr>
          <w:ilvl w:val="0"/>
          <w:numId w:val="19"/>
        </w:numPr>
        <w:shd w:val="clear" w:color="auto" w:fill="FFFFFF"/>
        <w:tabs>
          <w:tab w:val="clear" w:pos="1571"/>
          <w:tab w:val="left" w:pos="954"/>
          <w:tab w:val="left" w:pos="1431"/>
          <w:tab w:val="num" w:pos="1980"/>
          <w:tab w:val="left" w:pos="2067"/>
          <w:tab w:val="left" w:pos="2160"/>
        </w:tabs>
        <w:suppressAutoHyphens w:val="0"/>
        <w:autoSpaceDE w:val="0"/>
        <w:autoSpaceDN w:val="0"/>
        <w:adjustRightInd w:val="0"/>
        <w:spacing w:line="360" w:lineRule="auto"/>
        <w:ind w:left="0" w:firstLine="851"/>
        <w:jc w:val="both"/>
        <w:rPr>
          <w:rFonts w:ascii="Times New Roman" w:hAnsi="Times New Roman" w:cs="Times New Roman"/>
          <w:iCs/>
          <w:color w:val="000000"/>
          <w:sz w:val="28"/>
          <w:szCs w:val="28"/>
        </w:rPr>
      </w:pPr>
      <w:r w:rsidRPr="002D4102">
        <w:rPr>
          <w:rFonts w:ascii="Times New Roman" w:hAnsi="Times New Roman" w:cs="Times New Roman"/>
          <w:iCs/>
          <w:color w:val="000000"/>
          <w:sz w:val="28"/>
          <w:szCs w:val="28"/>
        </w:rPr>
        <w:t>380 000 * 0,18 + 380 000 = 448 400 руб.</w:t>
      </w:r>
    </w:p>
    <w:p w:rsidR="006C4E0D" w:rsidRPr="002D4102" w:rsidRDefault="006C4E0D" w:rsidP="006C4E0D">
      <w:pPr>
        <w:shd w:val="clear" w:color="auto" w:fill="FFFFFF"/>
        <w:tabs>
          <w:tab w:val="left" w:pos="954"/>
          <w:tab w:val="left" w:pos="1431"/>
          <w:tab w:val="left" w:pos="1749"/>
          <w:tab w:val="left" w:pos="2067"/>
        </w:tabs>
        <w:autoSpaceDE w:val="0"/>
        <w:autoSpaceDN w:val="0"/>
        <w:adjustRightInd w:val="0"/>
        <w:spacing w:line="360" w:lineRule="auto"/>
        <w:ind w:firstLine="851"/>
        <w:jc w:val="both"/>
        <w:rPr>
          <w:rFonts w:ascii="Times New Roman" w:hAnsi="Times New Roman" w:cs="Times New Roman"/>
          <w:iCs/>
          <w:color w:val="000000"/>
          <w:sz w:val="28"/>
          <w:szCs w:val="28"/>
        </w:rPr>
      </w:pPr>
      <w:r w:rsidRPr="002D4102">
        <w:rPr>
          <w:rFonts w:ascii="Times New Roman" w:hAnsi="Times New Roman" w:cs="Times New Roman"/>
          <w:color w:val="000000"/>
          <w:sz w:val="28"/>
          <w:szCs w:val="28"/>
        </w:rPr>
        <w:t>Расходы на капитальный ремонт планируется увеличить на 15 %:</w:t>
      </w:r>
    </w:p>
    <w:p w:rsidR="006C4E0D" w:rsidRPr="002D4102" w:rsidRDefault="006C4E0D" w:rsidP="006C4E0D">
      <w:pPr>
        <w:numPr>
          <w:ilvl w:val="0"/>
          <w:numId w:val="19"/>
        </w:numPr>
        <w:shd w:val="clear" w:color="auto" w:fill="FFFFFF"/>
        <w:tabs>
          <w:tab w:val="clear" w:pos="1571"/>
          <w:tab w:val="left" w:pos="954"/>
          <w:tab w:val="left" w:pos="1431"/>
          <w:tab w:val="num" w:pos="1980"/>
          <w:tab w:val="left" w:pos="2067"/>
          <w:tab w:val="left" w:pos="2160"/>
        </w:tabs>
        <w:suppressAutoHyphens w:val="0"/>
        <w:autoSpaceDE w:val="0"/>
        <w:autoSpaceDN w:val="0"/>
        <w:adjustRightInd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1 000 000 * 0,15 + 1 000 000 = 1 150 000 руб.</w:t>
      </w:r>
    </w:p>
    <w:p w:rsidR="006C4E0D" w:rsidRPr="002D4102" w:rsidRDefault="006C4E0D" w:rsidP="006C4E0D">
      <w:pPr>
        <w:shd w:val="clear" w:color="auto" w:fill="FFFFFF"/>
        <w:tabs>
          <w:tab w:val="left" w:pos="1431"/>
        </w:tabs>
        <w:autoSpaceDE w:val="0"/>
        <w:autoSpaceDN w:val="0"/>
        <w:adjustRightInd w:val="0"/>
        <w:spacing w:before="120"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В строке «Итого» рассчитываются суммы расходов по столбцам.</w:t>
      </w:r>
    </w:p>
    <w:p w:rsidR="00FD7B51" w:rsidRDefault="00FD7B51" w:rsidP="006C4E0D">
      <w:pPr>
        <w:shd w:val="clear" w:color="auto" w:fill="FFFFFF"/>
        <w:tabs>
          <w:tab w:val="left" w:pos="1431"/>
        </w:tabs>
        <w:autoSpaceDE w:val="0"/>
        <w:autoSpaceDN w:val="0"/>
        <w:adjustRightInd w:val="0"/>
        <w:spacing w:before="120"/>
        <w:jc w:val="right"/>
        <w:rPr>
          <w:rFonts w:ascii="Times New Roman" w:hAnsi="Times New Roman" w:cs="Times New Roman"/>
          <w:color w:val="000000"/>
          <w:sz w:val="28"/>
          <w:szCs w:val="28"/>
        </w:rPr>
      </w:pPr>
    </w:p>
    <w:p w:rsidR="00FD7B51" w:rsidRDefault="00FD7B51" w:rsidP="006C4E0D">
      <w:pPr>
        <w:shd w:val="clear" w:color="auto" w:fill="FFFFFF"/>
        <w:tabs>
          <w:tab w:val="left" w:pos="1431"/>
        </w:tabs>
        <w:autoSpaceDE w:val="0"/>
        <w:autoSpaceDN w:val="0"/>
        <w:adjustRightInd w:val="0"/>
        <w:spacing w:before="120"/>
        <w:jc w:val="right"/>
        <w:rPr>
          <w:rFonts w:ascii="Times New Roman" w:hAnsi="Times New Roman" w:cs="Times New Roman"/>
          <w:color w:val="000000"/>
          <w:sz w:val="28"/>
          <w:szCs w:val="28"/>
        </w:rPr>
      </w:pPr>
    </w:p>
    <w:p w:rsidR="006C4E0D" w:rsidRPr="002D4102" w:rsidRDefault="006C4E0D" w:rsidP="00FD7B51">
      <w:pPr>
        <w:shd w:val="clear" w:color="auto" w:fill="FFFFFF"/>
        <w:tabs>
          <w:tab w:val="left" w:pos="1431"/>
        </w:tabs>
        <w:autoSpaceDE w:val="0"/>
        <w:autoSpaceDN w:val="0"/>
        <w:adjustRightInd w:val="0"/>
        <w:spacing w:before="120" w:line="360" w:lineRule="auto"/>
        <w:jc w:val="right"/>
        <w:rPr>
          <w:rFonts w:ascii="Times New Roman" w:hAnsi="Times New Roman" w:cs="Times New Roman"/>
          <w:color w:val="000000"/>
          <w:sz w:val="28"/>
          <w:szCs w:val="28"/>
        </w:rPr>
      </w:pPr>
      <w:r w:rsidRPr="002D4102">
        <w:rPr>
          <w:rFonts w:ascii="Times New Roman" w:hAnsi="Times New Roman" w:cs="Times New Roman"/>
          <w:color w:val="000000"/>
          <w:sz w:val="28"/>
          <w:szCs w:val="28"/>
        </w:rPr>
        <w:lastRenderedPageBreak/>
        <w:t>Таблица 15</w:t>
      </w:r>
    </w:p>
    <w:p w:rsidR="006C4E0D" w:rsidRPr="002D4102" w:rsidRDefault="006C4E0D" w:rsidP="00FD7B51">
      <w:pPr>
        <w:shd w:val="clear" w:color="auto" w:fill="FFFFFF"/>
        <w:tabs>
          <w:tab w:val="left" w:pos="1431"/>
        </w:tabs>
        <w:autoSpaceDE w:val="0"/>
        <w:autoSpaceDN w:val="0"/>
        <w:adjustRightInd w:val="0"/>
        <w:spacing w:after="120" w:line="360" w:lineRule="auto"/>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Свод расходов по амбулаторно-поликлиническим учреждениям, руб.</w:t>
      </w:r>
    </w:p>
    <w:tbl>
      <w:tblPr>
        <w:tblW w:w="9759" w:type="dxa"/>
        <w:tblInd w:w="40" w:type="dxa"/>
        <w:tblLayout w:type="fixed"/>
        <w:tblCellMar>
          <w:left w:w="40" w:type="dxa"/>
          <w:right w:w="40" w:type="dxa"/>
        </w:tblCellMar>
        <w:tblLook w:val="0000"/>
      </w:tblPr>
      <w:tblGrid>
        <w:gridCol w:w="360"/>
        <w:gridCol w:w="5093"/>
        <w:gridCol w:w="2125"/>
        <w:gridCol w:w="2181"/>
      </w:tblGrid>
      <w:tr w:rsidR="006C4E0D" w:rsidRPr="002D4102" w:rsidTr="006D4B8F">
        <w:trPr>
          <w:trHeight w:val="423"/>
        </w:trPr>
        <w:tc>
          <w:tcPr>
            <w:tcW w:w="360" w:type="dxa"/>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bCs/>
                <w:color w:val="000000"/>
                <w:sz w:val="28"/>
                <w:szCs w:val="28"/>
              </w:rPr>
            </w:pPr>
            <w:r w:rsidRPr="002D4102">
              <w:rPr>
                <w:rFonts w:ascii="Times New Roman" w:hAnsi="Times New Roman" w:cs="Times New Roman"/>
                <w:bCs/>
                <w:color w:val="000000"/>
                <w:sz w:val="28"/>
                <w:szCs w:val="28"/>
              </w:rPr>
              <w:t>№</w:t>
            </w:r>
          </w:p>
        </w:tc>
        <w:tc>
          <w:tcPr>
            <w:tcW w:w="5093" w:type="dxa"/>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bCs/>
                <w:color w:val="000000"/>
                <w:sz w:val="28"/>
                <w:szCs w:val="28"/>
              </w:rPr>
              <w:t>Показатель</w:t>
            </w:r>
          </w:p>
        </w:tc>
        <w:tc>
          <w:tcPr>
            <w:tcW w:w="2125" w:type="dxa"/>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bCs/>
                <w:color w:val="000000"/>
                <w:sz w:val="28"/>
                <w:szCs w:val="28"/>
              </w:rPr>
              <w:t>Принято в текущем году</w:t>
            </w:r>
          </w:p>
        </w:tc>
        <w:tc>
          <w:tcPr>
            <w:tcW w:w="2181" w:type="dxa"/>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bCs/>
                <w:color w:val="000000"/>
                <w:sz w:val="28"/>
                <w:szCs w:val="28"/>
              </w:rPr>
              <w:t>Проект на следующий год</w:t>
            </w:r>
          </w:p>
        </w:tc>
      </w:tr>
      <w:tr w:rsidR="006C4E0D" w:rsidRPr="002D4102" w:rsidTr="006D4B8F">
        <w:trPr>
          <w:trHeight w:val="352"/>
        </w:trPr>
        <w:tc>
          <w:tcPr>
            <w:tcW w:w="360" w:type="dxa"/>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bCs/>
                <w:color w:val="000000"/>
                <w:sz w:val="28"/>
                <w:szCs w:val="28"/>
              </w:rPr>
            </w:pPr>
            <w:r w:rsidRPr="002D4102">
              <w:rPr>
                <w:rFonts w:ascii="Times New Roman" w:hAnsi="Times New Roman" w:cs="Times New Roman"/>
                <w:bCs/>
                <w:color w:val="000000"/>
                <w:sz w:val="28"/>
                <w:szCs w:val="28"/>
              </w:rPr>
              <w:t>1</w:t>
            </w:r>
          </w:p>
        </w:tc>
        <w:tc>
          <w:tcPr>
            <w:tcW w:w="5093" w:type="dxa"/>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bCs/>
                <w:color w:val="000000"/>
                <w:sz w:val="28"/>
                <w:szCs w:val="28"/>
              </w:rPr>
            </w:pPr>
            <w:r w:rsidRPr="002D4102">
              <w:rPr>
                <w:rFonts w:ascii="Times New Roman" w:hAnsi="Times New Roman" w:cs="Times New Roman"/>
                <w:bCs/>
                <w:color w:val="000000"/>
                <w:sz w:val="28"/>
                <w:szCs w:val="28"/>
              </w:rPr>
              <w:t>2</w:t>
            </w:r>
          </w:p>
        </w:tc>
        <w:tc>
          <w:tcPr>
            <w:tcW w:w="2125" w:type="dxa"/>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bCs/>
                <w:color w:val="000000"/>
                <w:sz w:val="28"/>
                <w:szCs w:val="28"/>
              </w:rPr>
            </w:pPr>
            <w:r w:rsidRPr="002D4102">
              <w:rPr>
                <w:rFonts w:ascii="Times New Roman" w:hAnsi="Times New Roman" w:cs="Times New Roman"/>
                <w:bCs/>
                <w:color w:val="000000"/>
                <w:sz w:val="28"/>
                <w:szCs w:val="28"/>
              </w:rPr>
              <w:t>3</w:t>
            </w:r>
          </w:p>
        </w:tc>
        <w:tc>
          <w:tcPr>
            <w:tcW w:w="2181" w:type="dxa"/>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bCs/>
                <w:color w:val="000000"/>
                <w:sz w:val="28"/>
                <w:szCs w:val="28"/>
              </w:rPr>
            </w:pPr>
            <w:r w:rsidRPr="002D4102">
              <w:rPr>
                <w:rFonts w:ascii="Times New Roman" w:hAnsi="Times New Roman" w:cs="Times New Roman"/>
                <w:bCs/>
                <w:color w:val="000000"/>
                <w:sz w:val="28"/>
                <w:szCs w:val="28"/>
              </w:rPr>
              <w:t>4</w:t>
            </w:r>
          </w:p>
        </w:tc>
      </w:tr>
      <w:tr w:rsidR="006C4E0D" w:rsidRPr="002D4102" w:rsidTr="006D4B8F">
        <w:trPr>
          <w:trHeight w:val="218"/>
        </w:trPr>
        <w:tc>
          <w:tcPr>
            <w:tcW w:w="360" w:type="dxa"/>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w:t>
            </w:r>
          </w:p>
        </w:tc>
        <w:tc>
          <w:tcPr>
            <w:tcW w:w="5093" w:type="dxa"/>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2D4102">
              <w:rPr>
                <w:rFonts w:ascii="Times New Roman" w:hAnsi="Times New Roman" w:cs="Times New Roman"/>
                <w:color w:val="000000"/>
                <w:sz w:val="28"/>
                <w:szCs w:val="28"/>
              </w:rPr>
              <w:t>Заработная плата мед. персонала</w:t>
            </w:r>
          </w:p>
        </w:tc>
        <w:tc>
          <w:tcPr>
            <w:tcW w:w="2125" w:type="dxa"/>
            <w:tcBorders>
              <w:top w:val="single" w:sz="12"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750 000</w:t>
            </w:r>
          </w:p>
        </w:tc>
        <w:tc>
          <w:tcPr>
            <w:tcW w:w="2181" w:type="dxa"/>
            <w:tcBorders>
              <w:top w:val="single" w:sz="12"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800 000</w:t>
            </w:r>
          </w:p>
        </w:tc>
      </w:tr>
      <w:tr w:rsidR="006C4E0D" w:rsidRPr="002D4102" w:rsidTr="006D4B8F">
        <w:trPr>
          <w:trHeight w:val="227"/>
        </w:trPr>
        <w:tc>
          <w:tcPr>
            <w:tcW w:w="360" w:type="dxa"/>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w:t>
            </w:r>
          </w:p>
        </w:tc>
        <w:tc>
          <w:tcPr>
            <w:tcW w:w="5093" w:type="dxa"/>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2D4102">
              <w:rPr>
                <w:rFonts w:ascii="Times New Roman" w:hAnsi="Times New Roman" w:cs="Times New Roman"/>
                <w:color w:val="000000"/>
                <w:sz w:val="28"/>
                <w:szCs w:val="28"/>
              </w:rPr>
              <w:t>Начисления на заработную плату (26%)</w:t>
            </w:r>
          </w:p>
        </w:tc>
        <w:tc>
          <w:tcPr>
            <w:tcW w:w="2125" w:type="dxa"/>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195 000</w:t>
            </w:r>
          </w:p>
        </w:tc>
        <w:tc>
          <w:tcPr>
            <w:tcW w:w="2181" w:type="dxa"/>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208 000</w:t>
            </w:r>
          </w:p>
        </w:tc>
      </w:tr>
      <w:tr w:rsidR="006C4E0D" w:rsidRPr="002D4102" w:rsidTr="006D4B8F">
        <w:trPr>
          <w:trHeight w:val="207"/>
        </w:trPr>
        <w:tc>
          <w:tcPr>
            <w:tcW w:w="360" w:type="dxa"/>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w:t>
            </w:r>
          </w:p>
        </w:tc>
        <w:tc>
          <w:tcPr>
            <w:tcW w:w="5093" w:type="dxa"/>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2D4102">
              <w:rPr>
                <w:rFonts w:ascii="Times New Roman" w:hAnsi="Times New Roman" w:cs="Times New Roman"/>
                <w:color w:val="000000"/>
                <w:sz w:val="28"/>
                <w:szCs w:val="28"/>
              </w:rPr>
              <w:t>Медикаменты</w:t>
            </w:r>
          </w:p>
        </w:tc>
        <w:tc>
          <w:tcPr>
            <w:tcW w:w="2125" w:type="dxa"/>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786 987,3</w:t>
            </w:r>
          </w:p>
        </w:tc>
        <w:tc>
          <w:tcPr>
            <w:tcW w:w="2181" w:type="dxa"/>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1 200 000</w:t>
            </w:r>
          </w:p>
        </w:tc>
      </w:tr>
      <w:tr w:rsidR="006C4E0D" w:rsidRPr="002D4102" w:rsidTr="006D4B8F">
        <w:trPr>
          <w:trHeight w:val="218"/>
        </w:trPr>
        <w:tc>
          <w:tcPr>
            <w:tcW w:w="360" w:type="dxa"/>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4</w:t>
            </w:r>
          </w:p>
        </w:tc>
        <w:tc>
          <w:tcPr>
            <w:tcW w:w="5093" w:type="dxa"/>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2D4102">
              <w:rPr>
                <w:rFonts w:ascii="Times New Roman" w:hAnsi="Times New Roman" w:cs="Times New Roman"/>
                <w:color w:val="000000"/>
                <w:sz w:val="28"/>
                <w:szCs w:val="28"/>
              </w:rPr>
              <w:t>Мягкий инвентарь</w:t>
            </w:r>
          </w:p>
        </w:tc>
        <w:tc>
          <w:tcPr>
            <w:tcW w:w="2125" w:type="dxa"/>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bCs/>
                <w:color w:val="000000"/>
                <w:sz w:val="28"/>
                <w:szCs w:val="28"/>
              </w:rPr>
              <w:t>х</w:t>
            </w:r>
          </w:p>
        </w:tc>
        <w:tc>
          <w:tcPr>
            <w:tcW w:w="2181" w:type="dxa"/>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350 000</w:t>
            </w:r>
          </w:p>
        </w:tc>
      </w:tr>
      <w:tr w:rsidR="006C4E0D" w:rsidRPr="002D4102" w:rsidTr="006D4B8F">
        <w:trPr>
          <w:trHeight w:val="227"/>
        </w:trPr>
        <w:tc>
          <w:tcPr>
            <w:tcW w:w="360" w:type="dxa"/>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5</w:t>
            </w:r>
          </w:p>
        </w:tc>
        <w:tc>
          <w:tcPr>
            <w:tcW w:w="5093" w:type="dxa"/>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2D4102">
              <w:rPr>
                <w:rFonts w:ascii="Times New Roman" w:hAnsi="Times New Roman" w:cs="Times New Roman"/>
                <w:color w:val="000000"/>
                <w:sz w:val="28"/>
                <w:szCs w:val="28"/>
              </w:rPr>
              <w:t>Канцелярские и хозяйственные расходы</w:t>
            </w:r>
          </w:p>
        </w:tc>
        <w:tc>
          <w:tcPr>
            <w:tcW w:w="2125" w:type="dxa"/>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bCs/>
                <w:color w:val="000000"/>
                <w:sz w:val="28"/>
                <w:szCs w:val="28"/>
              </w:rPr>
              <w:t>х</w:t>
            </w:r>
          </w:p>
        </w:tc>
        <w:tc>
          <w:tcPr>
            <w:tcW w:w="2181" w:type="dxa"/>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bCs/>
                <w:color w:val="000000"/>
                <w:sz w:val="28"/>
                <w:szCs w:val="28"/>
              </w:rPr>
              <w:t xml:space="preserve">160 </w:t>
            </w:r>
            <w:r w:rsidRPr="002D4102">
              <w:rPr>
                <w:rFonts w:ascii="Times New Roman" w:hAnsi="Times New Roman" w:cs="Times New Roman"/>
                <w:color w:val="000000"/>
                <w:sz w:val="28"/>
                <w:szCs w:val="28"/>
              </w:rPr>
              <w:t>000</w:t>
            </w:r>
          </w:p>
        </w:tc>
      </w:tr>
      <w:tr w:rsidR="006C4E0D" w:rsidRPr="002D4102" w:rsidTr="006D4B8F">
        <w:trPr>
          <w:trHeight w:val="218"/>
        </w:trPr>
        <w:tc>
          <w:tcPr>
            <w:tcW w:w="360" w:type="dxa"/>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6</w:t>
            </w:r>
          </w:p>
        </w:tc>
        <w:tc>
          <w:tcPr>
            <w:tcW w:w="5093" w:type="dxa"/>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2D4102">
              <w:rPr>
                <w:rFonts w:ascii="Times New Roman" w:hAnsi="Times New Roman" w:cs="Times New Roman"/>
                <w:color w:val="000000"/>
                <w:sz w:val="28"/>
                <w:szCs w:val="28"/>
              </w:rPr>
              <w:t>Приобретение оборудования и инвентаря</w:t>
            </w:r>
          </w:p>
        </w:tc>
        <w:tc>
          <w:tcPr>
            <w:tcW w:w="2125" w:type="dxa"/>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380 000</w:t>
            </w:r>
          </w:p>
        </w:tc>
        <w:tc>
          <w:tcPr>
            <w:tcW w:w="2181" w:type="dxa"/>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448 400</w:t>
            </w:r>
          </w:p>
        </w:tc>
      </w:tr>
      <w:tr w:rsidR="006C4E0D" w:rsidRPr="002D4102" w:rsidTr="006D4B8F">
        <w:trPr>
          <w:trHeight w:val="218"/>
        </w:trPr>
        <w:tc>
          <w:tcPr>
            <w:tcW w:w="360" w:type="dxa"/>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7</w:t>
            </w:r>
          </w:p>
        </w:tc>
        <w:tc>
          <w:tcPr>
            <w:tcW w:w="5093" w:type="dxa"/>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2D4102">
              <w:rPr>
                <w:rFonts w:ascii="Times New Roman" w:hAnsi="Times New Roman" w:cs="Times New Roman"/>
                <w:color w:val="000000"/>
                <w:sz w:val="28"/>
                <w:szCs w:val="28"/>
              </w:rPr>
              <w:t>Капитальный ремонт</w:t>
            </w:r>
          </w:p>
        </w:tc>
        <w:tc>
          <w:tcPr>
            <w:tcW w:w="2125" w:type="dxa"/>
            <w:tcBorders>
              <w:top w:val="single" w:sz="6" w:space="0" w:color="auto"/>
              <w:left w:val="single" w:sz="12" w:space="0" w:color="auto"/>
              <w:bottom w:val="single" w:sz="6"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bCs/>
                <w:color w:val="000000"/>
                <w:sz w:val="28"/>
                <w:szCs w:val="28"/>
              </w:rPr>
              <w:t xml:space="preserve">1 </w:t>
            </w:r>
            <w:r w:rsidRPr="002D4102">
              <w:rPr>
                <w:rFonts w:ascii="Times New Roman" w:hAnsi="Times New Roman" w:cs="Times New Roman"/>
                <w:color w:val="000000"/>
                <w:sz w:val="28"/>
                <w:szCs w:val="28"/>
              </w:rPr>
              <w:t>000 000</w:t>
            </w:r>
          </w:p>
        </w:tc>
        <w:tc>
          <w:tcPr>
            <w:tcW w:w="2181" w:type="dxa"/>
            <w:tcBorders>
              <w:top w:val="single" w:sz="6" w:space="0" w:color="auto"/>
              <w:left w:val="single" w:sz="6"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sz w:val="28"/>
                <w:szCs w:val="28"/>
              </w:rPr>
              <w:t>1 150 000</w:t>
            </w:r>
          </w:p>
        </w:tc>
      </w:tr>
      <w:tr w:rsidR="006C4E0D" w:rsidRPr="002D4102" w:rsidTr="006D4B8F">
        <w:trPr>
          <w:trHeight w:val="218"/>
        </w:trPr>
        <w:tc>
          <w:tcPr>
            <w:tcW w:w="360" w:type="dxa"/>
            <w:tcBorders>
              <w:top w:val="single" w:sz="6" w:space="0" w:color="auto"/>
              <w:left w:val="single" w:sz="12"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8</w:t>
            </w:r>
          </w:p>
        </w:tc>
        <w:tc>
          <w:tcPr>
            <w:tcW w:w="5093" w:type="dxa"/>
            <w:tcBorders>
              <w:top w:val="single" w:sz="6" w:space="0" w:color="auto"/>
              <w:left w:val="single" w:sz="12"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2D4102">
              <w:rPr>
                <w:rFonts w:ascii="Times New Roman" w:hAnsi="Times New Roman" w:cs="Times New Roman"/>
                <w:color w:val="000000"/>
                <w:sz w:val="28"/>
                <w:szCs w:val="28"/>
              </w:rPr>
              <w:t>Прочие расходы</w:t>
            </w:r>
          </w:p>
        </w:tc>
        <w:tc>
          <w:tcPr>
            <w:tcW w:w="2125" w:type="dxa"/>
            <w:tcBorders>
              <w:top w:val="single" w:sz="6"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bCs/>
                <w:color w:val="000000"/>
                <w:sz w:val="28"/>
                <w:szCs w:val="28"/>
              </w:rPr>
              <w:t>х</w:t>
            </w:r>
          </w:p>
        </w:tc>
        <w:tc>
          <w:tcPr>
            <w:tcW w:w="2181" w:type="dxa"/>
            <w:tcBorders>
              <w:top w:val="single" w:sz="6"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2D4102">
              <w:rPr>
                <w:rFonts w:ascii="Times New Roman" w:hAnsi="Times New Roman" w:cs="Times New Roman"/>
                <w:color w:val="000000"/>
                <w:sz w:val="28"/>
                <w:szCs w:val="28"/>
              </w:rPr>
              <w:t>250 000</w:t>
            </w:r>
          </w:p>
        </w:tc>
      </w:tr>
      <w:tr w:rsidR="006C4E0D" w:rsidRPr="002D4102" w:rsidTr="006D4B8F">
        <w:trPr>
          <w:trHeight w:val="218"/>
        </w:trPr>
        <w:tc>
          <w:tcPr>
            <w:tcW w:w="5453" w:type="dxa"/>
            <w:gridSpan w:val="2"/>
            <w:tcBorders>
              <w:top w:val="single" w:sz="6" w:space="0" w:color="auto"/>
              <w:left w:val="single" w:sz="12"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2D4102">
              <w:rPr>
                <w:rFonts w:ascii="Times New Roman" w:hAnsi="Times New Roman" w:cs="Times New Roman"/>
                <w:color w:val="000000"/>
                <w:sz w:val="28"/>
                <w:szCs w:val="28"/>
              </w:rPr>
              <w:t>Итого расходов:</w:t>
            </w:r>
          </w:p>
        </w:tc>
        <w:tc>
          <w:tcPr>
            <w:tcW w:w="2125" w:type="dxa"/>
            <w:tcBorders>
              <w:top w:val="single" w:sz="6" w:space="0" w:color="auto"/>
              <w:left w:val="single" w:sz="12" w:space="0" w:color="auto"/>
              <w:bottom w:val="single" w:sz="12" w:space="0" w:color="auto"/>
              <w:right w:val="single" w:sz="6"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bCs/>
                <w:color w:val="000000"/>
                <w:sz w:val="28"/>
                <w:szCs w:val="28"/>
              </w:rPr>
            </w:pPr>
            <w:r w:rsidRPr="002D4102">
              <w:rPr>
                <w:rFonts w:ascii="Times New Roman" w:hAnsi="Times New Roman" w:cs="Times New Roman"/>
                <w:bCs/>
                <w:color w:val="000000"/>
                <w:sz w:val="28"/>
                <w:szCs w:val="28"/>
              </w:rPr>
              <w:t>3 111 987,3</w:t>
            </w:r>
          </w:p>
        </w:tc>
        <w:tc>
          <w:tcPr>
            <w:tcW w:w="2181" w:type="dxa"/>
            <w:tcBorders>
              <w:top w:val="single" w:sz="6" w:space="0" w:color="auto"/>
              <w:left w:val="single" w:sz="6"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4 566 400</w:t>
            </w:r>
          </w:p>
        </w:tc>
      </w:tr>
    </w:tbl>
    <w:p w:rsidR="006C4E0D" w:rsidRPr="002D4102" w:rsidRDefault="006C4E0D" w:rsidP="006C4E0D">
      <w:pPr>
        <w:shd w:val="clear" w:color="auto" w:fill="FFFFFF"/>
        <w:tabs>
          <w:tab w:val="left" w:pos="1431"/>
        </w:tabs>
        <w:autoSpaceDE w:val="0"/>
        <w:autoSpaceDN w:val="0"/>
        <w:adjustRightInd w:val="0"/>
        <w:spacing w:before="100" w:beforeAutospacing="1"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7) В табл. 16 представлен свод всех расходов бюджета на здравоохранение, который заполняется на основании табл. 14 и табл. 15.</w:t>
      </w:r>
    </w:p>
    <w:p w:rsidR="006C4E0D" w:rsidRPr="002D4102" w:rsidRDefault="006C4E0D" w:rsidP="006C4E0D">
      <w:pPr>
        <w:shd w:val="clear" w:color="auto" w:fill="FFFFFF"/>
        <w:tabs>
          <w:tab w:val="left" w:pos="1431"/>
        </w:tabs>
        <w:autoSpaceDE w:val="0"/>
        <w:autoSpaceDN w:val="0"/>
        <w:adjustRightInd w:val="0"/>
        <w:ind w:firstLine="851"/>
        <w:jc w:val="right"/>
        <w:rPr>
          <w:rFonts w:ascii="Times New Roman" w:hAnsi="Times New Roman" w:cs="Times New Roman"/>
          <w:color w:val="000000"/>
          <w:sz w:val="28"/>
          <w:szCs w:val="28"/>
        </w:rPr>
      </w:pPr>
      <w:r w:rsidRPr="002D4102">
        <w:rPr>
          <w:rFonts w:ascii="Times New Roman" w:hAnsi="Times New Roman" w:cs="Times New Roman"/>
          <w:color w:val="000000"/>
          <w:sz w:val="28"/>
          <w:szCs w:val="28"/>
        </w:rPr>
        <w:t>Таблица 16</w:t>
      </w:r>
    </w:p>
    <w:p w:rsidR="006C4E0D" w:rsidRPr="002D4102" w:rsidRDefault="006C4E0D" w:rsidP="006C4E0D">
      <w:pPr>
        <w:shd w:val="clear" w:color="auto" w:fill="FFFFFF"/>
        <w:tabs>
          <w:tab w:val="left" w:pos="1431"/>
        </w:tabs>
        <w:autoSpaceDE w:val="0"/>
        <w:autoSpaceDN w:val="0"/>
        <w:adjustRightInd w:val="0"/>
        <w:spacing w:after="120"/>
        <w:ind w:firstLine="851"/>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Свод расходов на здравоохранение</w:t>
      </w:r>
    </w:p>
    <w:tbl>
      <w:tblPr>
        <w:tblW w:w="5055" w:type="pct"/>
        <w:tblCellMar>
          <w:left w:w="40" w:type="dxa"/>
          <w:right w:w="40" w:type="dxa"/>
        </w:tblCellMar>
        <w:tblLook w:val="0000"/>
      </w:tblPr>
      <w:tblGrid>
        <w:gridCol w:w="361"/>
        <w:gridCol w:w="3032"/>
        <w:gridCol w:w="1400"/>
        <w:gridCol w:w="1551"/>
        <w:gridCol w:w="1553"/>
        <w:gridCol w:w="1641"/>
      </w:tblGrid>
      <w:tr w:rsidR="006C4E0D" w:rsidRPr="002D4102" w:rsidTr="00FD7B51">
        <w:trPr>
          <w:trHeight w:val="345"/>
        </w:trPr>
        <w:tc>
          <w:tcPr>
            <w:tcW w:w="190" w:type="pct"/>
            <w:vMerge w:val="restart"/>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FD7B51">
              <w:rPr>
                <w:rFonts w:ascii="Times New Roman" w:hAnsi="Times New Roman" w:cs="Times New Roman"/>
                <w:color w:val="000000"/>
                <w:sz w:val="28"/>
                <w:szCs w:val="28"/>
              </w:rPr>
              <w:t>№</w:t>
            </w:r>
          </w:p>
        </w:tc>
        <w:tc>
          <w:tcPr>
            <w:tcW w:w="1590" w:type="pct"/>
            <w:vMerge w:val="restart"/>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FD7B51" w:rsidRDefault="006C4E0D" w:rsidP="006D4B8F">
            <w:pPr>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Учреждение</w:t>
            </w:r>
          </w:p>
        </w:tc>
        <w:tc>
          <w:tcPr>
            <w:tcW w:w="2360" w:type="pct"/>
            <w:gridSpan w:val="3"/>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Текущий год</w:t>
            </w:r>
          </w:p>
        </w:tc>
        <w:tc>
          <w:tcPr>
            <w:tcW w:w="860" w:type="pct"/>
            <w:vMerge w:val="restart"/>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Проект на следующий год</w:t>
            </w:r>
          </w:p>
        </w:tc>
      </w:tr>
      <w:tr w:rsidR="006C4E0D" w:rsidRPr="002D4102" w:rsidTr="00FD7B51">
        <w:trPr>
          <w:trHeight w:val="544"/>
        </w:trPr>
        <w:tc>
          <w:tcPr>
            <w:tcW w:w="190" w:type="pct"/>
            <w:vMerge/>
            <w:tcBorders>
              <w:top w:val="single" w:sz="6" w:space="0" w:color="auto"/>
              <w:left w:val="single" w:sz="12" w:space="0" w:color="auto"/>
              <w:bottom w:val="single" w:sz="12" w:space="0" w:color="auto"/>
              <w:right w:val="single" w:sz="12" w:space="0" w:color="auto"/>
            </w:tcBorders>
            <w:shd w:val="clear" w:color="auto" w:fill="FFFFFF"/>
            <w:vAlign w:val="center"/>
          </w:tcPr>
          <w:p w:rsidR="006C4E0D" w:rsidRPr="00FD7B51" w:rsidRDefault="006C4E0D" w:rsidP="006D4B8F">
            <w:pPr>
              <w:tabs>
                <w:tab w:val="left" w:pos="1431"/>
              </w:tabs>
              <w:autoSpaceDE w:val="0"/>
              <w:autoSpaceDN w:val="0"/>
              <w:adjustRightInd w:val="0"/>
              <w:jc w:val="center"/>
              <w:rPr>
                <w:rFonts w:ascii="Times New Roman" w:hAnsi="Times New Roman" w:cs="Times New Roman"/>
                <w:sz w:val="28"/>
                <w:szCs w:val="28"/>
              </w:rPr>
            </w:pPr>
          </w:p>
        </w:tc>
        <w:tc>
          <w:tcPr>
            <w:tcW w:w="1590" w:type="pct"/>
            <w:vMerge/>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FD7B51" w:rsidRDefault="006C4E0D" w:rsidP="006D4B8F">
            <w:pPr>
              <w:tabs>
                <w:tab w:val="left" w:pos="1431"/>
              </w:tabs>
              <w:autoSpaceDE w:val="0"/>
              <w:autoSpaceDN w:val="0"/>
              <w:adjustRightInd w:val="0"/>
              <w:jc w:val="center"/>
              <w:rPr>
                <w:rFonts w:ascii="Times New Roman" w:hAnsi="Times New Roman" w:cs="Times New Roman"/>
                <w:sz w:val="28"/>
                <w:szCs w:val="28"/>
              </w:rPr>
            </w:pPr>
          </w:p>
        </w:tc>
        <w:tc>
          <w:tcPr>
            <w:tcW w:w="733" w:type="pct"/>
            <w:tcBorders>
              <w:top w:val="single" w:sz="6" w:space="0" w:color="auto"/>
              <w:left w:val="single" w:sz="12" w:space="0" w:color="auto"/>
              <w:bottom w:val="single" w:sz="12" w:space="0" w:color="auto"/>
              <w:right w:val="single" w:sz="6"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Принято</w:t>
            </w:r>
          </w:p>
        </w:tc>
        <w:tc>
          <w:tcPr>
            <w:tcW w:w="813" w:type="pct"/>
            <w:tcBorders>
              <w:top w:val="single" w:sz="6" w:space="0" w:color="auto"/>
              <w:left w:val="single" w:sz="6" w:space="0" w:color="auto"/>
              <w:bottom w:val="single" w:sz="12" w:space="0" w:color="auto"/>
              <w:right w:val="single" w:sz="6"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Исполнено за 6 мес.</w:t>
            </w:r>
          </w:p>
        </w:tc>
        <w:tc>
          <w:tcPr>
            <w:tcW w:w="814" w:type="pct"/>
            <w:tcBorders>
              <w:top w:val="single" w:sz="6" w:space="0" w:color="auto"/>
              <w:left w:val="single" w:sz="6" w:space="0" w:color="auto"/>
              <w:bottom w:val="single" w:sz="12" w:space="0" w:color="auto"/>
              <w:right w:val="single" w:sz="12"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color w:val="000000"/>
                <w:sz w:val="28"/>
                <w:szCs w:val="28"/>
              </w:rPr>
              <w:t>Ожидаемое исполнение</w:t>
            </w:r>
          </w:p>
        </w:tc>
        <w:tc>
          <w:tcPr>
            <w:tcW w:w="860" w:type="pct"/>
            <w:vMerge/>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p>
        </w:tc>
      </w:tr>
      <w:tr w:rsidR="006C4E0D" w:rsidRPr="002D4102" w:rsidTr="00FD7B51">
        <w:trPr>
          <w:trHeight w:val="131"/>
        </w:trPr>
        <w:tc>
          <w:tcPr>
            <w:tcW w:w="190" w:type="pct"/>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FD7B51" w:rsidRDefault="006C4E0D" w:rsidP="006D4B8F">
            <w:pPr>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sz w:val="28"/>
                <w:szCs w:val="28"/>
              </w:rPr>
              <w:t>1</w:t>
            </w:r>
          </w:p>
        </w:tc>
        <w:tc>
          <w:tcPr>
            <w:tcW w:w="1590" w:type="pct"/>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FD7B51" w:rsidRDefault="006C4E0D" w:rsidP="006D4B8F">
            <w:pPr>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sz w:val="28"/>
                <w:szCs w:val="28"/>
              </w:rPr>
              <w:t>2</w:t>
            </w:r>
          </w:p>
        </w:tc>
        <w:tc>
          <w:tcPr>
            <w:tcW w:w="733" w:type="pct"/>
            <w:tcBorders>
              <w:top w:val="single" w:sz="12" w:space="0" w:color="auto"/>
              <w:left w:val="single" w:sz="12" w:space="0" w:color="auto"/>
              <w:bottom w:val="single" w:sz="12" w:space="0" w:color="auto"/>
              <w:right w:val="single" w:sz="6"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FD7B51">
              <w:rPr>
                <w:rFonts w:ascii="Times New Roman" w:hAnsi="Times New Roman" w:cs="Times New Roman"/>
                <w:color w:val="000000"/>
                <w:sz w:val="28"/>
                <w:szCs w:val="28"/>
              </w:rPr>
              <w:t>3</w:t>
            </w:r>
          </w:p>
        </w:tc>
        <w:tc>
          <w:tcPr>
            <w:tcW w:w="813" w:type="pct"/>
            <w:tcBorders>
              <w:top w:val="single" w:sz="12" w:space="0" w:color="auto"/>
              <w:left w:val="single" w:sz="6" w:space="0" w:color="auto"/>
              <w:bottom w:val="single" w:sz="12" w:space="0" w:color="auto"/>
              <w:right w:val="single" w:sz="6"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FD7B51">
              <w:rPr>
                <w:rFonts w:ascii="Times New Roman" w:hAnsi="Times New Roman" w:cs="Times New Roman"/>
                <w:color w:val="000000"/>
                <w:sz w:val="28"/>
                <w:szCs w:val="28"/>
              </w:rPr>
              <w:t>4</w:t>
            </w:r>
          </w:p>
        </w:tc>
        <w:tc>
          <w:tcPr>
            <w:tcW w:w="814" w:type="pct"/>
            <w:tcBorders>
              <w:top w:val="single" w:sz="12" w:space="0" w:color="auto"/>
              <w:left w:val="single" w:sz="6" w:space="0" w:color="auto"/>
              <w:bottom w:val="single" w:sz="12" w:space="0" w:color="auto"/>
              <w:right w:val="single" w:sz="12"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FD7B51">
              <w:rPr>
                <w:rFonts w:ascii="Times New Roman" w:hAnsi="Times New Roman" w:cs="Times New Roman"/>
                <w:color w:val="000000"/>
                <w:sz w:val="28"/>
                <w:szCs w:val="28"/>
              </w:rPr>
              <w:t>5</w:t>
            </w:r>
          </w:p>
        </w:tc>
        <w:tc>
          <w:tcPr>
            <w:tcW w:w="860" w:type="pct"/>
            <w:tcBorders>
              <w:top w:val="single" w:sz="12" w:space="0" w:color="auto"/>
              <w:left w:val="single" w:sz="12" w:space="0" w:color="auto"/>
              <w:bottom w:val="single" w:sz="12" w:space="0" w:color="auto"/>
              <w:right w:val="single" w:sz="12" w:space="0" w:color="auto"/>
            </w:tcBorders>
            <w:shd w:val="clear" w:color="auto" w:fill="FFFFFF"/>
            <w:vAlign w:val="center"/>
          </w:tcPr>
          <w:p w:rsidR="006C4E0D" w:rsidRPr="00FD7B51" w:rsidRDefault="006C4E0D" w:rsidP="006D4B8F">
            <w:pPr>
              <w:shd w:val="clear" w:color="auto" w:fill="FFFFFF"/>
              <w:tabs>
                <w:tab w:val="left" w:pos="1431"/>
              </w:tabs>
              <w:autoSpaceDE w:val="0"/>
              <w:autoSpaceDN w:val="0"/>
              <w:adjustRightInd w:val="0"/>
              <w:jc w:val="center"/>
              <w:rPr>
                <w:rFonts w:ascii="Times New Roman" w:hAnsi="Times New Roman" w:cs="Times New Roman"/>
                <w:sz w:val="28"/>
                <w:szCs w:val="28"/>
              </w:rPr>
            </w:pPr>
            <w:r w:rsidRPr="00FD7B51">
              <w:rPr>
                <w:rFonts w:ascii="Times New Roman" w:hAnsi="Times New Roman" w:cs="Times New Roman"/>
                <w:sz w:val="28"/>
                <w:szCs w:val="28"/>
              </w:rPr>
              <w:t>6</w:t>
            </w:r>
          </w:p>
        </w:tc>
      </w:tr>
      <w:tr w:rsidR="006C4E0D" w:rsidRPr="002D4102" w:rsidTr="00FD7B51">
        <w:trPr>
          <w:trHeight w:val="544"/>
        </w:trPr>
        <w:tc>
          <w:tcPr>
            <w:tcW w:w="190" w:type="pct"/>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1</w:t>
            </w:r>
          </w:p>
        </w:tc>
        <w:tc>
          <w:tcPr>
            <w:tcW w:w="1590" w:type="pct"/>
            <w:tcBorders>
              <w:top w:val="single" w:sz="12"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2D4102">
              <w:rPr>
                <w:rFonts w:ascii="Times New Roman" w:hAnsi="Times New Roman" w:cs="Times New Roman"/>
                <w:color w:val="000000"/>
                <w:sz w:val="28"/>
                <w:szCs w:val="28"/>
              </w:rPr>
              <w:t>Больницы и диспансеры в городах</w:t>
            </w:r>
          </w:p>
        </w:tc>
        <w:tc>
          <w:tcPr>
            <w:tcW w:w="733" w:type="pct"/>
            <w:tcBorders>
              <w:top w:val="single" w:sz="12" w:space="0" w:color="auto"/>
              <w:left w:val="single" w:sz="12" w:space="0" w:color="auto"/>
              <w:bottom w:val="single" w:sz="6" w:space="0" w:color="auto"/>
              <w:right w:val="single" w:sz="6" w:space="0" w:color="auto"/>
            </w:tcBorders>
            <w:shd w:val="clear" w:color="auto" w:fill="FFFFFF"/>
            <w:vAlign w:val="bottom"/>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8980000</w:t>
            </w:r>
          </w:p>
        </w:tc>
        <w:tc>
          <w:tcPr>
            <w:tcW w:w="813" w:type="pct"/>
            <w:tcBorders>
              <w:top w:val="single" w:sz="12" w:space="0" w:color="auto"/>
              <w:left w:val="single" w:sz="6" w:space="0" w:color="auto"/>
              <w:bottom w:val="single" w:sz="6" w:space="0" w:color="auto"/>
              <w:right w:val="single" w:sz="6" w:space="0" w:color="auto"/>
            </w:tcBorders>
            <w:shd w:val="clear" w:color="auto" w:fill="FFFFFF"/>
            <w:vAlign w:val="bottom"/>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4490000</w:t>
            </w:r>
          </w:p>
        </w:tc>
        <w:tc>
          <w:tcPr>
            <w:tcW w:w="814" w:type="pct"/>
            <w:tcBorders>
              <w:top w:val="single" w:sz="12" w:space="0" w:color="auto"/>
              <w:left w:val="single" w:sz="6" w:space="0" w:color="auto"/>
              <w:bottom w:val="single" w:sz="6" w:space="0" w:color="auto"/>
              <w:right w:val="single" w:sz="12" w:space="0" w:color="auto"/>
            </w:tcBorders>
            <w:shd w:val="clear" w:color="auto" w:fill="FFFFFF"/>
            <w:vAlign w:val="bottom"/>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8980000</w:t>
            </w:r>
          </w:p>
        </w:tc>
        <w:tc>
          <w:tcPr>
            <w:tcW w:w="860" w:type="pct"/>
            <w:tcBorders>
              <w:top w:val="single" w:sz="12" w:space="0" w:color="auto"/>
              <w:left w:val="single" w:sz="12" w:space="0" w:color="auto"/>
              <w:bottom w:val="single" w:sz="6" w:space="0" w:color="auto"/>
              <w:right w:val="single" w:sz="12" w:space="0" w:color="auto"/>
            </w:tcBorders>
            <w:shd w:val="clear" w:color="auto" w:fill="FFFFFF"/>
            <w:vAlign w:val="bottom"/>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13047773</w:t>
            </w:r>
          </w:p>
        </w:tc>
      </w:tr>
      <w:tr w:rsidR="006C4E0D" w:rsidRPr="002D4102" w:rsidTr="00FD7B51">
        <w:trPr>
          <w:trHeight w:val="636"/>
        </w:trPr>
        <w:tc>
          <w:tcPr>
            <w:tcW w:w="190"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2</w:t>
            </w:r>
          </w:p>
        </w:tc>
        <w:tc>
          <w:tcPr>
            <w:tcW w:w="1590"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2D4102">
              <w:rPr>
                <w:rFonts w:ascii="Times New Roman" w:hAnsi="Times New Roman" w:cs="Times New Roman"/>
                <w:color w:val="000000"/>
                <w:sz w:val="28"/>
                <w:szCs w:val="28"/>
              </w:rPr>
              <w:t>Больницы и диспансеры в сельской местности</w:t>
            </w:r>
          </w:p>
        </w:tc>
        <w:tc>
          <w:tcPr>
            <w:tcW w:w="733" w:type="pct"/>
            <w:tcBorders>
              <w:top w:val="single" w:sz="6" w:space="0" w:color="auto"/>
              <w:left w:val="single" w:sz="12" w:space="0" w:color="auto"/>
              <w:bottom w:val="single" w:sz="6" w:space="0" w:color="auto"/>
              <w:right w:val="single" w:sz="6" w:space="0" w:color="auto"/>
            </w:tcBorders>
            <w:shd w:val="clear" w:color="auto" w:fill="FFFFFF"/>
            <w:vAlign w:val="bottom"/>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6028000</w:t>
            </w:r>
          </w:p>
        </w:tc>
        <w:tc>
          <w:tcPr>
            <w:tcW w:w="813" w:type="pct"/>
            <w:tcBorders>
              <w:top w:val="single" w:sz="6" w:space="0" w:color="auto"/>
              <w:left w:val="single" w:sz="6" w:space="0" w:color="auto"/>
              <w:bottom w:val="single" w:sz="6" w:space="0" w:color="auto"/>
              <w:right w:val="single" w:sz="6" w:space="0" w:color="auto"/>
            </w:tcBorders>
            <w:shd w:val="clear" w:color="auto" w:fill="FFFFFF"/>
            <w:vAlign w:val="bottom"/>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3014000</w:t>
            </w:r>
          </w:p>
        </w:tc>
        <w:tc>
          <w:tcPr>
            <w:tcW w:w="814" w:type="pct"/>
            <w:tcBorders>
              <w:top w:val="single" w:sz="6" w:space="0" w:color="auto"/>
              <w:left w:val="single" w:sz="6" w:space="0" w:color="auto"/>
              <w:bottom w:val="single" w:sz="6" w:space="0" w:color="auto"/>
              <w:right w:val="single" w:sz="12" w:space="0" w:color="auto"/>
            </w:tcBorders>
            <w:shd w:val="clear" w:color="auto" w:fill="FFFFFF"/>
            <w:vAlign w:val="bottom"/>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6028000</w:t>
            </w:r>
          </w:p>
        </w:tc>
        <w:tc>
          <w:tcPr>
            <w:tcW w:w="860" w:type="pct"/>
            <w:tcBorders>
              <w:top w:val="single" w:sz="6" w:space="0" w:color="auto"/>
              <w:left w:val="single" w:sz="12" w:space="0" w:color="auto"/>
              <w:bottom w:val="single" w:sz="6" w:space="0" w:color="auto"/>
              <w:right w:val="single" w:sz="12" w:space="0" w:color="auto"/>
            </w:tcBorders>
            <w:shd w:val="clear" w:color="auto" w:fill="FFFFFF"/>
            <w:vAlign w:val="bottom"/>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6620980</w:t>
            </w:r>
          </w:p>
        </w:tc>
      </w:tr>
      <w:tr w:rsidR="006C4E0D" w:rsidRPr="002D4102" w:rsidTr="00FD7B51">
        <w:trPr>
          <w:trHeight w:val="518"/>
        </w:trPr>
        <w:tc>
          <w:tcPr>
            <w:tcW w:w="190"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3</w:t>
            </w:r>
          </w:p>
        </w:tc>
        <w:tc>
          <w:tcPr>
            <w:tcW w:w="1590" w:type="pct"/>
            <w:tcBorders>
              <w:top w:val="single" w:sz="6" w:space="0" w:color="auto"/>
              <w:left w:val="single" w:sz="12" w:space="0" w:color="auto"/>
              <w:bottom w:val="single" w:sz="6"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2D4102">
              <w:rPr>
                <w:rFonts w:ascii="Times New Roman" w:hAnsi="Times New Roman" w:cs="Times New Roman"/>
                <w:color w:val="000000"/>
                <w:sz w:val="28"/>
                <w:szCs w:val="28"/>
              </w:rPr>
              <w:t>Амбулаторно-поликлини-ческие учреждения</w:t>
            </w:r>
          </w:p>
        </w:tc>
        <w:tc>
          <w:tcPr>
            <w:tcW w:w="733" w:type="pct"/>
            <w:tcBorders>
              <w:top w:val="single" w:sz="6" w:space="0" w:color="auto"/>
              <w:left w:val="single" w:sz="12" w:space="0" w:color="auto"/>
              <w:bottom w:val="single" w:sz="6" w:space="0" w:color="auto"/>
              <w:right w:val="single" w:sz="6" w:space="0" w:color="auto"/>
            </w:tcBorders>
            <w:shd w:val="clear" w:color="auto" w:fill="FFFFFF"/>
            <w:vAlign w:val="bottom"/>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3111987,3</w:t>
            </w:r>
          </w:p>
        </w:tc>
        <w:tc>
          <w:tcPr>
            <w:tcW w:w="813" w:type="pct"/>
            <w:tcBorders>
              <w:top w:val="single" w:sz="6" w:space="0" w:color="auto"/>
              <w:left w:val="single" w:sz="6" w:space="0" w:color="auto"/>
              <w:bottom w:val="single" w:sz="6" w:space="0" w:color="auto"/>
              <w:right w:val="single" w:sz="6" w:space="0" w:color="auto"/>
            </w:tcBorders>
            <w:shd w:val="clear" w:color="auto" w:fill="FFFFFF"/>
            <w:vAlign w:val="bottom"/>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1555993,65</w:t>
            </w:r>
          </w:p>
        </w:tc>
        <w:tc>
          <w:tcPr>
            <w:tcW w:w="814" w:type="pct"/>
            <w:tcBorders>
              <w:top w:val="single" w:sz="6" w:space="0" w:color="auto"/>
              <w:left w:val="single" w:sz="6" w:space="0" w:color="auto"/>
              <w:bottom w:val="single" w:sz="6" w:space="0" w:color="auto"/>
              <w:right w:val="single" w:sz="12" w:space="0" w:color="auto"/>
            </w:tcBorders>
            <w:shd w:val="clear" w:color="auto" w:fill="FFFFFF"/>
            <w:vAlign w:val="bottom"/>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3111987,3</w:t>
            </w:r>
          </w:p>
        </w:tc>
        <w:tc>
          <w:tcPr>
            <w:tcW w:w="860" w:type="pct"/>
            <w:tcBorders>
              <w:top w:val="single" w:sz="6" w:space="0" w:color="auto"/>
              <w:left w:val="single" w:sz="12" w:space="0" w:color="auto"/>
              <w:bottom w:val="single" w:sz="6" w:space="0" w:color="auto"/>
              <w:right w:val="single" w:sz="12" w:space="0" w:color="auto"/>
            </w:tcBorders>
            <w:shd w:val="clear" w:color="auto" w:fill="FFFFFF"/>
            <w:vAlign w:val="bottom"/>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4566400</w:t>
            </w:r>
          </w:p>
        </w:tc>
      </w:tr>
      <w:tr w:rsidR="006C4E0D" w:rsidRPr="002D4102" w:rsidTr="00FD7B51">
        <w:trPr>
          <w:trHeight w:val="580"/>
        </w:trPr>
        <w:tc>
          <w:tcPr>
            <w:tcW w:w="190" w:type="pct"/>
            <w:tcBorders>
              <w:top w:val="single" w:sz="6" w:space="0" w:color="auto"/>
              <w:left w:val="single" w:sz="12"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4</w:t>
            </w:r>
          </w:p>
        </w:tc>
        <w:tc>
          <w:tcPr>
            <w:tcW w:w="1590" w:type="pct"/>
            <w:tcBorders>
              <w:top w:val="single" w:sz="6" w:space="0" w:color="auto"/>
              <w:left w:val="single" w:sz="12"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sz w:val="28"/>
                <w:szCs w:val="28"/>
              </w:rPr>
            </w:pPr>
            <w:r w:rsidRPr="002D4102">
              <w:rPr>
                <w:rFonts w:ascii="Times New Roman" w:hAnsi="Times New Roman" w:cs="Times New Roman"/>
                <w:color w:val="000000"/>
                <w:sz w:val="28"/>
                <w:szCs w:val="28"/>
              </w:rPr>
              <w:t>Прочие учреждения здравоохранения</w:t>
            </w:r>
          </w:p>
        </w:tc>
        <w:tc>
          <w:tcPr>
            <w:tcW w:w="733" w:type="pct"/>
            <w:tcBorders>
              <w:top w:val="single" w:sz="6" w:space="0" w:color="auto"/>
              <w:left w:val="single" w:sz="12" w:space="0" w:color="auto"/>
              <w:bottom w:val="single" w:sz="12" w:space="0" w:color="auto"/>
              <w:right w:val="single" w:sz="6" w:space="0" w:color="auto"/>
            </w:tcBorders>
            <w:shd w:val="clear" w:color="auto" w:fill="FFFFFF"/>
            <w:vAlign w:val="bottom"/>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2000000</w:t>
            </w:r>
          </w:p>
        </w:tc>
        <w:tc>
          <w:tcPr>
            <w:tcW w:w="813" w:type="pct"/>
            <w:tcBorders>
              <w:top w:val="single" w:sz="6" w:space="0" w:color="auto"/>
              <w:left w:val="single" w:sz="6" w:space="0" w:color="auto"/>
              <w:bottom w:val="single" w:sz="12" w:space="0" w:color="auto"/>
              <w:right w:val="single" w:sz="6" w:space="0" w:color="auto"/>
            </w:tcBorders>
            <w:shd w:val="clear" w:color="auto" w:fill="FFFFFF"/>
            <w:vAlign w:val="bottom"/>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1000000</w:t>
            </w:r>
          </w:p>
        </w:tc>
        <w:tc>
          <w:tcPr>
            <w:tcW w:w="814" w:type="pct"/>
            <w:tcBorders>
              <w:top w:val="single" w:sz="6" w:space="0" w:color="auto"/>
              <w:left w:val="single" w:sz="6" w:space="0" w:color="auto"/>
              <w:bottom w:val="single" w:sz="12" w:space="0" w:color="auto"/>
              <w:right w:val="single" w:sz="12" w:space="0" w:color="auto"/>
            </w:tcBorders>
            <w:shd w:val="clear" w:color="auto" w:fill="FFFFFF"/>
            <w:vAlign w:val="bottom"/>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2000000</w:t>
            </w:r>
          </w:p>
        </w:tc>
        <w:tc>
          <w:tcPr>
            <w:tcW w:w="860" w:type="pct"/>
            <w:tcBorders>
              <w:top w:val="single" w:sz="6" w:space="0" w:color="auto"/>
              <w:left w:val="single" w:sz="12" w:space="0" w:color="auto"/>
              <w:bottom w:val="single" w:sz="12" w:space="0" w:color="auto"/>
              <w:right w:val="single" w:sz="12" w:space="0" w:color="auto"/>
            </w:tcBorders>
            <w:shd w:val="clear" w:color="auto" w:fill="FFFFFF"/>
            <w:vAlign w:val="bottom"/>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2400000</w:t>
            </w:r>
          </w:p>
        </w:tc>
      </w:tr>
      <w:tr w:rsidR="006C4E0D" w:rsidRPr="002D4102" w:rsidTr="00FD7B51">
        <w:trPr>
          <w:trHeight w:val="580"/>
        </w:trPr>
        <w:tc>
          <w:tcPr>
            <w:tcW w:w="1780" w:type="pct"/>
            <w:gridSpan w:val="2"/>
            <w:tcBorders>
              <w:top w:val="single" w:sz="6" w:space="0" w:color="auto"/>
              <w:left w:val="single" w:sz="12" w:space="0" w:color="auto"/>
              <w:bottom w:val="single" w:sz="12" w:space="0" w:color="auto"/>
              <w:right w:val="single" w:sz="12" w:space="0" w:color="auto"/>
            </w:tcBorders>
            <w:shd w:val="clear" w:color="auto" w:fill="FFFFFF"/>
            <w:vAlign w:val="center"/>
          </w:tcPr>
          <w:p w:rsidR="006C4E0D" w:rsidRPr="002D4102" w:rsidRDefault="006C4E0D" w:rsidP="006D4B8F">
            <w:pPr>
              <w:shd w:val="clear" w:color="auto" w:fill="FFFFFF"/>
              <w:tabs>
                <w:tab w:val="left" w:pos="1431"/>
              </w:tabs>
              <w:autoSpaceDE w:val="0"/>
              <w:autoSpaceDN w:val="0"/>
              <w:adjustRightInd w:val="0"/>
              <w:rPr>
                <w:rFonts w:ascii="Times New Roman" w:hAnsi="Times New Roman" w:cs="Times New Roman"/>
                <w:color w:val="000000"/>
                <w:sz w:val="28"/>
                <w:szCs w:val="28"/>
              </w:rPr>
            </w:pPr>
            <w:r w:rsidRPr="002D4102">
              <w:rPr>
                <w:rFonts w:ascii="Times New Roman" w:hAnsi="Times New Roman" w:cs="Times New Roman"/>
                <w:color w:val="000000"/>
                <w:sz w:val="28"/>
                <w:szCs w:val="28"/>
              </w:rPr>
              <w:t>Итого расходов:</w:t>
            </w:r>
          </w:p>
        </w:tc>
        <w:tc>
          <w:tcPr>
            <w:tcW w:w="733" w:type="pct"/>
            <w:tcBorders>
              <w:top w:val="single" w:sz="6" w:space="0" w:color="auto"/>
              <w:left w:val="single" w:sz="12" w:space="0" w:color="auto"/>
              <w:bottom w:val="single" w:sz="12" w:space="0" w:color="auto"/>
              <w:right w:val="single" w:sz="6" w:space="0" w:color="auto"/>
            </w:tcBorders>
            <w:shd w:val="clear" w:color="auto" w:fill="FFFFFF"/>
            <w:vAlign w:val="bottom"/>
          </w:tcPr>
          <w:p w:rsidR="006C4E0D" w:rsidRPr="00FD7B51" w:rsidRDefault="006C4E0D" w:rsidP="006D4B8F">
            <w:pPr>
              <w:jc w:val="center"/>
              <w:rPr>
                <w:rFonts w:ascii="Times New Roman" w:hAnsi="Times New Roman" w:cs="Times New Roman"/>
                <w:bCs/>
                <w:sz w:val="28"/>
                <w:szCs w:val="28"/>
              </w:rPr>
            </w:pPr>
            <w:r w:rsidRPr="00FD7B51">
              <w:rPr>
                <w:rFonts w:ascii="Times New Roman" w:hAnsi="Times New Roman" w:cs="Times New Roman"/>
                <w:bCs/>
                <w:sz w:val="28"/>
                <w:szCs w:val="28"/>
              </w:rPr>
              <w:t>20119987,3</w:t>
            </w:r>
          </w:p>
        </w:tc>
        <w:tc>
          <w:tcPr>
            <w:tcW w:w="813" w:type="pct"/>
            <w:tcBorders>
              <w:top w:val="single" w:sz="6" w:space="0" w:color="auto"/>
              <w:left w:val="single" w:sz="6" w:space="0" w:color="auto"/>
              <w:bottom w:val="single" w:sz="12" w:space="0" w:color="auto"/>
              <w:right w:val="single" w:sz="6" w:space="0" w:color="auto"/>
            </w:tcBorders>
            <w:shd w:val="clear" w:color="auto" w:fill="FFFFFF"/>
            <w:vAlign w:val="bottom"/>
          </w:tcPr>
          <w:p w:rsidR="006C4E0D" w:rsidRPr="00FD7B51" w:rsidRDefault="006C4E0D" w:rsidP="006D4B8F">
            <w:pPr>
              <w:jc w:val="center"/>
              <w:rPr>
                <w:rFonts w:ascii="Times New Roman" w:hAnsi="Times New Roman" w:cs="Times New Roman"/>
                <w:bCs/>
                <w:sz w:val="28"/>
                <w:szCs w:val="28"/>
              </w:rPr>
            </w:pPr>
            <w:r w:rsidRPr="00FD7B51">
              <w:rPr>
                <w:rFonts w:ascii="Times New Roman" w:hAnsi="Times New Roman" w:cs="Times New Roman"/>
                <w:bCs/>
                <w:sz w:val="28"/>
                <w:szCs w:val="28"/>
              </w:rPr>
              <w:t>10059993,65</w:t>
            </w:r>
          </w:p>
        </w:tc>
        <w:tc>
          <w:tcPr>
            <w:tcW w:w="814" w:type="pct"/>
            <w:tcBorders>
              <w:top w:val="single" w:sz="6" w:space="0" w:color="auto"/>
              <w:left w:val="single" w:sz="6" w:space="0" w:color="auto"/>
              <w:bottom w:val="single" w:sz="12" w:space="0" w:color="auto"/>
              <w:right w:val="single" w:sz="12" w:space="0" w:color="auto"/>
            </w:tcBorders>
            <w:shd w:val="clear" w:color="auto" w:fill="FFFFFF"/>
            <w:vAlign w:val="bottom"/>
          </w:tcPr>
          <w:p w:rsidR="006C4E0D" w:rsidRPr="00FD7B51" w:rsidRDefault="006C4E0D" w:rsidP="006D4B8F">
            <w:pPr>
              <w:jc w:val="center"/>
              <w:rPr>
                <w:rFonts w:ascii="Times New Roman" w:hAnsi="Times New Roman" w:cs="Times New Roman"/>
                <w:bCs/>
                <w:sz w:val="28"/>
                <w:szCs w:val="28"/>
              </w:rPr>
            </w:pPr>
            <w:r w:rsidRPr="00FD7B51">
              <w:rPr>
                <w:rFonts w:ascii="Times New Roman" w:hAnsi="Times New Roman" w:cs="Times New Roman"/>
                <w:bCs/>
                <w:sz w:val="28"/>
                <w:szCs w:val="28"/>
              </w:rPr>
              <w:t>20119987</w:t>
            </w:r>
          </w:p>
        </w:tc>
        <w:tc>
          <w:tcPr>
            <w:tcW w:w="860" w:type="pct"/>
            <w:tcBorders>
              <w:top w:val="single" w:sz="6" w:space="0" w:color="auto"/>
              <w:left w:val="single" w:sz="12" w:space="0" w:color="auto"/>
              <w:bottom w:val="single" w:sz="12" w:space="0" w:color="auto"/>
              <w:right w:val="single" w:sz="12" w:space="0" w:color="auto"/>
            </w:tcBorders>
            <w:shd w:val="clear" w:color="auto" w:fill="FFFFFF"/>
            <w:vAlign w:val="bottom"/>
          </w:tcPr>
          <w:p w:rsidR="006C4E0D" w:rsidRPr="00FD7B51" w:rsidRDefault="006C4E0D" w:rsidP="006D4B8F">
            <w:pPr>
              <w:jc w:val="center"/>
              <w:rPr>
                <w:rFonts w:ascii="Times New Roman" w:hAnsi="Times New Roman" w:cs="Times New Roman"/>
                <w:bCs/>
                <w:sz w:val="28"/>
                <w:szCs w:val="28"/>
              </w:rPr>
            </w:pPr>
            <w:r w:rsidRPr="00FD7B51">
              <w:rPr>
                <w:rFonts w:ascii="Times New Roman" w:hAnsi="Times New Roman" w:cs="Times New Roman"/>
                <w:bCs/>
                <w:sz w:val="28"/>
                <w:szCs w:val="28"/>
              </w:rPr>
              <w:t>26635153</w:t>
            </w:r>
          </w:p>
        </w:tc>
      </w:tr>
    </w:tbl>
    <w:p w:rsidR="00D8656A" w:rsidRPr="002D4102" w:rsidRDefault="00D8656A" w:rsidP="00D8656A">
      <w:pPr>
        <w:tabs>
          <w:tab w:val="left" w:pos="1431"/>
        </w:tabs>
        <w:spacing w:before="480" w:line="360" w:lineRule="auto"/>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На основании полученных данных о доходах и расходах составляется проект бюджета района (табл. 17). </w:t>
      </w:r>
    </w:p>
    <w:p w:rsidR="00D8656A" w:rsidRDefault="00D8656A" w:rsidP="00D8656A">
      <w:pPr>
        <w:tabs>
          <w:tab w:val="left" w:pos="1431"/>
        </w:tabs>
        <w:spacing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Итоги по доходам и расходам рассчитываются суммированием соответствующих статей доходов и расходов.</w:t>
      </w:r>
      <w:r>
        <w:rPr>
          <w:rFonts w:ascii="Times New Roman" w:hAnsi="Times New Roman" w:cs="Times New Roman"/>
          <w:color w:val="000000"/>
          <w:sz w:val="28"/>
          <w:szCs w:val="28"/>
        </w:rPr>
        <w:t xml:space="preserve">  </w:t>
      </w:r>
    </w:p>
    <w:p w:rsidR="00D8656A" w:rsidRPr="002D4102" w:rsidRDefault="00D8656A" w:rsidP="00D8656A">
      <w:pPr>
        <w:tabs>
          <w:tab w:val="left" w:pos="1431"/>
        </w:tabs>
        <w:spacing w:line="36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Pr="002D4102">
        <w:rPr>
          <w:rFonts w:ascii="Times New Roman" w:hAnsi="Times New Roman" w:cs="Times New Roman"/>
          <w:color w:val="000000"/>
          <w:sz w:val="28"/>
          <w:szCs w:val="28"/>
        </w:rPr>
        <w:t>Таблица 17</w:t>
      </w:r>
    </w:p>
    <w:p w:rsidR="00D8656A" w:rsidRPr="002D4102" w:rsidRDefault="00D8656A" w:rsidP="00D8656A">
      <w:pPr>
        <w:tabs>
          <w:tab w:val="left" w:pos="1431"/>
        </w:tabs>
        <w:spacing w:after="120"/>
        <w:jc w:val="center"/>
        <w:rPr>
          <w:rFonts w:ascii="Times New Roman" w:hAnsi="Times New Roman" w:cs="Times New Roman"/>
          <w:color w:val="000000"/>
          <w:sz w:val="28"/>
          <w:szCs w:val="28"/>
        </w:rPr>
      </w:pPr>
      <w:r w:rsidRPr="002D4102">
        <w:rPr>
          <w:rFonts w:ascii="Times New Roman" w:hAnsi="Times New Roman" w:cs="Times New Roman"/>
          <w:color w:val="000000"/>
          <w:sz w:val="28"/>
          <w:szCs w:val="28"/>
        </w:rPr>
        <w:t>ПРОЕКТ БЮДЖЕТА РАЙОНА, РУБ.</w:t>
      </w:r>
    </w:p>
    <w:tbl>
      <w:tblPr>
        <w:tblW w:w="51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9"/>
        <w:gridCol w:w="1524"/>
        <w:gridCol w:w="1406"/>
        <w:gridCol w:w="1676"/>
        <w:gridCol w:w="1686"/>
      </w:tblGrid>
      <w:tr w:rsidR="00D8656A" w:rsidRPr="00BC3352" w:rsidTr="006D4B8F">
        <w:tc>
          <w:tcPr>
            <w:tcW w:w="1509" w:type="pct"/>
            <w:vMerge w:val="restart"/>
            <w:tcBorders>
              <w:top w:val="single" w:sz="12" w:space="0" w:color="auto"/>
              <w:left w:val="single" w:sz="12" w:space="0" w:color="auto"/>
              <w:bottom w:val="single" w:sz="6" w:space="0" w:color="auto"/>
              <w:right w:val="single" w:sz="12" w:space="0" w:color="auto"/>
            </w:tcBorders>
            <w:vAlign w:val="center"/>
          </w:tcPr>
          <w:p w:rsidR="00D8656A" w:rsidRPr="00D8656A" w:rsidRDefault="00D8656A" w:rsidP="006D4B8F">
            <w:pPr>
              <w:tabs>
                <w:tab w:val="left" w:pos="1431"/>
              </w:tabs>
              <w:jc w:val="center"/>
              <w:rPr>
                <w:rFonts w:ascii="Times New Roman" w:hAnsi="Times New Roman" w:cs="Times New Roman"/>
                <w:color w:val="000000"/>
                <w:sz w:val="28"/>
                <w:szCs w:val="28"/>
              </w:rPr>
            </w:pPr>
            <w:r w:rsidRPr="00D8656A">
              <w:rPr>
                <w:rFonts w:ascii="Times New Roman" w:hAnsi="Times New Roman" w:cs="Times New Roman"/>
                <w:color w:val="000000"/>
                <w:sz w:val="28"/>
                <w:szCs w:val="28"/>
              </w:rPr>
              <w:t>Показатели</w:t>
            </w:r>
          </w:p>
        </w:tc>
        <w:tc>
          <w:tcPr>
            <w:tcW w:w="2599" w:type="pct"/>
            <w:gridSpan w:val="3"/>
            <w:tcBorders>
              <w:top w:val="single" w:sz="12" w:space="0" w:color="auto"/>
              <w:left w:val="single" w:sz="12" w:space="0" w:color="auto"/>
              <w:bottom w:val="single" w:sz="6" w:space="0" w:color="auto"/>
              <w:right w:val="single" w:sz="12" w:space="0" w:color="auto"/>
            </w:tcBorders>
            <w:vAlign w:val="center"/>
          </w:tcPr>
          <w:p w:rsidR="00D8656A" w:rsidRPr="00D8656A" w:rsidRDefault="00D8656A" w:rsidP="006D4B8F">
            <w:pPr>
              <w:tabs>
                <w:tab w:val="left" w:pos="1431"/>
              </w:tabs>
              <w:ind w:left="-57" w:right="-57"/>
              <w:jc w:val="center"/>
              <w:rPr>
                <w:rFonts w:ascii="Times New Roman" w:hAnsi="Times New Roman" w:cs="Times New Roman"/>
                <w:color w:val="000000"/>
                <w:sz w:val="28"/>
                <w:szCs w:val="28"/>
              </w:rPr>
            </w:pPr>
            <w:r w:rsidRPr="00D8656A">
              <w:rPr>
                <w:rFonts w:ascii="Times New Roman" w:hAnsi="Times New Roman" w:cs="Times New Roman"/>
                <w:color w:val="000000"/>
                <w:sz w:val="28"/>
                <w:szCs w:val="28"/>
              </w:rPr>
              <w:t>Текущий  год</w:t>
            </w:r>
          </w:p>
        </w:tc>
        <w:tc>
          <w:tcPr>
            <w:tcW w:w="892" w:type="pct"/>
            <w:vMerge w:val="restart"/>
            <w:tcBorders>
              <w:top w:val="single" w:sz="12" w:space="0" w:color="auto"/>
              <w:left w:val="single" w:sz="12" w:space="0" w:color="auto"/>
              <w:bottom w:val="single" w:sz="6" w:space="0" w:color="auto"/>
              <w:right w:val="single" w:sz="12" w:space="0" w:color="auto"/>
            </w:tcBorders>
            <w:vAlign w:val="center"/>
          </w:tcPr>
          <w:p w:rsidR="00D8656A" w:rsidRPr="00D8656A" w:rsidRDefault="00D8656A" w:rsidP="006D4B8F">
            <w:pPr>
              <w:tabs>
                <w:tab w:val="left" w:pos="1431"/>
              </w:tabs>
              <w:ind w:left="-57" w:right="-57"/>
              <w:jc w:val="center"/>
              <w:rPr>
                <w:rFonts w:ascii="Times New Roman" w:hAnsi="Times New Roman" w:cs="Times New Roman"/>
                <w:color w:val="000000"/>
                <w:sz w:val="28"/>
                <w:szCs w:val="28"/>
              </w:rPr>
            </w:pPr>
            <w:r w:rsidRPr="00D8656A">
              <w:rPr>
                <w:rFonts w:ascii="Times New Roman" w:hAnsi="Times New Roman" w:cs="Times New Roman"/>
                <w:color w:val="000000"/>
                <w:sz w:val="28"/>
                <w:szCs w:val="28"/>
              </w:rPr>
              <w:t>Проект на следующий год</w:t>
            </w:r>
          </w:p>
        </w:tc>
      </w:tr>
      <w:tr w:rsidR="00D8656A" w:rsidRPr="00BC3352" w:rsidTr="006D4B8F">
        <w:tc>
          <w:tcPr>
            <w:tcW w:w="1509" w:type="pct"/>
            <w:vMerge/>
            <w:tcBorders>
              <w:top w:val="single" w:sz="6" w:space="0" w:color="auto"/>
              <w:left w:val="single" w:sz="12" w:space="0" w:color="auto"/>
              <w:bottom w:val="single" w:sz="12" w:space="0" w:color="auto"/>
              <w:right w:val="single" w:sz="12" w:space="0" w:color="auto"/>
            </w:tcBorders>
            <w:vAlign w:val="center"/>
          </w:tcPr>
          <w:p w:rsidR="00D8656A" w:rsidRPr="00D8656A" w:rsidRDefault="00D8656A" w:rsidP="006D4B8F">
            <w:pPr>
              <w:tabs>
                <w:tab w:val="left" w:pos="1431"/>
              </w:tabs>
              <w:jc w:val="center"/>
              <w:rPr>
                <w:rFonts w:ascii="Times New Roman" w:hAnsi="Times New Roman" w:cs="Times New Roman"/>
                <w:color w:val="000000"/>
                <w:sz w:val="28"/>
                <w:szCs w:val="28"/>
              </w:rPr>
            </w:pPr>
          </w:p>
        </w:tc>
        <w:tc>
          <w:tcPr>
            <w:tcW w:w="891" w:type="pct"/>
            <w:tcBorders>
              <w:top w:val="single" w:sz="6" w:space="0" w:color="auto"/>
              <w:left w:val="single" w:sz="12" w:space="0" w:color="auto"/>
              <w:bottom w:val="single" w:sz="12" w:space="0" w:color="auto"/>
              <w:right w:val="single" w:sz="6" w:space="0" w:color="auto"/>
            </w:tcBorders>
            <w:vAlign w:val="center"/>
          </w:tcPr>
          <w:p w:rsidR="00D8656A" w:rsidRPr="00D8656A" w:rsidRDefault="00D8656A" w:rsidP="006D4B8F">
            <w:pPr>
              <w:tabs>
                <w:tab w:val="left" w:pos="1431"/>
              </w:tabs>
              <w:ind w:left="-57" w:right="-57"/>
              <w:jc w:val="center"/>
              <w:rPr>
                <w:rFonts w:ascii="Times New Roman" w:hAnsi="Times New Roman" w:cs="Times New Roman"/>
                <w:color w:val="000000"/>
                <w:sz w:val="28"/>
                <w:szCs w:val="28"/>
              </w:rPr>
            </w:pPr>
            <w:r w:rsidRPr="00D8656A">
              <w:rPr>
                <w:rFonts w:ascii="Times New Roman" w:hAnsi="Times New Roman" w:cs="Times New Roman"/>
                <w:color w:val="000000"/>
                <w:sz w:val="28"/>
                <w:szCs w:val="28"/>
              </w:rPr>
              <w:t>принято</w:t>
            </w:r>
          </w:p>
        </w:tc>
        <w:tc>
          <w:tcPr>
            <w:tcW w:w="817" w:type="pct"/>
            <w:tcBorders>
              <w:top w:val="single" w:sz="6" w:space="0" w:color="auto"/>
              <w:left w:val="single" w:sz="6" w:space="0" w:color="auto"/>
              <w:bottom w:val="single" w:sz="12" w:space="0" w:color="auto"/>
              <w:right w:val="single" w:sz="6" w:space="0" w:color="auto"/>
            </w:tcBorders>
            <w:vAlign w:val="center"/>
          </w:tcPr>
          <w:p w:rsidR="00D8656A" w:rsidRPr="00D8656A" w:rsidRDefault="00D8656A" w:rsidP="006D4B8F">
            <w:pPr>
              <w:tabs>
                <w:tab w:val="left" w:pos="1431"/>
              </w:tabs>
              <w:ind w:left="-57" w:right="-57"/>
              <w:jc w:val="center"/>
              <w:rPr>
                <w:rFonts w:ascii="Times New Roman" w:hAnsi="Times New Roman" w:cs="Times New Roman"/>
                <w:color w:val="000000"/>
                <w:sz w:val="28"/>
                <w:szCs w:val="28"/>
              </w:rPr>
            </w:pPr>
            <w:r w:rsidRPr="00D8656A">
              <w:rPr>
                <w:rFonts w:ascii="Times New Roman" w:hAnsi="Times New Roman" w:cs="Times New Roman"/>
                <w:color w:val="000000"/>
                <w:sz w:val="28"/>
                <w:szCs w:val="28"/>
              </w:rPr>
              <w:t>исполнено за 6 месяцев</w:t>
            </w:r>
          </w:p>
        </w:tc>
        <w:tc>
          <w:tcPr>
            <w:tcW w:w="891" w:type="pct"/>
            <w:tcBorders>
              <w:top w:val="single" w:sz="6" w:space="0" w:color="auto"/>
              <w:left w:val="single" w:sz="6" w:space="0" w:color="auto"/>
              <w:bottom w:val="single" w:sz="12" w:space="0" w:color="auto"/>
              <w:right w:val="single" w:sz="12" w:space="0" w:color="auto"/>
            </w:tcBorders>
            <w:vAlign w:val="center"/>
          </w:tcPr>
          <w:p w:rsidR="00D8656A" w:rsidRPr="00D8656A" w:rsidRDefault="00D8656A" w:rsidP="006D4B8F">
            <w:pPr>
              <w:tabs>
                <w:tab w:val="left" w:pos="1431"/>
              </w:tabs>
              <w:ind w:left="-57" w:right="-57"/>
              <w:jc w:val="center"/>
              <w:rPr>
                <w:rFonts w:ascii="Times New Roman" w:hAnsi="Times New Roman" w:cs="Times New Roman"/>
                <w:color w:val="000000"/>
                <w:sz w:val="28"/>
                <w:szCs w:val="28"/>
              </w:rPr>
            </w:pPr>
            <w:r w:rsidRPr="00D8656A">
              <w:rPr>
                <w:rFonts w:ascii="Times New Roman" w:hAnsi="Times New Roman" w:cs="Times New Roman"/>
                <w:color w:val="000000"/>
                <w:sz w:val="28"/>
                <w:szCs w:val="28"/>
              </w:rPr>
              <w:t>ожидаемое исполнение</w:t>
            </w:r>
          </w:p>
        </w:tc>
        <w:tc>
          <w:tcPr>
            <w:tcW w:w="892" w:type="pct"/>
            <w:vMerge/>
            <w:tcBorders>
              <w:top w:val="single" w:sz="6" w:space="0" w:color="auto"/>
              <w:left w:val="single" w:sz="12" w:space="0" w:color="auto"/>
              <w:bottom w:val="single" w:sz="12" w:space="0" w:color="auto"/>
              <w:right w:val="single" w:sz="12" w:space="0" w:color="auto"/>
            </w:tcBorders>
            <w:vAlign w:val="center"/>
          </w:tcPr>
          <w:p w:rsidR="00D8656A" w:rsidRPr="00BC3352" w:rsidRDefault="00D8656A" w:rsidP="006D4B8F">
            <w:pPr>
              <w:tabs>
                <w:tab w:val="left" w:pos="1431"/>
              </w:tabs>
              <w:ind w:left="-57" w:right="-57"/>
              <w:jc w:val="center"/>
              <w:rPr>
                <w:rFonts w:ascii="Times New Roman" w:hAnsi="Times New Roman" w:cs="Times New Roman"/>
                <w:b/>
                <w:color w:val="000000"/>
                <w:sz w:val="28"/>
                <w:szCs w:val="28"/>
              </w:rPr>
            </w:pPr>
          </w:p>
        </w:tc>
      </w:tr>
      <w:tr w:rsidR="00D8656A" w:rsidRPr="00BC3352" w:rsidTr="006D4B8F">
        <w:tc>
          <w:tcPr>
            <w:tcW w:w="5000" w:type="pct"/>
            <w:gridSpan w:val="5"/>
            <w:tcBorders>
              <w:top w:val="single" w:sz="12" w:space="0" w:color="auto"/>
              <w:left w:val="single" w:sz="12" w:space="0" w:color="auto"/>
              <w:bottom w:val="single" w:sz="12" w:space="0" w:color="auto"/>
              <w:right w:val="single" w:sz="12" w:space="0" w:color="auto"/>
            </w:tcBorders>
            <w:vAlign w:val="center"/>
          </w:tcPr>
          <w:p w:rsidR="00D8656A" w:rsidRPr="00BC3352" w:rsidRDefault="00D8656A" w:rsidP="006D4B8F">
            <w:pPr>
              <w:tabs>
                <w:tab w:val="left" w:pos="1431"/>
              </w:tabs>
              <w:ind w:left="-57"/>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Наименование доходов</w:t>
            </w:r>
          </w:p>
        </w:tc>
      </w:tr>
      <w:tr w:rsidR="00D8656A" w:rsidRPr="00BC3352" w:rsidTr="006D4B8F">
        <w:tc>
          <w:tcPr>
            <w:tcW w:w="1509" w:type="pct"/>
            <w:tcBorders>
              <w:top w:val="single" w:sz="12" w:space="0" w:color="auto"/>
              <w:left w:val="single" w:sz="12" w:space="0" w:color="auto"/>
              <w:right w:val="single" w:sz="12" w:space="0" w:color="auto"/>
            </w:tcBorders>
            <w:vAlign w:val="center"/>
          </w:tcPr>
          <w:p w:rsidR="00D8656A" w:rsidRPr="00BC3352" w:rsidRDefault="00D8656A" w:rsidP="006D4B8F">
            <w:pPr>
              <w:tabs>
                <w:tab w:val="left" w:pos="1431"/>
              </w:tabs>
              <w:ind w:left="284" w:hanging="284"/>
              <w:rPr>
                <w:rFonts w:ascii="Times New Roman" w:hAnsi="Times New Roman" w:cs="Times New Roman"/>
                <w:color w:val="000000"/>
                <w:sz w:val="28"/>
                <w:szCs w:val="28"/>
              </w:rPr>
            </w:pPr>
            <w:r w:rsidRPr="00BC3352">
              <w:rPr>
                <w:rFonts w:ascii="Times New Roman" w:hAnsi="Times New Roman" w:cs="Times New Roman"/>
                <w:color w:val="000000"/>
                <w:sz w:val="28"/>
                <w:szCs w:val="28"/>
              </w:rPr>
              <w:t>1. Налог на имущество физических лиц</w:t>
            </w:r>
          </w:p>
        </w:tc>
        <w:tc>
          <w:tcPr>
            <w:tcW w:w="891" w:type="pct"/>
            <w:tcBorders>
              <w:top w:val="single" w:sz="12" w:space="0" w:color="auto"/>
              <w:lef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32 000</w:t>
            </w:r>
          </w:p>
        </w:tc>
        <w:tc>
          <w:tcPr>
            <w:tcW w:w="817" w:type="pct"/>
            <w:tcBorders>
              <w:top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16 000</w:t>
            </w:r>
          </w:p>
        </w:tc>
        <w:tc>
          <w:tcPr>
            <w:tcW w:w="891" w:type="pct"/>
            <w:tcBorders>
              <w:top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32 000</w:t>
            </w:r>
          </w:p>
        </w:tc>
        <w:tc>
          <w:tcPr>
            <w:tcW w:w="892" w:type="pct"/>
            <w:tcBorders>
              <w:top w:val="single" w:sz="12" w:space="0" w:color="auto"/>
              <w:left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40 000</w:t>
            </w:r>
          </w:p>
        </w:tc>
      </w:tr>
      <w:tr w:rsidR="00D8656A" w:rsidRPr="00BC3352" w:rsidTr="006D4B8F">
        <w:tc>
          <w:tcPr>
            <w:tcW w:w="1509" w:type="pct"/>
            <w:tcBorders>
              <w:left w:val="single" w:sz="12" w:space="0" w:color="auto"/>
              <w:right w:val="single" w:sz="12" w:space="0" w:color="auto"/>
            </w:tcBorders>
            <w:vAlign w:val="center"/>
          </w:tcPr>
          <w:p w:rsidR="00D8656A" w:rsidRPr="00BC3352" w:rsidRDefault="00D8656A" w:rsidP="006D4B8F">
            <w:pPr>
              <w:tabs>
                <w:tab w:val="left" w:pos="1431"/>
              </w:tabs>
              <w:ind w:left="284" w:hanging="284"/>
              <w:rPr>
                <w:rFonts w:ascii="Times New Roman" w:hAnsi="Times New Roman" w:cs="Times New Roman"/>
                <w:color w:val="000000"/>
                <w:sz w:val="28"/>
                <w:szCs w:val="28"/>
              </w:rPr>
            </w:pPr>
            <w:r w:rsidRPr="00BC3352">
              <w:rPr>
                <w:rFonts w:ascii="Times New Roman" w:hAnsi="Times New Roman" w:cs="Times New Roman"/>
                <w:color w:val="000000"/>
                <w:sz w:val="28"/>
                <w:szCs w:val="28"/>
              </w:rPr>
              <w:t>2. Земельный налог</w:t>
            </w:r>
          </w:p>
        </w:tc>
        <w:tc>
          <w:tcPr>
            <w:tcW w:w="891" w:type="pct"/>
            <w:tcBorders>
              <w:lef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96 200</w:t>
            </w:r>
          </w:p>
        </w:tc>
        <w:tc>
          <w:tcPr>
            <w:tcW w:w="817" w:type="pct"/>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48 100</w:t>
            </w:r>
          </w:p>
        </w:tc>
        <w:tc>
          <w:tcPr>
            <w:tcW w:w="891" w:type="pct"/>
            <w:tcBorders>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96 200</w:t>
            </w:r>
          </w:p>
        </w:tc>
        <w:tc>
          <w:tcPr>
            <w:tcW w:w="892" w:type="pct"/>
            <w:tcBorders>
              <w:left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265 100</w:t>
            </w:r>
          </w:p>
        </w:tc>
      </w:tr>
      <w:tr w:rsidR="00D8656A" w:rsidRPr="00BC3352" w:rsidTr="006D4B8F">
        <w:tc>
          <w:tcPr>
            <w:tcW w:w="1509" w:type="pct"/>
            <w:tcBorders>
              <w:left w:val="single" w:sz="12" w:space="0" w:color="auto"/>
              <w:right w:val="single" w:sz="12" w:space="0" w:color="auto"/>
            </w:tcBorders>
            <w:vAlign w:val="center"/>
          </w:tcPr>
          <w:p w:rsidR="00D8656A" w:rsidRPr="00BC3352" w:rsidRDefault="00D8656A" w:rsidP="006D4B8F">
            <w:pPr>
              <w:tabs>
                <w:tab w:val="left" w:pos="1431"/>
              </w:tabs>
              <w:ind w:left="284" w:hanging="284"/>
              <w:rPr>
                <w:rFonts w:ascii="Times New Roman" w:hAnsi="Times New Roman" w:cs="Times New Roman"/>
                <w:color w:val="000000"/>
                <w:sz w:val="28"/>
                <w:szCs w:val="28"/>
              </w:rPr>
            </w:pPr>
            <w:r w:rsidRPr="00BC3352">
              <w:rPr>
                <w:rFonts w:ascii="Times New Roman" w:hAnsi="Times New Roman" w:cs="Times New Roman"/>
                <w:color w:val="000000"/>
                <w:sz w:val="28"/>
                <w:szCs w:val="28"/>
              </w:rPr>
              <w:t>3. Единый налог на вмененный доход</w:t>
            </w:r>
          </w:p>
        </w:tc>
        <w:tc>
          <w:tcPr>
            <w:tcW w:w="891" w:type="pct"/>
            <w:tcBorders>
              <w:lef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272 000</w:t>
            </w:r>
          </w:p>
        </w:tc>
        <w:tc>
          <w:tcPr>
            <w:tcW w:w="817" w:type="pct"/>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136 000</w:t>
            </w:r>
          </w:p>
        </w:tc>
        <w:tc>
          <w:tcPr>
            <w:tcW w:w="891" w:type="pct"/>
            <w:tcBorders>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272 000</w:t>
            </w:r>
          </w:p>
        </w:tc>
        <w:tc>
          <w:tcPr>
            <w:tcW w:w="892" w:type="pct"/>
            <w:tcBorders>
              <w:left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312 800</w:t>
            </w:r>
          </w:p>
        </w:tc>
      </w:tr>
      <w:tr w:rsidR="00D8656A" w:rsidRPr="00BC3352" w:rsidTr="006D4B8F">
        <w:tc>
          <w:tcPr>
            <w:tcW w:w="1509" w:type="pct"/>
            <w:tcBorders>
              <w:left w:val="single" w:sz="12" w:space="0" w:color="auto"/>
              <w:right w:val="single" w:sz="12" w:space="0" w:color="auto"/>
            </w:tcBorders>
            <w:vAlign w:val="center"/>
          </w:tcPr>
          <w:p w:rsidR="00D8656A" w:rsidRPr="00BC3352" w:rsidRDefault="00D8656A" w:rsidP="006D4B8F">
            <w:pPr>
              <w:tabs>
                <w:tab w:val="left" w:pos="1431"/>
              </w:tabs>
              <w:ind w:left="284" w:hanging="284"/>
              <w:rPr>
                <w:rFonts w:ascii="Times New Roman" w:hAnsi="Times New Roman" w:cs="Times New Roman"/>
                <w:color w:val="000000"/>
                <w:sz w:val="28"/>
                <w:szCs w:val="28"/>
              </w:rPr>
            </w:pPr>
            <w:r w:rsidRPr="00BC3352">
              <w:rPr>
                <w:rFonts w:ascii="Times New Roman" w:hAnsi="Times New Roman" w:cs="Times New Roman"/>
                <w:color w:val="000000"/>
                <w:sz w:val="28"/>
                <w:szCs w:val="28"/>
              </w:rPr>
              <w:t>4. Транспортный налог</w:t>
            </w:r>
          </w:p>
        </w:tc>
        <w:tc>
          <w:tcPr>
            <w:tcW w:w="891" w:type="pct"/>
            <w:tcBorders>
              <w:lef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21 178,3</w:t>
            </w:r>
          </w:p>
        </w:tc>
        <w:tc>
          <w:tcPr>
            <w:tcW w:w="817" w:type="pct"/>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10 589,15</w:t>
            </w:r>
          </w:p>
        </w:tc>
        <w:tc>
          <w:tcPr>
            <w:tcW w:w="891" w:type="pct"/>
            <w:tcBorders>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21 178,3</w:t>
            </w:r>
          </w:p>
        </w:tc>
        <w:tc>
          <w:tcPr>
            <w:tcW w:w="892" w:type="pct"/>
            <w:tcBorders>
              <w:left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21 178,3</w:t>
            </w:r>
          </w:p>
        </w:tc>
      </w:tr>
      <w:tr w:rsidR="00D8656A" w:rsidRPr="00BC3352" w:rsidTr="006D4B8F">
        <w:tc>
          <w:tcPr>
            <w:tcW w:w="1509" w:type="pct"/>
            <w:tcBorders>
              <w:left w:val="single" w:sz="12" w:space="0" w:color="auto"/>
              <w:right w:val="single" w:sz="12" w:space="0" w:color="auto"/>
            </w:tcBorders>
            <w:vAlign w:val="center"/>
          </w:tcPr>
          <w:p w:rsidR="00D8656A" w:rsidRPr="00BC3352" w:rsidRDefault="00D8656A" w:rsidP="006D4B8F">
            <w:pPr>
              <w:tabs>
                <w:tab w:val="left" w:pos="1431"/>
              </w:tabs>
              <w:ind w:left="284" w:hanging="284"/>
              <w:rPr>
                <w:rFonts w:ascii="Times New Roman" w:hAnsi="Times New Roman" w:cs="Times New Roman"/>
                <w:color w:val="000000"/>
                <w:sz w:val="28"/>
                <w:szCs w:val="28"/>
              </w:rPr>
            </w:pPr>
            <w:r w:rsidRPr="00BC3352">
              <w:rPr>
                <w:rFonts w:ascii="Times New Roman" w:hAnsi="Times New Roman" w:cs="Times New Roman"/>
                <w:color w:val="000000"/>
                <w:sz w:val="28"/>
                <w:szCs w:val="28"/>
              </w:rPr>
              <w:t>5. НДФЛ</w:t>
            </w:r>
          </w:p>
        </w:tc>
        <w:tc>
          <w:tcPr>
            <w:tcW w:w="891" w:type="pct"/>
            <w:tcBorders>
              <w:lef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786 658</w:t>
            </w:r>
          </w:p>
        </w:tc>
        <w:tc>
          <w:tcPr>
            <w:tcW w:w="817" w:type="pct"/>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393 329</w:t>
            </w:r>
          </w:p>
        </w:tc>
        <w:tc>
          <w:tcPr>
            <w:tcW w:w="891" w:type="pct"/>
            <w:tcBorders>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786 658</w:t>
            </w:r>
          </w:p>
        </w:tc>
        <w:tc>
          <w:tcPr>
            <w:tcW w:w="892" w:type="pct"/>
            <w:tcBorders>
              <w:left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4782 85,6</w:t>
            </w:r>
          </w:p>
        </w:tc>
      </w:tr>
      <w:tr w:rsidR="00D8656A" w:rsidRPr="00BC3352" w:rsidTr="006D4B8F">
        <w:tc>
          <w:tcPr>
            <w:tcW w:w="1509" w:type="pct"/>
            <w:tcBorders>
              <w:left w:val="single" w:sz="12" w:space="0" w:color="auto"/>
              <w:bottom w:val="single" w:sz="12" w:space="0" w:color="auto"/>
              <w:right w:val="single" w:sz="12" w:space="0" w:color="auto"/>
            </w:tcBorders>
            <w:vAlign w:val="center"/>
          </w:tcPr>
          <w:p w:rsidR="00D8656A" w:rsidRPr="00BC3352" w:rsidRDefault="00D8656A" w:rsidP="006D4B8F">
            <w:pPr>
              <w:tabs>
                <w:tab w:val="left" w:pos="1431"/>
              </w:tabs>
              <w:ind w:left="284" w:hanging="284"/>
              <w:rPr>
                <w:rFonts w:ascii="Times New Roman" w:hAnsi="Times New Roman" w:cs="Times New Roman"/>
                <w:color w:val="000000"/>
                <w:sz w:val="28"/>
                <w:szCs w:val="28"/>
              </w:rPr>
            </w:pPr>
            <w:r w:rsidRPr="00BC3352">
              <w:rPr>
                <w:rFonts w:ascii="Times New Roman" w:hAnsi="Times New Roman" w:cs="Times New Roman"/>
                <w:color w:val="000000"/>
                <w:sz w:val="28"/>
                <w:szCs w:val="28"/>
              </w:rPr>
              <w:t>6. Неналоговые доходы</w:t>
            </w:r>
          </w:p>
        </w:tc>
        <w:tc>
          <w:tcPr>
            <w:tcW w:w="891" w:type="pct"/>
            <w:tcBorders>
              <w:left w:val="single" w:sz="12" w:space="0" w:color="auto"/>
              <w:bottom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500</w:t>
            </w:r>
          </w:p>
        </w:tc>
        <w:tc>
          <w:tcPr>
            <w:tcW w:w="817" w:type="pct"/>
            <w:tcBorders>
              <w:bottom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250</w:t>
            </w:r>
          </w:p>
        </w:tc>
        <w:tc>
          <w:tcPr>
            <w:tcW w:w="891" w:type="pct"/>
            <w:tcBorders>
              <w:bottom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500</w:t>
            </w:r>
          </w:p>
        </w:tc>
        <w:tc>
          <w:tcPr>
            <w:tcW w:w="892" w:type="pct"/>
            <w:tcBorders>
              <w:left w:val="single" w:sz="12" w:space="0" w:color="auto"/>
              <w:bottom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575</w:t>
            </w:r>
          </w:p>
        </w:tc>
      </w:tr>
      <w:tr w:rsidR="00D8656A" w:rsidRPr="00BC3352" w:rsidTr="006D4B8F">
        <w:tc>
          <w:tcPr>
            <w:tcW w:w="1509" w:type="pct"/>
            <w:tcBorders>
              <w:top w:val="single" w:sz="12" w:space="0" w:color="auto"/>
              <w:left w:val="single" w:sz="12" w:space="0" w:color="auto"/>
              <w:bottom w:val="single" w:sz="12" w:space="0" w:color="auto"/>
              <w:right w:val="single" w:sz="12" w:space="0" w:color="auto"/>
            </w:tcBorders>
            <w:shd w:val="clear" w:color="auto" w:fill="CCFFCC"/>
            <w:vAlign w:val="center"/>
          </w:tcPr>
          <w:p w:rsidR="00D8656A" w:rsidRPr="00BC3352" w:rsidRDefault="00D8656A" w:rsidP="006D4B8F">
            <w:pPr>
              <w:shd w:val="clear" w:color="auto" w:fill="CCFFCC"/>
              <w:tabs>
                <w:tab w:val="left" w:pos="1431"/>
              </w:tabs>
              <w:ind w:left="284"/>
              <w:rPr>
                <w:rFonts w:ascii="Times New Roman" w:hAnsi="Times New Roman" w:cs="Times New Roman"/>
                <w:color w:val="000000"/>
                <w:sz w:val="28"/>
                <w:szCs w:val="28"/>
              </w:rPr>
            </w:pPr>
            <w:r w:rsidRPr="00BC3352">
              <w:rPr>
                <w:rFonts w:ascii="Times New Roman" w:hAnsi="Times New Roman" w:cs="Times New Roman"/>
                <w:color w:val="000000"/>
                <w:sz w:val="28"/>
                <w:szCs w:val="28"/>
              </w:rPr>
              <w:t>ВСЕГО ДОХОДОВ</w:t>
            </w:r>
          </w:p>
        </w:tc>
        <w:tc>
          <w:tcPr>
            <w:tcW w:w="891" w:type="pct"/>
            <w:tcBorders>
              <w:top w:val="single" w:sz="12" w:space="0" w:color="auto"/>
              <w:left w:val="single" w:sz="12" w:space="0" w:color="auto"/>
              <w:bottom w:val="single" w:sz="12" w:space="0" w:color="auto"/>
            </w:tcBorders>
            <w:shd w:val="clear" w:color="auto" w:fill="CCFFCC"/>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1 208 536,3</w:t>
            </w:r>
          </w:p>
        </w:tc>
        <w:tc>
          <w:tcPr>
            <w:tcW w:w="817" w:type="pct"/>
            <w:tcBorders>
              <w:top w:val="single" w:sz="12" w:space="0" w:color="auto"/>
              <w:bottom w:val="single" w:sz="12" w:space="0" w:color="auto"/>
            </w:tcBorders>
            <w:shd w:val="clear" w:color="auto" w:fill="CCFFCC"/>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604268,15</w:t>
            </w:r>
          </w:p>
        </w:tc>
        <w:tc>
          <w:tcPr>
            <w:tcW w:w="891" w:type="pct"/>
            <w:tcBorders>
              <w:top w:val="single" w:sz="12" w:space="0" w:color="auto"/>
              <w:bottom w:val="single" w:sz="12" w:space="0" w:color="auto"/>
              <w:right w:val="single" w:sz="12" w:space="0" w:color="auto"/>
            </w:tcBorders>
            <w:shd w:val="clear" w:color="auto" w:fill="CCFFCC"/>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1 208 536,3</w:t>
            </w:r>
          </w:p>
        </w:tc>
        <w:tc>
          <w:tcPr>
            <w:tcW w:w="892" w:type="pct"/>
            <w:tcBorders>
              <w:top w:val="single" w:sz="12" w:space="0" w:color="auto"/>
              <w:left w:val="single" w:sz="12" w:space="0" w:color="auto"/>
              <w:bottom w:val="single" w:sz="12" w:space="0" w:color="auto"/>
              <w:right w:val="single" w:sz="12" w:space="0" w:color="auto"/>
            </w:tcBorders>
            <w:shd w:val="clear" w:color="auto" w:fill="CCFFCC"/>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1 117 938,9</w:t>
            </w:r>
          </w:p>
        </w:tc>
      </w:tr>
      <w:tr w:rsidR="00D8656A" w:rsidRPr="00BC3352" w:rsidTr="006D4B8F">
        <w:tc>
          <w:tcPr>
            <w:tcW w:w="1509" w:type="pct"/>
            <w:tcBorders>
              <w:left w:val="single" w:sz="12" w:space="0" w:color="auto"/>
              <w:bottom w:val="single" w:sz="12" w:space="0" w:color="auto"/>
              <w:right w:val="single" w:sz="12" w:space="0" w:color="auto"/>
            </w:tcBorders>
            <w:vAlign w:val="center"/>
          </w:tcPr>
          <w:p w:rsidR="00D8656A" w:rsidRPr="00BC3352" w:rsidRDefault="00D8656A" w:rsidP="006D4B8F">
            <w:pPr>
              <w:tabs>
                <w:tab w:val="left" w:pos="1431"/>
              </w:tabs>
              <w:ind w:left="284"/>
              <w:rPr>
                <w:rFonts w:ascii="Times New Roman" w:hAnsi="Times New Roman" w:cs="Times New Roman"/>
                <w:color w:val="000000"/>
                <w:sz w:val="28"/>
                <w:szCs w:val="28"/>
              </w:rPr>
            </w:pPr>
            <w:r w:rsidRPr="00BC3352">
              <w:rPr>
                <w:rFonts w:ascii="Times New Roman" w:hAnsi="Times New Roman" w:cs="Times New Roman"/>
                <w:color w:val="000000"/>
                <w:sz w:val="28"/>
                <w:szCs w:val="28"/>
              </w:rPr>
              <w:t>Дотации и субвенции из бюджета области</w:t>
            </w:r>
          </w:p>
        </w:tc>
        <w:tc>
          <w:tcPr>
            <w:tcW w:w="891" w:type="pct"/>
            <w:tcBorders>
              <w:left w:val="single" w:sz="12" w:space="0" w:color="auto"/>
              <w:bottom w:val="single" w:sz="12" w:space="0" w:color="auto"/>
            </w:tcBorders>
            <w:vAlign w:val="center"/>
          </w:tcPr>
          <w:p w:rsidR="00D8656A" w:rsidRPr="00BC3352" w:rsidRDefault="00D8656A" w:rsidP="006D4B8F">
            <w:pPr>
              <w:jc w:val="center"/>
              <w:rPr>
                <w:rFonts w:ascii="Times New Roman" w:hAnsi="Times New Roman" w:cs="Times New Roman"/>
                <w:sz w:val="28"/>
                <w:szCs w:val="28"/>
              </w:rPr>
            </w:pPr>
            <w:r w:rsidRPr="00BC3352">
              <w:rPr>
                <w:rFonts w:ascii="Times New Roman" w:hAnsi="Times New Roman" w:cs="Times New Roman"/>
                <w:sz w:val="28"/>
                <w:szCs w:val="28"/>
              </w:rPr>
              <w:t>-</w:t>
            </w:r>
          </w:p>
        </w:tc>
        <w:tc>
          <w:tcPr>
            <w:tcW w:w="817" w:type="pct"/>
            <w:tcBorders>
              <w:bottom w:val="single" w:sz="12" w:space="0" w:color="auto"/>
            </w:tcBorders>
            <w:vAlign w:val="center"/>
          </w:tcPr>
          <w:p w:rsidR="00D8656A" w:rsidRPr="00BC3352" w:rsidRDefault="00D8656A" w:rsidP="006D4B8F">
            <w:pPr>
              <w:jc w:val="center"/>
              <w:rPr>
                <w:rFonts w:ascii="Times New Roman" w:hAnsi="Times New Roman" w:cs="Times New Roman"/>
                <w:sz w:val="28"/>
                <w:szCs w:val="28"/>
              </w:rPr>
            </w:pPr>
            <w:r w:rsidRPr="00BC3352">
              <w:rPr>
                <w:rFonts w:ascii="Times New Roman" w:hAnsi="Times New Roman" w:cs="Times New Roman"/>
                <w:sz w:val="28"/>
                <w:szCs w:val="28"/>
              </w:rPr>
              <w:t>-</w:t>
            </w:r>
          </w:p>
        </w:tc>
        <w:tc>
          <w:tcPr>
            <w:tcW w:w="891" w:type="pct"/>
            <w:tcBorders>
              <w:bottom w:val="single" w:sz="12" w:space="0" w:color="auto"/>
              <w:right w:val="single" w:sz="12" w:space="0" w:color="auto"/>
            </w:tcBorders>
            <w:vAlign w:val="center"/>
          </w:tcPr>
          <w:p w:rsidR="00D8656A" w:rsidRPr="00BC3352" w:rsidRDefault="00D8656A" w:rsidP="006D4B8F">
            <w:pPr>
              <w:jc w:val="center"/>
              <w:rPr>
                <w:rFonts w:ascii="Times New Roman" w:hAnsi="Times New Roman" w:cs="Times New Roman"/>
                <w:sz w:val="28"/>
                <w:szCs w:val="28"/>
              </w:rPr>
            </w:pPr>
            <w:r w:rsidRPr="00BC3352">
              <w:rPr>
                <w:rFonts w:ascii="Times New Roman" w:hAnsi="Times New Roman" w:cs="Times New Roman"/>
                <w:sz w:val="28"/>
                <w:szCs w:val="28"/>
              </w:rPr>
              <w:t>-</w:t>
            </w:r>
          </w:p>
        </w:tc>
        <w:tc>
          <w:tcPr>
            <w:tcW w:w="892" w:type="pct"/>
            <w:tcBorders>
              <w:left w:val="single" w:sz="12" w:space="0" w:color="auto"/>
              <w:bottom w:val="single" w:sz="12" w:space="0" w:color="auto"/>
              <w:right w:val="single" w:sz="12" w:space="0" w:color="auto"/>
            </w:tcBorders>
            <w:vAlign w:val="center"/>
          </w:tcPr>
          <w:p w:rsidR="00D8656A" w:rsidRPr="00BC3352" w:rsidRDefault="00D8656A" w:rsidP="006D4B8F">
            <w:pPr>
              <w:jc w:val="center"/>
              <w:rPr>
                <w:rFonts w:ascii="Times New Roman" w:hAnsi="Times New Roman" w:cs="Times New Roman"/>
                <w:sz w:val="28"/>
                <w:szCs w:val="28"/>
              </w:rPr>
            </w:pPr>
            <w:r w:rsidRPr="00BC3352">
              <w:rPr>
                <w:rFonts w:ascii="Times New Roman" w:hAnsi="Times New Roman" w:cs="Times New Roman"/>
                <w:sz w:val="28"/>
                <w:szCs w:val="28"/>
              </w:rPr>
              <w:t>-</w:t>
            </w:r>
          </w:p>
        </w:tc>
      </w:tr>
      <w:tr w:rsidR="00D8656A" w:rsidRPr="00BC3352" w:rsidTr="006D4B8F">
        <w:tc>
          <w:tcPr>
            <w:tcW w:w="1509" w:type="pct"/>
            <w:tcBorders>
              <w:top w:val="single" w:sz="12" w:space="0" w:color="auto"/>
              <w:left w:val="single" w:sz="12" w:space="0" w:color="auto"/>
              <w:bottom w:val="single" w:sz="12" w:space="0" w:color="auto"/>
              <w:right w:val="single" w:sz="12" w:space="0" w:color="auto"/>
            </w:tcBorders>
            <w:shd w:val="clear" w:color="auto" w:fill="CCFFCC"/>
            <w:vAlign w:val="center"/>
          </w:tcPr>
          <w:p w:rsidR="00D8656A" w:rsidRPr="00BC3352" w:rsidRDefault="00D8656A" w:rsidP="006D4B8F">
            <w:pPr>
              <w:shd w:val="clear" w:color="auto" w:fill="CCFFCC"/>
              <w:tabs>
                <w:tab w:val="left" w:pos="1431"/>
              </w:tabs>
              <w:ind w:left="284"/>
              <w:rPr>
                <w:rFonts w:ascii="Times New Roman" w:hAnsi="Times New Roman" w:cs="Times New Roman"/>
                <w:color w:val="000000"/>
                <w:sz w:val="28"/>
                <w:szCs w:val="28"/>
              </w:rPr>
            </w:pPr>
            <w:r w:rsidRPr="00BC3352">
              <w:rPr>
                <w:rFonts w:ascii="Times New Roman" w:hAnsi="Times New Roman" w:cs="Times New Roman"/>
                <w:color w:val="000000"/>
                <w:sz w:val="28"/>
                <w:szCs w:val="28"/>
              </w:rPr>
              <w:t>ИТОГО ДОХОДОВ</w:t>
            </w:r>
          </w:p>
        </w:tc>
        <w:tc>
          <w:tcPr>
            <w:tcW w:w="891" w:type="pct"/>
            <w:tcBorders>
              <w:top w:val="single" w:sz="12" w:space="0" w:color="auto"/>
              <w:left w:val="single" w:sz="12" w:space="0" w:color="auto"/>
              <w:bottom w:val="single" w:sz="12" w:space="0" w:color="auto"/>
            </w:tcBorders>
            <w:shd w:val="clear" w:color="auto" w:fill="CCFFCC"/>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1 208 536,3</w:t>
            </w:r>
          </w:p>
        </w:tc>
        <w:tc>
          <w:tcPr>
            <w:tcW w:w="817" w:type="pct"/>
            <w:tcBorders>
              <w:top w:val="single" w:sz="12" w:space="0" w:color="auto"/>
              <w:bottom w:val="single" w:sz="12" w:space="0" w:color="auto"/>
            </w:tcBorders>
            <w:shd w:val="clear" w:color="auto" w:fill="CCFFCC"/>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604 268,15</w:t>
            </w:r>
          </w:p>
        </w:tc>
        <w:tc>
          <w:tcPr>
            <w:tcW w:w="891" w:type="pct"/>
            <w:tcBorders>
              <w:top w:val="single" w:sz="12" w:space="0" w:color="auto"/>
              <w:bottom w:val="single" w:sz="12" w:space="0" w:color="auto"/>
              <w:right w:val="single" w:sz="12" w:space="0" w:color="auto"/>
            </w:tcBorders>
            <w:shd w:val="clear" w:color="auto" w:fill="CCFFCC"/>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1 208 536,3</w:t>
            </w:r>
          </w:p>
        </w:tc>
        <w:tc>
          <w:tcPr>
            <w:tcW w:w="892" w:type="pct"/>
            <w:tcBorders>
              <w:top w:val="single" w:sz="12" w:space="0" w:color="auto"/>
              <w:left w:val="single" w:sz="12" w:space="0" w:color="auto"/>
              <w:bottom w:val="single" w:sz="12" w:space="0" w:color="auto"/>
              <w:right w:val="single" w:sz="12" w:space="0" w:color="auto"/>
            </w:tcBorders>
            <w:shd w:val="clear" w:color="auto" w:fill="CCFFCC"/>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1 117 938,9</w:t>
            </w:r>
          </w:p>
        </w:tc>
      </w:tr>
      <w:tr w:rsidR="00D8656A" w:rsidRPr="00BC3352" w:rsidTr="006D4B8F">
        <w:tc>
          <w:tcPr>
            <w:tcW w:w="5000" w:type="pct"/>
            <w:gridSpan w:val="5"/>
            <w:tcBorders>
              <w:top w:val="single" w:sz="12" w:space="0" w:color="auto"/>
              <w:left w:val="single" w:sz="12" w:space="0" w:color="auto"/>
              <w:bottom w:val="single" w:sz="12" w:space="0" w:color="auto"/>
              <w:right w:val="single" w:sz="12" w:space="0" w:color="auto"/>
            </w:tcBorders>
            <w:vAlign w:val="center"/>
          </w:tcPr>
          <w:p w:rsidR="00D8656A" w:rsidRPr="00BC3352" w:rsidRDefault="00D8656A" w:rsidP="006D4B8F">
            <w:pPr>
              <w:tabs>
                <w:tab w:val="left" w:pos="1431"/>
              </w:tabs>
              <w:ind w:left="-57"/>
              <w:jc w:val="center"/>
              <w:rPr>
                <w:rFonts w:ascii="Times New Roman" w:hAnsi="Times New Roman" w:cs="Times New Roman"/>
                <w:color w:val="000000"/>
                <w:sz w:val="28"/>
                <w:szCs w:val="28"/>
              </w:rPr>
            </w:pPr>
            <w:r w:rsidRPr="00BC3352">
              <w:rPr>
                <w:rFonts w:ascii="Times New Roman" w:hAnsi="Times New Roman" w:cs="Times New Roman"/>
                <w:color w:val="000000"/>
                <w:sz w:val="28"/>
                <w:szCs w:val="28"/>
              </w:rPr>
              <w:t>Наименование расходов</w:t>
            </w:r>
          </w:p>
        </w:tc>
      </w:tr>
      <w:tr w:rsidR="00D8656A" w:rsidRPr="00BC3352" w:rsidTr="006D4B8F">
        <w:tc>
          <w:tcPr>
            <w:tcW w:w="1509" w:type="pct"/>
            <w:tcBorders>
              <w:top w:val="single" w:sz="12" w:space="0" w:color="auto"/>
              <w:left w:val="single" w:sz="12" w:space="0" w:color="auto"/>
              <w:right w:val="single" w:sz="12" w:space="0" w:color="auto"/>
            </w:tcBorders>
            <w:vAlign w:val="center"/>
          </w:tcPr>
          <w:p w:rsidR="00D8656A" w:rsidRPr="00BC3352" w:rsidRDefault="00D8656A" w:rsidP="006D4B8F">
            <w:pPr>
              <w:tabs>
                <w:tab w:val="left" w:pos="1431"/>
              </w:tabs>
              <w:ind w:left="284" w:hanging="284"/>
              <w:rPr>
                <w:rFonts w:ascii="Times New Roman" w:hAnsi="Times New Roman" w:cs="Times New Roman"/>
                <w:color w:val="000000"/>
                <w:sz w:val="28"/>
                <w:szCs w:val="28"/>
              </w:rPr>
            </w:pPr>
            <w:r w:rsidRPr="00BC3352">
              <w:rPr>
                <w:rFonts w:ascii="Times New Roman" w:hAnsi="Times New Roman" w:cs="Times New Roman"/>
                <w:color w:val="000000"/>
                <w:sz w:val="28"/>
                <w:szCs w:val="28"/>
              </w:rPr>
              <w:t>1. Общегосударственные вопросы</w:t>
            </w:r>
          </w:p>
        </w:tc>
        <w:tc>
          <w:tcPr>
            <w:tcW w:w="891" w:type="pct"/>
            <w:tcBorders>
              <w:top w:val="single" w:sz="12" w:space="0" w:color="auto"/>
              <w:lef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105</w:t>
            </w:r>
          </w:p>
        </w:tc>
        <w:tc>
          <w:tcPr>
            <w:tcW w:w="817" w:type="pct"/>
            <w:tcBorders>
              <w:top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52,5</w:t>
            </w:r>
          </w:p>
        </w:tc>
        <w:tc>
          <w:tcPr>
            <w:tcW w:w="891" w:type="pct"/>
            <w:tcBorders>
              <w:top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105</w:t>
            </w:r>
          </w:p>
        </w:tc>
        <w:tc>
          <w:tcPr>
            <w:tcW w:w="892" w:type="pct"/>
            <w:tcBorders>
              <w:top w:val="single" w:sz="12" w:space="0" w:color="auto"/>
              <w:left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111,3</w:t>
            </w:r>
          </w:p>
        </w:tc>
      </w:tr>
      <w:tr w:rsidR="00D8656A" w:rsidRPr="00BC3352" w:rsidTr="006D4B8F">
        <w:tc>
          <w:tcPr>
            <w:tcW w:w="1509" w:type="pct"/>
            <w:tcBorders>
              <w:left w:val="single" w:sz="12" w:space="0" w:color="auto"/>
              <w:right w:val="single" w:sz="12" w:space="0" w:color="auto"/>
            </w:tcBorders>
            <w:vAlign w:val="center"/>
          </w:tcPr>
          <w:p w:rsidR="00D8656A" w:rsidRPr="00BC3352" w:rsidRDefault="00D8656A" w:rsidP="006D4B8F">
            <w:pPr>
              <w:tabs>
                <w:tab w:val="left" w:pos="1431"/>
              </w:tabs>
              <w:ind w:left="284" w:hanging="284"/>
              <w:rPr>
                <w:rFonts w:ascii="Times New Roman" w:hAnsi="Times New Roman" w:cs="Times New Roman"/>
                <w:color w:val="000000"/>
                <w:sz w:val="28"/>
                <w:szCs w:val="28"/>
              </w:rPr>
            </w:pPr>
            <w:r w:rsidRPr="00BC3352">
              <w:rPr>
                <w:rFonts w:ascii="Times New Roman" w:hAnsi="Times New Roman" w:cs="Times New Roman"/>
                <w:color w:val="000000"/>
                <w:sz w:val="28"/>
                <w:szCs w:val="28"/>
              </w:rPr>
              <w:t>2. Национальная безопас-ность и правоохраните-льная деятельность</w:t>
            </w:r>
          </w:p>
        </w:tc>
        <w:tc>
          <w:tcPr>
            <w:tcW w:w="891" w:type="pct"/>
            <w:tcBorders>
              <w:lef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100</w:t>
            </w:r>
          </w:p>
        </w:tc>
        <w:tc>
          <w:tcPr>
            <w:tcW w:w="817" w:type="pct"/>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50</w:t>
            </w:r>
          </w:p>
        </w:tc>
        <w:tc>
          <w:tcPr>
            <w:tcW w:w="891" w:type="pct"/>
            <w:tcBorders>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100</w:t>
            </w:r>
          </w:p>
        </w:tc>
        <w:tc>
          <w:tcPr>
            <w:tcW w:w="892" w:type="pct"/>
            <w:tcBorders>
              <w:left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110</w:t>
            </w:r>
          </w:p>
        </w:tc>
      </w:tr>
      <w:tr w:rsidR="00D8656A" w:rsidRPr="00BC3352" w:rsidTr="006D4B8F">
        <w:tc>
          <w:tcPr>
            <w:tcW w:w="1509" w:type="pct"/>
            <w:tcBorders>
              <w:left w:val="single" w:sz="12" w:space="0" w:color="auto"/>
              <w:right w:val="single" w:sz="12" w:space="0" w:color="auto"/>
            </w:tcBorders>
            <w:vAlign w:val="center"/>
          </w:tcPr>
          <w:p w:rsidR="00D8656A" w:rsidRPr="00BC3352" w:rsidRDefault="00D8656A" w:rsidP="006D4B8F">
            <w:pPr>
              <w:tabs>
                <w:tab w:val="left" w:pos="1431"/>
              </w:tabs>
              <w:ind w:left="284" w:hanging="284"/>
              <w:rPr>
                <w:rFonts w:ascii="Times New Roman" w:hAnsi="Times New Roman" w:cs="Times New Roman"/>
                <w:color w:val="000000"/>
                <w:sz w:val="28"/>
                <w:szCs w:val="28"/>
              </w:rPr>
            </w:pPr>
            <w:r w:rsidRPr="00BC3352">
              <w:rPr>
                <w:rFonts w:ascii="Times New Roman" w:hAnsi="Times New Roman" w:cs="Times New Roman"/>
                <w:color w:val="000000"/>
                <w:sz w:val="28"/>
                <w:szCs w:val="28"/>
              </w:rPr>
              <w:t>3. Национальная экономика</w:t>
            </w:r>
          </w:p>
        </w:tc>
        <w:tc>
          <w:tcPr>
            <w:tcW w:w="891" w:type="pct"/>
            <w:tcBorders>
              <w:lef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250</w:t>
            </w:r>
          </w:p>
        </w:tc>
        <w:tc>
          <w:tcPr>
            <w:tcW w:w="817" w:type="pct"/>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125</w:t>
            </w:r>
          </w:p>
        </w:tc>
        <w:tc>
          <w:tcPr>
            <w:tcW w:w="891" w:type="pct"/>
            <w:tcBorders>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250</w:t>
            </w:r>
          </w:p>
        </w:tc>
        <w:tc>
          <w:tcPr>
            <w:tcW w:w="892" w:type="pct"/>
            <w:tcBorders>
              <w:left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268,75</w:t>
            </w:r>
          </w:p>
        </w:tc>
      </w:tr>
      <w:tr w:rsidR="00D8656A" w:rsidRPr="00BC3352" w:rsidTr="006D4B8F">
        <w:tc>
          <w:tcPr>
            <w:tcW w:w="1509" w:type="pct"/>
            <w:tcBorders>
              <w:left w:val="single" w:sz="12" w:space="0" w:color="auto"/>
              <w:right w:val="single" w:sz="12" w:space="0" w:color="auto"/>
            </w:tcBorders>
            <w:vAlign w:val="center"/>
          </w:tcPr>
          <w:p w:rsidR="00D8656A" w:rsidRPr="00BC3352" w:rsidRDefault="00D8656A" w:rsidP="006D4B8F">
            <w:pPr>
              <w:tabs>
                <w:tab w:val="left" w:pos="1431"/>
              </w:tabs>
              <w:ind w:left="284" w:hanging="284"/>
              <w:rPr>
                <w:rFonts w:ascii="Times New Roman" w:hAnsi="Times New Roman" w:cs="Times New Roman"/>
                <w:color w:val="000000"/>
                <w:sz w:val="28"/>
                <w:szCs w:val="28"/>
              </w:rPr>
            </w:pPr>
            <w:r w:rsidRPr="00BC3352">
              <w:rPr>
                <w:rFonts w:ascii="Times New Roman" w:hAnsi="Times New Roman" w:cs="Times New Roman"/>
                <w:color w:val="000000"/>
                <w:sz w:val="28"/>
                <w:szCs w:val="28"/>
              </w:rPr>
              <w:t>4. Жилищно – коммуналь-ное хозяйство</w:t>
            </w:r>
          </w:p>
        </w:tc>
        <w:tc>
          <w:tcPr>
            <w:tcW w:w="891" w:type="pct"/>
            <w:tcBorders>
              <w:lef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800</w:t>
            </w:r>
          </w:p>
        </w:tc>
        <w:tc>
          <w:tcPr>
            <w:tcW w:w="817" w:type="pct"/>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lang w:val="en-US"/>
              </w:rPr>
              <w:t>3</w:t>
            </w:r>
            <w:r w:rsidRPr="00BC3352">
              <w:rPr>
                <w:rFonts w:ascii="Times New Roman" w:hAnsi="Times New Roman" w:cs="Times New Roman"/>
                <w:sz w:val="28"/>
                <w:szCs w:val="28"/>
              </w:rPr>
              <w:t>00</w:t>
            </w:r>
          </w:p>
        </w:tc>
        <w:tc>
          <w:tcPr>
            <w:tcW w:w="891" w:type="pct"/>
            <w:tcBorders>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800</w:t>
            </w:r>
          </w:p>
        </w:tc>
        <w:tc>
          <w:tcPr>
            <w:tcW w:w="892" w:type="pct"/>
            <w:tcBorders>
              <w:left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888</w:t>
            </w:r>
          </w:p>
        </w:tc>
      </w:tr>
      <w:tr w:rsidR="00D8656A" w:rsidRPr="00BC3352" w:rsidTr="006D4B8F">
        <w:tc>
          <w:tcPr>
            <w:tcW w:w="1509" w:type="pct"/>
            <w:tcBorders>
              <w:left w:val="single" w:sz="12" w:space="0" w:color="auto"/>
              <w:right w:val="single" w:sz="12" w:space="0" w:color="auto"/>
            </w:tcBorders>
            <w:vAlign w:val="center"/>
          </w:tcPr>
          <w:p w:rsidR="00D8656A" w:rsidRPr="00BC3352" w:rsidRDefault="00D8656A" w:rsidP="006D4B8F">
            <w:pPr>
              <w:tabs>
                <w:tab w:val="left" w:pos="1431"/>
              </w:tabs>
              <w:ind w:left="284" w:hanging="284"/>
              <w:rPr>
                <w:rFonts w:ascii="Times New Roman" w:hAnsi="Times New Roman" w:cs="Times New Roman"/>
                <w:color w:val="000000"/>
                <w:sz w:val="28"/>
                <w:szCs w:val="28"/>
              </w:rPr>
            </w:pPr>
            <w:r w:rsidRPr="00BC3352">
              <w:rPr>
                <w:rFonts w:ascii="Times New Roman" w:hAnsi="Times New Roman" w:cs="Times New Roman"/>
                <w:color w:val="000000"/>
                <w:sz w:val="28"/>
                <w:szCs w:val="28"/>
              </w:rPr>
              <w:t>5. Охрана окружающей среды</w:t>
            </w:r>
          </w:p>
        </w:tc>
        <w:tc>
          <w:tcPr>
            <w:tcW w:w="891" w:type="pct"/>
            <w:tcBorders>
              <w:lef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100</w:t>
            </w:r>
          </w:p>
        </w:tc>
        <w:tc>
          <w:tcPr>
            <w:tcW w:w="817" w:type="pct"/>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50</w:t>
            </w:r>
          </w:p>
        </w:tc>
        <w:tc>
          <w:tcPr>
            <w:tcW w:w="891" w:type="pct"/>
            <w:tcBorders>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100</w:t>
            </w:r>
          </w:p>
        </w:tc>
        <w:tc>
          <w:tcPr>
            <w:tcW w:w="892" w:type="pct"/>
            <w:tcBorders>
              <w:left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105</w:t>
            </w:r>
          </w:p>
        </w:tc>
      </w:tr>
      <w:tr w:rsidR="00D8656A" w:rsidRPr="00BC3352" w:rsidTr="006D4B8F">
        <w:tc>
          <w:tcPr>
            <w:tcW w:w="1509" w:type="pct"/>
            <w:tcBorders>
              <w:left w:val="single" w:sz="12" w:space="0" w:color="auto"/>
              <w:right w:val="single" w:sz="12" w:space="0" w:color="auto"/>
            </w:tcBorders>
            <w:vAlign w:val="center"/>
          </w:tcPr>
          <w:p w:rsidR="00D8656A" w:rsidRPr="00BC3352" w:rsidRDefault="00D8656A" w:rsidP="006D4B8F">
            <w:pPr>
              <w:tabs>
                <w:tab w:val="left" w:pos="1431"/>
              </w:tabs>
              <w:ind w:left="284" w:hanging="284"/>
              <w:rPr>
                <w:rFonts w:ascii="Times New Roman" w:hAnsi="Times New Roman" w:cs="Times New Roman"/>
                <w:color w:val="000000"/>
                <w:sz w:val="28"/>
                <w:szCs w:val="28"/>
              </w:rPr>
            </w:pPr>
            <w:r w:rsidRPr="00BC3352">
              <w:rPr>
                <w:rFonts w:ascii="Times New Roman" w:hAnsi="Times New Roman" w:cs="Times New Roman"/>
                <w:color w:val="000000"/>
                <w:sz w:val="28"/>
                <w:szCs w:val="28"/>
              </w:rPr>
              <w:t>6. Образование</w:t>
            </w:r>
          </w:p>
        </w:tc>
        <w:tc>
          <w:tcPr>
            <w:tcW w:w="891" w:type="pct"/>
            <w:tcBorders>
              <w:lef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15 557,849</w:t>
            </w:r>
          </w:p>
        </w:tc>
        <w:tc>
          <w:tcPr>
            <w:tcW w:w="817" w:type="pct"/>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7 778,9245</w:t>
            </w:r>
          </w:p>
        </w:tc>
        <w:tc>
          <w:tcPr>
            <w:tcW w:w="891" w:type="pct"/>
            <w:tcBorders>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15 557,849</w:t>
            </w:r>
          </w:p>
        </w:tc>
        <w:tc>
          <w:tcPr>
            <w:tcW w:w="892" w:type="pct"/>
            <w:tcBorders>
              <w:left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17 704,57</w:t>
            </w:r>
          </w:p>
        </w:tc>
      </w:tr>
      <w:tr w:rsidR="00D8656A" w:rsidRPr="00BC3352" w:rsidTr="006D4B8F">
        <w:tc>
          <w:tcPr>
            <w:tcW w:w="1509" w:type="pct"/>
            <w:tcBorders>
              <w:left w:val="single" w:sz="12" w:space="0" w:color="auto"/>
              <w:right w:val="single" w:sz="12" w:space="0" w:color="auto"/>
            </w:tcBorders>
            <w:vAlign w:val="center"/>
          </w:tcPr>
          <w:p w:rsidR="00D8656A" w:rsidRPr="00BC3352" w:rsidRDefault="00D8656A" w:rsidP="006D4B8F">
            <w:pPr>
              <w:tabs>
                <w:tab w:val="left" w:pos="1431"/>
              </w:tabs>
              <w:ind w:left="284" w:hanging="284"/>
              <w:rPr>
                <w:rFonts w:ascii="Times New Roman" w:hAnsi="Times New Roman" w:cs="Times New Roman"/>
                <w:color w:val="000000"/>
                <w:sz w:val="28"/>
                <w:szCs w:val="28"/>
              </w:rPr>
            </w:pPr>
            <w:r w:rsidRPr="00BC3352">
              <w:rPr>
                <w:rFonts w:ascii="Times New Roman" w:hAnsi="Times New Roman" w:cs="Times New Roman"/>
                <w:color w:val="000000"/>
                <w:sz w:val="28"/>
                <w:szCs w:val="28"/>
              </w:rPr>
              <w:t>7. Культура, кинематогра-фия и СМИ</w:t>
            </w:r>
          </w:p>
        </w:tc>
        <w:tc>
          <w:tcPr>
            <w:tcW w:w="891" w:type="pct"/>
            <w:tcBorders>
              <w:lef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250</w:t>
            </w:r>
          </w:p>
        </w:tc>
        <w:tc>
          <w:tcPr>
            <w:tcW w:w="817" w:type="pct"/>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125</w:t>
            </w:r>
          </w:p>
        </w:tc>
        <w:tc>
          <w:tcPr>
            <w:tcW w:w="891" w:type="pct"/>
            <w:tcBorders>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250</w:t>
            </w:r>
          </w:p>
        </w:tc>
        <w:tc>
          <w:tcPr>
            <w:tcW w:w="892" w:type="pct"/>
            <w:tcBorders>
              <w:left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300</w:t>
            </w:r>
          </w:p>
        </w:tc>
      </w:tr>
      <w:tr w:rsidR="00D8656A" w:rsidRPr="00BC3352" w:rsidTr="006D4B8F">
        <w:tc>
          <w:tcPr>
            <w:tcW w:w="1509" w:type="pct"/>
            <w:tcBorders>
              <w:left w:val="single" w:sz="12" w:space="0" w:color="auto"/>
              <w:bottom w:val="single" w:sz="12" w:space="0" w:color="auto"/>
              <w:right w:val="single" w:sz="12" w:space="0" w:color="auto"/>
            </w:tcBorders>
            <w:vAlign w:val="center"/>
          </w:tcPr>
          <w:p w:rsidR="00D8656A" w:rsidRPr="00BC3352" w:rsidRDefault="00D8656A" w:rsidP="006D4B8F">
            <w:pPr>
              <w:tabs>
                <w:tab w:val="left" w:pos="1431"/>
              </w:tabs>
              <w:ind w:left="284" w:hanging="284"/>
              <w:rPr>
                <w:rFonts w:ascii="Times New Roman" w:hAnsi="Times New Roman" w:cs="Times New Roman"/>
                <w:color w:val="000000"/>
                <w:sz w:val="28"/>
                <w:szCs w:val="28"/>
              </w:rPr>
            </w:pPr>
            <w:r w:rsidRPr="00BC3352">
              <w:rPr>
                <w:rFonts w:ascii="Times New Roman" w:hAnsi="Times New Roman" w:cs="Times New Roman"/>
                <w:color w:val="000000"/>
                <w:sz w:val="28"/>
                <w:szCs w:val="28"/>
              </w:rPr>
              <w:t>8. Здравоохранение и спорт</w:t>
            </w:r>
          </w:p>
        </w:tc>
        <w:tc>
          <w:tcPr>
            <w:tcW w:w="891" w:type="pct"/>
            <w:tcBorders>
              <w:left w:val="single" w:sz="12" w:space="0" w:color="auto"/>
              <w:bottom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20 119,987</w:t>
            </w:r>
          </w:p>
        </w:tc>
        <w:tc>
          <w:tcPr>
            <w:tcW w:w="817" w:type="pct"/>
            <w:tcBorders>
              <w:bottom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10 059,9935</w:t>
            </w:r>
          </w:p>
        </w:tc>
        <w:tc>
          <w:tcPr>
            <w:tcW w:w="891" w:type="pct"/>
            <w:tcBorders>
              <w:bottom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20 119,987</w:t>
            </w:r>
          </w:p>
        </w:tc>
        <w:tc>
          <w:tcPr>
            <w:tcW w:w="892" w:type="pct"/>
            <w:tcBorders>
              <w:left w:val="single" w:sz="12" w:space="0" w:color="auto"/>
              <w:bottom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26 635,153</w:t>
            </w:r>
          </w:p>
        </w:tc>
      </w:tr>
      <w:tr w:rsidR="00D8656A" w:rsidRPr="00BC3352" w:rsidTr="006D4B8F">
        <w:tc>
          <w:tcPr>
            <w:tcW w:w="1509" w:type="pct"/>
            <w:tcBorders>
              <w:top w:val="single" w:sz="12" w:space="0" w:color="auto"/>
              <w:left w:val="single" w:sz="12" w:space="0" w:color="auto"/>
              <w:bottom w:val="single" w:sz="12" w:space="0" w:color="auto"/>
              <w:right w:val="single" w:sz="12" w:space="0" w:color="auto"/>
            </w:tcBorders>
            <w:shd w:val="clear" w:color="auto" w:fill="CCFFCC"/>
            <w:vAlign w:val="center"/>
          </w:tcPr>
          <w:p w:rsidR="00D8656A" w:rsidRPr="00BC3352" w:rsidRDefault="00D8656A" w:rsidP="006D4B8F">
            <w:pPr>
              <w:shd w:val="clear" w:color="auto" w:fill="CCFFCC"/>
              <w:tabs>
                <w:tab w:val="left" w:pos="1431"/>
              </w:tabs>
              <w:ind w:left="284"/>
              <w:rPr>
                <w:rFonts w:ascii="Times New Roman" w:hAnsi="Times New Roman" w:cs="Times New Roman"/>
                <w:color w:val="000000"/>
                <w:sz w:val="28"/>
                <w:szCs w:val="28"/>
              </w:rPr>
            </w:pPr>
            <w:r w:rsidRPr="00BC3352">
              <w:rPr>
                <w:rFonts w:ascii="Times New Roman" w:hAnsi="Times New Roman" w:cs="Times New Roman"/>
                <w:color w:val="000000"/>
                <w:sz w:val="28"/>
                <w:szCs w:val="28"/>
              </w:rPr>
              <w:t>ИТОГО РАСХОДОВ</w:t>
            </w:r>
          </w:p>
        </w:tc>
        <w:tc>
          <w:tcPr>
            <w:tcW w:w="891" w:type="pct"/>
            <w:tcBorders>
              <w:top w:val="single" w:sz="12" w:space="0" w:color="auto"/>
              <w:left w:val="single" w:sz="12" w:space="0" w:color="auto"/>
              <w:bottom w:val="single" w:sz="12" w:space="0" w:color="auto"/>
            </w:tcBorders>
            <w:shd w:val="clear" w:color="auto" w:fill="CCFFCC"/>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37 282,836</w:t>
            </w:r>
          </w:p>
        </w:tc>
        <w:tc>
          <w:tcPr>
            <w:tcW w:w="817" w:type="pct"/>
            <w:tcBorders>
              <w:top w:val="single" w:sz="12" w:space="0" w:color="auto"/>
              <w:bottom w:val="single" w:sz="12" w:space="0" w:color="auto"/>
            </w:tcBorders>
            <w:shd w:val="clear" w:color="auto" w:fill="CCFFCC"/>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 xml:space="preserve">18 </w:t>
            </w:r>
            <w:r w:rsidRPr="00BC3352">
              <w:rPr>
                <w:rFonts w:ascii="Times New Roman" w:hAnsi="Times New Roman" w:cs="Times New Roman"/>
                <w:sz w:val="28"/>
                <w:szCs w:val="28"/>
                <w:lang w:val="en-US"/>
              </w:rPr>
              <w:t>5</w:t>
            </w:r>
            <w:r w:rsidRPr="00BC3352">
              <w:rPr>
                <w:rFonts w:ascii="Times New Roman" w:hAnsi="Times New Roman" w:cs="Times New Roman"/>
                <w:sz w:val="28"/>
                <w:szCs w:val="28"/>
              </w:rPr>
              <w:t>41,418</w:t>
            </w:r>
          </w:p>
        </w:tc>
        <w:tc>
          <w:tcPr>
            <w:tcW w:w="891" w:type="pct"/>
            <w:tcBorders>
              <w:top w:val="single" w:sz="12" w:space="0" w:color="auto"/>
              <w:bottom w:val="single" w:sz="12" w:space="0" w:color="auto"/>
              <w:right w:val="single" w:sz="12" w:space="0" w:color="auto"/>
            </w:tcBorders>
            <w:shd w:val="clear" w:color="auto" w:fill="CCFFCC"/>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37 282,836</w:t>
            </w:r>
          </w:p>
        </w:tc>
        <w:tc>
          <w:tcPr>
            <w:tcW w:w="892" w:type="pct"/>
            <w:tcBorders>
              <w:top w:val="single" w:sz="12" w:space="0" w:color="auto"/>
              <w:left w:val="single" w:sz="12" w:space="0" w:color="auto"/>
              <w:bottom w:val="single" w:sz="12" w:space="0" w:color="auto"/>
              <w:right w:val="single" w:sz="12" w:space="0" w:color="auto"/>
            </w:tcBorders>
            <w:shd w:val="clear" w:color="auto" w:fill="CCFFCC"/>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46 122,773</w:t>
            </w:r>
          </w:p>
        </w:tc>
      </w:tr>
      <w:tr w:rsidR="00D8656A" w:rsidRPr="00BC3352" w:rsidTr="006D4B8F">
        <w:trPr>
          <w:trHeight w:val="423"/>
        </w:trPr>
        <w:tc>
          <w:tcPr>
            <w:tcW w:w="1509" w:type="pct"/>
            <w:tcBorders>
              <w:top w:val="single" w:sz="12" w:space="0" w:color="auto"/>
              <w:left w:val="single" w:sz="12" w:space="0" w:color="auto"/>
              <w:bottom w:val="single" w:sz="12" w:space="0" w:color="auto"/>
              <w:right w:val="single" w:sz="12" w:space="0" w:color="auto"/>
            </w:tcBorders>
          </w:tcPr>
          <w:p w:rsidR="00D8656A" w:rsidRPr="00BC3352" w:rsidRDefault="00D8656A" w:rsidP="006D4B8F">
            <w:pPr>
              <w:autoSpaceDE w:val="0"/>
              <w:autoSpaceDN w:val="0"/>
              <w:adjustRightInd w:val="0"/>
              <w:rPr>
                <w:rFonts w:ascii="Times New Roman" w:hAnsi="Times New Roman" w:cs="Times New Roman"/>
                <w:sz w:val="28"/>
                <w:szCs w:val="28"/>
              </w:rPr>
            </w:pPr>
            <w:r w:rsidRPr="00BC3352">
              <w:rPr>
                <w:rFonts w:ascii="Times New Roman" w:hAnsi="Times New Roman" w:cs="Times New Roman"/>
                <w:sz w:val="28"/>
                <w:szCs w:val="28"/>
              </w:rPr>
              <w:t>Субвенции в областной бюджет</w:t>
            </w:r>
          </w:p>
        </w:tc>
        <w:tc>
          <w:tcPr>
            <w:tcW w:w="891" w:type="pct"/>
            <w:tcBorders>
              <w:top w:val="single" w:sz="12" w:space="0" w:color="auto"/>
              <w:left w:val="single" w:sz="12" w:space="0" w:color="auto"/>
              <w:bottom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1 171 253,464</w:t>
            </w:r>
          </w:p>
        </w:tc>
        <w:tc>
          <w:tcPr>
            <w:tcW w:w="817" w:type="pct"/>
            <w:tcBorders>
              <w:top w:val="single" w:sz="12" w:space="0" w:color="auto"/>
              <w:bottom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 xml:space="preserve">585 </w:t>
            </w:r>
            <w:r w:rsidRPr="00BC3352">
              <w:rPr>
                <w:rFonts w:ascii="Times New Roman" w:hAnsi="Times New Roman" w:cs="Times New Roman"/>
                <w:sz w:val="28"/>
                <w:szCs w:val="28"/>
                <w:lang w:val="en-US"/>
              </w:rPr>
              <w:t>7</w:t>
            </w:r>
            <w:r w:rsidRPr="00BC3352">
              <w:rPr>
                <w:rFonts w:ascii="Times New Roman" w:hAnsi="Times New Roman" w:cs="Times New Roman"/>
                <w:sz w:val="28"/>
                <w:szCs w:val="28"/>
              </w:rPr>
              <w:t>26,732</w:t>
            </w:r>
          </w:p>
        </w:tc>
        <w:tc>
          <w:tcPr>
            <w:tcW w:w="891" w:type="pct"/>
            <w:tcBorders>
              <w:top w:val="single" w:sz="12" w:space="0" w:color="auto"/>
              <w:bottom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1171253,464</w:t>
            </w:r>
          </w:p>
        </w:tc>
        <w:tc>
          <w:tcPr>
            <w:tcW w:w="892" w:type="pct"/>
            <w:tcBorders>
              <w:top w:val="single" w:sz="12" w:space="0" w:color="auto"/>
              <w:left w:val="single" w:sz="12" w:space="0" w:color="auto"/>
              <w:bottom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1071816,127</w:t>
            </w:r>
          </w:p>
        </w:tc>
      </w:tr>
      <w:tr w:rsidR="00D8656A" w:rsidRPr="00BC3352" w:rsidTr="006D4B8F">
        <w:trPr>
          <w:trHeight w:val="423"/>
        </w:trPr>
        <w:tc>
          <w:tcPr>
            <w:tcW w:w="1509" w:type="pct"/>
            <w:tcBorders>
              <w:top w:val="single" w:sz="12" w:space="0" w:color="auto"/>
              <w:left w:val="single" w:sz="12" w:space="0" w:color="auto"/>
              <w:bottom w:val="single" w:sz="12" w:space="0" w:color="auto"/>
              <w:right w:val="single" w:sz="12" w:space="0" w:color="auto"/>
            </w:tcBorders>
            <w:shd w:val="clear" w:color="auto" w:fill="CCFFCC"/>
            <w:vAlign w:val="center"/>
          </w:tcPr>
          <w:p w:rsidR="00D8656A" w:rsidRPr="00BC3352" w:rsidRDefault="00D8656A" w:rsidP="006D4B8F">
            <w:pPr>
              <w:shd w:val="clear" w:color="auto" w:fill="CCFFCC"/>
              <w:tabs>
                <w:tab w:val="left" w:pos="1431"/>
              </w:tabs>
              <w:ind w:left="284"/>
              <w:rPr>
                <w:rFonts w:ascii="Times New Roman" w:hAnsi="Times New Roman" w:cs="Times New Roman"/>
                <w:color w:val="000000"/>
                <w:sz w:val="28"/>
                <w:szCs w:val="28"/>
              </w:rPr>
            </w:pPr>
            <w:r w:rsidRPr="00BC3352">
              <w:rPr>
                <w:rFonts w:ascii="Times New Roman" w:hAnsi="Times New Roman" w:cs="Times New Roman"/>
                <w:color w:val="000000"/>
                <w:sz w:val="28"/>
                <w:szCs w:val="28"/>
              </w:rPr>
              <w:lastRenderedPageBreak/>
              <w:t>ВСЕГО РАСХОДОВ</w:t>
            </w:r>
          </w:p>
        </w:tc>
        <w:tc>
          <w:tcPr>
            <w:tcW w:w="891" w:type="pct"/>
            <w:tcBorders>
              <w:top w:val="single" w:sz="12" w:space="0" w:color="auto"/>
              <w:left w:val="single" w:sz="12" w:space="0" w:color="auto"/>
              <w:bottom w:val="single" w:sz="12" w:space="0" w:color="auto"/>
            </w:tcBorders>
            <w:shd w:val="clear" w:color="auto" w:fill="CCFFCC"/>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1 208 536,3</w:t>
            </w:r>
          </w:p>
        </w:tc>
        <w:tc>
          <w:tcPr>
            <w:tcW w:w="817" w:type="pct"/>
            <w:tcBorders>
              <w:top w:val="single" w:sz="12" w:space="0" w:color="auto"/>
              <w:bottom w:val="single" w:sz="12" w:space="0" w:color="auto"/>
            </w:tcBorders>
            <w:shd w:val="clear" w:color="auto" w:fill="CCFFCC"/>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604 268,15</w:t>
            </w:r>
          </w:p>
        </w:tc>
        <w:tc>
          <w:tcPr>
            <w:tcW w:w="891" w:type="pct"/>
            <w:tcBorders>
              <w:top w:val="single" w:sz="12" w:space="0" w:color="auto"/>
              <w:bottom w:val="single" w:sz="12" w:space="0" w:color="auto"/>
              <w:right w:val="single" w:sz="12" w:space="0" w:color="auto"/>
            </w:tcBorders>
            <w:shd w:val="clear" w:color="auto" w:fill="CCFFCC"/>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1 208 536,3</w:t>
            </w:r>
          </w:p>
        </w:tc>
        <w:tc>
          <w:tcPr>
            <w:tcW w:w="892" w:type="pct"/>
            <w:tcBorders>
              <w:top w:val="single" w:sz="12" w:space="0" w:color="auto"/>
              <w:left w:val="single" w:sz="12" w:space="0" w:color="auto"/>
              <w:bottom w:val="single" w:sz="12" w:space="0" w:color="auto"/>
              <w:right w:val="single" w:sz="12" w:space="0" w:color="auto"/>
            </w:tcBorders>
            <w:shd w:val="clear" w:color="auto" w:fill="CCFFCC"/>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1 117 938,9</w:t>
            </w:r>
          </w:p>
        </w:tc>
      </w:tr>
      <w:tr w:rsidR="00D8656A" w:rsidRPr="00BC3352" w:rsidTr="006D4B8F">
        <w:trPr>
          <w:trHeight w:val="423"/>
        </w:trPr>
        <w:tc>
          <w:tcPr>
            <w:tcW w:w="1509" w:type="pct"/>
            <w:tcBorders>
              <w:top w:val="single" w:sz="12" w:space="0" w:color="auto"/>
              <w:left w:val="single" w:sz="12" w:space="0" w:color="auto"/>
              <w:bottom w:val="single" w:sz="12" w:space="0" w:color="auto"/>
              <w:right w:val="single" w:sz="12" w:space="0" w:color="auto"/>
            </w:tcBorders>
            <w:vAlign w:val="center"/>
          </w:tcPr>
          <w:p w:rsidR="00D8656A" w:rsidRPr="00BC3352" w:rsidRDefault="00D8656A" w:rsidP="006D4B8F">
            <w:pPr>
              <w:tabs>
                <w:tab w:val="left" w:pos="1431"/>
              </w:tabs>
              <w:ind w:left="284"/>
              <w:rPr>
                <w:rFonts w:ascii="Times New Roman" w:hAnsi="Times New Roman" w:cs="Times New Roman"/>
                <w:color w:val="000000"/>
                <w:sz w:val="28"/>
                <w:szCs w:val="28"/>
              </w:rPr>
            </w:pPr>
            <w:r w:rsidRPr="00BC3352">
              <w:rPr>
                <w:rFonts w:ascii="Times New Roman" w:hAnsi="Times New Roman" w:cs="Times New Roman"/>
                <w:color w:val="000000"/>
                <w:sz w:val="28"/>
                <w:szCs w:val="28"/>
              </w:rPr>
              <w:t>Оборотная кассовая наличность</w:t>
            </w:r>
          </w:p>
        </w:tc>
        <w:tc>
          <w:tcPr>
            <w:tcW w:w="891" w:type="pct"/>
            <w:tcBorders>
              <w:top w:val="single" w:sz="12" w:space="0" w:color="auto"/>
              <w:left w:val="single" w:sz="12" w:space="0" w:color="auto"/>
              <w:bottom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7456,5672</w:t>
            </w:r>
          </w:p>
        </w:tc>
        <w:tc>
          <w:tcPr>
            <w:tcW w:w="817" w:type="pct"/>
            <w:tcBorders>
              <w:top w:val="single" w:sz="12" w:space="0" w:color="auto"/>
              <w:bottom w:val="single" w:sz="12" w:space="0" w:color="auto"/>
            </w:tcBorders>
            <w:vAlign w:val="bottom"/>
          </w:tcPr>
          <w:p w:rsidR="00D8656A" w:rsidRPr="00BC3352" w:rsidRDefault="00D8656A" w:rsidP="006D4B8F">
            <w:pPr>
              <w:jc w:val="center"/>
              <w:rPr>
                <w:rFonts w:ascii="Times New Roman" w:hAnsi="Times New Roman" w:cs="Times New Roman"/>
                <w:sz w:val="28"/>
                <w:szCs w:val="28"/>
              </w:rPr>
            </w:pPr>
            <w:r w:rsidRPr="00BC3352">
              <w:rPr>
                <w:rFonts w:ascii="Times New Roman" w:hAnsi="Times New Roman" w:cs="Times New Roman"/>
                <w:sz w:val="28"/>
                <w:szCs w:val="28"/>
              </w:rPr>
              <w:t>X</w:t>
            </w:r>
          </w:p>
        </w:tc>
        <w:tc>
          <w:tcPr>
            <w:tcW w:w="891" w:type="pct"/>
            <w:tcBorders>
              <w:top w:val="single" w:sz="12" w:space="0" w:color="auto"/>
              <w:bottom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7456,5672</w:t>
            </w:r>
          </w:p>
        </w:tc>
        <w:tc>
          <w:tcPr>
            <w:tcW w:w="892" w:type="pct"/>
            <w:tcBorders>
              <w:top w:val="single" w:sz="12" w:space="0" w:color="auto"/>
              <w:left w:val="single" w:sz="12" w:space="0" w:color="auto"/>
              <w:bottom w:val="single" w:sz="12" w:space="0" w:color="auto"/>
              <w:right w:val="single" w:sz="12" w:space="0" w:color="auto"/>
            </w:tcBorders>
            <w:vAlign w:val="bottom"/>
          </w:tcPr>
          <w:p w:rsidR="00D8656A" w:rsidRPr="00BC3352" w:rsidRDefault="00D8656A" w:rsidP="006D4B8F">
            <w:pPr>
              <w:jc w:val="right"/>
              <w:rPr>
                <w:rFonts w:ascii="Times New Roman" w:hAnsi="Times New Roman" w:cs="Times New Roman"/>
                <w:sz w:val="28"/>
                <w:szCs w:val="28"/>
              </w:rPr>
            </w:pPr>
            <w:r w:rsidRPr="00BC3352">
              <w:rPr>
                <w:rFonts w:ascii="Times New Roman" w:hAnsi="Times New Roman" w:cs="Times New Roman"/>
                <w:sz w:val="28"/>
                <w:szCs w:val="28"/>
              </w:rPr>
              <w:t>9224,5546</w:t>
            </w:r>
          </w:p>
        </w:tc>
      </w:tr>
    </w:tbl>
    <w:p w:rsidR="00D8656A" w:rsidRPr="002D4102" w:rsidRDefault="00D8656A" w:rsidP="00D8656A">
      <w:pPr>
        <w:tabs>
          <w:tab w:val="left" w:pos="1431"/>
        </w:tabs>
        <w:spacing w:before="480" w:line="360" w:lineRule="auto"/>
        <w:ind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Оборотная кассовая наличность создается в размере 2% от расходов: </w:t>
      </w:r>
    </w:p>
    <w:p w:rsidR="00D8656A" w:rsidRPr="002D4102" w:rsidRDefault="00D8656A" w:rsidP="00D8656A">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в текущем году: </w:t>
      </w:r>
      <w:r w:rsidRPr="002D4102">
        <w:rPr>
          <w:rFonts w:ascii="Times New Roman" w:hAnsi="Times New Roman" w:cs="Times New Roman"/>
          <w:sz w:val="28"/>
          <w:szCs w:val="28"/>
        </w:rPr>
        <w:t>1 208 536,3</w:t>
      </w:r>
      <w:r w:rsidRPr="002D4102">
        <w:rPr>
          <w:rFonts w:ascii="Times New Roman" w:hAnsi="Times New Roman" w:cs="Times New Roman"/>
          <w:color w:val="000000"/>
          <w:sz w:val="28"/>
          <w:szCs w:val="28"/>
        </w:rPr>
        <w:t xml:space="preserve"> * </w:t>
      </w:r>
      <w:smartTag w:uri="urn:schemas-microsoft-com:office:smarttags" w:element="time">
        <w:smartTagPr>
          <w:attr w:name="Minute" w:val="02"/>
          <w:attr w:name="Hour" w:val="0"/>
        </w:smartTagPr>
        <w:r w:rsidRPr="002D4102">
          <w:rPr>
            <w:rFonts w:ascii="Times New Roman" w:hAnsi="Times New Roman" w:cs="Times New Roman"/>
            <w:color w:val="000000"/>
            <w:sz w:val="28"/>
            <w:szCs w:val="28"/>
          </w:rPr>
          <w:t>0.02</w:t>
        </w:r>
      </w:smartTag>
      <w:r w:rsidRPr="002D4102">
        <w:rPr>
          <w:rFonts w:ascii="Times New Roman" w:hAnsi="Times New Roman" w:cs="Times New Roman"/>
          <w:color w:val="000000"/>
          <w:sz w:val="28"/>
          <w:szCs w:val="28"/>
        </w:rPr>
        <w:t xml:space="preserve"> = </w:t>
      </w:r>
      <w:r w:rsidRPr="002D4102">
        <w:rPr>
          <w:rFonts w:ascii="Times New Roman" w:hAnsi="Times New Roman" w:cs="Times New Roman"/>
          <w:sz w:val="28"/>
          <w:szCs w:val="28"/>
        </w:rPr>
        <w:t>7456,5672 тыс.</w:t>
      </w:r>
      <w:r w:rsidRPr="002D4102">
        <w:rPr>
          <w:rFonts w:ascii="Times New Roman" w:hAnsi="Times New Roman" w:cs="Times New Roman"/>
          <w:color w:val="000000"/>
          <w:sz w:val="28"/>
          <w:szCs w:val="28"/>
        </w:rPr>
        <w:t>руб.;</w:t>
      </w:r>
    </w:p>
    <w:p w:rsidR="00D8656A" w:rsidRPr="002D4102" w:rsidRDefault="00D8656A" w:rsidP="00D8656A">
      <w:pPr>
        <w:numPr>
          <w:ilvl w:val="0"/>
          <w:numId w:val="15"/>
        </w:numPr>
        <w:shd w:val="clear" w:color="auto" w:fill="FFFFFF"/>
        <w:tabs>
          <w:tab w:val="clear" w:pos="1571"/>
          <w:tab w:val="num" w:pos="1440"/>
        </w:tabs>
        <w:suppressAutoHyphens w:val="0"/>
        <w:spacing w:line="360" w:lineRule="auto"/>
        <w:ind w:left="0" w:firstLine="851"/>
        <w:jc w:val="both"/>
        <w:rPr>
          <w:rFonts w:ascii="Times New Roman" w:hAnsi="Times New Roman" w:cs="Times New Roman"/>
          <w:color w:val="000000"/>
          <w:sz w:val="28"/>
          <w:szCs w:val="28"/>
        </w:rPr>
      </w:pPr>
      <w:r w:rsidRPr="002D4102">
        <w:rPr>
          <w:rFonts w:ascii="Times New Roman" w:hAnsi="Times New Roman" w:cs="Times New Roman"/>
          <w:color w:val="000000"/>
          <w:sz w:val="28"/>
          <w:szCs w:val="28"/>
        </w:rPr>
        <w:t xml:space="preserve">в следующем году: </w:t>
      </w:r>
      <w:r w:rsidRPr="002D4102">
        <w:rPr>
          <w:rFonts w:ascii="Times New Roman" w:hAnsi="Times New Roman" w:cs="Times New Roman"/>
          <w:sz w:val="28"/>
          <w:szCs w:val="28"/>
        </w:rPr>
        <w:t xml:space="preserve">1 117 938,9 </w:t>
      </w:r>
      <w:r w:rsidRPr="002D4102">
        <w:rPr>
          <w:rFonts w:ascii="Times New Roman" w:hAnsi="Times New Roman" w:cs="Times New Roman"/>
          <w:color w:val="000000"/>
          <w:sz w:val="28"/>
          <w:szCs w:val="28"/>
        </w:rPr>
        <w:t xml:space="preserve">* </w:t>
      </w:r>
      <w:smartTag w:uri="urn:schemas-microsoft-com:office:smarttags" w:element="time">
        <w:smartTagPr>
          <w:attr w:name="Hour" w:val="0"/>
          <w:attr w:name="Minute" w:val="02"/>
        </w:smartTagPr>
        <w:r w:rsidRPr="002D4102">
          <w:rPr>
            <w:rFonts w:ascii="Times New Roman" w:hAnsi="Times New Roman" w:cs="Times New Roman"/>
            <w:color w:val="000000"/>
            <w:sz w:val="28"/>
            <w:szCs w:val="28"/>
          </w:rPr>
          <w:t>0.02</w:t>
        </w:r>
      </w:smartTag>
      <w:r w:rsidRPr="002D4102">
        <w:rPr>
          <w:rFonts w:ascii="Times New Roman" w:hAnsi="Times New Roman" w:cs="Times New Roman"/>
          <w:color w:val="000000"/>
          <w:sz w:val="28"/>
          <w:szCs w:val="28"/>
        </w:rPr>
        <w:t xml:space="preserve"> = </w:t>
      </w:r>
      <w:r w:rsidRPr="002D4102">
        <w:rPr>
          <w:rFonts w:ascii="Times New Roman" w:hAnsi="Times New Roman" w:cs="Times New Roman"/>
          <w:sz w:val="28"/>
          <w:szCs w:val="28"/>
        </w:rPr>
        <w:t xml:space="preserve">9224,5546 тыс. </w:t>
      </w:r>
      <w:r w:rsidRPr="002D4102">
        <w:rPr>
          <w:rFonts w:ascii="Times New Roman" w:hAnsi="Times New Roman" w:cs="Times New Roman"/>
          <w:color w:val="000000"/>
          <w:sz w:val="28"/>
          <w:szCs w:val="28"/>
        </w:rPr>
        <w:t>руб.</w:t>
      </w:r>
    </w:p>
    <w:p w:rsidR="00FD7B51" w:rsidRDefault="00FD7B51" w:rsidP="006C4E0D">
      <w:pPr>
        <w:tabs>
          <w:tab w:val="left" w:pos="1431"/>
        </w:tabs>
        <w:spacing w:line="360" w:lineRule="auto"/>
        <w:jc w:val="center"/>
        <w:rPr>
          <w:rFonts w:ascii="Times New Roman" w:hAnsi="Times New Roman" w:cs="Times New Roman"/>
          <w:b/>
          <w:color w:val="000000"/>
          <w:sz w:val="28"/>
          <w:szCs w:val="28"/>
        </w:rPr>
      </w:pPr>
    </w:p>
    <w:p w:rsidR="00FD7B51" w:rsidRDefault="00FD7B51" w:rsidP="006C4E0D">
      <w:pPr>
        <w:tabs>
          <w:tab w:val="left" w:pos="1431"/>
        </w:tabs>
        <w:spacing w:line="360" w:lineRule="auto"/>
        <w:jc w:val="center"/>
        <w:rPr>
          <w:rFonts w:ascii="Times New Roman" w:hAnsi="Times New Roman" w:cs="Times New Roman"/>
          <w:b/>
          <w:color w:val="000000"/>
          <w:sz w:val="28"/>
          <w:szCs w:val="28"/>
        </w:rPr>
      </w:pPr>
    </w:p>
    <w:p w:rsidR="00FD7B51" w:rsidRDefault="00FD7B51" w:rsidP="006C4E0D">
      <w:pPr>
        <w:tabs>
          <w:tab w:val="left" w:pos="1431"/>
        </w:tabs>
        <w:spacing w:line="360" w:lineRule="auto"/>
        <w:jc w:val="center"/>
        <w:rPr>
          <w:rFonts w:ascii="Times New Roman" w:hAnsi="Times New Roman" w:cs="Times New Roman"/>
          <w:b/>
          <w:color w:val="000000"/>
          <w:sz w:val="28"/>
          <w:szCs w:val="28"/>
        </w:rPr>
      </w:pPr>
    </w:p>
    <w:p w:rsidR="00FD7B51" w:rsidRDefault="00FD7B51"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D8656A" w:rsidRDefault="00D8656A" w:rsidP="006C4E0D">
      <w:pPr>
        <w:tabs>
          <w:tab w:val="left" w:pos="1431"/>
        </w:tabs>
        <w:spacing w:line="360" w:lineRule="auto"/>
        <w:jc w:val="center"/>
        <w:rPr>
          <w:rFonts w:ascii="Times New Roman" w:hAnsi="Times New Roman" w:cs="Times New Roman"/>
          <w:b/>
          <w:color w:val="000000"/>
          <w:sz w:val="28"/>
          <w:szCs w:val="28"/>
        </w:rPr>
      </w:pPr>
    </w:p>
    <w:p w:rsidR="006C4E0D" w:rsidRPr="00FD7B51" w:rsidRDefault="006C4E0D" w:rsidP="006C4E0D">
      <w:pPr>
        <w:tabs>
          <w:tab w:val="left" w:pos="1431"/>
        </w:tabs>
        <w:spacing w:line="360" w:lineRule="auto"/>
        <w:jc w:val="center"/>
        <w:rPr>
          <w:rFonts w:ascii="Times New Roman" w:hAnsi="Times New Roman" w:cs="Times New Roman"/>
          <w:color w:val="000000"/>
          <w:sz w:val="28"/>
          <w:szCs w:val="28"/>
        </w:rPr>
      </w:pPr>
      <w:r w:rsidRPr="00FD7B51">
        <w:rPr>
          <w:rFonts w:ascii="Times New Roman" w:hAnsi="Times New Roman" w:cs="Times New Roman"/>
          <w:color w:val="000000"/>
          <w:sz w:val="28"/>
          <w:szCs w:val="28"/>
        </w:rPr>
        <w:lastRenderedPageBreak/>
        <w:t>ПОЯСНИТЕЛЬНАЯ ЗАПИСКА</w:t>
      </w:r>
    </w:p>
    <w:p w:rsidR="006C4E0D" w:rsidRPr="002D4102" w:rsidRDefault="006C4E0D" w:rsidP="006C4E0D">
      <w:pPr>
        <w:shd w:val="clear" w:color="auto" w:fill="FFFFFF"/>
        <w:tabs>
          <w:tab w:val="left" w:pos="274"/>
        </w:tabs>
        <w:spacing w:line="360" w:lineRule="auto"/>
        <w:jc w:val="both"/>
        <w:rPr>
          <w:rFonts w:ascii="Times New Roman" w:hAnsi="Times New Roman" w:cs="Times New Roman"/>
          <w:sz w:val="28"/>
          <w:szCs w:val="28"/>
        </w:rPr>
      </w:pPr>
    </w:p>
    <w:p w:rsidR="006C4E0D" w:rsidRPr="002D4102" w:rsidRDefault="006C4E0D" w:rsidP="006C4E0D">
      <w:pPr>
        <w:pStyle w:val="2"/>
        <w:widowControl w:val="0"/>
        <w:spacing w:line="360" w:lineRule="auto"/>
        <w:ind w:firstLine="426"/>
        <w:rPr>
          <w:spacing w:val="0"/>
        </w:rPr>
      </w:pPr>
      <w:r w:rsidRPr="002D4102">
        <w:rPr>
          <w:spacing w:val="0"/>
        </w:rPr>
        <w:t>Для анализа составленного проекта бюджета рассмотрим динамику изменения показателей и структуру планируемого бюджета.</w:t>
      </w:r>
    </w:p>
    <w:tbl>
      <w:tblPr>
        <w:tblW w:w="9232" w:type="dxa"/>
        <w:jc w:val="center"/>
        <w:tblCellMar>
          <w:left w:w="0" w:type="dxa"/>
          <w:right w:w="0" w:type="dxa"/>
        </w:tblCellMar>
        <w:tblLook w:val="0000"/>
      </w:tblPr>
      <w:tblGrid>
        <w:gridCol w:w="4032"/>
        <w:gridCol w:w="2220"/>
        <w:gridCol w:w="1715"/>
        <w:gridCol w:w="1388"/>
      </w:tblGrid>
      <w:tr w:rsidR="006C4E0D" w:rsidRPr="002D4102" w:rsidTr="006D4B8F">
        <w:trPr>
          <w:trHeight w:val="555"/>
          <w:jc w:val="center"/>
        </w:trPr>
        <w:tc>
          <w:tcPr>
            <w:tcW w:w="4032" w:type="dxa"/>
            <w:vMerge w:val="restart"/>
            <w:tcBorders>
              <w:top w:val="single" w:sz="4" w:space="0" w:color="auto"/>
              <w:left w:val="single" w:sz="4" w:space="0" w:color="auto"/>
              <w:right w:val="single" w:sz="4" w:space="0" w:color="auto"/>
            </w:tcBorders>
            <w:noWrap/>
            <w:tcMar>
              <w:top w:w="17" w:type="dxa"/>
              <w:left w:w="625" w:type="dxa"/>
              <w:bottom w:w="0" w:type="dxa"/>
              <w:right w:w="17" w:type="dxa"/>
            </w:tcMar>
            <w:vAlign w:val="center"/>
          </w:tcPr>
          <w:p w:rsidR="006C4E0D" w:rsidRPr="002D4102" w:rsidRDefault="006C4E0D" w:rsidP="006D4B8F">
            <w:pPr>
              <w:pStyle w:val="aa"/>
              <w:widowControl w:val="0"/>
              <w:tabs>
                <w:tab w:val="clear" w:pos="4677"/>
                <w:tab w:val="clear" w:pos="9355"/>
              </w:tabs>
              <w:autoSpaceDE w:val="0"/>
              <w:autoSpaceDN w:val="0"/>
              <w:adjustRightInd w:val="0"/>
              <w:jc w:val="center"/>
              <w:rPr>
                <w:spacing w:val="0"/>
              </w:rPr>
            </w:pPr>
            <w:r w:rsidRPr="002D4102">
              <w:rPr>
                <w:spacing w:val="0"/>
              </w:rPr>
              <w:t>Показатели</w:t>
            </w:r>
          </w:p>
        </w:tc>
        <w:tc>
          <w:tcPr>
            <w:tcW w:w="2220" w:type="dxa"/>
            <w:vMerge w:val="restart"/>
            <w:tcBorders>
              <w:top w:val="single" w:sz="4" w:space="0" w:color="auto"/>
              <w:left w:val="nil"/>
              <w:right w:val="single" w:sz="4" w:space="0" w:color="auto"/>
            </w:tcBorders>
            <w:noWrap/>
            <w:tcMar>
              <w:top w:w="17" w:type="dxa"/>
              <w:left w:w="17" w:type="dxa"/>
              <w:bottom w:w="0" w:type="dxa"/>
              <w:right w:w="17" w:type="dxa"/>
            </w:tcMar>
            <w:vAlign w:val="center"/>
          </w:tcPr>
          <w:p w:rsidR="006C4E0D" w:rsidRPr="002D4102" w:rsidRDefault="006C4E0D" w:rsidP="006D4B8F">
            <w:pPr>
              <w:ind w:leftChars="-43" w:left="34" w:hangingChars="43" w:hanging="120"/>
              <w:jc w:val="center"/>
              <w:rPr>
                <w:rFonts w:ascii="Times New Roman" w:hAnsi="Times New Roman" w:cs="Times New Roman"/>
                <w:sz w:val="28"/>
                <w:szCs w:val="28"/>
              </w:rPr>
            </w:pPr>
            <w:r w:rsidRPr="002D4102">
              <w:rPr>
                <w:rFonts w:ascii="Times New Roman" w:hAnsi="Times New Roman" w:cs="Times New Roman"/>
                <w:sz w:val="28"/>
                <w:szCs w:val="28"/>
              </w:rPr>
              <w:t>Прирост по отношению к текущему году, %</w:t>
            </w:r>
          </w:p>
        </w:tc>
        <w:tc>
          <w:tcPr>
            <w:tcW w:w="2980" w:type="dxa"/>
            <w:gridSpan w:val="2"/>
            <w:tcBorders>
              <w:top w:val="single" w:sz="4" w:space="0" w:color="auto"/>
              <w:left w:val="nil"/>
              <w:bottom w:val="single" w:sz="4" w:space="0" w:color="auto"/>
              <w:right w:val="single" w:sz="4" w:space="0" w:color="auto"/>
            </w:tcBorders>
            <w:noWrap/>
            <w:tcMar>
              <w:top w:w="17" w:type="dxa"/>
              <w:left w:w="625" w:type="dxa"/>
              <w:right w:w="17" w:type="dxa"/>
            </w:tcMar>
            <w:vAlign w:val="center"/>
          </w:tcPr>
          <w:p w:rsidR="006C4E0D" w:rsidRPr="002D4102" w:rsidRDefault="006C4E0D" w:rsidP="006D4B8F">
            <w:pPr>
              <w:ind w:leftChars="-43" w:left="34" w:hangingChars="43" w:hanging="120"/>
              <w:jc w:val="center"/>
              <w:rPr>
                <w:rFonts w:ascii="Times New Roman" w:hAnsi="Times New Roman" w:cs="Times New Roman"/>
                <w:sz w:val="28"/>
                <w:szCs w:val="28"/>
              </w:rPr>
            </w:pPr>
            <w:r w:rsidRPr="002D4102">
              <w:rPr>
                <w:rFonts w:ascii="Times New Roman" w:hAnsi="Times New Roman" w:cs="Times New Roman"/>
                <w:sz w:val="28"/>
                <w:szCs w:val="28"/>
              </w:rPr>
              <w:t>Доля в составе доходов (расходов)</w:t>
            </w:r>
          </w:p>
        </w:tc>
      </w:tr>
      <w:tr w:rsidR="006C4E0D" w:rsidRPr="002D4102" w:rsidTr="006D4B8F">
        <w:trPr>
          <w:trHeight w:val="555"/>
          <w:jc w:val="center"/>
        </w:trPr>
        <w:tc>
          <w:tcPr>
            <w:tcW w:w="4032" w:type="dxa"/>
            <w:vMerge/>
            <w:tcBorders>
              <w:left w:val="single" w:sz="4" w:space="0" w:color="auto"/>
              <w:bottom w:val="single" w:sz="4" w:space="0" w:color="auto"/>
              <w:right w:val="single" w:sz="4" w:space="0" w:color="auto"/>
            </w:tcBorders>
            <w:noWrap/>
            <w:tcMar>
              <w:top w:w="17" w:type="dxa"/>
              <w:left w:w="625" w:type="dxa"/>
              <w:bottom w:w="0" w:type="dxa"/>
              <w:right w:w="17" w:type="dxa"/>
            </w:tcMar>
            <w:vAlign w:val="center"/>
          </w:tcPr>
          <w:p w:rsidR="006C4E0D" w:rsidRPr="002D4102" w:rsidRDefault="006C4E0D" w:rsidP="006D4B8F">
            <w:pPr>
              <w:pStyle w:val="aa"/>
              <w:widowControl w:val="0"/>
              <w:tabs>
                <w:tab w:val="clear" w:pos="4677"/>
                <w:tab w:val="clear" w:pos="9355"/>
              </w:tabs>
              <w:autoSpaceDE w:val="0"/>
              <w:autoSpaceDN w:val="0"/>
              <w:adjustRightInd w:val="0"/>
              <w:jc w:val="center"/>
              <w:rPr>
                <w:spacing w:val="0"/>
              </w:rPr>
            </w:pPr>
          </w:p>
        </w:tc>
        <w:tc>
          <w:tcPr>
            <w:tcW w:w="2220" w:type="dxa"/>
            <w:vMerge/>
            <w:tcBorders>
              <w:left w:val="nil"/>
              <w:bottom w:val="single" w:sz="4" w:space="0" w:color="auto"/>
              <w:right w:val="single" w:sz="4" w:space="0" w:color="auto"/>
            </w:tcBorders>
            <w:noWrap/>
            <w:tcMar>
              <w:top w:w="17" w:type="dxa"/>
              <w:left w:w="17" w:type="dxa"/>
              <w:bottom w:w="0" w:type="dxa"/>
              <w:right w:w="17" w:type="dxa"/>
            </w:tcMar>
            <w:vAlign w:val="center"/>
          </w:tcPr>
          <w:p w:rsidR="006C4E0D" w:rsidRPr="002D4102" w:rsidRDefault="006C4E0D" w:rsidP="006D4B8F">
            <w:pPr>
              <w:ind w:leftChars="-43" w:left="34" w:hangingChars="43" w:hanging="120"/>
              <w:jc w:val="center"/>
              <w:rPr>
                <w:rFonts w:ascii="Times New Roman" w:hAnsi="Times New Roman" w:cs="Times New Roman"/>
                <w:sz w:val="28"/>
                <w:szCs w:val="28"/>
              </w:rPr>
            </w:pPr>
          </w:p>
        </w:tc>
        <w:tc>
          <w:tcPr>
            <w:tcW w:w="1326" w:type="dxa"/>
            <w:tcBorders>
              <w:top w:val="single" w:sz="4" w:space="0" w:color="auto"/>
              <w:left w:val="nil"/>
              <w:bottom w:val="single" w:sz="4" w:space="0" w:color="auto"/>
              <w:right w:val="single" w:sz="4" w:space="0" w:color="auto"/>
            </w:tcBorders>
            <w:noWrap/>
            <w:tcMar>
              <w:top w:w="17" w:type="dxa"/>
              <w:left w:w="625" w:type="dxa"/>
              <w:right w:w="17" w:type="dxa"/>
            </w:tcMar>
            <w:vAlign w:val="center"/>
          </w:tcPr>
          <w:p w:rsidR="006C4E0D" w:rsidRPr="002D4102" w:rsidRDefault="006C4E0D" w:rsidP="006D4B8F">
            <w:pPr>
              <w:jc w:val="center"/>
              <w:rPr>
                <w:rFonts w:ascii="Times New Roman" w:hAnsi="Times New Roman" w:cs="Times New Roman"/>
                <w:sz w:val="28"/>
                <w:szCs w:val="28"/>
              </w:rPr>
            </w:pPr>
            <w:r w:rsidRPr="002D4102">
              <w:rPr>
                <w:rFonts w:ascii="Times New Roman" w:hAnsi="Times New Roman" w:cs="Times New Roman"/>
                <w:sz w:val="28"/>
                <w:szCs w:val="28"/>
              </w:rPr>
              <w:t>Текущий год</w:t>
            </w:r>
          </w:p>
        </w:tc>
        <w:tc>
          <w:tcPr>
            <w:tcW w:w="1654" w:type="dxa"/>
            <w:tcBorders>
              <w:top w:val="single" w:sz="4" w:space="0" w:color="auto"/>
              <w:left w:val="nil"/>
              <w:bottom w:val="single" w:sz="4" w:space="0" w:color="auto"/>
              <w:right w:val="single" w:sz="4" w:space="0" w:color="auto"/>
            </w:tcBorders>
            <w:vAlign w:val="center"/>
          </w:tcPr>
          <w:p w:rsidR="006C4E0D" w:rsidRPr="002D4102" w:rsidRDefault="006C4E0D" w:rsidP="006D4B8F">
            <w:pPr>
              <w:ind w:leftChars="-43" w:left="34" w:hangingChars="43" w:hanging="120"/>
              <w:jc w:val="center"/>
              <w:rPr>
                <w:rFonts w:ascii="Times New Roman" w:hAnsi="Times New Roman" w:cs="Times New Roman"/>
                <w:sz w:val="28"/>
                <w:szCs w:val="28"/>
              </w:rPr>
            </w:pPr>
            <w:r w:rsidRPr="002D4102">
              <w:rPr>
                <w:rFonts w:ascii="Times New Roman" w:hAnsi="Times New Roman" w:cs="Times New Roman"/>
                <w:sz w:val="28"/>
                <w:szCs w:val="28"/>
              </w:rPr>
              <w:t>Проект следующего года</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sz w:val="28"/>
                <w:szCs w:val="28"/>
              </w:rPr>
            </w:pPr>
            <w:r w:rsidRPr="002D4102">
              <w:rPr>
                <w:rFonts w:ascii="Times New Roman" w:hAnsi="Times New Roman" w:cs="Times New Roman"/>
                <w:sz w:val="28"/>
                <w:szCs w:val="28"/>
              </w:rPr>
              <w:t>1. Налог на имущество физических лиц</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25,00</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2,65</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3,58</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sz w:val="28"/>
                <w:szCs w:val="28"/>
              </w:rPr>
            </w:pPr>
            <w:r w:rsidRPr="002D4102">
              <w:rPr>
                <w:rFonts w:ascii="Times New Roman" w:hAnsi="Times New Roman" w:cs="Times New Roman"/>
                <w:sz w:val="28"/>
                <w:szCs w:val="28"/>
              </w:rPr>
              <w:t>2. Земельный налог</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175,57</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7,96</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23,71</w:t>
            </w:r>
          </w:p>
        </w:tc>
      </w:tr>
      <w:tr w:rsidR="006C4E0D" w:rsidRPr="002D4102" w:rsidTr="006D4B8F">
        <w:trPr>
          <w:trHeight w:val="386"/>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sz w:val="28"/>
                <w:szCs w:val="28"/>
              </w:rPr>
            </w:pPr>
            <w:r w:rsidRPr="002D4102">
              <w:rPr>
                <w:rFonts w:ascii="Times New Roman" w:hAnsi="Times New Roman" w:cs="Times New Roman"/>
                <w:sz w:val="28"/>
                <w:szCs w:val="28"/>
              </w:rPr>
              <w:t>3. Единый налог на вмененный доход</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15,00</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22,51</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27,98</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sz w:val="28"/>
                <w:szCs w:val="28"/>
              </w:rPr>
            </w:pPr>
            <w:r w:rsidRPr="002D4102">
              <w:rPr>
                <w:rFonts w:ascii="Times New Roman" w:hAnsi="Times New Roman" w:cs="Times New Roman"/>
                <w:sz w:val="28"/>
                <w:szCs w:val="28"/>
              </w:rPr>
              <w:t>4. Транспортный налог</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0,00</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1,75</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1,89</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sz w:val="28"/>
                <w:szCs w:val="28"/>
              </w:rPr>
            </w:pPr>
            <w:r w:rsidRPr="002D4102">
              <w:rPr>
                <w:rFonts w:ascii="Times New Roman" w:hAnsi="Times New Roman" w:cs="Times New Roman"/>
                <w:sz w:val="28"/>
                <w:szCs w:val="28"/>
              </w:rPr>
              <w:t>5. Налог на доходы физических лиц</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-39,20</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65,09</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42,78</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sz w:val="28"/>
                <w:szCs w:val="28"/>
              </w:rPr>
            </w:pPr>
            <w:r w:rsidRPr="002D4102">
              <w:rPr>
                <w:rFonts w:ascii="Times New Roman" w:hAnsi="Times New Roman" w:cs="Times New Roman"/>
                <w:sz w:val="28"/>
                <w:szCs w:val="28"/>
              </w:rPr>
              <w:t>6. Неналоговые доходы</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15,00</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0,04</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0,05</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b/>
                <w:bCs/>
                <w:sz w:val="28"/>
                <w:szCs w:val="28"/>
              </w:rPr>
            </w:pPr>
            <w:r w:rsidRPr="002D4102">
              <w:rPr>
                <w:rFonts w:ascii="Times New Roman" w:hAnsi="Times New Roman" w:cs="Times New Roman"/>
                <w:b/>
                <w:bCs/>
                <w:sz w:val="28"/>
                <w:szCs w:val="28"/>
              </w:rPr>
              <w:t xml:space="preserve">Итого доходов </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-7,50</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100,00</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100,00</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sz w:val="28"/>
                <w:szCs w:val="28"/>
              </w:rPr>
            </w:pPr>
            <w:r w:rsidRPr="002D4102">
              <w:rPr>
                <w:rFonts w:ascii="Times New Roman" w:hAnsi="Times New Roman" w:cs="Times New Roman"/>
                <w:sz w:val="28"/>
                <w:szCs w:val="28"/>
              </w:rPr>
              <w:t>Дотации и субвенции из бюджета области</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center"/>
          </w:tcPr>
          <w:p w:rsidR="006C4E0D" w:rsidRPr="002D4102" w:rsidRDefault="006C4E0D" w:rsidP="006D4B8F">
            <w:pPr>
              <w:jc w:val="center"/>
              <w:rPr>
                <w:rFonts w:ascii="Times New Roman" w:hAnsi="Times New Roman" w:cs="Times New Roman"/>
                <w:sz w:val="28"/>
                <w:szCs w:val="28"/>
                <w:lang w:val="en-US"/>
              </w:rPr>
            </w:pPr>
            <w:r w:rsidRPr="002D4102">
              <w:rPr>
                <w:rFonts w:ascii="Times New Roman" w:hAnsi="Times New Roman" w:cs="Times New Roman"/>
                <w:sz w:val="28"/>
                <w:szCs w:val="28"/>
                <w:lang w:val="en-US"/>
              </w:rPr>
              <w:t>-</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6C4E0D" w:rsidRPr="002D4102" w:rsidRDefault="006C4E0D" w:rsidP="006D4B8F">
            <w:pPr>
              <w:jc w:val="center"/>
              <w:rPr>
                <w:rFonts w:ascii="Times New Roman" w:hAnsi="Times New Roman" w:cs="Times New Roman"/>
                <w:sz w:val="28"/>
                <w:szCs w:val="28"/>
                <w:lang w:val="en-US"/>
              </w:rPr>
            </w:pPr>
            <w:r w:rsidRPr="002D4102">
              <w:rPr>
                <w:rFonts w:ascii="Times New Roman" w:hAnsi="Times New Roman" w:cs="Times New Roman"/>
                <w:sz w:val="28"/>
                <w:szCs w:val="28"/>
                <w:lang w:val="en-US"/>
              </w:rPr>
              <w:t>-</w:t>
            </w:r>
          </w:p>
        </w:tc>
        <w:tc>
          <w:tcPr>
            <w:tcW w:w="0" w:type="auto"/>
            <w:tcBorders>
              <w:top w:val="nil"/>
              <w:left w:val="nil"/>
              <w:bottom w:val="single" w:sz="4" w:space="0" w:color="auto"/>
              <w:right w:val="single" w:sz="4" w:space="0" w:color="auto"/>
            </w:tcBorders>
          </w:tcPr>
          <w:p w:rsidR="006C4E0D" w:rsidRPr="002D4102" w:rsidRDefault="006C4E0D" w:rsidP="006D4B8F">
            <w:pPr>
              <w:jc w:val="center"/>
              <w:rPr>
                <w:rFonts w:ascii="Times New Roman" w:hAnsi="Times New Roman" w:cs="Times New Roman"/>
                <w:sz w:val="28"/>
                <w:szCs w:val="28"/>
                <w:lang w:val="en-US"/>
              </w:rPr>
            </w:pPr>
            <w:r w:rsidRPr="002D4102">
              <w:rPr>
                <w:rFonts w:ascii="Times New Roman" w:hAnsi="Times New Roman" w:cs="Times New Roman"/>
                <w:sz w:val="28"/>
                <w:szCs w:val="28"/>
                <w:lang w:val="en-US"/>
              </w:rPr>
              <w:t>-</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b/>
                <w:bCs/>
                <w:sz w:val="28"/>
                <w:szCs w:val="28"/>
              </w:rPr>
            </w:pPr>
            <w:r w:rsidRPr="002D4102">
              <w:rPr>
                <w:rFonts w:ascii="Times New Roman" w:hAnsi="Times New Roman" w:cs="Times New Roman"/>
                <w:b/>
                <w:bCs/>
                <w:sz w:val="28"/>
                <w:szCs w:val="28"/>
              </w:rPr>
              <w:t xml:space="preserve">Всего доходов </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-7,50</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100,00</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100,00</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noWrap/>
            <w:tcMar>
              <w:top w:w="17" w:type="dxa"/>
              <w:left w:w="17" w:type="dxa"/>
              <w:bottom w:w="0" w:type="dxa"/>
              <w:right w:w="17" w:type="dxa"/>
            </w:tcMar>
            <w:vAlign w:val="center"/>
          </w:tcPr>
          <w:p w:rsidR="006C4E0D" w:rsidRPr="002D4102" w:rsidRDefault="006C4E0D" w:rsidP="006D4B8F">
            <w:pPr>
              <w:rPr>
                <w:rFonts w:ascii="Times New Roman" w:hAnsi="Times New Roman" w:cs="Times New Roman"/>
                <w:sz w:val="28"/>
                <w:szCs w:val="28"/>
              </w:rPr>
            </w:pPr>
            <w:r w:rsidRPr="002D4102">
              <w:rPr>
                <w:rFonts w:ascii="Times New Roman" w:hAnsi="Times New Roman" w:cs="Times New Roman"/>
                <w:sz w:val="28"/>
                <w:szCs w:val="28"/>
              </w:rPr>
              <w:t>Наименование расходов</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center"/>
          </w:tcPr>
          <w:p w:rsidR="006C4E0D" w:rsidRPr="002D4102" w:rsidRDefault="006C4E0D" w:rsidP="006D4B8F">
            <w:pPr>
              <w:jc w:val="center"/>
              <w:rPr>
                <w:rFonts w:ascii="Times New Roman" w:hAnsi="Times New Roman" w:cs="Times New Roman"/>
                <w:sz w:val="28"/>
                <w:szCs w:val="28"/>
              </w:rPr>
            </w:pP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6C4E0D" w:rsidRPr="002D4102" w:rsidRDefault="006C4E0D" w:rsidP="006D4B8F">
            <w:pPr>
              <w:jc w:val="center"/>
              <w:rPr>
                <w:rFonts w:ascii="Times New Roman" w:hAnsi="Times New Roman" w:cs="Times New Roman"/>
                <w:sz w:val="28"/>
                <w:szCs w:val="28"/>
              </w:rPr>
            </w:pPr>
          </w:p>
        </w:tc>
        <w:tc>
          <w:tcPr>
            <w:tcW w:w="0" w:type="auto"/>
            <w:tcBorders>
              <w:top w:val="nil"/>
              <w:left w:val="nil"/>
              <w:bottom w:val="single" w:sz="4" w:space="0" w:color="auto"/>
              <w:right w:val="single" w:sz="4" w:space="0" w:color="auto"/>
            </w:tcBorders>
          </w:tcPr>
          <w:p w:rsidR="006C4E0D" w:rsidRPr="002D4102" w:rsidRDefault="006C4E0D" w:rsidP="006D4B8F">
            <w:pPr>
              <w:jc w:val="center"/>
              <w:rPr>
                <w:rFonts w:ascii="Times New Roman" w:hAnsi="Times New Roman" w:cs="Times New Roman"/>
                <w:sz w:val="28"/>
                <w:szCs w:val="28"/>
              </w:rPr>
            </w:pP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sz w:val="28"/>
                <w:szCs w:val="28"/>
              </w:rPr>
            </w:pPr>
            <w:r w:rsidRPr="002D4102">
              <w:rPr>
                <w:rFonts w:ascii="Times New Roman" w:hAnsi="Times New Roman" w:cs="Times New Roman"/>
                <w:sz w:val="28"/>
                <w:szCs w:val="28"/>
              </w:rPr>
              <w:t>1. Общегосударственные вопросы</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6,00</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0,01</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0,01</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sz w:val="28"/>
                <w:szCs w:val="28"/>
              </w:rPr>
            </w:pPr>
            <w:r w:rsidRPr="002D4102">
              <w:rPr>
                <w:rFonts w:ascii="Times New Roman" w:hAnsi="Times New Roman" w:cs="Times New Roman"/>
                <w:sz w:val="28"/>
                <w:szCs w:val="28"/>
              </w:rPr>
              <w:t>2. Национальная безопасность и правоохранительная деятельность</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10,00</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0,01</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0,01</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sz w:val="28"/>
                <w:szCs w:val="28"/>
              </w:rPr>
            </w:pPr>
            <w:r w:rsidRPr="002D4102">
              <w:rPr>
                <w:rFonts w:ascii="Times New Roman" w:hAnsi="Times New Roman" w:cs="Times New Roman"/>
                <w:sz w:val="28"/>
                <w:szCs w:val="28"/>
              </w:rPr>
              <w:t>3. Национальная экономика</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7,50</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0,02</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0,02</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sz w:val="28"/>
                <w:szCs w:val="28"/>
              </w:rPr>
            </w:pPr>
            <w:r w:rsidRPr="002D4102">
              <w:rPr>
                <w:rFonts w:ascii="Times New Roman" w:hAnsi="Times New Roman" w:cs="Times New Roman"/>
                <w:sz w:val="28"/>
                <w:szCs w:val="28"/>
              </w:rPr>
              <w:t>4. Жилищно-коммунальное хозяйство</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11,00</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0,07</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0,08</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sz w:val="28"/>
                <w:szCs w:val="28"/>
              </w:rPr>
            </w:pPr>
            <w:r w:rsidRPr="002D4102">
              <w:rPr>
                <w:rFonts w:ascii="Times New Roman" w:hAnsi="Times New Roman" w:cs="Times New Roman"/>
                <w:sz w:val="28"/>
                <w:szCs w:val="28"/>
              </w:rPr>
              <w:t>5. Охрана окружающей среды</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5,00</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0,01</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0,01</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sz w:val="28"/>
                <w:szCs w:val="28"/>
              </w:rPr>
            </w:pPr>
            <w:r w:rsidRPr="002D4102">
              <w:rPr>
                <w:rFonts w:ascii="Times New Roman" w:hAnsi="Times New Roman" w:cs="Times New Roman"/>
                <w:sz w:val="28"/>
                <w:szCs w:val="28"/>
              </w:rPr>
              <w:t>6. Образование</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13,80</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1,29</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1,58</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sz w:val="28"/>
                <w:szCs w:val="28"/>
              </w:rPr>
            </w:pPr>
            <w:r w:rsidRPr="002D4102">
              <w:rPr>
                <w:rFonts w:ascii="Times New Roman" w:hAnsi="Times New Roman" w:cs="Times New Roman"/>
                <w:sz w:val="28"/>
                <w:szCs w:val="28"/>
              </w:rPr>
              <w:t>7. Культура, кинематография и средства массовой информации</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20,00</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0,02</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0,03</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sz w:val="28"/>
                <w:szCs w:val="28"/>
              </w:rPr>
            </w:pPr>
            <w:r w:rsidRPr="002D4102">
              <w:rPr>
                <w:rFonts w:ascii="Times New Roman" w:hAnsi="Times New Roman" w:cs="Times New Roman"/>
                <w:sz w:val="28"/>
                <w:szCs w:val="28"/>
              </w:rPr>
              <w:t>8. Здравоохранение и спорт</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32,38</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1,66</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2,38</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b/>
                <w:bCs/>
                <w:sz w:val="28"/>
                <w:szCs w:val="28"/>
              </w:rPr>
            </w:pPr>
            <w:r w:rsidRPr="002D4102">
              <w:rPr>
                <w:rFonts w:ascii="Times New Roman" w:hAnsi="Times New Roman" w:cs="Times New Roman"/>
                <w:b/>
                <w:bCs/>
                <w:sz w:val="28"/>
                <w:szCs w:val="28"/>
              </w:rPr>
              <w:t xml:space="preserve">Итого расходов </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23,71</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3,08</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4,13</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sz w:val="28"/>
                <w:szCs w:val="28"/>
              </w:rPr>
            </w:pPr>
            <w:r w:rsidRPr="002D4102">
              <w:rPr>
                <w:rFonts w:ascii="Times New Roman" w:hAnsi="Times New Roman" w:cs="Times New Roman"/>
                <w:sz w:val="28"/>
                <w:szCs w:val="28"/>
              </w:rPr>
              <w:t>Субвенции в областной бюджет</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-8,49</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96,92</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95,87</w:t>
            </w:r>
          </w:p>
        </w:tc>
      </w:tr>
      <w:tr w:rsidR="006C4E0D" w:rsidRPr="002D4102" w:rsidTr="006D4B8F">
        <w:trPr>
          <w:trHeight w:val="20"/>
          <w:jc w:val="center"/>
        </w:trPr>
        <w:tc>
          <w:tcPr>
            <w:tcW w:w="4032" w:type="dxa"/>
            <w:tcBorders>
              <w:top w:val="nil"/>
              <w:left w:val="single" w:sz="4" w:space="0" w:color="auto"/>
              <w:bottom w:val="single" w:sz="4" w:space="0" w:color="auto"/>
              <w:right w:val="single" w:sz="4" w:space="0" w:color="auto"/>
            </w:tcBorders>
            <w:shd w:val="clear" w:color="auto" w:fill="FFFFFF"/>
            <w:tcMar>
              <w:top w:w="17" w:type="dxa"/>
              <w:left w:w="17" w:type="dxa"/>
              <w:bottom w:w="0" w:type="dxa"/>
              <w:right w:w="17" w:type="dxa"/>
            </w:tcMar>
            <w:vAlign w:val="center"/>
          </w:tcPr>
          <w:p w:rsidR="006C4E0D" w:rsidRPr="002D4102" w:rsidRDefault="006C4E0D" w:rsidP="006D4B8F">
            <w:pPr>
              <w:rPr>
                <w:rFonts w:ascii="Times New Roman" w:hAnsi="Times New Roman" w:cs="Times New Roman"/>
                <w:b/>
                <w:bCs/>
                <w:sz w:val="28"/>
                <w:szCs w:val="28"/>
              </w:rPr>
            </w:pPr>
            <w:r w:rsidRPr="002D4102">
              <w:rPr>
                <w:rFonts w:ascii="Times New Roman" w:hAnsi="Times New Roman" w:cs="Times New Roman"/>
                <w:b/>
                <w:bCs/>
                <w:sz w:val="28"/>
                <w:szCs w:val="28"/>
              </w:rPr>
              <w:t xml:space="preserve">Всего расходов </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-7,50</w:t>
            </w:r>
          </w:p>
        </w:tc>
        <w:tc>
          <w:tcPr>
            <w:tcW w:w="1326" w:type="dxa"/>
            <w:tcBorders>
              <w:top w:val="nil"/>
              <w:left w:val="nil"/>
              <w:bottom w:val="single" w:sz="4" w:space="0" w:color="auto"/>
              <w:right w:val="single" w:sz="4" w:space="0" w:color="auto"/>
            </w:tcBorders>
            <w:noWrap/>
            <w:tcMar>
              <w:top w:w="17" w:type="dxa"/>
              <w:left w:w="17" w:type="dxa"/>
              <w:bottom w:w="0" w:type="dxa"/>
              <w:right w:w="17" w:type="dxa"/>
            </w:tcMar>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100,00</w:t>
            </w:r>
          </w:p>
        </w:tc>
        <w:tc>
          <w:tcPr>
            <w:tcW w:w="0" w:type="auto"/>
            <w:tcBorders>
              <w:top w:val="nil"/>
              <w:left w:val="nil"/>
              <w:bottom w:val="single" w:sz="4" w:space="0" w:color="auto"/>
              <w:right w:val="single" w:sz="4" w:space="0" w:color="auto"/>
            </w:tcBorders>
            <w:vAlign w:val="bottom"/>
          </w:tcPr>
          <w:p w:rsidR="006C4E0D" w:rsidRPr="002D4102" w:rsidRDefault="006C4E0D" w:rsidP="006D4B8F">
            <w:pPr>
              <w:jc w:val="right"/>
              <w:rPr>
                <w:rFonts w:ascii="Times New Roman" w:hAnsi="Times New Roman" w:cs="Times New Roman"/>
                <w:sz w:val="28"/>
                <w:szCs w:val="28"/>
              </w:rPr>
            </w:pPr>
            <w:r w:rsidRPr="002D4102">
              <w:rPr>
                <w:rFonts w:ascii="Times New Roman" w:hAnsi="Times New Roman" w:cs="Times New Roman"/>
                <w:sz w:val="28"/>
                <w:szCs w:val="28"/>
              </w:rPr>
              <w:t>100,00</w:t>
            </w:r>
          </w:p>
        </w:tc>
      </w:tr>
    </w:tbl>
    <w:p w:rsidR="006C4E0D" w:rsidRPr="002D4102" w:rsidRDefault="006C4E0D" w:rsidP="006C4E0D">
      <w:pPr>
        <w:spacing w:line="360" w:lineRule="auto"/>
        <w:rPr>
          <w:rFonts w:ascii="Times New Roman" w:hAnsi="Times New Roman" w:cs="Times New Roman"/>
          <w:sz w:val="28"/>
          <w:szCs w:val="28"/>
        </w:rPr>
      </w:pPr>
    </w:p>
    <w:p w:rsidR="006C4E0D" w:rsidRPr="002D4102" w:rsidRDefault="006C4E0D" w:rsidP="006C4E0D">
      <w:pPr>
        <w:pStyle w:val="3"/>
        <w:spacing w:after="0" w:line="360" w:lineRule="auto"/>
        <w:ind w:left="0" w:firstLine="709"/>
        <w:jc w:val="both"/>
        <w:rPr>
          <w:spacing w:val="0"/>
          <w:sz w:val="28"/>
          <w:szCs w:val="28"/>
        </w:rPr>
      </w:pPr>
      <w:r w:rsidRPr="002D4102">
        <w:rPr>
          <w:spacing w:val="0"/>
          <w:sz w:val="28"/>
          <w:szCs w:val="28"/>
        </w:rPr>
        <w:lastRenderedPageBreak/>
        <w:t xml:space="preserve">Если рассматривать структуру бюджета в целом, то необходимо отметить его несбалансированность – профицит бюджета, который планируется перечислить субвенциями в областной бюджет составляет 96,92 % всех расходов бюджета. Учитывая увеличение общей суммы расходов бюджета (23,71%) можно сказать, что разбалансированность наблюдается за счет более быстрого роста доходов бюджета по сравнению с расходами. </w:t>
      </w:r>
    </w:p>
    <w:p w:rsidR="006C4E0D" w:rsidRPr="002D4102" w:rsidRDefault="006C4E0D" w:rsidP="006C4E0D">
      <w:pPr>
        <w:spacing w:line="360" w:lineRule="auto"/>
        <w:ind w:firstLine="540"/>
        <w:jc w:val="both"/>
        <w:rPr>
          <w:rFonts w:ascii="Times New Roman" w:hAnsi="Times New Roman" w:cs="Times New Roman"/>
          <w:sz w:val="28"/>
          <w:szCs w:val="28"/>
        </w:rPr>
      </w:pPr>
      <w:r w:rsidRPr="002D4102">
        <w:rPr>
          <w:rFonts w:ascii="Times New Roman" w:hAnsi="Times New Roman" w:cs="Times New Roman"/>
          <w:sz w:val="28"/>
          <w:szCs w:val="28"/>
        </w:rPr>
        <w:t>Рассмотрим  структуру и динамику доходов и расходов бюджета района в текущем и следующем году.</w:t>
      </w:r>
    </w:p>
    <w:p w:rsidR="006C4E0D" w:rsidRPr="002D4102" w:rsidRDefault="006C4E0D" w:rsidP="006C4E0D">
      <w:pPr>
        <w:spacing w:line="360" w:lineRule="auto"/>
        <w:ind w:firstLine="540"/>
        <w:jc w:val="both"/>
        <w:rPr>
          <w:rFonts w:ascii="Times New Roman" w:hAnsi="Times New Roman" w:cs="Times New Roman"/>
          <w:sz w:val="28"/>
          <w:szCs w:val="28"/>
        </w:rPr>
      </w:pPr>
      <w:r w:rsidRPr="002D4102">
        <w:rPr>
          <w:rFonts w:ascii="Times New Roman" w:hAnsi="Times New Roman" w:cs="Times New Roman"/>
          <w:sz w:val="28"/>
          <w:szCs w:val="28"/>
        </w:rPr>
        <w:t>В структуре доходов в текущем году наибольший удельный вес приходится на налоговые поступления. Наибольшая доля - 63,9% приходится на налог на доходы физических лиц, наименьшая - 1,75 % транспортный налог.</w:t>
      </w:r>
    </w:p>
    <w:p w:rsidR="006C4E0D" w:rsidRPr="002D4102" w:rsidRDefault="006C4E0D" w:rsidP="006C4E0D">
      <w:pPr>
        <w:spacing w:line="360" w:lineRule="auto"/>
        <w:ind w:firstLine="540"/>
        <w:jc w:val="both"/>
        <w:rPr>
          <w:rFonts w:ascii="Times New Roman" w:hAnsi="Times New Roman" w:cs="Times New Roman"/>
          <w:sz w:val="28"/>
          <w:szCs w:val="28"/>
        </w:rPr>
      </w:pPr>
      <w:r>
        <w:rPr>
          <w:rFonts w:ascii="Times New Roman" w:hAnsi="Times New Roman" w:cs="Times New Roman"/>
          <w:noProof/>
          <w:sz w:val="28"/>
          <w:szCs w:val="28"/>
          <w:lang w:eastAsia="ru-RU" w:bidi="ar-SA"/>
        </w:rPr>
        <w:drawing>
          <wp:inline distT="0" distB="0" distL="0" distR="0">
            <wp:extent cx="5734050" cy="344805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6"/>
                    <a:srcRect/>
                    <a:stretch>
                      <a:fillRect/>
                    </a:stretch>
                  </pic:blipFill>
                  <pic:spPr bwMode="auto">
                    <a:xfrm>
                      <a:off x="0" y="0"/>
                      <a:ext cx="5734050" cy="3448050"/>
                    </a:xfrm>
                    <a:prstGeom prst="rect">
                      <a:avLst/>
                    </a:prstGeom>
                    <a:noFill/>
                    <a:ln w="9525">
                      <a:noFill/>
                      <a:miter lim="800000"/>
                      <a:headEnd/>
                      <a:tailEnd/>
                    </a:ln>
                  </pic:spPr>
                </pic:pic>
              </a:graphicData>
            </a:graphic>
          </wp:inline>
        </w:drawing>
      </w:r>
    </w:p>
    <w:p w:rsidR="006C4E0D" w:rsidRPr="002D4102" w:rsidRDefault="006C4E0D" w:rsidP="006C4E0D">
      <w:pPr>
        <w:spacing w:line="360" w:lineRule="auto"/>
        <w:ind w:firstLine="540"/>
        <w:jc w:val="both"/>
        <w:rPr>
          <w:rFonts w:ascii="Times New Roman" w:hAnsi="Times New Roman" w:cs="Times New Roman"/>
          <w:sz w:val="28"/>
          <w:szCs w:val="28"/>
        </w:rPr>
      </w:pPr>
      <w:r w:rsidRPr="002D4102">
        <w:rPr>
          <w:rFonts w:ascii="Times New Roman" w:hAnsi="Times New Roman" w:cs="Times New Roman"/>
          <w:sz w:val="28"/>
          <w:szCs w:val="28"/>
        </w:rPr>
        <w:t xml:space="preserve"> В структуре доходов в следующем году, как и в текущем году, будут преобладать налоговые  доходы. Наибольшая доля – 42,78% также будет приходиться  на налог на доходы физических лиц.</w:t>
      </w:r>
    </w:p>
    <w:p w:rsidR="006C4E0D" w:rsidRPr="002D4102" w:rsidRDefault="006C4E0D" w:rsidP="006C4E0D">
      <w:pPr>
        <w:spacing w:line="360" w:lineRule="auto"/>
        <w:ind w:firstLine="540"/>
        <w:jc w:val="both"/>
        <w:rPr>
          <w:rFonts w:ascii="Times New Roman" w:hAnsi="Times New Roman" w:cs="Times New Roman"/>
          <w:sz w:val="28"/>
          <w:szCs w:val="28"/>
        </w:rPr>
      </w:pPr>
      <w:r>
        <w:rPr>
          <w:rFonts w:ascii="Times New Roman" w:hAnsi="Times New Roman" w:cs="Times New Roman"/>
          <w:noProof/>
          <w:sz w:val="28"/>
          <w:szCs w:val="28"/>
          <w:lang w:eastAsia="ru-RU" w:bidi="ar-SA"/>
        </w:rPr>
        <w:lastRenderedPageBreak/>
        <w:drawing>
          <wp:inline distT="0" distB="0" distL="0" distR="0">
            <wp:extent cx="5734050" cy="344805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7"/>
                    <a:srcRect/>
                    <a:stretch>
                      <a:fillRect/>
                    </a:stretch>
                  </pic:blipFill>
                  <pic:spPr bwMode="auto">
                    <a:xfrm>
                      <a:off x="0" y="0"/>
                      <a:ext cx="5734050" cy="3448050"/>
                    </a:xfrm>
                    <a:prstGeom prst="rect">
                      <a:avLst/>
                    </a:prstGeom>
                    <a:noFill/>
                    <a:ln w="9525">
                      <a:noFill/>
                      <a:miter lim="800000"/>
                      <a:headEnd/>
                      <a:tailEnd/>
                    </a:ln>
                  </pic:spPr>
                </pic:pic>
              </a:graphicData>
            </a:graphic>
          </wp:inline>
        </w:drawing>
      </w:r>
    </w:p>
    <w:p w:rsidR="006C4E0D" w:rsidRPr="002D4102" w:rsidRDefault="006C4E0D" w:rsidP="006C4E0D">
      <w:pPr>
        <w:spacing w:line="360" w:lineRule="auto"/>
        <w:ind w:firstLine="540"/>
        <w:jc w:val="both"/>
        <w:rPr>
          <w:rFonts w:ascii="Times New Roman" w:hAnsi="Times New Roman" w:cs="Times New Roman"/>
          <w:sz w:val="28"/>
          <w:szCs w:val="28"/>
        </w:rPr>
      </w:pPr>
      <w:r w:rsidRPr="002D4102">
        <w:rPr>
          <w:rFonts w:ascii="Times New Roman" w:hAnsi="Times New Roman" w:cs="Times New Roman"/>
          <w:sz w:val="28"/>
          <w:szCs w:val="28"/>
        </w:rPr>
        <w:t>Сравнение текущих и планируемых показателей доходов бюджета, показывает увеличение доходной части бюджета, в основном за счет поступлений земельного налога (рост на 175,57%). Однако поступления налога на доходы физических лиц снизится на 39,2%</w:t>
      </w:r>
    </w:p>
    <w:p w:rsidR="006C4E0D" w:rsidRPr="002D4102" w:rsidRDefault="006C4E0D" w:rsidP="006C4E0D">
      <w:pPr>
        <w:spacing w:line="360" w:lineRule="auto"/>
        <w:ind w:firstLine="540"/>
        <w:jc w:val="both"/>
        <w:rPr>
          <w:rFonts w:ascii="Times New Roman" w:hAnsi="Times New Roman" w:cs="Times New Roman"/>
          <w:sz w:val="28"/>
          <w:szCs w:val="28"/>
        </w:rPr>
      </w:pPr>
      <w:r>
        <w:rPr>
          <w:rFonts w:ascii="Times New Roman" w:hAnsi="Times New Roman" w:cs="Times New Roman"/>
          <w:noProof/>
          <w:sz w:val="28"/>
          <w:szCs w:val="28"/>
          <w:lang w:eastAsia="ru-RU" w:bidi="ar-SA"/>
        </w:rPr>
        <w:drawing>
          <wp:inline distT="0" distB="0" distL="0" distR="0">
            <wp:extent cx="5715000" cy="307657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8"/>
                    <a:srcRect/>
                    <a:stretch>
                      <a:fillRect/>
                    </a:stretch>
                  </pic:blipFill>
                  <pic:spPr bwMode="auto">
                    <a:xfrm>
                      <a:off x="0" y="0"/>
                      <a:ext cx="5715000" cy="3076575"/>
                    </a:xfrm>
                    <a:prstGeom prst="rect">
                      <a:avLst/>
                    </a:prstGeom>
                    <a:noFill/>
                    <a:ln w="9525">
                      <a:noFill/>
                      <a:miter lim="800000"/>
                      <a:headEnd/>
                      <a:tailEnd/>
                    </a:ln>
                  </pic:spPr>
                </pic:pic>
              </a:graphicData>
            </a:graphic>
          </wp:inline>
        </w:drawing>
      </w:r>
    </w:p>
    <w:p w:rsidR="006C4E0D" w:rsidRPr="002D4102" w:rsidRDefault="006C4E0D" w:rsidP="006C4E0D">
      <w:pPr>
        <w:spacing w:line="360" w:lineRule="auto"/>
        <w:ind w:firstLine="540"/>
        <w:jc w:val="both"/>
        <w:rPr>
          <w:rFonts w:ascii="Times New Roman" w:hAnsi="Times New Roman" w:cs="Times New Roman"/>
          <w:sz w:val="28"/>
          <w:szCs w:val="28"/>
        </w:rPr>
      </w:pPr>
    </w:p>
    <w:p w:rsidR="006C4E0D" w:rsidRPr="002D4102" w:rsidRDefault="006C4E0D" w:rsidP="006C4E0D">
      <w:pPr>
        <w:spacing w:line="360" w:lineRule="auto"/>
        <w:ind w:firstLine="540"/>
        <w:jc w:val="both"/>
        <w:rPr>
          <w:rFonts w:ascii="Times New Roman" w:hAnsi="Times New Roman" w:cs="Times New Roman"/>
          <w:sz w:val="28"/>
          <w:szCs w:val="28"/>
        </w:rPr>
      </w:pPr>
      <w:r w:rsidRPr="002D4102">
        <w:rPr>
          <w:rFonts w:ascii="Times New Roman" w:hAnsi="Times New Roman" w:cs="Times New Roman"/>
          <w:sz w:val="28"/>
          <w:szCs w:val="28"/>
        </w:rPr>
        <w:t>Структура расходов бюджета района в текущем году и в проектном выглядит следующим образом:</w:t>
      </w:r>
    </w:p>
    <w:p w:rsidR="006C4E0D" w:rsidRPr="002D4102" w:rsidRDefault="006C4E0D" w:rsidP="006C4E0D">
      <w:pPr>
        <w:spacing w:line="360" w:lineRule="auto"/>
        <w:ind w:firstLine="709"/>
        <w:jc w:val="both"/>
        <w:rPr>
          <w:rFonts w:ascii="Times New Roman" w:hAnsi="Times New Roman" w:cs="Times New Roman"/>
          <w:sz w:val="28"/>
          <w:szCs w:val="28"/>
        </w:rPr>
      </w:pPr>
      <w:r w:rsidRPr="002D4102">
        <w:rPr>
          <w:rFonts w:ascii="Times New Roman" w:hAnsi="Times New Roman" w:cs="Times New Roman"/>
          <w:sz w:val="28"/>
          <w:szCs w:val="28"/>
        </w:rPr>
        <w:t xml:space="preserve">В структуре расходов текущего года преобладают субвенции в </w:t>
      </w:r>
      <w:r w:rsidRPr="002D4102">
        <w:rPr>
          <w:rFonts w:ascii="Times New Roman" w:hAnsi="Times New Roman" w:cs="Times New Roman"/>
          <w:sz w:val="28"/>
          <w:szCs w:val="28"/>
        </w:rPr>
        <w:lastRenderedPageBreak/>
        <w:t>областной бюджет, их доля составляет 96,92%. Расходы на здравоохранение и спорт в текущем году составляют 1,66%, на образование - 1,29%, наименее значительна в структуре расходов бюджета доля расходов на общегосударственные вопросы, национальную безопасность и правоохранительную деятельность и охрану окружающей среды (по 0,01%).</w:t>
      </w:r>
    </w:p>
    <w:p w:rsidR="006C4E0D" w:rsidRPr="002D4102" w:rsidRDefault="006C4E0D" w:rsidP="006C4E0D">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bidi="ar-SA"/>
        </w:rPr>
        <w:drawing>
          <wp:inline distT="0" distB="0" distL="0" distR="0">
            <wp:extent cx="6115050" cy="338137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9"/>
                    <a:srcRect/>
                    <a:stretch>
                      <a:fillRect/>
                    </a:stretch>
                  </pic:blipFill>
                  <pic:spPr bwMode="auto">
                    <a:xfrm>
                      <a:off x="0" y="0"/>
                      <a:ext cx="6115050" cy="3381375"/>
                    </a:xfrm>
                    <a:prstGeom prst="rect">
                      <a:avLst/>
                    </a:prstGeom>
                    <a:noFill/>
                    <a:ln w="9525">
                      <a:noFill/>
                      <a:miter lim="800000"/>
                      <a:headEnd/>
                      <a:tailEnd/>
                    </a:ln>
                  </pic:spPr>
                </pic:pic>
              </a:graphicData>
            </a:graphic>
          </wp:inline>
        </w:drawing>
      </w:r>
      <w:r w:rsidRPr="002D4102">
        <w:rPr>
          <w:rFonts w:ascii="Times New Roman" w:hAnsi="Times New Roman" w:cs="Times New Roman"/>
          <w:sz w:val="28"/>
          <w:szCs w:val="28"/>
        </w:rPr>
        <w:t>В структуре расходов предстоящего года также преобладают субвенции в областной бюджет, их доля составляет 95,87%.  Расходы на здравоохранение и спорт составят 2,38%,  на образование - 1,58%. Уменьшение расходов на образование на 2,83% говорит о сокращении бюджетных мест в учебных заведениях, а вот увеличение расходов на здравоохранение, является положительной тенденцией. Наименее значительной в структуре расходов бюджета по-прежнему остается  доля расходов на общегосударственные вопросы, национальную безопасность и правоохранительную деятельность и охрану окружающей среды (по 0,01%).</w:t>
      </w:r>
    </w:p>
    <w:p w:rsidR="006C4E0D" w:rsidRPr="002D4102" w:rsidRDefault="006C4E0D" w:rsidP="006C4E0D">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bidi="ar-SA"/>
        </w:rPr>
        <w:lastRenderedPageBreak/>
        <w:drawing>
          <wp:inline distT="0" distB="0" distL="0" distR="0">
            <wp:extent cx="6115050" cy="338137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0"/>
                    <a:srcRect/>
                    <a:stretch>
                      <a:fillRect/>
                    </a:stretch>
                  </pic:blipFill>
                  <pic:spPr bwMode="auto">
                    <a:xfrm>
                      <a:off x="0" y="0"/>
                      <a:ext cx="6115050" cy="3381375"/>
                    </a:xfrm>
                    <a:prstGeom prst="rect">
                      <a:avLst/>
                    </a:prstGeom>
                    <a:noFill/>
                    <a:ln w="9525">
                      <a:noFill/>
                      <a:miter lim="800000"/>
                      <a:headEnd/>
                      <a:tailEnd/>
                    </a:ln>
                  </pic:spPr>
                </pic:pic>
              </a:graphicData>
            </a:graphic>
          </wp:inline>
        </w:drawing>
      </w:r>
    </w:p>
    <w:p w:rsidR="006C4E0D" w:rsidRPr="002D4102" w:rsidRDefault="006C4E0D" w:rsidP="006C4E0D">
      <w:pPr>
        <w:spacing w:line="360" w:lineRule="auto"/>
        <w:ind w:firstLine="709"/>
        <w:jc w:val="both"/>
        <w:rPr>
          <w:rFonts w:ascii="Times New Roman" w:hAnsi="Times New Roman" w:cs="Times New Roman"/>
          <w:sz w:val="28"/>
          <w:szCs w:val="28"/>
        </w:rPr>
      </w:pPr>
      <w:r w:rsidRPr="002D4102">
        <w:rPr>
          <w:rFonts w:ascii="Times New Roman" w:hAnsi="Times New Roman" w:cs="Times New Roman"/>
          <w:sz w:val="28"/>
          <w:szCs w:val="28"/>
        </w:rPr>
        <w:t xml:space="preserve">В родной части бюджета предстоящего года также планируется увеличение показателей по большинству статей. Наибольшее увеличение расходов планируется на здравоохранение и спорт. Но при этом субвенции в областной бюджет в предстоящем году снизятся на 8,49%. </w:t>
      </w:r>
      <w:r>
        <w:rPr>
          <w:rFonts w:ascii="Times New Roman" w:hAnsi="Times New Roman" w:cs="Times New Roman"/>
          <w:noProof/>
          <w:sz w:val="28"/>
          <w:szCs w:val="28"/>
          <w:lang w:eastAsia="ru-RU" w:bidi="ar-SA"/>
        </w:rPr>
        <w:drawing>
          <wp:inline distT="0" distB="0" distL="0" distR="0">
            <wp:extent cx="6115050" cy="338137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1"/>
                    <a:srcRect/>
                    <a:stretch>
                      <a:fillRect/>
                    </a:stretch>
                  </pic:blipFill>
                  <pic:spPr bwMode="auto">
                    <a:xfrm>
                      <a:off x="0" y="0"/>
                      <a:ext cx="6115050" cy="3381375"/>
                    </a:xfrm>
                    <a:prstGeom prst="rect">
                      <a:avLst/>
                    </a:prstGeom>
                    <a:noFill/>
                    <a:ln w="9525">
                      <a:noFill/>
                      <a:miter lim="800000"/>
                      <a:headEnd/>
                      <a:tailEnd/>
                    </a:ln>
                  </pic:spPr>
                </pic:pic>
              </a:graphicData>
            </a:graphic>
          </wp:inline>
        </w:drawing>
      </w:r>
    </w:p>
    <w:p w:rsidR="006C4E0D" w:rsidRPr="002D4102" w:rsidRDefault="006C4E0D" w:rsidP="006C4E0D">
      <w:pPr>
        <w:spacing w:line="360" w:lineRule="auto"/>
        <w:ind w:firstLine="709"/>
        <w:jc w:val="both"/>
        <w:rPr>
          <w:rFonts w:ascii="Times New Roman" w:hAnsi="Times New Roman" w:cs="Times New Roman"/>
          <w:sz w:val="28"/>
          <w:szCs w:val="28"/>
        </w:rPr>
      </w:pPr>
      <w:r w:rsidRPr="002D4102">
        <w:rPr>
          <w:rFonts w:ascii="Times New Roman" w:hAnsi="Times New Roman" w:cs="Times New Roman"/>
          <w:sz w:val="28"/>
          <w:szCs w:val="28"/>
        </w:rPr>
        <w:t>В целом уровень расходов в следующем году снизится на 7, 5%</w:t>
      </w:r>
    </w:p>
    <w:p w:rsidR="006C4E0D" w:rsidRPr="002D4102" w:rsidRDefault="006C4E0D" w:rsidP="006C4E0D">
      <w:pPr>
        <w:rPr>
          <w:rFonts w:ascii="Times New Roman" w:hAnsi="Times New Roman" w:cs="Times New Roman"/>
          <w:sz w:val="28"/>
          <w:szCs w:val="28"/>
        </w:rPr>
      </w:pPr>
    </w:p>
    <w:p w:rsidR="00FD7B51" w:rsidRDefault="00FD7B51" w:rsidP="00FD7B51">
      <w:pPr>
        <w:shd w:val="clear" w:color="auto" w:fill="FFFFFF"/>
        <w:spacing w:line="360" w:lineRule="auto"/>
        <w:rPr>
          <w:rFonts w:ascii="Times New Roman" w:hAnsi="Times New Roman" w:cs="Times New Roman"/>
          <w:sz w:val="28"/>
          <w:szCs w:val="28"/>
        </w:rPr>
      </w:pPr>
    </w:p>
    <w:p w:rsidR="00FD7B51" w:rsidRDefault="00FD7B51" w:rsidP="00FD7B51">
      <w:pPr>
        <w:shd w:val="clear" w:color="auto" w:fill="FFFFFF"/>
        <w:spacing w:line="360" w:lineRule="auto"/>
        <w:rPr>
          <w:rFonts w:ascii="Times New Roman" w:hAnsi="Times New Roman" w:cs="Times New Roman"/>
          <w:sz w:val="28"/>
          <w:szCs w:val="28"/>
        </w:rPr>
      </w:pPr>
    </w:p>
    <w:p w:rsidR="006C4E0D" w:rsidRPr="00FD7B51" w:rsidRDefault="00FD7B51" w:rsidP="00FD7B51">
      <w:pPr>
        <w:shd w:val="clear" w:color="auto" w:fill="FFFFFF"/>
        <w:spacing w:line="36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СПИСОК ЛИТЕРАТУРЫ</w:t>
      </w:r>
    </w:p>
    <w:p w:rsidR="006C4E0D" w:rsidRPr="009C3C32" w:rsidRDefault="006C4E0D" w:rsidP="006C4E0D">
      <w:pPr>
        <w:spacing w:line="360" w:lineRule="auto"/>
        <w:jc w:val="both"/>
        <w:rPr>
          <w:rFonts w:ascii="Times New Roman" w:hAnsi="Times New Roman" w:cs="Times New Roman"/>
          <w:sz w:val="28"/>
          <w:szCs w:val="28"/>
        </w:rPr>
      </w:pPr>
      <w:r w:rsidRPr="009C3C32">
        <w:rPr>
          <w:rFonts w:ascii="Times New Roman" w:hAnsi="Times New Roman" w:cs="Times New Roman"/>
          <w:color w:val="000000"/>
          <w:sz w:val="28"/>
          <w:szCs w:val="28"/>
        </w:rPr>
        <w:t>1.</w:t>
      </w:r>
      <w:r w:rsidRPr="009C3C32">
        <w:rPr>
          <w:rFonts w:ascii="Times New Roman" w:hAnsi="Times New Roman" w:cs="Times New Roman"/>
          <w:color w:val="000000"/>
          <w:sz w:val="28"/>
          <w:szCs w:val="28"/>
        </w:rPr>
        <w:tab/>
      </w:r>
      <w:r w:rsidRPr="009C3C32">
        <w:rPr>
          <w:rFonts w:ascii="Times New Roman" w:hAnsi="Times New Roman" w:cs="Times New Roman"/>
          <w:sz w:val="28"/>
          <w:szCs w:val="28"/>
        </w:rPr>
        <w:t xml:space="preserve">Бюджетный кодекс Российской Федерации от </w:t>
      </w:r>
      <w:smartTag w:uri="urn:schemas-microsoft-com:office:smarttags" w:element="date">
        <w:smartTagPr>
          <w:attr w:name="ls" w:val="trans"/>
          <w:attr w:name="Month" w:val="7"/>
          <w:attr w:name="Day" w:val="31"/>
          <w:attr w:name="Year" w:val="1998"/>
        </w:smartTagPr>
        <w:r w:rsidRPr="009C3C32">
          <w:rPr>
            <w:rFonts w:ascii="Times New Roman" w:hAnsi="Times New Roman" w:cs="Times New Roman"/>
            <w:sz w:val="28"/>
            <w:szCs w:val="28"/>
          </w:rPr>
          <w:t xml:space="preserve">31 июля </w:t>
        </w:r>
        <w:smartTag w:uri="urn:schemas-microsoft-com:office:smarttags" w:element="metricconverter">
          <w:smartTagPr>
            <w:attr w:name="ProductID" w:val="1998 г"/>
          </w:smartTagPr>
          <w:r w:rsidRPr="009C3C32">
            <w:rPr>
              <w:rFonts w:ascii="Times New Roman" w:hAnsi="Times New Roman" w:cs="Times New Roman"/>
              <w:sz w:val="28"/>
              <w:szCs w:val="28"/>
            </w:rPr>
            <w:t>1998 г</w:t>
          </w:r>
        </w:smartTag>
        <w:r w:rsidRPr="009C3C32">
          <w:rPr>
            <w:rFonts w:ascii="Times New Roman" w:hAnsi="Times New Roman" w:cs="Times New Roman"/>
            <w:sz w:val="28"/>
            <w:szCs w:val="28"/>
          </w:rPr>
          <w:t>.</w:t>
        </w:r>
      </w:smartTag>
      <w:r w:rsidRPr="009C3C32">
        <w:rPr>
          <w:rFonts w:ascii="Times New Roman" w:hAnsi="Times New Roman" w:cs="Times New Roman"/>
          <w:sz w:val="28"/>
          <w:szCs w:val="28"/>
        </w:rPr>
        <w:t xml:space="preserve"> N 145-ФЗ (БК РФ).</w:t>
      </w:r>
    </w:p>
    <w:p w:rsidR="006C4E0D" w:rsidRPr="009C3C32" w:rsidRDefault="006C4E0D" w:rsidP="006C4E0D">
      <w:pPr>
        <w:spacing w:line="360" w:lineRule="auto"/>
        <w:jc w:val="both"/>
        <w:rPr>
          <w:rFonts w:ascii="Times New Roman" w:hAnsi="Times New Roman" w:cs="Times New Roman"/>
          <w:bCs/>
          <w:sz w:val="28"/>
          <w:szCs w:val="28"/>
        </w:rPr>
      </w:pPr>
      <w:r w:rsidRPr="009C3C32">
        <w:rPr>
          <w:rFonts w:ascii="Times New Roman" w:hAnsi="Times New Roman" w:cs="Times New Roman"/>
          <w:sz w:val="28"/>
          <w:szCs w:val="28"/>
        </w:rPr>
        <w:t>2.</w:t>
      </w:r>
      <w:r w:rsidRPr="009C3C32">
        <w:rPr>
          <w:rFonts w:ascii="Times New Roman" w:hAnsi="Times New Roman" w:cs="Times New Roman"/>
          <w:sz w:val="28"/>
          <w:szCs w:val="28"/>
        </w:rPr>
        <w:tab/>
        <w:t xml:space="preserve">Постановление Правительства РФ от </w:t>
      </w:r>
      <w:smartTag w:uri="urn:schemas-microsoft-com:office:smarttags" w:element="date">
        <w:smartTagPr>
          <w:attr w:name="ls" w:val="trans"/>
          <w:attr w:name="Month" w:val="12"/>
          <w:attr w:name="Day" w:val="29"/>
          <w:attr w:name="Year" w:val="2007"/>
        </w:smartTagPr>
        <w:r w:rsidRPr="009C3C32">
          <w:rPr>
            <w:rFonts w:ascii="Times New Roman" w:hAnsi="Times New Roman" w:cs="Times New Roman"/>
            <w:sz w:val="28"/>
            <w:szCs w:val="28"/>
          </w:rPr>
          <w:t xml:space="preserve">29 декабря </w:t>
        </w:r>
        <w:smartTag w:uri="urn:schemas-microsoft-com:office:smarttags" w:element="metricconverter">
          <w:smartTagPr>
            <w:attr w:name="ProductID" w:val="2007 г"/>
          </w:smartTagPr>
          <w:r w:rsidRPr="009C3C32">
            <w:rPr>
              <w:rFonts w:ascii="Times New Roman" w:hAnsi="Times New Roman" w:cs="Times New Roman"/>
              <w:sz w:val="28"/>
              <w:szCs w:val="28"/>
            </w:rPr>
            <w:t>2007</w:t>
          </w:r>
        </w:smartTag>
      </w:smartTag>
      <w:r w:rsidRPr="009C3C32">
        <w:rPr>
          <w:rFonts w:ascii="Times New Roman" w:hAnsi="Times New Roman" w:cs="Times New Roman"/>
          <w:sz w:val="28"/>
          <w:szCs w:val="28"/>
        </w:rPr>
        <w:t> г. N 1010</w:t>
      </w:r>
      <w:r w:rsidRPr="009C3C32">
        <w:rPr>
          <w:rFonts w:ascii="Times New Roman" w:hAnsi="Times New Roman" w:cs="Times New Roman"/>
          <w:bCs/>
          <w:sz w:val="28"/>
          <w:szCs w:val="28"/>
        </w:rPr>
        <w:t xml:space="preserve"> «</w:t>
      </w:r>
      <w:r w:rsidRPr="009C3C32">
        <w:rPr>
          <w:rFonts w:ascii="Times New Roman" w:hAnsi="Times New Roman" w:cs="Times New Roman"/>
          <w:sz w:val="28"/>
          <w:szCs w:val="28"/>
        </w:rPr>
        <w:t>О порядке составления проекта федерального бюджета и проектов бюджетов государственных внебюджетных фондов РФ на очередной ф</w:t>
      </w:r>
      <w:r w:rsidRPr="009C3C32">
        <w:rPr>
          <w:rFonts w:ascii="Times New Roman" w:hAnsi="Times New Roman" w:cs="Times New Roman"/>
          <w:bCs/>
          <w:sz w:val="28"/>
          <w:szCs w:val="28"/>
        </w:rPr>
        <w:t>инансовый год и плановый период».</w:t>
      </w:r>
    </w:p>
    <w:p w:rsidR="006C4E0D" w:rsidRDefault="006C4E0D" w:rsidP="006C4E0D">
      <w:pPr>
        <w:spacing w:line="360" w:lineRule="auto"/>
        <w:jc w:val="both"/>
        <w:rPr>
          <w:rFonts w:ascii="Times New Roman" w:hAnsi="Times New Roman" w:cs="Times New Roman"/>
          <w:color w:val="000000"/>
          <w:sz w:val="28"/>
          <w:szCs w:val="28"/>
        </w:rPr>
      </w:pPr>
      <w:r w:rsidRPr="009C3C32">
        <w:rPr>
          <w:rFonts w:ascii="Times New Roman" w:hAnsi="Times New Roman" w:cs="Times New Roman"/>
          <w:bCs/>
          <w:sz w:val="28"/>
          <w:szCs w:val="28"/>
        </w:rPr>
        <w:t>3.</w:t>
      </w:r>
      <w:r w:rsidRPr="009C3C32">
        <w:rPr>
          <w:rFonts w:ascii="Times New Roman" w:hAnsi="Times New Roman" w:cs="Times New Roman"/>
          <w:bCs/>
          <w:sz w:val="28"/>
          <w:szCs w:val="28"/>
        </w:rPr>
        <w:tab/>
      </w:r>
      <w:r w:rsidRPr="009C3C32">
        <w:rPr>
          <w:rFonts w:ascii="Times New Roman" w:hAnsi="Times New Roman" w:cs="Times New Roman"/>
          <w:color w:val="000000"/>
          <w:sz w:val="28"/>
          <w:szCs w:val="28"/>
        </w:rPr>
        <w:t>Бюджетная система России:</w:t>
      </w:r>
      <w:r>
        <w:rPr>
          <w:rFonts w:ascii="Times New Roman" w:hAnsi="Times New Roman" w:cs="Times New Roman"/>
          <w:color w:val="000000"/>
          <w:sz w:val="28"/>
          <w:szCs w:val="28"/>
        </w:rPr>
        <w:t xml:space="preserve"> у</w:t>
      </w:r>
      <w:r w:rsidRPr="009C3C32">
        <w:rPr>
          <w:rFonts w:ascii="Times New Roman" w:hAnsi="Times New Roman" w:cs="Times New Roman"/>
          <w:color w:val="000000"/>
          <w:sz w:val="28"/>
          <w:szCs w:val="28"/>
        </w:rPr>
        <w:t>чебник</w:t>
      </w:r>
      <w:r>
        <w:rPr>
          <w:rFonts w:ascii="Times New Roman" w:hAnsi="Times New Roman" w:cs="Times New Roman"/>
          <w:color w:val="000000"/>
          <w:sz w:val="28"/>
          <w:szCs w:val="28"/>
        </w:rPr>
        <w:t xml:space="preserve"> для студентов вузов, обучающихся по экономическим специальностям</w:t>
      </w:r>
      <w:r w:rsidRPr="009C3C32">
        <w:rPr>
          <w:rFonts w:ascii="Times New Roman" w:hAnsi="Times New Roman" w:cs="Times New Roman"/>
          <w:color w:val="000000"/>
          <w:sz w:val="28"/>
          <w:szCs w:val="28"/>
        </w:rPr>
        <w:t>/</w:t>
      </w:r>
      <w:r>
        <w:rPr>
          <w:rFonts w:ascii="Times New Roman" w:hAnsi="Times New Roman" w:cs="Times New Roman"/>
          <w:color w:val="000000"/>
          <w:sz w:val="28"/>
          <w:szCs w:val="28"/>
        </w:rPr>
        <w:t>п</w:t>
      </w:r>
      <w:r w:rsidRPr="009C3C32">
        <w:rPr>
          <w:rFonts w:ascii="Times New Roman" w:hAnsi="Times New Roman" w:cs="Times New Roman"/>
          <w:color w:val="000000"/>
          <w:sz w:val="28"/>
          <w:szCs w:val="28"/>
        </w:rPr>
        <w:t xml:space="preserve">од ред. Г.Б.Поляка. </w:t>
      </w:r>
      <w:r>
        <w:rPr>
          <w:rFonts w:ascii="Times New Roman" w:hAnsi="Times New Roman" w:cs="Times New Roman"/>
          <w:color w:val="000000"/>
          <w:sz w:val="28"/>
          <w:szCs w:val="28"/>
        </w:rPr>
        <w:t>–</w:t>
      </w:r>
      <w:r w:rsidRPr="009C3C32">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3-е изд., перераб. и доп. - </w:t>
      </w:r>
      <w:r w:rsidRPr="009C3C32">
        <w:rPr>
          <w:rFonts w:ascii="Times New Roman" w:hAnsi="Times New Roman" w:cs="Times New Roman"/>
          <w:color w:val="000000"/>
          <w:sz w:val="28"/>
          <w:szCs w:val="28"/>
        </w:rPr>
        <w:t>М.: ЮНИТИ - ДАНА, 20</w:t>
      </w:r>
      <w:r w:rsidR="00FD7B51">
        <w:rPr>
          <w:rFonts w:ascii="Times New Roman" w:hAnsi="Times New Roman" w:cs="Times New Roman"/>
          <w:color w:val="000000"/>
          <w:sz w:val="28"/>
          <w:szCs w:val="28"/>
        </w:rPr>
        <w:t>13</w:t>
      </w:r>
      <w:r w:rsidRPr="009C3C32">
        <w:rPr>
          <w:rFonts w:ascii="Times New Roman" w:hAnsi="Times New Roman" w:cs="Times New Roman"/>
          <w:color w:val="000000"/>
          <w:sz w:val="28"/>
          <w:szCs w:val="28"/>
        </w:rPr>
        <w:t>.</w:t>
      </w:r>
    </w:p>
    <w:p w:rsidR="006C4E0D" w:rsidRDefault="006C4E0D" w:rsidP="006C4E0D">
      <w:pPr>
        <w:widowControl/>
        <w:suppressAutoHyphens w:val="0"/>
        <w:autoSpaceDE w:val="0"/>
        <w:autoSpaceDN w:val="0"/>
        <w:adjustRightInd w:val="0"/>
        <w:spacing w:line="360" w:lineRule="auto"/>
        <w:jc w:val="both"/>
        <w:rPr>
          <w:rFonts w:ascii="Times New Roman" w:eastAsia="Times New Roman" w:hAnsi="Times New Roman" w:cs="Times New Roman"/>
          <w:kern w:val="0"/>
          <w:sz w:val="28"/>
          <w:szCs w:val="28"/>
          <w:lang w:eastAsia="ru-RU" w:bidi="ar-SA"/>
        </w:rPr>
      </w:pPr>
      <w:r>
        <w:rPr>
          <w:rFonts w:ascii="Times New Roman" w:eastAsia="Times New Roman" w:hAnsi="Times New Roman" w:cs="Times New Roman"/>
          <w:bCs/>
          <w:kern w:val="0"/>
          <w:sz w:val="28"/>
          <w:szCs w:val="28"/>
          <w:lang w:eastAsia="ru-RU" w:bidi="ar-SA"/>
        </w:rPr>
        <w:t xml:space="preserve">4. </w:t>
      </w:r>
      <w:r w:rsidRPr="0047278A">
        <w:rPr>
          <w:rFonts w:ascii="Times New Roman" w:eastAsia="Times New Roman" w:hAnsi="Times New Roman" w:cs="Times New Roman"/>
          <w:bCs/>
          <w:kern w:val="0"/>
          <w:sz w:val="28"/>
          <w:szCs w:val="28"/>
          <w:lang w:eastAsia="ru-RU" w:bidi="ar-SA"/>
        </w:rPr>
        <w:t xml:space="preserve">Александров </w:t>
      </w:r>
      <w:r w:rsidRPr="0047278A">
        <w:rPr>
          <w:rFonts w:ascii="Times New Roman" w:eastAsia="Times New Roman" w:hAnsi="Times New Roman" w:cs="Times New Roman"/>
          <w:kern w:val="0"/>
          <w:sz w:val="28"/>
          <w:szCs w:val="28"/>
          <w:lang w:eastAsia="ru-RU" w:bidi="ar-SA"/>
        </w:rPr>
        <w:t xml:space="preserve">И. М. </w:t>
      </w:r>
      <w:r w:rsidRPr="0047278A">
        <w:rPr>
          <w:rFonts w:ascii="Times New Roman" w:eastAsia="Times New Roman" w:hAnsi="Times New Roman" w:cs="Times New Roman"/>
          <w:bCs/>
          <w:kern w:val="0"/>
          <w:sz w:val="28"/>
          <w:szCs w:val="28"/>
          <w:lang w:eastAsia="ru-RU" w:bidi="ar-SA"/>
        </w:rPr>
        <w:t xml:space="preserve">Бюджетная </w:t>
      </w:r>
      <w:r w:rsidRPr="0047278A">
        <w:rPr>
          <w:rFonts w:ascii="Times New Roman" w:eastAsia="Times New Roman" w:hAnsi="Times New Roman" w:cs="Times New Roman"/>
          <w:kern w:val="0"/>
          <w:sz w:val="28"/>
          <w:szCs w:val="28"/>
          <w:lang w:eastAsia="ru-RU" w:bidi="ar-SA"/>
        </w:rPr>
        <w:t xml:space="preserve">система </w:t>
      </w:r>
      <w:r w:rsidRPr="0047278A">
        <w:rPr>
          <w:rFonts w:ascii="Times New Roman" w:eastAsia="Times New Roman" w:hAnsi="Times New Roman" w:cs="Times New Roman"/>
          <w:bCs/>
          <w:kern w:val="0"/>
          <w:sz w:val="28"/>
          <w:szCs w:val="28"/>
          <w:lang w:eastAsia="ru-RU" w:bidi="ar-SA"/>
        </w:rPr>
        <w:t>Российской</w:t>
      </w:r>
      <w:r>
        <w:rPr>
          <w:rFonts w:ascii="Times New Roman" w:eastAsia="Times New Roman" w:hAnsi="Times New Roman" w:cs="Times New Roman"/>
          <w:bCs/>
          <w:kern w:val="0"/>
          <w:sz w:val="28"/>
          <w:szCs w:val="28"/>
          <w:lang w:eastAsia="ru-RU" w:bidi="ar-SA"/>
        </w:rPr>
        <w:t xml:space="preserve"> </w:t>
      </w:r>
      <w:r w:rsidRPr="0047278A">
        <w:rPr>
          <w:rFonts w:ascii="Times New Roman" w:eastAsia="Times New Roman" w:hAnsi="Times New Roman" w:cs="Times New Roman"/>
          <w:bCs/>
          <w:kern w:val="0"/>
          <w:sz w:val="28"/>
          <w:szCs w:val="28"/>
          <w:lang w:eastAsia="ru-RU" w:bidi="ar-SA"/>
        </w:rPr>
        <w:t xml:space="preserve">Федерации: </w:t>
      </w:r>
      <w:r w:rsidRPr="0047278A">
        <w:rPr>
          <w:rFonts w:ascii="Times New Roman" w:eastAsia="Times New Roman" w:hAnsi="Times New Roman" w:cs="Times New Roman"/>
          <w:kern w:val="0"/>
          <w:sz w:val="28"/>
          <w:szCs w:val="28"/>
          <w:lang w:eastAsia="ru-RU" w:bidi="ar-SA"/>
        </w:rPr>
        <w:t xml:space="preserve">Учебник. </w:t>
      </w:r>
      <w:r>
        <w:rPr>
          <w:rFonts w:ascii="Times New Roman" w:eastAsia="Times New Roman" w:hAnsi="Times New Roman" w:cs="Times New Roman"/>
          <w:kern w:val="0"/>
          <w:sz w:val="28"/>
          <w:szCs w:val="28"/>
          <w:lang w:eastAsia="ru-RU" w:bidi="ar-SA"/>
        </w:rPr>
        <w:t>-</w:t>
      </w:r>
      <w:r w:rsidRPr="0047278A">
        <w:rPr>
          <w:rFonts w:ascii="Times New Roman" w:eastAsia="Times New Roman" w:hAnsi="Times New Roman" w:cs="Times New Roman"/>
          <w:kern w:val="0"/>
          <w:sz w:val="28"/>
          <w:szCs w:val="28"/>
          <w:lang w:eastAsia="ru-RU" w:bidi="ar-SA"/>
        </w:rPr>
        <w:t xml:space="preserve"> 2-е изд. — М.: Издательско-торговая корпорация «Дашков и К°», 20</w:t>
      </w:r>
      <w:r w:rsidR="00FD7B51">
        <w:rPr>
          <w:rFonts w:ascii="Times New Roman" w:eastAsia="Times New Roman" w:hAnsi="Times New Roman" w:cs="Times New Roman"/>
          <w:kern w:val="0"/>
          <w:sz w:val="28"/>
          <w:szCs w:val="28"/>
          <w:lang w:eastAsia="ru-RU" w:bidi="ar-SA"/>
        </w:rPr>
        <w:t>10</w:t>
      </w:r>
      <w:r w:rsidRPr="0047278A">
        <w:rPr>
          <w:rFonts w:ascii="Times New Roman" w:eastAsia="Times New Roman" w:hAnsi="Times New Roman" w:cs="Times New Roman"/>
          <w:kern w:val="0"/>
          <w:sz w:val="28"/>
          <w:szCs w:val="28"/>
          <w:lang w:eastAsia="ru-RU" w:bidi="ar-SA"/>
        </w:rPr>
        <w:t>.</w:t>
      </w:r>
    </w:p>
    <w:p w:rsidR="006C4E0D" w:rsidRPr="00AC640A" w:rsidRDefault="006C4E0D" w:rsidP="006C4E0D">
      <w:pPr>
        <w:pStyle w:val="1"/>
        <w:spacing w:before="0" w:beforeAutospacing="0" w:after="0" w:afterAutospacing="0" w:line="360" w:lineRule="auto"/>
        <w:jc w:val="both"/>
        <w:rPr>
          <w:b w:val="0"/>
          <w:sz w:val="28"/>
          <w:szCs w:val="28"/>
        </w:rPr>
      </w:pPr>
      <w:r>
        <w:rPr>
          <w:b w:val="0"/>
          <w:sz w:val="28"/>
          <w:szCs w:val="28"/>
        </w:rPr>
        <w:t xml:space="preserve">5. </w:t>
      </w:r>
      <w:r w:rsidRPr="00AC640A">
        <w:rPr>
          <w:b w:val="0"/>
          <w:sz w:val="28"/>
          <w:szCs w:val="28"/>
        </w:rPr>
        <w:t xml:space="preserve">Арзуманова Л.Л., Артемов Н.М., Ашмарина Е.М. и др. Комментарий к Бюджетному кодексу Российской Федерации (постатейный) (под ред. Е.Ю. Грачевой). </w:t>
      </w:r>
      <w:r>
        <w:rPr>
          <w:b w:val="0"/>
          <w:sz w:val="28"/>
          <w:szCs w:val="28"/>
        </w:rPr>
        <w:t>–</w:t>
      </w:r>
      <w:r w:rsidRPr="00AC640A">
        <w:rPr>
          <w:b w:val="0"/>
          <w:sz w:val="28"/>
          <w:szCs w:val="28"/>
        </w:rPr>
        <w:t xml:space="preserve"> </w:t>
      </w:r>
      <w:r>
        <w:rPr>
          <w:b w:val="0"/>
          <w:sz w:val="28"/>
          <w:szCs w:val="28"/>
        </w:rPr>
        <w:t>«</w:t>
      </w:r>
      <w:r w:rsidRPr="00AC640A">
        <w:rPr>
          <w:b w:val="0"/>
          <w:sz w:val="28"/>
          <w:szCs w:val="28"/>
        </w:rPr>
        <w:t>Проспект</w:t>
      </w:r>
      <w:r>
        <w:rPr>
          <w:b w:val="0"/>
          <w:sz w:val="28"/>
          <w:szCs w:val="28"/>
        </w:rPr>
        <w:t>»</w:t>
      </w:r>
      <w:r w:rsidR="00FD7B51">
        <w:rPr>
          <w:b w:val="0"/>
          <w:sz w:val="28"/>
          <w:szCs w:val="28"/>
        </w:rPr>
        <w:t>, 2011</w:t>
      </w:r>
      <w:r w:rsidRPr="00AC640A">
        <w:rPr>
          <w:b w:val="0"/>
          <w:sz w:val="28"/>
          <w:szCs w:val="28"/>
        </w:rPr>
        <w:t xml:space="preserve"> г.</w:t>
      </w:r>
    </w:p>
    <w:p w:rsidR="006C4E0D" w:rsidRPr="00AC640A" w:rsidRDefault="006C4E0D" w:rsidP="006C4E0D">
      <w:pPr>
        <w:widowControl/>
        <w:suppressAutoHyphens w:val="0"/>
        <w:autoSpaceDE w:val="0"/>
        <w:autoSpaceDN w:val="0"/>
        <w:adjustRightInd w:val="0"/>
        <w:spacing w:line="360" w:lineRule="auto"/>
        <w:jc w:val="both"/>
        <w:rPr>
          <w:b/>
          <w:bCs/>
          <w:sz w:val="24"/>
        </w:rPr>
      </w:pPr>
      <w:r>
        <w:rPr>
          <w:rFonts w:ascii="Times New Roman" w:eastAsia="Times New Roman" w:hAnsi="Times New Roman" w:cs="Times New Roman"/>
          <w:kern w:val="0"/>
          <w:sz w:val="28"/>
          <w:szCs w:val="28"/>
          <w:lang w:eastAsia="ru-RU" w:bidi="ar-SA"/>
        </w:rPr>
        <w:t xml:space="preserve">6. </w:t>
      </w:r>
      <w:r w:rsidRPr="0047278A">
        <w:rPr>
          <w:rFonts w:ascii="Times New Roman" w:hAnsi="Times New Roman" w:cs="Times New Roman"/>
          <w:bCs/>
          <w:sz w:val="28"/>
          <w:szCs w:val="28"/>
        </w:rPr>
        <w:t>Артюхин Р.Е. Правовое регулирование отчетной стадии бюджетного процесс</w:t>
      </w:r>
      <w:r w:rsidRPr="0047278A">
        <w:rPr>
          <w:rFonts w:ascii="Times New Roman" w:hAnsi="Times New Roman" w:cs="Times New Roman"/>
          <w:bCs/>
          <w:color w:val="000080"/>
          <w:sz w:val="28"/>
          <w:szCs w:val="28"/>
        </w:rPr>
        <w:t>а</w:t>
      </w:r>
      <w:r>
        <w:rPr>
          <w:rFonts w:ascii="Times New Roman" w:hAnsi="Times New Roman" w:cs="Times New Roman"/>
          <w:bCs/>
          <w:color w:val="000080"/>
          <w:sz w:val="28"/>
          <w:szCs w:val="28"/>
        </w:rPr>
        <w:t xml:space="preserve">. </w:t>
      </w:r>
      <w:r w:rsidRPr="0047278A">
        <w:rPr>
          <w:rFonts w:ascii="Times New Roman" w:hAnsi="Times New Roman" w:cs="Times New Roman"/>
          <w:bCs/>
          <w:sz w:val="28"/>
          <w:szCs w:val="28"/>
        </w:rPr>
        <w:t>(Информационно-правовая система «Гарант»)</w:t>
      </w:r>
      <w:r>
        <w:rPr>
          <w:rFonts w:ascii="Times New Roman" w:hAnsi="Times New Roman" w:cs="Times New Roman"/>
          <w:bCs/>
          <w:sz w:val="28"/>
          <w:szCs w:val="28"/>
        </w:rPr>
        <w:t>.</w:t>
      </w:r>
    </w:p>
    <w:p w:rsidR="006C4E0D" w:rsidRPr="00AC640A" w:rsidRDefault="006C4E0D" w:rsidP="006C4E0D">
      <w:pPr>
        <w:spacing w:line="36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7. </w:t>
      </w:r>
      <w:r w:rsidRPr="00AC640A">
        <w:rPr>
          <w:rFonts w:ascii="Times New Roman" w:hAnsi="Times New Roman" w:cs="Times New Roman"/>
          <w:sz w:val="28"/>
          <w:szCs w:val="28"/>
        </w:rPr>
        <w:t xml:space="preserve">Борисов А.Н. </w:t>
      </w:r>
      <w:r w:rsidRPr="00AC640A">
        <w:rPr>
          <w:rFonts w:ascii="Times New Roman" w:hAnsi="Times New Roman" w:cs="Times New Roman"/>
          <w:bCs/>
          <w:sz w:val="28"/>
          <w:szCs w:val="28"/>
        </w:rPr>
        <w:t>Комментарий к Бюджетному кодексу Российской Федерации от 31 июля</w:t>
      </w:r>
      <w:r>
        <w:rPr>
          <w:rFonts w:ascii="Times New Roman" w:hAnsi="Times New Roman" w:cs="Times New Roman"/>
          <w:bCs/>
          <w:sz w:val="28"/>
          <w:szCs w:val="28"/>
        </w:rPr>
        <w:t xml:space="preserve"> </w:t>
      </w:r>
      <w:r w:rsidR="00FD7B51">
        <w:rPr>
          <w:rFonts w:ascii="Times New Roman" w:hAnsi="Times New Roman" w:cs="Times New Roman"/>
          <w:bCs/>
          <w:sz w:val="28"/>
          <w:szCs w:val="28"/>
        </w:rPr>
        <w:t>2012</w:t>
      </w:r>
      <w:r w:rsidRPr="00AC640A">
        <w:rPr>
          <w:rFonts w:ascii="Times New Roman" w:hAnsi="Times New Roman" w:cs="Times New Roman"/>
          <w:bCs/>
          <w:sz w:val="28"/>
          <w:szCs w:val="28"/>
        </w:rPr>
        <w:t xml:space="preserve"> г. N 145-ФЗ</w:t>
      </w:r>
      <w:r>
        <w:rPr>
          <w:rFonts w:ascii="Times New Roman" w:hAnsi="Times New Roman" w:cs="Times New Roman"/>
          <w:bCs/>
          <w:sz w:val="28"/>
          <w:szCs w:val="28"/>
        </w:rPr>
        <w:t>.</w:t>
      </w:r>
    </w:p>
    <w:p w:rsidR="006C4E0D" w:rsidRPr="0047278A" w:rsidRDefault="006C4E0D" w:rsidP="006C4E0D">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8. Бурханова И.В. Бюджетная система Российской Федерации. Конспект лекций.- Изд. Эксмо, 20</w:t>
      </w:r>
      <w:r w:rsidR="00FD7B51">
        <w:rPr>
          <w:rFonts w:ascii="Times New Roman" w:hAnsi="Times New Roman" w:cs="Times New Roman"/>
          <w:color w:val="000000"/>
          <w:sz w:val="28"/>
          <w:szCs w:val="28"/>
        </w:rPr>
        <w:t>13</w:t>
      </w:r>
      <w:r>
        <w:rPr>
          <w:rFonts w:ascii="Times New Roman" w:hAnsi="Times New Roman" w:cs="Times New Roman"/>
          <w:color w:val="000000"/>
          <w:sz w:val="28"/>
          <w:szCs w:val="28"/>
        </w:rPr>
        <w:t>.</w:t>
      </w:r>
    </w:p>
    <w:p w:rsidR="006C4E0D" w:rsidRPr="001B7C49" w:rsidRDefault="006C4E0D" w:rsidP="006C4E0D">
      <w:pPr>
        <w:pStyle w:val="Iauiue"/>
        <w:spacing w:line="360" w:lineRule="auto"/>
        <w:jc w:val="both"/>
        <w:rPr>
          <w:sz w:val="28"/>
          <w:szCs w:val="28"/>
        </w:rPr>
      </w:pPr>
      <w:r w:rsidRPr="001B7C49">
        <w:rPr>
          <w:sz w:val="28"/>
          <w:szCs w:val="28"/>
        </w:rPr>
        <w:t>9. Николаева Т.П. Бюджетная система РФ/Московский международный институт эконометрики, информатики, финансов и права. - М.: 20</w:t>
      </w:r>
      <w:r w:rsidR="00FD7B51">
        <w:rPr>
          <w:sz w:val="28"/>
          <w:szCs w:val="28"/>
        </w:rPr>
        <w:t>12</w:t>
      </w:r>
      <w:r w:rsidRPr="001B7C49">
        <w:rPr>
          <w:sz w:val="28"/>
          <w:szCs w:val="28"/>
        </w:rPr>
        <w:t>.</w:t>
      </w:r>
    </w:p>
    <w:p w:rsidR="00E31E65" w:rsidRDefault="00E31E65"/>
    <w:sectPr w:rsidR="00E31E65" w:rsidSect="008303E3">
      <w:footerReference w:type="even" r:id="rId182"/>
      <w:footerReference w:type="default" r:id="rId183"/>
      <w:pgSz w:w="11906" w:h="16838"/>
      <w:pgMar w:top="1134" w:right="851" w:bottom="1134" w:left="1701" w:header="709" w:footer="709" w:gutter="0"/>
      <w:pgNumType w:start="4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3915" w:rsidRDefault="00363915" w:rsidP="006A3B53">
      <w:r>
        <w:separator/>
      </w:r>
    </w:p>
  </w:endnote>
  <w:endnote w:type="continuationSeparator" w:id="1">
    <w:p w:rsidR="00363915" w:rsidRDefault="00363915" w:rsidP="006A3B5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unga">
    <w:panose1 w:val="020B0502040204020203"/>
    <w:charset w:val="00"/>
    <w:family w:val="swiss"/>
    <w:pitch w:val="variable"/>
    <w:sig w:usb0="004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TimesNewRoman,BoldItalic">
    <w:altName w:val="Times New Roman"/>
    <w:panose1 w:val="00000000000000000000"/>
    <w:charset w:val="CC"/>
    <w:family w:val="auto"/>
    <w:notTrueType/>
    <w:pitch w:val="default"/>
    <w:sig w:usb0="00000203" w:usb1="00000000" w:usb2="00000000" w:usb3="00000000" w:csb0="00000005"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385" w:rsidRDefault="006A3B53" w:rsidP="002D4102">
    <w:pPr>
      <w:pStyle w:val="a4"/>
      <w:framePr w:wrap="around" w:vAnchor="text" w:hAnchor="margin" w:xAlign="right" w:y="1"/>
      <w:rPr>
        <w:rStyle w:val="a6"/>
      </w:rPr>
    </w:pPr>
    <w:r>
      <w:rPr>
        <w:rStyle w:val="a6"/>
      </w:rPr>
      <w:fldChar w:fldCharType="begin"/>
    </w:r>
    <w:r w:rsidR="00146A03">
      <w:rPr>
        <w:rStyle w:val="a6"/>
      </w:rPr>
      <w:instrText xml:space="preserve">PAGE  </w:instrText>
    </w:r>
    <w:r>
      <w:rPr>
        <w:rStyle w:val="a6"/>
      </w:rPr>
      <w:fldChar w:fldCharType="end"/>
    </w:r>
  </w:p>
  <w:p w:rsidR="00B00385" w:rsidRDefault="00363915" w:rsidP="000C30FB">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385" w:rsidRDefault="006A3B53" w:rsidP="002D4102">
    <w:pPr>
      <w:pStyle w:val="a4"/>
      <w:framePr w:wrap="around" w:vAnchor="text" w:hAnchor="margin" w:xAlign="right" w:y="1"/>
      <w:rPr>
        <w:rStyle w:val="a6"/>
      </w:rPr>
    </w:pPr>
    <w:r>
      <w:rPr>
        <w:rStyle w:val="a6"/>
      </w:rPr>
      <w:fldChar w:fldCharType="begin"/>
    </w:r>
    <w:r w:rsidR="00146A03">
      <w:rPr>
        <w:rStyle w:val="a6"/>
      </w:rPr>
      <w:instrText xml:space="preserve">PAGE  </w:instrText>
    </w:r>
    <w:r>
      <w:rPr>
        <w:rStyle w:val="a6"/>
      </w:rPr>
      <w:fldChar w:fldCharType="separate"/>
    </w:r>
    <w:r w:rsidR="00154633">
      <w:rPr>
        <w:rStyle w:val="a6"/>
        <w:noProof/>
      </w:rPr>
      <w:t>15</w:t>
    </w:r>
    <w:r>
      <w:rPr>
        <w:rStyle w:val="a6"/>
      </w:rPr>
      <w:fldChar w:fldCharType="end"/>
    </w:r>
  </w:p>
  <w:p w:rsidR="00B00385" w:rsidRDefault="00363915" w:rsidP="000C30FB">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385" w:rsidRDefault="006A3B53" w:rsidP="002D4102">
    <w:pPr>
      <w:pStyle w:val="a4"/>
      <w:framePr w:wrap="around" w:vAnchor="text" w:hAnchor="margin" w:xAlign="right" w:y="1"/>
      <w:rPr>
        <w:rStyle w:val="a6"/>
      </w:rPr>
    </w:pPr>
    <w:r>
      <w:rPr>
        <w:rStyle w:val="a6"/>
      </w:rPr>
      <w:fldChar w:fldCharType="begin"/>
    </w:r>
    <w:r w:rsidR="00146A03">
      <w:rPr>
        <w:rStyle w:val="a6"/>
      </w:rPr>
      <w:instrText xml:space="preserve">PAGE  </w:instrText>
    </w:r>
    <w:r>
      <w:rPr>
        <w:rStyle w:val="a6"/>
      </w:rPr>
      <w:fldChar w:fldCharType="end"/>
    </w:r>
  </w:p>
  <w:p w:rsidR="00B00385" w:rsidRDefault="00363915" w:rsidP="00CA5039">
    <w:pPr>
      <w:pStyle w:val="a4"/>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385" w:rsidRDefault="006A3B53" w:rsidP="00641360">
    <w:pPr>
      <w:pStyle w:val="a4"/>
      <w:ind w:right="360"/>
      <w:jc w:val="right"/>
    </w:pPr>
    <w:r>
      <w:rPr>
        <w:rStyle w:val="a6"/>
      </w:rPr>
      <w:fldChar w:fldCharType="begin"/>
    </w:r>
    <w:r w:rsidR="00146A03">
      <w:rPr>
        <w:rStyle w:val="a6"/>
      </w:rPr>
      <w:instrText xml:space="preserve"> PAGE </w:instrText>
    </w:r>
    <w:r>
      <w:rPr>
        <w:rStyle w:val="a6"/>
      </w:rPr>
      <w:fldChar w:fldCharType="separate"/>
    </w:r>
    <w:r w:rsidR="00154633">
      <w:rPr>
        <w:rStyle w:val="a6"/>
        <w:noProof/>
      </w:rPr>
      <w:t>42</w:t>
    </w:r>
    <w:r>
      <w:rPr>
        <w:rStyle w:val="a6"/>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385" w:rsidRDefault="006A3B53" w:rsidP="008303E3">
    <w:pPr>
      <w:pStyle w:val="a4"/>
      <w:framePr w:wrap="around" w:vAnchor="text" w:hAnchor="margin" w:xAlign="right" w:y="1"/>
      <w:rPr>
        <w:rStyle w:val="a6"/>
      </w:rPr>
    </w:pPr>
    <w:r>
      <w:rPr>
        <w:rStyle w:val="a6"/>
      </w:rPr>
      <w:fldChar w:fldCharType="begin"/>
    </w:r>
    <w:r w:rsidR="00146A03">
      <w:rPr>
        <w:rStyle w:val="a6"/>
      </w:rPr>
      <w:instrText xml:space="preserve">PAGE  </w:instrText>
    </w:r>
    <w:r>
      <w:rPr>
        <w:rStyle w:val="a6"/>
      </w:rPr>
      <w:fldChar w:fldCharType="end"/>
    </w:r>
  </w:p>
  <w:p w:rsidR="00B00385" w:rsidRDefault="00363915" w:rsidP="009C3C32">
    <w:pPr>
      <w:pStyle w:val="a4"/>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385" w:rsidRDefault="006A3B53" w:rsidP="008303E3">
    <w:pPr>
      <w:pStyle w:val="a4"/>
      <w:framePr w:wrap="around" w:vAnchor="text" w:hAnchor="margin" w:xAlign="right" w:y="1"/>
      <w:rPr>
        <w:rStyle w:val="a6"/>
      </w:rPr>
    </w:pPr>
    <w:r>
      <w:rPr>
        <w:rStyle w:val="a6"/>
      </w:rPr>
      <w:fldChar w:fldCharType="begin"/>
    </w:r>
    <w:r w:rsidR="00146A03">
      <w:rPr>
        <w:rStyle w:val="a6"/>
      </w:rPr>
      <w:instrText xml:space="preserve">PAGE  </w:instrText>
    </w:r>
    <w:r>
      <w:rPr>
        <w:rStyle w:val="a6"/>
      </w:rPr>
      <w:fldChar w:fldCharType="separate"/>
    </w:r>
    <w:r w:rsidR="00154633">
      <w:rPr>
        <w:rStyle w:val="a6"/>
        <w:noProof/>
      </w:rPr>
      <w:t>57</w:t>
    </w:r>
    <w:r>
      <w:rPr>
        <w:rStyle w:val="a6"/>
      </w:rPr>
      <w:fldChar w:fldCharType="end"/>
    </w:r>
  </w:p>
  <w:p w:rsidR="00B00385" w:rsidRDefault="00363915" w:rsidP="009C3C32">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3915" w:rsidRDefault="00363915" w:rsidP="006A3B53">
      <w:r>
        <w:separator/>
      </w:r>
    </w:p>
  </w:footnote>
  <w:footnote w:type="continuationSeparator" w:id="1">
    <w:p w:rsidR="00363915" w:rsidRDefault="00363915" w:rsidP="006A3B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385" w:rsidRDefault="006A3B53" w:rsidP="00CA5039">
    <w:pPr>
      <w:pStyle w:val="aa"/>
      <w:framePr w:wrap="around" w:vAnchor="text" w:hAnchor="margin" w:xAlign="center" w:y="1"/>
      <w:rPr>
        <w:rStyle w:val="a6"/>
      </w:rPr>
    </w:pPr>
    <w:r>
      <w:rPr>
        <w:rStyle w:val="a6"/>
      </w:rPr>
      <w:fldChar w:fldCharType="begin"/>
    </w:r>
    <w:r w:rsidR="00146A03">
      <w:rPr>
        <w:rStyle w:val="a6"/>
      </w:rPr>
      <w:instrText xml:space="preserve">PAGE  </w:instrText>
    </w:r>
    <w:r>
      <w:rPr>
        <w:rStyle w:val="a6"/>
      </w:rPr>
      <w:fldChar w:fldCharType="end"/>
    </w:r>
  </w:p>
  <w:p w:rsidR="00B00385" w:rsidRDefault="00363915">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C44D1"/>
    <w:multiLevelType w:val="hybridMultilevel"/>
    <w:tmpl w:val="881062E8"/>
    <w:lvl w:ilvl="0" w:tplc="04190005">
      <w:start w:val="1"/>
      <w:numFmt w:val="bullet"/>
      <w:lvlText w:val=""/>
      <w:lvlJc w:val="left"/>
      <w:pPr>
        <w:tabs>
          <w:tab w:val="num" w:pos="540"/>
        </w:tabs>
        <w:ind w:left="540" w:hanging="360"/>
      </w:pPr>
      <w:rPr>
        <w:rFonts w:ascii="Wingdings" w:hAnsi="Wingdings" w:hint="default"/>
      </w:rPr>
    </w:lvl>
    <w:lvl w:ilvl="1" w:tplc="04190003" w:tentative="1">
      <w:start w:val="1"/>
      <w:numFmt w:val="bullet"/>
      <w:lvlText w:val="o"/>
      <w:lvlJc w:val="left"/>
      <w:pPr>
        <w:tabs>
          <w:tab w:val="num" w:pos="1755"/>
        </w:tabs>
        <w:ind w:left="1755" w:hanging="360"/>
      </w:pPr>
      <w:rPr>
        <w:rFonts w:ascii="Courier New" w:hAnsi="Courier New" w:cs="Courier New" w:hint="default"/>
      </w:rPr>
    </w:lvl>
    <w:lvl w:ilvl="2" w:tplc="04190005" w:tentative="1">
      <w:start w:val="1"/>
      <w:numFmt w:val="bullet"/>
      <w:lvlText w:val=""/>
      <w:lvlJc w:val="left"/>
      <w:pPr>
        <w:tabs>
          <w:tab w:val="num" w:pos="2475"/>
        </w:tabs>
        <w:ind w:left="2475" w:hanging="360"/>
      </w:pPr>
      <w:rPr>
        <w:rFonts w:ascii="Wingdings" w:hAnsi="Wingdings" w:hint="default"/>
      </w:rPr>
    </w:lvl>
    <w:lvl w:ilvl="3" w:tplc="04190001" w:tentative="1">
      <w:start w:val="1"/>
      <w:numFmt w:val="bullet"/>
      <w:lvlText w:val=""/>
      <w:lvlJc w:val="left"/>
      <w:pPr>
        <w:tabs>
          <w:tab w:val="num" w:pos="3195"/>
        </w:tabs>
        <w:ind w:left="3195" w:hanging="360"/>
      </w:pPr>
      <w:rPr>
        <w:rFonts w:ascii="Symbol" w:hAnsi="Symbol" w:hint="default"/>
      </w:rPr>
    </w:lvl>
    <w:lvl w:ilvl="4" w:tplc="04190003" w:tentative="1">
      <w:start w:val="1"/>
      <w:numFmt w:val="bullet"/>
      <w:lvlText w:val="o"/>
      <w:lvlJc w:val="left"/>
      <w:pPr>
        <w:tabs>
          <w:tab w:val="num" w:pos="3915"/>
        </w:tabs>
        <w:ind w:left="3915" w:hanging="360"/>
      </w:pPr>
      <w:rPr>
        <w:rFonts w:ascii="Courier New" w:hAnsi="Courier New" w:cs="Courier New" w:hint="default"/>
      </w:rPr>
    </w:lvl>
    <w:lvl w:ilvl="5" w:tplc="04190005" w:tentative="1">
      <w:start w:val="1"/>
      <w:numFmt w:val="bullet"/>
      <w:lvlText w:val=""/>
      <w:lvlJc w:val="left"/>
      <w:pPr>
        <w:tabs>
          <w:tab w:val="num" w:pos="4635"/>
        </w:tabs>
        <w:ind w:left="4635" w:hanging="360"/>
      </w:pPr>
      <w:rPr>
        <w:rFonts w:ascii="Wingdings" w:hAnsi="Wingdings" w:hint="default"/>
      </w:rPr>
    </w:lvl>
    <w:lvl w:ilvl="6" w:tplc="04190001" w:tentative="1">
      <w:start w:val="1"/>
      <w:numFmt w:val="bullet"/>
      <w:lvlText w:val=""/>
      <w:lvlJc w:val="left"/>
      <w:pPr>
        <w:tabs>
          <w:tab w:val="num" w:pos="5355"/>
        </w:tabs>
        <w:ind w:left="5355" w:hanging="360"/>
      </w:pPr>
      <w:rPr>
        <w:rFonts w:ascii="Symbol" w:hAnsi="Symbol" w:hint="default"/>
      </w:rPr>
    </w:lvl>
    <w:lvl w:ilvl="7" w:tplc="04190003" w:tentative="1">
      <w:start w:val="1"/>
      <w:numFmt w:val="bullet"/>
      <w:lvlText w:val="o"/>
      <w:lvlJc w:val="left"/>
      <w:pPr>
        <w:tabs>
          <w:tab w:val="num" w:pos="6075"/>
        </w:tabs>
        <w:ind w:left="6075" w:hanging="360"/>
      </w:pPr>
      <w:rPr>
        <w:rFonts w:ascii="Courier New" w:hAnsi="Courier New" w:cs="Courier New" w:hint="default"/>
      </w:rPr>
    </w:lvl>
    <w:lvl w:ilvl="8" w:tplc="04190005" w:tentative="1">
      <w:start w:val="1"/>
      <w:numFmt w:val="bullet"/>
      <w:lvlText w:val=""/>
      <w:lvlJc w:val="left"/>
      <w:pPr>
        <w:tabs>
          <w:tab w:val="num" w:pos="6795"/>
        </w:tabs>
        <w:ind w:left="6795" w:hanging="360"/>
      </w:pPr>
      <w:rPr>
        <w:rFonts w:ascii="Wingdings" w:hAnsi="Wingdings" w:hint="default"/>
      </w:rPr>
    </w:lvl>
  </w:abstractNum>
  <w:abstractNum w:abstractNumId="1">
    <w:nsid w:val="02EA70AE"/>
    <w:multiLevelType w:val="hybridMultilevel"/>
    <w:tmpl w:val="2B48E388"/>
    <w:lvl w:ilvl="0" w:tplc="EB22FA22">
      <w:start w:val="1"/>
      <w:numFmt w:val="bullet"/>
      <w:lvlText w:val="-"/>
      <w:lvlJc w:val="left"/>
      <w:pPr>
        <w:tabs>
          <w:tab w:val="num" w:pos="1571"/>
        </w:tabs>
        <w:ind w:left="1571" w:hanging="360"/>
      </w:pPr>
      <w:rPr>
        <w:rFonts w:ascii="Tunga" w:hAnsi="Tunga" w:cs="Tunga" w:hint="default"/>
        <w:sz w:val="28"/>
        <w:szCs w:val="28"/>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
    <w:nsid w:val="03A75902"/>
    <w:multiLevelType w:val="multilevel"/>
    <w:tmpl w:val="EC7CE3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F334F7"/>
    <w:multiLevelType w:val="hybridMultilevel"/>
    <w:tmpl w:val="423EAC20"/>
    <w:lvl w:ilvl="0" w:tplc="EB22FA22">
      <w:start w:val="1"/>
      <w:numFmt w:val="bullet"/>
      <w:lvlText w:val="-"/>
      <w:lvlJc w:val="left"/>
      <w:pPr>
        <w:tabs>
          <w:tab w:val="num" w:pos="1571"/>
        </w:tabs>
        <w:ind w:left="1571" w:hanging="360"/>
      </w:pPr>
      <w:rPr>
        <w:rFonts w:ascii="Tunga" w:hAnsi="Tunga" w:cs="Tunga" w:hint="default"/>
        <w:sz w:val="28"/>
        <w:szCs w:val="28"/>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
    <w:nsid w:val="040F70B5"/>
    <w:multiLevelType w:val="hybridMultilevel"/>
    <w:tmpl w:val="30B8875E"/>
    <w:lvl w:ilvl="0" w:tplc="EB22FA22">
      <w:start w:val="1"/>
      <w:numFmt w:val="bullet"/>
      <w:lvlText w:val="-"/>
      <w:lvlJc w:val="left"/>
      <w:pPr>
        <w:tabs>
          <w:tab w:val="num" w:pos="360"/>
        </w:tabs>
        <w:ind w:left="360" w:hanging="360"/>
      </w:pPr>
      <w:rPr>
        <w:rFonts w:ascii="Tunga" w:hAnsi="Tunga" w:cs="Tunga"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BD057E1"/>
    <w:multiLevelType w:val="hybridMultilevel"/>
    <w:tmpl w:val="05E4407A"/>
    <w:lvl w:ilvl="0" w:tplc="19AE7B96">
      <w:start w:val="1"/>
      <w:numFmt w:val="bullet"/>
      <w:lvlText w:val=""/>
      <w:lvlJc w:val="left"/>
      <w:pPr>
        <w:tabs>
          <w:tab w:val="num" w:pos="1571"/>
        </w:tabs>
        <w:ind w:left="1571" w:hanging="360"/>
      </w:pPr>
      <w:rPr>
        <w:rFonts w:ascii="Symbol" w:hAnsi="Symbol" w:hint="default"/>
        <w:sz w:val="28"/>
        <w:szCs w:val="28"/>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
    <w:nsid w:val="0E4F11DF"/>
    <w:multiLevelType w:val="hybridMultilevel"/>
    <w:tmpl w:val="800A63D6"/>
    <w:lvl w:ilvl="0" w:tplc="EB22FA22">
      <w:start w:val="1"/>
      <w:numFmt w:val="bullet"/>
      <w:lvlText w:val="-"/>
      <w:lvlJc w:val="left"/>
      <w:pPr>
        <w:tabs>
          <w:tab w:val="num" w:pos="360"/>
        </w:tabs>
        <w:ind w:left="360" w:hanging="360"/>
      </w:pPr>
      <w:rPr>
        <w:rFonts w:ascii="Tunga" w:hAnsi="Tunga" w:cs="Tunga"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68E7AE0"/>
    <w:multiLevelType w:val="hybridMultilevel"/>
    <w:tmpl w:val="66BC9E12"/>
    <w:lvl w:ilvl="0" w:tplc="EB22FA22">
      <w:start w:val="1"/>
      <w:numFmt w:val="bullet"/>
      <w:lvlText w:val="-"/>
      <w:lvlJc w:val="left"/>
      <w:pPr>
        <w:tabs>
          <w:tab w:val="num" w:pos="1571"/>
        </w:tabs>
        <w:ind w:left="1571" w:hanging="360"/>
      </w:pPr>
      <w:rPr>
        <w:rFonts w:ascii="Tunga" w:hAnsi="Tunga" w:cs="Tunga" w:hint="default"/>
        <w:sz w:val="28"/>
        <w:szCs w:val="28"/>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8">
    <w:nsid w:val="1E8A3AE9"/>
    <w:multiLevelType w:val="hybridMultilevel"/>
    <w:tmpl w:val="7ADE3478"/>
    <w:lvl w:ilvl="0" w:tplc="EB22FA22">
      <w:start w:val="1"/>
      <w:numFmt w:val="bullet"/>
      <w:lvlText w:val="-"/>
      <w:lvlJc w:val="left"/>
      <w:pPr>
        <w:tabs>
          <w:tab w:val="num" w:pos="360"/>
        </w:tabs>
        <w:ind w:left="360" w:hanging="360"/>
      </w:pPr>
      <w:rPr>
        <w:rFonts w:ascii="Tunga" w:hAnsi="Tunga" w:cs="Tunga"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0312DB3"/>
    <w:multiLevelType w:val="hybridMultilevel"/>
    <w:tmpl w:val="CE74BCEA"/>
    <w:lvl w:ilvl="0" w:tplc="EB22FA22">
      <w:start w:val="1"/>
      <w:numFmt w:val="bullet"/>
      <w:lvlText w:val="-"/>
      <w:lvlJc w:val="left"/>
      <w:pPr>
        <w:tabs>
          <w:tab w:val="num" w:pos="360"/>
        </w:tabs>
        <w:ind w:left="360" w:hanging="360"/>
      </w:pPr>
      <w:rPr>
        <w:rFonts w:ascii="Tunga" w:hAnsi="Tunga" w:cs="Tunga"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6E426D6"/>
    <w:multiLevelType w:val="hybridMultilevel"/>
    <w:tmpl w:val="1562C18E"/>
    <w:lvl w:ilvl="0" w:tplc="EB22FA22">
      <w:start w:val="1"/>
      <w:numFmt w:val="bullet"/>
      <w:lvlText w:val="-"/>
      <w:lvlJc w:val="left"/>
      <w:pPr>
        <w:tabs>
          <w:tab w:val="num" w:pos="1571"/>
        </w:tabs>
        <w:ind w:left="1571" w:hanging="360"/>
      </w:pPr>
      <w:rPr>
        <w:rFonts w:ascii="Tunga" w:hAnsi="Tunga" w:cs="Tunga"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1">
    <w:nsid w:val="293041A6"/>
    <w:multiLevelType w:val="hybridMultilevel"/>
    <w:tmpl w:val="9ADA2736"/>
    <w:lvl w:ilvl="0" w:tplc="8CFAC1CC">
      <w:start w:val="1"/>
      <w:numFmt w:val="bullet"/>
      <w:lvlText w:val=""/>
      <w:lvlJc w:val="left"/>
      <w:pPr>
        <w:tabs>
          <w:tab w:val="num" w:pos="1571"/>
        </w:tabs>
        <w:ind w:left="1571" w:hanging="360"/>
      </w:pPr>
      <w:rPr>
        <w:rFonts w:ascii="Symbol" w:hAnsi="Symbol" w:hint="default"/>
        <w:sz w:val="28"/>
        <w:szCs w:val="28"/>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2">
    <w:nsid w:val="29E32A7D"/>
    <w:multiLevelType w:val="multilevel"/>
    <w:tmpl w:val="562A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B64603F"/>
    <w:multiLevelType w:val="hybridMultilevel"/>
    <w:tmpl w:val="31BAF5C0"/>
    <w:lvl w:ilvl="0" w:tplc="EB22FA22">
      <w:start w:val="1"/>
      <w:numFmt w:val="bullet"/>
      <w:lvlText w:val="-"/>
      <w:lvlJc w:val="left"/>
      <w:pPr>
        <w:tabs>
          <w:tab w:val="num" w:pos="1571"/>
        </w:tabs>
        <w:ind w:left="1571" w:hanging="360"/>
      </w:pPr>
      <w:rPr>
        <w:rFonts w:ascii="Tunga" w:hAnsi="Tunga" w:cs="Tunga" w:hint="default"/>
        <w:sz w:val="28"/>
        <w:szCs w:val="28"/>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4">
    <w:nsid w:val="2C1C6A03"/>
    <w:multiLevelType w:val="hybridMultilevel"/>
    <w:tmpl w:val="796A4F0C"/>
    <w:lvl w:ilvl="0" w:tplc="04190005">
      <w:start w:val="1"/>
      <w:numFmt w:val="bullet"/>
      <w:lvlText w:val=""/>
      <w:lvlJc w:val="left"/>
      <w:pPr>
        <w:tabs>
          <w:tab w:val="num" w:pos="720"/>
        </w:tabs>
        <w:ind w:left="720" w:hanging="360"/>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E01130A"/>
    <w:multiLevelType w:val="hybridMultilevel"/>
    <w:tmpl w:val="7F682124"/>
    <w:lvl w:ilvl="0" w:tplc="04190005">
      <w:start w:val="1"/>
      <w:numFmt w:val="bullet"/>
      <w:lvlText w:val=""/>
      <w:lvlJc w:val="left"/>
      <w:pPr>
        <w:tabs>
          <w:tab w:val="num" w:pos="5940"/>
        </w:tabs>
        <w:ind w:left="5940" w:hanging="360"/>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E5A62D4"/>
    <w:multiLevelType w:val="hybridMultilevel"/>
    <w:tmpl w:val="5DEA3944"/>
    <w:lvl w:ilvl="0" w:tplc="EB22FA22">
      <w:start w:val="1"/>
      <w:numFmt w:val="bullet"/>
      <w:lvlText w:val="-"/>
      <w:lvlJc w:val="left"/>
      <w:pPr>
        <w:tabs>
          <w:tab w:val="num" w:pos="1571"/>
        </w:tabs>
        <w:ind w:left="1571" w:hanging="360"/>
      </w:pPr>
      <w:rPr>
        <w:rFonts w:ascii="Tunga" w:hAnsi="Tunga" w:cs="Tunga" w:hint="default"/>
        <w:sz w:val="28"/>
        <w:szCs w:val="28"/>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7">
    <w:nsid w:val="33B554AD"/>
    <w:multiLevelType w:val="multilevel"/>
    <w:tmpl w:val="74741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1D5B9E"/>
    <w:multiLevelType w:val="hybridMultilevel"/>
    <w:tmpl w:val="0602BB08"/>
    <w:lvl w:ilvl="0" w:tplc="04190005">
      <w:start w:val="1"/>
      <w:numFmt w:val="bullet"/>
      <w:lvlText w:val=""/>
      <w:lvlJc w:val="left"/>
      <w:pPr>
        <w:tabs>
          <w:tab w:val="num" w:pos="720"/>
        </w:tabs>
        <w:ind w:left="720" w:hanging="360"/>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9815C1F"/>
    <w:multiLevelType w:val="hybridMultilevel"/>
    <w:tmpl w:val="A6686FE6"/>
    <w:lvl w:ilvl="0" w:tplc="04190005">
      <w:start w:val="1"/>
      <w:numFmt w:val="bullet"/>
      <w:lvlText w:val=""/>
      <w:lvlJc w:val="left"/>
      <w:pPr>
        <w:tabs>
          <w:tab w:val="num" w:pos="720"/>
        </w:tabs>
        <w:ind w:left="720" w:hanging="360"/>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A045F74"/>
    <w:multiLevelType w:val="hybridMultilevel"/>
    <w:tmpl w:val="6FFEDFF2"/>
    <w:lvl w:ilvl="0" w:tplc="04190005">
      <w:start w:val="1"/>
      <w:numFmt w:val="bullet"/>
      <w:lvlText w:val=""/>
      <w:lvlJc w:val="left"/>
      <w:pPr>
        <w:tabs>
          <w:tab w:val="num" w:pos="720"/>
        </w:tabs>
        <w:ind w:left="720" w:hanging="360"/>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DF6752"/>
    <w:multiLevelType w:val="hybridMultilevel"/>
    <w:tmpl w:val="1DB867E2"/>
    <w:lvl w:ilvl="0" w:tplc="EB22FA22">
      <w:start w:val="1"/>
      <w:numFmt w:val="bullet"/>
      <w:lvlText w:val="-"/>
      <w:lvlJc w:val="left"/>
      <w:pPr>
        <w:tabs>
          <w:tab w:val="num" w:pos="1571"/>
        </w:tabs>
        <w:ind w:left="1571" w:hanging="360"/>
      </w:pPr>
      <w:rPr>
        <w:rFonts w:ascii="Tunga" w:hAnsi="Tunga" w:cs="Tunga"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2">
    <w:nsid w:val="422548F2"/>
    <w:multiLevelType w:val="hybridMultilevel"/>
    <w:tmpl w:val="4EA20C7A"/>
    <w:lvl w:ilvl="0" w:tplc="04190011">
      <w:start w:val="1"/>
      <w:numFmt w:val="decimal"/>
      <w:lvlText w:val="%1)"/>
      <w:lvlJc w:val="left"/>
      <w:pPr>
        <w:tabs>
          <w:tab w:val="num" w:pos="1571"/>
        </w:tabs>
        <w:ind w:left="1571" w:hanging="360"/>
      </w:pPr>
      <w:rPr>
        <w:rFonts w:hint="default"/>
        <w:sz w:val="28"/>
        <w:szCs w:val="28"/>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3">
    <w:nsid w:val="44273E88"/>
    <w:multiLevelType w:val="hybridMultilevel"/>
    <w:tmpl w:val="E328041A"/>
    <w:lvl w:ilvl="0" w:tplc="0C72F34A">
      <w:start w:val="2"/>
      <w:numFmt w:val="decimal"/>
      <w:lvlText w:val="%1."/>
      <w:lvlJc w:val="left"/>
      <w:pPr>
        <w:tabs>
          <w:tab w:val="num" w:pos="720"/>
        </w:tabs>
        <w:ind w:left="720" w:hanging="360"/>
      </w:pPr>
      <w:rPr>
        <w:rFonts w:ascii="Times New Roman" w:eastAsia="Lucida Sans Unicode" w:hAnsi="Times New Roman" w:cs="Times New Roman"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C9370B9"/>
    <w:multiLevelType w:val="hybridMultilevel"/>
    <w:tmpl w:val="4F0AC438"/>
    <w:lvl w:ilvl="0" w:tplc="04190005">
      <w:start w:val="1"/>
      <w:numFmt w:val="bullet"/>
      <w:lvlText w:val=""/>
      <w:lvlJc w:val="left"/>
      <w:pPr>
        <w:tabs>
          <w:tab w:val="num" w:pos="720"/>
        </w:tabs>
        <w:ind w:left="720" w:hanging="360"/>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E251C0A"/>
    <w:multiLevelType w:val="hybridMultilevel"/>
    <w:tmpl w:val="40988D6A"/>
    <w:lvl w:ilvl="0" w:tplc="D486CB00">
      <w:start w:val="1"/>
      <w:numFmt w:val="bullet"/>
      <w:lvlText w:val=""/>
      <w:lvlJc w:val="left"/>
      <w:pPr>
        <w:tabs>
          <w:tab w:val="num" w:pos="1571"/>
        </w:tabs>
        <w:ind w:left="1571" w:hanging="360"/>
      </w:pPr>
      <w:rPr>
        <w:rFonts w:ascii="Symbol" w:hAnsi="Symbol" w:hint="default"/>
        <w:sz w:val="28"/>
        <w:szCs w:val="28"/>
      </w:rPr>
    </w:lvl>
    <w:lvl w:ilvl="1" w:tplc="0700DF00">
      <w:start w:val="1"/>
      <w:numFmt w:val="bullet"/>
      <w:lvlText w:val=""/>
      <w:lvlJc w:val="left"/>
      <w:pPr>
        <w:tabs>
          <w:tab w:val="num" w:pos="2291"/>
        </w:tabs>
        <w:ind w:left="2291" w:hanging="360"/>
      </w:pPr>
      <w:rPr>
        <w:rFonts w:ascii="Symbol" w:hAnsi="Symbol" w:hint="default"/>
        <w:sz w:val="28"/>
        <w:szCs w:val="28"/>
      </w:rPr>
    </w:lvl>
    <w:lvl w:ilvl="2" w:tplc="5C9ADA16">
      <w:start w:val="1"/>
      <w:numFmt w:val="bullet"/>
      <w:lvlText w:val=""/>
      <w:lvlJc w:val="left"/>
      <w:pPr>
        <w:tabs>
          <w:tab w:val="num" w:pos="3011"/>
        </w:tabs>
        <w:ind w:left="3011" w:hanging="360"/>
      </w:pPr>
      <w:rPr>
        <w:rFonts w:ascii="Symbol" w:hAnsi="Symbol" w:hint="default"/>
        <w:sz w:val="28"/>
        <w:szCs w:val="28"/>
      </w:rPr>
    </w:lvl>
    <w:lvl w:ilvl="3" w:tplc="9E943B34">
      <w:start w:val="1"/>
      <w:numFmt w:val="bullet"/>
      <w:lvlText w:val=""/>
      <w:lvlJc w:val="left"/>
      <w:pPr>
        <w:tabs>
          <w:tab w:val="num" w:pos="1620"/>
        </w:tabs>
        <w:ind w:left="1620" w:hanging="360"/>
      </w:pPr>
      <w:rPr>
        <w:rFonts w:ascii="Symbol" w:hAnsi="Symbol" w:hint="default"/>
        <w:sz w:val="28"/>
        <w:szCs w:val="28"/>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6">
    <w:nsid w:val="4F5D751B"/>
    <w:multiLevelType w:val="hybridMultilevel"/>
    <w:tmpl w:val="B3A0B478"/>
    <w:lvl w:ilvl="0" w:tplc="EB22FA22">
      <w:start w:val="1"/>
      <w:numFmt w:val="bullet"/>
      <w:lvlText w:val="-"/>
      <w:lvlJc w:val="left"/>
      <w:pPr>
        <w:tabs>
          <w:tab w:val="num" w:pos="1571"/>
        </w:tabs>
        <w:ind w:left="1571" w:hanging="360"/>
      </w:pPr>
      <w:rPr>
        <w:rFonts w:ascii="Tunga" w:hAnsi="Tunga" w:cs="Tunga"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7">
    <w:nsid w:val="5017582D"/>
    <w:multiLevelType w:val="hybridMultilevel"/>
    <w:tmpl w:val="F974A1FA"/>
    <w:lvl w:ilvl="0" w:tplc="04190005">
      <w:start w:val="1"/>
      <w:numFmt w:val="bullet"/>
      <w:lvlText w:val=""/>
      <w:lvlJc w:val="left"/>
      <w:pPr>
        <w:tabs>
          <w:tab w:val="num" w:pos="720"/>
        </w:tabs>
        <w:ind w:left="720" w:hanging="360"/>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hint="default"/>
        <w:sz w:val="28"/>
        <w:szCs w:val="28"/>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1880C08"/>
    <w:multiLevelType w:val="hybridMultilevel"/>
    <w:tmpl w:val="8230044C"/>
    <w:lvl w:ilvl="0" w:tplc="04190005">
      <w:start w:val="1"/>
      <w:numFmt w:val="bullet"/>
      <w:lvlText w:val=""/>
      <w:lvlJc w:val="left"/>
      <w:pPr>
        <w:tabs>
          <w:tab w:val="num" w:pos="1571"/>
        </w:tabs>
        <w:ind w:left="1571" w:hanging="360"/>
      </w:pPr>
      <w:rPr>
        <w:rFonts w:ascii="Wingdings" w:hAnsi="Wingdings"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9">
    <w:nsid w:val="54CF5443"/>
    <w:multiLevelType w:val="hybridMultilevel"/>
    <w:tmpl w:val="40009218"/>
    <w:lvl w:ilvl="0" w:tplc="04190005">
      <w:start w:val="1"/>
      <w:numFmt w:val="bullet"/>
      <w:lvlText w:val=""/>
      <w:lvlJc w:val="left"/>
      <w:pPr>
        <w:tabs>
          <w:tab w:val="num" w:pos="1571"/>
        </w:tabs>
        <w:ind w:left="1571" w:hanging="360"/>
      </w:pPr>
      <w:rPr>
        <w:rFonts w:ascii="Wingdings" w:hAnsi="Wingdings" w:hint="default"/>
      </w:rPr>
    </w:lvl>
    <w:lvl w:ilvl="1" w:tplc="444810A4">
      <w:start w:val="1"/>
      <w:numFmt w:val="bullet"/>
      <w:lvlText w:val=""/>
      <w:lvlJc w:val="left"/>
      <w:pPr>
        <w:tabs>
          <w:tab w:val="num" w:pos="2291"/>
        </w:tabs>
        <w:ind w:left="2291" w:hanging="360"/>
      </w:pPr>
      <w:rPr>
        <w:rFonts w:ascii="Symbol" w:hAnsi="Symbol" w:hint="default"/>
        <w:sz w:val="28"/>
        <w:szCs w:val="28"/>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0">
    <w:nsid w:val="60143528"/>
    <w:multiLevelType w:val="hybridMultilevel"/>
    <w:tmpl w:val="DA72EF2E"/>
    <w:lvl w:ilvl="0" w:tplc="EB22FA22">
      <w:start w:val="1"/>
      <w:numFmt w:val="bullet"/>
      <w:lvlText w:val="-"/>
      <w:lvlJc w:val="left"/>
      <w:pPr>
        <w:tabs>
          <w:tab w:val="num" w:pos="1571"/>
        </w:tabs>
        <w:ind w:left="1571" w:hanging="360"/>
      </w:pPr>
      <w:rPr>
        <w:rFonts w:ascii="Tunga" w:hAnsi="Tunga" w:cs="Tunga" w:hint="default"/>
        <w:sz w:val="28"/>
        <w:szCs w:val="28"/>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1">
    <w:nsid w:val="6C525C7B"/>
    <w:multiLevelType w:val="hybridMultilevel"/>
    <w:tmpl w:val="904A09DA"/>
    <w:lvl w:ilvl="0" w:tplc="2BF25B74">
      <w:start w:val="1"/>
      <w:numFmt w:val="bullet"/>
      <w:lvlText w:val=""/>
      <w:lvlJc w:val="left"/>
      <w:pPr>
        <w:tabs>
          <w:tab w:val="num" w:pos="1571"/>
        </w:tabs>
        <w:ind w:left="1571" w:hanging="360"/>
      </w:pPr>
      <w:rPr>
        <w:rFonts w:ascii="Symbol" w:hAnsi="Symbol" w:hint="default"/>
        <w:sz w:val="28"/>
        <w:szCs w:val="28"/>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2">
    <w:nsid w:val="72615297"/>
    <w:multiLevelType w:val="hybridMultilevel"/>
    <w:tmpl w:val="886E7C62"/>
    <w:lvl w:ilvl="0" w:tplc="04190005">
      <w:start w:val="1"/>
      <w:numFmt w:val="bullet"/>
      <w:lvlText w:val=""/>
      <w:lvlJc w:val="left"/>
      <w:pPr>
        <w:tabs>
          <w:tab w:val="num" w:pos="720"/>
        </w:tabs>
        <w:ind w:left="720" w:hanging="360"/>
      </w:pPr>
      <w:rPr>
        <w:rFonts w:ascii="Wingdings" w:hAnsi="Wingdings"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D0D368F"/>
    <w:multiLevelType w:val="hybridMultilevel"/>
    <w:tmpl w:val="A1EE9312"/>
    <w:lvl w:ilvl="0" w:tplc="EB22FA22">
      <w:start w:val="1"/>
      <w:numFmt w:val="bullet"/>
      <w:lvlText w:val="-"/>
      <w:lvlJc w:val="left"/>
      <w:pPr>
        <w:tabs>
          <w:tab w:val="num" w:pos="360"/>
        </w:tabs>
        <w:ind w:left="360" w:hanging="360"/>
      </w:pPr>
      <w:rPr>
        <w:rFonts w:ascii="Tunga" w:hAnsi="Tunga" w:cs="Tunga"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E0B362D"/>
    <w:multiLevelType w:val="hybridMultilevel"/>
    <w:tmpl w:val="27CC3252"/>
    <w:lvl w:ilvl="0" w:tplc="EB22FA22">
      <w:start w:val="1"/>
      <w:numFmt w:val="bullet"/>
      <w:lvlText w:val="-"/>
      <w:lvlJc w:val="left"/>
      <w:pPr>
        <w:tabs>
          <w:tab w:val="num" w:pos="360"/>
        </w:tabs>
        <w:ind w:left="360" w:hanging="360"/>
      </w:pPr>
      <w:rPr>
        <w:rFonts w:ascii="Tunga" w:hAnsi="Tunga" w:cs="Tunga"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2"/>
  </w:num>
  <w:num w:numId="3">
    <w:abstractNumId w:val="23"/>
  </w:num>
  <w:num w:numId="4">
    <w:abstractNumId w:val="25"/>
  </w:num>
  <w:num w:numId="5">
    <w:abstractNumId w:val="11"/>
  </w:num>
  <w:num w:numId="6">
    <w:abstractNumId w:val="22"/>
  </w:num>
  <w:num w:numId="7">
    <w:abstractNumId w:val="19"/>
  </w:num>
  <w:num w:numId="8">
    <w:abstractNumId w:val="20"/>
  </w:num>
  <w:num w:numId="9">
    <w:abstractNumId w:val="15"/>
  </w:num>
  <w:num w:numId="10">
    <w:abstractNumId w:val="27"/>
  </w:num>
  <w:num w:numId="11">
    <w:abstractNumId w:val="18"/>
  </w:num>
  <w:num w:numId="12">
    <w:abstractNumId w:val="14"/>
  </w:num>
  <w:num w:numId="13">
    <w:abstractNumId w:val="24"/>
  </w:num>
  <w:num w:numId="14">
    <w:abstractNumId w:val="32"/>
  </w:num>
  <w:num w:numId="15">
    <w:abstractNumId w:val="5"/>
  </w:num>
  <w:num w:numId="16">
    <w:abstractNumId w:val="0"/>
  </w:num>
  <w:num w:numId="17">
    <w:abstractNumId w:val="31"/>
  </w:num>
  <w:num w:numId="18">
    <w:abstractNumId w:val="29"/>
  </w:num>
  <w:num w:numId="19">
    <w:abstractNumId w:val="28"/>
  </w:num>
  <w:num w:numId="20">
    <w:abstractNumId w:val="2"/>
  </w:num>
  <w:num w:numId="21">
    <w:abstractNumId w:val="7"/>
  </w:num>
  <w:num w:numId="22">
    <w:abstractNumId w:val="30"/>
  </w:num>
  <w:num w:numId="23">
    <w:abstractNumId w:val="13"/>
  </w:num>
  <w:num w:numId="24">
    <w:abstractNumId w:val="1"/>
  </w:num>
  <w:num w:numId="25">
    <w:abstractNumId w:val="3"/>
  </w:num>
  <w:num w:numId="26">
    <w:abstractNumId w:val="10"/>
  </w:num>
  <w:num w:numId="27">
    <w:abstractNumId w:val="16"/>
  </w:num>
  <w:num w:numId="28">
    <w:abstractNumId w:val="21"/>
  </w:num>
  <w:num w:numId="29">
    <w:abstractNumId w:val="26"/>
  </w:num>
  <w:num w:numId="30">
    <w:abstractNumId w:val="4"/>
  </w:num>
  <w:num w:numId="31">
    <w:abstractNumId w:val="8"/>
  </w:num>
  <w:num w:numId="32">
    <w:abstractNumId w:val="6"/>
  </w:num>
  <w:num w:numId="33">
    <w:abstractNumId w:val="9"/>
  </w:num>
  <w:num w:numId="34">
    <w:abstractNumId w:val="34"/>
  </w:num>
  <w:num w:numId="3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C4E0D"/>
    <w:rsid w:val="00146A03"/>
    <w:rsid w:val="00154633"/>
    <w:rsid w:val="00353824"/>
    <w:rsid w:val="00363915"/>
    <w:rsid w:val="006A3B53"/>
    <w:rsid w:val="006C4E0D"/>
    <w:rsid w:val="008E4AA7"/>
    <w:rsid w:val="00A16311"/>
    <w:rsid w:val="00BC5E56"/>
    <w:rsid w:val="00C730B2"/>
    <w:rsid w:val="00C95135"/>
    <w:rsid w:val="00CB6E8D"/>
    <w:rsid w:val="00D8656A"/>
    <w:rsid w:val="00E31E65"/>
    <w:rsid w:val="00FD6010"/>
    <w:rsid w:val="00FD7B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E0D"/>
    <w:pPr>
      <w:widowControl w:val="0"/>
      <w:suppressAutoHyphens/>
      <w:spacing w:after="0" w:line="240" w:lineRule="auto"/>
      <w:jc w:val="left"/>
    </w:pPr>
    <w:rPr>
      <w:rFonts w:ascii="Arial" w:eastAsia="Lucida Sans Unicode" w:hAnsi="Arial" w:cs="Mangal"/>
      <w:kern w:val="1"/>
      <w:sz w:val="20"/>
      <w:szCs w:val="24"/>
      <w:lang w:eastAsia="hi-IN" w:bidi="hi-IN"/>
    </w:rPr>
  </w:style>
  <w:style w:type="paragraph" w:styleId="1">
    <w:name w:val="heading 1"/>
    <w:basedOn w:val="a"/>
    <w:link w:val="10"/>
    <w:qFormat/>
    <w:rsid w:val="006C4E0D"/>
    <w:pPr>
      <w:widowControl/>
      <w:suppressAutoHyphens w:val="0"/>
      <w:spacing w:before="100" w:beforeAutospacing="1" w:after="100" w:afterAutospacing="1"/>
      <w:outlineLvl w:val="0"/>
    </w:pPr>
    <w:rPr>
      <w:rFonts w:ascii="Times New Roman" w:eastAsia="Times New Roman" w:hAnsi="Times New Roman" w:cs="Times New Roman"/>
      <w:b/>
      <w:bCs/>
      <w:kern w:val="36"/>
      <w:sz w:val="48"/>
      <w:szCs w:val="48"/>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4E0D"/>
    <w:rPr>
      <w:rFonts w:ascii="Times New Roman" w:eastAsia="Times New Roman" w:hAnsi="Times New Roman" w:cs="Times New Roman"/>
      <w:b/>
      <w:bCs/>
      <w:kern w:val="36"/>
      <w:sz w:val="48"/>
      <w:szCs w:val="48"/>
      <w:lang w:eastAsia="ru-RU"/>
    </w:rPr>
  </w:style>
  <w:style w:type="paragraph" w:customStyle="1" w:styleId="a3">
    <w:name w:val="Знак"/>
    <w:basedOn w:val="a"/>
    <w:rsid w:val="006C4E0D"/>
    <w:pPr>
      <w:pageBreakBefore/>
      <w:widowControl/>
      <w:suppressAutoHyphens w:val="0"/>
      <w:spacing w:after="160" w:line="360" w:lineRule="auto"/>
    </w:pPr>
    <w:rPr>
      <w:rFonts w:ascii="Times New Roman" w:eastAsia="Times New Roman" w:hAnsi="Times New Roman" w:cs="Times New Roman"/>
      <w:kern w:val="0"/>
      <w:sz w:val="28"/>
      <w:szCs w:val="20"/>
      <w:lang w:val="en-US" w:eastAsia="en-US" w:bidi="ar-SA"/>
    </w:rPr>
  </w:style>
  <w:style w:type="paragraph" w:styleId="a4">
    <w:name w:val="footer"/>
    <w:basedOn w:val="a"/>
    <w:link w:val="a5"/>
    <w:rsid w:val="006C4E0D"/>
    <w:pPr>
      <w:tabs>
        <w:tab w:val="center" w:pos="4677"/>
        <w:tab w:val="right" w:pos="9355"/>
      </w:tabs>
    </w:pPr>
  </w:style>
  <w:style w:type="character" w:customStyle="1" w:styleId="a5">
    <w:name w:val="Нижний колонтитул Знак"/>
    <w:basedOn w:val="a0"/>
    <w:link w:val="a4"/>
    <w:rsid w:val="006C4E0D"/>
    <w:rPr>
      <w:rFonts w:ascii="Arial" w:eastAsia="Lucida Sans Unicode" w:hAnsi="Arial" w:cs="Mangal"/>
      <w:kern w:val="1"/>
      <w:sz w:val="20"/>
      <w:szCs w:val="24"/>
      <w:lang w:eastAsia="hi-IN" w:bidi="hi-IN"/>
    </w:rPr>
  </w:style>
  <w:style w:type="character" w:styleId="a6">
    <w:name w:val="page number"/>
    <w:basedOn w:val="a0"/>
    <w:rsid w:val="006C4E0D"/>
  </w:style>
  <w:style w:type="paragraph" w:customStyle="1" w:styleId="ConsPlusNormal">
    <w:name w:val="ConsPlusNormal"/>
    <w:rsid w:val="006C4E0D"/>
    <w:pPr>
      <w:widowControl w:val="0"/>
      <w:autoSpaceDE w:val="0"/>
      <w:autoSpaceDN w:val="0"/>
      <w:adjustRightInd w:val="0"/>
      <w:spacing w:after="0" w:line="240" w:lineRule="auto"/>
      <w:ind w:firstLine="720"/>
      <w:jc w:val="left"/>
    </w:pPr>
    <w:rPr>
      <w:rFonts w:ascii="Arial" w:eastAsia="Times New Roman" w:hAnsi="Arial" w:cs="Arial"/>
      <w:sz w:val="20"/>
      <w:szCs w:val="20"/>
      <w:lang w:eastAsia="ru-RU"/>
    </w:rPr>
  </w:style>
  <w:style w:type="table" w:styleId="a7">
    <w:name w:val="Table Grid"/>
    <w:basedOn w:val="a1"/>
    <w:rsid w:val="006C4E0D"/>
    <w:pPr>
      <w:spacing w:after="0" w:line="240" w:lineRule="auto"/>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rsid w:val="006C4E0D"/>
    <w:pPr>
      <w:widowControl/>
      <w:suppressAutoHyphens w:val="0"/>
      <w:spacing w:before="100" w:beforeAutospacing="1" w:after="100" w:afterAutospacing="1"/>
    </w:pPr>
    <w:rPr>
      <w:rFonts w:ascii="Times New Roman" w:eastAsia="Times New Roman" w:hAnsi="Times New Roman" w:cs="Times New Roman"/>
      <w:kern w:val="0"/>
      <w:sz w:val="24"/>
      <w:lang w:eastAsia="ru-RU" w:bidi="ar-SA"/>
    </w:rPr>
  </w:style>
  <w:style w:type="character" w:styleId="a9">
    <w:name w:val="Hyperlink"/>
    <w:basedOn w:val="a0"/>
    <w:rsid w:val="006C4E0D"/>
    <w:rPr>
      <w:color w:val="1A6375"/>
      <w:u w:val="single"/>
    </w:rPr>
  </w:style>
  <w:style w:type="character" w:customStyle="1" w:styleId="hl7">
    <w:name w:val="hl7"/>
    <w:basedOn w:val="a0"/>
    <w:rsid w:val="006C4E0D"/>
  </w:style>
  <w:style w:type="character" w:customStyle="1" w:styleId="hl2">
    <w:name w:val="hl2"/>
    <w:basedOn w:val="a0"/>
    <w:rsid w:val="006C4E0D"/>
  </w:style>
  <w:style w:type="character" w:customStyle="1" w:styleId="hl4">
    <w:name w:val="hl4"/>
    <w:basedOn w:val="a0"/>
    <w:rsid w:val="006C4E0D"/>
  </w:style>
  <w:style w:type="paragraph" w:customStyle="1" w:styleId="Default">
    <w:name w:val="Default"/>
    <w:rsid w:val="006C4E0D"/>
    <w:pPr>
      <w:autoSpaceDE w:val="0"/>
      <w:autoSpaceDN w:val="0"/>
      <w:adjustRightInd w:val="0"/>
      <w:spacing w:after="0" w:line="240" w:lineRule="auto"/>
      <w:jc w:val="left"/>
    </w:pPr>
    <w:rPr>
      <w:rFonts w:ascii="Times New Roman" w:eastAsia="Times New Roman" w:hAnsi="Times New Roman" w:cs="Times New Roman"/>
      <w:color w:val="000000"/>
      <w:sz w:val="24"/>
      <w:szCs w:val="24"/>
      <w:lang w:eastAsia="ru-RU"/>
    </w:rPr>
  </w:style>
  <w:style w:type="paragraph" w:customStyle="1" w:styleId="Iauiue">
    <w:name w:val="Iau.iue"/>
    <w:basedOn w:val="Default"/>
    <w:next w:val="Default"/>
    <w:rsid w:val="006C4E0D"/>
    <w:rPr>
      <w:color w:val="auto"/>
    </w:rPr>
  </w:style>
  <w:style w:type="paragraph" w:customStyle="1" w:styleId="Iniiaiieoaenonionooiii">
    <w:name w:val="Iniiaiie oaeno n ionooiii"/>
    <w:basedOn w:val="Default"/>
    <w:next w:val="Default"/>
    <w:rsid w:val="006C4E0D"/>
    <w:rPr>
      <w:color w:val="auto"/>
    </w:rPr>
  </w:style>
  <w:style w:type="paragraph" w:styleId="aa">
    <w:name w:val="header"/>
    <w:basedOn w:val="a"/>
    <w:link w:val="ab"/>
    <w:rsid w:val="006C4E0D"/>
    <w:pPr>
      <w:widowControl/>
      <w:tabs>
        <w:tab w:val="center" w:pos="4677"/>
        <w:tab w:val="right" w:pos="9355"/>
      </w:tabs>
      <w:suppressAutoHyphens w:val="0"/>
    </w:pPr>
    <w:rPr>
      <w:rFonts w:ascii="Times New Roman" w:eastAsia="Times New Roman" w:hAnsi="Times New Roman" w:cs="Times New Roman"/>
      <w:spacing w:val="38"/>
      <w:kern w:val="0"/>
      <w:sz w:val="28"/>
      <w:szCs w:val="28"/>
      <w:lang w:eastAsia="ru-RU" w:bidi="ar-SA"/>
    </w:rPr>
  </w:style>
  <w:style w:type="character" w:customStyle="1" w:styleId="ab">
    <w:name w:val="Верхний колонтитул Знак"/>
    <w:basedOn w:val="a0"/>
    <w:link w:val="aa"/>
    <w:rsid w:val="006C4E0D"/>
    <w:rPr>
      <w:rFonts w:ascii="Times New Roman" w:eastAsia="Times New Roman" w:hAnsi="Times New Roman" w:cs="Times New Roman"/>
      <w:spacing w:val="38"/>
      <w:sz w:val="28"/>
      <w:szCs w:val="28"/>
      <w:lang w:eastAsia="ru-RU"/>
    </w:rPr>
  </w:style>
  <w:style w:type="paragraph" w:styleId="2">
    <w:name w:val="Body Text Indent 2"/>
    <w:basedOn w:val="a"/>
    <w:link w:val="20"/>
    <w:rsid w:val="006C4E0D"/>
    <w:pPr>
      <w:widowControl/>
      <w:suppressAutoHyphens w:val="0"/>
      <w:spacing w:after="120" w:line="480" w:lineRule="auto"/>
      <w:ind w:left="283"/>
    </w:pPr>
    <w:rPr>
      <w:rFonts w:ascii="Times New Roman" w:eastAsia="Times New Roman" w:hAnsi="Times New Roman" w:cs="Times New Roman"/>
      <w:spacing w:val="38"/>
      <w:kern w:val="0"/>
      <w:sz w:val="28"/>
      <w:szCs w:val="28"/>
      <w:lang w:eastAsia="ru-RU" w:bidi="ar-SA"/>
    </w:rPr>
  </w:style>
  <w:style w:type="character" w:customStyle="1" w:styleId="20">
    <w:name w:val="Основной текст с отступом 2 Знак"/>
    <w:basedOn w:val="a0"/>
    <w:link w:val="2"/>
    <w:rsid w:val="006C4E0D"/>
    <w:rPr>
      <w:rFonts w:ascii="Times New Roman" w:eastAsia="Times New Roman" w:hAnsi="Times New Roman" w:cs="Times New Roman"/>
      <w:spacing w:val="38"/>
      <w:sz w:val="28"/>
      <w:szCs w:val="28"/>
      <w:lang w:eastAsia="ru-RU"/>
    </w:rPr>
  </w:style>
  <w:style w:type="paragraph" w:styleId="3">
    <w:name w:val="Body Text Indent 3"/>
    <w:basedOn w:val="a"/>
    <w:link w:val="30"/>
    <w:rsid w:val="006C4E0D"/>
    <w:pPr>
      <w:widowControl/>
      <w:suppressAutoHyphens w:val="0"/>
      <w:spacing w:after="120"/>
      <w:ind w:left="283"/>
    </w:pPr>
    <w:rPr>
      <w:rFonts w:ascii="Times New Roman" w:eastAsia="Times New Roman" w:hAnsi="Times New Roman" w:cs="Times New Roman"/>
      <w:spacing w:val="38"/>
      <w:kern w:val="0"/>
      <w:sz w:val="16"/>
      <w:szCs w:val="16"/>
      <w:lang w:eastAsia="ru-RU" w:bidi="ar-SA"/>
    </w:rPr>
  </w:style>
  <w:style w:type="character" w:customStyle="1" w:styleId="30">
    <w:name w:val="Основной текст с отступом 3 Знак"/>
    <w:basedOn w:val="a0"/>
    <w:link w:val="3"/>
    <w:rsid w:val="006C4E0D"/>
    <w:rPr>
      <w:rFonts w:ascii="Times New Roman" w:eastAsia="Times New Roman" w:hAnsi="Times New Roman" w:cs="Times New Roman"/>
      <w:spacing w:val="38"/>
      <w:sz w:val="16"/>
      <w:szCs w:val="16"/>
      <w:lang w:eastAsia="ru-RU"/>
    </w:rPr>
  </w:style>
  <w:style w:type="paragraph" w:styleId="ac">
    <w:name w:val="List Paragraph"/>
    <w:basedOn w:val="a"/>
    <w:qFormat/>
    <w:rsid w:val="006C4E0D"/>
    <w:pPr>
      <w:widowControl/>
      <w:suppressAutoHyphens w:val="0"/>
      <w:ind w:left="720"/>
    </w:pPr>
    <w:rPr>
      <w:rFonts w:ascii="Calibri" w:eastAsia="Times New Roman" w:hAnsi="Calibri" w:cs="Times New Roman"/>
      <w:kern w:val="0"/>
      <w:sz w:val="24"/>
      <w:lang w:val="en-US" w:eastAsia="en-US" w:bidi="ar-SA"/>
    </w:rPr>
  </w:style>
  <w:style w:type="paragraph" w:styleId="ad">
    <w:name w:val="Body Text Indent"/>
    <w:basedOn w:val="a"/>
    <w:link w:val="ae"/>
    <w:rsid w:val="006C4E0D"/>
    <w:pPr>
      <w:spacing w:after="120"/>
      <w:ind w:left="283"/>
    </w:pPr>
  </w:style>
  <w:style w:type="character" w:customStyle="1" w:styleId="ae">
    <w:name w:val="Основной текст с отступом Знак"/>
    <w:basedOn w:val="a0"/>
    <w:link w:val="ad"/>
    <w:rsid w:val="006C4E0D"/>
    <w:rPr>
      <w:rFonts w:ascii="Arial" w:eastAsia="Lucida Sans Unicode" w:hAnsi="Arial" w:cs="Mangal"/>
      <w:kern w:val="1"/>
      <w:sz w:val="20"/>
      <w:szCs w:val="24"/>
      <w:lang w:eastAsia="hi-IN" w:bidi="hi-IN"/>
    </w:rPr>
  </w:style>
  <w:style w:type="paragraph" w:styleId="31">
    <w:name w:val="Body Text 3"/>
    <w:basedOn w:val="a"/>
    <w:link w:val="32"/>
    <w:rsid w:val="006C4E0D"/>
    <w:pPr>
      <w:widowControl/>
      <w:suppressAutoHyphens w:val="0"/>
      <w:spacing w:after="120"/>
    </w:pPr>
    <w:rPr>
      <w:rFonts w:ascii="Times New Roman" w:eastAsia="Times New Roman" w:hAnsi="Times New Roman" w:cs="Times New Roman"/>
      <w:kern w:val="0"/>
      <w:sz w:val="16"/>
      <w:szCs w:val="16"/>
      <w:lang w:eastAsia="ru-RU" w:bidi="ar-SA"/>
    </w:rPr>
  </w:style>
  <w:style w:type="character" w:customStyle="1" w:styleId="32">
    <w:name w:val="Основной текст 3 Знак"/>
    <w:basedOn w:val="a0"/>
    <w:link w:val="31"/>
    <w:rsid w:val="006C4E0D"/>
    <w:rPr>
      <w:rFonts w:ascii="Times New Roman" w:eastAsia="Times New Roman" w:hAnsi="Times New Roman" w:cs="Times New Roman"/>
      <w:sz w:val="16"/>
      <w:szCs w:val="16"/>
      <w:lang w:eastAsia="ru-RU"/>
    </w:rPr>
  </w:style>
  <w:style w:type="paragraph" w:styleId="af">
    <w:name w:val="Balloon Text"/>
    <w:basedOn w:val="a"/>
    <w:link w:val="af0"/>
    <w:uiPriority w:val="99"/>
    <w:semiHidden/>
    <w:unhideWhenUsed/>
    <w:rsid w:val="006C4E0D"/>
    <w:rPr>
      <w:rFonts w:ascii="Tahoma" w:hAnsi="Tahoma"/>
      <w:sz w:val="16"/>
      <w:szCs w:val="14"/>
    </w:rPr>
  </w:style>
  <w:style w:type="character" w:customStyle="1" w:styleId="af0">
    <w:name w:val="Текст выноски Знак"/>
    <w:basedOn w:val="a0"/>
    <w:link w:val="af"/>
    <w:uiPriority w:val="99"/>
    <w:semiHidden/>
    <w:rsid w:val="006C4E0D"/>
    <w:rPr>
      <w:rFonts w:ascii="Tahoma" w:eastAsia="Lucida Sans Unicode" w:hAnsi="Tahoma" w:cs="Mangal"/>
      <w:kern w:val="1"/>
      <w:sz w:val="16"/>
      <w:szCs w:val="14"/>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budgetrf.ru/Publications/Glossary/Glossary070.htm" TargetMode="External"/><Relationship Id="rId117" Type="http://schemas.openxmlformats.org/officeDocument/2006/relationships/hyperlink" Target="http://www.budgetrf.ru/Publications/Glossary/Glossary390.htm" TargetMode="External"/><Relationship Id="rId21" Type="http://schemas.openxmlformats.org/officeDocument/2006/relationships/hyperlink" Target="http://www.budgetrf.ru/Publications/Glossary/Glossary070.htm" TargetMode="External"/><Relationship Id="rId42" Type="http://schemas.openxmlformats.org/officeDocument/2006/relationships/hyperlink" Target="http://www.budgetrf.ru/Publications/Glossary/Glossary1000.htm" TargetMode="External"/><Relationship Id="rId47" Type="http://schemas.openxmlformats.org/officeDocument/2006/relationships/hyperlink" Target="http://www.budgetrf.ru/Publications/Glossary/Glossary940.htm" TargetMode="External"/><Relationship Id="rId63" Type="http://schemas.openxmlformats.org/officeDocument/2006/relationships/hyperlink" Target="http://www.budgetrf.ru/Publications/Glossary/Glossary930.htm" TargetMode="External"/><Relationship Id="rId68" Type="http://schemas.openxmlformats.org/officeDocument/2006/relationships/hyperlink" Target="http://www.budgetrf.ru/Publications/Glossary/Glossary210.htm" TargetMode="External"/><Relationship Id="rId84" Type="http://schemas.openxmlformats.org/officeDocument/2006/relationships/hyperlink" Target="http://www.budgetrf.ru/Publications/Glossary/Glossary070.htm" TargetMode="External"/><Relationship Id="rId89" Type="http://schemas.openxmlformats.org/officeDocument/2006/relationships/hyperlink" Target="http://www.budgetrf.ru/Publications/Glossary/Glossary710.htm" TargetMode="External"/><Relationship Id="rId112" Type="http://schemas.openxmlformats.org/officeDocument/2006/relationships/hyperlink" Target="http://www.budgetrf.ru/Publications/Glossary/Glossary710.htm" TargetMode="External"/><Relationship Id="rId133" Type="http://schemas.openxmlformats.org/officeDocument/2006/relationships/image" Target="media/image5.wmf"/><Relationship Id="rId138" Type="http://schemas.openxmlformats.org/officeDocument/2006/relationships/oleObject" Target="embeddings/oleObject6.bin"/><Relationship Id="rId154" Type="http://schemas.openxmlformats.org/officeDocument/2006/relationships/image" Target="media/image14.wmf"/><Relationship Id="rId159" Type="http://schemas.openxmlformats.org/officeDocument/2006/relationships/oleObject" Target="embeddings/oleObject15.bin"/><Relationship Id="rId175" Type="http://schemas.openxmlformats.org/officeDocument/2006/relationships/oleObject" Target="embeddings/oleObject23.bin"/><Relationship Id="rId170" Type="http://schemas.openxmlformats.org/officeDocument/2006/relationships/image" Target="media/image22.wmf"/><Relationship Id="rId16" Type="http://schemas.openxmlformats.org/officeDocument/2006/relationships/hyperlink" Target="http://www.budgetrf.ru/Publications/Glossary/Glossary110.htm" TargetMode="External"/><Relationship Id="rId107" Type="http://schemas.openxmlformats.org/officeDocument/2006/relationships/hyperlink" Target="http://www.budgetrf.ru/Publications/Glossary/Glossary390.htm" TargetMode="External"/><Relationship Id="rId11" Type="http://schemas.openxmlformats.org/officeDocument/2006/relationships/hyperlink" Target="http://www.budgetrf.ru/Publications/Glossary/Glossary1290.htm" TargetMode="External"/><Relationship Id="rId32" Type="http://schemas.openxmlformats.org/officeDocument/2006/relationships/hyperlink" Target="http://www.budgetrf.ru/Publications/Glossary/Glossary070.htm" TargetMode="External"/><Relationship Id="rId37" Type="http://schemas.openxmlformats.org/officeDocument/2006/relationships/hyperlink" Target="http://www.budgetrf.ru/Publications/Glossary/Glossary1000.htm" TargetMode="External"/><Relationship Id="rId53" Type="http://schemas.openxmlformats.org/officeDocument/2006/relationships/hyperlink" Target="http://www.budgetrf.ru/Publications/Glossary/Glossary1140.htm" TargetMode="External"/><Relationship Id="rId58" Type="http://schemas.openxmlformats.org/officeDocument/2006/relationships/hyperlink" Target="http://www.budgetrf.ru/Publications/Glossary/Glossary780.htm" TargetMode="External"/><Relationship Id="rId74" Type="http://schemas.openxmlformats.org/officeDocument/2006/relationships/hyperlink" Target="http://www.budgetrf.ru/Publications/Glossary/Glossary070.htm" TargetMode="External"/><Relationship Id="rId79" Type="http://schemas.openxmlformats.org/officeDocument/2006/relationships/hyperlink" Target="http://www.budgetrf.ru/Publications/Glossary/Glossary340.htm" TargetMode="External"/><Relationship Id="rId102" Type="http://schemas.openxmlformats.org/officeDocument/2006/relationships/hyperlink" Target="http://www.budgetrf.ru/Publications/Glossary/Glossary710.htm" TargetMode="External"/><Relationship Id="rId123" Type="http://schemas.openxmlformats.org/officeDocument/2006/relationships/hyperlink" Target="http://www.budgetrf.ru/Publications/Glossary/Glossary710.htm" TargetMode="External"/><Relationship Id="rId128" Type="http://schemas.openxmlformats.org/officeDocument/2006/relationships/oleObject" Target="embeddings/oleObject1.bin"/><Relationship Id="rId144" Type="http://schemas.openxmlformats.org/officeDocument/2006/relationships/oleObject" Target="embeddings/oleObject9.bin"/><Relationship Id="rId149" Type="http://schemas.openxmlformats.org/officeDocument/2006/relationships/footer" Target="footer4.xml"/><Relationship Id="rId5" Type="http://schemas.openxmlformats.org/officeDocument/2006/relationships/webSettings" Target="webSettings.xml"/><Relationship Id="rId90" Type="http://schemas.openxmlformats.org/officeDocument/2006/relationships/hyperlink" Target="http://www.budgetrf.ru/Publications/Glossary/Glossary070.htm" TargetMode="External"/><Relationship Id="rId95" Type="http://schemas.openxmlformats.org/officeDocument/2006/relationships/hyperlink" Target="http://www.budgetrf.ru/Publications/Glossary/Glossary1000.htm" TargetMode="External"/><Relationship Id="rId160" Type="http://schemas.openxmlformats.org/officeDocument/2006/relationships/image" Target="media/image17.wmf"/><Relationship Id="rId165" Type="http://schemas.openxmlformats.org/officeDocument/2006/relationships/oleObject" Target="embeddings/oleObject18.bin"/><Relationship Id="rId181" Type="http://schemas.openxmlformats.org/officeDocument/2006/relationships/image" Target="media/image30.emf"/><Relationship Id="rId22" Type="http://schemas.openxmlformats.org/officeDocument/2006/relationships/hyperlink" Target="http://www.budgetrf.ru/Publications/Glossary/Glossary1000.htm" TargetMode="External"/><Relationship Id="rId27" Type="http://schemas.openxmlformats.org/officeDocument/2006/relationships/hyperlink" Target="http://www.budgetrf.ru/Publications/Glossary/Glossary1000.htm" TargetMode="External"/><Relationship Id="rId43" Type="http://schemas.openxmlformats.org/officeDocument/2006/relationships/hyperlink" Target="http://www.budgetrf.ru/Publications/Glossary/Glossary1140.htm" TargetMode="External"/><Relationship Id="rId48" Type="http://schemas.openxmlformats.org/officeDocument/2006/relationships/hyperlink" Target="http://www.budgetrf.ru/Publications/Glossary/Glossary710.htm" TargetMode="External"/><Relationship Id="rId64" Type="http://schemas.openxmlformats.org/officeDocument/2006/relationships/hyperlink" Target="http://www.budgetrf.ru/Publications/Glossary/Glossary1290.htm" TargetMode="External"/><Relationship Id="rId69" Type="http://schemas.openxmlformats.org/officeDocument/2006/relationships/hyperlink" Target="http://www.budgetrf.ru/Publications/Glossary/Glossary710.htm" TargetMode="External"/><Relationship Id="rId113" Type="http://schemas.openxmlformats.org/officeDocument/2006/relationships/hyperlink" Target="http://www.budgetrf.ru/Publications/Glossary/Glossary910.htm" TargetMode="External"/><Relationship Id="rId118" Type="http://schemas.openxmlformats.org/officeDocument/2006/relationships/hyperlink" Target="http://www.budgetrf.ru/Publications/Glossary/Glossary070.htm" TargetMode="External"/><Relationship Id="rId134" Type="http://schemas.openxmlformats.org/officeDocument/2006/relationships/oleObject" Target="embeddings/oleObject4.bin"/><Relationship Id="rId139" Type="http://schemas.openxmlformats.org/officeDocument/2006/relationships/image" Target="media/image8.wmf"/><Relationship Id="rId80" Type="http://schemas.openxmlformats.org/officeDocument/2006/relationships/hyperlink" Target="http://www.budgetrf.ru/Publications/Glossary/Glossary070.htm" TargetMode="External"/><Relationship Id="rId85" Type="http://schemas.openxmlformats.org/officeDocument/2006/relationships/hyperlink" Target="http://www.budgetrf.ru/Publications/Glossary/Glossary070.htm" TargetMode="External"/><Relationship Id="rId150" Type="http://schemas.openxmlformats.org/officeDocument/2006/relationships/image" Target="media/image12.wmf"/><Relationship Id="rId155" Type="http://schemas.openxmlformats.org/officeDocument/2006/relationships/oleObject" Target="embeddings/oleObject13.bin"/><Relationship Id="rId171" Type="http://schemas.openxmlformats.org/officeDocument/2006/relationships/oleObject" Target="embeddings/oleObject21.bin"/><Relationship Id="rId176" Type="http://schemas.openxmlformats.org/officeDocument/2006/relationships/image" Target="media/image25.emf"/><Relationship Id="rId12" Type="http://schemas.openxmlformats.org/officeDocument/2006/relationships/hyperlink" Target="http://www.budgetrf.ru/Publications/Glossary/Glossary070.htm" TargetMode="External"/><Relationship Id="rId17" Type="http://schemas.openxmlformats.org/officeDocument/2006/relationships/hyperlink" Target="http://www.budgetrf.ru/Publications/Glossary/Glossary940.htm" TargetMode="External"/><Relationship Id="rId33" Type="http://schemas.openxmlformats.org/officeDocument/2006/relationships/hyperlink" Target="http://www.budgetrf.ru/Publications/Glossary/Glossary1000.htm" TargetMode="External"/><Relationship Id="rId38" Type="http://schemas.openxmlformats.org/officeDocument/2006/relationships/hyperlink" Target="http://www.budgetrf.ru/Publications/Glossary/Glossary070.htm" TargetMode="External"/><Relationship Id="rId59" Type="http://schemas.openxmlformats.org/officeDocument/2006/relationships/hyperlink" Target="http://www.budgetrf.ru/Publications/Glossary/Glossary910.htm" TargetMode="External"/><Relationship Id="rId103" Type="http://schemas.openxmlformats.org/officeDocument/2006/relationships/hyperlink" Target="http://www.budgetrf.ru/Publications/Glossary/Glossary070.htm" TargetMode="External"/><Relationship Id="rId108" Type="http://schemas.openxmlformats.org/officeDocument/2006/relationships/hyperlink" Target="http://www.budgetrf.ru/Publications/Glossary/Glossary320.htm" TargetMode="External"/><Relationship Id="rId124" Type="http://schemas.openxmlformats.org/officeDocument/2006/relationships/hyperlink" Target="http://www.budgetrf.ru/Publications/Glossary/Glossary1960.htm" TargetMode="External"/><Relationship Id="rId129" Type="http://schemas.openxmlformats.org/officeDocument/2006/relationships/image" Target="media/image3.wmf"/><Relationship Id="rId54" Type="http://schemas.openxmlformats.org/officeDocument/2006/relationships/hyperlink" Target="http://www.budgetrf.ru/Publications/Glossary/Glossary1220.htm" TargetMode="External"/><Relationship Id="rId70" Type="http://schemas.openxmlformats.org/officeDocument/2006/relationships/hyperlink" Target="http://www.budgetrf.ru/Publications/Glossary/Glossary940.htm" TargetMode="External"/><Relationship Id="rId75" Type="http://schemas.openxmlformats.org/officeDocument/2006/relationships/hyperlink" Target="http://www.budgetrf.ru/Publications/Glossary/Glossary110.htm" TargetMode="External"/><Relationship Id="rId91" Type="http://schemas.openxmlformats.org/officeDocument/2006/relationships/hyperlink" Target="http://www.budgetrf.ru/Publications/Glossary/Glossary1000.htm" TargetMode="External"/><Relationship Id="rId96" Type="http://schemas.openxmlformats.org/officeDocument/2006/relationships/hyperlink" Target="http://www.budgetrf.ru/Publications/Glossary/Glossary110.htm" TargetMode="External"/><Relationship Id="rId140" Type="http://schemas.openxmlformats.org/officeDocument/2006/relationships/oleObject" Target="embeddings/oleObject7.bin"/><Relationship Id="rId145" Type="http://schemas.openxmlformats.org/officeDocument/2006/relationships/image" Target="media/image11.wmf"/><Relationship Id="rId161" Type="http://schemas.openxmlformats.org/officeDocument/2006/relationships/oleObject" Target="embeddings/oleObject16.bin"/><Relationship Id="rId166" Type="http://schemas.openxmlformats.org/officeDocument/2006/relationships/image" Target="media/image20.wmf"/><Relationship Id="rId182"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budgetrf.ru/Publications/Glossary/Glossary1290.htm" TargetMode="External"/><Relationship Id="rId28" Type="http://schemas.openxmlformats.org/officeDocument/2006/relationships/hyperlink" Target="http://www.budgetrf.ru/Publications/Glossary/Glossary940.htm" TargetMode="External"/><Relationship Id="rId49" Type="http://schemas.openxmlformats.org/officeDocument/2006/relationships/hyperlink" Target="http://www.budgetrf.ru/Publications/Glossary/Glossary1140.htm" TargetMode="External"/><Relationship Id="rId114" Type="http://schemas.openxmlformats.org/officeDocument/2006/relationships/hyperlink" Target="http://www.budgetrf.ru/Publications/Glossary/Glossary070.htm" TargetMode="External"/><Relationship Id="rId119" Type="http://schemas.openxmlformats.org/officeDocument/2006/relationships/hyperlink" Target="http://www.budgetrf.ru/Publications/Glossary/Glossary940.htm" TargetMode="External"/><Relationship Id="rId44" Type="http://schemas.openxmlformats.org/officeDocument/2006/relationships/hyperlink" Target="http://www.budgetrf.ru/Publications/Glossary/Glossary1140.htm" TargetMode="External"/><Relationship Id="rId60" Type="http://schemas.openxmlformats.org/officeDocument/2006/relationships/hyperlink" Target="http://www.budgetrf.ru/Publications/Glossary/Glossary910.htm" TargetMode="External"/><Relationship Id="rId65" Type="http://schemas.openxmlformats.org/officeDocument/2006/relationships/hyperlink" Target="http://www.budgetrf.ru/Publications/Glossary/Glossary1290.htm" TargetMode="External"/><Relationship Id="rId81" Type="http://schemas.openxmlformats.org/officeDocument/2006/relationships/hyperlink" Target="http://www.budgetrf.ru/Publications/Glossary/Glossary340.htm" TargetMode="External"/><Relationship Id="rId86" Type="http://schemas.openxmlformats.org/officeDocument/2006/relationships/hyperlink" Target="http://www.budgetrf.ru/Publications/Glossary/Glossary710.htm" TargetMode="External"/><Relationship Id="rId130" Type="http://schemas.openxmlformats.org/officeDocument/2006/relationships/oleObject" Target="embeddings/oleObject2.bin"/><Relationship Id="rId135" Type="http://schemas.openxmlformats.org/officeDocument/2006/relationships/image" Target="media/image6.wmf"/><Relationship Id="rId151" Type="http://schemas.openxmlformats.org/officeDocument/2006/relationships/oleObject" Target="embeddings/oleObject11.bin"/><Relationship Id="rId156" Type="http://schemas.openxmlformats.org/officeDocument/2006/relationships/image" Target="media/image15.wmf"/><Relationship Id="rId177" Type="http://schemas.openxmlformats.org/officeDocument/2006/relationships/image" Target="media/image26.emf"/><Relationship Id="rId4" Type="http://schemas.openxmlformats.org/officeDocument/2006/relationships/settings" Target="settings.xml"/><Relationship Id="rId9" Type="http://schemas.openxmlformats.org/officeDocument/2006/relationships/hyperlink" Target="http://www.budgetrf.ru/Publications/Glossary/Glossary940.htm" TargetMode="External"/><Relationship Id="rId172" Type="http://schemas.openxmlformats.org/officeDocument/2006/relationships/image" Target="media/image23.wmf"/><Relationship Id="rId180" Type="http://schemas.openxmlformats.org/officeDocument/2006/relationships/image" Target="media/image29.emf"/><Relationship Id="rId13" Type="http://schemas.openxmlformats.org/officeDocument/2006/relationships/hyperlink" Target="http://www.budgetrf.ru/Publications/Glossary/Glossary1000.htm" TargetMode="External"/><Relationship Id="rId18" Type="http://schemas.openxmlformats.org/officeDocument/2006/relationships/hyperlink" Target="http://www.budgetrf.ru/Publications/Glossary/Glossary070.htm" TargetMode="External"/><Relationship Id="rId39" Type="http://schemas.openxmlformats.org/officeDocument/2006/relationships/hyperlink" Target="http://www.budgetrf.ru/Publications/Glossary/Glossary390.htm" TargetMode="External"/><Relationship Id="rId109" Type="http://schemas.openxmlformats.org/officeDocument/2006/relationships/hyperlink" Target="http://www.budgetrf.ru/Publications/Glossary/Glossary710.htm" TargetMode="External"/><Relationship Id="rId34" Type="http://schemas.openxmlformats.org/officeDocument/2006/relationships/hyperlink" Target="http://www.budgetrf.ru/Publications/Glossary/Glossary940.htm" TargetMode="External"/><Relationship Id="rId50" Type="http://schemas.openxmlformats.org/officeDocument/2006/relationships/hyperlink" Target="http://www.budgetrf.ru/Publications/Glossary/Glossary1140.htm" TargetMode="External"/><Relationship Id="rId55" Type="http://schemas.openxmlformats.org/officeDocument/2006/relationships/hyperlink" Target="http://www.budgetrf.ru/Publications/Glossary/Glossary1220.htm" TargetMode="External"/><Relationship Id="rId76" Type="http://schemas.openxmlformats.org/officeDocument/2006/relationships/hyperlink" Target="http://www.budgetrf.ru/Publications/Glossary/Glossary210.htm" TargetMode="External"/><Relationship Id="rId97" Type="http://schemas.openxmlformats.org/officeDocument/2006/relationships/hyperlink" Target="http://www.budgetrf.ru/Publications/Glossary/Glossary490.htm" TargetMode="External"/><Relationship Id="rId104" Type="http://schemas.openxmlformats.org/officeDocument/2006/relationships/hyperlink" Target="http://www.budgetrf.ru/Publications/Glossary/Glossary1000.htm" TargetMode="External"/><Relationship Id="rId120" Type="http://schemas.openxmlformats.org/officeDocument/2006/relationships/hyperlink" Target="http://www.budgetrf.ru/Publications/Glossary/Glossary070.htm" TargetMode="External"/><Relationship Id="rId125" Type="http://schemas.openxmlformats.org/officeDocument/2006/relationships/footer" Target="footer1.xml"/><Relationship Id="rId141" Type="http://schemas.openxmlformats.org/officeDocument/2006/relationships/image" Target="media/image9.wmf"/><Relationship Id="rId146" Type="http://schemas.openxmlformats.org/officeDocument/2006/relationships/oleObject" Target="embeddings/oleObject10.bin"/><Relationship Id="rId167" Type="http://schemas.openxmlformats.org/officeDocument/2006/relationships/oleObject" Target="embeddings/oleObject19.bin"/><Relationship Id="rId7" Type="http://schemas.openxmlformats.org/officeDocument/2006/relationships/endnotes" Target="endnotes.xml"/><Relationship Id="rId71" Type="http://schemas.openxmlformats.org/officeDocument/2006/relationships/hyperlink" Target="http://www.budgetrf.ru/Publications/Glossary/Glossary070.htm" TargetMode="External"/><Relationship Id="rId92" Type="http://schemas.openxmlformats.org/officeDocument/2006/relationships/hyperlink" Target="http://www.budgetrf.ru/Publications/Glossary/Glossary070.htm" TargetMode="External"/><Relationship Id="rId162" Type="http://schemas.openxmlformats.org/officeDocument/2006/relationships/image" Target="media/image18.wmf"/><Relationship Id="rId183" Type="http://schemas.openxmlformats.org/officeDocument/2006/relationships/footer" Target="footer6.xml"/><Relationship Id="rId2" Type="http://schemas.openxmlformats.org/officeDocument/2006/relationships/numbering" Target="numbering.xml"/><Relationship Id="rId29" Type="http://schemas.openxmlformats.org/officeDocument/2006/relationships/image" Target="media/image1.png"/><Relationship Id="rId24" Type="http://schemas.openxmlformats.org/officeDocument/2006/relationships/hyperlink" Target="http://www.budgetrf.ru/Publications/Glossary/Glossary110.htm" TargetMode="External"/><Relationship Id="rId40" Type="http://schemas.openxmlformats.org/officeDocument/2006/relationships/hyperlink" Target="http://www.budgetrf.ru/Publications/Glossary/Glossary1000.htm" TargetMode="External"/><Relationship Id="rId45" Type="http://schemas.openxmlformats.org/officeDocument/2006/relationships/hyperlink" Target="http://www.budgetrf.ru/Publications/Glossary/Glossary070.htm" TargetMode="External"/><Relationship Id="rId66" Type="http://schemas.openxmlformats.org/officeDocument/2006/relationships/hyperlink" Target="http://www.budgetrf.ru/Publications/Glossary/Glossary110.htm" TargetMode="External"/><Relationship Id="rId87" Type="http://schemas.openxmlformats.org/officeDocument/2006/relationships/hyperlink" Target="http://www.budgetrf.ru/Publications/Glossary/Glossary070.htm" TargetMode="External"/><Relationship Id="rId110" Type="http://schemas.openxmlformats.org/officeDocument/2006/relationships/hyperlink" Target="http://www.budgetrf.ru/Publications/Glossary/Glossary340.htm" TargetMode="External"/><Relationship Id="rId115" Type="http://schemas.openxmlformats.org/officeDocument/2006/relationships/hyperlink" Target="http://www.budgetrf.ru/Publications/Glossary/Glossary110.htm" TargetMode="External"/><Relationship Id="rId131" Type="http://schemas.openxmlformats.org/officeDocument/2006/relationships/image" Target="media/image4.wmf"/><Relationship Id="rId136" Type="http://schemas.openxmlformats.org/officeDocument/2006/relationships/oleObject" Target="embeddings/oleObject5.bin"/><Relationship Id="rId157" Type="http://schemas.openxmlformats.org/officeDocument/2006/relationships/oleObject" Target="embeddings/oleObject14.bin"/><Relationship Id="rId178" Type="http://schemas.openxmlformats.org/officeDocument/2006/relationships/image" Target="media/image27.emf"/><Relationship Id="rId61" Type="http://schemas.openxmlformats.org/officeDocument/2006/relationships/hyperlink" Target="http://www.budgetrf.ru/Publications/Glossary/Glossary940.htm" TargetMode="External"/><Relationship Id="rId82" Type="http://schemas.openxmlformats.org/officeDocument/2006/relationships/hyperlink" Target="http://www.budgetrf.ru/Publications/Glossary/Glossary1790.htm" TargetMode="External"/><Relationship Id="rId152" Type="http://schemas.openxmlformats.org/officeDocument/2006/relationships/image" Target="media/image13.wmf"/><Relationship Id="rId173" Type="http://schemas.openxmlformats.org/officeDocument/2006/relationships/oleObject" Target="embeddings/oleObject22.bin"/><Relationship Id="rId19" Type="http://schemas.openxmlformats.org/officeDocument/2006/relationships/hyperlink" Target="http://www.budgetrf.ru/Publications/Glossary/Glossary1000.htm" TargetMode="External"/><Relationship Id="rId14" Type="http://schemas.openxmlformats.org/officeDocument/2006/relationships/hyperlink" Target="http://www.budgetrf.ru/Publications/Glossary/Glossary150.htm" TargetMode="External"/><Relationship Id="rId30" Type="http://schemas.openxmlformats.org/officeDocument/2006/relationships/hyperlink" Target="http://www.budgetrf.ru/Publications/Glossary/Glossary1000.htm" TargetMode="External"/><Relationship Id="rId35" Type="http://schemas.openxmlformats.org/officeDocument/2006/relationships/hyperlink" Target="http://www.budgetrf.ru/Publications/Glossary/Glossary1000.htm" TargetMode="External"/><Relationship Id="rId56" Type="http://schemas.openxmlformats.org/officeDocument/2006/relationships/hyperlink" Target="http://www.budgetrf.ru/Publications/Glossary/Glossary910.htm" TargetMode="External"/><Relationship Id="rId77" Type="http://schemas.openxmlformats.org/officeDocument/2006/relationships/hyperlink" Target="http://www.budgetrf.ru/Publications/Glossary/Glossary070.htm" TargetMode="External"/><Relationship Id="rId100" Type="http://schemas.openxmlformats.org/officeDocument/2006/relationships/hyperlink" Target="http://www.budgetrf.ru/Publications/Glossary/Glossary070.htm" TargetMode="External"/><Relationship Id="rId105" Type="http://schemas.openxmlformats.org/officeDocument/2006/relationships/hyperlink" Target="http://www.budgetrf.ru/Publications/Glossary/Glossary490.htm" TargetMode="External"/><Relationship Id="rId126" Type="http://schemas.openxmlformats.org/officeDocument/2006/relationships/footer" Target="footer2.xml"/><Relationship Id="rId147" Type="http://schemas.openxmlformats.org/officeDocument/2006/relationships/header" Target="header1.xml"/><Relationship Id="rId168" Type="http://schemas.openxmlformats.org/officeDocument/2006/relationships/image" Target="media/image21.wmf"/><Relationship Id="rId8" Type="http://schemas.openxmlformats.org/officeDocument/2006/relationships/hyperlink" Target="http://www.budgetrf.ru/Publications/Glossary/Glossary110.htm" TargetMode="External"/><Relationship Id="rId51" Type="http://schemas.openxmlformats.org/officeDocument/2006/relationships/hyperlink" Target="http://www.budgetrf.ru/Publications/Glossary/Glossary070.htm" TargetMode="External"/><Relationship Id="rId72" Type="http://schemas.openxmlformats.org/officeDocument/2006/relationships/hyperlink" Target="http://www.budgetrf.ru/Publications/Glossary/Glossary1290.htm" TargetMode="External"/><Relationship Id="rId93" Type="http://schemas.openxmlformats.org/officeDocument/2006/relationships/hyperlink" Target="http://www.budgetrf.ru/Publications/Glossary/Glossary070.htm" TargetMode="External"/><Relationship Id="rId98" Type="http://schemas.openxmlformats.org/officeDocument/2006/relationships/hyperlink" Target="http://www.budgetrf.ru/Publications/Glossary/Glossary1740.htm" TargetMode="External"/><Relationship Id="rId121" Type="http://schemas.openxmlformats.org/officeDocument/2006/relationships/hyperlink" Target="http://www.budgetrf.ru/Publications/Glossary/Glossary710.htm" TargetMode="External"/><Relationship Id="rId142" Type="http://schemas.openxmlformats.org/officeDocument/2006/relationships/oleObject" Target="embeddings/oleObject8.bin"/><Relationship Id="rId163" Type="http://schemas.openxmlformats.org/officeDocument/2006/relationships/oleObject" Target="embeddings/oleObject17.bin"/><Relationship Id="rId184"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www.budgetrf.ru/Publications/Glossary/Glossary070.htm" TargetMode="External"/><Relationship Id="rId46" Type="http://schemas.openxmlformats.org/officeDocument/2006/relationships/hyperlink" Target="http://www.budgetrf.ru/Publications/Glossary/Glossary1140.htm" TargetMode="External"/><Relationship Id="rId67" Type="http://schemas.openxmlformats.org/officeDocument/2006/relationships/hyperlink" Target="http://www.budgetrf.ru/Publications/Glossary/Glossary110.htm" TargetMode="External"/><Relationship Id="rId116" Type="http://schemas.openxmlformats.org/officeDocument/2006/relationships/hyperlink" Target="http://www.budgetrf.ru/Publications/Glossary/Glossary070.htm" TargetMode="External"/><Relationship Id="rId137" Type="http://schemas.openxmlformats.org/officeDocument/2006/relationships/image" Target="media/image7.wmf"/><Relationship Id="rId158" Type="http://schemas.openxmlformats.org/officeDocument/2006/relationships/image" Target="media/image16.wmf"/><Relationship Id="rId20" Type="http://schemas.openxmlformats.org/officeDocument/2006/relationships/hyperlink" Target="http://www.budgetrf.ru/Publications/Glossary/Glossary930.htm" TargetMode="External"/><Relationship Id="rId41" Type="http://schemas.openxmlformats.org/officeDocument/2006/relationships/hyperlink" Target="http://www.budgetrf.ru/Publications/Glossary/Glossary1530.htm" TargetMode="External"/><Relationship Id="rId62" Type="http://schemas.openxmlformats.org/officeDocument/2006/relationships/hyperlink" Target="http://www.budgetrf.ru/Publications/Glossary/Glossary930.htm" TargetMode="External"/><Relationship Id="rId83" Type="http://schemas.openxmlformats.org/officeDocument/2006/relationships/hyperlink" Target="http://www.budgetrf.ru/Publications/Glossary/Glossary070.htm" TargetMode="External"/><Relationship Id="rId88" Type="http://schemas.openxmlformats.org/officeDocument/2006/relationships/hyperlink" Target="http://www.budgetrf.ru/Publications/Glossary/Glossary1000.htm" TargetMode="External"/><Relationship Id="rId111" Type="http://schemas.openxmlformats.org/officeDocument/2006/relationships/hyperlink" Target="http://www.budgetrf.ru/Publications/Glossary/Glossary340.htm" TargetMode="External"/><Relationship Id="rId132" Type="http://schemas.openxmlformats.org/officeDocument/2006/relationships/oleObject" Target="embeddings/oleObject3.bin"/><Relationship Id="rId153" Type="http://schemas.openxmlformats.org/officeDocument/2006/relationships/oleObject" Target="embeddings/oleObject12.bin"/><Relationship Id="rId174" Type="http://schemas.openxmlformats.org/officeDocument/2006/relationships/image" Target="media/image24.wmf"/><Relationship Id="rId179" Type="http://schemas.openxmlformats.org/officeDocument/2006/relationships/image" Target="media/image28.emf"/><Relationship Id="rId15" Type="http://schemas.openxmlformats.org/officeDocument/2006/relationships/hyperlink" Target="http://www.budgetrf.ru/Publications/Glossary/Glossary110.htm" TargetMode="External"/><Relationship Id="rId36" Type="http://schemas.openxmlformats.org/officeDocument/2006/relationships/hyperlink" Target="http://www.budgetrf.ru/Publications/Glossary/Glossary070.htm" TargetMode="External"/><Relationship Id="rId57" Type="http://schemas.openxmlformats.org/officeDocument/2006/relationships/hyperlink" Target="http://www.budgetrf.ru/Publications/Glossary/Glossary070.htm" TargetMode="External"/><Relationship Id="rId106" Type="http://schemas.openxmlformats.org/officeDocument/2006/relationships/hyperlink" Target="http://www.budgetrf.ru/Publications/Glossary/Glossary1740.htm" TargetMode="External"/><Relationship Id="rId127" Type="http://schemas.openxmlformats.org/officeDocument/2006/relationships/image" Target="media/image2.wmf"/><Relationship Id="rId10" Type="http://schemas.openxmlformats.org/officeDocument/2006/relationships/hyperlink" Target="http://www.budgetrf.ru/Publications/Glossary/Glossary930.htm" TargetMode="External"/><Relationship Id="rId31" Type="http://schemas.openxmlformats.org/officeDocument/2006/relationships/hyperlink" Target="http://www.budgetrf.ru/Publications/Glossary/Glossary1140.htm" TargetMode="External"/><Relationship Id="rId52" Type="http://schemas.openxmlformats.org/officeDocument/2006/relationships/hyperlink" Target="http://www.budgetrf.ru/Publications/Glossary/Glossary1140.htm" TargetMode="External"/><Relationship Id="rId73" Type="http://schemas.openxmlformats.org/officeDocument/2006/relationships/hyperlink" Target="http://www.budgetrf.ru/Publications/Glossary/Glossary110.htm" TargetMode="External"/><Relationship Id="rId78" Type="http://schemas.openxmlformats.org/officeDocument/2006/relationships/hyperlink" Target="http://www.budgetrf.ru/Publications/Glossary/Glossary110.htm" TargetMode="External"/><Relationship Id="rId94" Type="http://schemas.openxmlformats.org/officeDocument/2006/relationships/hyperlink" Target="http://www.budgetrf.ru/Publications/Glossary/Glossary1000.htm" TargetMode="External"/><Relationship Id="rId99" Type="http://schemas.openxmlformats.org/officeDocument/2006/relationships/hyperlink" Target="http://www.budgetrf.ru/Publications/Glossary/Glossary340.htm" TargetMode="External"/><Relationship Id="rId101" Type="http://schemas.openxmlformats.org/officeDocument/2006/relationships/hyperlink" Target="http://www.budgetrf.ru/Publications/Glossary/Glossary1000.htm" TargetMode="External"/><Relationship Id="rId122" Type="http://schemas.openxmlformats.org/officeDocument/2006/relationships/hyperlink" Target="http://www.budgetrf.ru/Publications/Glossary/Glossary1110.htm" TargetMode="External"/><Relationship Id="rId143" Type="http://schemas.openxmlformats.org/officeDocument/2006/relationships/image" Target="media/image10.wmf"/><Relationship Id="rId148" Type="http://schemas.openxmlformats.org/officeDocument/2006/relationships/footer" Target="footer3.xml"/><Relationship Id="rId164" Type="http://schemas.openxmlformats.org/officeDocument/2006/relationships/image" Target="media/image19.wmf"/><Relationship Id="rId169" Type="http://schemas.openxmlformats.org/officeDocument/2006/relationships/oleObject" Target="embeddings/oleObject20.bin"/><Relationship Id="rId18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1CA95-D73E-4176-80BD-D3CD0C4D4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57</Pages>
  <Words>11901</Words>
  <Characters>67841</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Olenka</dc:creator>
  <cp:lastModifiedBy>Olenka</cp:lastModifiedBy>
  <cp:revision>5</cp:revision>
  <dcterms:created xsi:type="dcterms:W3CDTF">2014-04-15T08:56:00Z</dcterms:created>
  <dcterms:modified xsi:type="dcterms:W3CDTF">2014-05-14T14:24:00Z</dcterms:modified>
</cp:coreProperties>
</file>