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3A0" w:rsidRPr="00E97C9E" w:rsidRDefault="00CD23A0" w:rsidP="00125593">
      <w:pPr>
        <w:spacing w:after="0" w:line="240" w:lineRule="auto"/>
        <w:jc w:val="center"/>
        <w:rPr>
          <w:rFonts w:ascii="Times New Roman" w:hAnsi="Times New Roman" w:cs="Times New Roman"/>
          <w:sz w:val="28"/>
          <w:szCs w:val="28"/>
        </w:rPr>
      </w:pPr>
      <w:r w:rsidRPr="00E97C9E">
        <w:rPr>
          <w:rFonts w:ascii="Times New Roman" w:hAnsi="Times New Roman" w:cs="Times New Roman"/>
          <w:sz w:val="28"/>
          <w:szCs w:val="28"/>
        </w:rPr>
        <w:t>Федеральное государственное образовательное учреждение</w:t>
      </w:r>
    </w:p>
    <w:p w:rsidR="00CD23A0" w:rsidRPr="00E97C9E" w:rsidRDefault="00CD23A0" w:rsidP="00CD23A0">
      <w:pPr>
        <w:spacing w:after="0" w:line="240" w:lineRule="auto"/>
        <w:jc w:val="center"/>
        <w:rPr>
          <w:rFonts w:ascii="Times New Roman" w:hAnsi="Times New Roman" w:cs="Times New Roman"/>
          <w:sz w:val="28"/>
          <w:szCs w:val="28"/>
        </w:rPr>
      </w:pPr>
      <w:r w:rsidRPr="00E97C9E">
        <w:rPr>
          <w:rFonts w:ascii="Times New Roman" w:hAnsi="Times New Roman" w:cs="Times New Roman"/>
          <w:sz w:val="28"/>
          <w:szCs w:val="28"/>
        </w:rPr>
        <w:t>высшего профессионального образования</w:t>
      </w:r>
    </w:p>
    <w:p w:rsidR="00CD23A0" w:rsidRPr="00E97C9E" w:rsidRDefault="00CD23A0" w:rsidP="00CD23A0">
      <w:pPr>
        <w:spacing w:after="0" w:line="240" w:lineRule="auto"/>
        <w:jc w:val="center"/>
        <w:rPr>
          <w:rFonts w:ascii="Times New Roman" w:hAnsi="Times New Roman" w:cs="Times New Roman"/>
          <w:sz w:val="28"/>
          <w:szCs w:val="28"/>
        </w:rPr>
      </w:pPr>
    </w:p>
    <w:p w:rsidR="00CD23A0" w:rsidRPr="00E97C9E" w:rsidRDefault="00CD23A0" w:rsidP="00CD23A0">
      <w:pPr>
        <w:spacing w:after="0" w:line="240" w:lineRule="auto"/>
        <w:jc w:val="center"/>
        <w:rPr>
          <w:rFonts w:ascii="Times New Roman" w:hAnsi="Times New Roman" w:cs="Times New Roman"/>
          <w:b/>
          <w:sz w:val="28"/>
          <w:szCs w:val="28"/>
        </w:rPr>
      </w:pPr>
      <w:r w:rsidRPr="00E97C9E">
        <w:rPr>
          <w:rFonts w:ascii="Times New Roman" w:hAnsi="Times New Roman" w:cs="Times New Roman"/>
          <w:b/>
          <w:sz w:val="28"/>
          <w:szCs w:val="28"/>
        </w:rPr>
        <w:t>« Финансовый университет при Правительстве Российской Федерации »</w:t>
      </w:r>
    </w:p>
    <w:p w:rsidR="00CD23A0" w:rsidRPr="00E97C9E" w:rsidRDefault="00CD23A0" w:rsidP="00CD23A0">
      <w:pPr>
        <w:spacing w:after="0" w:line="240" w:lineRule="auto"/>
        <w:jc w:val="center"/>
        <w:rPr>
          <w:rFonts w:ascii="Times New Roman" w:hAnsi="Times New Roman" w:cs="Times New Roman"/>
          <w:b/>
          <w:sz w:val="28"/>
          <w:szCs w:val="28"/>
        </w:rPr>
      </w:pPr>
      <w:r w:rsidRPr="00E97C9E">
        <w:rPr>
          <w:rFonts w:ascii="Times New Roman" w:hAnsi="Times New Roman" w:cs="Times New Roman"/>
          <w:b/>
          <w:sz w:val="28"/>
          <w:szCs w:val="28"/>
        </w:rPr>
        <w:t>(</w:t>
      </w:r>
      <w:proofErr w:type="spellStart"/>
      <w:r w:rsidRPr="00E97C9E">
        <w:rPr>
          <w:rFonts w:ascii="Times New Roman" w:hAnsi="Times New Roman" w:cs="Times New Roman"/>
          <w:b/>
          <w:sz w:val="28"/>
          <w:szCs w:val="28"/>
        </w:rPr>
        <w:t>Финуниверситет</w:t>
      </w:r>
      <w:proofErr w:type="spellEnd"/>
      <w:r w:rsidRPr="00E97C9E">
        <w:rPr>
          <w:rFonts w:ascii="Times New Roman" w:hAnsi="Times New Roman" w:cs="Times New Roman"/>
          <w:b/>
          <w:sz w:val="28"/>
          <w:szCs w:val="28"/>
        </w:rPr>
        <w:t>)</w:t>
      </w:r>
    </w:p>
    <w:p w:rsidR="00CD23A0" w:rsidRPr="00BD0F6B" w:rsidRDefault="00CD23A0" w:rsidP="00CD23A0">
      <w:pPr>
        <w:spacing w:after="0" w:line="240" w:lineRule="auto"/>
        <w:jc w:val="center"/>
        <w:rPr>
          <w:rFonts w:cstheme="minorHAnsi"/>
          <w:b/>
          <w:sz w:val="26"/>
          <w:szCs w:val="26"/>
        </w:rPr>
      </w:pPr>
    </w:p>
    <w:p w:rsidR="00CD23A0" w:rsidRPr="00BD0F6B" w:rsidRDefault="00CD23A0" w:rsidP="00CD23A0">
      <w:pPr>
        <w:spacing w:after="0" w:line="240" w:lineRule="auto"/>
        <w:jc w:val="center"/>
        <w:rPr>
          <w:rFonts w:cstheme="minorHAnsi"/>
          <w:b/>
          <w:sz w:val="26"/>
          <w:szCs w:val="26"/>
        </w:rPr>
      </w:pPr>
      <w:r w:rsidRPr="00BD0F6B">
        <w:rPr>
          <w:noProof/>
          <w:sz w:val="26"/>
          <w:szCs w:val="26"/>
          <w:lang w:eastAsia="ru-RU"/>
        </w:rPr>
        <w:drawing>
          <wp:inline distT="0" distB="0" distL="0" distR="0">
            <wp:extent cx="1628775" cy="15335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1632693" cy="1537214"/>
                    </a:xfrm>
                    <a:prstGeom prst="rect">
                      <a:avLst/>
                    </a:prstGeom>
                    <a:noFill/>
                    <a:ln w="9525">
                      <a:noFill/>
                      <a:miter lim="800000"/>
                      <a:headEnd/>
                      <a:tailEnd/>
                    </a:ln>
                  </pic:spPr>
                </pic:pic>
              </a:graphicData>
            </a:graphic>
          </wp:inline>
        </w:drawing>
      </w:r>
    </w:p>
    <w:p w:rsidR="00CD23A0" w:rsidRDefault="00CD23A0" w:rsidP="00CD23A0">
      <w:pPr>
        <w:spacing w:after="0" w:line="240" w:lineRule="auto"/>
        <w:rPr>
          <w:rFonts w:cstheme="minorHAnsi"/>
          <w:b/>
          <w:sz w:val="26"/>
          <w:szCs w:val="26"/>
        </w:rPr>
      </w:pPr>
    </w:p>
    <w:p w:rsidR="00BD0F6B" w:rsidRPr="00BD0F6B" w:rsidRDefault="00BD0F6B" w:rsidP="00CD23A0">
      <w:pPr>
        <w:spacing w:after="0" w:line="240" w:lineRule="auto"/>
        <w:rPr>
          <w:rFonts w:cstheme="minorHAnsi"/>
          <w:b/>
          <w:sz w:val="26"/>
          <w:szCs w:val="26"/>
        </w:rPr>
      </w:pPr>
    </w:p>
    <w:p w:rsidR="00CD23A0" w:rsidRPr="00BD0F6B" w:rsidRDefault="00CD23A0" w:rsidP="00CD23A0">
      <w:pPr>
        <w:spacing w:after="0" w:line="240" w:lineRule="auto"/>
        <w:jc w:val="center"/>
        <w:rPr>
          <w:rFonts w:cstheme="minorHAnsi"/>
          <w:b/>
          <w:sz w:val="26"/>
          <w:szCs w:val="26"/>
        </w:rPr>
      </w:pPr>
    </w:p>
    <w:p w:rsidR="00CD23A0" w:rsidRPr="00E97C9E" w:rsidRDefault="00CD23A0" w:rsidP="00CD23A0">
      <w:pPr>
        <w:spacing w:after="0" w:line="240" w:lineRule="auto"/>
        <w:jc w:val="center"/>
        <w:rPr>
          <w:rFonts w:cstheme="minorHAnsi"/>
          <w:b/>
          <w:sz w:val="48"/>
          <w:szCs w:val="48"/>
        </w:rPr>
      </w:pPr>
      <w:r w:rsidRPr="00E97C9E">
        <w:rPr>
          <w:rFonts w:cstheme="minorHAnsi"/>
          <w:b/>
          <w:sz w:val="48"/>
          <w:szCs w:val="48"/>
        </w:rPr>
        <w:t>КОНТРОЛЬНАЯ РАБОТА</w:t>
      </w:r>
    </w:p>
    <w:p w:rsidR="00BD0F6B" w:rsidRPr="00BD0F6B" w:rsidRDefault="00BD0F6B" w:rsidP="00CD23A0">
      <w:pPr>
        <w:spacing w:after="0" w:line="240" w:lineRule="auto"/>
        <w:jc w:val="center"/>
        <w:rPr>
          <w:rFonts w:cstheme="minorHAnsi"/>
          <w:b/>
          <w:sz w:val="40"/>
          <w:szCs w:val="40"/>
        </w:rPr>
      </w:pPr>
    </w:p>
    <w:p w:rsidR="00CD23A0" w:rsidRPr="00BD0F6B" w:rsidRDefault="00CD23A0" w:rsidP="00CD23A0">
      <w:pPr>
        <w:spacing w:after="0" w:line="240" w:lineRule="auto"/>
        <w:jc w:val="center"/>
        <w:rPr>
          <w:rFonts w:ascii="Times New Roman" w:hAnsi="Times New Roman" w:cs="Times New Roman"/>
          <w:b/>
          <w:sz w:val="26"/>
          <w:szCs w:val="26"/>
        </w:rPr>
      </w:pPr>
    </w:p>
    <w:p w:rsidR="00CD23A0" w:rsidRPr="00E97C9E" w:rsidRDefault="00CD23A0" w:rsidP="00CD23A0">
      <w:pPr>
        <w:spacing w:after="0" w:line="360" w:lineRule="auto"/>
        <w:jc w:val="center"/>
        <w:rPr>
          <w:rFonts w:ascii="Times New Roman" w:hAnsi="Times New Roman" w:cs="Times New Roman"/>
          <w:sz w:val="36"/>
          <w:szCs w:val="36"/>
        </w:rPr>
      </w:pPr>
      <w:r w:rsidRPr="00E97C9E">
        <w:rPr>
          <w:rFonts w:ascii="Times New Roman" w:hAnsi="Times New Roman" w:cs="Times New Roman"/>
          <w:sz w:val="36"/>
          <w:szCs w:val="36"/>
        </w:rPr>
        <w:t xml:space="preserve">По дисциплине: «Управленческие решения» </w:t>
      </w:r>
    </w:p>
    <w:p w:rsidR="00E97C9E" w:rsidRDefault="00CD23A0" w:rsidP="00E97C9E">
      <w:pPr>
        <w:spacing w:after="0" w:line="360" w:lineRule="auto"/>
        <w:jc w:val="center"/>
        <w:rPr>
          <w:rFonts w:ascii="Times New Roman" w:hAnsi="Times New Roman" w:cs="Times New Roman"/>
          <w:sz w:val="36"/>
          <w:szCs w:val="36"/>
        </w:rPr>
      </w:pPr>
      <w:r w:rsidRPr="00E97C9E">
        <w:rPr>
          <w:rFonts w:ascii="Times New Roman" w:hAnsi="Times New Roman" w:cs="Times New Roman"/>
          <w:sz w:val="36"/>
          <w:szCs w:val="36"/>
        </w:rPr>
        <w:t>Вариант № 4</w:t>
      </w:r>
    </w:p>
    <w:p w:rsidR="00BD0F6B" w:rsidRPr="00E97C9E" w:rsidRDefault="00E97C9E" w:rsidP="00E97C9E">
      <w:pPr>
        <w:spacing w:after="0" w:line="360" w:lineRule="auto"/>
        <w:jc w:val="center"/>
        <w:rPr>
          <w:rFonts w:ascii="Times New Roman" w:hAnsi="Times New Roman" w:cs="Times New Roman"/>
          <w:sz w:val="36"/>
          <w:szCs w:val="36"/>
        </w:rPr>
      </w:pPr>
      <w:r>
        <w:rPr>
          <w:rFonts w:ascii="Times New Roman" w:hAnsi="Times New Roman" w:cs="Times New Roman"/>
          <w:sz w:val="36"/>
          <w:szCs w:val="36"/>
        </w:rPr>
        <w:t>На тему: «</w:t>
      </w:r>
      <w:r w:rsidR="00CD23A0" w:rsidRPr="00E97C9E">
        <w:rPr>
          <w:rFonts w:ascii="Times New Roman" w:hAnsi="Times New Roman" w:cs="Times New Roman"/>
          <w:sz w:val="36"/>
          <w:szCs w:val="36"/>
        </w:rPr>
        <w:t>Психологич</w:t>
      </w:r>
      <w:r>
        <w:rPr>
          <w:rFonts w:ascii="Times New Roman" w:hAnsi="Times New Roman" w:cs="Times New Roman"/>
          <w:sz w:val="36"/>
          <w:szCs w:val="36"/>
        </w:rPr>
        <w:t>еские феномены принятия решений</w:t>
      </w:r>
      <w:r w:rsidR="00CD23A0" w:rsidRPr="00E97C9E">
        <w:rPr>
          <w:rFonts w:ascii="Times New Roman" w:hAnsi="Times New Roman" w:cs="Times New Roman"/>
          <w:sz w:val="36"/>
          <w:szCs w:val="36"/>
        </w:rPr>
        <w:t>».</w:t>
      </w:r>
    </w:p>
    <w:p w:rsidR="00BD0F6B" w:rsidRPr="00BD0F6B" w:rsidRDefault="00BD0F6B" w:rsidP="00CD23A0">
      <w:pPr>
        <w:spacing w:after="0" w:line="360" w:lineRule="auto"/>
        <w:rPr>
          <w:rFonts w:cstheme="minorHAnsi"/>
          <w:sz w:val="26"/>
          <w:szCs w:val="26"/>
        </w:rPr>
      </w:pPr>
    </w:p>
    <w:p w:rsidR="00CD23A0" w:rsidRDefault="00CD23A0" w:rsidP="00CD23A0">
      <w:pPr>
        <w:spacing w:after="0" w:line="360" w:lineRule="auto"/>
        <w:jc w:val="right"/>
        <w:rPr>
          <w:rFonts w:cstheme="minorHAnsi"/>
          <w:sz w:val="28"/>
          <w:szCs w:val="28"/>
        </w:rPr>
      </w:pPr>
    </w:p>
    <w:p w:rsidR="00E97C9E" w:rsidRDefault="00E97C9E" w:rsidP="00CD23A0">
      <w:pPr>
        <w:spacing w:after="0" w:line="360" w:lineRule="auto"/>
        <w:jc w:val="right"/>
        <w:rPr>
          <w:rFonts w:cstheme="minorHAnsi"/>
          <w:sz w:val="28"/>
          <w:szCs w:val="28"/>
        </w:rPr>
      </w:pPr>
    </w:p>
    <w:p w:rsidR="00E97C9E" w:rsidRPr="00E97C9E" w:rsidRDefault="00E97C9E" w:rsidP="00CD23A0">
      <w:pPr>
        <w:spacing w:after="0" w:line="360" w:lineRule="auto"/>
        <w:jc w:val="right"/>
        <w:rPr>
          <w:rFonts w:cstheme="minorHAnsi"/>
          <w:sz w:val="28"/>
          <w:szCs w:val="28"/>
        </w:rPr>
      </w:pPr>
    </w:p>
    <w:p w:rsidR="00CD23A0" w:rsidRPr="00E97C9E" w:rsidRDefault="00CD23A0" w:rsidP="00E97C9E">
      <w:pPr>
        <w:spacing w:after="0" w:line="240" w:lineRule="auto"/>
        <w:ind w:left="2832" w:firstLine="708"/>
        <w:jc w:val="center"/>
        <w:rPr>
          <w:rFonts w:ascii="Times New Roman" w:hAnsi="Times New Roman" w:cs="Times New Roman"/>
          <w:b/>
          <w:sz w:val="28"/>
          <w:szCs w:val="28"/>
        </w:rPr>
      </w:pPr>
      <w:r w:rsidRPr="00E97C9E">
        <w:rPr>
          <w:rFonts w:ascii="Times New Roman" w:hAnsi="Times New Roman" w:cs="Times New Roman"/>
          <w:b/>
          <w:sz w:val="28"/>
          <w:szCs w:val="28"/>
        </w:rPr>
        <w:t>Выполнил:</w:t>
      </w:r>
    </w:p>
    <w:p w:rsidR="00CD23A0" w:rsidRPr="00E97C9E" w:rsidRDefault="00CD23A0" w:rsidP="00CD23A0">
      <w:pPr>
        <w:spacing w:after="0" w:line="240" w:lineRule="auto"/>
        <w:ind w:left="2832" w:firstLine="708"/>
        <w:jc w:val="right"/>
        <w:rPr>
          <w:rFonts w:ascii="Times New Roman" w:hAnsi="Times New Roman" w:cs="Times New Roman"/>
          <w:b/>
          <w:sz w:val="28"/>
          <w:szCs w:val="28"/>
        </w:rPr>
      </w:pPr>
    </w:p>
    <w:p w:rsidR="00E97C9E" w:rsidRDefault="00CD23A0" w:rsidP="00E97C9E">
      <w:pPr>
        <w:spacing w:after="0" w:line="240" w:lineRule="auto"/>
        <w:ind w:left="2832" w:firstLine="708"/>
        <w:rPr>
          <w:rFonts w:ascii="Times New Roman" w:hAnsi="Times New Roman" w:cs="Times New Roman"/>
          <w:sz w:val="28"/>
          <w:szCs w:val="28"/>
        </w:rPr>
      </w:pPr>
      <w:r w:rsidRPr="00E97C9E">
        <w:rPr>
          <w:rFonts w:ascii="Times New Roman" w:hAnsi="Times New Roman" w:cs="Times New Roman"/>
          <w:i/>
          <w:sz w:val="28"/>
          <w:szCs w:val="28"/>
        </w:rPr>
        <w:t>Студент:</w:t>
      </w:r>
      <w:r w:rsidR="00E97C9E" w:rsidRPr="00E97C9E">
        <w:rPr>
          <w:rFonts w:ascii="Times New Roman" w:hAnsi="Times New Roman" w:cs="Times New Roman"/>
          <w:i/>
          <w:sz w:val="28"/>
          <w:szCs w:val="28"/>
        </w:rPr>
        <w:t xml:space="preserve"> </w:t>
      </w:r>
      <w:proofErr w:type="spellStart"/>
      <w:r w:rsidRPr="00E97C9E">
        <w:rPr>
          <w:rFonts w:ascii="Times New Roman" w:hAnsi="Times New Roman" w:cs="Times New Roman"/>
          <w:sz w:val="28"/>
          <w:szCs w:val="28"/>
        </w:rPr>
        <w:t>Григорьян</w:t>
      </w:r>
      <w:proofErr w:type="spellEnd"/>
      <w:r w:rsidRPr="00E97C9E">
        <w:rPr>
          <w:rFonts w:ascii="Times New Roman" w:hAnsi="Times New Roman" w:cs="Times New Roman"/>
          <w:sz w:val="28"/>
          <w:szCs w:val="28"/>
        </w:rPr>
        <w:t xml:space="preserve">  </w:t>
      </w:r>
      <w:proofErr w:type="spellStart"/>
      <w:r w:rsidRPr="00E97C9E">
        <w:rPr>
          <w:rFonts w:ascii="Times New Roman" w:hAnsi="Times New Roman" w:cs="Times New Roman"/>
          <w:sz w:val="28"/>
          <w:szCs w:val="28"/>
        </w:rPr>
        <w:t>Карина</w:t>
      </w:r>
      <w:proofErr w:type="spellEnd"/>
      <w:r w:rsidRPr="00E97C9E">
        <w:rPr>
          <w:rFonts w:ascii="Times New Roman" w:hAnsi="Times New Roman" w:cs="Times New Roman"/>
          <w:sz w:val="28"/>
          <w:szCs w:val="28"/>
        </w:rPr>
        <w:t xml:space="preserve">  Игоревна</w:t>
      </w:r>
    </w:p>
    <w:p w:rsidR="00CD23A0" w:rsidRPr="00E97C9E" w:rsidRDefault="00E97C9E" w:rsidP="00E97C9E">
      <w:pPr>
        <w:spacing w:after="0" w:line="240" w:lineRule="auto"/>
        <w:ind w:left="2832" w:firstLine="708"/>
        <w:rPr>
          <w:rFonts w:ascii="Times New Roman" w:hAnsi="Times New Roman" w:cs="Times New Roman"/>
          <w:sz w:val="28"/>
          <w:szCs w:val="28"/>
        </w:rPr>
      </w:pPr>
      <w:r w:rsidRPr="00E97C9E">
        <w:rPr>
          <w:rFonts w:ascii="Times New Roman" w:hAnsi="Times New Roman" w:cs="Times New Roman"/>
          <w:i/>
          <w:sz w:val="28"/>
          <w:szCs w:val="28"/>
        </w:rPr>
        <w:t>Кафедра</w:t>
      </w:r>
      <w:r w:rsidR="00CD23A0" w:rsidRPr="00E97C9E">
        <w:rPr>
          <w:rFonts w:ascii="Times New Roman" w:hAnsi="Times New Roman" w:cs="Times New Roman"/>
          <w:i/>
          <w:sz w:val="28"/>
          <w:szCs w:val="28"/>
        </w:rPr>
        <w:t>:</w:t>
      </w:r>
      <w:r w:rsidR="00CD23A0" w:rsidRPr="00E97C9E">
        <w:rPr>
          <w:rFonts w:ascii="Times New Roman" w:hAnsi="Times New Roman" w:cs="Times New Roman"/>
          <w:sz w:val="28"/>
          <w:szCs w:val="28"/>
        </w:rPr>
        <w:t xml:space="preserve">  Менеджмента и маркетинга</w:t>
      </w:r>
    </w:p>
    <w:p w:rsidR="00CD23A0" w:rsidRPr="00E97C9E" w:rsidRDefault="00E97C9E" w:rsidP="00CD23A0">
      <w:pPr>
        <w:spacing w:after="0" w:line="240" w:lineRule="auto"/>
        <w:ind w:left="2832"/>
        <w:rPr>
          <w:rFonts w:ascii="Times New Roman" w:hAnsi="Times New Roman" w:cs="Times New Roman"/>
          <w:sz w:val="28"/>
          <w:szCs w:val="28"/>
        </w:rPr>
      </w:pPr>
      <w:r>
        <w:rPr>
          <w:rFonts w:ascii="Times New Roman" w:hAnsi="Times New Roman" w:cs="Times New Roman"/>
          <w:i/>
          <w:sz w:val="28"/>
          <w:szCs w:val="28"/>
        </w:rPr>
        <w:t xml:space="preserve">         </w:t>
      </w:r>
      <w:r w:rsidR="00CD23A0" w:rsidRPr="00E97C9E">
        <w:rPr>
          <w:rFonts w:ascii="Times New Roman" w:hAnsi="Times New Roman" w:cs="Times New Roman"/>
          <w:i/>
          <w:sz w:val="28"/>
          <w:szCs w:val="28"/>
        </w:rPr>
        <w:t>Специальность:</w:t>
      </w:r>
      <w:r w:rsidR="00CD23A0" w:rsidRPr="00E97C9E">
        <w:rPr>
          <w:rFonts w:ascii="Times New Roman" w:hAnsi="Times New Roman" w:cs="Times New Roman"/>
          <w:sz w:val="28"/>
          <w:szCs w:val="28"/>
        </w:rPr>
        <w:t xml:space="preserve">  Менеджмент организации / БМ</w:t>
      </w:r>
    </w:p>
    <w:p w:rsidR="00CD23A0" w:rsidRPr="00E97C9E" w:rsidRDefault="00E97C9E" w:rsidP="00E97C9E">
      <w:pPr>
        <w:spacing w:after="0" w:line="240" w:lineRule="auto"/>
        <w:rPr>
          <w:rFonts w:ascii="Times New Roman" w:hAnsi="Times New Roman" w:cs="Times New Roman"/>
          <w:sz w:val="28"/>
          <w:szCs w:val="28"/>
        </w:rPr>
      </w:pPr>
      <w:r>
        <w:rPr>
          <w:rFonts w:ascii="Times New Roman" w:hAnsi="Times New Roman" w:cs="Times New Roman"/>
          <w:i/>
          <w:sz w:val="28"/>
          <w:szCs w:val="28"/>
        </w:rPr>
        <w:t xml:space="preserve">                                                 </w:t>
      </w:r>
      <w:r w:rsidR="00CD23A0" w:rsidRPr="00E97C9E">
        <w:rPr>
          <w:rFonts w:ascii="Times New Roman" w:hAnsi="Times New Roman" w:cs="Times New Roman"/>
          <w:i/>
          <w:sz w:val="28"/>
          <w:szCs w:val="28"/>
        </w:rPr>
        <w:t>Личное дело:</w:t>
      </w:r>
      <w:r w:rsidR="00CD23A0" w:rsidRPr="00E97C9E">
        <w:rPr>
          <w:rFonts w:ascii="Times New Roman" w:hAnsi="Times New Roman" w:cs="Times New Roman"/>
          <w:sz w:val="28"/>
          <w:szCs w:val="28"/>
        </w:rPr>
        <w:t xml:space="preserve">  №11МЛД46234</w:t>
      </w:r>
    </w:p>
    <w:p w:rsidR="00CD23A0" w:rsidRPr="00E97C9E" w:rsidRDefault="00E97C9E" w:rsidP="00E97C9E">
      <w:pPr>
        <w:spacing w:after="0" w:line="240" w:lineRule="auto"/>
        <w:rPr>
          <w:rFonts w:ascii="Times New Roman" w:hAnsi="Times New Roman" w:cs="Times New Roman"/>
          <w:sz w:val="28"/>
          <w:szCs w:val="28"/>
        </w:rPr>
      </w:pPr>
      <w:r>
        <w:rPr>
          <w:rFonts w:ascii="Times New Roman" w:hAnsi="Times New Roman" w:cs="Times New Roman"/>
          <w:i/>
          <w:sz w:val="28"/>
          <w:szCs w:val="28"/>
        </w:rPr>
        <w:t xml:space="preserve">                                                </w:t>
      </w:r>
      <w:r w:rsidRPr="00E97C9E">
        <w:rPr>
          <w:rFonts w:ascii="Times New Roman" w:hAnsi="Times New Roman" w:cs="Times New Roman"/>
          <w:i/>
          <w:sz w:val="28"/>
          <w:szCs w:val="28"/>
        </w:rPr>
        <w:t xml:space="preserve">Преподаватель: </w:t>
      </w:r>
      <w:proofErr w:type="spellStart"/>
      <w:proofErr w:type="gramStart"/>
      <w:r w:rsidRPr="00E97C9E">
        <w:rPr>
          <w:rFonts w:ascii="Times New Roman" w:hAnsi="Times New Roman" w:cs="Times New Roman"/>
          <w:sz w:val="28"/>
          <w:szCs w:val="28"/>
        </w:rPr>
        <w:t>к</w:t>
      </w:r>
      <w:proofErr w:type="gramEnd"/>
      <w:r w:rsidRPr="00E97C9E">
        <w:rPr>
          <w:rFonts w:ascii="Times New Roman" w:hAnsi="Times New Roman" w:cs="Times New Roman"/>
          <w:sz w:val="28"/>
          <w:szCs w:val="28"/>
        </w:rPr>
        <w:t>.э</w:t>
      </w:r>
      <w:r w:rsidR="00CD23A0" w:rsidRPr="00E97C9E">
        <w:rPr>
          <w:rFonts w:ascii="Times New Roman" w:hAnsi="Times New Roman" w:cs="Times New Roman"/>
          <w:sz w:val="28"/>
          <w:szCs w:val="28"/>
        </w:rPr>
        <w:t>.н</w:t>
      </w:r>
      <w:proofErr w:type="spellEnd"/>
      <w:r w:rsidR="00CD23A0" w:rsidRPr="00E97C9E">
        <w:rPr>
          <w:rFonts w:ascii="Times New Roman" w:hAnsi="Times New Roman" w:cs="Times New Roman"/>
          <w:sz w:val="28"/>
          <w:szCs w:val="28"/>
        </w:rPr>
        <w:t xml:space="preserve">., доцент </w:t>
      </w:r>
      <w:proofErr w:type="spellStart"/>
      <w:r w:rsidR="00CD23A0" w:rsidRPr="00E97C9E">
        <w:rPr>
          <w:rFonts w:ascii="Times New Roman" w:hAnsi="Times New Roman" w:cs="Times New Roman"/>
          <w:sz w:val="28"/>
          <w:szCs w:val="28"/>
        </w:rPr>
        <w:t>Курзюкова</w:t>
      </w:r>
      <w:proofErr w:type="spellEnd"/>
      <w:r w:rsidR="00CD23A0" w:rsidRPr="00E97C9E">
        <w:rPr>
          <w:rFonts w:ascii="Times New Roman" w:hAnsi="Times New Roman" w:cs="Times New Roman"/>
          <w:sz w:val="28"/>
          <w:szCs w:val="28"/>
        </w:rPr>
        <w:t xml:space="preserve"> Ф.В.</w:t>
      </w:r>
    </w:p>
    <w:p w:rsidR="00CD23A0" w:rsidRPr="00E97C9E" w:rsidRDefault="00CD23A0" w:rsidP="00CD23A0">
      <w:pPr>
        <w:spacing w:after="0" w:line="240" w:lineRule="auto"/>
        <w:jc w:val="right"/>
        <w:rPr>
          <w:rFonts w:ascii="Times New Roman" w:hAnsi="Times New Roman" w:cs="Times New Roman"/>
          <w:sz w:val="28"/>
          <w:szCs w:val="28"/>
        </w:rPr>
      </w:pPr>
    </w:p>
    <w:p w:rsidR="00CD23A0" w:rsidRPr="00E97C9E" w:rsidRDefault="00CD23A0" w:rsidP="00CD23A0">
      <w:pPr>
        <w:spacing w:after="0" w:line="240" w:lineRule="auto"/>
        <w:jc w:val="right"/>
        <w:rPr>
          <w:rFonts w:ascii="Times New Roman" w:hAnsi="Times New Roman" w:cs="Times New Roman"/>
          <w:sz w:val="28"/>
          <w:szCs w:val="28"/>
        </w:rPr>
      </w:pPr>
    </w:p>
    <w:p w:rsidR="00CD23A0" w:rsidRPr="00E97C9E" w:rsidRDefault="00CD23A0" w:rsidP="00CD23A0">
      <w:pPr>
        <w:spacing w:after="0" w:line="240" w:lineRule="auto"/>
        <w:rPr>
          <w:rFonts w:ascii="Times New Roman" w:hAnsi="Times New Roman" w:cs="Times New Roman"/>
          <w:sz w:val="28"/>
          <w:szCs w:val="28"/>
        </w:rPr>
      </w:pPr>
    </w:p>
    <w:p w:rsidR="00BD0F6B" w:rsidRPr="00E97C9E" w:rsidRDefault="00BD0F6B" w:rsidP="00CD23A0">
      <w:pPr>
        <w:spacing w:after="0" w:line="240" w:lineRule="auto"/>
        <w:rPr>
          <w:rFonts w:ascii="Times New Roman" w:hAnsi="Times New Roman" w:cs="Times New Roman"/>
          <w:sz w:val="28"/>
          <w:szCs w:val="28"/>
        </w:rPr>
      </w:pPr>
    </w:p>
    <w:p w:rsidR="00CD23A0" w:rsidRPr="00E97C9E" w:rsidRDefault="00CD23A0" w:rsidP="00CD23A0">
      <w:pPr>
        <w:spacing w:after="0" w:line="240" w:lineRule="auto"/>
        <w:jc w:val="center"/>
        <w:rPr>
          <w:rFonts w:ascii="Times New Roman" w:hAnsi="Times New Roman" w:cs="Times New Roman"/>
          <w:sz w:val="28"/>
          <w:szCs w:val="28"/>
        </w:rPr>
      </w:pPr>
      <w:r w:rsidRPr="00E97C9E">
        <w:rPr>
          <w:rFonts w:ascii="Times New Roman" w:hAnsi="Times New Roman" w:cs="Times New Roman"/>
          <w:sz w:val="28"/>
          <w:szCs w:val="28"/>
        </w:rPr>
        <w:t>Новороссийск 2013 год</w:t>
      </w:r>
    </w:p>
    <w:p w:rsidR="00DA20D7" w:rsidRPr="00E97C9E" w:rsidRDefault="00DA20D7" w:rsidP="00CD23A0">
      <w:pPr>
        <w:spacing w:after="0" w:line="240" w:lineRule="auto"/>
        <w:jc w:val="center"/>
        <w:rPr>
          <w:rFonts w:ascii="Times New Roman" w:hAnsi="Times New Roman" w:cs="Times New Roman"/>
          <w:sz w:val="26"/>
          <w:szCs w:val="26"/>
        </w:rPr>
      </w:pPr>
      <w:r w:rsidRPr="00E97C9E">
        <w:rPr>
          <w:rFonts w:ascii="Times New Roman" w:hAnsi="Times New Roman" w:cs="Times New Roman"/>
          <w:b/>
          <w:sz w:val="26"/>
          <w:szCs w:val="26"/>
        </w:rPr>
        <w:lastRenderedPageBreak/>
        <w:t>Содержание</w:t>
      </w:r>
    </w:p>
    <w:p w:rsidR="00DA20D7" w:rsidRPr="00E97C9E" w:rsidRDefault="00DA20D7" w:rsidP="001C7EE8">
      <w:pPr>
        <w:spacing w:after="0" w:line="360" w:lineRule="auto"/>
        <w:ind w:firstLine="709"/>
        <w:jc w:val="both"/>
        <w:rPr>
          <w:rFonts w:ascii="Times New Roman" w:hAnsi="Times New Roman" w:cs="Times New Roman"/>
          <w:b/>
          <w:sz w:val="26"/>
          <w:szCs w:val="26"/>
        </w:rPr>
      </w:pPr>
    </w:p>
    <w:p w:rsidR="00DA20D7" w:rsidRDefault="00DA20D7" w:rsidP="00BD0F6B">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Введе</w:t>
      </w:r>
      <w:r w:rsidR="00E97C9E">
        <w:rPr>
          <w:rFonts w:ascii="Times New Roman" w:hAnsi="Times New Roman" w:cs="Times New Roman"/>
          <w:sz w:val="26"/>
          <w:szCs w:val="26"/>
        </w:rPr>
        <w:t>ние…………………………………………………………………</w:t>
      </w:r>
      <w:r w:rsidR="00BD0F6B" w:rsidRPr="00E97C9E">
        <w:rPr>
          <w:rFonts w:ascii="Times New Roman" w:hAnsi="Times New Roman" w:cs="Times New Roman"/>
          <w:sz w:val="26"/>
          <w:szCs w:val="26"/>
        </w:rPr>
        <w:t>..</w:t>
      </w:r>
      <w:r w:rsidR="00F72461" w:rsidRPr="00E97C9E">
        <w:rPr>
          <w:rFonts w:ascii="Times New Roman" w:hAnsi="Times New Roman" w:cs="Times New Roman"/>
          <w:sz w:val="26"/>
          <w:szCs w:val="26"/>
        </w:rPr>
        <w:t>…</w:t>
      </w:r>
      <w:r w:rsidR="00BD0F6B" w:rsidRPr="00E97C9E">
        <w:rPr>
          <w:rFonts w:ascii="Times New Roman" w:hAnsi="Times New Roman" w:cs="Times New Roman"/>
          <w:sz w:val="26"/>
          <w:szCs w:val="26"/>
        </w:rPr>
        <w:t>..….</w:t>
      </w:r>
      <w:r w:rsidR="00606E51" w:rsidRPr="00E97C9E">
        <w:rPr>
          <w:rFonts w:ascii="Times New Roman" w:hAnsi="Times New Roman" w:cs="Times New Roman"/>
          <w:sz w:val="26"/>
          <w:szCs w:val="26"/>
        </w:rPr>
        <w:t>3</w:t>
      </w:r>
    </w:p>
    <w:p w:rsidR="00E97C9E" w:rsidRPr="00E97C9E" w:rsidRDefault="00E97C9E" w:rsidP="00BD0F6B">
      <w:pPr>
        <w:spacing w:after="0" w:line="360" w:lineRule="auto"/>
        <w:ind w:firstLine="709"/>
        <w:jc w:val="both"/>
        <w:rPr>
          <w:rFonts w:ascii="Times New Roman" w:hAnsi="Times New Roman" w:cs="Times New Roman"/>
          <w:sz w:val="26"/>
          <w:szCs w:val="26"/>
        </w:rPr>
      </w:pPr>
    </w:p>
    <w:p w:rsidR="00DA20D7" w:rsidRPr="00E97C9E" w:rsidRDefault="00DA20D7" w:rsidP="001C7EE8">
      <w:pPr>
        <w:pStyle w:val="a3"/>
        <w:numPr>
          <w:ilvl w:val="0"/>
          <w:numId w:val="1"/>
        </w:num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Суть психологических феноменов принятия решений…………</w:t>
      </w:r>
      <w:r w:rsidR="00F72461" w:rsidRPr="00E97C9E">
        <w:rPr>
          <w:rFonts w:ascii="Times New Roman" w:hAnsi="Times New Roman" w:cs="Times New Roman"/>
          <w:sz w:val="26"/>
          <w:szCs w:val="26"/>
        </w:rPr>
        <w:t>.…</w:t>
      </w:r>
      <w:r w:rsidR="0056139C" w:rsidRPr="00E97C9E">
        <w:rPr>
          <w:rFonts w:ascii="Times New Roman" w:hAnsi="Times New Roman" w:cs="Times New Roman"/>
          <w:sz w:val="26"/>
          <w:szCs w:val="26"/>
        </w:rPr>
        <w:t>…</w:t>
      </w:r>
      <w:r w:rsidR="00BD0F6B" w:rsidRPr="00E97C9E">
        <w:rPr>
          <w:rFonts w:ascii="Times New Roman" w:hAnsi="Times New Roman" w:cs="Times New Roman"/>
          <w:sz w:val="26"/>
          <w:szCs w:val="26"/>
        </w:rPr>
        <w:t>.</w:t>
      </w:r>
      <w:r w:rsidR="0056139C" w:rsidRPr="00E97C9E">
        <w:rPr>
          <w:rFonts w:ascii="Times New Roman" w:hAnsi="Times New Roman" w:cs="Times New Roman"/>
          <w:sz w:val="26"/>
          <w:szCs w:val="26"/>
        </w:rPr>
        <w:t>.</w:t>
      </w:r>
      <w:r w:rsidR="00606E51" w:rsidRPr="00E97C9E">
        <w:rPr>
          <w:rFonts w:ascii="Times New Roman" w:hAnsi="Times New Roman" w:cs="Times New Roman"/>
          <w:sz w:val="26"/>
          <w:szCs w:val="26"/>
        </w:rPr>
        <w:t>5</w:t>
      </w:r>
    </w:p>
    <w:p w:rsidR="00DA20D7" w:rsidRDefault="00DA20D7" w:rsidP="001C7EE8">
      <w:pPr>
        <w:pStyle w:val="a3"/>
        <w:numPr>
          <w:ilvl w:val="0"/>
          <w:numId w:val="1"/>
        </w:num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Индивидуальные качества менеджера и стиль руководства в процессе принятия решения……</w:t>
      </w:r>
      <w:r w:rsidR="00E97C9E">
        <w:rPr>
          <w:rFonts w:ascii="Times New Roman" w:hAnsi="Times New Roman" w:cs="Times New Roman"/>
          <w:sz w:val="26"/>
          <w:szCs w:val="26"/>
        </w:rPr>
        <w:t>…………………………….</w:t>
      </w:r>
      <w:r w:rsidR="00E05B79" w:rsidRPr="00E97C9E">
        <w:rPr>
          <w:rFonts w:ascii="Times New Roman" w:hAnsi="Times New Roman" w:cs="Times New Roman"/>
          <w:sz w:val="26"/>
          <w:szCs w:val="26"/>
        </w:rPr>
        <w:t>……</w:t>
      </w:r>
      <w:r w:rsidR="009A17D5" w:rsidRPr="00E97C9E">
        <w:rPr>
          <w:rFonts w:ascii="Times New Roman" w:hAnsi="Times New Roman" w:cs="Times New Roman"/>
          <w:sz w:val="26"/>
          <w:szCs w:val="26"/>
        </w:rPr>
        <w:t>.…………</w:t>
      </w:r>
      <w:r w:rsidR="00BD0F6B" w:rsidRPr="00E97C9E">
        <w:rPr>
          <w:rFonts w:ascii="Times New Roman" w:hAnsi="Times New Roman" w:cs="Times New Roman"/>
          <w:sz w:val="26"/>
          <w:szCs w:val="26"/>
        </w:rPr>
        <w:t>…………………….……10</w:t>
      </w:r>
    </w:p>
    <w:p w:rsidR="00E97C9E" w:rsidRPr="00E97C9E" w:rsidRDefault="00E97C9E" w:rsidP="00E97C9E">
      <w:pPr>
        <w:pStyle w:val="a3"/>
        <w:spacing w:after="0" w:line="360" w:lineRule="auto"/>
        <w:ind w:left="1069"/>
        <w:jc w:val="both"/>
        <w:rPr>
          <w:rFonts w:ascii="Times New Roman" w:hAnsi="Times New Roman" w:cs="Times New Roman"/>
          <w:sz w:val="26"/>
          <w:szCs w:val="26"/>
        </w:rPr>
      </w:pPr>
    </w:p>
    <w:p w:rsidR="00DA20D7" w:rsidRDefault="00DA20D7" w:rsidP="00E97C9E">
      <w:pPr>
        <w:pStyle w:val="a3"/>
        <w:spacing w:after="0" w:line="360" w:lineRule="auto"/>
        <w:ind w:left="1069"/>
        <w:jc w:val="both"/>
        <w:rPr>
          <w:rFonts w:ascii="Times New Roman" w:hAnsi="Times New Roman" w:cs="Times New Roman"/>
          <w:sz w:val="26"/>
          <w:szCs w:val="26"/>
        </w:rPr>
      </w:pPr>
      <w:r w:rsidRPr="00E97C9E">
        <w:rPr>
          <w:rFonts w:ascii="Times New Roman" w:hAnsi="Times New Roman" w:cs="Times New Roman"/>
          <w:sz w:val="26"/>
          <w:szCs w:val="26"/>
        </w:rPr>
        <w:t>Тест</w:t>
      </w:r>
      <w:r w:rsidR="00E97C9E">
        <w:rPr>
          <w:rFonts w:ascii="Times New Roman" w:hAnsi="Times New Roman" w:cs="Times New Roman"/>
          <w:sz w:val="26"/>
          <w:szCs w:val="26"/>
        </w:rPr>
        <w:t>ы…………</w:t>
      </w:r>
      <w:r w:rsidR="00F72461" w:rsidRPr="00E97C9E">
        <w:rPr>
          <w:rFonts w:ascii="Times New Roman" w:hAnsi="Times New Roman" w:cs="Times New Roman"/>
          <w:sz w:val="26"/>
          <w:szCs w:val="26"/>
        </w:rPr>
        <w:t>……………………………………</w:t>
      </w:r>
      <w:r w:rsidRPr="00E97C9E">
        <w:rPr>
          <w:rFonts w:ascii="Times New Roman" w:hAnsi="Times New Roman" w:cs="Times New Roman"/>
          <w:sz w:val="26"/>
          <w:szCs w:val="26"/>
        </w:rPr>
        <w:t>…………</w:t>
      </w:r>
      <w:r w:rsidR="00BD0F6B" w:rsidRPr="00E97C9E">
        <w:rPr>
          <w:rFonts w:ascii="Times New Roman" w:hAnsi="Times New Roman" w:cs="Times New Roman"/>
          <w:sz w:val="26"/>
          <w:szCs w:val="26"/>
        </w:rPr>
        <w:t>…</w:t>
      </w:r>
      <w:r w:rsidR="00E97C9E">
        <w:rPr>
          <w:rFonts w:ascii="Times New Roman" w:hAnsi="Times New Roman" w:cs="Times New Roman"/>
          <w:sz w:val="26"/>
          <w:szCs w:val="26"/>
        </w:rPr>
        <w:t>…..</w:t>
      </w:r>
      <w:r w:rsidR="00BD0F6B" w:rsidRPr="00E97C9E">
        <w:rPr>
          <w:rFonts w:ascii="Times New Roman" w:hAnsi="Times New Roman" w:cs="Times New Roman"/>
          <w:sz w:val="26"/>
          <w:szCs w:val="26"/>
        </w:rPr>
        <w:t>…..</w:t>
      </w:r>
      <w:r w:rsidRPr="00E97C9E">
        <w:rPr>
          <w:rFonts w:ascii="Times New Roman" w:hAnsi="Times New Roman" w:cs="Times New Roman"/>
          <w:sz w:val="26"/>
          <w:szCs w:val="26"/>
        </w:rPr>
        <w:t>…</w:t>
      </w:r>
      <w:r w:rsidR="00BD0F6B" w:rsidRPr="00E97C9E">
        <w:rPr>
          <w:rFonts w:ascii="Times New Roman" w:hAnsi="Times New Roman" w:cs="Times New Roman"/>
          <w:sz w:val="26"/>
          <w:szCs w:val="26"/>
        </w:rPr>
        <w:t>.…14</w:t>
      </w:r>
    </w:p>
    <w:p w:rsidR="00E97C9E" w:rsidRPr="00E97C9E" w:rsidRDefault="00E97C9E" w:rsidP="00E97C9E">
      <w:pPr>
        <w:pStyle w:val="a3"/>
        <w:rPr>
          <w:rFonts w:ascii="Times New Roman" w:hAnsi="Times New Roman" w:cs="Times New Roman"/>
          <w:sz w:val="26"/>
          <w:szCs w:val="26"/>
        </w:rPr>
      </w:pPr>
    </w:p>
    <w:p w:rsidR="00E97C9E" w:rsidRPr="00E97C9E" w:rsidRDefault="00E97C9E" w:rsidP="00E97C9E">
      <w:pPr>
        <w:pStyle w:val="a3"/>
        <w:spacing w:after="0" w:line="360" w:lineRule="auto"/>
        <w:ind w:left="106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r w:rsidRPr="00E97C9E">
        <w:rPr>
          <w:rFonts w:ascii="Times New Roman" w:hAnsi="Times New Roman" w:cs="Times New Roman"/>
          <w:sz w:val="26"/>
          <w:szCs w:val="26"/>
        </w:rPr>
        <w:t>Заключе</w:t>
      </w:r>
      <w:r w:rsidR="00E97C9E">
        <w:rPr>
          <w:rFonts w:ascii="Times New Roman" w:hAnsi="Times New Roman" w:cs="Times New Roman"/>
          <w:sz w:val="26"/>
          <w:szCs w:val="26"/>
        </w:rPr>
        <w:t>ние………………...</w:t>
      </w:r>
      <w:r w:rsidR="00F72461" w:rsidRPr="00E97C9E">
        <w:rPr>
          <w:rFonts w:ascii="Times New Roman" w:hAnsi="Times New Roman" w:cs="Times New Roman"/>
          <w:sz w:val="26"/>
          <w:szCs w:val="26"/>
        </w:rPr>
        <w:t>…………………………</w:t>
      </w:r>
      <w:r w:rsidRPr="00E97C9E">
        <w:rPr>
          <w:rFonts w:ascii="Times New Roman" w:hAnsi="Times New Roman" w:cs="Times New Roman"/>
          <w:sz w:val="26"/>
          <w:szCs w:val="26"/>
        </w:rPr>
        <w:t>………</w:t>
      </w:r>
      <w:r w:rsidR="00BD0F6B" w:rsidRPr="00E97C9E">
        <w:rPr>
          <w:rFonts w:ascii="Times New Roman" w:hAnsi="Times New Roman" w:cs="Times New Roman"/>
          <w:sz w:val="26"/>
          <w:szCs w:val="26"/>
        </w:rPr>
        <w:t>…….</w:t>
      </w:r>
      <w:r w:rsidRPr="00E97C9E">
        <w:rPr>
          <w:rFonts w:ascii="Times New Roman" w:hAnsi="Times New Roman" w:cs="Times New Roman"/>
          <w:sz w:val="26"/>
          <w:szCs w:val="26"/>
        </w:rPr>
        <w:t>…</w:t>
      </w:r>
      <w:r w:rsidR="00BD0F6B" w:rsidRPr="00E97C9E">
        <w:rPr>
          <w:rFonts w:ascii="Times New Roman" w:hAnsi="Times New Roman" w:cs="Times New Roman"/>
          <w:sz w:val="26"/>
          <w:szCs w:val="26"/>
        </w:rPr>
        <w:t>…</w:t>
      </w:r>
      <w:r w:rsidRPr="00E97C9E">
        <w:rPr>
          <w:rFonts w:ascii="Times New Roman" w:hAnsi="Times New Roman" w:cs="Times New Roman"/>
          <w:sz w:val="26"/>
          <w:szCs w:val="26"/>
        </w:rPr>
        <w:t>…</w:t>
      </w:r>
      <w:r w:rsidR="00BD0F6B" w:rsidRPr="00E97C9E">
        <w:rPr>
          <w:rFonts w:ascii="Times New Roman" w:hAnsi="Times New Roman" w:cs="Times New Roman"/>
          <w:sz w:val="26"/>
          <w:szCs w:val="26"/>
        </w:rPr>
        <w:t>..15</w:t>
      </w: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r w:rsidRPr="00E97C9E">
        <w:rPr>
          <w:rFonts w:ascii="Times New Roman" w:hAnsi="Times New Roman" w:cs="Times New Roman"/>
          <w:sz w:val="26"/>
          <w:szCs w:val="26"/>
        </w:rPr>
        <w:t>Список используемо</w:t>
      </w:r>
      <w:r w:rsidR="00952510" w:rsidRPr="00E97C9E">
        <w:rPr>
          <w:rFonts w:ascii="Times New Roman" w:hAnsi="Times New Roman" w:cs="Times New Roman"/>
          <w:sz w:val="26"/>
          <w:szCs w:val="26"/>
        </w:rPr>
        <w:t xml:space="preserve">й </w:t>
      </w:r>
      <w:r w:rsidR="00E97C9E">
        <w:rPr>
          <w:rFonts w:ascii="Times New Roman" w:hAnsi="Times New Roman" w:cs="Times New Roman"/>
          <w:sz w:val="26"/>
          <w:szCs w:val="26"/>
        </w:rPr>
        <w:t>литературы…………………………………….</w:t>
      </w:r>
      <w:r w:rsidR="009A17D5" w:rsidRPr="00E97C9E">
        <w:rPr>
          <w:rFonts w:ascii="Times New Roman" w:hAnsi="Times New Roman" w:cs="Times New Roman"/>
          <w:sz w:val="26"/>
          <w:szCs w:val="26"/>
        </w:rPr>
        <w:t>…</w:t>
      </w:r>
      <w:r w:rsidR="00BD0F6B" w:rsidRPr="00E97C9E">
        <w:rPr>
          <w:rFonts w:ascii="Times New Roman" w:hAnsi="Times New Roman" w:cs="Times New Roman"/>
          <w:sz w:val="26"/>
          <w:szCs w:val="26"/>
        </w:rPr>
        <w:t>...16</w:t>
      </w: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pStyle w:val="a3"/>
        <w:spacing w:after="0" w:line="360" w:lineRule="auto"/>
        <w:ind w:left="360" w:firstLine="709"/>
        <w:jc w:val="both"/>
        <w:rPr>
          <w:rFonts w:ascii="Times New Roman" w:hAnsi="Times New Roman" w:cs="Times New Roman"/>
          <w:sz w:val="26"/>
          <w:szCs w:val="26"/>
        </w:rPr>
      </w:pPr>
    </w:p>
    <w:p w:rsidR="00DA20D7" w:rsidRPr="00E97C9E" w:rsidRDefault="00DA20D7" w:rsidP="001C7EE8">
      <w:pPr>
        <w:spacing w:after="0" w:line="360" w:lineRule="auto"/>
        <w:ind w:firstLine="709"/>
        <w:jc w:val="both"/>
        <w:rPr>
          <w:rFonts w:ascii="Times New Roman" w:hAnsi="Times New Roman" w:cs="Times New Roman"/>
          <w:sz w:val="26"/>
          <w:szCs w:val="26"/>
        </w:rPr>
      </w:pPr>
    </w:p>
    <w:p w:rsidR="00DA20D7" w:rsidRPr="00E97C9E" w:rsidRDefault="00DA20D7" w:rsidP="001C7EE8">
      <w:pPr>
        <w:spacing w:after="0" w:line="360" w:lineRule="auto"/>
        <w:ind w:firstLine="709"/>
        <w:jc w:val="both"/>
        <w:rPr>
          <w:rFonts w:ascii="Times New Roman" w:hAnsi="Times New Roman" w:cs="Times New Roman"/>
          <w:sz w:val="26"/>
          <w:szCs w:val="26"/>
        </w:rPr>
      </w:pPr>
    </w:p>
    <w:p w:rsidR="00DA20D7" w:rsidRPr="00E97C9E" w:rsidRDefault="00DA20D7" w:rsidP="001C7EE8">
      <w:pPr>
        <w:spacing w:after="0" w:line="360" w:lineRule="auto"/>
        <w:ind w:firstLine="709"/>
        <w:jc w:val="both"/>
        <w:rPr>
          <w:rFonts w:ascii="Times New Roman" w:hAnsi="Times New Roman" w:cs="Times New Roman"/>
          <w:sz w:val="26"/>
          <w:szCs w:val="26"/>
        </w:rPr>
      </w:pPr>
    </w:p>
    <w:p w:rsidR="00DA20D7" w:rsidRPr="00E97C9E" w:rsidRDefault="00DA20D7" w:rsidP="001C7EE8">
      <w:pPr>
        <w:spacing w:after="0" w:line="360" w:lineRule="auto"/>
        <w:ind w:firstLine="709"/>
        <w:jc w:val="both"/>
        <w:rPr>
          <w:rFonts w:ascii="Times New Roman" w:hAnsi="Times New Roman" w:cs="Times New Roman"/>
          <w:sz w:val="26"/>
          <w:szCs w:val="26"/>
        </w:rPr>
      </w:pPr>
    </w:p>
    <w:p w:rsidR="00DA20D7" w:rsidRPr="00E97C9E" w:rsidRDefault="00DA20D7" w:rsidP="001C7EE8">
      <w:pPr>
        <w:spacing w:after="0" w:line="360" w:lineRule="auto"/>
        <w:ind w:firstLine="709"/>
        <w:jc w:val="both"/>
        <w:rPr>
          <w:rFonts w:ascii="Times New Roman" w:hAnsi="Times New Roman" w:cs="Times New Roman"/>
          <w:sz w:val="26"/>
          <w:szCs w:val="26"/>
        </w:rPr>
      </w:pPr>
    </w:p>
    <w:p w:rsidR="00BD0F6B" w:rsidRDefault="00BD0F6B" w:rsidP="00E97C9E">
      <w:pPr>
        <w:spacing w:after="0" w:line="360" w:lineRule="auto"/>
        <w:jc w:val="both"/>
        <w:rPr>
          <w:rFonts w:ascii="Times New Roman" w:hAnsi="Times New Roman" w:cs="Times New Roman"/>
          <w:sz w:val="26"/>
          <w:szCs w:val="26"/>
        </w:rPr>
      </w:pPr>
    </w:p>
    <w:p w:rsidR="00E97C9E" w:rsidRPr="00E97C9E" w:rsidRDefault="00E97C9E" w:rsidP="00E97C9E">
      <w:pPr>
        <w:spacing w:after="0" w:line="360" w:lineRule="auto"/>
        <w:jc w:val="both"/>
        <w:rPr>
          <w:rFonts w:ascii="Times New Roman" w:hAnsi="Times New Roman" w:cs="Times New Roman"/>
          <w:sz w:val="26"/>
          <w:szCs w:val="26"/>
        </w:rPr>
      </w:pPr>
    </w:p>
    <w:p w:rsidR="00E05B79" w:rsidRPr="00E97C9E" w:rsidRDefault="00DA20D7" w:rsidP="00EE6049">
      <w:pPr>
        <w:spacing w:after="0" w:line="360" w:lineRule="auto"/>
        <w:ind w:firstLine="709"/>
        <w:rPr>
          <w:rFonts w:ascii="Times New Roman" w:hAnsi="Times New Roman" w:cs="Times New Roman"/>
          <w:b/>
          <w:sz w:val="26"/>
          <w:szCs w:val="26"/>
        </w:rPr>
      </w:pPr>
      <w:r w:rsidRPr="00E97C9E">
        <w:rPr>
          <w:rFonts w:ascii="Times New Roman" w:hAnsi="Times New Roman" w:cs="Times New Roman"/>
          <w:b/>
          <w:sz w:val="26"/>
          <w:szCs w:val="26"/>
        </w:rPr>
        <w:lastRenderedPageBreak/>
        <w:t>Введение.</w:t>
      </w:r>
    </w:p>
    <w:p w:rsidR="00EE6049" w:rsidRPr="00E97C9E" w:rsidRDefault="00EE6049" w:rsidP="00EE6049">
      <w:pPr>
        <w:spacing w:after="0" w:line="360" w:lineRule="auto"/>
        <w:ind w:firstLine="709"/>
        <w:rPr>
          <w:rFonts w:ascii="Times New Roman" w:hAnsi="Times New Roman" w:cs="Times New Roman"/>
          <w:b/>
          <w:sz w:val="26"/>
          <w:szCs w:val="26"/>
        </w:rPr>
      </w:pPr>
    </w:p>
    <w:p w:rsidR="00EE6049" w:rsidRPr="00E97C9E" w:rsidRDefault="00EE6049" w:rsidP="00EE6049">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Характерной психологической особенностью человека является его уникальная способность принимать решения в весьма трудных условиях, которым свойственны высокая неопределенность, наличие множества трудно сопоставимых критериев и неявных альтернатив, дефицит времени и высокая ответственность.</w:t>
      </w:r>
    </w:p>
    <w:p w:rsidR="00EE6049" w:rsidRPr="00E97C9E" w:rsidRDefault="00EE6049" w:rsidP="00EE6049">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Принятие решений не является прерогативой только менеджеров. В конце концов, все мы каждый день принимаем решения. Правда, не все наши решения носят такие судьбоносные, как те, которые приходится принимать менеджерам компаний. Но се равно наши решения оказывают значительное влияние на нашу жизнь. Почти каждый из нас иногда досадовал: вот почему я в тот момент поступил так, а не иначе, ведь из-за этого у меня сейчас новые проблемы? Получается так, что в некоторые моменты мы избавляемся от одних проблем, но в будущем сталкиваемся </w:t>
      </w:r>
      <w:proofErr w:type="gramStart"/>
      <w:r w:rsidRPr="00E97C9E">
        <w:rPr>
          <w:rFonts w:ascii="Times New Roman" w:hAnsi="Times New Roman" w:cs="Times New Roman"/>
          <w:sz w:val="26"/>
          <w:szCs w:val="26"/>
        </w:rPr>
        <w:t>с</w:t>
      </w:r>
      <w:proofErr w:type="gramEnd"/>
      <w:r w:rsidRPr="00E97C9E">
        <w:rPr>
          <w:rFonts w:ascii="Times New Roman" w:hAnsi="Times New Roman" w:cs="Times New Roman"/>
          <w:sz w:val="26"/>
          <w:szCs w:val="26"/>
        </w:rPr>
        <w:t xml:space="preserve"> новыми. Но с другой стороны, нельзя совсем ничего не решать и пускать все дела на самотек. В таком случае человек теряет понимание ситуации и не может в дальнейшем управлять происходящим.</w:t>
      </w:r>
    </w:p>
    <w:p w:rsidR="00EE6049" w:rsidRPr="00E97C9E" w:rsidRDefault="00EE6049" w:rsidP="00EE6049">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Принимая различные решения каждый день, мы начинаем действовать настолько механически, что уже не замечаем процессы, которые предшествуют принятию самого решения. В повседневной жизни между осознанием нами какой-то проблемы и ее решением проходят доли секунды, и мы зачастую не можем сказать, почему мы поступили именно так, а не иначе. Это объясняется тем, что если проблема возникает очень часто и каждый раз она решается одинаково, то алгоритм ее решения уже становится программой, которую наш мозг выполняет автоматически. </w:t>
      </w:r>
    </w:p>
    <w:p w:rsidR="00EE6049" w:rsidRPr="00E97C9E" w:rsidRDefault="00EE6049" w:rsidP="00EE6049">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Результатом же работы менеджера является управленческое решение, которое носит формализованный характер, так как решение касается не только одной личности, а относится к подразделению или к организации в целом. От того, каким будет это решение, зависит вся деятельность организации, зависит и то, будет ли достигнута поставленная цель или нет. Поэтому принятие менеджером того или иного решения всегда представляет собой определенные трудности. Но большинство проблем, которые встречаются в работе менеджера, не так часто </w:t>
      </w:r>
      <w:r w:rsidRPr="00E97C9E">
        <w:rPr>
          <w:rFonts w:ascii="Times New Roman" w:hAnsi="Times New Roman" w:cs="Times New Roman"/>
          <w:sz w:val="26"/>
          <w:szCs w:val="26"/>
        </w:rPr>
        <w:lastRenderedPageBreak/>
        <w:t>повторяются, и поэтому их решение является тоже своего рода проблемой – проблемой выбора, который совершить не всегда легко.</w:t>
      </w:r>
    </w:p>
    <w:p w:rsidR="00EE6049" w:rsidRPr="00E97C9E" w:rsidRDefault="00EE6049" w:rsidP="00EE6049">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Кроме того процессы принятия решений в организации реально сочетают в себе основные особенности как индивидуального, так и группового выбора. </w:t>
      </w:r>
    </w:p>
    <w:p w:rsidR="00EE6049" w:rsidRPr="00E97C9E" w:rsidRDefault="00EE6049" w:rsidP="00EE6049">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Целью контрольной работы является анализ требований, предъявляемых к качеству управленческих решений.</w:t>
      </w:r>
    </w:p>
    <w:p w:rsidR="00EE6049" w:rsidRPr="00E97C9E" w:rsidRDefault="00EE6049" w:rsidP="00EE6049">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Исходя из данной цели, в контрольной работе были поставлены следующие задачи:</w:t>
      </w:r>
    </w:p>
    <w:p w:rsidR="00EE6049" w:rsidRPr="00E97C9E" w:rsidRDefault="00EE6049" w:rsidP="00EE6049">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w:t>
      </w:r>
      <w:r w:rsidRPr="00E97C9E">
        <w:rPr>
          <w:rFonts w:ascii="Times New Roman" w:hAnsi="Times New Roman" w:cs="Times New Roman"/>
          <w:sz w:val="26"/>
          <w:szCs w:val="26"/>
        </w:rPr>
        <w:tab/>
        <w:t xml:space="preserve"> Определить суть психологических феноменов принятия решений,</w:t>
      </w:r>
    </w:p>
    <w:p w:rsidR="00EE6049" w:rsidRPr="00E97C9E" w:rsidRDefault="00EE6049" w:rsidP="00EE6049">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w:t>
      </w:r>
      <w:r w:rsidRPr="00E97C9E">
        <w:rPr>
          <w:rFonts w:ascii="Times New Roman" w:hAnsi="Times New Roman" w:cs="Times New Roman"/>
          <w:sz w:val="26"/>
          <w:szCs w:val="26"/>
        </w:rPr>
        <w:tab/>
        <w:t xml:space="preserve"> Определить индивидуальные качества менеджера, </w:t>
      </w:r>
    </w:p>
    <w:p w:rsidR="00EE6049" w:rsidRPr="00E97C9E" w:rsidRDefault="00EE6049" w:rsidP="00EE6049">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w:t>
      </w:r>
      <w:r w:rsidRPr="00E97C9E">
        <w:rPr>
          <w:rFonts w:ascii="Times New Roman" w:hAnsi="Times New Roman" w:cs="Times New Roman"/>
          <w:sz w:val="26"/>
          <w:szCs w:val="26"/>
        </w:rPr>
        <w:tab/>
        <w:t xml:space="preserve"> Определить стиль руководства в процессе принятия.</w:t>
      </w:r>
    </w:p>
    <w:p w:rsidR="00EE6049" w:rsidRPr="00E97C9E" w:rsidRDefault="00EE6049" w:rsidP="00EE6049">
      <w:pPr>
        <w:spacing w:after="0" w:line="360" w:lineRule="auto"/>
        <w:ind w:firstLine="709"/>
        <w:jc w:val="both"/>
        <w:rPr>
          <w:rFonts w:ascii="Times New Roman" w:hAnsi="Times New Roman" w:cs="Times New Roman"/>
          <w:sz w:val="26"/>
          <w:szCs w:val="26"/>
        </w:rPr>
      </w:pPr>
    </w:p>
    <w:p w:rsidR="00EE6049" w:rsidRPr="00E97C9E" w:rsidRDefault="00EE6049" w:rsidP="00EE6049">
      <w:pPr>
        <w:spacing w:after="0" w:line="360" w:lineRule="auto"/>
        <w:ind w:firstLine="709"/>
        <w:jc w:val="both"/>
        <w:rPr>
          <w:rFonts w:ascii="Times New Roman" w:hAnsi="Times New Roman" w:cs="Times New Roman"/>
          <w:sz w:val="26"/>
          <w:szCs w:val="26"/>
        </w:rPr>
      </w:pPr>
    </w:p>
    <w:p w:rsidR="00EE6049" w:rsidRPr="00E97C9E" w:rsidRDefault="00EE6049" w:rsidP="00EE6049">
      <w:pPr>
        <w:spacing w:after="0" w:line="360" w:lineRule="auto"/>
        <w:ind w:firstLine="709"/>
        <w:jc w:val="both"/>
        <w:rPr>
          <w:rFonts w:ascii="Times New Roman" w:hAnsi="Times New Roman" w:cs="Times New Roman"/>
          <w:sz w:val="26"/>
          <w:szCs w:val="26"/>
        </w:rPr>
      </w:pPr>
    </w:p>
    <w:p w:rsidR="00EE6049" w:rsidRPr="00E97C9E" w:rsidRDefault="00EE6049" w:rsidP="00EE6049">
      <w:pPr>
        <w:spacing w:after="0" w:line="360" w:lineRule="auto"/>
        <w:ind w:firstLine="709"/>
        <w:jc w:val="both"/>
        <w:rPr>
          <w:rFonts w:ascii="Times New Roman" w:hAnsi="Times New Roman" w:cs="Times New Roman"/>
          <w:sz w:val="26"/>
          <w:szCs w:val="26"/>
        </w:rPr>
      </w:pPr>
    </w:p>
    <w:p w:rsidR="00EE6049" w:rsidRPr="00E97C9E" w:rsidRDefault="00EE6049" w:rsidP="00EE6049">
      <w:pPr>
        <w:spacing w:after="0" w:line="360" w:lineRule="auto"/>
        <w:ind w:firstLine="709"/>
        <w:jc w:val="both"/>
        <w:rPr>
          <w:rFonts w:ascii="Times New Roman" w:hAnsi="Times New Roman" w:cs="Times New Roman"/>
          <w:sz w:val="26"/>
          <w:szCs w:val="26"/>
        </w:rPr>
      </w:pPr>
    </w:p>
    <w:p w:rsidR="00EE6049" w:rsidRPr="00E97C9E" w:rsidRDefault="00EE6049" w:rsidP="00EE6049">
      <w:pPr>
        <w:spacing w:after="0" w:line="360" w:lineRule="auto"/>
        <w:ind w:firstLine="709"/>
        <w:jc w:val="both"/>
        <w:rPr>
          <w:rFonts w:ascii="Times New Roman" w:hAnsi="Times New Roman" w:cs="Times New Roman"/>
          <w:sz w:val="26"/>
          <w:szCs w:val="26"/>
        </w:rPr>
      </w:pPr>
    </w:p>
    <w:p w:rsidR="00EE6049" w:rsidRPr="00E97C9E" w:rsidRDefault="00EE6049" w:rsidP="00EE6049">
      <w:pPr>
        <w:spacing w:after="0" w:line="360" w:lineRule="auto"/>
        <w:ind w:firstLine="709"/>
        <w:jc w:val="both"/>
        <w:rPr>
          <w:rFonts w:ascii="Times New Roman" w:hAnsi="Times New Roman" w:cs="Times New Roman"/>
          <w:sz w:val="26"/>
          <w:szCs w:val="26"/>
        </w:rPr>
      </w:pPr>
    </w:p>
    <w:p w:rsidR="00EE6049" w:rsidRPr="00E97C9E" w:rsidRDefault="00EE6049" w:rsidP="00EE6049">
      <w:pPr>
        <w:spacing w:after="0" w:line="360" w:lineRule="auto"/>
        <w:ind w:firstLine="709"/>
        <w:jc w:val="both"/>
        <w:rPr>
          <w:rFonts w:ascii="Times New Roman" w:hAnsi="Times New Roman" w:cs="Times New Roman"/>
          <w:sz w:val="26"/>
          <w:szCs w:val="26"/>
        </w:rPr>
      </w:pPr>
    </w:p>
    <w:p w:rsidR="004F2D84" w:rsidRPr="00E97C9E" w:rsidRDefault="004F2D84" w:rsidP="004F2D84">
      <w:pPr>
        <w:spacing w:after="0" w:line="360" w:lineRule="auto"/>
        <w:jc w:val="both"/>
        <w:rPr>
          <w:rFonts w:ascii="Times New Roman" w:hAnsi="Times New Roman" w:cs="Times New Roman"/>
          <w:sz w:val="26"/>
          <w:szCs w:val="26"/>
        </w:rPr>
      </w:pPr>
    </w:p>
    <w:p w:rsidR="00BD0F6B" w:rsidRPr="00E97C9E" w:rsidRDefault="00BD0F6B" w:rsidP="004F2D84">
      <w:pPr>
        <w:spacing w:after="0" w:line="360" w:lineRule="auto"/>
        <w:jc w:val="both"/>
        <w:rPr>
          <w:rFonts w:ascii="Times New Roman" w:hAnsi="Times New Roman" w:cs="Times New Roman"/>
          <w:sz w:val="26"/>
          <w:szCs w:val="26"/>
        </w:rPr>
      </w:pPr>
    </w:p>
    <w:p w:rsidR="00BD0F6B" w:rsidRPr="00E97C9E" w:rsidRDefault="00BD0F6B" w:rsidP="004F2D84">
      <w:pPr>
        <w:spacing w:after="0" w:line="360" w:lineRule="auto"/>
        <w:jc w:val="both"/>
        <w:rPr>
          <w:rFonts w:ascii="Times New Roman" w:hAnsi="Times New Roman" w:cs="Times New Roman"/>
          <w:sz w:val="26"/>
          <w:szCs w:val="26"/>
        </w:rPr>
      </w:pPr>
    </w:p>
    <w:p w:rsidR="00BD0F6B" w:rsidRPr="00E97C9E" w:rsidRDefault="00BD0F6B" w:rsidP="004F2D84">
      <w:pPr>
        <w:spacing w:after="0" w:line="360" w:lineRule="auto"/>
        <w:jc w:val="both"/>
        <w:rPr>
          <w:rFonts w:ascii="Times New Roman" w:hAnsi="Times New Roman" w:cs="Times New Roman"/>
          <w:sz w:val="26"/>
          <w:szCs w:val="26"/>
        </w:rPr>
      </w:pPr>
    </w:p>
    <w:p w:rsidR="00BD0F6B" w:rsidRPr="00E97C9E" w:rsidRDefault="00BD0F6B" w:rsidP="004F2D84">
      <w:pPr>
        <w:spacing w:after="0" w:line="360" w:lineRule="auto"/>
        <w:jc w:val="both"/>
        <w:rPr>
          <w:rFonts w:ascii="Times New Roman" w:hAnsi="Times New Roman" w:cs="Times New Roman"/>
          <w:sz w:val="26"/>
          <w:szCs w:val="26"/>
        </w:rPr>
      </w:pPr>
    </w:p>
    <w:p w:rsidR="00BD0F6B" w:rsidRPr="00E97C9E" w:rsidRDefault="00BD0F6B" w:rsidP="004F2D84">
      <w:pPr>
        <w:spacing w:after="0" w:line="360" w:lineRule="auto"/>
        <w:jc w:val="both"/>
        <w:rPr>
          <w:rFonts w:ascii="Times New Roman" w:hAnsi="Times New Roman" w:cs="Times New Roman"/>
          <w:sz w:val="26"/>
          <w:szCs w:val="26"/>
        </w:rPr>
      </w:pPr>
    </w:p>
    <w:p w:rsidR="00BD0F6B" w:rsidRPr="00E97C9E" w:rsidRDefault="00BD0F6B" w:rsidP="004F2D84">
      <w:pPr>
        <w:spacing w:after="0" w:line="360" w:lineRule="auto"/>
        <w:jc w:val="both"/>
        <w:rPr>
          <w:rFonts w:ascii="Times New Roman" w:hAnsi="Times New Roman" w:cs="Times New Roman"/>
          <w:sz w:val="26"/>
          <w:szCs w:val="26"/>
        </w:rPr>
      </w:pPr>
    </w:p>
    <w:p w:rsidR="00BD0F6B" w:rsidRPr="00E97C9E" w:rsidRDefault="00BD0F6B" w:rsidP="004F2D84">
      <w:pPr>
        <w:spacing w:after="0" w:line="360" w:lineRule="auto"/>
        <w:jc w:val="both"/>
        <w:rPr>
          <w:rFonts w:ascii="Times New Roman" w:hAnsi="Times New Roman" w:cs="Times New Roman"/>
          <w:sz w:val="26"/>
          <w:szCs w:val="26"/>
        </w:rPr>
      </w:pPr>
    </w:p>
    <w:p w:rsidR="00BD0F6B" w:rsidRDefault="00BD0F6B" w:rsidP="004F2D84">
      <w:pPr>
        <w:spacing w:after="0" w:line="360" w:lineRule="auto"/>
        <w:jc w:val="both"/>
        <w:rPr>
          <w:rFonts w:ascii="Times New Roman" w:hAnsi="Times New Roman" w:cs="Times New Roman"/>
          <w:sz w:val="26"/>
          <w:szCs w:val="26"/>
        </w:rPr>
      </w:pPr>
    </w:p>
    <w:p w:rsidR="00E97C9E" w:rsidRDefault="00E97C9E" w:rsidP="004F2D84">
      <w:pPr>
        <w:spacing w:after="0" w:line="360" w:lineRule="auto"/>
        <w:jc w:val="both"/>
        <w:rPr>
          <w:rFonts w:ascii="Times New Roman" w:hAnsi="Times New Roman" w:cs="Times New Roman"/>
          <w:sz w:val="26"/>
          <w:szCs w:val="26"/>
        </w:rPr>
      </w:pPr>
    </w:p>
    <w:p w:rsidR="00E97C9E" w:rsidRDefault="00E97C9E" w:rsidP="004F2D84">
      <w:pPr>
        <w:spacing w:after="0" w:line="360" w:lineRule="auto"/>
        <w:jc w:val="both"/>
        <w:rPr>
          <w:rFonts w:ascii="Times New Roman" w:hAnsi="Times New Roman" w:cs="Times New Roman"/>
          <w:sz w:val="26"/>
          <w:szCs w:val="26"/>
        </w:rPr>
      </w:pPr>
    </w:p>
    <w:p w:rsidR="00E97C9E" w:rsidRDefault="00E97C9E" w:rsidP="004F2D84">
      <w:pPr>
        <w:spacing w:after="0" w:line="360" w:lineRule="auto"/>
        <w:jc w:val="both"/>
        <w:rPr>
          <w:rFonts w:ascii="Times New Roman" w:hAnsi="Times New Roman" w:cs="Times New Roman"/>
          <w:sz w:val="26"/>
          <w:szCs w:val="26"/>
        </w:rPr>
      </w:pPr>
    </w:p>
    <w:p w:rsidR="00E97C9E" w:rsidRPr="00E97C9E" w:rsidRDefault="00E97C9E" w:rsidP="004F2D84">
      <w:pPr>
        <w:spacing w:after="0" w:line="360" w:lineRule="auto"/>
        <w:jc w:val="both"/>
        <w:rPr>
          <w:rFonts w:ascii="Times New Roman" w:hAnsi="Times New Roman" w:cs="Times New Roman"/>
          <w:sz w:val="26"/>
          <w:szCs w:val="26"/>
        </w:rPr>
      </w:pPr>
    </w:p>
    <w:p w:rsidR="00E05B79" w:rsidRPr="00E97C9E" w:rsidRDefault="00E05B79" w:rsidP="004F2D84">
      <w:pPr>
        <w:pStyle w:val="a3"/>
        <w:numPr>
          <w:ilvl w:val="0"/>
          <w:numId w:val="3"/>
        </w:numPr>
        <w:spacing w:after="0" w:line="360" w:lineRule="auto"/>
        <w:ind w:firstLine="709"/>
        <w:jc w:val="both"/>
        <w:rPr>
          <w:rFonts w:ascii="Times New Roman" w:hAnsi="Times New Roman" w:cs="Times New Roman"/>
          <w:b/>
          <w:sz w:val="26"/>
          <w:szCs w:val="26"/>
        </w:rPr>
      </w:pPr>
      <w:r w:rsidRPr="00E97C9E">
        <w:rPr>
          <w:rFonts w:ascii="Times New Roman" w:hAnsi="Times New Roman" w:cs="Times New Roman"/>
          <w:b/>
          <w:sz w:val="26"/>
          <w:szCs w:val="26"/>
        </w:rPr>
        <w:lastRenderedPageBreak/>
        <w:t>Суть психологических феноменов принятия решений.</w:t>
      </w:r>
    </w:p>
    <w:p w:rsidR="00E05B79" w:rsidRPr="00E97C9E" w:rsidRDefault="00E05B79" w:rsidP="001C7EE8">
      <w:pPr>
        <w:pStyle w:val="a3"/>
        <w:spacing w:after="0" w:line="360" w:lineRule="auto"/>
        <w:ind w:firstLine="709"/>
        <w:jc w:val="both"/>
        <w:rPr>
          <w:rFonts w:ascii="Times New Roman" w:hAnsi="Times New Roman" w:cs="Times New Roman"/>
          <w:b/>
          <w:sz w:val="26"/>
          <w:szCs w:val="26"/>
        </w:rPr>
      </w:pP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Исследуя процессы принятия управленческих решений, психологи выявили множество интересных, специфических особенностей поведения людей, связанных с взаимным наложением индивидуальных и групповых процессов выбора — </w:t>
      </w:r>
      <w:r w:rsidRPr="00E97C9E">
        <w:rPr>
          <w:rFonts w:ascii="Times New Roman" w:hAnsi="Times New Roman" w:cs="Times New Roman"/>
          <w:i/>
          <w:sz w:val="26"/>
          <w:szCs w:val="26"/>
        </w:rPr>
        <w:t>психологических феноменов</w:t>
      </w:r>
      <w:r w:rsidRPr="00E97C9E">
        <w:rPr>
          <w:rFonts w:ascii="Times New Roman" w:hAnsi="Times New Roman" w:cs="Times New Roman"/>
          <w:sz w:val="26"/>
          <w:szCs w:val="26"/>
        </w:rPr>
        <w:t>, наблюдаемых в процессах принятия решений.</w:t>
      </w: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Среди множества таких комплексных феноменов можно выделить </w:t>
      </w:r>
      <w:r w:rsidRPr="00E97C9E">
        <w:rPr>
          <w:rFonts w:ascii="Times New Roman" w:hAnsi="Times New Roman" w:cs="Times New Roman"/>
          <w:i/>
          <w:sz w:val="26"/>
          <w:szCs w:val="26"/>
        </w:rPr>
        <w:t>феномен Ф. Ирвина</w:t>
      </w:r>
      <w:r w:rsidRPr="00E97C9E">
        <w:rPr>
          <w:rFonts w:ascii="Times New Roman" w:hAnsi="Times New Roman" w:cs="Times New Roman"/>
          <w:sz w:val="26"/>
          <w:szCs w:val="26"/>
        </w:rPr>
        <w:t xml:space="preserve"> — завышение значимости и вероятности желательного результата решения и занижение вероятности нежелательного. </w:t>
      </w: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Среди феноменов, обнаруженных при изучении групповых решений, наиболее известен </w:t>
      </w:r>
      <w:r w:rsidRPr="00E97C9E">
        <w:rPr>
          <w:rFonts w:ascii="Times New Roman" w:hAnsi="Times New Roman" w:cs="Times New Roman"/>
          <w:i/>
          <w:sz w:val="26"/>
          <w:szCs w:val="26"/>
        </w:rPr>
        <w:t xml:space="preserve">феномен «позитивного сдвига риска» Р. </w:t>
      </w:r>
      <w:proofErr w:type="spellStart"/>
      <w:r w:rsidRPr="00E97C9E">
        <w:rPr>
          <w:rFonts w:ascii="Times New Roman" w:hAnsi="Times New Roman" w:cs="Times New Roman"/>
          <w:i/>
          <w:sz w:val="26"/>
          <w:szCs w:val="26"/>
        </w:rPr>
        <w:t>Стоунера</w:t>
      </w:r>
      <w:proofErr w:type="spellEnd"/>
      <w:r w:rsidRPr="00E97C9E">
        <w:rPr>
          <w:rFonts w:ascii="Times New Roman" w:hAnsi="Times New Roman" w:cs="Times New Roman"/>
          <w:i/>
          <w:sz w:val="26"/>
          <w:szCs w:val="26"/>
        </w:rPr>
        <w:t>.</w:t>
      </w:r>
      <w:r w:rsidRPr="00E97C9E">
        <w:rPr>
          <w:rFonts w:ascii="Times New Roman" w:hAnsi="Times New Roman" w:cs="Times New Roman"/>
          <w:sz w:val="26"/>
          <w:szCs w:val="26"/>
        </w:rPr>
        <w:t xml:space="preserve"> Он состоит в большей рискованности групповых решений по сравнению с </w:t>
      </w:r>
      <w:proofErr w:type="gramStart"/>
      <w:r w:rsidRPr="00E97C9E">
        <w:rPr>
          <w:rFonts w:ascii="Times New Roman" w:hAnsi="Times New Roman" w:cs="Times New Roman"/>
          <w:sz w:val="26"/>
          <w:szCs w:val="26"/>
        </w:rPr>
        <w:t>индивидуальными</w:t>
      </w:r>
      <w:proofErr w:type="gramEnd"/>
      <w:r w:rsidRPr="00E97C9E">
        <w:rPr>
          <w:rFonts w:ascii="Times New Roman" w:hAnsi="Times New Roman" w:cs="Times New Roman"/>
          <w:sz w:val="26"/>
          <w:szCs w:val="26"/>
        </w:rPr>
        <w:t>. Этот парадоксальный результат казался неожиданным, т.к. противоречил логичным ожиданиям большей осторожности, взвешенности и меньшего риска, свойственным групповым решениям. Впоследствии, однако, было сделано уточнение, в соответствии с которым группа принимает не более рискованные решения, чем любой из ее членов, а идет на уровень риска, предлагаемый самым рискованным ее членом (естественно, что этот уровень всегда выше среднего по группе).</w:t>
      </w: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Говоря о специфических феноменах управленческого решения, необходимо также отметить интересные явления, описанные Л. </w:t>
      </w:r>
      <w:proofErr w:type="spellStart"/>
      <w:r w:rsidRPr="00E97C9E">
        <w:rPr>
          <w:rFonts w:ascii="Times New Roman" w:hAnsi="Times New Roman" w:cs="Times New Roman"/>
          <w:sz w:val="26"/>
          <w:szCs w:val="26"/>
        </w:rPr>
        <w:t>Планкеттом</w:t>
      </w:r>
      <w:proofErr w:type="spellEnd"/>
      <w:r w:rsidRPr="00E97C9E">
        <w:rPr>
          <w:rFonts w:ascii="Times New Roman" w:hAnsi="Times New Roman" w:cs="Times New Roman"/>
          <w:sz w:val="26"/>
          <w:szCs w:val="26"/>
        </w:rPr>
        <w:t xml:space="preserve"> и Г. </w:t>
      </w:r>
      <w:proofErr w:type="spellStart"/>
      <w:r w:rsidRPr="00E97C9E">
        <w:rPr>
          <w:rFonts w:ascii="Times New Roman" w:hAnsi="Times New Roman" w:cs="Times New Roman"/>
          <w:sz w:val="26"/>
          <w:szCs w:val="26"/>
        </w:rPr>
        <w:t>Хейлом</w:t>
      </w:r>
      <w:proofErr w:type="spellEnd"/>
      <w:r w:rsidRPr="00E97C9E">
        <w:rPr>
          <w:rFonts w:ascii="Times New Roman" w:hAnsi="Times New Roman" w:cs="Times New Roman"/>
          <w:sz w:val="26"/>
          <w:szCs w:val="26"/>
        </w:rPr>
        <w:t xml:space="preserve">. Это т.н. </w:t>
      </w:r>
      <w:r w:rsidRPr="00E97C9E">
        <w:rPr>
          <w:rFonts w:ascii="Times New Roman" w:hAnsi="Times New Roman" w:cs="Times New Roman"/>
          <w:i/>
          <w:sz w:val="26"/>
          <w:szCs w:val="26"/>
        </w:rPr>
        <w:t>«аналитический паралич»</w:t>
      </w:r>
      <w:r w:rsidRPr="00E97C9E">
        <w:rPr>
          <w:rFonts w:ascii="Times New Roman" w:hAnsi="Times New Roman" w:cs="Times New Roman"/>
          <w:sz w:val="26"/>
          <w:szCs w:val="26"/>
        </w:rPr>
        <w:t xml:space="preserve">, при котором сбор и анализ информации из средства нахождения решения превращается в самоцель, </w:t>
      </w:r>
      <w:r w:rsidRPr="00E97C9E">
        <w:rPr>
          <w:rFonts w:ascii="Times New Roman" w:hAnsi="Times New Roman" w:cs="Times New Roman"/>
          <w:i/>
          <w:sz w:val="26"/>
          <w:szCs w:val="26"/>
        </w:rPr>
        <w:t>«ослепление решением»</w:t>
      </w:r>
      <w:r w:rsidRPr="00E97C9E">
        <w:rPr>
          <w:rFonts w:ascii="Times New Roman" w:hAnsi="Times New Roman" w:cs="Times New Roman"/>
          <w:sz w:val="26"/>
          <w:szCs w:val="26"/>
        </w:rPr>
        <w:t xml:space="preserve">, при котором аналогичный сдвиг цели на средство происходит при ранжировании альтернатив, а также </w:t>
      </w:r>
      <w:r w:rsidRPr="00E97C9E">
        <w:rPr>
          <w:rFonts w:ascii="Times New Roman" w:hAnsi="Times New Roman" w:cs="Times New Roman"/>
          <w:i/>
          <w:sz w:val="26"/>
          <w:szCs w:val="26"/>
        </w:rPr>
        <w:t>феномен «излюбленной альтернативы»</w:t>
      </w:r>
      <w:r w:rsidRPr="00E97C9E">
        <w:rPr>
          <w:rFonts w:ascii="Times New Roman" w:hAnsi="Times New Roman" w:cs="Times New Roman"/>
          <w:sz w:val="26"/>
          <w:szCs w:val="26"/>
        </w:rPr>
        <w:t>, являющийся следствием стереотипного видения руководителем ситуаций и проблем и способов выхода из них. Даже в иной ситуации, решая нестандартную проблему, руководитель, следуя сложившемуся у него стереотипу, выбирает «любимое» решение.</w:t>
      </w: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Одно из наиболее значительных открытий, сделанных при исследовании особенностей групповых решений, принадлежит Д. </w:t>
      </w:r>
      <w:proofErr w:type="spellStart"/>
      <w:r w:rsidRPr="00E97C9E">
        <w:rPr>
          <w:rFonts w:ascii="Times New Roman" w:hAnsi="Times New Roman" w:cs="Times New Roman"/>
          <w:sz w:val="26"/>
          <w:szCs w:val="26"/>
        </w:rPr>
        <w:t>Янису</w:t>
      </w:r>
      <w:proofErr w:type="spellEnd"/>
      <w:r w:rsidRPr="00E97C9E">
        <w:rPr>
          <w:rFonts w:ascii="Times New Roman" w:hAnsi="Times New Roman" w:cs="Times New Roman"/>
          <w:sz w:val="26"/>
          <w:szCs w:val="26"/>
        </w:rPr>
        <w:t xml:space="preserve">. Это установление </w:t>
      </w:r>
      <w:r w:rsidRPr="00E97C9E">
        <w:rPr>
          <w:rFonts w:ascii="Times New Roman" w:hAnsi="Times New Roman" w:cs="Times New Roman"/>
          <w:i/>
          <w:sz w:val="26"/>
          <w:szCs w:val="26"/>
        </w:rPr>
        <w:t>феномена «</w:t>
      </w:r>
      <w:proofErr w:type="spellStart"/>
      <w:r w:rsidRPr="00E97C9E">
        <w:rPr>
          <w:rFonts w:ascii="Times New Roman" w:hAnsi="Times New Roman" w:cs="Times New Roman"/>
          <w:i/>
          <w:sz w:val="26"/>
          <w:szCs w:val="26"/>
        </w:rPr>
        <w:t>Groupthink</w:t>
      </w:r>
      <w:proofErr w:type="spellEnd"/>
      <w:r w:rsidRPr="00E97C9E">
        <w:rPr>
          <w:rFonts w:ascii="Times New Roman" w:hAnsi="Times New Roman" w:cs="Times New Roman"/>
          <w:i/>
          <w:sz w:val="26"/>
          <w:szCs w:val="26"/>
        </w:rPr>
        <w:t>»</w:t>
      </w:r>
      <w:r w:rsidRPr="00E97C9E">
        <w:rPr>
          <w:rFonts w:ascii="Times New Roman" w:hAnsi="Times New Roman" w:cs="Times New Roman"/>
          <w:sz w:val="26"/>
          <w:szCs w:val="26"/>
        </w:rPr>
        <w:t xml:space="preserve"> (неологизм, означающий деформацию мышления </w:t>
      </w:r>
      <w:r w:rsidRPr="00E97C9E">
        <w:rPr>
          <w:rFonts w:ascii="Times New Roman" w:hAnsi="Times New Roman" w:cs="Times New Roman"/>
          <w:sz w:val="26"/>
          <w:szCs w:val="26"/>
        </w:rPr>
        <w:lastRenderedPageBreak/>
        <w:t>индивидов, принимающих решение в группе). Содержание этого феномена может быть описано совокупностью следующих «симптомов»:</w:t>
      </w:r>
    </w:p>
    <w:p w:rsidR="00E05B79" w:rsidRPr="00E97C9E" w:rsidRDefault="00E05B79" w:rsidP="001C7EE8">
      <w:pPr>
        <w:pStyle w:val="a3"/>
        <w:numPr>
          <w:ilvl w:val="0"/>
          <w:numId w:val="4"/>
        </w:num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иллюзия неуязвимости, разделяемая большинством или всеми членами группы, следствием чего является излишний оптимизм и повышенный риск;</w:t>
      </w:r>
    </w:p>
    <w:p w:rsidR="00E05B79" w:rsidRPr="00E97C9E" w:rsidRDefault="00E05B79" w:rsidP="001C7EE8">
      <w:pPr>
        <w:pStyle w:val="a3"/>
        <w:numPr>
          <w:ilvl w:val="0"/>
          <w:numId w:val="4"/>
        </w:num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коллективное стремление дать рациональное объяснение принимаемому решению, чтобы отбросить любые возможные возражения;</w:t>
      </w:r>
    </w:p>
    <w:p w:rsidR="00E05B79" w:rsidRPr="00E97C9E" w:rsidRDefault="00E05B79" w:rsidP="001C7EE8">
      <w:pPr>
        <w:pStyle w:val="a3"/>
        <w:numPr>
          <w:ilvl w:val="0"/>
          <w:numId w:val="4"/>
        </w:num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безусловная вера в исповедуемые группой нормы поведения, побуждающие ее членов игнорировать моральные последствия принимаемых решений;</w:t>
      </w:r>
    </w:p>
    <w:p w:rsidR="00E05B79" w:rsidRPr="00E97C9E" w:rsidRDefault="00E05B79" w:rsidP="001C7EE8">
      <w:pPr>
        <w:pStyle w:val="a3"/>
        <w:numPr>
          <w:ilvl w:val="0"/>
          <w:numId w:val="4"/>
        </w:num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стереотипный взгляд на соперников (другие группы) как на людей слабых, глупых, или недостойных, что препятствует взаимодействию с ними или ведет к стремлению </w:t>
      </w:r>
      <w:proofErr w:type="gramStart"/>
      <w:r w:rsidRPr="00E97C9E">
        <w:rPr>
          <w:rFonts w:ascii="Times New Roman" w:hAnsi="Times New Roman" w:cs="Times New Roman"/>
          <w:sz w:val="26"/>
          <w:szCs w:val="26"/>
        </w:rPr>
        <w:t>помешать им достичь</w:t>
      </w:r>
      <w:proofErr w:type="gramEnd"/>
      <w:r w:rsidRPr="00E97C9E">
        <w:rPr>
          <w:rFonts w:ascii="Times New Roman" w:hAnsi="Times New Roman" w:cs="Times New Roman"/>
          <w:sz w:val="26"/>
          <w:szCs w:val="26"/>
        </w:rPr>
        <w:t xml:space="preserve"> своих целей;</w:t>
      </w:r>
    </w:p>
    <w:p w:rsidR="00E05B79" w:rsidRPr="00E97C9E" w:rsidRDefault="00E05B79" w:rsidP="001C7EE8">
      <w:pPr>
        <w:pStyle w:val="a3"/>
        <w:numPr>
          <w:ilvl w:val="0"/>
          <w:numId w:val="4"/>
        </w:num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открытое давление на членов группы, выдвигающих возражения и аргументы против групповых стереотипов;</w:t>
      </w:r>
    </w:p>
    <w:p w:rsidR="00E05B79" w:rsidRPr="00E97C9E" w:rsidRDefault="00E05B79" w:rsidP="001C7EE8">
      <w:pPr>
        <w:pStyle w:val="a3"/>
        <w:numPr>
          <w:ilvl w:val="0"/>
          <w:numId w:val="4"/>
        </w:numPr>
        <w:spacing w:after="0" w:line="360" w:lineRule="auto"/>
        <w:ind w:firstLine="709"/>
        <w:jc w:val="both"/>
        <w:rPr>
          <w:rFonts w:ascii="Times New Roman" w:hAnsi="Times New Roman" w:cs="Times New Roman"/>
          <w:sz w:val="26"/>
          <w:szCs w:val="26"/>
        </w:rPr>
      </w:pPr>
      <w:proofErr w:type="spellStart"/>
      <w:r w:rsidRPr="00E97C9E">
        <w:rPr>
          <w:rFonts w:ascii="Times New Roman" w:hAnsi="Times New Roman" w:cs="Times New Roman"/>
          <w:sz w:val="26"/>
          <w:szCs w:val="26"/>
        </w:rPr>
        <w:t>самоцензура</w:t>
      </w:r>
      <w:proofErr w:type="spellEnd"/>
      <w:r w:rsidRPr="00E97C9E">
        <w:rPr>
          <w:rFonts w:ascii="Times New Roman" w:hAnsi="Times New Roman" w:cs="Times New Roman"/>
          <w:sz w:val="26"/>
          <w:szCs w:val="26"/>
        </w:rPr>
        <w:t xml:space="preserve"> членов группы — их готовность отбросить или преуменьшить собственные сомнения и возражения, касающиеся групповых решений;</w:t>
      </w:r>
    </w:p>
    <w:p w:rsidR="00E05B79" w:rsidRPr="00E97C9E" w:rsidRDefault="00E05B79" w:rsidP="001C7EE8">
      <w:pPr>
        <w:pStyle w:val="a3"/>
        <w:numPr>
          <w:ilvl w:val="0"/>
          <w:numId w:val="4"/>
        </w:num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иллюзия единодушия относительно мнений и оценок, соответствующих точке зрения большинства;</w:t>
      </w:r>
    </w:p>
    <w:p w:rsidR="00E05B79" w:rsidRPr="00E97C9E" w:rsidRDefault="00E05B79" w:rsidP="001C7EE8">
      <w:pPr>
        <w:pStyle w:val="a3"/>
        <w:numPr>
          <w:ilvl w:val="0"/>
          <w:numId w:val="4"/>
        </w:num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появление </w:t>
      </w:r>
      <w:proofErr w:type="spellStart"/>
      <w:r w:rsidRPr="00E97C9E">
        <w:rPr>
          <w:rFonts w:ascii="Times New Roman" w:hAnsi="Times New Roman" w:cs="Times New Roman"/>
          <w:sz w:val="26"/>
          <w:szCs w:val="26"/>
        </w:rPr>
        <w:t>самозванных</w:t>
      </w:r>
      <w:proofErr w:type="spellEnd"/>
      <w:r w:rsidRPr="00E97C9E">
        <w:rPr>
          <w:rFonts w:ascii="Times New Roman" w:hAnsi="Times New Roman" w:cs="Times New Roman"/>
          <w:sz w:val="26"/>
          <w:szCs w:val="26"/>
        </w:rPr>
        <w:t xml:space="preserve"> «охранителей группового духа» — членов группы, которые защищают ее от неблагоприятной информации, способной нарушить испытываемое чувство удовлетворенности от принимаемых решений.</w:t>
      </w: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Важным аспектом исследования процессов принятия решений является изучение влияния групповой дискуссии на разработку и результаты решения. </w:t>
      </w: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Особую роль в связи с этим играют два важных противоположных феномена: </w:t>
      </w:r>
      <w:r w:rsidRPr="00E97C9E">
        <w:rPr>
          <w:rFonts w:ascii="Times New Roman" w:hAnsi="Times New Roman" w:cs="Times New Roman"/>
          <w:i/>
          <w:sz w:val="26"/>
          <w:szCs w:val="26"/>
        </w:rPr>
        <w:t>«схождения»</w:t>
      </w:r>
      <w:r w:rsidRPr="00E97C9E">
        <w:rPr>
          <w:rFonts w:ascii="Times New Roman" w:hAnsi="Times New Roman" w:cs="Times New Roman"/>
          <w:sz w:val="26"/>
          <w:szCs w:val="26"/>
        </w:rPr>
        <w:t xml:space="preserve"> — сближения мнений, суждений, позиций членов группы в ходе дискуссии, а также </w:t>
      </w:r>
      <w:r w:rsidRPr="00E97C9E">
        <w:rPr>
          <w:rFonts w:ascii="Times New Roman" w:hAnsi="Times New Roman" w:cs="Times New Roman"/>
          <w:i/>
          <w:sz w:val="26"/>
          <w:szCs w:val="26"/>
        </w:rPr>
        <w:t>«расхождения»</w:t>
      </w:r>
      <w:r w:rsidRPr="00E97C9E">
        <w:rPr>
          <w:rFonts w:ascii="Times New Roman" w:hAnsi="Times New Roman" w:cs="Times New Roman"/>
          <w:sz w:val="26"/>
          <w:szCs w:val="26"/>
        </w:rPr>
        <w:t xml:space="preserve"> — поляризации мнений и суждений. Эти феномены характеризуют две стороны одного и того же явления и указывают на возможность разной направленности динамики индивидуальных позиций при их столкновении в ходе групповой дискуссии. «Знак» динамики (сближение или поляризация) зависит от характеристик группы, особенностей проблемы и условий ее решения.</w:t>
      </w:r>
    </w:p>
    <w:p w:rsidR="00E05B79" w:rsidRPr="00E97C9E" w:rsidRDefault="00E05B79" w:rsidP="006373A7">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lastRenderedPageBreak/>
        <w:t xml:space="preserve"> Особое место по значимости и многообразию конкретных проявлений в процессе принятия совместных решений занимает </w:t>
      </w:r>
      <w:r w:rsidRPr="00E97C9E">
        <w:rPr>
          <w:rFonts w:ascii="Times New Roman" w:hAnsi="Times New Roman" w:cs="Times New Roman"/>
          <w:i/>
          <w:sz w:val="26"/>
          <w:szCs w:val="26"/>
        </w:rPr>
        <w:t>«эффект состава»</w:t>
      </w:r>
      <w:r w:rsidRPr="00E97C9E">
        <w:rPr>
          <w:rFonts w:ascii="Times New Roman" w:hAnsi="Times New Roman" w:cs="Times New Roman"/>
          <w:sz w:val="26"/>
          <w:szCs w:val="26"/>
        </w:rPr>
        <w:t>. Под этим эффектом понимается устойчивая зависимость особенностей процесса принятия решений в группе от ее количественного и качественного состава. Так, исследования зависимости продуктивности совместных решений от количества членов группы показали, что слишком малые и слишком большие размеры группы отрицательно сказываются на ее решениях. Наиболее эффективны группы численностью 4—8 человек, однако эта оптимальная величина вариативна и, в свою очередь, зависит от таких факторов, как структура группы, ее зрелость, компетентность ее членов и, конечно же, характер решаемой задачи.</w:t>
      </w: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Влияние качественных характеристик группы проявляется как зависимость эффективности ее работы от степени ее однородности. При этом установлено, что продуктивность процесса разработки решения снижается не только в неоднородных группах (в силу проблем совместимости, различных позиций и установок ее членов), но и в максимально однородных группах. В последнем случае на принимаемые решения отрицательно влияет отсутствие необходимого разнообразия мнений, подходов, альтернатив. Кроме того, именно однородность группы является предпосылкой возникновения корпоративной замкнутости. Действие эффекта состава влияет в итоге на такие важнейшие параметры совместных решений, как время их разработки, качество и эффективность.</w:t>
      </w: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Совместные решения характеризуются большими затратами времени по сравнению </w:t>
      </w:r>
      <w:proofErr w:type="gramStart"/>
      <w:r w:rsidRPr="00E97C9E">
        <w:rPr>
          <w:rFonts w:ascii="Times New Roman" w:hAnsi="Times New Roman" w:cs="Times New Roman"/>
          <w:sz w:val="26"/>
          <w:szCs w:val="26"/>
        </w:rPr>
        <w:t>с</w:t>
      </w:r>
      <w:proofErr w:type="gramEnd"/>
      <w:r w:rsidRPr="00E97C9E">
        <w:rPr>
          <w:rFonts w:ascii="Times New Roman" w:hAnsi="Times New Roman" w:cs="Times New Roman"/>
          <w:sz w:val="26"/>
          <w:szCs w:val="26"/>
        </w:rPr>
        <w:t xml:space="preserve"> индивидуальными. Кроме того, в условиях группы индивиду редко удается полностью реализовать свой потенциал, поэтому производительность группы растет гораздо медленнее, чем ее размер. В ряде исследований отмечается также, что индивидуальные решения более оригинальны, адаптивны и имеют более творческий характер по сравнению с </w:t>
      </w:r>
      <w:proofErr w:type="gramStart"/>
      <w:r w:rsidRPr="00E97C9E">
        <w:rPr>
          <w:rFonts w:ascii="Times New Roman" w:hAnsi="Times New Roman" w:cs="Times New Roman"/>
          <w:sz w:val="26"/>
          <w:szCs w:val="26"/>
        </w:rPr>
        <w:t>групповыми</w:t>
      </w:r>
      <w:proofErr w:type="gramEnd"/>
      <w:r w:rsidRPr="00E97C9E">
        <w:rPr>
          <w:rFonts w:ascii="Times New Roman" w:hAnsi="Times New Roman" w:cs="Times New Roman"/>
          <w:sz w:val="26"/>
          <w:szCs w:val="26"/>
        </w:rPr>
        <w:t xml:space="preserve"> (хотя эта зависимость существует лишь как тенденция и проявляется не всегда).</w:t>
      </w: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Все рассмотренные выше феномены проявляются в условиях т.н. паритетных групп. Это значит, что для их возникновения достаточно лишь самого факта совместной выработки решений группой, без какой-либо внутренней организации, лидерства и механизма управления ею. Рассматривая процессы разработки управленческих решений, мы сталкиваемся с более сложными </w:t>
      </w:r>
      <w:r w:rsidRPr="00E97C9E">
        <w:rPr>
          <w:rFonts w:ascii="Times New Roman" w:hAnsi="Times New Roman" w:cs="Times New Roman"/>
          <w:sz w:val="26"/>
          <w:szCs w:val="26"/>
        </w:rPr>
        <w:lastRenderedPageBreak/>
        <w:t>отношениями внутри иерархически организованных групп — групп, имеющих структуру (как формальную, так и неформальную), лидеров и систему руководства. К сожалению, специфика процессов принятия совместных решений в таких иерархических группах исследована еще явно недостаточно, и сама иерархия сводится лишь к наличию лидера. Поэтому феномены иерархических решений связываются с их влиянием на группу.</w:t>
      </w:r>
    </w:p>
    <w:p w:rsidR="00C83C1E"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В связи этим интересен довольно часто возникающий в процессах совместно-иерархических решений </w:t>
      </w:r>
      <w:r w:rsidRPr="00E97C9E">
        <w:rPr>
          <w:rFonts w:ascii="Times New Roman" w:hAnsi="Times New Roman" w:cs="Times New Roman"/>
          <w:i/>
          <w:sz w:val="26"/>
          <w:szCs w:val="26"/>
        </w:rPr>
        <w:t>феномен «избегания лидерства»</w:t>
      </w:r>
      <w:r w:rsidRPr="00E97C9E">
        <w:rPr>
          <w:rFonts w:ascii="Times New Roman" w:hAnsi="Times New Roman" w:cs="Times New Roman"/>
          <w:sz w:val="26"/>
          <w:szCs w:val="26"/>
        </w:rPr>
        <w:t xml:space="preserve">. </w:t>
      </w:r>
      <w:proofErr w:type="gramStart"/>
      <w:r w:rsidRPr="00E97C9E">
        <w:rPr>
          <w:rFonts w:ascii="Times New Roman" w:hAnsi="Times New Roman" w:cs="Times New Roman"/>
          <w:sz w:val="26"/>
          <w:szCs w:val="26"/>
        </w:rPr>
        <w:t xml:space="preserve">Это (противоречащее самой сути лидерства) явление заключается в том, что лидер в ситуации выбора и под влиянием связанной с ним ответственности стремится переложить свои функции по выработке решения на стоящих ниже в иерархии членов группы, используя для этого свои властные полномочия (с другой стороны, ситуация выбора может способствовать появлению лидера в паритетной группе). </w:t>
      </w:r>
      <w:proofErr w:type="gramEnd"/>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Кроме того, описано еще одно явление, связанное с лидерством, — </w:t>
      </w:r>
      <w:r w:rsidRPr="00E97C9E">
        <w:rPr>
          <w:rFonts w:ascii="Times New Roman" w:hAnsi="Times New Roman" w:cs="Times New Roman"/>
          <w:i/>
          <w:sz w:val="26"/>
          <w:szCs w:val="26"/>
        </w:rPr>
        <w:t>«гипертрофированное доверие к лидеру»</w:t>
      </w:r>
      <w:r w:rsidRPr="00E97C9E">
        <w:rPr>
          <w:rFonts w:ascii="Times New Roman" w:hAnsi="Times New Roman" w:cs="Times New Roman"/>
          <w:sz w:val="26"/>
          <w:szCs w:val="26"/>
        </w:rPr>
        <w:t>. Оно проявляется в предположении членов группы, что никто другой не владеет ситуацией лучше, чем лидер, поэтому именно ему и следует доверяться в большей степени при разработке решения. И этот феномен также может иметь свое как бы зеркальное отражение: например, в условиях конфронтации группы и лидера или при его явной некомпетентности формируется установка на недоверие лидеру и предлагаемым им решениям.</w:t>
      </w:r>
    </w:p>
    <w:p w:rsidR="00E05B79" w:rsidRPr="00E97C9E" w:rsidRDefault="00E05B79" w:rsidP="001C7EE8">
      <w:pPr>
        <w:spacing w:after="0" w:line="360" w:lineRule="auto"/>
        <w:ind w:firstLine="709"/>
        <w:jc w:val="both"/>
        <w:rPr>
          <w:rFonts w:ascii="Times New Roman" w:hAnsi="Times New Roman" w:cs="Times New Roman"/>
          <w:i/>
          <w:sz w:val="26"/>
          <w:szCs w:val="26"/>
        </w:rPr>
      </w:pPr>
      <w:r w:rsidRPr="00E97C9E">
        <w:rPr>
          <w:rFonts w:ascii="Times New Roman" w:hAnsi="Times New Roman" w:cs="Times New Roman"/>
          <w:sz w:val="26"/>
          <w:szCs w:val="26"/>
        </w:rPr>
        <w:t xml:space="preserve"> Необходимо также отметить присущий иерархическим решениям </w:t>
      </w:r>
      <w:r w:rsidRPr="00E97C9E">
        <w:rPr>
          <w:rFonts w:ascii="Times New Roman" w:hAnsi="Times New Roman" w:cs="Times New Roman"/>
          <w:i/>
          <w:sz w:val="26"/>
          <w:szCs w:val="26"/>
        </w:rPr>
        <w:t>феномен «ложного согласия»</w:t>
      </w:r>
      <w:r w:rsidRPr="00E97C9E">
        <w:rPr>
          <w:rFonts w:ascii="Times New Roman" w:hAnsi="Times New Roman" w:cs="Times New Roman"/>
          <w:sz w:val="26"/>
          <w:szCs w:val="26"/>
        </w:rPr>
        <w:t xml:space="preserve">. Он проявляется в том, что отдельные члены группы, в силу определенных причин, например, чувствуя слабость своей личной позиции или недостаточную компетентность, не принимают конструктивного участия в групповой дискуссии, а демонстративно подчеркивают свое согласие с мнением лидера или большинства, хотя оно может противоречить их собственному мнению. </w:t>
      </w:r>
      <w:proofErr w:type="gramStart"/>
      <w:r w:rsidRPr="00E97C9E">
        <w:rPr>
          <w:rFonts w:ascii="Times New Roman" w:hAnsi="Times New Roman" w:cs="Times New Roman"/>
          <w:sz w:val="26"/>
          <w:szCs w:val="26"/>
        </w:rPr>
        <w:t>И</w:t>
      </w:r>
      <w:proofErr w:type="gramEnd"/>
      <w:r w:rsidRPr="00E97C9E">
        <w:rPr>
          <w:rFonts w:ascii="Times New Roman" w:hAnsi="Times New Roman" w:cs="Times New Roman"/>
          <w:sz w:val="26"/>
          <w:szCs w:val="26"/>
        </w:rPr>
        <w:t xml:space="preserve"> наоборот, в процессах принятия решений может проявляться противоположное поведение: стремление «выделиться», показать свою роль. Это может спровоцировать </w:t>
      </w:r>
      <w:r w:rsidRPr="00E97C9E">
        <w:rPr>
          <w:rFonts w:ascii="Times New Roman" w:hAnsi="Times New Roman" w:cs="Times New Roman"/>
          <w:i/>
          <w:sz w:val="26"/>
          <w:szCs w:val="26"/>
        </w:rPr>
        <w:t>феномен «демонстративного несогласия».</w:t>
      </w: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Хорошо известен также связанный с лидерством </w:t>
      </w:r>
      <w:r w:rsidRPr="00E97C9E">
        <w:rPr>
          <w:rFonts w:ascii="Times New Roman" w:hAnsi="Times New Roman" w:cs="Times New Roman"/>
          <w:i/>
          <w:sz w:val="26"/>
          <w:szCs w:val="26"/>
        </w:rPr>
        <w:t>феномен «виртуального решателя»</w:t>
      </w:r>
      <w:r w:rsidRPr="00E97C9E">
        <w:rPr>
          <w:rFonts w:ascii="Times New Roman" w:hAnsi="Times New Roman" w:cs="Times New Roman"/>
          <w:sz w:val="26"/>
          <w:szCs w:val="26"/>
        </w:rPr>
        <w:t xml:space="preserve"> — субъекта, которого реально нет в группе, но который, по не вполне </w:t>
      </w:r>
      <w:r w:rsidRPr="00E97C9E">
        <w:rPr>
          <w:rFonts w:ascii="Times New Roman" w:hAnsi="Times New Roman" w:cs="Times New Roman"/>
          <w:sz w:val="26"/>
          <w:szCs w:val="26"/>
        </w:rPr>
        <w:lastRenderedPageBreak/>
        <w:t>обоснованному мнению существенной ее части, должен появиться и решить проблему.</w:t>
      </w:r>
    </w:p>
    <w:p w:rsidR="00D31F54"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Влияние иерархии на процесс разработки решения проявляется в том, что иерархические группы (организованные, формализованные) лучше решают так называемые хорошо определенные, детерминированные задачи и хуже — неопределенные, вероятностные. </w:t>
      </w:r>
    </w:p>
    <w:p w:rsidR="00E05B79" w:rsidRPr="00E97C9E" w:rsidRDefault="00E05B79" w:rsidP="001C7EE8">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Иерархические группы тратят мень</w:t>
      </w:r>
      <w:r w:rsidR="00937563" w:rsidRPr="00E97C9E">
        <w:rPr>
          <w:rFonts w:ascii="Times New Roman" w:hAnsi="Times New Roman" w:cs="Times New Roman"/>
          <w:sz w:val="26"/>
          <w:szCs w:val="26"/>
        </w:rPr>
        <w:t>ше времени на выработку решения</w:t>
      </w:r>
      <w:r w:rsidRPr="00E97C9E">
        <w:rPr>
          <w:rFonts w:ascii="Times New Roman" w:hAnsi="Times New Roman" w:cs="Times New Roman"/>
          <w:sz w:val="26"/>
          <w:szCs w:val="26"/>
        </w:rPr>
        <w:t xml:space="preserve">, чем паритетные, в равных по сложности задачах. Иерархические группы характеризуются меньшей новизной, оригинальностью и большей стереотипностью решений. Показательно и то, что в таких группах лицо, находящееся на вершине иерархии (руководитель), обладает </w:t>
      </w:r>
      <w:proofErr w:type="gramStart"/>
      <w:r w:rsidRPr="00E97C9E">
        <w:rPr>
          <w:rFonts w:ascii="Times New Roman" w:hAnsi="Times New Roman" w:cs="Times New Roman"/>
          <w:sz w:val="26"/>
          <w:szCs w:val="26"/>
        </w:rPr>
        <w:t>значительно большими</w:t>
      </w:r>
      <w:proofErr w:type="gramEnd"/>
      <w:r w:rsidRPr="00E97C9E">
        <w:rPr>
          <w:rFonts w:ascii="Times New Roman" w:hAnsi="Times New Roman" w:cs="Times New Roman"/>
          <w:sz w:val="26"/>
          <w:szCs w:val="26"/>
        </w:rPr>
        <w:t xml:space="preserve"> возможностями компенсировать недостаточную компетентность группы при принятии решений, чем группа в состоянии компенсировать некомпетентность руководителя.</w:t>
      </w:r>
    </w:p>
    <w:p w:rsidR="001C7EE8" w:rsidRPr="00E97C9E" w:rsidRDefault="001C7EE8" w:rsidP="001C7EE8">
      <w:pPr>
        <w:spacing w:after="0" w:line="360" w:lineRule="auto"/>
        <w:jc w:val="both"/>
        <w:rPr>
          <w:rFonts w:ascii="Times New Roman" w:hAnsi="Times New Roman" w:cs="Times New Roman"/>
          <w:sz w:val="26"/>
          <w:szCs w:val="26"/>
        </w:rPr>
      </w:pPr>
    </w:p>
    <w:p w:rsidR="004F2D84" w:rsidRPr="00E97C9E" w:rsidRDefault="004F2D84" w:rsidP="001C7EE8">
      <w:pPr>
        <w:spacing w:after="0" w:line="360" w:lineRule="auto"/>
        <w:jc w:val="both"/>
        <w:rPr>
          <w:rFonts w:ascii="Times New Roman" w:hAnsi="Times New Roman" w:cs="Times New Roman"/>
          <w:sz w:val="26"/>
          <w:szCs w:val="26"/>
        </w:rPr>
      </w:pPr>
    </w:p>
    <w:p w:rsidR="004F2D84" w:rsidRPr="00E97C9E" w:rsidRDefault="004F2D84" w:rsidP="001C7EE8">
      <w:pPr>
        <w:spacing w:after="0" w:line="360" w:lineRule="auto"/>
        <w:jc w:val="both"/>
        <w:rPr>
          <w:rFonts w:ascii="Times New Roman" w:hAnsi="Times New Roman" w:cs="Times New Roman"/>
          <w:sz w:val="26"/>
          <w:szCs w:val="26"/>
        </w:rPr>
      </w:pPr>
    </w:p>
    <w:p w:rsidR="004F2D84" w:rsidRPr="00E97C9E" w:rsidRDefault="004F2D84" w:rsidP="001C7EE8">
      <w:pPr>
        <w:spacing w:after="0" w:line="360" w:lineRule="auto"/>
        <w:jc w:val="both"/>
        <w:rPr>
          <w:rFonts w:ascii="Times New Roman" w:hAnsi="Times New Roman" w:cs="Times New Roman"/>
          <w:sz w:val="26"/>
          <w:szCs w:val="26"/>
        </w:rPr>
      </w:pPr>
    </w:p>
    <w:p w:rsidR="004F2D84" w:rsidRPr="00E97C9E" w:rsidRDefault="004F2D84" w:rsidP="001C7EE8">
      <w:pPr>
        <w:spacing w:after="0" w:line="360" w:lineRule="auto"/>
        <w:jc w:val="both"/>
        <w:rPr>
          <w:rFonts w:ascii="Times New Roman" w:hAnsi="Times New Roman" w:cs="Times New Roman"/>
          <w:sz w:val="26"/>
          <w:szCs w:val="26"/>
        </w:rPr>
      </w:pPr>
    </w:p>
    <w:p w:rsidR="004F2D84" w:rsidRPr="00E97C9E" w:rsidRDefault="004F2D84" w:rsidP="001C7EE8">
      <w:pPr>
        <w:spacing w:after="0" w:line="360" w:lineRule="auto"/>
        <w:jc w:val="both"/>
        <w:rPr>
          <w:rFonts w:ascii="Times New Roman" w:hAnsi="Times New Roman" w:cs="Times New Roman"/>
          <w:sz w:val="26"/>
          <w:szCs w:val="26"/>
        </w:rPr>
      </w:pPr>
    </w:p>
    <w:p w:rsidR="004F2D84" w:rsidRDefault="004F2D84" w:rsidP="001C7EE8">
      <w:pPr>
        <w:spacing w:after="0" w:line="360" w:lineRule="auto"/>
        <w:jc w:val="both"/>
        <w:rPr>
          <w:rFonts w:ascii="Times New Roman" w:hAnsi="Times New Roman" w:cs="Times New Roman"/>
          <w:sz w:val="26"/>
          <w:szCs w:val="26"/>
        </w:rPr>
      </w:pPr>
    </w:p>
    <w:p w:rsidR="00E97C9E" w:rsidRDefault="00E97C9E" w:rsidP="001C7EE8">
      <w:pPr>
        <w:spacing w:after="0" w:line="360" w:lineRule="auto"/>
        <w:jc w:val="both"/>
        <w:rPr>
          <w:rFonts w:ascii="Times New Roman" w:hAnsi="Times New Roman" w:cs="Times New Roman"/>
          <w:sz w:val="26"/>
          <w:szCs w:val="26"/>
        </w:rPr>
      </w:pPr>
    </w:p>
    <w:p w:rsidR="00E97C9E" w:rsidRDefault="00E97C9E" w:rsidP="001C7EE8">
      <w:pPr>
        <w:spacing w:after="0" w:line="360" w:lineRule="auto"/>
        <w:jc w:val="both"/>
        <w:rPr>
          <w:rFonts w:ascii="Times New Roman" w:hAnsi="Times New Roman" w:cs="Times New Roman"/>
          <w:sz w:val="26"/>
          <w:szCs w:val="26"/>
        </w:rPr>
      </w:pPr>
    </w:p>
    <w:p w:rsidR="00E97C9E" w:rsidRDefault="00E97C9E" w:rsidP="001C7EE8">
      <w:pPr>
        <w:spacing w:after="0" w:line="360" w:lineRule="auto"/>
        <w:jc w:val="both"/>
        <w:rPr>
          <w:rFonts w:ascii="Times New Roman" w:hAnsi="Times New Roman" w:cs="Times New Roman"/>
          <w:sz w:val="26"/>
          <w:szCs w:val="26"/>
        </w:rPr>
      </w:pPr>
    </w:p>
    <w:p w:rsidR="00E97C9E" w:rsidRDefault="00E97C9E" w:rsidP="001C7EE8">
      <w:pPr>
        <w:spacing w:after="0" w:line="360" w:lineRule="auto"/>
        <w:jc w:val="both"/>
        <w:rPr>
          <w:rFonts w:ascii="Times New Roman" w:hAnsi="Times New Roman" w:cs="Times New Roman"/>
          <w:sz w:val="26"/>
          <w:szCs w:val="26"/>
        </w:rPr>
      </w:pPr>
    </w:p>
    <w:p w:rsidR="00E97C9E" w:rsidRDefault="00E97C9E" w:rsidP="001C7EE8">
      <w:pPr>
        <w:spacing w:after="0" w:line="360" w:lineRule="auto"/>
        <w:jc w:val="both"/>
        <w:rPr>
          <w:rFonts w:ascii="Times New Roman" w:hAnsi="Times New Roman" w:cs="Times New Roman"/>
          <w:sz w:val="26"/>
          <w:szCs w:val="26"/>
        </w:rPr>
      </w:pPr>
    </w:p>
    <w:p w:rsidR="00E97C9E" w:rsidRDefault="00E97C9E" w:rsidP="001C7EE8">
      <w:pPr>
        <w:spacing w:after="0" w:line="360" w:lineRule="auto"/>
        <w:jc w:val="both"/>
        <w:rPr>
          <w:rFonts w:ascii="Times New Roman" w:hAnsi="Times New Roman" w:cs="Times New Roman"/>
          <w:sz w:val="26"/>
          <w:szCs w:val="26"/>
        </w:rPr>
      </w:pPr>
    </w:p>
    <w:p w:rsidR="00E97C9E" w:rsidRDefault="00E97C9E" w:rsidP="001C7EE8">
      <w:pPr>
        <w:spacing w:after="0" w:line="360" w:lineRule="auto"/>
        <w:jc w:val="both"/>
        <w:rPr>
          <w:rFonts w:ascii="Times New Roman" w:hAnsi="Times New Roman" w:cs="Times New Roman"/>
          <w:sz w:val="26"/>
          <w:szCs w:val="26"/>
        </w:rPr>
      </w:pPr>
    </w:p>
    <w:p w:rsidR="00E97C9E" w:rsidRDefault="00E97C9E" w:rsidP="001C7EE8">
      <w:pPr>
        <w:spacing w:after="0" w:line="360" w:lineRule="auto"/>
        <w:jc w:val="both"/>
        <w:rPr>
          <w:rFonts w:ascii="Times New Roman" w:hAnsi="Times New Roman" w:cs="Times New Roman"/>
          <w:sz w:val="26"/>
          <w:szCs w:val="26"/>
        </w:rPr>
      </w:pPr>
    </w:p>
    <w:p w:rsidR="00E97C9E" w:rsidRDefault="00E97C9E" w:rsidP="001C7EE8">
      <w:pPr>
        <w:spacing w:after="0" w:line="360" w:lineRule="auto"/>
        <w:jc w:val="both"/>
        <w:rPr>
          <w:rFonts w:ascii="Times New Roman" w:hAnsi="Times New Roman" w:cs="Times New Roman"/>
          <w:sz w:val="26"/>
          <w:szCs w:val="26"/>
        </w:rPr>
      </w:pPr>
    </w:p>
    <w:p w:rsidR="00E97C9E" w:rsidRPr="00E97C9E" w:rsidRDefault="00E97C9E" w:rsidP="001C7EE8">
      <w:pPr>
        <w:spacing w:after="0" w:line="360" w:lineRule="auto"/>
        <w:jc w:val="both"/>
        <w:rPr>
          <w:rFonts w:ascii="Times New Roman" w:hAnsi="Times New Roman" w:cs="Times New Roman"/>
          <w:sz w:val="26"/>
          <w:szCs w:val="26"/>
        </w:rPr>
      </w:pPr>
    </w:p>
    <w:p w:rsidR="001C7EE8" w:rsidRPr="00E97C9E" w:rsidRDefault="00C83C1E" w:rsidP="004F2D84">
      <w:pPr>
        <w:pStyle w:val="a3"/>
        <w:numPr>
          <w:ilvl w:val="0"/>
          <w:numId w:val="3"/>
        </w:numPr>
        <w:spacing w:after="0" w:line="360" w:lineRule="auto"/>
        <w:jc w:val="both"/>
        <w:rPr>
          <w:rFonts w:ascii="Times New Roman" w:hAnsi="Times New Roman" w:cs="Times New Roman"/>
          <w:b/>
          <w:sz w:val="26"/>
          <w:szCs w:val="26"/>
        </w:rPr>
      </w:pPr>
      <w:r w:rsidRPr="00E97C9E">
        <w:rPr>
          <w:rFonts w:ascii="Times New Roman" w:hAnsi="Times New Roman" w:cs="Times New Roman"/>
          <w:b/>
          <w:sz w:val="26"/>
          <w:szCs w:val="26"/>
        </w:rPr>
        <w:lastRenderedPageBreak/>
        <w:t>Индивидуальные качества менеджера и стиль руководства в процессе принятия решения.</w:t>
      </w:r>
    </w:p>
    <w:p w:rsidR="000059E7" w:rsidRPr="00E97C9E" w:rsidRDefault="000059E7" w:rsidP="004F2D84">
      <w:pPr>
        <w:pStyle w:val="a3"/>
        <w:spacing w:after="0" w:line="360" w:lineRule="auto"/>
        <w:ind w:left="1070"/>
        <w:jc w:val="both"/>
        <w:rPr>
          <w:rFonts w:ascii="Times New Roman" w:hAnsi="Times New Roman" w:cs="Times New Roman"/>
          <w:sz w:val="26"/>
          <w:szCs w:val="26"/>
        </w:rPr>
      </w:pPr>
    </w:p>
    <w:p w:rsidR="004F2D84" w:rsidRPr="00E97C9E" w:rsidRDefault="000059E7" w:rsidP="000059E7">
      <w:pPr>
        <w:spacing w:after="0" w:line="360" w:lineRule="auto"/>
        <w:ind w:firstLine="708"/>
        <w:jc w:val="both"/>
        <w:rPr>
          <w:rFonts w:ascii="Times New Roman" w:hAnsi="Times New Roman" w:cs="Times New Roman"/>
          <w:sz w:val="26"/>
          <w:szCs w:val="26"/>
        </w:rPr>
      </w:pPr>
      <w:r w:rsidRPr="00E97C9E">
        <w:rPr>
          <w:rFonts w:ascii="Times New Roman" w:hAnsi="Times New Roman" w:cs="Times New Roman"/>
          <w:sz w:val="26"/>
          <w:szCs w:val="26"/>
        </w:rPr>
        <w:t>Не все профессии пользуются одинаковой популярностью. Одни из них приносят много денег, другие помогают только сводить концы с концами, одни считаются престижными, а другие - нет. Такая профессия, как менеджер, с каждым днем становится все популярнее и популярнее. Какие профессиональные и личностные качества менеджера являются обязательными? Таких качеств много. О них и пойдет речь ниже.</w:t>
      </w:r>
    </w:p>
    <w:p w:rsidR="000059E7" w:rsidRPr="00E97C9E" w:rsidRDefault="000059E7" w:rsidP="000059E7">
      <w:pPr>
        <w:spacing w:after="0" w:line="360" w:lineRule="auto"/>
        <w:ind w:firstLine="708"/>
        <w:jc w:val="both"/>
        <w:rPr>
          <w:rFonts w:ascii="Times New Roman" w:hAnsi="Times New Roman" w:cs="Times New Roman"/>
          <w:sz w:val="26"/>
          <w:szCs w:val="26"/>
        </w:rPr>
      </w:pPr>
      <w:r w:rsidRPr="00E97C9E">
        <w:rPr>
          <w:rFonts w:ascii="Times New Roman" w:hAnsi="Times New Roman" w:cs="Times New Roman"/>
          <w:sz w:val="26"/>
          <w:szCs w:val="26"/>
        </w:rPr>
        <w:t xml:space="preserve">Возьмите любую современную организацию и прочитайте список ее сотрудников. Менеджер по работе с клиентами, менеджер по продажам, </w:t>
      </w:r>
      <w:r w:rsidR="00F332A6" w:rsidRPr="00E97C9E">
        <w:rPr>
          <w:rFonts w:ascii="Times New Roman" w:hAnsi="Times New Roman" w:cs="Times New Roman"/>
          <w:sz w:val="26"/>
          <w:szCs w:val="26"/>
        </w:rPr>
        <w:t xml:space="preserve">менеджер по закупкам и т.д. Да, менеджеры действительно везде и всюду. Но легко ли быть представителем этой профессии? Сопоставим портрет современного руководителя, для этого необходимо рассмотреть все основные качества менеджера. Некоторые из них являются </w:t>
      </w:r>
      <w:r w:rsidR="00444BC4" w:rsidRPr="00E97C9E">
        <w:rPr>
          <w:rFonts w:ascii="Times New Roman" w:hAnsi="Times New Roman" w:cs="Times New Roman"/>
          <w:sz w:val="26"/>
          <w:szCs w:val="26"/>
        </w:rPr>
        <w:t>специфическими, а некоторые самыми обычными, присущими многим. Конечно же, менеджер - это не только руководитель, но еще и представитель фирмы, в которой он работает, ее лицо. Это говорит о том, что его внешний вид должен быть абсолютно безупречным (плохо одетый человек только испортит мнение о компании, в которой он работает). Современные фирмы тщательно следят за внешним видом своих сотрудников.</w:t>
      </w:r>
    </w:p>
    <w:p w:rsidR="0099496F" w:rsidRPr="00E97C9E" w:rsidRDefault="00444BC4" w:rsidP="00425CC4">
      <w:pPr>
        <w:spacing w:after="0" w:line="360" w:lineRule="auto"/>
        <w:ind w:firstLine="708"/>
        <w:jc w:val="both"/>
        <w:rPr>
          <w:rFonts w:ascii="Times New Roman" w:hAnsi="Times New Roman" w:cs="Times New Roman"/>
          <w:sz w:val="26"/>
          <w:szCs w:val="26"/>
        </w:rPr>
      </w:pPr>
      <w:r w:rsidRPr="00E97C9E">
        <w:rPr>
          <w:rFonts w:ascii="Times New Roman" w:hAnsi="Times New Roman" w:cs="Times New Roman"/>
          <w:sz w:val="26"/>
          <w:szCs w:val="26"/>
        </w:rPr>
        <w:t>Личностные характеристики менеджера разнообразны</w:t>
      </w:r>
      <w:proofErr w:type="gramStart"/>
      <w:r w:rsidRPr="00E97C9E">
        <w:rPr>
          <w:rFonts w:ascii="Times New Roman" w:hAnsi="Times New Roman" w:cs="Times New Roman"/>
          <w:sz w:val="26"/>
          <w:szCs w:val="26"/>
        </w:rPr>
        <w:t>.В</w:t>
      </w:r>
      <w:proofErr w:type="gramEnd"/>
      <w:r w:rsidRPr="00E97C9E">
        <w:rPr>
          <w:rFonts w:ascii="Times New Roman" w:hAnsi="Times New Roman" w:cs="Times New Roman"/>
          <w:sz w:val="26"/>
          <w:szCs w:val="26"/>
        </w:rPr>
        <w:t xml:space="preserve"> первую очередь, отметим следующие качества: энергичность, жизнерадостность, чувство юмора, уважение к окружающим,любознательность, </w:t>
      </w:r>
      <w:r w:rsidR="001049C6" w:rsidRPr="00E97C9E">
        <w:rPr>
          <w:rFonts w:ascii="Times New Roman" w:hAnsi="Times New Roman" w:cs="Times New Roman"/>
          <w:sz w:val="26"/>
          <w:szCs w:val="26"/>
        </w:rPr>
        <w:t>инициативность, самостоятельность,  настойчивость, открытость ко всему новому</w:t>
      </w:r>
      <w:r w:rsidR="0099496F" w:rsidRPr="00E97C9E">
        <w:rPr>
          <w:rFonts w:ascii="Times New Roman" w:hAnsi="Times New Roman" w:cs="Times New Roman"/>
          <w:sz w:val="26"/>
          <w:szCs w:val="26"/>
        </w:rPr>
        <w:t xml:space="preserve"> и т.д</w:t>
      </w:r>
      <w:r w:rsidR="001049C6" w:rsidRPr="00E97C9E">
        <w:rPr>
          <w:rFonts w:ascii="Times New Roman" w:hAnsi="Times New Roman" w:cs="Times New Roman"/>
          <w:sz w:val="26"/>
          <w:szCs w:val="26"/>
        </w:rPr>
        <w:t>. Так же отметим, что хороший менеджер должен уметь</w:t>
      </w:r>
      <w:r w:rsidR="00C03E05" w:rsidRPr="00E97C9E">
        <w:rPr>
          <w:rFonts w:ascii="Times New Roman" w:hAnsi="Times New Roman" w:cs="Times New Roman"/>
          <w:sz w:val="26"/>
          <w:szCs w:val="26"/>
        </w:rPr>
        <w:t xml:space="preserve"> разбираться в людях,</w:t>
      </w:r>
      <w:r w:rsidR="001049C6" w:rsidRPr="00E97C9E">
        <w:rPr>
          <w:rFonts w:ascii="Times New Roman" w:hAnsi="Times New Roman" w:cs="Times New Roman"/>
          <w:sz w:val="26"/>
          <w:szCs w:val="26"/>
        </w:rPr>
        <w:t xml:space="preserve"> находить общий язык со всеми и каждым, быть неконфликтным, уметь ощущать, что хотят другие и т.д. Что можно отнести к профессиональным качествам менеджера? Таких качеств достаточно много.  В первую очередь, хороший менеджер должен </w:t>
      </w:r>
      <w:r w:rsidR="00C03E05" w:rsidRPr="00E97C9E">
        <w:rPr>
          <w:rFonts w:ascii="Times New Roman" w:hAnsi="Times New Roman" w:cs="Times New Roman"/>
          <w:sz w:val="26"/>
          <w:szCs w:val="26"/>
        </w:rPr>
        <w:t xml:space="preserve">уметь действовать в интересах своей фирмы, </w:t>
      </w:r>
      <w:proofErr w:type="gramStart"/>
      <w:r w:rsidR="00C03E05" w:rsidRPr="00E97C9E">
        <w:rPr>
          <w:rFonts w:ascii="Times New Roman" w:hAnsi="Times New Roman" w:cs="Times New Roman"/>
          <w:sz w:val="26"/>
          <w:szCs w:val="26"/>
        </w:rPr>
        <w:t>помогать ей развиваться</w:t>
      </w:r>
      <w:proofErr w:type="gramEnd"/>
      <w:r w:rsidR="00C03E05" w:rsidRPr="00E97C9E">
        <w:rPr>
          <w:rFonts w:ascii="Times New Roman" w:hAnsi="Times New Roman" w:cs="Times New Roman"/>
          <w:sz w:val="26"/>
          <w:szCs w:val="26"/>
        </w:rPr>
        <w:t xml:space="preserve">, хорошо представлять ее на стороне. Он должен видеть и тут же решать проблемы, которые могут негативным образом сказаться на состоянии его компании. Хороший менеджер всегда готов взять на себя ответственность в сложной ситуации. Профессиональные качества </w:t>
      </w:r>
      <w:r w:rsidR="00C03E05" w:rsidRPr="00E97C9E">
        <w:rPr>
          <w:rFonts w:ascii="Times New Roman" w:hAnsi="Times New Roman" w:cs="Times New Roman"/>
          <w:sz w:val="26"/>
          <w:szCs w:val="26"/>
        </w:rPr>
        <w:lastRenderedPageBreak/>
        <w:t>менеджера включают в себя также ряд различных деловых и организаторских качеств: целеустремленность, готовность работать</w:t>
      </w:r>
      <w:r w:rsidR="001C1DF4" w:rsidRPr="00E97C9E">
        <w:rPr>
          <w:rFonts w:ascii="Times New Roman" w:hAnsi="Times New Roman" w:cs="Times New Roman"/>
          <w:sz w:val="26"/>
          <w:szCs w:val="26"/>
        </w:rPr>
        <w:t xml:space="preserve"> даже в свое личное время, обязательный самоконтроль, а также дисциплину. Менеджер должен уметь не только сам проникнуться идеей, но и заразить ею других. Иначе говоря, он должен вдохновить людей работать в полную силу. Работая с людьми, менеджер должен уметь дать объективную оценку своим возможностям. В </w:t>
      </w:r>
      <w:proofErr w:type="gramStart"/>
      <w:r w:rsidR="001C1DF4" w:rsidRPr="00E97C9E">
        <w:rPr>
          <w:rFonts w:ascii="Times New Roman" w:hAnsi="Times New Roman" w:cs="Times New Roman"/>
          <w:sz w:val="26"/>
          <w:szCs w:val="26"/>
        </w:rPr>
        <w:t>противном</w:t>
      </w:r>
      <w:proofErr w:type="gramEnd"/>
      <w:r w:rsidR="001C1DF4" w:rsidRPr="00E97C9E">
        <w:rPr>
          <w:rFonts w:ascii="Times New Roman" w:hAnsi="Times New Roman" w:cs="Times New Roman"/>
          <w:sz w:val="26"/>
          <w:szCs w:val="26"/>
        </w:rPr>
        <w:t xml:space="preserve"> случаи ему придется слишком часто расплачиваться за свои собственные ошибки, а также и за ошибки своих подчиненных.</w:t>
      </w:r>
    </w:p>
    <w:p w:rsidR="00425CC4" w:rsidRPr="00E97C9E" w:rsidRDefault="00425CC4" w:rsidP="00425CC4">
      <w:pPr>
        <w:spacing w:after="0" w:line="360" w:lineRule="auto"/>
        <w:ind w:firstLine="708"/>
        <w:jc w:val="both"/>
        <w:rPr>
          <w:rFonts w:ascii="Times New Roman" w:hAnsi="Times New Roman" w:cs="Times New Roman"/>
          <w:sz w:val="26"/>
          <w:szCs w:val="26"/>
        </w:rPr>
      </w:pPr>
      <w:r w:rsidRPr="00E97C9E">
        <w:rPr>
          <w:rFonts w:ascii="Times New Roman" w:hAnsi="Times New Roman" w:cs="Times New Roman"/>
          <w:sz w:val="26"/>
          <w:szCs w:val="26"/>
        </w:rPr>
        <w:t xml:space="preserve">Влияние психологического фактора проявляется также в наличии связи между стилем руководства и процессом разработки, утверждения решения. Американские ученые В. </w:t>
      </w:r>
      <w:proofErr w:type="spellStart"/>
      <w:r w:rsidRPr="00E97C9E">
        <w:rPr>
          <w:rFonts w:ascii="Times New Roman" w:hAnsi="Times New Roman" w:cs="Times New Roman"/>
          <w:sz w:val="26"/>
          <w:szCs w:val="26"/>
        </w:rPr>
        <w:t>Врум</w:t>
      </w:r>
      <w:proofErr w:type="spellEnd"/>
      <w:r w:rsidRPr="00E97C9E">
        <w:rPr>
          <w:rFonts w:ascii="Times New Roman" w:hAnsi="Times New Roman" w:cs="Times New Roman"/>
          <w:sz w:val="26"/>
          <w:szCs w:val="26"/>
        </w:rPr>
        <w:t xml:space="preserve"> и Ф. </w:t>
      </w:r>
      <w:proofErr w:type="spellStart"/>
      <w:r w:rsidRPr="00E97C9E">
        <w:rPr>
          <w:rFonts w:ascii="Times New Roman" w:hAnsi="Times New Roman" w:cs="Times New Roman"/>
          <w:sz w:val="26"/>
          <w:szCs w:val="26"/>
        </w:rPr>
        <w:t>Йеттон</w:t>
      </w:r>
      <w:proofErr w:type="spellEnd"/>
      <w:r w:rsidRPr="00E97C9E">
        <w:rPr>
          <w:rFonts w:ascii="Times New Roman" w:hAnsi="Times New Roman" w:cs="Times New Roman"/>
          <w:sz w:val="26"/>
          <w:szCs w:val="26"/>
        </w:rPr>
        <w:t xml:space="preserve"> обосновали наличие </w:t>
      </w:r>
      <w:r w:rsidRPr="00E97C9E">
        <w:rPr>
          <w:rFonts w:ascii="Times New Roman" w:hAnsi="Times New Roman" w:cs="Times New Roman"/>
          <w:i/>
          <w:sz w:val="26"/>
          <w:szCs w:val="26"/>
        </w:rPr>
        <w:t>пяти стилей руководства.</w:t>
      </w:r>
      <w:r w:rsidRPr="00E97C9E">
        <w:rPr>
          <w:rFonts w:ascii="Times New Roman" w:hAnsi="Times New Roman" w:cs="Times New Roman"/>
          <w:sz w:val="26"/>
          <w:szCs w:val="26"/>
        </w:rPr>
        <w:t xml:space="preserve"> Каждый стиль отличается различной ролью подчиненных в процессе принятия решений.</w:t>
      </w:r>
    </w:p>
    <w:p w:rsidR="00425CC4" w:rsidRPr="00E97C9E" w:rsidRDefault="00425CC4" w:rsidP="00425CC4">
      <w:pPr>
        <w:pStyle w:val="a3"/>
        <w:numPr>
          <w:ilvl w:val="0"/>
          <w:numId w:val="11"/>
        </w:numPr>
        <w:spacing w:after="0" w:line="360" w:lineRule="auto"/>
        <w:jc w:val="both"/>
        <w:rPr>
          <w:rFonts w:ascii="Times New Roman" w:hAnsi="Times New Roman" w:cs="Times New Roman"/>
          <w:sz w:val="26"/>
          <w:szCs w:val="26"/>
        </w:rPr>
      </w:pPr>
      <w:r w:rsidRPr="00E97C9E">
        <w:rPr>
          <w:rFonts w:ascii="Times New Roman" w:hAnsi="Times New Roman" w:cs="Times New Roman"/>
          <w:i/>
          <w:sz w:val="26"/>
          <w:szCs w:val="26"/>
        </w:rPr>
        <w:t>Авторитарный,</w:t>
      </w:r>
      <w:r w:rsidRPr="00E97C9E">
        <w:rPr>
          <w:rFonts w:ascii="Times New Roman" w:hAnsi="Times New Roman" w:cs="Times New Roman"/>
          <w:sz w:val="26"/>
          <w:szCs w:val="26"/>
        </w:rPr>
        <w:t xml:space="preserve"> когда руководитель самостоятельно принимает решение, а подчиненные в этом процессе не участвуют. </w:t>
      </w:r>
    </w:p>
    <w:p w:rsidR="00425CC4" w:rsidRPr="00E97C9E" w:rsidRDefault="00425CC4" w:rsidP="00425CC4">
      <w:pPr>
        <w:pStyle w:val="a3"/>
        <w:numPr>
          <w:ilvl w:val="0"/>
          <w:numId w:val="11"/>
        </w:numPr>
        <w:spacing w:after="0" w:line="360" w:lineRule="auto"/>
        <w:jc w:val="both"/>
        <w:rPr>
          <w:rFonts w:ascii="Times New Roman" w:hAnsi="Times New Roman" w:cs="Times New Roman"/>
          <w:sz w:val="26"/>
          <w:szCs w:val="26"/>
        </w:rPr>
      </w:pPr>
      <w:proofErr w:type="gramStart"/>
      <w:r w:rsidRPr="00E97C9E">
        <w:rPr>
          <w:rFonts w:ascii="Times New Roman" w:hAnsi="Times New Roman" w:cs="Times New Roman"/>
          <w:i/>
          <w:sz w:val="26"/>
          <w:szCs w:val="26"/>
        </w:rPr>
        <w:t>Авторитарный</w:t>
      </w:r>
      <w:proofErr w:type="gramEnd"/>
      <w:r w:rsidRPr="00E97C9E">
        <w:rPr>
          <w:rFonts w:ascii="Times New Roman" w:hAnsi="Times New Roman" w:cs="Times New Roman"/>
          <w:i/>
          <w:sz w:val="26"/>
          <w:szCs w:val="26"/>
        </w:rPr>
        <w:t>,</w:t>
      </w:r>
      <w:r w:rsidRPr="00E97C9E">
        <w:rPr>
          <w:rFonts w:ascii="Times New Roman" w:hAnsi="Times New Roman" w:cs="Times New Roman"/>
          <w:sz w:val="26"/>
          <w:szCs w:val="26"/>
        </w:rPr>
        <w:t xml:space="preserve"> но подчиненные участвуют в процессе принятия решений. Роль их ограничена сбором и предоставлением руководителю информации.</w:t>
      </w:r>
    </w:p>
    <w:p w:rsidR="00425CC4" w:rsidRPr="00E97C9E" w:rsidRDefault="00425CC4" w:rsidP="00425CC4">
      <w:pPr>
        <w:pStyle w:val="a3"/>
        <w:numPr>
          <w:ilvl w:val="0"/>
          <w:numId w:val="11"/>
        </w:numPr>
        <w:spacing w:after="0" w:line="360" w:lineRule="auto"/>
        <w:jc w:val="both"/>
        <w:rPr>
          <w:rFonts w:ascii="Times New Roman" w:hAnsi="Times New Roman" w:cs="Times New Roman"/>
          <w:sz w:val="26"/>
          <w:szCs w:val="26"/>
        </w:rPr>
      </w:pPr>
      <w:r w:rsidRPr="00E97C9E">
        <w:rPr>
          <w:rFonts w:ascii="Times New Roman" w:hAnsi="Times New Roman" w:cs="Times New Roman"/>
          <w:i/>
          <w:sz w:val="26"/>
          <w:szCs w:val="26"/>
        </w:rPr>
        <w:t>Индивидуально - консультационный:</w:t>
      </w:r>
      <w:r w:rsidRPr="00E97C9E">
        <w:rPr>
          <w:rFonts w:ascii="Times New Roman" w:hAnsi="Times New Roman" w:cs="Times New Roman"/>
          <w:sz w:val="26"/>
          <w:szCs w:val="26"/>
        </w:rPr>
        <w:t xml:space="preserve"> руководитель консультируется с подчиненными, которых </w:t>
      </w:r>
      <w:proofErr w:type="gramStart"/>
      <w:r w:rsidRPr="00E97C9E">
        <w:rPr>
          <w:rFonts w:ascii="Times New Roman" w:hAnsi="Times New Roman" w:cs="Times New Roman"/>
          <w:sz w:val="26"/>
          <w:szCs w:val="26"/>
        </w:rPr>
        <w:t>касается решение</w:t>
      </w:r>
      <w:proofErr w:type="gramEnd"/>
      <w:r w:rsidRPr="00E97C9E">
        <w:rPr>
          <w:rFonts w:ascii="Times New Roman" w:hAnsi="Times New Roman" w:cs="Times New Roman"/>
          <w:sz w:val="26"/>
          <w:szCs w:val="26"/>
        </w:rPr>
        <w:t xml:space="preserve"> проблемы. При этом он самостоятельно принимает решение, и оно может отражать или не отражать мнение подчиненных. </w:t>
      </w:r>
    </w:p>
    <w:p w:rsidR="00425CC4" w:rsidRPr="00E97C9E" w:rsidRDefault="00425CC4" w:rsidP="00425CC4">
      <w:pPr>
        <w:pStyle w:val="a3"/>
        <w:numPr>
          <w:ilvl w:val="0"/>
          <w:numId w:val="11"/>
        </w:numPr>
        <w:spacing w:after="0" w:line="360" w:lineRule="auto"/>
        <w:jc w:val="both"/>
        <w:rPr>
          <w:rFonts w:ascii="Times New Roman" w:hAnsi="Times New Roman" w:cs="Times New Roman"/>
          <w:sz w:val="26"/>
          <w:szCs w:val="26"/>
        </w:rPr>
      </w:pPr>
      <w:r w:rsidRPr="00E97C9E">
        <w:rPr>
          <w:rFonts w:ascii="Times New Roman" w:hAnsi="Times New Roman" w:cs="Times New Roman"/>
          <w:i/>
          <w:sz w:val="26"/>
          <w:szCs w:val="26"/>
        </w:rPr>
        <w:t>Консультационно-групповой:</w:t>
      </w:r>
      <w:r w:rsidRPr="00E97C9E">
        <w:rPr>
          <w:rFonts w:ascii="Times New Roman" w:hAnsi="Times New Roman" w:cs="Times New Roman"/>
          <w:sz w:val="26"/>
          <w:szCs w:val="26"/>
        </w:rPr>
        <w:t xml:space="preserve"> руководитель консультируется со всеми подчиненными. После этого он принимает решение, которое может отражать или не отражать мнение подчиненных. </w:t>
      </w:r>
    </w:p>
    <w:p w:rsidR="00425CC4" w:rsidRPr="00E97C9E" w:rsidRDefault="00425CC4" w:rsidP="00425CC4">
      <w:pPr>
        <w:pStyle w:val="a3"/>
        <w:numPr>
          <w:ilvl w:val="0"/>
          <w:numId w:val="11"/>
        </w:numPr>
        <w:spacing w:after="0" w:line="360" w:lineRule="auto"/>
        <w:jc w:val="both"/>
        <w:rPr>
          <w:rFonts w:ascii="Times New Roman" w:hAnsi="Times New Roman" w:cs="Times New Roman"/>
          <w:sz w:val="26"/>
          <w:szCs w:val="26"/>
        </w:rPr>
      </w:pPr>
      <w:r w:rsidRPr="00E97C9E">
        <w:rPr>
          <w:rFonts w:ascii="Times New Roman" w:hAnsi="Times New Roman" w:cs="Times New Roman"/>
          <w:i/>
          <w:sz w:val="26"/>
          <w:szCs w:val="26"/>
        </w:rPr>
        <w:t xml:space="preserve">Демократический </w:t>
      </w:r>
      <w:r w:rsidRPr="00E97C9E">
        <w:rPr>
          <w:rFonts w:ascii="Times New Roman" w:hAnsi="Times New Roman" w:cs="Times New Roman"/>
          <w:sz w:val="26"/>
          <w:szCs w:val="26"/>
        </w:rPr>
        <w:t>(полное участие): руководитель принимает решение на основе согласованного мнения подчиненных.</w:t>
      </w:r>
    </w:p>
    <w:p w:rsidR="00425CC4" w:rsidRPr="00E97C9E" w:rsidRDefault="00425CC4" w:rsidP="00425CC4">
      <w:pPr>
        <w:spacing w:after="0" w:line="360" w:lineRule="auto"/>
        <w:ind w:firstLine="708"/>
        <w:jc w:val="both"/>
        <w:rPr>
          <w:rFonts w:ascii="Times New Roman" w:hAnsi="Times New Roman" w:cs="Times New Roman"/>
          <w:sz w:val="26"/>
          <w:szCs w:val="26"/>
        </w:rPr>
      </w:pPr>
      <w:r w:rsidRPr="00E97C9E">
        <w:rPr>
          <w:rFonts w:ascii="Times New Roman" w:hAnsi="Times New Roman" w:cs="Times New Roman"/>
          <w:sz w:val="26"/>
          <w:szCs w:val="26"/>
        </w:rPr>
        <w:t xml:space="preserve">Для обоснования руководителем выбора «стиля руководства» из пяти перечисленных </w:t>
      </w:r>
      <w:proofErr w:type="spellStart"/>
      <w:r w:rsidRPr="00E97C9E">
        <w:rPr>
          <w:rFonts w:ascii="Times New Roman" w:hAnsi="Times New Roman" w:cs="Times New Roman"/>
          <w:sz w:val="26"/>
          <w:szCs w:val="26"/>
        </w:rPr>
        <w:t>Врум</w:t>
      </w:r>
      <w:proofErr w:type="spellEnd"/>
      <w:r w:rsidRPr="00E97C9E">
        <w:rPr>
          <w:rFonts w:ascii="Times New Roman" w:hAnsi="Times New Roman" w:cs="Times New Roman"/>
          <w:sz w:val="26"/>
          <w:szCs w:val="26"/>
        </w:rPr>
        <w:t xml:space="preserve"> и </w:t>
      </w:r>
      <w:proofErr w:type="spellStart"/>
      <w:r w:rsidRPr="00E97C9E">
        <w:rPr>
          <w:rFonts w:ascii="Times New Roman" w:hAnsi="Times New Roman" w:cs="Times New Roman"/>
          <w:sz w:val="26"/>
          <w:szCs w:val="26"/>
        </w:rPr>
        <w:t>Йеттон</w:t>
      </w:r>
      <w:proofErr w:type="spellEnd"/>
      <w:r w:rsidRPr="00E97C9E">
        <w:rPr>
          <w:rFonts w:ascii="Times New Roman" w:hAnsi="Times New Roman" w:cs="Times New Roman"/>
          <w:sz w:val="26"/>
          <w:szCs w:val="26"/>
        </w:rPr>
        <w:t xml:space="preserve"> разработали </w:t>
      </w:r>
      <w:r w:rsidRPr="00E97C9E">
        <w:rPr>
          <w:rFonts w:ascii="Times New Roman" w:hAnsi="Times New Roman" w:cs="Times New Roman"/>
          <w:i/>
          <w:sz w:val="26"/>
          <w:szCs w:val="26"/>
        </w:rPr>
        <w:t>семь критериев (или факторов):</w:t>
      </w:r>
      <w:r w:rsidRPr="00E97C9E">
        <w:rPr>
          <w:rFonts w:ascii="Times New Roman" w:hAnsi="Times New Roman" w:cs="Times New Roman"/>
          <w:sz w:val="26"/>
          <w:szCs w:val="26"/>
        </w:rPr>
        <w:t xml:space="preserve"> 1. значение качества решения; </w:t>
      </w:r>
    </w:p>
    <w:p w:rsidR="00425CC4" w:rsidRPr="00E97C9E" w:rsidRDefault="00425CC4" w:rsidP="00425CC4">
      <w:p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2. наличие достоверной информации или опыта у руководителя;</w:t>
      </w:r>
    </w:p>
    <w:p w:rsidR="00425CC4" w:rsidRPr="00E97C9E" w:rsidRDefault="00425CC4" w:rsidP="00425CC4">
      <w:p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3. степень структурированности проблемы;</w:t>
      </w:r>
    </w:p>
    <w:p w:rsidR="00425CC4" w:rsidRPr="00E97C9E" w:rsidRDefault="00425CC4" w:rsidP="00425CC4">
      <w:p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 xml:space="preserve">4. значение согласия подчиненных с целями организации; </w:t>
      </w:r>
    </w:p>
    <w:p w:rsidR="00425CC4" w:rsidRPr="00E97C9E" w:rsidRDefault="00425CC4" w:rsidP="00425CC4">
      <w:p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lastRenderedPageBreak/>
        <w:t xml:space="preserve">5. вероятность, что авторитарное решение руководителя получит поддержку подчиненных; </w:t>
      </w:r>
    </w:p>
    <w:p w:rsidR="00425CC4" w:rsidRPr="00E97C9E" w:rsidRDefault="00425CC4" w:rsidP="00425CC4">
      <w:p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6. степень мотивации подчиненных достичь целей организации;</w:t>
      </w:r>
    </w:p>
    <w:p w:rsidR="00425CC4" w:rsidRPr="00E97C9E" w:rsidRDefault="00425CC4" w:rsidP="00425CC4">
      <w:p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7. степень вероятности конфликта между подчиненными при выборе альтернативы.</w:t>
      </w:r>
    </w:p>
    <w:p w:rsidR="00425CC4" w:rsidRPr="00E97C9E" w:rsidRDefault="00425CC4" w:rsidP="00425CC4">
      <w:pPr>
        <w:spacing w:after="0" w:line="360" w:lineRule="auto"/>
        <w:ind w:firstLine="708"/>
        <w:jc w:val="both"/>
        <w:rPr>
          <w:rFonts w:ascii="Times New Roman" w:hAnsi="Times New Roman" w:cs="Times New Roman"/>
          <w:sz w:val="26"/>
          <w:szCs w:val="26"/>
        </w:rPr>
      </w:pPr>
      <w:r w:rsidRPr="00E97C9E">
        <w:rPr>
          <w:rFonts w:ascii="Times New Roman" w:hAnsi="Times New Roman" w:cs="Times New Roman"/>
          <w:sz w:val="26"/>
          <w:szCs w:val="26"/>
        </w:rPr>
        <w:t xml:space="preserve">Совокупность этих критериев и их взаимосвязей со стилями руководства образуют содержание модели принятия решений </w:t>
      </w:r>
      <w:proofErr w:type="spellStart"/>
      <w:r w:rsidRPr="00E97C9E">
        <w:rPr>
          <w:rFonts w:ascii="Times New Roman" w:hAnsi="Times New Roman" w:cs="Times New Roman"/>
          <w:sz w:val="26"/>
          <w:szCs w:val="26"/>
        </w:rPr>
        <w:t>Врума-Йеттона</w:t>
      </w:r>
      <w:proofErr w:type="spellEnd"/>
      <w:r w:rsidRPr="00E97C9E">
        <w:rPr>
          <w:rFonts w:ascii="Times New Roman" w:hAnsi="Times New Roman" w:cs="Times New Roman"/>
          <w:sz w:val="26"/>
          <w:szCs w:val="26"/>
        </w:rPr>
        <w:t>. Каждый критерий превращается в вопрос, на который руководитель должен ответить при оценке ситуации. Первые три вопроса соотносятся с качеством решения, последние четыре - с факторами, влияющими на согласие подчиненных.</w:t>
      </w:r>
    </w:p>
    <w:p w:rsidR="004C3B04" w:rsidRPr="00E97C9E" w:rsidRDefault="00425CC4" w:rsidP="00425CC4">
      <w:pPr>
        <w:spacing w:after="0" w:line="360" w:lineRule="auto"/>
        <w:ind w:firstLine="708"/>
        <w:jc w:val="both"/>
        <w:rPr>
          <w:rFonts w:ascii="Times New Roman" w:hAnsi="Times New Roman" w:cs="Times New Roman"/>
          <w:sz w:val="26"/>
          <w:szCs w:val="26"/>
        </w:rPr>
      </w:pPr>
      <w:r w:rsidRPr="00E97C9E">
        <w:rPr>
          <w:rFonts w:ascii="Times New Roman" w:hAnsi="Times New Roman" w:cs="Times New Roman"/>
          <w:sz w:val="26"/>
          <w:szCs w:val="26"/>
        </w:rPr>
        <w:t>Чтобы определить, какой из пяти стилей целесообразно применить в конкретной ситуации, менеджер должен использовать модель (или дерево) принятия решений. Начиная с ее основания - левой стороны модели, руководитель отвечает последовательно на каждый вопрос, и таким образом находит критери</w:t>
      </w:r>
      <w:proofErr w:type="gramStart"/>
      <w:r w:rsidRPr="00E97C9E">
        <w:rPr>
          <w:rFonts w:ascii="Times New Roman" w:hAnsi="Times New Roman" w:cs="Times New Roman"/>
          <w:sz w:val="26"/>
          <w:szCs w:val="26"/>
        </w:rPr>
        <w:t>й(</w:t>
      </w:r>
      <w:proofErr w:type="spellStart"/>
      <w:proofErr w:type="gramEnd"/>
      <w:r w:rsidRPr="00E97C9E">
        <w:rPr>
          <w:rFonts w:ascii="Times New Roman" w:hAnsi="Times New Roman" w:cs="Times New Roman"/>
          <w:sz w:val="26"/>
          <w:szCs w:val="26"/>
        </w:rPr>
        <w:t>ии</w:t>
      </w:r>
      <w:proofErr w:type="spellEnd"/>
      <w:r w:rsidRPr="00E97C9E">
        <w:rPr>
          <w:rFonts w:ascii="Times New Roman" w:hAnsi="Times New Roman" w:cs="Times New Roman"/>
          <w:sz w:val="26"/>
          <w:szCs w:val="26"/>
        </w:rPr>
        <w:t>) адекватный(</w:t>
      </w:r>
      <w:proofErr w:type="spellStart"/>
      <w:r w:rsidRPr="00E97C9E">
        <w:rPr>
          <w:rFonts w:ascii="Times New Roman" w:hAnsi="Times New Roman" w:cs="Times New Roman"/>
          <w:sz w:val="26"/>
          <w:szCs w:val="26"/>
        </w:rPr>
        <w:t>ые</w:t>
      </w:r>
      <w:proofErr w:type="spellEnd"/>
      <w:r w:rsidRPr="00E97C9E">
        <w:rPr>
          <w:rFonts w:ascii="Times New Roman" w:hAnsi="Times New Roman" w:cs="Times New Roman"/>
          <w:sz w:val="26"/>
          <w:szCs w:val="26"/>
        </w:rPr>
        <w:t>) конкретной проблеме. После этого определяется наиболее целесообразный стиль руководства.</w:t>
      </w:r>
    </w:p>
    <w:p w:rsidR="00651B8E" w:rsidRPr="00E97C9E" w:rsidRDefault="00BD0F6B" w:rsidP="00BD0F6B">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noProof/>
          <w:sz w:val="26"/>
          <w:szCs w:val="26"/>
          <w:lang w:eastAsia="ru-RU"/>
        </w:rPr>
        <w:drawing>
          <wp:anchor distT="0" distB="0" distL="114300" distR="114300" simplePos="0" relativeHeight="251658240" behindDoc="0" locked="0" layoutInCell="1" allowOverlap="1">
            <wp:simplePos x="0" y="0"/>
            <wp:positionH relativeFrom="margin">
              <wp:posOffset>83185</wp:posOffset>
            </wp:positionH>
            <wp:positionV relativeFrom="margin">
              <wp:posOffset>7026910</wp:posOffset>
            </wp:positionV>
            <wp:extent cx="5938520" cy="2672080"/>
            <wp:effectExtent l="0" t="0" r="0" b="0"/>
            <wp:wrapSquare wrapText="bothSides"/>
            <wp:docPr id="1" name="Рисунок 1" descr="C:\Users\user\Desktop\326324_html_m4095d9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26324_html_m4095d9aa.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8520" cy="2672080"/>
                    </a:xfrm>
                    <a:prstGeom prst="rect">
                      <a:avLst/>
                    </a:prstGeom>
                    <a:noFill/>
                    <a:ln w="9525">
                      <a:noFill/>
                      <a:miter lim="800000"/>
                      <a:headEnd/>
                      <a:tailEnd/>
                    </a:ln>
                  </pic:spPr>
                </pic:pic>
              </a:graphicData>
            </a:graphic>
          </wp:anchor>
        </w:drawing>
      </w:r>
      <w:r w:rsidR="00E83301" w:rsidRPr="00E97C9E">
        <w:rPr>
          <w:rFonts w:ascii="Times New Roman" w:hAnsi="Times New Roman" w:cs="Times New Roman"/>
          <w:sz w:val="26"/>
          <w:szCs w:val="26"/>
        </w:rPr>
        <w:t>М</w:t>
      </w:r>
      <w:r w:rsidR="00651B8E" w:rsidRPr="00E97C9E">
        <w:rPr>
          <w:rFonts w:ascii="Times New Roman" w:hAnsi="Times New Roman" w:cs="Times New Roman"/>
          <w:sz w:val="26"/>
          <w:szCs w:val="26"/>
        </w:rPr>
        <w:t xml:space="preserve">одель принятия решений </w:t>
      </w:r>
      <w:proofErr w:type="spellStart"/>
      <w:r w:rsidR="00651B8E" w:rsidRPr="00E97C9E">
        <w:rPr>
          <w:rFonts w:ascii="Times New Roman" w:hAnsi="Times New Roman" w:cs="Times New Roman"/>
          <w:sz w:val="26"/>
          <w:szCs w:val="26"/>
        </w:rPr>
        <w:t>Врума</w:t>
      </w:r>
      <w:proofErr w:type="spellEnd"/>
      <w:r w:rsidR="00651B8E" w:rsidRPr="00E97C9E">
        <w:rPr>
          <w:rFonts w:ascii="Times New Roman" w:hAnsi="Times New Roman" w:cs="Times New Roman"/>
          <w:sz w:val="26"/>
          <w:szCs w:val="26"/>
        </w:rPr>
        <w:t xml:space="preserve"> — </w:t>
      </w:r>
      <w:proofErr w:type="spellStart"/>
      <w:r w:rsidR="00651B8E" w:rsidRPr="00E97C9E">
        <w:rPr>
          <w:rFonts w:ascii="Times New Roman" w:hAnsi="Times New Roman" w:cs="Times New Roman"/>
          <w:sz w:val="26"/>
          <w:szCs w:val="26"/>
        </w:rPr>
        <w:t>Йеттона</w:t>
      </w:r>
      <w:proofErr w:type="spellEnd"/>
      <w:r w:rsidR="00E83301" w:rsidRPr="00E97C9E">
        <w:rPr>
          <w:rFonts w:ascii="Times New Roman" w:hAnsi="Times New Roman" w:cs="Times New Roman"/>
          <w:sz w:val="26"/>
          <w:szCs w:val="26"/>
        </w:rPr>
        <w:t xml:space="preserve">. </w:t>
      </w:r>
    </w:p>
    <w:p w:rsidR="00651B8E" w:rsidRPr="00E97C9E" w:rsidRDefault="00651B8E" w:rsidP="00651B8E">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Авторы модели, американские ученые Виктор </w:t>
      </w:r>
      <w:proofErr w:type="spellStart"/>
      <w:r w:rsidRPr="00E97C9E">
        <w:rPr>
          <w:rFonts w:ascii="Times New Roman" w:hAnsi="Times New Roman" w:cs="Times New Roman"/>
          <w:sz w:val="26"/>
          <w:szCs w:val="26"/>
        </w:rPr>
        <w:t>Врум</w:t>
      </w:r>
      <w:proofErr w:type="spellEnd"/>
      <w:r w:rsidRPr="00E97C9E">
        <w:rPr>
          <w:rFonts w:ascii="Times New Roman" w:hAnsi="Times New Roman" w:cs="Times New Roman"/>
          <w:sz w:val="26"/>
          <w:szCs w:val="26"/>
        </w:rPr>
        <w:t xml:space="preserve"> и Филипп </w:t>
      </w:r>
      <w:proofErr w:type="spellStart"/>
      <w:r w:rsidRPr="00E97C9E">
        <w:rPr>
          <w:rFonts w:ascii="Times New Roman" w:hAnsi="Times New Roman" w:cs="Times New Roman"/>
          <w:sz w:val="26"/>
          <w:szCs w:val="26"/>
        </w:rPr>
        <w:t>Йеттон</w:t>
      </w:r>
      <w:proofErr w:type="spellEnd"/>
      <w:r w:rsidRPr="00E97C9E">
        <w:rPr>
          <w:rFonts w:ascii="Times New Roman" w:hAnsi="Times New Roman" w:cs="Times New Roman"/>
          <w:sz w:val="26"/>
          <w:szCs w:val="26"/>
        </w:rPr>
        <w:t xml:space="preserve">, считают, что имеются пять стилей руководства, которые могут быть использованы руководителем в зависимости от того, какая роль отводится его подчиненным в процессе принятия решений. </w:t>
      </w:r>
    </w:p>
    <w:p w:rsidR="00651B8E" w:rsidRPr="00E97C9E" w:rsidRDefault="00651B8E" w:rsidP="00651B8E">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b/>
          <w:sz w:val="26"/>
          <w:szCs w:val="26"/>
        </w:rPr>
        <w:t>А I.</w:t>
      </w:r>
      <w:r w:rsidRPr="00E97C9E">
        <w:rPr>
          <w:rFonts w:ascii="Times New Roman" w:hAnsi="Times New Roman" w:cs="Times New Roman"/>
          <w:sz w:val="26"/>
          <w:szCs w:val="26"/>
        </w:rPr>
        <w:t xml:space="preserve"> Вы сами принимаете решение, используя для этого имеющуюся в Вашем распоряжении в данный момент информацию.</w:t>
      </w:r>
    </w:p>
    <w:p w:rsidR="00651B8E" w:rsidRPr="00E97C9E" w:rsidRDefault="00651B8E" w:rsidP="00651B8E">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b/>
          <w:sz w:val="26"/>
          <w:szCs w:val="26"/>
        </w:rPr>
        <w:t>А II.</w:t>
      </w:r>
      <w:r w:rsidRPr="00E97C9E">
        <w:rPr>
          <w:rFonts w:ascii="Times New Roman" w:hAnsi="Times New Roman" w:cs="Times New Roman"/>
          <w:sz w:val="26"/>
          <w:szCs w:val="26"/>
        </w:rPr>
        <w:t xml:space="preserve"> Вы получаете от подчиненных необходимую информацию и затем сами решаете проблему. При этом Вы можете говорить или не говорить подчиненным, в </w:t>
      </w:r>
      <w:r w:rsidRPr="00E97C9E">
        <w:rPr>
          <w:rFonts w:ascii="Times New Roman" w:hAnsi="Times New Roman" w:cs="Times New Roman"/>
          <w:sz w:val="26"/>
          <w:szCs w:val="26"/>
        </w:rPr>
        <w:lastRenderedPageBreak/>
        <w:t>чем заключается проблема. Роль подчиненных при этом сводится только к предоставлению информации.</w:t>
      </w:r>
    </w:p>
    <w:p w:rsidR="00651B8E" w:rsidRPr="00E97C9E" w:rsidRDefault="00651B8E" w:rsidP="00651B8E">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b/>
          <w:sz w:val="26"/>
          <w:szCs w:val="26"/>
        </w:rPr>
        <w:t xml:space="preserve"> С I.</w:t>
      </w:r>
      <w:r w:rsidRPr="00E97C9E">
        <w:rPr>
          <w:rFonts w:ascii="Times New Roman" w:hAnsi="Times New Roman" w:cs="Times New Roman"/>
          <w:sz w:val="26"/>
          <w:szCs w:val="26"/>
        </w:rPr>
        <w:t xml:space="preserve"> Вы излагаете возникшую проблему только тем подчиненным, кого она касается, и выслушиваете их идеи и предложения. При этом Вы не собираете их вместе в одну группу, а беседуете с каждым индивидуально. Затем Вы сами принимаете решение, которое может отражать или не отражать мнение подчиненных.</w:t>
      </w:r>
    </w:p>
    <w:p w:rsidR="00651B8E" w:rsidRPr="00E97C9E" w:rsidRDefault="00651B8E" w:rsidP="00651B8E">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b/>
          <w:sz w:val="26"/>
          <w:szCs w:val="26"/>
        </w:rPr>
        <w:t>С II.</w:t>
      </w:r>
      <w:r w:rsidRPr="00E97C9E">
        <w:rPr>
          <w:rFonts w:ascii="Times New Roman" w:hAnsi="Times New Roman" w:cs="Times New Roman"/>
          <w:sz w:val="26"/>
          <w:szCs w:val="26"/>
        </w:rPr>
        <w:t xml:space="preserve"> Проблема, требующая решения, доводится до сведения всех подчиненных и группа вместе ее обсуждает, высказывая различные мнения и предложения. После этого Вы самостоятельно принимаете решение, которое может отражать или не отражать мнение подчиненных.</w:t>
      </w:r>
    </w:p>
    <w:p w:rsidR="00651B8E" w:rsidRPr="00E97C9E" w:rsidRDefault="00651B8E" w:rsidP="00651B8E">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b/>
          <w:sz w:val="26"/>
          <w:szCs w:val="26"/>
        </w:rPr>
        <w:t xml:space="preserve"> G II.</w:t>
      </w:r>
      <w:r w:rsidRPr="00E97C9E">
        <w:rPr>
          <w:rFonts w:ascii="Times New Roman" w:hAnsi="Times New Roman" w:cs="Times New Roman"/>
          <w:sz w:val="26"/>
          <w:szCs w:val="26"/>
        </w:rPr>
        <w:t xml:space="preserve"> Вы излагаете проблему группе подчиненных. Все вместе Вы находите и оцениваете возможные альтернативы решения и пытаетесь достичь согласия. Роль руководителя в этом случае схожа с ролью председателя собрания. Он не пытается влиять на подчиненных, чтобы те приняли его решение, и готов принять, утвердить и выполнить любое решение, которое вся группа сочтет наиболее приемлемым.</w:t>
      </w:r>
    </w:p>
    <w:p w:rsidR="00651B8E" w:rsidRPr="00E97C9E" w:rsidRDefault="00651B8E" w:rsidP="00651B8E">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i/>
          <w:sz w:val="26"/>
          <w:szCs w:val="26"/>
        </w:rPr>
        <w:t>Стили</w:t>
      </w:r>
      <w:proofErr w:type="gramStart"/>
      <w:r w:rsidRPr="00E97C9E">
        <w:rPr>
          <w:rFonts w:ascii="Times New Roman" w:hAnsi="Times New Roman" w:cs="Times New Roman"/>
          <w:i/>
          <w:sz w:val="26"/>
          <w:szCs w:val="26"/>
        </w:rPr>
        <w:t xml:space="preserve"> А</w:t>
      </w:r>
      <w:proofErr w:type="gramEnd"/>
      <w:r w:rsidRPr="00E97C9E">
        <w:rPr>
          <w:rFonts w:ascii="Times New Roman" w:hAnsi="Times New Roman" w:cs="Times New Roman"/>
          <w:i/>
          <w:sz w:val="26"/>
          <w:szCs w:val="26"/>
        </w:rPr>
        <w:t xml:space="preserve"> I и А II</w:t>
      </w:r>
      <w:r w:rsidRPr="00E97C9E">
        <w:rPr>
          <w:rFonts w:ascii="Times New Roman" w:hAnsi="Times New Roman" w:cs="Times New Roman"/>
          <w:sz w:val="26"/>
          <w:szCs w:val="26"/>
        </w:rPr>
        <w:t xml:space="preserve"> —принятия решений, </w:t>
      </w:r>
      <w:r w:rsidRPr="00E97C9E">
        <w:rPr>
          <w:rFonts w:ascii="Times New Roman" w:hAnsi="Times New Roman" w:cs="Times New Roman"/>
          <w:i/>
          <w:sz w:val="26"/>
          <w:szCs w:val="26"/>
        </w:rPr>
        <w:t>C I и C II</w:t>
      </w:r>
      <w:r w:rsidRPr="00E97C9E">
        <w:rPr>
          <w:rFonts w:ascii="Times New Roman" w:hAnsi="Times New Roman" w:cs="Times New Roman"/>
          <w:sz w:val="26"/>
          <w:szCs w:val="26"/>
        </w:rPr>
        <w:t xml:space="preserve"> — консультативный стиль и </w:t>
      </w:r>
      <w:r w:rsidRPr="00E97C9E">
        <w:rPr>
          <w:rFonts w:ascii="Times New Roman" w:hAnsi="Times New Roman" w:cs="Times New Roman"/>
          <w:i/>
          <w:sz w:val="26"/>
          <w:szCs w:val="26"/>
        </w:rPr>
        <w:t>G II</w:t>
      </w:r>
      <w:r w:rsidRPr="00E97C9E">
        <w:rPr>
          <w:rFonts w:ascii="Times New Roman" w:hAnsi="Times New Roman" w:cs="Times New Roman"/>
          <w:sz w:val="26"/>
          <w:szCs w:val="26"/>
        </w:rPr>
        <w:t xml:space="preserve"> — полное участие.</w:t>
      </w:r>
    </w:p>
    <w:p w:rsidR="00C70B21" w:rsidRPr="00E97C9E" w:rsidRDefault="00651B8E" w:rsidP="00651B8E">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sz w:val="26"/>
          <w:szCs w:val="26"/>
        </w:rPr>
        <w:t xml:space="preserve"> От чего же зависит выбор </w:t>
      </w:r>
      <w:r w:rsidR="001C1DF4" w:rsidRPr="00E97C9E">
        <w:rPr>
          <w:rFonts w:ascii="Times New Roman" w:hAnsi="Times New Roman" w:cs="Times New Roman"/>
          <w:sz w:val="26"/>
          <w:szCs w:val="26"/>
        </w:rPr>
        <w:t xml:space="preserve">авторитарный стиль </w:t>
      </w:r>
      <w:r w:rsidRPr="00E97C9E">
        <w:rPr>
          <w:rFonts w:ascii="Times New Roman" w:hAnsi="Times New Roman" w:cs="Times New Roman"/>
          <w:sz w:val="26"/>
          <w:szCs w:val="26"/>
        </w:rPr>
        <w:t xml:space="preserve">руководителем какого-либо из этих возможных стилей? Во-первых, от характера ситуации и, во-вторых, от характера проблемы. </w:t>
      </w:r>
    </w:p>
    <w:p w:rsidR="00BD0F6B" w:rsidRDefault="00BD0F6B" w:rsidP="00BD0F6B">
      <w:pPr>
        <w:spacing w:after="0" w:line="360" w:lineRule="auto"/>
        <w:jc w:val="both"/>
        <w:rPr>
          <w:rFonts w:ascii="Times New Roman" w:hAnsi="Times New Roman" w:cs="Times New Roman"/>
          <w:b/>
          <w:sz w:val="26"/>
          <w:szCs w:val="26"/>
        </w:rPr>
      </w:pPr>
    </w:p>
    <w:p w:rsidR="00E97C9E" w:rsidRDefault="00E97C9E" w:rsidP="00BD0F6B">
      <w:pPr>
        <w:spacing w:after="0" w:line="360" w:lineRule="auto"/>
        <w:jc w:val="both"/>
        <w:rPr>
          <w:rFonts w:ascii="Times New Roman" w:hAnsi="Times New Roman" w:cs="Times New Roman"/>
          <w:b/>
          <w:sz w:val="26"/>
          <w:szCs w:val="26"/>
        </w:rPr>
      </w:pPr>
    </w:p>
    <w:p w:rsidR="00E97C9E" w:rsidRDefault="00E97C9E" w:rsidP="00BD0F6B">
      <w:pPr>
        <w:spacing w:after="0" w:line="360" w:lineRule="auto"/>
        <w:jc w:val="both"/>
        <w:rPr>
          <w:rFonts w:ascii="Times New Roman" w:hAnsi="Times New Roman" w:cs="Times New Roman"/>
          <w:b/>
          <w:sz w:val="26"/>
          <w:szCs w:val="26"/>
        </w:rPr>
      </w:pPr>
    </w:p>
    <w:p w:rsidR="00E97C9E" w:rsidRDefault="00E97C9E" w:rsidP="00BD0F6B">
      <w:pPr>
        <w:spacing w:after="0" w:line="360" w:lineRule="auto"/>
        <w:jc w:val="both"/>
        <w:rPr>
          <w:rFonts w:ascii="Times New Roman" w:hAnsi="Times New Roman" w:cs="Times New Roman"/>
          <w:b/>
          <w:sz w:val="26"/>
          <w:szCs w:val="26"/>
        </w:rPr>
      </w:pPr>
    </w:p>
    <w:p w:rsidR="00E97C9E" w:rsidRDefault="00E97C9E" w:rsidP="00BD0F6B">
      <w:pPr>
        <w:spacing w:after="0" w:line="360" w:lineRule="auto"/>
        <w:jc w:val="both"/>
        <w:rPr>
          <w:rFonts w:ascii="Times New Roman" w:hAnsi="Times New Roman" w:cs="Times New Roman"/>
          <w:b/>
          <w:sz w:val="26"/>
          <w:szCs w:val="26"/>
        </w:rPr>
      </w:pPr>
    </w:p>
    <w:p w:rsidR="00E97C9E" w:rsidRDefault="00E97C9E" w:rsidP="00BD0F6B">
      <w:pPr>
        <w:spacing w:after="0" w:line="360" w:lineRule="auto"/>
        <w:jc w:val="both"/>
        <w:rPr>
          <w:rFonts w:ascii="Times New Roman" w:hAnsi="Times New Roman" w:cs="Times New Roman"/>
          <w:b/>
          <w:sz w:val="26"/>
          <w:szCs w:val="26"/>
        </w:rPr>
      </w:pPr>
    </w:p>
    <w:p w:rsidR="00E97C9E" w:rsidRDefault="00E97C9E" w:rsidP="00BD0F6B">
      <w:pPr>
        <w:spacing w:after="0" w:line="360" w:lineRule="auto"/>
        <w:jc w:val="both"/>
        <w:rPr>
          <w:rFonts w:ascii="Times New Roman" w:hAnsi="Times New Roman" w:cs="Times New Roman"/>
          <w:b/>
          <w:sz w:val="26"/>
          <w:szCs w:val="26"/>
        </w:rPr>
      </w:pPr>
    </w:p>
    <w:p w:rsidR="00E97C9E" w:rsidRDefault="00E97C9E" w:rsidP="00BD0F6B">
      <w:pPr>
        <w:spacing w:after="0" w:line="360" w:lineRule="auto"/>
        <w:jc w:val="both"/>
        <w:rPr>
          <w:rFonts w:ascii="Times New Roman" w:hAnsi="Times New Roman" w:cs="Times New Roman"/>
          <w:b/>
          <w:sz w:val="26"/>
          <w:szCs w:val="26"/>
        </w:rPr>
      </w:pPr>
    </w:p>
    <w:p w:rsidR="00E97C9E" w:rsidRDefault="00E97C9E" w:rsidP="00BD0F6B">
      <w:pPr>
        <w:spacing w:after="0" w:line="360" w:lineRule="auto"/>
        <w:jc w:val="both"/>
        <w:rPr>
          <w:rFonts w:ascii="Times New Roman" w:hAnsi="Times New Roman" w:cs="Times New Roman"/>
          <w:b/>
          <w:sz w:val="26"/>
          <w:szCs w:val="26"/>
        </w:rPr>
      </w:pPr>
    </w:p>
    <w:p w:rsidR="00E97C9E" w:rsidRPr="00E97C9E" w:rsidRDefault="00E97C9E" w:rsidP="00BD0F6B">
      <w:pPr>
        <w:spacing w:after="0" w:line="360" w:lineRule="auto"/>
        <w:jc w:val="both"/>
        <w:rPr>
          <w:rFonts w:ascii="Times New Roman" w:hAnsi="Times New Roman" w:cs="Times New Roman"/>
          <w:b/>
          <w:sz w:val="26"/>
          <w:szCs w:val="26"/>
        </w:rPr>
      </w:pPr>
    </w:p>
    <w:p w:rsidR="00E00738" w:rsidRPr="00E97C9E" w:rsidRDefault="00E00738" w:rsidP="00E97C9E">
      <w:pPr>
        <w:pStyle w:val="a3"/>
        <w:spacing w:after="0" w:line="360" w:lineRule="auto"/>
        <w:ind w:left="1070"/>
        <w:jc w:val="both"/>
        <w:rPr>
          <w:rFonts w:ascii="Times New Roman" w:hAnsi="Times New Roman" w:cs="Times New Roman"/>
          <w:b/>
          <w:sz w:val="26"/>
          <w:szCs w:val="26"/>
        </w:rPr>
      </w:pPr>
      <w:r w:rsidRPr="00E97C9E">
        <w:rPr>
          <w:rFonts w:ascii="Times New Roman" w:hAnsi="Times New Roman" w:cs="Times New Roman"/>
          <w:b/>
          <w:sz w:val="26"/>
          <w:szCs w:val="26"/>
        </w:rPr>
        <w:lastRenderedPageBreak/>
        <w:t>Тесты.</w:t>
      </w:r>
    </w:p>
    <w:p w:rsidR="00E00738" w:rsidRPr="00E97C9E" w:rsidRDefault="00E00738" w:rsidP="00E00738">
      <w:pPr>
        <w:spacing w:after="0" w:line="360" w:lineRule="auto"/>
        <w:ind w:left="710"/>
        <w:jc w:val="both"/>
        <w:rPr>
          <w:rFonts w:ascii="Times New Roman" w:hAnsi="Times New Roman" w:cs="Times New Roman"/>
          <w:b/>
          <w:sz w:val="26"/>
          <w:szCs w:val="26"/>
        </w:rPr>
      </w:pPr>
    </w:p>
    <w:p w:rsidR="00E00738" w:rsidRPr="00E97C9E" w:rsidRDefault="00E00738" w:rsidP="00E00738">
      <w:pPr>
        <w:pStyle w:val="a3"/>
        <w:numPr>
          <w:ilvl w:val="0"/>
          <w:numId w:val="21"/>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Процесс принятия управленческих решений в организациях, как правило:</w:t>
      </w:r>
    </w:p>
    <w:p w:rsidR="00E00738" w:rsidRPr="00E97C9E" w:rsidRDefault="00E00738" w:rsidP="00E00738">
      <w:pPr>
        <w:pStyle w:val="a3"/>
        <w:numPr>
          <w:ilvl w:val="0"/>
          <w:numId w:val="6"/>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Протекают в паритетных группах;</w:t>
      </w:r>
    </w:p>
    <w:p w:rsidR="00E00738" w:rsidRPr="00E97C9E" w:rsidRDefault="00E00738" w:rsidP="00E00738">
      <w:pPr>
        <w:pStyle w:val="a3"/>
        <w:numPr>
          <w:ilvl w:val="0"/>
          <w:numId w:val="6"/>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Протекают в иерархических группах;</w:t>
      </w:r>
    </w:p>
    <w:p w:rsidR="00E00738" w:rsidRDefault="00E00738" w:rsidP="00E00738">
      <w:pPr>
        <w:pStyle w:val="a3"/>
        <w:numPr>
          <w:ilvl w:val="0"/>
          <w:numId w:val="6"/>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Носят индивидуальный характер.</w:t>
      </w:r>
    </w:p>
    <w:p w:rsidR="00E97C9E" w:rsidRPr="00E97C9E" w:rsidRDefault="00E97C9E" w:rsidP="00E97C9E">
      <w:pPr>
        <w:pStyle w:val="a3"/>
        <w:spacing w:after="0" w:line="360" w:lineRule="auto"/>
        <w:jc w:val="both"/>
        <w:rPr>
          <w:rFonts w:ascii="Times New Roman" w:hAnsi="Times New Roman" w:cs="Times New Roman"/>
          <w:sz w:val="26"/>
          <w:szCs w:val="26"/>
        </w:rPr>
      </w:pPr>
    </w:p>
    <w:p w:rsidR="00E00738" w:rsidRPr="00E97C9E" w:rsidRDefault="00E00738" w:rsidP="00E97C9E">
      <w:pPr>
        <w:spacing w:after="0" w:line="360" w:lineRule="auto"/>
        <w:ind w:firstLine="709"/>
        <w:jc w:val="both"/>
        <w:rPr>
          <w:rFonts w:ascii="Times New Roman" w:hAnsi="Times New Roman" w:cs="Times New Roman"/>
          <w:sz w:val="26"/>
          <w:szCs w:val="26"/>
        </w:rPr>
      </w:pPr>
      <w:r w:rsidRPr="00E97C9E">
        <w:rPr>
          <w:rFonts w:ascii="Times New Roman" w:hAnsi="Times New Roman" w:cs="Times New Roman"/>
          <w:i/>
          <w:sz w:val="26"/>
          <w:szCs w:val="26"/>
        </w:rPr>
        <w:t>Ответ:</w:t>
      </w:r>
      <w:r w:rsidRPr="00E97C9E">
        <w:rPr>
          <w:rFonts w:ascii="Times New Roman" w:hAnsi="Times New Roman" w:cs="Times New Roman"/>
          <w:sz w:val="26"/>
          <w:szCs w:val="26"/>
        </w:rPr>
        <w:t xml:space="preserve"> С) Влияние иерархии на процесс ра</w:t>
      </w:r>
      <w:bookmarkStart w:id="0" w:name="_GoBack"/>
      <w:r w:rsidRPr="00E97C9E">
        <w:rPr>
          <w:rFonts w:ascii="Times New Roman" w:hAnsi="Times New Roman" w:cs="Times New Roman"/>
          <w:sz w:val="26"/>
          <w:szCs w:val="26"/>
        </w:rPr>
        <w:t>зработки решения проявляется в том, что иерархические группы (организованные</w:t>
      </w:r>
      <w:bookmarkEnd w:id="0"/>
      <w:r w:rsidRPr="00E97C9E">
        <w:rPr>
          <w:rFonts w:ascii="Times New Roman" w:hAnsi="Times New Roman" w:cs="Times New Roman"/>
          <w:sz w:val="26"/>
          <w:szCs w:val="26"/>
        </w:rPr>
        <w:t>, формализованные) лучше решают так называемые хорошо определенные, детерминированные задачи и хуже —</w:t>
      </w:r>
      <w:r w:rsidR="00E97C9E">
        <w:rPr>
          <w:rFonts w:ascii="Times New Roman" w:hAnsi="Times New Roman" w:cs="Times New Roman"/>
          <w:sz w:val="26"/>
          <w:szCs w:val="26"/>
        </w:rPr>
        <w:t xml:space="preserve"> неопределенные, вероятностные. </w:t>
      </w:r>
      <w:r w:rsidRPr="00E97C9E">
        <w:rPr>
          <w:rFonts w:ascii="Times New Roman" w:hAnsi="Times New Roman" w:cs="Times New Roman"/>
          <w:sz w:val="26"/>
          <w:szCs w:val="26"/>
        </w:rPr>
        <w:t xml:space="preserve">Иерархические группы тратят меньше времени на выработку решения, чем паритетные, в равных по сложности задачах. Иерархические группы характеризуются меньшей новизной, оригинальностью и большей стереотипностью решений. Показательно и то, что в таких группах лицо, находящееся на вершине иерархии (руководитель), обладает </w:t>
      </w:r>
      <w:proofErr w:type="gramStart"/>
      <w:r w:rsidRPr="00E97C9E">
        <w:rPr>
          <w:rFonts w:ascii="Times New Roman" w:hAnsi="Times New Roman" w:cs="Times New Roman"/>
          <w:sz w:val="26"/>
          <w:szCs w:val="26"/>
        </w:rPr>
        <w:t>значительно большими</w:t>
      </w:r>
      <w:proofErr w:type="gramEnd"/>
      <w:r w:rsidRPr="00E97C9E">
        <w:rPr>
          <w:rFonts w:ascii="Times New Roman" w:hAnsi="Times New Roman" w:cs="Times New Roman"/>
          <w:sz w:val="26"/>
          <w:szCs w:val="26"/>
        </w:rPr>
        <w:t xml:space="preserve"> возможностями компенсировать недостаточную компетентность группы при принятии решений, чем группа в состоянии компенсировать некомпетентность руководителя.</w:t>
      </w:r>
    </w:p>
    <w:p w:rsidR="00E00738" w:rsidRPr="00E97C9E" w:rsidRDefault="00E00738" w:rsidP="00E00738">
      <w:pPr>
        <w:spacing w:after="0" w:line="360" w:lineRule="auto"/>
        <w:ind w:firstLine="709"/>
        <w:jc w:val="both"/>
        <w:rPr>
          <w:rFonts w:ascii="Times New Roman" w:hAnsi="Times New Roman" w:cs="Times New Roman"/>
          <w:sz w:val="26"/>
          <w:szCs w:val="26"/>
        </w:rPr>
      </w:pPr>
    </w:p>
    <w:p w:rsidR="00E00738" w:rsidRPr="00E97C9E" w:rsidRDefault="00E00738" w:rsidP="00E00738">
      <w:pPr>
        <w:pStyle w:val="a3"/>
        <w:numPr>
          <w:ilvl w:val="0"/>
          <w:numId w:val="21"/>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 xml:space="preserve">Процесс принятия управленческих решений начинается </w:t>
      </w:r>
      <w:proofErr w:type="gramStart"/>
      <w:r w:rsidRPr="00E97C9E">
        <w:rPr>
          <w:rFonts w:ascii="Times New Roman" w:hAnsi="Times New Roman" w:cs="Times New Roman"/>
          <w:sz w:val="26"/>
          <w:szCs w:val="26"/>
        </w:rPr>
        <w:t>с</w:t>
      </w:r>
      <w:proofErr w:type="gramEnd"/>
      <w:r w:rsidRPr="00E97C9E">
        <w:rPr>
          <w:rFonts w:ascii="Times New Roman" w:hAnsi="Times New Roman" w:cs="Times New Roman"/>
          <w:sz w:val="26"/>
          <w:szCs w:val="26"/>
        </w:rPr>
        <w:t>:</w:t>
      </w:r>
    </w:p>
    <w:p w:rsidR="00E00738" w:rsidRPr="00E97C9E" w:rsidRDefault="00E00738" w:rsidP="00E00738">
      <w:pPr>
        <w:pStyle w:val="a3"/>
        <w:numPr>
          <w:ilvl w:val="0"/>
          <w:numId w:val="7"/>
        </w:numPr>
        <w:spacing w:after="0" w:line="360" w:lineRule="auto"/>
        <w:jc w:val="both"/>
        <w:rPr>
          <w:rFonts w:ascii="Times New Roman" w:hAnsi="Times New Roman" w:cs="Times New Roman"/>
          <w:i/>
          <w:sz w:val="26"/>
          <w:szCs w:val="26"/>
        </w:rPr>
      </w:pPr>
      <w:r w:rsidRPr="00E97C9E">
        <w:rPr>
          <w:rFonts w:ascii="Times New Roman" w:hAnsi="Times New Roman" w:cs="Times New Roman"/>
          <w:sz w:val="26"/>
          <w:szCs w:val="26"/>
        </w:rPr>
        <w:t>Формирование целей;</w:t>
      </w:r>
    </w:p>
    <w:p w:rsidR="00E00738" w:rsidRPr="00E97C9E" w:rsidRDefault="00E00738" w:rsidP="00E00738">
      <w:pPr>
        <w:pStyle w:val="a3"/>
        <w:numPr>
          <w:ilvl w:val="0"/>
          <w:numId w:val="7"/>
        </w:numPr>
        <w:spacing w:after="0" w:line="360" w:lineRule="auto"/>
        <w:jc w:val="both"/>
        <w:rPr>
          <w:rFonts w:ascii="Times New Roman" w:hAnsi="Times New Roman" w:cs="Times New Roman"/>
          <w:i/>
          <w:sz w:val="26"/>
          <w:szCs w:val="26"/>
        </w:rPr>
      </w:pPr>
      <w:r w:rsidRPr="00E97C9E">
        <w:rPr>
          <w:rFonts w:ascii="Times New Roman" w:hAnsi="Times New Roman" w:cs="Times New Roman"/>
          <w:sz w:val="26"/>
          <w:szCs w:val="26"/>
        </w:rPr>
        <w:t>Определение лица, ответственного за принятия решений;</w:t>
      </w:r>
    </w:p>
    <w:p w:rsidR="00E00738" w:rsidRPr="00E97C9E" w:rsidRDefault="00E00738" w:rsidP="00E00738">
      <w:pPr>
        <w:pStyle w:val="a3"/>
        <w:numPr>
          <w:ilvl w:val="0"/>
          <w:numId w:val="7"/>
        </w:numPr>
        <w:spacing w:after="0" w:line="360" w:lineRule="auto"/>
        <w:jc w:val="both"/>
        <w:rPr>
          <w:rFonts w:ascii="Times New Roman" w:hAnsi="Times New Roman" w:cs="Times New Roman"/>
          <w:i/>
          <w:sz w:val="26"/>
          <w:szCs w:val="26"/>
        </w:rPr>
      </w:pPr>
      <w:r w:rsidRPr="00E97C9E">
        <w:rPr>
          <w:rFonts w:ascii="Times New Roman" w:hAnsi="Times New Roman" w:cs="Times New Roman"/>
          <w:sz w:val="26"/>
          <w:szCs w:val="26"/>
        </w:rPr>
        <w:t>Сбора информации о ситуации;</w:t>
      </w:r>
    </w:p>
    <w:p w:rsidR="00E00738" w:rsidRPr="00E97C9E" w:rsidRDefault="00E00738" w:rsidP="00E00738">
      <w:pPr>
        <w:pStyle w:val="a3"/>
        <w:numPr>
          <w:ilvl w:val="0"/>
          <w:numId w:val="7"/>
        </w:numPr>
        <w:spacing w:after="0" w:line="360" w:lineRule="auto"/>
        <w:jc w:val="both"/>
        <w:rPr>
          <w:rFonts w:ascii="Times New Roman" w:hAnsi="Times New Roman" w:cs="Times New Roman"/>
          <w:i/>
          <w:sz w:val="26"/>
          <w:szCs w:val="26"/>
        </w:rPr>
      </w:pPr>
      <w:r w:rsidRPr="00E97C9E">
        <w:rPr>
          <w:rFonts w:ascii="Times New Roman" w:hAnsi="Times New Roman" w:cs="Times New Roman"/>
          <w:sz w:val="26"/>
          <w:szCs w:val="26"/>
        </w:rPr>
        <w:t>Анализа внешней среды;</w:t>
      </w:r>
    </w:p>
    <w:p w:rsidR="00E00738" w:rsidRPr="00E97C9E" w:rsidRDefault="00E00738" w:rsidP="00E00738">
      <w:pPr>
        <w:pStyle w:val="a3"/>
        <w:numPr>
          <w:ilvl w:val="0"/>
          <w:numId w:val="7"/>
        </w:numPr>
        <w:spacing w:after="0" w:line="360" w:lineRule="auto"/>
        <w:jc w:val="both"/>
        <w:rPr>
          <w:rFonts w:ascii="Times New Roman" w:hAnsi="Times New Roman" w:cs="Times New Roman"/>
          <w:i/>
          <w:sz w:val="26"/>
          <w:szCs w:val="26"/>
        </w:rPr>
      </w:pPr>
      <w:r w:rsidRPr="00E97C9E">
        <w:rPr>
          <w:rFonts w:ascii="Times New Roman" w:hAnsi="Times New Roman" w:cs="Times New Roman"/>
          <w:sz w:val="26"/>
          <w:szCs w:val="26"/>
        </w:rPr>
        <w:t>Выявления проблемы.</w:t>
      </w:r>
    </w:p>
    <w:p w:rsidR="00E97C9E" w:rsidRPr="00E97C9E" w:rsidRDefault="00E97C9E" w:rsidP="00E97C9E">
      <w:pPr>
        <w:pStyle w:val="a3"/>
        <w:spacing w:after="0" w:line="360" w:lineRule="auto"/>
        <w:jc w:val="both"/>
        <w:rPr>
          <w:rFonts w:ascii="Times New Roman" w:hAnsi="Times New Roman" w:cs="Times New Roman"/>
          <w:i/>
          <w:sz w:val="26"/>
          <w:szCs w:val="26"/>
        </w:rPr>
      </w:pPr>
    </w:p>
    <w:p w:rsidR="00E00738" w:rsidRPr="00E97C9E" w:rsidRDefault="00E00738" w:rsidP="00E00738">
      <w:pPr>
        <w:spacing w:line="360" w:lineRule="auto"/>
        <w:ind w:firstLine="360"/>
        <w:rPr>
          <w:rFonts w:ascii="Times New Roman" w:hAnsi="Times New Roman" w:cs="Times New Roman"/>
          <w:sz w:val="26"/>
          <w:szCs w:val="26"/>
        </w:rPr>
      </w:pPr>
      <w:r w:rsidRPr="00E97C9E">
        <w:rPr>
          <w:rFonts w:ascii="Times New Roman" w:hAnsi="Times New Roman" w:cs="Times New Roman"/>
          <w:i/>
          <w:sz w:val="26"/>
          <w:szCs w:val="26"/>
        </w:rPr>
        <w:t>Ответ:</w:t>
      </w:r>
      <w:r w:rsidRPr="00E97C9E">
        <w:rPr>
          <w:rFonts w:ascii="Times New Roman" w:hAnsi="Times New Roman" w:cs="Times New Roman"/>
          <w:sz w:val="26"/>
          <w:szCs w:val="26"/>
        </w:rPr>
        <w:t xml:space="preserve"> С)  этап формирования решений начинается со сбора и обработки информации, необходимой для выработки курса действий. Как правило, при решении сложных проблем не удается </w:t>
      </w:r>
      <w:r w:rsidR="00E97C9E" w:rsidRPr="00E97C9E">
        <w:rPr>
          <w:rFonts w:ascii="Times New Roman" w:hAnsi="Times New Roman" w:cs="Times New Roman"/>
          <w:sz w:val="26"/>
          <w:szCs w:val="26"/>
        </w:rPr>
        <w:t>ограничиться</w:t>
      </w:r>
      <w:r w:rsidRPr="00E97C9E">
        <w:rPr>
          <w:rFonts w:ascii="Times New Roman" w:hAnsi="Times New Roman" w:cs="Times New Roman"/>
          <w:sz w:val="26"/>
          <w:szCs w:val="26"/>
        </w:rPr>
        <w:t xml:space="preserve"> только той информацией, которую предоставляют действующие системы отчетности;  поэтому требуется время и ресурсы для информационного обеспечения решения проблемы.</w:t>
      </w:r>
    </w:p>
    <w:p w:rsidR="00E97C9E" w:rsidRDefault="00E97C9E" w:rsidP="00BD0F6B">
      <w:pPr>
        <w:spacing w:after="0" w:line="360" w:lineRule="auto"/>
        <w:ind w:firstLine="708"/>
        <w:jc w:val="both"/>
        <w:rPr>
          <w:rFonts w:ascii="Times New Roman" w:hAnsi="Times New Roman" w:cs="Times New Roman"/>
          <w:b/>
          <w:sz w:val="26"/>
          <w:szCs w:val="26"/>
        </w:rPr>
      </w:pPr>
    </w:p>
    <w:p w:rsidR="00BD0F6B" w:rsidRPr="00E97C9E" w:rsidRDefault="00E83301" w:rsidP="00BD0F6B">
      <w:pPr>
        <w:spacing w:after="0" w:line="360" w:lineRule="auto"/>
        <w:ind w:firstLine="708"/>
        <w:jc w:val="both"/>
        <w:rPr>
          <w:rFonts w:ascii="Times New Roman" w:hAnsi="Times New Roman" w:cs="Times New Roman"/>
          <w:b/>
          <w:sz w:val="26"/>
          <w:szCs w:val="26"/>
        </w:rPr>
      </w:pPr>
      <w:r w:rsidRPr="00E97C9E">
        <w:rPr>
          <w:rFonts w:ascii="Times New Roman" w:hAnsi="Times New Roman" w:cs="Times New Roman"/>
          <w:b/>
          <w:sz w:val="26"/>
          <w:szCs w:val="26"/>
        </w:rPr>
        <w:lastRenderedPageBreak/>
        <w:t>Заключение.</w:t>
      </w:r>
    </w:p>
    <w:p w:rsidR="00BD0F6B" w:rsidRPr="00E97C9E" w:rsidRDefault="00BD0F6B" w:rsidP="00BD0F6B">
      <w:pPr>
        <w:spacing w:after="0" w:line="360" w:lineRule="auto"/>
        <w:ind w:firstLine="708"/>
        <w:jc w:val="both"/>
        <w:rPr>
          <w:rFonts w:ascii="Times New Roman" w:hAnsi="Times New Roman" w:cs="Times New Roman"/>
          <w:b/>
          <w:sz w:val="26"/>
          <w:szCs w:val="26"/>
        </w:rPr>
      </w:pPr>
    </w:p>
    <w:p w:rsidR="00E83301" w:rsidRPr="00E97C9E" w:rsidRDefault="00606E51" w:rsidP="00651B8E">
      <w:pPr>
        <w:spacing w:after="0" w:line="360" w:lineRule="auto"/>
        <w:ind w:firstLine="708"/>
        <w:jc w:val="both"/>
        <w:rPr>
          <w:rFonts w:ascii="Times New Roman" w:hAnsi="Times New Roman" w:cs="Times New Roman"/>
          <w:sz w:val="26"/>
          <w:szCs w:val="26"/>
        </w:rPr>
      </w:pPr>
      <w:r w:rsidRPr="00E97C9E">
        <w:rPr>
          <w:rFonts w:ascii="Times New Roman" w:hAnsi="Times New Roman" w:cs="Times New Roman"/>
          <w:sz w:val="26"/>
          <w:szCs w:val="26"/>
        </w:rPr>
        <w:t>На основании проведенного анализа в данной контрольной работе можно сформулировать следующие выводы:</w:t>
      </w:r>
    </w:p>
    <w:p w:rsidR="00606E51" w:rsidRPr="00E97C9E" w:rsidRDefault="00606E51" w:rsidP="00606E51">
      <w:pPr>
        <w:pStyle w:val="a3"/>
        <w:numPr>
          <w:ilvl w:val="0"/>
          <w:numId w:val="13"/>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В процессах разработки управленческих решений проявляется присущая человеку ограниченная рациональность выбора, а также особенности как индивидуального, так и группового принятия решений.</w:t>
      </w:r>
    </w:p>
    <w:p w:rsidR="00606E51" w:rsidRPr="00E97C9E" w:rsidRDefault="00606E51" w:rsidP="00606E51">
      <w:pPr>
        <w:pStyle w:val="a3"/>
        <w:numPr>
          <w:ilvl w:val="0"/>
          <w:numId w:val="13"/>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В результате анализа процессов разработки и принятия решений психологи выявили множество специфических особенностей поведения людей — психологических феноменов, наблюдаемых в ППР.</w:t>
      </w:r>
    </w:p>
    <w:p w:rsidR="00606E51" w:rsidRPr="00E97C9E" w:rsidRDefault="00606E51" w:rsidP="00606E51">
      <w:pPr>
        <w:pStyle w:val="a3"/>
        <w:numPr>
          <w:ilvl w:val="0"/>
          <w:numId w:val="13"/>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Наиболее известными и важными психологическими феноменами групповых решений являются: феномен позитивного сдвига риска, феномен деформации индивидуального мышления при групповом решении проблемы, эффект состава группы и др.</w:t>
      </w:r>
    </w:p>
    <w:p w:rsidR="00606E51" w:rsidRPr="00E97C9E" w:rsidRDefault="00606E51" w:rsidP="00606E51">
      <w:pPr>
        <w:pStyle w:val="a3"/>
        <w:numPr>
          <w:ilvl w:val="0"/>
          <w:numId w:val="13"/>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Процессы разработки управленческих решений в организациях протекают в иерархически организованных группах — группах, имеющих структуру (как формальную, так и неформальную) и лидеров, что также накладывает свои психологические особенности, проявляющиеся в феноменах гипертрофированного доверия к лидеру, ложного согласия, виртуального решателя и др.</w:t>
      </w:r>
    </w:p>
    <w:p w:rsidR="00606E51" w:rsidRPr="00E97C9E" w:rsidRDefault="00606E51" w:rsidP="00606E51">
      <w:pPr>
        <w:pStyle w:val="a3"/>
        <w:numPr>
          <w:ilvl w:val="0"/>
          <w:numId w:val="13"/>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Так как решения принимаются людьми, то их характер несет на себе отпечаток личности менеджера и, следовательно, успешность процесса принятия решений во многом зависит от индивидуальных качеств руководителя.</w:t>
      </w:r>
    </w:p>
    <w:p w:rsidR="00606E51" w:rsidRPr="00E97C9E" w:rsidRDefault="00606E51" w:rsidP="00606E51">
      <w:pPr>
        <w:pStyle w:val="a3"/>
        <w:numPr>
          <w:ilvl w:val="0"/>
          <w:numId w:val="13"/>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 xml:space="preserve">Весьма важным психологическим аспектом принятия решений является также проблема стиля руководства, т.е. правильного поведения руководителя по отношению к подчиненным в ситуации, требующей выбора. Решить ее помогает простая и эффективная модель </w:t>
      </w:r>
      <w:proofErr w:type="spellStart"/>
      <w:r w:rsidRPr="00E97C9E">
        <w:rPr>
          <w:rFonts w:ascii="Times New Roman" w:hAnsi="Times New Roman" w:cs="Times New Roman"/>
          <w:sz w:val="26"/>
          <w:szCs w:val="26"/>
        </w:rPr>
        <w:t>Врума</w:t>
      </w:r>
      <w:proofErr w:type="spellEnd"/>
      <w:r w:rsidRPr="00E97C9E">
        <w:rPr>
          <w:rFonts w:ascii="Times New Roman" w:hAnsi="Times New Roman" w:cs="Times New Roman"/>
          <w:sz w:val="26"/>
          <w:szCs w:val="26"/>
        </w:rPr>
        <w:t>—</w:t>
      </w:r>
      <w:proofErr w:type="spellStart"/>
      <w:r w:rsidRPr="00E97C9E">
        <w:rPr>
          <w:rFonts w:ascii="Times New Roman" w:hAnsi="Times New Roman" w:cs="Times New Roman"/>
          <w:sz w:val="26"/>
          <w:szCs w:val="26"/>
        </w:rPr>
        <w:t>Йеттона</w:t>
      </w:r>
      <w:proofErr w:type="spellEnd"/>
      <w:r w:rsidRPr="00E97C9E">
        <w:rPr>
          <w:rFonts w:ascii="Times New Roman" w:hAnsi="Times New Roman" w:cs="Times New Roman"/>
          <w:sz w:val="26"/>
          <w:szCs w:val="26"/>
        </w:rPr>
        <w:t>.</w:t>
      </w:r>
    </w:p>
    <w:p w:rsidR="00BD0F6B" w:rsidRPr="00E97C9E" w:rsidRDefault="00BD0F6B" w:rsidP="00BD0F6B">
      <w:pPr>
        <w:spacing w:after="0" w:line="360" w:lineRule="auto"/>
        <w:jc w:val="both"/>
        <w:rPr>
          <w:rFonts w:ascii="Times New Roman" w:hAnsi="Times New Roman" w:cs="Times New Roman"/>
          <w:sz w:val="26"/>
          <w:szCs w:val="26"/>
        </w:rPr>
      </w:pPr>
    </w:p>
    <w:p w:rsidR="00BD0F6B" w:rsidRDefault="00BD0F6B" w:rsidP="00BD0F6B">
      <w:pPr>
        <w:spacing w:after="0" w:line="360" w:lineRule="auto"/>
        <w:jc w:val="both"/>
        <w:rPr>
          <w:rFonts w:ascii="Times New Roman" w:hAnsi="Times New Roman" w:cs="Times New Roman"/>
          <w:sz w:val="26"/>
          <w:szCs w:val="26"/>
        </w:rPr>
      </w:pPr>
    </w:p>
    <w:p w:rsidR="00E97C9E" w:rsidRDefault="00E97C9E" w:rsidP="00BD0F6B">
      <w:pPr>
        <w:spacing w:after="0" w:line="360" w:lineRule="auto"/>
        <w:jc w:val="both"/>
        <w:rPr>
          <w:rFonts w:ascii="Times New Roman" w:hAnsi="Times New Roman" w:cs="Times New Roman"/>
          <w:sz w:val="26"/>
          <w:szCs w:val="26"/>
        </w:rPr>
      </w:pPr>
    </w:p>
    <w:p w:rsidR="00E97C9E" w:rsidRPr="00E97C9E" w:rsidRDefault="00E97C9E" w:rsidP="00BD0F6B">
      <w:pPr>
        <w:spacing w:after="0" w:line="360" w:lineRule="auto"/>
        <w:jc w:val="both"/>
        <w:rPr>
          <w:rFonts w:ascii="Times New Roman" w:hAnsi="Times New Roman" w:cs="Times New Roman"/>
          <w:sz w:val="26"/>
          <w:szCs w:val="26"/>
        </w:rPr>
      </w:pPr>
    </w:p>
    <w:p w:rsidR="00BD0F6B" w:rsidRPr="00E97C9E" w:rsidRDefault="00BD0F6B" w:rsidP="00BD0F6B">
      <w:pPr>
        <w:spacing w:after="0" w:line="360" w:lineRule="auto"/>
        <w:jc w:val="both"/>
        <w:rPr>
          <w:rFonts w:ascii="Times New Roman" w:hAnsi="Times New Roman" w:cs="Times New Roman"/>
          <w:sz w:val="26"/>
          <w:szCs w:val="26"/>
        </w:rPr>
      </w:pPr>
    </w:p>
    <w:p w:rsidR="00A65A3B" w:rsidRPr="00E97C9E" w:rsidRDefault="00606E51" w:rsidP="00E97C9E">
      <w:pPr>
        <w:pStyle w:val="a3"/>
        <w:spacing w:after="0" w:line="360" w:lineRule="auto"/>
        <w:ind w:left="360"/>
        <w:jc w:val="both"/>
        <w:rPr>
          <w:rFonts w:ascii="Times New Roman" w:hAnsi="Times New Roman" w:cs="Times New Roman"/>
          <w:b/>
          <w:sz w:val="26"/>
          <w:szCs w:val="26"/>
        </w:rPr>
      </w:pPr>
      <w:r w:rsidRPr="00E97C9E">
        <w:rPr>
          <w:rFonts w:ascii="Times New Roman" w:hAnsi="Times New Roman" w:cs="Times New Roman"/>
          <w:b/>
          <w:sz w:val="26"/>
          <w:szCs w:val="26"/>
        </w:rPr>
        <w:lastRenderedPageBreak/>
        <w:t>Список используемой литературы.</w:t>
      </w:r>
    </w:p>
    <w:p w:rsidR="00BD0F6B" w:rsidRPr="00E97C9E" w:rsidRDefault="00BD0F6B" w:rsidP="00E97C9E">
      <w:pPr>
        <w:pStyle w:val="a3"/>
        <w:spacing w:after="0" w:line="360" w:lineRule="auto"/>
        <w:ind w:left="360"/>
        <w:jc w:val="both"/>
        <w:rPr>
          <w:rFonts w:ascii="Times New Roman" w:hAnsi="Times New Roman" w:cs="Times New Roman"/>
          <w:sz w:val="26"/>
          <w:szCs w:val="26"/>
        </w:rPr>
      </w:pPr>
    </w:p>
    <w:p w:rsidR="00A65A3B" w:rsidRPr="00E97C9E" w:rsidRDefault="00A65A3B" w:rsidP="00E97C9E">
      <w:pPr>
        <w:pStyle w:val="a3"/>
        <w:numPr>
          <w:ilvl w:val="0"/>
          <w:numId w:val="15"/>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 xml:space="preserve"> Литвак Б.Г. Разработка управленческого решения: учебное пособие. – М.: Дело, 2008.</w:t>
      </w:r>
    </w:p>
    <w:p w:rsidR="00271030" w:rsidRPr="00E97C9E" w:rsidRDefault="00271030" w:rsidP="00E97C9E">
      <w:pPr>
        <w:pStyle w:val="a3"/>
        <w:numPr>
          <w:ilvl w:val="0"/>
          <w:numId w:val="15"/>
        </w:numPr>
        <w:spacing w:after="0" w:line="360" w:lineRule="auto"/>
        <w:jc w:val="both"/>
        <w:rPr>
          <w:rFonts w:ascii="Times New Roman" w:hAnsi="Times New Roman" w:cs="Times New Roman"/>
          <w:sz w:val="26"/>
          <w:szCs w:val="26"/>
        </w:rPr>
      </w:pPr>
      <w:proofErr w:type="spellStart"/>
      <w:r w:rsidRPr="00E97C9E">
        <w:rPr>
          <w:rFonts w:ascii="Times New Roman" w:hAnsi="Times New Roman" w:cs="Times New Roman"/>
          <w:sz w:val="26"/>
          <w:szCs w:val="26"/>
        </w:rPr>
        <w:t>Карданская</w:t>
      </w:r>
      <w:proofErr w:type="spellEnd"/>
      <w:r w:rsidRPr="00E97C9E">
        <w:rPr>
          <w:rFonts w:ascii="Times New Roman" w:hAnsi="Times New Roman" w:cs="Times New Roman"/>
          <w:sz w:val="26"/>
          <w:szCs w:val="26"/>
        </w:rPr>
        <w:t xml:space="preserve"> Н.Л. Управленческие решения. Учебник. М. ЮНИТИ. 2003.</w:t>
      </w:r>
    </w:p>
    <w:p w:rsidR="00271030" w:rsidRPr="00E97C9E" w:rsidRDefault="00271030" w:rsidP="00E97C9E">
      <w:pPr>
        <w:pStyle w:val="a3"/>
        <w:numPr>
          <w:ilvl w:val="0"/>
          <w:numId w:val="15"/>
        </w:numPr>
        <w:spacing w:after="0" w:line="360" w:lineRule="auto"/>
        <w:jc w:val="both"/>
        <w:rPr>
          <w:rFonts w:ascii="Times New Roman" w:hAnsi="Times New Roman" w:cs="Times New Roman"/>
          <w:sz w:val="26"/>
          <w:szCs w:val="26"/>
        </w:rPr>
      </w:pPr>
      <w:proofErr w:type="spellStart"/>
      <w:r w:rsidRPr="00E97C9E">
        <w:rPr>
          <w:rFonts w:ascii="Times New Roman" w:hAnsi="Times New Roman" w:cs="Times New Roman"/>
          <w:sz w:val="26"/>
          <w:szCs w:val="26"/>
        </w:rPr>
        <w:t>Тронин</w:t>
      </w:r>
      <w:proofErr w:type="spellEnd"/>
      <w:r w:rsidRPr="00E97C9E">
        <w:rPr>
          <w:rFonts w:ascii="Times New Roman" w:hAnsi="Times New Roman" w:cs="Times New Roman"/>
          <w:sz w:val="26"/>
          <w:szCs w:val="26"/>
        </w:rPr>
        <w:t xml:space="preserve"> Ю.Н. Управленческие решения. Учебное пособие. М. ЮНИТИ. 2004.</w:t>
      </w:r>
    </w:p>
    <w:p w:rsidR="00271030" w:rsidRPr="00E97C9E" w:rsidRDefault="00271030" w:rsidP="00E97C9E">
      <w:pPr>
        <w:pStyle w:val="a3"/>
        <w:numPr>
          <w:ilvl w:val="0"/>
          <w:numId w:val="15"/>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Ременников В.Б. «Управленческие решения», Москва 2006</w:t>
      </w:r>
    </w:p>
    <w:p w:rsidR="00271030" w:rsidRPr="00E97C9E" w:rsidRDefault="00271030" w:rsidP="00E97C9E">
      <w:pPr>
        <w:pStyle w:val="a3"/>
        <w:numPr>
          <w:ilvl w:val="0"/>
          <w:numId w:val="15"/>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Ременников В.В. Разработка управленческого решения. Учебное пособие. М. ЮНИТИ. 2001.</w:t>
      </w:r>
    </w:p>
    <w:p w:rsidR="00271030" w:rsidRPr="00E97C9E" w:rsidRDefault="00271030" w:rsidP="00E97C9E">
      <w:pPr>
        <w:pStyle w:val="a3"/>
        <w:numPr>
          <w:ilvl w:val="0"/>
          <w:numId w:val="15"/>
        </w:numPr>
        <w:spacing w:after="0" w:line="360" w:lineRule="auto"/>
        <w:jc w:val="both"/>
        <w:rPr>
          <w:rFonts w:ascii="Times New Roman" w:hAnsi="Times New Roman" w:cs="Times New Roman"/>
          <w:sz w:val="26"/>
          <w:szCs w:val="26"/>
        </w:rPr>
      </w:pPr>
      <w:proofErr w:type="spellStart"/>
      <w:r w:rsidRPr="00E97C9E">
        <w:rPr>
          <w:rFonts w:ascii="Times New Roman" w:hAnsi="Times New Roman" w:cs="Times New Roman"/>
          <w:sz w:val="26"/>
          <w:szCs w:val="26"/>
        </w:rPr>
        <w:t>Юкаева</w:t>
      </w:r>
      <w:r w:rsidR="00A65A3B" w:rsidRPr="00E97C9E">
        <w:rPr>
          <w:rFonts w:ascii="Times New Roman" w:hAnsi="Times New Roman" w:cs="Times New Roman"/>
          <w:sz w:val="26"/>
          <w:szCs w:val="26"/>
        </w:rPr>
        <w:t>В.С</w:t>
      </w:r>
      <w:proofErr w:type="spellEnd"/>
      <w:r w:rsidR="00A65A3B" w:rsidRPr="00E97C9E">
        <w:rPr>
          <w:rFonts w:ascii="Times New Roman" w:hAnsi="Times New Roman" w:cs="Times New Roman"/>
          <w:sz w:val="26"/>
          <w:szCs w:val="26"/>
        </w:rPr>
        <w:t>. Управленческие решения: учебное пособие. – М.: ИТК «Дашков и Ко», 2009.</w:t>
      </w:r>
    </w:p>
    <w:p w:rsidR="00271030" w:rsidRPr="00E97C9E" w:rsidRDefault="00271030" w:rsidP="00E97C9E">
      <w:pPr>
        <w:pStyle w:val="a3"/>
        <w:numPr>
          <w:ilvl w:val="0"/>
          <w:numId w:val="15"/>
        </w:numPr>
        <w:jc w:val="both"/>
        <w:rPr>
          <w:rFonts w:ascii="Times New Roman" w:hAnsi="Times New Roman" w:cs="Times New Roman"/>
          <w:sz w:val="26"/>
          <w:szCs w:val="26"/>
        </w:rPr>
      </w:pPr>
      <w:r w:rsidRPr="00E97C9E">
        <w:rPr>
          <w:rFonts w:ascii="Times New Roman" w:hAnsi="Times New Roman" w:cs="Times New Roman"/>
          <w:sz w:val="26"/>
          <w:szCs w:val="26"/>
        </w:rPr>
        <w:t>Лукичева Л.Н. Егорычев Д.Н. Управленческие решения. Учебник. М. Омега. 2006.</w:t>
      </w:r>
    </w:p>
    <w:p w:rsidR="00271030" w:rsidRPr="00E97C9E" w:rsidRDefault="00271030" w:rsidP="00E97C9E">
      <w:pPr>
        <w:pStyle w:val="a3"/>
        <w:numPr>
          <w:ilvl w:val="0"/>
          <w:numId w:val="15"/>
        </w:numPr>
        <w:spacing w:after="0" w:line="360" w:lineRule="auto"/>
        <w:jc w:val="both"/>
        <w:rPr>
          <w:rFonts w:ascii="Times New Roman" w:hAnsi="Times New Roman" w:cs="Times New Roman"/>
          <w:sz w:val="26"/>
          <w:szCs w:val="26"/>
        </w:rPr>
      </w:pPr>
      <w:proofErr w:type="spellStart"/>
      <w:r w:rsidRPr="00E97C9E">
        <w:rPr>
          <w:rFonts w:ascii="Times New Roman" w:hAnsi="Times New Roman" w:cs="Times New Roman"/>
          <w:sz w:val="26"/>
          <w:szCs w:val="26"/>
        </w:rPr>
        <w:t>Фатхутдинов</w:t>
      </w:r>
      <w:proofErr w:type="spellEnd"/>
      <w:r w:rsidRPr="00E97C9E">
        <w:rPr>
          <w:rFonts w:ascii="Times New Roman" w:hAnsi="Times New Roman" w:cs="Times New Roman"/>
          <w:sz w:val="26"/>
          <w:szCs w:val="26"/>
        </w:rPr>
        <w:t xml:space="preserve"> Р.А. Управленческие решения. Учебник. М. Инфра-М. 2003.</w:t>
      </w:r>
    </w:p>
    <w:p w:rsidR="00271030" w:rsidRPr="00E97C9E" w:rsidRDefault="00271030" w:rsidP="00E97C9E">
      <w:pPr>
        <w:pStyle w:val="a3"/>
        <w:numPr>
          <w:ilvl w:val="0"/>
          <w:numId w:val="15"/>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http://fb.ru/article/31930/kachestva-menedjera</w:t>
      </w:r>
    </w:p>
    <w:p w:rsidR="00271030" w:rsidRPr="00E97C9E" w:rsidRDefault="00271030" w:rsidP="00E97C9E">
      <w:pPr>
        <w:pStyle w:val="a3"/>
        <w:numPr>
          <w:ilvl w:val="0"/>
          <w:numId w:val="15"/>
        </w:numPr>
        <w:spacing w:after="0" w:line="360" w:lineRule="auto"/>
        <w:jc w:val="both"/>
        <w:rPr>
          <w:rFonts w:ascii="Times New Roman" w:hAnsi="Times New Roman" w:cs="Times New Roman"/>
          <w:sz w:val="26"/>
          <w:szCs w:val="26"/>
        </w:rPr>
      </w:pPr>
      <w:r w:rsidRPr="00E97C9E">
        <w:rPr>
          <w:rFonts w:ascii="Times New Roman" w:hAnsi="Times New Roman" w:cs="Times New Roman"/>
          <w:sz w:val="26"/>
          <w:szCs w:val="26"/>
        </w:rPr>
        <w:t>http://www.e-college.ru/xbooks/xbook167/book/index/index.html?go=part-005*page.htm</w:t>
      </w:r>
    </w:p>
    <w:p w:rsidR="00606E51" w:rsidRPr="00E97C9E" w:rsidRDefault="00CE59ED" w:rsidP="00E97C9E">
      <w:pPr>
        <w:pStyle w:val="a3"/>
        <w:numPr>
          <w:ilvl w:val="0"/>
          <w:numId w:val="15"/>
        </w:numPr>
        <w:spacing w:after="0" w:line="360" w:lineRule="auto"/>
        <w:jc w:val="both"/>
        <w:rPr>
          <w:rFonts w:ascii="Times New Roman" w:hAnsi="Times New Roman" w:cs="Times New Roman"/>
          <w:sz w:val="26"/>
          <w:szCs w:val="26"/>
        </w:rPr>
      </w:pPr>
      <w:hyperlink r:id="rId10" w:history="1">
        <w:r w:rsidR="00271030" w:rsidRPr="00E97C9E">
          <w:rPr>
            <w:rStyle w:val="aa"/>
            <w:rFonts w:ascii="Times New Roman" w:hAnsi="Times New Roman" w:cs="Times New Roman"/>
            <w:color w:val="auto"/>
            <w:sz w:val="26"/>
            <w:szCs w:val="26"/>
            <w:u w:val="none"/>
          </w:rPr>
          <w:t>http://rudocs.exdat.com/docs/index-326324.html?page=2</w:t>
        </w:r>
      </w:hyperlink>
    </w:p>
    <w:p w:rsidR="00271030" w:rsidRPr="00E97C9E" w:rsidRDefault="00271030" w:rsidP="00E97C9E">
      <w:pPr>
        <w:spacing w:after="0" w:line="360" w:lineRule="auto"/>
        <w:jc w:val="both"/>
        <w:rPr>
          <w:rFonts w:ascii="Times New Roman" w:hAnsi="Times New Roman" w:cs="Times New Roman"/>
          <w:sz w:val="26"/>
          <w:szCs w:val="26"/>
        </w:rPr>
      </w:pPr>
    </w:p>
    <w:p w:rsidR="00271030" w:rsidRPr="00E97C9E" w:rsidRDefault="00271030" w:rsidP="00E97C9E">
      <w:pPr>
        <w:spacing w:after="0" w:line="360" w:lineRule="auto"/>
        <w:jc w:val="both"/>
        <w:rPr>
          <w:rFonts w:ascii="Times New Roman" w:hAnsi="Times New Roman" w:cs="Times New Roman"/>
          <w:sz w:val="26"/>
          <w:szCs w:val="26"/>
        </w:rPr>
      </w:pPr>
    </w:p>
    <w:sectPr w:rsidR="00271030" w:rsidRPr="00E97C9E" w:rsidSect="009A17D5">
      <w:footerReference w:type="default" r:id="rId11"/>
      <w:pgSz w:w="11906" w:h="16838"/>
      <w:pgMar w:top="1134" w:right="850" w:bottom="1134"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827" w:rsidRDefault="00852827" w:rsidP="00DA20D7">
      <w:pPr>
        <w:spacing w:after="0" w:line="240" w:lineRule="auto"/>
      </w:pPr>
      <w:r>
        <w:separator/>
      </w:r>
    </w:p>
  </w:endnote>
  <w:endnote w:type="continuationSeparator" w:id="1">
    <w:p w:rsidR="00852827" w:rsidRDefault="00852827" w:rsidP="00DA20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0"/>
        <w:szCs w:val="20"/>
      </w:rPr>
      <w:id w:val="-2122450852"/>
    </w:sdtPr>
    <w:sdtContent>
      <w:p w:rsidR="009A17D5" w:rsidRPr="00BD0F6B" w:rsidRDefault="009A17D5">
        <w:pPr>
          <w:pStyle w:val="a6"/>
          <w:jc w:val="right"/>
          <w:rPr>
            <w:rFonts w:asciiTheme="majorHAnsi" w:eastAsiaTheme="majorEastAsia" w:hAnsiTheme="majorHAnsi" w:cstheme="majorBidi"/>
            <w:sz w:val="20"/>
            <w:szCs w:val="20"/>
          </w:rPr>
        </w:pPr>
        <w:r w:rsidRPr="00BD0F6B">
          <w:rPr>
            <w:rFonts w:asciiTheme="majorHAnsi" w:eastAsiaTheme="majorEastAsia" w:hAnsiTheme="majorHAnsi" w:cstheme="majorBidi"/>
            <w:sz w:val="20"/>
            <w:szCs w:val="20"/>
          </w:rPr>
          <w:t xml:space="preserve">Стр. </w:t>
        </w:r>
        <w:r w:rsidR="00CE59ED" w:rsidRPr="00CE59ED">
          <w:rPr>
            <w:rFonts w:eastAsiaTheme="minorEastAsia"/>
            <w:sz w:val="20"/>
            <w:szCs w:val="20"/>
          </w:rPr>
          <w:fldChar w:fldCharType="begin"/>
        </w:r>
        <w:r w:rsidRPr="00BD0F6B">
          <w:rPr>
            <w:sz w:val="20"/>
            <w:szCs w:val="20"/>
          </w:rPr>
          <w:instrText>PAGE    \* MERGEFORMAT</w:instrText>
        </w:r>
        <w:r w:rsidR="00CE59ED" w:rsidRPr="00CE59ED">
          <w:rPr>
            <w:rFonts w:eastAsiaTheme="minorEastAsia"/>
            <w:sz w:val="20"/>
            <w:szCs w:val="20"/>
          </w:rPr>
          <w:fldChar w:fldCharType="separate"/>
        </w:r>
        <w:r w:rsidR="00E97C9E" w:rsidRPr="00E97C9E">
          <w:rPr>
            <w:rFonts w:asciiTheme="majorHAnsi" w:eastAsiaTheme="majorEastAsia" w:hAnsiTheme="majorHAnsi" w:cstheme="majorBidi"/>
            <w:noProof/>
            <w:sz w:val="20"/>
            <w:szCs w:val="20"/>
          </w:rPr>
          <w:t>2</w:t>
        </w:r>
        <w:r w:rsidR="00CE59ED" w:rsidRPr="00BD0F6B">
          <w:rPr>
            <w:rFonts w:asciiTheme="majorHAnsi" w:eastAsiaTheme="majorEastAsia" w:hAnsiTheme="majorHAnsi" w:cstheme="majorBidi"/>
            <w:sz w:val="20"/>
            <w:szCs w:val="20"/>
          </w:rPr>
          <w:fldChar w:fldCharType="end"/>
        </w:r>
      </w:p>
    </w:sdtContent>
  </w:sdt>
  <w:p w:rsidR="00DA20D7" w:rsidRDefault="00DA20D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827" w:rsidRDefault="00852827" w:rsidP="00DA20D7">
      <w:pPr>
        <w:spacing w:after="0" w:line="240" w:lineRule="auto"/>
      </w:pPr>
      <w:r>
        <w:separator/>
      </w:r>
    </w:p>
  </w:footnote>
  <w:footnote w:type="continuationSeparator" w:id="1">
    <w:p w:rsidR="00852827" w:rsidRDefault="00852827" w:rsidP="00DA20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11A4"/>
    <w:multiLevelType w:val="hybridMultilevel"/>
    <w:tmpl w:val="59D497CA"/>
    <w:lvl w:ilvl="0" w:tplc="C770900C">
      <w:start w:val="1"/>
      <w:numFmt w:val="decimal"/>
      <w:lvlText w:val="%1."/>
      <w:lvlJc w:val="left"/>
      <w:pPr>
        <w:ind w:left="360" w:hanging="360"/>
      </w:pPr>
      <w:rPr>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497456A"/>
    <w:multiLevelType w:val="hybridMultilevel"/>
    <w:tmpl w:val="68B440E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AB2FC7"/>
    <w:multiLevelType w:val="hybridMultilevel"/>
    <w:tmpl w:val="1FF6850C"/>
    <w:lvl w:ilvl="0" w:tplc="04190009">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17F70A9"/>
    <w:multiLevelType w:val="hybridMultilevel"/>
    <w:tmpl w:val="5C6855CA"/>
    <w:lvl w:ilvl="0" w:tplc="83A24D44">
      <w:start w:val="1"/>
      <w:numFmt w:val="upperLetter"/>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484E0D"/>
    <w:multiLevelType w:val="hybridMultilevel"/>
    <w:tmpl w:val="B77CA9B8"/>
    <w:lvl w:ilvl="0" w:tplc="328CB0FE">
      <w:start w:val="1"/>
      <w:numFmt w:val="decimal"/>
      <w:lvlText w:val="%1."/>
      <w:lvlJc w:val="left"/>
      <w:pPr>
        <w:ind w:left="1218" w:hanging="432"/>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nsid w:val="2A943B1B"/>
    <w:multiLevelType w:val="hybridMultilevel"/>
    <w:tmpl w:val="0838C4FE"/>
    <w:lvl w:ilvl="0" w:tplc="0419000B">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2181008"/>
    <w:multiLevelType w:val="hybridMultilevel"/>
    <w:tmpl w:val="30E8A8F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2878BD"/>
    <w:multiLevelType w:val="hybridMultilevel"/>
    <w:tmpl w:val="6D5A9D8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48B7623"/>
    <w:multiLevelType w:val="hybridMultilevel"/>
    <w:tmpl w:val="E8B056C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3965241A"/>
    <w:multiLevelType w:val="hybridMultilevel"/>
    <w:tmpl w:val="72908D4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39E41C15"/>
    <w:multiLevelType w:val="hybridMultilevel"/>
    <w:tmpl w:val="718A4C1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5936740"/>
    <w:multiLevelType w:val="hybridMultilevel"/>
    <w:tmpl w:val="7BBEB08E"/>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B1D55D5"/>
    <w:multiLevelType w:val="hybridMultilevel"/>
    <w:tmpl w:val="72A45BFE"/>
    <w:lvl w:ilvl="0" w:tplc="80B4192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529A2987"/>
    <w:multiLevelType w:val="hybridMultilevel"/>
    <w:tmpl w:val="9280DB6A"/>
    <w:lvl w:ilvl="0" w:tplc="A58A46D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53AD648F"/>
    <w:multiLevelType w:val="hybridMultilevel"/>
    <w:tmpl w:val="426A461E"/>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58D519F3"/>
    <w:multiLevelType w:val="hybridMultilevel"/>
    <w:tmpl w:val="A718EB32"/>
    <w:lvl w:ilvl="0" w:tplc="7ACC4B4A">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8A71489"/>
    <w:multiLevelType w:val="hybridMultilevel"/>
    <w:tmpl w:val="A57AAF20"/>
    <w:lvl w:ilvl="0" w:tplc="A58A46D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6A90718F"/>
    <w:multiLevelType w:val="hybridMultilevel"/>
    <w:tmpl w:val="8438C18A"/>
    <w:lvl w:ilvl="0" w:tplc="328CB0FE">
      <w:start w:val="1"/>
      <w:numFmt w:val="decimal"/>
      <w:lvlText w:val="%1."/>
      <w:lvlJc w:val="left"/>
      <w:pPr>
        <w:ind w:left="432" w:hanging="432"/>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8">
    <w:nsid w:val="6EC83472"/>
    <w:multiLevelType w:val="hybridMultilevel"/>
    <w:tmpl w:val="CD9C5AA8"/>
    <w:lvl w:ilvl="0" w:tplc="5D84E924">
      <w:start w:val="1"/>
      <w:numFmt w:val="decimal"/>
      <w:lvlText w:val="%1."/>
      <w:lvlJc w:val="left"/>
      <w:pPr>
        <w:ind w:left="502"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D860C5"/>
    <w:multiLevelType w:val="hybridMultilevel"/>
    <w:tmpl w:val="E9CA6916"/>
    <w:lvl w:ilvl="0" w:tplc="F05472D8">
      <w:start w:val="1"/>
      <w:numFmt w:val="upperLetter"/>
      <w:lvlText w:val="%1."/>
      <w:lvlJc w:val="left"/>
      <w:pPr>
        <w:ind w:left="720" w:hanging="360"/>
      </w:pPr>
      <w:rPr>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AF37DFD"/>
    <w:multiLevelType w:val="hybridMultilevel"/>
    <w:tmpl w:val="3A380A70"/>
    <w:lvl w:ilvl="0" w:tplc="D5F4984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5"/>
  </w:num>
  <w:num w:numId="2">
    <w:abstractNumId w:val="5"/>
  </w:num>
  <w:num w:numId="3">
    <w:abstractNumId w:val="18"/>
  </w:num>
  <w:num w:numId="4">
    <w:abstractNumId w:val="10"/>
  </w:num>
  <w:num w:numId="5">
    <w:abstractNumId w:val="0"/>
  </w:num>
  <w:num w:numId="6">
    <w:abstractNumId w:val="3"/>
  </w:num>
  <w:num w:numId="7">
    <w:abstractNumId w:val="19"/>
  </w:num>
  <w:num w:numId="8">
    <w:abstractNumId w:val="7"/>
  </w:num>
  <w:num w:numId="9">
    <w:abstractNumId w:val="8"/>
  </w:num>
  <w:num w:numId="10">
    <w:abstractNumId w:val="9"/>
  </w:num>
  <w:num w:numId="11">
    <w:abstractNumId w:val="16"/>
  </w:num>
  <w:num w:numId="12">
    <w:abstractNumId w:val="2"/>
  </w:num>
  <w:num w:numId="13">
    <w:abstractNumId w:val="14"/>
  </w:num>
  <w:num w:numId="14">
    <w:abstractNumId w:val="4"/>
  </w:num>
  <w:num w:numId="15">
    <w:abstractNumId w:val="17"/>
  </w:num>
  <w:num w:numId="16">
    <w:abstractNumId w:val="20"/>
  </w:num>
  <w:num w:numId="17">
    <w:abstractNumId w:val="13"/>
  </w:num>
  <w:num w:numId="18">
    <w:abstractNumId w:val="11"/>
  </w:num>
  <w:num w:numId="19">
    <w:abstractNumId w:val="1"/>
  </w:num>
  <w:num w:numId="20">
    <w:abstractNumId w:val="6"/>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A20D7"/>
    <w:rsid w:val="000059E7"/>
    <w:rsid w:val="00043012"/>
    <w:rsid w:val="000702FB"/>
    <w:rsid w:val="001049C6"/>
    <w:rsid w:val="00125593"/>
    <w:rsid w:val="001338EC"/>
    <w:rsid w:val="0016128D"/>
    <w:rsid w:val="001C1D01"/>
    <w:rsid w:val="001C1DF4"/>
    <w:rsid w:val="001C7EE8"/>
    <w:rsid w:val="001D3B25"/>
    <w:rsid w:val="00220840"/>
    <w:rsid w:val="00271030"/>
    <w:rsid w:val="00367948"/>
    <w:rsid w:val="003D3371"/>
    <w:rsid w:val="00402DA3"/>
    <w:rsid w:val="00425CC4"/>
    <w:rsid w:val="00444BC4"/>
    <w:rsid w:val="004C3B04"/>
    <w:rsid w:val="004F2D84"/>
    <w:rsid w:val="0056139C"/>
    <w:rsid w:val="005949EE"/>
    <w:rsid w:val="00606E51"/>
    <w:rsid w:val="006362CA"/>
    <w:rsid w:val="006373A7"/>
    <w:rsid w:val="00651B8E"/>
    <w:rsid w:val="00753370"/>
    <w:rsid w:val="00852827"/>
    <w:rsid w:val="00855906"/>
    <w:rsid w:val="0086407D"/>
    <w:rsid w:val="00882665"/>
    <w:rsid w:val="008E1B90"/>
    <w:rsid w:val="00916CA6"/>
    <w:rsid w:val="0092673C"/>
    <w:rsid w:val="00937563"/>
    <w:rsid w:val="00952510"/>
    <w:rsid w:val="0099496F"/>
    <w:rsid w:val="009A17D5"/>
    <w:rsid w:val="009C3B75"/>
    <w:rsid w:val="00A65A3B"/>
    <w:rsid w:val="00B5472D"/>
    <w:rsid w:val="00B62C34"/>
    <w:rsid w:val="00BD0E15"/>
    <w:rsid w:val="00BD0F6B"/>
    <w:rsid w:val="00BF0C72"/>
    <w:rsid w:val="00C03E05"/>
    <w:rsid w:val="00C70B21"/>
    <w:rsid w:val="00C83C1E"/>
    <w:rsid w:val="00CA1CAE"/>
    <w:rsid w:val="00CB57B4"/>
    <w:rsid w:val="00CD23A0"/>
    <w:rsid w:val="00CE59ED"/>
    <w:rsid w:val="00D31F54"/>
    <w:rsid w:val="00DA20D7"/>
    <w:rsid w:val="00E00738"/>
    <w:rsid w:val="00E05B79"/>
    <w:rsid w:val="00E83301"/>
    <w:rsid w:val="00E93D00"/>
    <w:rsid w:val="00E97C9E"/>
    <w:rsid w:val="00EE6049"/>
    <w:rsid w:val="00F332A6"/>
    <w:rsid w:val="00F56D04"/>
    <w:rsid w:val="00F72461"/>
    <w:rsid w:val="00F94B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0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20D7"/>
    <w:pPr>
      <w:ind w:left="720"/>
      <w:contextualSpacing/>
    </w:pPr>
  </w:style>
  <w:style w:type="paragraph" w:styleId="a4">
    <w:name w:val="header"/>
    <w:basedOn w:val="a"/>
    <w:link w:val="a5"/>
    <w:uiPriority w:val="99"/>
    <w:unhideWhenUsed/>
    <w:rsid w:val="00DA20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A20D7"/>
  </w:style>
  <w:style w:type="paragraph" w:styleId="a6">
    <w:name w:val="footer"/>
    <w:basedOn w:val="a"/>
    <w:link w:val="a7"/>
    <w:uiPriority w:val="99"/>
    <w:unhideWhenUsed/>
    <w:rsid w:val="00DA20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A20D7"/>
  </w:style>
  <w:style w:type="paragraph" w:styleId="a8">
    <w:name w:val="Balloon Text"/>
    <w:basedOn w:val="a"/>
    <w:link w:val="a9"/>
    <w:uiPriority w:val="99"/>
    <w:semiHidden/>
    <w:unhideWhenUsed/>
    <w:rsid w:val="00E93D0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D00"/>
    <w:rPr>
      <w:rFonts w:ascii="Tahoma" w:hAnsi="Tahoma" w:cs="Tahoma"/>
      <w:sz w:val="16"/>
      <w:szCs w:val="16"/>
    </w:rPr>
  </w:style>
  <w:style w:type="character" w:styleId="aa">
    <w:name w:val="Hyperlink"/>
    <w:basedOn w:val="a0"/>
    <w:uiPriority w:val="99"/>
    <w:unhideWhenUsed/>
    <w:rsid w:val="002710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docs.exdat.com/docs/index-326324.html?page=2"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92FB0-A7E1-44E0-96F2-89BA76FA4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16</Pages>
  <Words>3547</Words>
  <Characters>20220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2013-11-08T09:35:00Z</cp:lastPrinted>
  <dcterms:created xsi:type="dcterms:W3CDTF">2013-09-25T19:03:00Z</dcterms:created>
  <dcterms:modified xsi:type="dcterms:W3CDTF">2013-11-14T19:06:00Z</dcterms:modified>
</cp:coreProperties>
</file>