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2A1" w:rsidRPr="00D32A1A" w:rsidRDefault="002142A1" w:rsidP="00EE2219">
      <w:pPr>
        <w:pStyle w:val="ab"/>
        <w:spacing w:before="168" w:beforeAutospacing="0" w:after="0" w:afterAutospacing="0"/>
        <w:rPr>
          <w:color w:val="000000" w:themeColor="text1"/>
          <w:sz w:val="18"/>
          <w:szCs w:val="18"/>
          <w:u w:val="single"/>
        </w:rPr>
      </w:pPr>
    </w:p>
    <w:p w:rsidR="002142A1" w:rsidRPr="00D32A1A" w:rsidRDefault="002142A1" w:rsidP="00B55124">
      <w:pPr>
        <w:pStyle w:val="ac"/>
        <w:spacing w:line="360" w:lineRule="auto"/>
        <w:ind w:firstLine="709"/>
        <w:jc w:val="center"/>
        <w:rPr>
          <w:color w:val="000000" w:themeColor="text1"/>
          <w:sz w:val="32"/>
          <w:szCs w:val="32"/>
        </w:rPr>
      </w:pPr>
      <w:r w:rsidRPr="00D32A1A">
        <w:rPr>
          <w:color w:val="000000" w:themeColor="text1"/>
          <w:sz w:val="32"/>
          <w:szCs w:val="32"/>
        </w:rPr>
        <w:t>СОДЕРЖАНИЕ</w:t>
      </w:r>
      <w:bookmarkStart w:id="0" w:name="_GoBack"/>
      <w:bookmarkEnd w:id="0"/>
    </w:p>
    <w:p w:rsidR="002142A1" w:rsidRPr="00D32A1A" w:rsidRDefault="002142A1" w:rsidP="00BE47C4">
      <w:pPr>
        <w:pStyle w:val="ac"/>
        <w:spacing w:line="360" w:lineRule="auto"/>
        <w:jc w:val="both"/>
        <w:rPr>
          <w:color w:val="000000" w:themeColor="text1"/>
          <w:sz w:val="32"/>
          <w:szCs w:val="32"/>
        </w:rPr>
      </w:pPr>
      <w:r w:rsidRPr="00D32A1A">
        <w:rPr>
          <w:color w:val="000000" w:themeColor="text1"/>
          <w:sz w:val="32"/>
          <w:szCs w:val="32"/>
        </w:rPr>
        <w:t xml:space="preserve">      </w:t>
      </w:r>
      <w:r w:rsidR="00B55124" w:rsidRPr="00D32A1A">
        <w:rPr>
          <w:color w:val="000000" w:themeColor="text1"/>
          <w:sz w:val="32"/>
          <w:szCs w:val="32"/>
        </w:rPr>
        <w:t xml:space="preserve">  </w:t>
      </w:r>
      <w:r w:rsidRPr="00D32A1A">
        <w:rPr>
          <w:color w:val="000000" w:themeColor="text1"/>
          <w:sz w:val="32"/>
          <w:szCs w:val="32"/>
        </w:rPr>
        <w:t xml:space="preserve"> </w:t>
      </w:r>
      <w:r w:rsidR="00B55124" w:rsidRPr="00D32A1A">
        <w:rPr>
          <w:color w:val="000000" w:themeColor="text1"/>
          <w:sz w:val="32"/>
          <w:szCs w:val="32"/>
        </w:rPr>
        <w:t xml:space="preserve">   ВВЕДЕНИЕ………………………</w:t>
      </w:r>
      <w:r w:rsidRPr="00D32A1A">
        <w:rPr>
          <w:color w:val="000000" w:themeColor="text1"/>
          <w:sz w:val="32"/>
          <w:szCs w:val="32"/>
        </w:rPr>
        <w:t>……………………..…</w:t>
      </w:r>
      <w:r w:rsidR="00B55124" w:rsidRPr="00D32A1A">
        <w:rPr>
          <w:color w:val="000000" w:themeColor="text1"/>
          <w:sz w:val="32"/>
          <w:szCs w:val="32"/>
        </w:rPr>
        <w:t>...…</w:t>
      </w:r>
      <w:r w:rsidR="00292BE7">
        <w:rPr>
          <w:color w:val="000000" w:themeColor="text1"/>
          <w:sz w:val="32"/>
          <w:szCs w:val="32"/>
        </w:rPr>
        <w:t>3</w:t>
      </w:r>
      <w:r w:rsidRPr="00D32A1A">
        <w:rPr>
          <w:color w:val="000000" w:themeColor="text1"/>
          <w:sz w:val="32"/>
          <w:szCs w:val="32"/>
        </w:rPr>
        <w:t xml:space="preserve">                                                                                          </w:t>
      </w:r>
    </w:p>
    <w:p w:rsidR="002142A1" w:rsidRPr="00D32A1A" w:rsidRDefault="002142A1" w:rsidP="002142A1">
      <w:pPr>
        <w:pStyle w:val="ac"/>
        <w:spacing w:line="360" w:lineRule="auto"/>
        <w:jc w:val="both"/>
        <w:rPr>
          <w:color w:val="000000" w:themeColor="text1"/>
          <w:sz w:val="32"/>
          <w:szCs w:val="32"/>
        </w:rPr>
      </w:pPr>
      <w:r w:rsidRPr="00D32A1A">
        <w:rPr>
          <w:color w:val="000000" w:themeColor="text1"/>
          <w:sz w:val="32"/>
          <w:szCs w:val="32"/>
        </w:rPr>
        <w:t xml:space="preserve">           1 Экономическая сущность денежны</w:t>
      </w:r>
      <w:r w:rsidR="00B55124" w:rsidRPr="00D32A1A">
        <w:rPr>
          <w:color w:val="000000" w:themeColor="text1"/>
          <w:sz w:val="32"/>
          <w:szCs w:val="32"/>
        </w:rPr>
        <w:t>х</w:t>
      </w:r>
      <w:r w:rsidRPr="00D32A1A">
        <w:rPr>
          <w:color w:val="000000" w:themeColor="text1"/>
          <w:sz w:val="32"/>
          <w:szCs w:val="32"/>
        </w:rPr>
        <w:t xml:space="preserve"> средств и потоков, значение и</w:t>
      </w:r>
      <w:r w:rsidR="00B55124" w:rsidRPr="00D32A1A">
        <w:rPr>
          <w:color w:val="000000" w:themeColor="text1"/>
          <w:sz w:val="32"/>
          <w:szCs w:val="32"/>
        </w:rPr>
        <w:t xml:space="preserve"> задачи их анализа</w:t>
      </w:r>
      <w:r w:rsidRPr="00D32A1A">
        <w:rPr>
          <w:color w:val="000000" w:themeColor="text1"/>
          <w:sz w:val="32"/>
          <w:szCs w:val="32"/>
        </w:rPr>
        <w:t>….</w:t>
      </w:r>
      <w:r w:rsidR="00B55124" w:rsidRPr="00D32A1A">
        <w:rPr>
          <w:color w:val="000000" w:themeColor="text1"/>
          <w:sz w:val="32"/>
          <w:szCs w:val="32"/>
        </w:rPr>
        <w:t>..............................................</w:t>
      </w:r>
      <w:r w:rsidRPr="00D32A1A">
        <w:rPr>
          <w:color w:val="000000" w:themeColor="text1"/>
          <w:sz w:val="32"/>
          <w:szCs w:val="32"/>
        </w:rPr>
        <w:t>.……</w:t>
      </w:r>
      <w:r w:rsidR="00B55124" w:rsidRPr="00D32A1A">
        <w:rPr>
          <w:color w:val="000000" w:themeColor="text1"/>
          <w:sz w:val="32"/>
          <w:szCs w:val="32"/>
        </w:rPr>
        <w:t>...</w:t>
      </w:r>
      <w:r w:rsidRPr="00D32A1A">
        <w:rPr>
          <w:color w:val="000000" w:themeColor="text1"/>
          <w:sz w:val="32"/>
          <w:szCs w:val="32"/>
        </w:rPr>
        <w:t xml:space="preserve">.4 </w:t>
      </w:r>
    </w:p>
    <w:p w:rsidR="002142A1" w:rsidRPr="00D32A1A" w:rsidRDefault="002142A1" w:rsidP="002142A1">
      <w:pPr>
        <w:pStyle w:val="ac"/>
        <w:spacing w:line="360" w:lineRule="auto"/>
        <w:jc w:val="both"/>
        <w:rPr>
          <w:color w:val="000000" w:themeColor="text1"/>
          <w:sz w:val="28"/>
          <w:szCs w:val="28"/>
        </w:rPr>
      </w:pPr>
      <w:r w:rsidRPr="00D32A1A">
        <w:rPr>
          <w:color w:val="000000" w:themeColor="text1"/>
          <w:sz w:val="28"/>
          <w:szCs w:val="28"/>
        </w:rPr>
        <w:t xml:space="preserve">1.1Денежные средства как экономическая категория, их роль </w:t>
      </w:r>
    </w:p>
    <w:p w:rsidR="002142A1" w:rsidRPr="00D32A1A" w:rsidRDefault="002142A1" w:rsidP="002142A1">
      <w:pPr>
        <w:pStyle w:val="ac"/>
        <w:spacing w:line="360" w:lineRule="auto"/>
        <w:jc w:val="both"/>
        <w:rPr>
          <w:color w:val="000000" w:themeColor="text1"/>
          <w:sz w:val="28"/>
          <w:szCs w:val="28"/>
        </w:rPr>
      </w:pPr>
      <w:r w:rsidRPr="00D32A1A">
        <w:rPr>
          <w:color w:val="000000" w:themeColor="text1"/>
          <w:sz w:val="28"/>
          <w:szCs w:val="28"/>
        </w:rPr>
        <w:t>в кругообороте сре</w:t>
      </w:r>
      <w:proofErr w:type="gramStart"/>
      <w:r w:rsidRPr="00D32A1A">
        <w:rPr>
          <w:color w:val="000000" w:themeColor="text1"/>
          <w:sz w:val="28"/>
          <w:szCs w:val="28"/>
        </w:rPr>
        <w:t>дств пр</w:t>
      </w:r>
      <w:proofErr w:type="gramEnd"/>
      <w:r w:rsidRPr="00D32A1A">
        <w:rPr>
          <w:color w:val="000000" w:themeColor="text1"/>
          <w:sz w:val="28"/>
          <w:szCs w:val="28"/>
        </w:rPr>
        <w:t>едприятия……………………………</w:t>
      </w:r>
      <w:r w:rsidR="00B55124" w:rsidRPr="00D32A1A">
        <w:rPr>
          <w:color w:val="000000" w:themeColor="text1"/>
          <w:sz w:val="28"/>
          <w:szCs w:val="28"/>
        </w:rPr>
        <w:t>…………</w:t>
      </w:r>
      <w:r w:rsidRPr="00D32A1A">
        <w:rPr>
          <w:color w:val="000000" w:themeColor="text1"/>
          <w:sz w:val="28"/>
          <w:szCs w:val="28"/>
        </w:rPr>
        <w:t>…..</w:t>
      </w:r>
      <w:r w:rsidR="00292BE7">
        <w:rPr>
          <w:color w:val="000000" w:themeColor="text1"/>
          <w:sz w:val="28"/>
          <w:szCs w:val="28"/>
        </w:rPr>
        <w:t>4</w:t>
      </w:r>
    </w:p>
    <w:p w:rsidR="002142A1" w:rsidRPr="00D32A1A" w:rsidRDefault="002142A1" w:rsidP="002142A1">
      <w:pPr>
        <w:pStyle w:val="ac"/>
        <w:spacing w:line="360" w:lineRule="auto"/>
        <w:jc w:val="both"/>
        <w:rPr>
          <w:color w:val="000000" w:themeColor="text1"/>
          <w:sz w:val="32"/>
          <w:szCs w:val="32"/>
        </w:rPr>
      </w:pPr>
      <w:r w:rsidRPr="00D32A1A">
        <w:rPr>
          <w:color w:val="000000" w:themeColor="text1"/>
          <w:sz w:val="28"/>
          <w:szCs w:val="28"/>
        </w:rPr>
        <w:t>1.2Понятие денежных потоков. Значение и задачи их анализа</w:t>
      </w:r>
      <w:r w:rsidRPr="00D32A1A">
        <w:rPr>
          <w:color w:val="000000" w:themeColor="text1"/>
          <w:sz w:val="32"/>
          <w:szCs w:val="32"/>
        </w:rPr>
        <w:t>…</w:t>
      </w:r>
      <w:r w:rsidR="00B55124" w:rsidRPr="00D32A1A">
        <w:rPr>
          <w:color w:val="000000" w:themeColor="text1"/>
          <w:sz w:val="32"/>
          <w:szCs w:val="32"/>
        </w:rPr>
        <w:t>………</w:t>
      </w:r>
      <w:r w:rsidRPr="00D32A1A">
        <w:rPr>
          <w:color w:val="000000" w:themeColor="text1"/>
          <w:sz w:val="32"/>
          <w:szCs w:val="32"/>
        </w:rPr>
        <w:t>…</w:t>
      </w:r>
      <w:r w:rsidR="00292BE7">
        <w:rPr>
          <w:color w:val="000000" w:themeColor="text1"/>
          <w:sz w:val="32"/>
          <w:szCs w:val="32"/>
        </w:rPr>
        <w:t>.6</w:t>
      </w:r>
      <w:r w:rsidRPr="00D32A1A">
        <w:rPr>
          <w:color w:val="000000" w:themeColor="text1"/>
          <w:sz w:val="32"/>
          <w:szCs w:val="32"/>
        </w:rPr>
        <w:t xml:space="preserve">                              </w:t>
      </w:r>
    </w:p>
    <w:p w:rsidR="002142A1" w:rsidRPr="00D32A1A" w:rsidRDefault="002142A1" w:rsidP="002142A1">
      <w:pPr>
        <w:pStyle w:val="ac"/>
        <w:spacing w:line="360" w:lineRule="auto"/>
        <w:jc w:val="both"/>
        <w:rPr>
          <w:color w:val="000000" w:themeColor="text1"/>
          <w:sz w:val="32"/>
          <w:szCs w:val="32"/>
        </w:rPr>
      </w:pPr>
      <w:r w:rsidRPr="00D32A1A">
        <w:rPr>
          <w:color w:val="000000" w:themeColor="text1"/>
          <w:sz w:val="32"/>
          <w:szCs w:val="32"/>
        </w:rPr>
        <w:t xml:space="preserve">          2 Обзор методик анализа денежных средств…………</w:t>
      </w:r>
      <w:r w:rsidR="00292BE7">
        <w:rPr>
          <w:color w:val="000000" w:themeColor="text1"/>
          <w:sz w:val="32"/>
          <w:szCs w:val="32"/>
        </w:rPr>
        <w:t>…</w:t>
      </w:r>
      <w:r w:rsidRPr="00D32A1A">
        <w:rPr>
          <w:color w:val="000000" w:themeColor="text1"/>
          <w:sz w:val="32"/>
          <w:szCs w:val="32"/>
        </w:rPr>
        <w:t>..</w:t>
      </w:r>
      <w:r w:rsidR="00B55124" w:rsidRPr="00D32A1A">
        <w:rPr>
          <w:color w:val="000000" w:themeColor="text1"/>
          <w:sz w:val="32"/>
          <w:szCs w:val="32"/>
        </w:rPr>
        <w:t>..</w:t>
      </w:r>
      <w:r w:rsidR="00292BE7">
        <w:rPr>
          <w:color w:val="000000" w:themeColor="text1"/>
          <w:sz w:val="32"/>
          <w:szCs w:val="32"/>
        </w:rPr>
        <w:t>...11</w:t>
      </w:r>
    </w:p>
    <w:p w:rsidR="002142A1" w:rsidRPr="00D32A1A" w:rsidRDefault="002142A1" w:rsidP="002142A1">
      <w:pPr>
        <w:pStyle w:val="ac"/>
        <w:spacing w:line="360" w:lineRule="auto"/>
        <w:jc w:val="both"/>
        <w:rPr>
          <w:color w:val="000000" w:themeColor="text1"/>
          <w:sz w:val="28"/>
          <w:szCs w:val="28"/>
        </w:rPr>
      </w:pPr>
      <w:r w:rsidRPr="00D32A1A">
        <w:rPr>
          <w:color w:val="000000" w:themeColor="text1"/>
          <w:sz w:val="28"/>
          <w:szCs w:val="28"/>
        </w:rPr>
        <w:t>2.1 Методика анализа денежных средств А.Д.</w:t>
      </w:r>
      <w:r w:rsidR="00B55124" w:rsidRPr="00D32A1A">
        <w:rPr>
          <w:color w:val="000000" w:themeColor="text1"/>
          <w:sz w:val="28"/>
          <w:szCs w:val="28"/>
        </w:rPr>
        <w:t xml:space="preserve"> </w:t>
      </w:r>
      <w:proofErr w:type="spellStart"/>
      <w:r w:rsidRPr="00D32A1A">
        <w:rPr>
          <w:color w:val="000000" w:themeColor="text1"/>
          <w:sz w:val="28"/>
          <w:szCs w:val="28"/>
        </w:rPr>
        <w:t>Шеремета</w:t>
      </w:r>
      <w:proofErr w:type="spellEnd"/>
      <w:r w:rsidRPr="00D32A1A">
        <w:rPr>
          <w:color w:val="000000" w:themeColor="text1"/>
          <w:sz w:val="28"/>
          <w:szCs w:val="28"/>
        </w:rPr>
        <w:t>………</w:t>
      </w:r>
      <w:r w:rsidR="00B55124" w:rsidRPr="00D32A1A">
        <w:rPr>
          <w:color w:val="000000" w:themeColor="text1"/>
          <w:sz w:val="28"/>
          <w:szCs w:val="28"/>
        </w:rPr>
        <w:t>………..</w:t>
      </w:r>
      <w:r w:rsidRPr="00D32A1A">
        <w:rPr>
          <w:color w:val="000000" w:themeColor="text1"/>
          <w:sz w:val="28"/>
          <w:szCs w:val="28"/>
        </w:rPr>
        <w:t>.…</w:t>
      </w:r>
      <w:r w:rsidR="00292BE7">
        <w:rPr>
          <w:color w:val="000000" w:themeColor="text1"/>
          <w:sz w:val="28"/>
          <w:szCs w:val="28"/>
        </w:rPr>
        <w:t>.11</w:t>
      </w:r>
    </w:p>
    <w:p w:rsidR="002142A1" w:rsidRDefault="002142A1" w:rsidP="002142A1">
      <w:pPr>
        <w:pStyle w:val="ac"/>
        <w:spacing w:line="360" w:lineRule="auto"/>
        <w:jc w:val="both"/>
        <w:rPr>
          <w:color w:val="000000" w:themeColor="text1"/>
          <w:sz w:val="28"/>
          <w:szCs w:val="28"/>
        </w:rPr>
      </w:pPr>
      <w:r w:rsidRPr="00D32A1A">
        <w:rPr>
          <w:color w:val="000000" w:themeColor="text1"/>
          <w:sz w:val="28"/>
          <w:szCs w:val="28"/>
        </w:rPr>
        <w:t>2.2 Методика анализа</w:t>
      </w:r>
      <w:r w:rsidR="00D32A1A">
        <w:rPr>
          <w:color w:val="000000" w:themeColor="text1"/>
          <w:sz w:val="28"/>
          <w:szCs w:val="28"/>
        </w:rPr>
        <w:t xml:space="preserve"> денежных средств А.И. Алексеевой</w:t>
      </w:r>
      <w:r w:rsidRPr="00D32A1A">
        <w:rPr>
          <w:color w:val="000000" w:themeColor="text1"/>
          <w:sz w:val="28"/>
          <w:szCs w:val="28"/>
        </w:rPr>
        <w:t>…………….....</w:t>
      </w:r>
      <w:r w:rsidR="00B55124" w:rsidRPr="00D32A1A">
        <w:rPr>
          <w:color w:val="000000" w:themeColor="text1"/>
          <w:sz w:val="28"/>
          <w:szCs w:val="28"/>
        </w:rPr>
        <w:t>..</w:t>
      </w:r>
      <w:r w:rsidR="00292BE7">
        <w:rPr>
          <w:color w:val="000000" w:themeColor="text1"/>
          <w:sz w:val="28"/>
          <w:szCs w:val="28"/>
        </w:rPr>
        <w:t>..17</w:t>
      </w:r>
    </w:p>
    <w:p w:rsidR="00FD5BC7" w:rsidRDefault="00FD5BC7" w:rsidP="002142A1">
      <w:pPr>
        <w:pStyle w:val="ac"/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2.3 </w:t>
      </w:r>
      <w:r w:rsidRPr="00D32A1A">
        <w:rPr>
          <w:color w:val="000000" w:themeColor="text1"/>
          <w:sz w:val="28"/>
          <w:szCs w:val="28"/>
        </w:rPr>
        <w:t>Методика анализа</w:t>
      </w:r>
      <w:r>
        <w:rPr>
          <w:color w:val="000000" w:themeColor="text1"/>
          <w:sz w:val="28"/>
          <w:szCs w:val="28"/>
        </w:rPr>
        <w:t xml:space="preserve"> денежных средств Г.В. Савицкой……………………</w:t>
      </w:r>
      <w:r w:rsidR="000F311C">
        <w:rPr>
          <w:color w:val="000000" w:themeColor="text1"/>
          <w:sz w:val="28"/>
          <w:szCs w:val="28"/>
        </w:rPr>
        <w:t>.2</w:t>
      </w:r>
      <w:r w:rsidR="004C5308">
        <w:rPr>
          <w:color w:val="000000" w:themeColor="text1"/>
          <w:sz w:val="28"/>
          <w:szCs w:val="28"/>
        </w:rPr>
        <w:t>0</w:t>
      </w:r>
    </w:p>
    <w:p w:rsidR="00BE47C4" w:rsidRPr="00D32A1A" w:rsidRDefault="00BE47C4" w:rsidP="002142A1">
      <w:pPr>
        <w:pStyle w:val="ac"/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2.4 Сравнительная характеристика по 3 методикам ………………………</w:t>
      </w:r>
      <w:r w:rsidR="00E24D38">
        <w:rPr>
          <w:color w:val="000000" w:themeColor="text1"/>
          <w:sz w:val="28"/>
          <w:szCs w:val="28"/>
        </w:rPr>
        <w:t>…24</w:t>
      </w:r>
    </w:p>
    <w:p w:rsidR="00B55124" w:rsidRPr="00D32A1A" w:rsidRDefault="002142A1" w:rsidP="002142A1">
      <w:pPr>
        <w:pStyle w:val="ab"/>
        <w:spacing w:before="0" w:beforeAutospacing="0" w:after="0" w:afterAutospacing="0" w:line="360" w:lineRule="auto"/>
        <w:rPr>
          <w:color w:val="000000" w:themeColor="text1"/>
          <w:sz w:val="32"/>
          <w:szCs w:val="32"/>
        </w:rPr>
      </w:pPr>
      <w:r w:rsidRPr="00D32A1A">
        <w:rPr>
          <w:color w:val="000000" w:themeColor="text1"/>
          <w:sz w:val="32"/>
          <w:szCs w:val="32"/>
        </w:rPr>
        <w:t xml:space="preserve">          3 Анализ денежных средств и потоков по методике </w:t>
      </w:r>
    </w:p>
    <w:p w:rsidR="002142A1" w:rsidRPr="00D32A1A" w:rsidRDefault="002142A1" w:rsidP="002142A1">
      <w:pPr>
        <w:pStyle w:val="ab"/>
        <w:spacing w:before="0" w:beforeAutospacing="0" w:after="0" w:afterAutospacing="0" w:line="360" w:lineRule="auto"/>
        <w:rPr>
          <w:color w:val="000000" w:themeColor="text1"/>
          <w:sz w:val="32"/>
          <w:szCs w:val="32"/>
        </w:rPr>
      </w:pPr>
      <w:r w:rsidRPr="00D32A1A">
        <w:rPr>
          <w:color w:val="000000" w:themeColor="text1"/>
          <w:sz w:val="32"/>
          <w:szCs w:val="32"/>
        </w:rPr>
        <w:t>Г.В. Савицкой</w:t>
      </w:r>
      <w:r w:rsidR="00B55124" w:rsidRPr="00D32A1A">
        <w:rPr>
          <w:color w:val="000000" w:themeColor="text1"/>
          <w:sz w:val="32"/>
          <w:szCs w:val="32"/>
        </w:rPr>
        <w:t xml:space="preserve"> на примере </w:t>
      </w:r>
      <w:r w:rsidRPr="00D32A1A">
        <w:rPr>
          <w:color w:val="000000" w:themeColor="text1"/>
          <w:sz w:val="28"/>
          <w:szCs w:val="28"/>
        </w:rPr>
        <w:t>ЗАО КТЗ «</w:t>
      </w:r>
      <w:proofErr w:type="spellStart"/>
      <w:r w:rsidRPr="00D32A1A">
        <w:rPr>
          <w:color w:val="000000" w:themeColor="text1"/>
          <w:sz w:val="28"/>
          <w:szCs w:val="28"/>
        </w:rPr>
        <w:t>Белтрубпласт</w:t>
      </w:r>
      <w:proofErr w:type="spellEnd"/>
      <w:r w:rsidRPr="00D32A1A">
        <w:rPr>
          <w:color w:val="000000" w:themeColor="text1"/>
          <w:sz w:val="28"/>
          <w:szCs w:val="28"/>
        </w:rPr>
        <w:t>»</w:t>
      </w:r>
      <w:r w:rsidR="00B55124" w:rsidRPr="00D32A1A">
        <w:rPr>
          <w:color w:val="000000" w:themeColor="text1"/>
          <w:sz w:val="28"/>
          <w:szCs w:val="28"/>
        </w:rPr>
        <w:t>……………………</w:t>
      </w:r>
      <w:r w:rsidR="00292BE7">
        <w:rPr>
          <w:color w:val="000000" w:themeColor="text1"/>
          <w:sz w:val="28"/>
          <w:szCs w:val="28"/>
        </w:rPr>
        <w:t>2</w:t>
      </w:r>
      <w:r w:rsidR="004C5308">
        <w:rPr>
          <w:color w:val="000000" w:themeColor="text1"/>
          <w:sz w:val="28"/>
          <w:szCs w:val="28"/>
        </w:rPr>
        <w:t>6</w:t>
      </w:r>
    </w:p>
    <w:p w:rsidR="002142A1" w:rsidRPr="00D32A1A" w:rsidRDefault="002142A1" w:rsidP="002142A1">
      <w:pPr>
        <w:pStyle w:val="ab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32A1A">
        <w:rPr>
          <w:color w:val="000000" w:themeColor="text1"/>
          <w:sz w:val="28"/>
          <w:szCs w:val="28"/>
        </w:rPr>
        <w:t>3.1 Анализ состава и структуры денежных средств ИЗАО КТЗ «</w:t>
      </w:r>
      <w:proofErr w:type="spellStart"/>
      <w:r w:rsidRPr="00D32A1A">
        <w:rPr>
          <w:color w:val="000000" w:themeColor="text1"/>
          <w:sz w:val="28"/>
          <w:szCs w:val="28"/>
        </w:rPr>
        <w:t>Белтрубпласт</w:t>
      </w:r>
      <w:proofErr w:type="spellEnd"/>
      <w:r w:rsidRPr="00D32A1A">
        <w:rPr>
          <w:color w:val="000000" w:themeColor="text1"/>
          <w:sz w:val="28"/>
          <w:szCs w:val="28"/>
        </w:rPr>
        <w:t xml:space="preserve">» </w:t>
      </w:r>
      <w:r w:rsidR="00B55124" w:rsidRPr="00D32A1A">
        <w:rPr>
          <w:color w:val="000000" w:themeColor="text1"/>
          <w:sz w:val="28"/>
          <w:szCs w:val="28"/>
        </w:rPr>
        <w:t>………………………………………………………………….</w:t>
      </w:r>
      <w:r w:rsidR="004C5308">
        <w:rPr>
          <w:color w:val="000000" w:themeColor="text1"/>
          <w:sz w:val="28"/>
          <w:szCs w:val="28"/>
        </w:rPr>
        <w:t>26</w:t>
      </w:r>
    </w:p>
    <w:p w:rsidR="002142A1" w:rsidRPr="00D32A1A" w:rsidRDefault="002142A1" w:rsidP="002142A1">
      <w:pPr>
        <w:pStyle w:val="ab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32A1A">
        <w:rPr>
          <w:color w:val="000000" w:themeColor="text1"/>
          <w:sz w:val="28"/>
          <w:szCs w:val="28"/>
        </w:rPr>
        <w:t>3.2 Анализ сбалансированности денежных потоков ИЗАО КТЗ «</w:t>
      </w:r>
      <w:proofErr w:type="spellStart"/>
      <w:r w:rsidRPr="00D32A1A">
        <w:rPr>
          <w:color w:val="000000" w:themeColor="text1"/>
          <w:sz w:val="28"/>
          <w:szCs w:val="28"/>
        </w:rPr>
        <w:t>Белтрубпласт</w:t>
      </w:r>
      <w:proofErr w:type="spellEnd"/>
      <w:r w:rsidRPr="00D32A1A">
        <w:rPr>
          <w:color w:val="000000" w:themeColor="text1"/>
          <w:sz w:val="28"/>
          <w:szCs w:val="28"/>
        </w:rPr>
        <w:t xml:space="preserve">» </w:t>
      </w:r>
      <w:r w:rsidR="00B55124" w:rsidRPr="00D32A1A">
        <w:rPr>
          <w:color w:val="000000" w:themeColor="text1"/>
          <w:sz w:val="28"/>
          <w:szCs w:val="28"/>
        </w:rPr>
        <w:t>………………………………………………………………….</w:t>
      </w:r>
      <w:r w:rsidR="004C5308">
        <w:rPr>
          <w:color w:val="000000" w:themeColor="text1"/>
          <w:sz w:val="28"/>
          <w:szCs w:val="28"/>
        </w:rPr>
        <w:t>29</w:t>
      </w:r>
    </w:p>
    <w:p w:rsidR="002142A1" w:rsidRPr="00D32A1A" w:rsidRDefault="002142A1" w:rsidP="002142A1">
      <w:pPr>
        <w:pStyle w:val="ab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32A1A">
        <w:rPr>
          <w:color w:val="000000" w:themeColor="text1"/>
          <w:sz w:val="28"/>
          <w:szCs w:val="28"/>
        </w:rPr>
        <w:t>3.3 Анализ интенсивности и эффективности денежных потоков ИЗАО КТЗ «</w:t>
      </w:r>
      <w:proofErr w:type="spellStart"/>
      <w:r w:rsidRPr="00D32A1A">
        <w:rPr>
          <w:color w:val="000000" w:themeColor="text1"/>
          <w:sz w:val="28"/>
          <w:szCs w:val="28"/>
        </w:rPr>
        <w:t>Белтрубпласт</w:t>
      </w:r>
      <w:proofErr w:type="spellEnd"/>
      <w:r w:rsidRPr="00D32A1A">
        <w:rPr>
          <w:color w:val="000000" w:themeColor="text1"/>
          <w:sz w:val="28"/>
          <w:szCs w:val="28"/>
        </w:rPr>
        <w:t>»</w:t>
      </w:r>
      <w:r w:rsidR="00B55124" w:rsidRPr="00D32A1A">
        <w:rPr>
          <w:color w:val="000000" w:themeColor="text1"/>
          <w:sz w:val="28"/>
          <w:szCs w:val="28"/>
        </w:rPr>
        <w:t>……………………………………………………………….….</w:t>
      </w:r>
      <w:r w:rsidR="004C5308">
        <w:rPr>
          <w:color w:val="000000" w:themeColor="text1"/>
          <w:sz w:val="28"/>
          <w:szCs w:val="28"/>
        </w:rPr>
        <w:t>32</w:t>
      </w:r>
    </w:p>
    <w:p w:rsidR="00B55124" w:rsidRDefault="004C5308" w:rsidP="00B55124">
      <w:pPr>
        <w:pStyle w:val="ab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="002142A1" w:rsidRPr="00D32A1A">
        <w:rPr>
          <w:color w:val="000000" w:themeColor="text1"/>
          <w:sz w:val="28"/>
          <w:szCs w:val="28"/>
        </w:rPr>
        <w:t>.4 Факторный анализ коэффициента рентабельности денежных потоков ИЗАО КТЗ «</w:t>
      </w:r>
      <w:proofErr w:type="spellStart"/>
      <w:r w:rsidR="002142A1" w:rsidRPr="00D32A1A">
        <w:rPr>
          <w:color w:val="000000" w:themeColor="text1"/>
          <w:sz w:val="28"/>
          <w:szCs w:val="28"/>
        </w:rPr>
        <w:t>Белтрубпласт</w:t>
      </w:r>
      <w:proofErr w:type="spellEnd"/>
      <w:r w:rsidR="002142A1" w:rsidRPr="00D32A1A">
        <w:rPr>
          <w:color w:val="000000" w:themeColor="text1"/>
          <w:sz w:val="28"/>
          <w:szCs w:val="28"/>
        </w:rPr>
        <w:t>»</w:t>
      </w:r>
      <w:r w:rsidR="00B55124" w:rsidRPr="00D32A1A">
        <w:rPr>
          <w:color w:val="000000" w:themeColor="text1"/>
          <w:sz w:val="28"/>
          <w:szCs w:val="28"/>
        </w:rPr>
        <w:t>……………………………………………………..</w:t>
      </w:r>
      <w:r>
        <w:rPr>
          <w:color w:val="000000" w:themeColor="text1"/>
          <w:sz w:val="28"/>
          <w:szCs w:val="28"/>
        </w:rPr>
        <w:t>34</w:t>
      </w:r>
    </w:p>
    <w:p w:rsidR="00BE52ED" w:rsidRPr="00D32A1A" w:rsidRDefault="00BE52ED" w:rsidP="00B55124">
      <w:pPr>
        <w:pStyle w:val="ab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</w:p>
    <w:p w:rsidR="002142A1" w:rsidRPr="00D32A1A" w:rsidRDefault="002142A1" w:rsidP="00BE52ED">
      <w:pPr>
        <w:pStyle w:val="ac"/>
        <w:spacing w:line="360" w:lineRule="auto"/>
        <w:ind w:firstLine="709"/>
        <w:jc w:val="both"/>
        <w:rPr>
          <w:color w:val="000000" w:themeColor="text1"/>
          <w:sz w:val="32"/>
          <w:szCs w:val="32"/>
        </w:rPr>
      </w:pPr>
      <w:r w:rsidRPr="00D32A1A">
        <w:rPr>
          <w:color w:val="000000" w:themeColor="text1"/>
          <w:sz w:val="32"/>
          <w:szCs w:val="32"/>
        </w:rPr>
        <w:t>ЗАКЛЮЧЕНИЕ</w:t>
      </w:r>
      <w:r w:rsidR="00292BE7">
        <w:rPr>
          <w:color w:val="000000" w:themeColor="text1"/>
          <w:sz w:val="32"/>
          <w:szCs w:val="32"/>
        </w:rPr>
        <w:t>…………………………………………………3</w:t>
      </w:r>
      <w:r w:rsidR="004C5308">
        <w:rPr>
          <w:color w:val="000000" w:themeColor="text1"/>
          <w:sz w:val="32"/>
          <w:szCs w:val="32"/>
        </w:rPr>
        <w:t>7</w:t>
      </w:r>
      <w:r w:rsidRPr="00D32A1A">
        <w:rPr>
          <w:color w:val="000000" w:themeColor="text1"/>
          <w:sz w:val="32"/>
          <w:szCs w:val="32"/>
        </w:rPr>
        <w:t xml:space="preserve">                                                                                        </w:t>
      </w:r>
    </w:p>
    <w:p w:rsidR="00B55124" w:rsidRPr="00D32A1A" w:rsidRDefault="002142A1" w:rsidP="00BE52ED">
      <w:pPr>
        <w:pStyle w:val="ac"/>
        <w:spacing w:line="360" w:lineRule="auto"/>
        <w:ind w:firstLine="709"/>
        <w:jc w:val="both"/>
        <w:rPr>
          <w:color w:val="000000" w:themeColor="text1"/>
          <w:sz w:val="32"/>
          <w:szCs w:val="32"/>
        </w:rPr>
      </w:pPr>
      <w:r w:rsidRPr="00D32A1A">
        <w:rPr>
          <w:color w:val="000000" w:themeColor="text1"/>
          <w:sz w:val="32"/>
          <w:szCs w:val="32"/>
        </w:rPr>
        <w:t>СПИСОК ИСПОЛЬЗОВАНЫХ ИСТОЧНИКОВ………..…</w:t>
      </w:r>
      <w:r w:rsidR="00292BE7">
        <w:rPr>
          <w:color w:val="000000" w:themeColor="text1"/>
          <w:sz w:val="32"/>
          <w:szCs w:val="32"/>
        </w:rPr>
        <w:t>...3</w:t>
      </w:r>
      <w:r w:rsidR="004C5308">
        <w:rPr>
          <w:color w:val="000000" w:themeColor="text1"/>
          <w:sz w:val="32"/>
          <w:szCs w:val="32"/>
        </w:rPr>
        <w:t>8</w:t>
      </w:r>
    </w:p>
    <w:p w:rsidR="00EE2219" w:rsidRPr="00D32A1A" w:rsidRDefault="00B55124" w:rsidP="00D32A1A">
      <w:pPr>
        <w:pStyle w:val="ac"/>
        <w:spacing w:line="360" w:lineRule="auto"/>
        <w:ind w:firstLine="709"/>
        <w:jc w:val="both"/>
        <w:rPr>
          <w:color w:val="000000" w:themeColor="text1"/>
          <w:sz w:val="32"/>
          <w:szCs w:val="32"/>
        </w:rPr>
      </w:pPr>
      <w:r w:rsidRPr="00D32A1A">
        <w:rPr>
          <w:color w:val="000000" w:themeColor="text1"/>
          <w:sz w:val="32"/>
          <w:szCs w:val="32"/>
        </w:rPr>
        <w:t>ПРИЛОЖЕНИЕ…………………………………………………</w:t>
      </w:r>
      <w:r w:rsidR="004C5308">
        <w:rPr>
          <w:color w:val="000000" w:themeColor="text1"/>
          <w:sz w:val="32"/>
          <w:szCs w:val="32"/>
        </w:rPr>
        <w:t>40</w:t>
      </w:r>
    </w:p>
    <w:p w:rsidR="00BE52ED" w:rsidRDefault="00BE52E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32"/>
        </w:rPr>
      </w:pPr>
    </w:p>
    <w:p w:rsidR="00D334C8" w:rsidRPr="00D32A1A" w:rsidRDefault="00AE481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32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32"/>
        </w:rPr>
        <w:lastRenderedPageBreak/>
        <w:t>ВВЕДЕНИЕ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С момента создания предприятия у него появляются денежные средства: вначале – перечисленные на расчетный счет предприятия его учредителями, затем – полученные от клиентов за проданные товары или оказанные услуги. Денежные средства организации представляют собой совокупность денег, находящихся в кассе, на банковских расчетных, валютных, специальных и депозитных счетах, в выставленных аккредитивах, чековых книжках, переводах в пути и денежных документах. Осуществляя хозяйственную деятельность, предприятие сталкивается с необходимостью производить расчеты как внутри самого предприятия, так и </w:t>
      </w:r>
      <w:proofErr w:type="gramStart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вне</w:t>
      </w:r>
      <w:proofErr w:type="gramEnd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proofErr w:type="gramStart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его</w:t>
      </w:r>
      <w:proofErr w:type="gramEnd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. Внутренние расчеты связаны с выплатой заработной платы и подотчетных сумм работникам, дивидендов акционерам</w:t>
      </w:r>
      <w:proofErr w:type="gramStart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.</w:t>
      </w:r>
      <w:proofErr w:type="gramEnd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Внешние расчеты обусловлены финансовыми взаимоотношениями по поводу поставок продукций, выполнения работ, оказания услуг, закупки сырья и материалов, уплаты налогов, взносов во внебюджетные фонды, получения и возврата кредита.</w:t>
      </w:r>
    </w:p>
    <w:p w:rsidR="00D334C8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Все вышеизложенное придает особое значение учету и анализу денежных средств как важнейшему инструменту управления денежными потоками, контроля сохранности, законности и эффективности использования денежных ресурсов, поддержания повседневной платежеспособности</w:t>
      </w:r>
      <w:proofErr w:type="gramStart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br/>
        <w:t xml:space="preserve">          Н</w:t>
      </w:r>
      <w:proofErr w:type="gramEnd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а данный момент существует множество всевозможной литературы, посвященной анализу  денежных средств. Здесь можно выделить работы А.Д </w:t>
      </w:r>
      <w:proofErr w:type="spellStart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Шеремет</w:t>
      </w:r>
      <w:proofErr w:type="spellEnd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,  А.И. Алексеевой, Г.В. Савицкой, В.П. Астахова, П.С. </w:t>
      </w:r>
      <w:proofErr w:type="gramStart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Безруких</w:t>
      </w:r>
      <w:proofErr w:type="gramEnd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. Тем не менее, тема денежных средств не является достаточно исследованной.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br/>
      </w:r>
      <w:proofErr w:type="gramStart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Вышеизложенное</w:t>
      </w:r>
      <w:proofErr w:type="gramEnd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определяет актуальность темы данной курсовой работы.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br/>
        <w:t>Цель работы – проанализировать теоретические и практические аспекты анализа денежных средств</w:t>
      </w:r>
      <w:proofErr w:type="gramStart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.</w:t>
      </w:r>
      <w:proofErr w:type="gramEnd"/>
    </w:p>
    <w:p w:rsidR="00D334C8" w:rsidRPr="00651091" w:rsidRDefault="00651091" w:rsidP="0065109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Объектом исследования является организация ИЗАО КТЗ «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</w:rPr>
        <w:t>Белтрубпласт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</w:rPr>
        <w:t>», период исследования с 2011 по 2013 год.</w:t>
      </w:r>
    </w:p>
    <w:p w:rsidR="00696A8C" w:rsidRDefault="00696A8C" w:rsidP="00BE47C4">
      <w:pPr>
        <w:rPr>
          <w:rFonts w:ascii="Times New Roman" w:eastAsia="Times New Roman" w:hAnsi="Times New Roman" w:cs="Times New Roman"/>
          <w:color w:val="000000" w:themeColor="text1"/>
          <w:sz w:val="32"/>
        </w:rPr>
      </w:pPr>
    </w:p>
    <w:p w:rsidR="00D334C8" w:rsidRPr="00D32A1A" w:rsidRDefault="00D32A1A" w:rsidP="00526CE1">
      <w:pPr>
        <w:ind w:firstLine="709"/>
        <w:rPr>
          <w:rFonts w:ascii="Times New Roman" w:eastAsia="Times New Roman" w:hAnsi="Times New Roman" w:cs="Times New Roman"/>
          <w:color w:val="000000" w:themeColor="text1"/>
          <w:sz w:val="32"/>
        </w:rPr>
      </w:pPr>
      <w:r>
        <w:rPr>
          <w:rFonts w:ascii="Times New Roman" w:eastAsia="Times New Roman" w:hAnsi="Times New Roman" w:cs="Times New Roman"/>
          <w:color w:val="000000" w:themeColor="text1"/>
          <w:sz w:val="32"/>
        </w:rPr>
        <w:lastRenderedPageBreak/>
        <w:t>1</w:t>
      </w:r>
      <w:r w:rsidR="00AE4819" w:rsidRPr="00D32A1A">
        <w:rPr>
          <w:rFonts w:ascii="Times New Roman" w:eastAsia="Times New Roman" w:hAnsi="Times New Roman" w:cs="Times New Roman"/>
          <w:color w:val="000000" w:themeColor="text1"/>
          <w:sz w:val="32"/>
        </w:rPr>
        <w:t> Экономическая сущность денежных средств и потоков, значение и задачи их анализа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1.1 Денежные средства как экономическая категория, их роль в кругообороте сре</w:t>
      </w:r>
      <w:proofErr w:type="gramStart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дств пр</w:t>
      </w:r>
      <w:proofErr w:type="gramEnd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едприятия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В любой момент времени предприятие может рассматриваться как совокупность капиталов, поступающих из различных источников: от инвесторов, кредиторов, а также доходов, полученных в результате деятельности предприятия. Эти средства направляются на различные цели: приобретение основных средств, создание товарных запасов, формирование дебиторской задолженности и другие.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Финансовые ресурсы предприятия - это денежные доходы и поступления, находящиеся в распоряжении субъекта хозяйствования и предназначенные для выполнения финансовых обязательств, осуществления затрат по расширенному воспроизводству и экономическому стимулированию работающих</w:t>
      </w:r>
      <w:r w:rsidRPr="001868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651091" w:rsidRPr="001868F2">
        <w:rPr>
          <w:rFonts w:ascii="Times New Roman" w:eastAsia="Times New Roman" w:hAnsi="Times New Roman" w:cs="Times New Roman"/>
          <w:color w:val="000000"/>
          <w:sz w:val="28"/>
          <w:szCs w:val="28"/>
        </w:rPr>
        <w:t>[7, c.516]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Денежные средства организации представляют собой совокупность денег, находящихся в кассе, на банковских расчетных, валютных, специальных и депозитных счетах, в выставленных аккредитивах, чековых книжках, переводах в пути и денежных документах.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Денежные средства характеризуют начальную и конечную стадии кругооборота хозяйственных средств. Скоростью их движения во многом определяется эффективность всей деятельности организации. Объемом имеющихся у нее денег, как важнейшего средства платежа по обязательствам, определяется ее платежеспособность - одна из важнейших характеристик финансового положения. Абсолютно платежеспособными считаются организации, обладающие достаточным количеством денежных сре</w:t>
      </w:r>
      <w:proofErr w:type="gramStart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дств дл</w:t>
      </w:r>
      <w:proofErr w:type="gramEnd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я расчетов по имеющимся у них текущим обязательствам. Кроме того, организации необходимы определенные запасы резервных денег для оплаты возможных непредвиденных обязательств, а также для осуществления неожиданных выгодных инвестиций. Но всякие излишние 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lastRenderedPageBreak/>
        <w:t>запасы денежных сре</w:t>
      </w:r>
      <w:proofErr w:type="gramStart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дств пр</w:t>
      </w:r>
      <w:proofErr w:type="gramEnd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иводят к замедлению их оборота, т.е. к снижению эффективности их использования, а в условиях инфляции - и к прямым потерям за счет их обесценивания.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Все это придает особое значение учету денежных средств как важнейшему инструменту управления денежными потоками, контроля сохранности, законности и эффективности использования денежных средств, поддержания повседневной платежеспособности организации.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Денежные расчеты производятся либо в виде безналичных платежей, либо наличными деньгами. Безналичные расчеты в условиях развитой рыночной экономики осуществляются с помощью векселей и чеков, замещающих наличные деньги, безналичных перечислений по расчетным и текущим счетам клиентов в банках, посредством системы корреспондентских счетов между различными банками. В отличие от платежей наличными, когда деньги непосредственно передаются плательщиком их получателю, безналичные расчеты осуществляются большей частью с помощью различных банковских, кредитных и расчетных операций, замещающих наличные деньги в обороте. Применение безналичных расчетов снижает расходы на денежное обращение, сокращает потребность в наличных деньгах, способствует концентрации в банках свободных денежных сре</w:t>
      </w:r>
      <w:proofErr w:type="gramStart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дств пр</w:t>
      </w:r>
      <w:proofErr w:type="gramEnd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едприятий, обеспечивает их более надежную сохранность.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Приумножение денежных средств, правильное их использование, </w:t>
      </w:r>
      <w:proofErr w:type="gramStart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контроль за</w:t>
      </w:r>
      <w:proofErr w:type="gramEnd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их сохранностью - важнейшая задача бухгалтерии. От успешности ее решения во многом зависит платежеспособность предприятия, своевременность выплаты заработной платы его персоналу, расчетов с заказчиками, платежей в бюджет.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Как было отмечено выше, процесс деятельности субъекта сопровождается движением денежных средств, необходимых для обеспечения производственного процесса материальными ресурсами, для обновления производственных фондов, для выполнения расчетов с участниками внутренней и внешней сферы действенности, - все то, </w:t>
      </w:r>
      <w:proofErr w:type="gramStart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что</w:t>
      </w:r>
      <w:proofErr w:type="gramEnd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в 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lastRenderedPageBreak/>
        <w:t>конечном счете составляет основу финансов предприятия. Формирование и распределение фондов денежных сре</w:t>
      </w:r>
      <w:proofErr w:type="gramStart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дств пр</w:t>
      </w:r>
      <w:proofErr w:type="gramEnd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едставляет движение финансов предприятий.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1.2 Понятие денежных потоков. Значение и задачи их анализа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Поступление и выбытие денежных средств, обслуживающее совокупность финансовых отношений субъекта внутренней и внешней сферы деятельности, образует денежный поток.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Денежный поток - это система финансовых операций в виде притока и оттока денежных средств, направленных на решение поставленных задач и достижение конкретных результатов в области текущей, инвестиционной и финансовой сферах деятельности субъекта.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При существующем многообразии терминов и определений, используемых в научной литературе и практической деятельности для характеристики денежного потока можно выделить общие черты: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1. Процесс движения денежных средств.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2. Объем поступлений и выплат.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В этой связи можно сформулировать комплексное определение денежного потока на основе: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1.Содержания - это процесс движения денежных средств, обслуживающий совокупность денежных отношений субъекта с участниками внешней и внутренней сфер деятельности в рамках экономической системы.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2. Формы - совокупный объем поступлений и выплат, необходимый для выполнения субъектом функций по простому и расширенному производству, для поддержания хозяйственных связей в экономической среде и выполнения различного рода обязательств.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3. Методологии - система финансовых операций в виде притока и оттока денежных средств, направленных на решение поставленных задач и достижение конкретных результатов в области текущей, инвестиционной и финансовой сферах деятельности субъекта. </w:t>
      </w:r>
      <w:r w:rsidR="001868F2" w:rsidRPr="001868F2">
        <w:rPr>
          <w:rFonts w:ascii="Times New Roman" w:eastAsia="Times New Roman" w:hAnsi="Times New Roman" w:cs="Times New Roman"/>
          <w:color w:val="000000"/>
          <w:sz w:val="28"/>
          <w:szCs w:val="28"/>
        </w:rPr>
        <w:t>[10, c.11-12]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lastRenderedPageBreak/>
        <w:t>Разница между поступлением денежных средств и их выбытием представляет собой чистый поток денежных средств.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Для более глубокого раскрытия сущности денежных потоков и эффективного управления ими необходимо осуществить классификацию по следующим основным критериям: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1. По направленности движения денежных средств выделяют следующие виды денежных потоков: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- положительный денежный поток;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- отрицательный денежный поток.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Следует отметить их тесную взаимообусловленность: сбой во времени или объеме одного из них обуславливает сбой и другого потока. Поэтому их целесообразно рассматривать во взаимосвязи как единый объект управления.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2. По методу исчисления объема: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- валовой денежный поток - это все поступления или вся сумма расходования денежных средств в анализируемом периоде времени;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gramStart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- чистый денежный поток (ЧДП) представляет собой разность между положительным (ПДП) и отрицательным (ОДП) потоками денежных средств в анализируемом периоде времени:</w:t>
      </w:r>
      <w:proofErr w:type="gramEnd"/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ЧДП = ПДП - ОДП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ЧДП может быть как положительной, так и отрицательной величиной.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3</w:t>
      </w:r>
      <w:r w:rsidRPr="00D32A1A">
        <w:rPr>
          <w:rFonts w:ascii="Times New Roman" w:eastAsia="Times New Roman" w:hAnsi="Times New Roman" w:cs="Times New Roman"/>
          <w:b/>
          <w:color w:val="000000" w:themeColor="text1"/>
          <w:sz w:val="28"/>
        </w:rPr>
        <w:t>. 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По видам деятельности</w:t>
      </w:r>
      <w:r w:rsidRPr="00D32A1A">
        <w:rPr>
          <w:rFonts w:ascii="Times New Roman" w:eastAsia="Times New Roman" w:hAnsi="Times New Roman" w:cs="Times New Roman"/>
          <w:b/>
          <w:color w:val="000000" w:themeColor="text1"/>
          <w:sz w:val="28"/>
        </w:rPr>
        <w:t>: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- денежный поток по текущей деятельности представляет собой движение денежных средств, связанных с осуществлением текущей деятельности в целом по предприятию в краткосрочном периоде времени.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- денежный поток от инвестиционной деятельности</w:t>
      </w:r>
      <w:r w:rsidRPr="00D32A1A">
        <w:rPr>
          <w:rFonts w:ascii="Times New Roman" w:eastAsia="Times New Roman" w:hAnsi="Times New Roman" w:cs="Times New Roman"/>
          <w:i/>
          <w:color w:val="000000" w:themeColor="text1"/>
          <w:sz w:val="28"/>
        </w:rPr>
        <w:t> 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- это поступления и расходования денежных средств, связанные с процессом реального и финансового инвестирования;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- денежный поток от финансовой деятельности - это поступления и выплаты денежных средств, связанные с привлечением дополнительного 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lastRenderedPageBreak/>
        <w:t>акционерного и паевого капитала, получением долгосрочных и краткосрочных кредитов и займов, выплатой дивидендов и т.д.;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4. По уровню достаточности объема различают: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- избыточный денежный поток,</w:t>
      </w:r>
      <w:r w:rsidRPr="00D32A1A">
        <w:rPr>
          <w:rFonts w:ascii="Times New Roman" w:eastAsia="Times New Roman" w:hAnsi="Times New Roman" w:cs="Times New Roman"/>
          <w:i/>
          <w:color w:val="000000" w:themeColor="text1"/>
          <w:sz w:val="28"/>
        </w:rPr>
        <w:t> 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при котором поступления денежных средств значительно превышают реальную потребность предприятия в финансовых ресурсах, в результате чего накапливаются и простаивают свободные остатки денежной наличности на счетах в банке;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- дефицитный денежный поток,</w:t>
      </w:r>
      <w:r w:rsidRPr="00D32A1A">
        <w:rPr>
          <w:rFonts w:ascii="Times New Roman" w:eastAsia="Times New Roman" w:hAnsi="Times New Roman" w:cs="Times New Roman"/>
          <w:i/>
          <w:color w:val="000000" w:themeColor="text1"/>
          <w:sz w:val="28"/>
        </w:rPr>
        <w:t> 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при котором поступление денежных средств значительно ниже реальных потребностей предприятия.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5. По непрерывности формирования</w:t>
      </w:r>
      <w:r w:rsidRPr="00D32A1A">
        <w:rPr>
          <w:rFonts w:ascii="Times New Roman" w:eastAsia="Times New Roman" w:hAnsi="Times New Roman" w:cs="Times New Roman"/>
          <w:b/>
          <w:color w:val="000000" w:themeColor="text1"/>
          <w:sz w:val="28"/>
        </w:rPr>
        <w:t> 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различают: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- регулярный денежный поток</w:t>
      </w:r>
      <w:r w:rsidRPr="00D32A1A">
        <w:rPr>
          <w:rFonts w:ascii="Times New Roman" w:eastAsia="Times New Roman" w:hAnsi="Times New Roman" w:cs="Times New Roman"/>
          <w:i/>
          <w:color w:val="000000" w:themeColor="text1"/>
          <w:sz w:val="28"/>
        </w:rPr>
        <w:t>, 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при котором в рассматриваемом периоде происходит регулярный приток или отток денежных средств по отдельным хозяйственным операциям;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- дискретный денежный поток</w:t>
      </w:r>
      <w:r w:rsidRPr="00D32A1A">
        <w:rPr>
          <w:rFonts w:ascii="Times New Roman" w:eastAsia="Times New Roman" w:hAnsi="Times New Roman" w:cs="Times New Roman"/>
          <w:i/>
          <w:color w:val="000000" w:themeColor="text1"/>
          <w:sz w:val="28"/>
        </w:rPr>
        <w:t> 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- эпизодическое генерирование денежных средств единичными хозяйственными операциями.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6. По стабильности временных интервалов регулярные денежные потоки могут быть: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- с равномерными временными интервалами,</w:t>
      </w:r>
      <w:r w:rsidRPr="00D32A1A">
        <w:rPr>
          <w:rFonts w:ascii="Times New Roman" w:eastAsia="Times New Roman" w:hAnsi="Times New Roman" w:cs="Times New Roman"/>
          <w:i/>
          <w:color w:val="000000" w:themeColor="text1"/>
          <w:sz w:val="28"/>
        </w:rPr>
        <w:t> </w:t>
      </w:r>
      <w:proofErr w:type="gramStart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который</w:t>
      </w:r>
      <w:proofErr w:type="gramEnd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носит название аннуитета;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- с неравномерными временными интервалами</w:t>
      </w:r>
      <w:r w:rsidRPr="00D32A1A">
        <w:rPr>
          <w:rFonts w:ascii="Times New Roman" w:eastAsia="Times New Roman" w:hAnsi="Times New Roman" w:cs="Times New Roman"/>
          <w:i/>
          <w:color w:val="000000" w:themeColor="text1"/>
          <w:sz w:val="28"/>
        </w:rPr>
        <w:t> 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притока и оттока денежных средств.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7. По периоду времени: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-краткосрочные денежные потоки (до года);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- долгосрочные денежные потоки (свыше года).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8. По видам используемых валют</w:t>
      </w:r>
      <w:r w:rsidRPr="00D32A1A">
        <w:rPr>
          <w:rFonts w:ascii="Times New Roman" w:eastAsia="Times New Roman" w:hAnsi="Times New Roman" w:cs="Times New Roman"/>
          <w:b/>
          <w:color w:val="000000" w:themeColor="text1"/>
          <w:sz w:val="28"/>
        </w:rPr>
        <w:t> 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различают: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- денежные потоки в национальной валюте;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- денежные потоки в иностранной валюте.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9</w:t>
      </w:r>
      <w:r w:rsidRPr="00D32A1A">
        <w:rPr>
          <w:rFonts w:ascii="Times New Roman" w:eastAsia="Times New Roman" w:hAnsi="Times New Roman" w:cs="Times New Roman"/>
          <w:b/>
          <w:color w:val="000000" w:themeColor="text1"/>
          <w:sz w:val="28"/>
        </w:rPr>
        <w:t>. 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По законности осуществления выделяют: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- легальный денежный поток, который соответствует действующим правовым нормам и налоговому законодательству;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lastRenderedPageBreak/>
        <w:t>- нелегальный денежный поток,</w:t>
      </w:r>
      <w:r w:rsidRPr="00D32A1A">
        <w:rPr>
          <w:rFonts w:ascii="Times New Roman" w:eastAsia="Times New Roman" w:hAnsi="Times New Roman" w:cs="Times New Roman"/>
          <w:i/>
          <w:color w:val="000000" w:themeColor="text1"/>
          <w:sz w:val="28"/>
        </w:rPr>
        <w:t> 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который осуществляется с нарушением принятых норм с целью уклонения от налогообложения и личной выгоды.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Рассмотренные классификации позволяют более целенаправленно осуществлять учет, анализ и планирование различных видов </w:t>
      </w:r>
      <w:r w:rsidR="001868F2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денежных потоков на предприятии. </w:t>
      </w:r>
      <w:r w:rsidR="001868F2" w:rsidRPr="00526CE1">
        <w:rPr>
          <w:rFonts w:ascii="Times New Roman" w:eastAsia="Times New Roman" w:hAnsi="Times New Roman" w:cs="Times New Roman"/>
          <w:color w:val="000000"/>
          <w:sz w:val="28"/>
          <w:szCs w:val="28"/>
        </w:rPr>
        <w:t>[13, с</w:t>
      </w:r>
      <w:r w:rsidR="00526CE1" w:rsidRPr="00526CE1">
        <w:rPr>
          <w:rFonts w:ascii="Times New Roman" w:eastAsia="Times New Roman" w:hAnsi="Times New Roman" w:cs="Times New Roman"/>
          <w:color w:val="000000"/>
          <w:sz w:val="28"/>
          <w:szCs w:val="28"/>
        </w:rPr>
        <w:t>155</w:t>
      </w:r>
      <w:r w:rsidR="001868F2" w:rsidRPr="00526CE1">
        <w:rPr>
          <w:rFonts w:ascii="Times New Roman" w:eastAsia="Times New Roman" w:hAnsi="Times New Roman" w:cs="Times New Roman"/>
          <w:color w:val="000000"/>
          <w:sz w:val="28"/>
          <w:szCs w:val="28"/>
        </w:rPr>
        <w:t>].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Цель анализа денежных потоков - получение необходимого объема их параметров, дающих объективную, точную и своевременную характеристику направлений поступления и расходования денежных средств, объемов, состава, структуры, объективных и субъективных, внешних и внутренних факторов, оказывающих различное влияние на изменение денежных потоков.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Задачами анализа денежных потоков являются: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- оценка оптимальности объемов денежных потоков организации;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- оценка денежных потоков по видам деятельности;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- оценка состава, структуры, направлений движения денежных средств;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- оценка динамики потоков денежных средств;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- выявление и измерение влияния различных факторов на формирование денежных потоков;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- выявление и оценка резервов улучшения использования денежных средств;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- разработка предложений по реализации резервов повышения эффективности использования денежных средств.</w:t>
      </w:r>
      <w:r w:rsidRPr="00526C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26CE1" w:rsidRPr="00526CE1">
        <w:rPr>
          <w:rFonts w:ascii="Times New Roman" w:eastAsia="Times New Roman" w:hAnsi="Times New Roman" w:cs="Times New Roman"/>
          <w:color w:val="000000"/>
          <w:sz w:val="28"/>
          <w:szCs w:val="28"/>
        </w:rPr>
        <w:t>[8, c.34-35]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Основным документом для анализа денежных потоков является «Отчет о движении денежных средств», с помощью которого можно контролировать текущую платежеспособность предприятия, принимать оперативные решения по управлению денежными средствами и объяснять расхождение между финансовым результатом и изменением денежных средств.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При анализе потоки денежных средств рассматриваются по трем видам деятельности: текущая, инвестиционная и финансовая 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gramStart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Под текущей понимается деятельность организации, преследующая извлечение прибыли в качестве основной цели либо не имеющая извлечения 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lastRenderedPageBreak/>
        <w:t>прибыли в качестве такой цели в соответствии с предметом и целями деятельности, т.е. производством промышленной продукции, выполнением строительных работ, сельским хозяйством, торговлей, общественным питанием, заготовкой сельскохозяйственной продукции, сдачей имущества в аренду и другими аналогичными видами деятельности.</w:t>
      </w:r>
      <w:proofErr w:type="gramEnd"/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Под инвестиционной деятельностью - деятельность организации, связанная с капитальными вложениями организации в связи с приобретением земельных участков, зданий и иной недвижимости, оборудования, нематериальных активов и других долгосрочных активов, а также их продажей; с осуществлением долгосрочных финансовых вложений в другие организации, выпуском облигаций и других ценных бумаг долгосрочного характера</w:t>
      </w:r>
      <w:proofErr w:type="gramStart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.</w:t>
      </w:r>
      <w:proofErr w:type="gramEnd"/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Под финансовой деятельностью - деятельность организации, связанная с осуществлением краткосрочных финансовых вложений, выпуском облигаций и иных ценных бумаг краткосрочного характера, выбытием ранее приобретенных на срок до 12 месяцев акций, облигаций.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По результатам анализа денежных потоков можно сделать заключения по следующим вопросам: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- в каком </w:t>
      </w:r>
      <w:proofErr w:type="gramStart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объеме</w:t>
      </w:r>
      <w:proofErr w:type="gramEnd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и из </w:t>
      </w:r>
      <w:proofErr w:type="gramStart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каких</w:t>
      </w:r>
      <w:proofErr w:type="gramEnd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источников получены денежные средства, каковы основные направления их расходования;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- способно ли предприятие в результате своей текущей деятельности обеспечить превышение поступлений денежных средств над платежами и насколько стабильно такое превышение;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- в состоянии ли предприятие расплатиться по своим текущим обязательствам;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- достаточно ли полученной предприятием прибыли для удовлетворения его текущей потребности в деньгах;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- достаточно ли собственных сре</w:t>
      </w:r>
      <w:proofErr w:type="gramStart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дств пр</w:t>
      </w:r>
      <w:proofErr w:type="gramEnd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едприятия для инвестиционной деятельности;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lastRenderedPageBreak/>
        <w:t xml:space="preserve">- чем объясняется разница между величиной полученной прибыли и объемом денежных средств. </w:t>
      </w:r>
      <w:r w:rsidR="00526CE1" w:rsidRPr="00526CE1">
        <w:rPr>
          <w:rFonts w:ascii="Times New Roman" w:eastAsia="Times New Roman" w:hAnsi="Times New Roman" w:cs="Times New Roman"/>
          <w:color w:val="000000"/>
          <w:sz w:val="28"/>
          <w:szCs w:val="28"/>
        </w:rPr>
        <w:t>[11, c.311-312]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Таким образом, значение анализа денежных потоков состоит в получении объективной характеристики движения денежных средств, основная задача анализа денежных потоков заключается в выявлении причин недостатка (избытка) денежных средств, определении источников их поступлений и направлений использования.</w:t>
      </w:r>
    </w:p>
    <w:p w:rsidR="00CB0219" w:rsidRDefault="00AE4819" w:rsidP="00526CE1">
      <w:pPr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32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32"/>
        </w:rPr>
        <w:t>2 Обзор методик анализа денежных средств</w:t>
      </w:r>
    </w:p>
    <w:p w:rsidR="004C5308" w:rsidRPr="00D32A1A" w:rsidRDefault="004C5308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32"/>
        </w:rPr>
      </w:pPr>
    </w:p>
    <w:p w:rsidR="00CB0219" w:rsidRDefault="00CB0219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      </w:t>
      </w:r>
      <w:r w:rsidR="00AE4819"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2.1 Методика анализа денежных средств А.Д. </w:t>
      </w:r>
      <w:proofErr w:type="spellStart"/>
      <w:r w:rsidR="00AE4819"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Шеремета</w:t>
      </w:r>
      <w:proofErr w:type="spellEnd"/>
    </w:p>
    <w:p w:rsidR="004C5308" w:rsidRPr="00D32A1A" w:rsidRDefault="004C5308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</w:p>
    <w:p w:rsidR="009D7058" w:rsidRPr="00D32A1A" w:rsidRDefault="009D7058" w:rsidP="00CB0219">
      <w:pPr>
        <w:spacing w:after="0" w:line="360" w:lineRule="auto"/>
        <w:ind w:firstLine="4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Источником информации</w:t>
      </w:r>
      <w:r w:rsidR="00F90719"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проведения анализа денежных средств  являются смета движения денежных средств и «Отчет о движении денежных средств», обеспе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чивающая мониторинг сметы за год. Поскольку смета составляет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ся не только на год, но и на квартал и даже месяц, важно обеспе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чить систему мониторинга за движением денежных средств поквар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тально и помесячно и даже подекадно и по дням, что позволит обеспечивать текущую платежеспособность предприятия. Содер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жание сметы и отчета о движении денежных средств можно обоб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щить в следующей модели:</w:t>
      </w:r>
    </w:p>
    <w:p w:rsidR="009D7058" w:rsidRPr="00D32A1A" w:rsidRDefault="007E4820" w:rsidP="00CB0219">
      <w:pPr>
        <w:spacing w:after="0" w:line="360" w:lineRule="auto"/>
        <w:ind w:firstLine="4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d0 +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A+</w:t>
      </w:r>
      <w:r w:rsidR="009D7058"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d-A_d=dt</w:t>
      </w:r>
      <w:proofErr w:type="spellEnd"/>
      <w:r w:rsid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(1)                                                      </w:t>
      </w:r>
    </w:p>
    <w:p w:rsidR="009D7058" w:rsidRPr="00D32A1A" w:rsidRDefault="009D7058" w:rsidP="00CB0219">
      <w:pPr>
        <w:spacing w:after="0" w:line="360" w:lineRule="auto"/>
        <w:ind w:firstLine="4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где   d0,dt — остатки денежных сре</w:t>
      </w:r>
      <w:proofErr w:type="gramStart"/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дств пр</w:t>
      </w:r>
      <w:proofErr w:type="gramEnd"/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едприятия на начало и конец отчетного периода;</w:t>
      </w:r>
    </w:p>
    <w:p w:rsidR="009D7058" w:rsidRPr="00D32A1A" w:rsidRDefault="009D7058" w:rsidP="00CB0219">
      <w:pPr>
        <w:spacing w:after="0" w:line="360" w:lineRule="auto"/>
        <w:ind w:firstLine="4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A+d</w:t>
      </w:r>
      <w:proofErr w:type="spellEnd"/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— поступление денежных средств за период;</w:t>
      </w:r>
    </w:p>
    <w:p w:rsidR="009D7058" w:rsidRPr="00D32A1A" w:rsidRDefault="009D7058" w:rsidP="00CB0219">
      <w:pPr>
        <w:spacing w:after="0" w:line="360" w:lineRule="auto"/>
        <w:ind w:firstLine="4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A_d</w:t>
      </w:r>
      <w:proofErr w:type="spellEnd"/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— выбытие (расход) денежных средств за период. Движение денежных средств может быть обусловлено разными сторонами деятельности предприятия, поэтому в смете и </w:t>
      </w:r>
      <w:r w:rsidR="00F90719"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отчете о движении денежных средств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поступления и расходы денежных средств представлены в разрезе текущей, инвестиционной и финансовой деятельности</w:t>
      </w:r>
      <w:proofErr w:type="gramStart"/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.</w:t>
      </w:r>
      <w:proofErr w:type="gramEnd"/>
    </w:p>
    <w:p w:rsidR="00CB0219" w:rsidRPr="00D32A1A" w:rsidRDefault="00F90719" w:rsidP="00F90719">
      <w:pPr>
        <w:spacing w:after="0" w:line="360" w:lineRule="auto"/>
        <w:ind w:firstLine="4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аналитических таблицах</w:t>
      </w:r>
      <w:r w:rsidR="009D7058"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движение денежных средств в отчетном периоде сравнивается с движением денежных средств в предыдущем периоде </w:t>
      </w:r>
      <w:r w:rsidR="009D7058"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(аналогичном периоде прошлого года), вы</w:t>
      </w:r>
      <w:r w:rsidR="009D7058"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ясняется направление динамики поступлен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ий и расходов денеж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ных средств, для этого находят показатели в абсолютных величинах</w:t>
      </w:r>
      <w:proofErr w:type="gramStart"/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,</w:t>
      </w:r>
      <w:proofErr w:type="gramEnd"/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удельный вес и изменения по годам.</w:t>
      </w:r>
    </w:p>
    <w:p w:rsidR="009D7058" w:rsidRPr="00D32A1A" w:rsidRDefault="009D7058" w:rsidP="00CB0219">
      <w:pPr>
        <w:spacing w:after="0" w:line="360" w:lineRule="auto"/>
        <w:ind w:firstLine="4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результате структурного анализа выясняется:</w:t>
      </w:r>
    </w:p>
    <w:p w:rsidR="009D7058" w:rsidRPr="00D32A1A" w:rsidRDefault="00CB0219" w:rsidP="00CB0219">
      <w:pPr>
        <w:spacing w:after="0" w:line="360" w:lineRule="auto"/>
        <w:ind w:firstLine="4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="009D7058"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акой вид деятельности вызвал преобладающие поступления денежных средств и для какого вида деятельности в основном рас</w:t>
      </w:r>
      <w:r w:rsidR="009D7058"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 xml:space="preserve">ходовались денежные </w:t>
      </w:r>
      <w:proofErr w:type="gramStart"/>
      <w:r w:rsidR="009D7058"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средства</w:t>
      </w:r>
      <w:proofErr w:type="gramEnd"/>
      <w:r w:rsidR="009D7058"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D7058"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каким видам деятельности поступления и выбытия денеж</w:t>
      </w:r>
      <w:r w:rsidR="009D7058"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ных средств в наибольшей степени выросли (уменьшились) по сравнению с предыдущим периодом.</w:t>
      </w:r>
    </w:p>
    <w:p w:rsidR="009D7058" w:rsidRPr="00D32A1A" w:rsidRDefault="009D7058" w:rsidP="00CB0219">
      <w:pPr>
        <w:spacing w:after="0" w:line="360" w:lineRule="auto"/>
        <w:ind w:firstLine="4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Общее изменение остатка денежных сре</w:t>
      </w:r>
      <w:proofErr w:type="gramStart"/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дств пр</w:t>
      </w:r>
      <w:proofErr w:type="gramEnd"/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едприятия за от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четный период также разлагается на частные изменения, обуслов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ленные текущей, инвестиционной и финансовой деятельностью.</w:t>
      </w:r>
    </w:p>
    <w:p w:rsidR="009D7058" w:rsidRPr="00D32A1A" w:rsidRDefault="009D7058" w:rsidP="00CB0219">
      <w:pPr>
        <w:spacing w:after="0" w:line="360" w:lineRule="auto"/>
        <w:ind w:firstLine="4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Соответственно проводится структурный и динамический ана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 xml:space="preserve">лиз общего изменения остатка денежных средств. </w:t>
      </w:r>
    </w:p>
    <w:p w:rsidR="009D7058" w:rsidRPr="00D32A1A" w:rsidRDefault="009D7058" w:rsidP="00CB0219">
      <w:pPr>
        <w:spacing w:after="0" w:line="360" w:lineRule="auto"/>
        <w:ind w:firstLine="4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практике финансового анализа принято называть притоком положительное изменен</w:t>
      </w:r>
      <w:r w:rsidR="005419F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ие денежных средств (</w:t>
      </w:r>
      <w:proofErr w:type="spellStart"/>
      <w:r w:rsidR="005419F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Ad</w:t>
      </w:r>
      <w:proofErr w:type="spellEnd"/>
      <w:r w:rsidR="005419F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="005419F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A+d</w:t>
      </w:r>
      <w:proofErr w:type="spellEnd"/>
      <w:r w:rsidR="005419F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— </w:t>
      </w:r>
      <w:proofErr w:type="spellStart"/>
      <w:r w:rsidR="005419F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_d</w:t>
      </w:r>
      <w:proofErr w:type="spellEnd"/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&gt; 0) и оттоком — отрицательное изменение денежных средств (</w:t>
      </w:r>
      <w:proofErr w:type="spellStart"/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Ad=A+d</w:t>
      </w:r>
      <w:proofErr w:type="spellEnd"/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— </w:t>
      </w:r>
      <w:proofErr w:type="spellStart"/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A_d</w:t>
      </w:r>
      <w:proofErr w:type="spellEnd"/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&lt;0).</w:t>
      </w:r>
    </w:p>
    <w:p w:rsidR="009D7058" w:rsidRPr="00D32A1A" w:rsidRDefault="009D7058" w:rsidP="00CB0219">
      <w:pPr>
        <w:spacing w:after="0" w:line="360" w:lineRule="auto"/>
        <w:ind w:firstLine="4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Уровень показателя каждое предприятие для себя определяет с учетом ситуации и индивидуальных особенностей бизнеса, одна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ко если «финансовый приток» не содержит долгосрочных креди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тов и в то же время является основным источником «инвестици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онного оттока», то предприятие должно рассматривать такую тен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денцию как достаточно опасную.</w:t>
      </w:r>
    </w:p>
    <w:p w:rsidR="009D7058" w:rsidRPr="00D32A1A" w:rsidRDefault="009D7058" w:rsidP="00CB0219">
      <w:pPr>
        <w:spacing w:after="0" w:line="360" w:lineRule="auto"/>
        <w:ind w:firstLine="4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Дальнейший анализ движения денежных средств должен пре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дусматривать детальное изучение структуры поступлений и рас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ходов денежных средств по текущей, инвестиционной и финансо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вой деятельности.</w:t>
      </w:r>
    </w:p>
    <w:p w:rsidR="009D7058" w:rsidRPr="00D32A1A" w:rsidRDefault="009D7058" w:rsidP="00CB0219">
      <w:pPr>
        <w:spacing w:after="0" w:line="360" w:lineRule="auto"/>
        <w:ind w:firstLine="4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Поступление денежных средств по текущей деятельности выража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ется в величинах оплаченной выручки от продажи товаров, продук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ции, работ, услуг и авансов, полученных от покупателей (заказчиков).</w:t>
      </w:r>
    </w:p>
    <w:p w:rsidR="009D7058" w:rsidRPr="00D32A1A" w:rsidRDefault="009D7058" w:rsidP="00CB0219">
      <w:pPr>
        <w:spacing w:after="0" w:line="360" w:lineRule="auto"/>
        <w:ind w:firstLine="4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Расходы денежных средств по текущей деятельности складыва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 xml:space="preserve">ются из оплаты товаров, отчислений на социальные нужды (во внебюджетные 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фонды), подотчетных сумм, выданных на нужды текущей деятельности, оплаты начисленных налогов и авансовых платежей в бюджет, авансов поставщикам, оплаты процентов по полученным кредитам и займам, использованным на нужды теку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щей деятельности.</w:t>
      </w:r>
    </w:p>
    <w:p w:rsidR="009D7058" w:rsidRPr="00D32A1A" w:rsidRDefault="009D7058" w:rsidP="00CB0219">
      <w:pPr>
        <w:spacing w:after="0" w:line="360" w:lineRule="auto"/>
        <w:ind w:firstLine="4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проведении анализа вначале оценивается общая финансо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вая ситуация и определяются факторы, влияющие на изменение остатка денежных средств за счет текущей деятельности. Затем анализируются структура поступлений и расходов денежных средств по текущей деятельности и ее динамика за отчетный период по срав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нению с предыдущим периодом (аналогичным периодом предыду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 xml:space="preserve">щего года), а также динамика факторов, в наибольшей </w:t>
      </w:r>
      <w:proofErr w:type="gramStart"/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степени</w:t>
      </w:r>
      <w:proofErr w:type="gramEnd"/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влиявшие на поступления и расходы денежных средств.</w:t>
      </w:r>
    </w:p>
    <w:p w:rsidR="009D7058" w:rsidRPr="00D32A1A" w:rsidRDefault="009D7058" w:rsidP="00CB0219">
      <w:pPr>
        <w:spacing w:after="0" w:line="360" w:lineRule="auto"/>
        <w:ind w:firstLine="4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Поступления денежных средств по инвестиционной деятельнос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ти состоят из оплаченной выручки от продажи основных средств и иного имущества, дивидендов и процентов по долгосрочным финансовым вложениям, поступлений в связи с выпуском обли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гаций и других ценных бумаг долгосрочного характера и т.п.</w:t>
      </w:r>
    </w:p>
    <w:p w:rsidR="009D7058" w:rsidRPr="00D32A1A" w:rsidRDefault="009D7058" w:rsidP="00CB0219">
      <w:pPr>
        <w:spacing w:after="0" w:line="360" w:lineRule="auto"/>
        <w:ind w:firstLine="4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Расходы денежных средств по инвестиционной деятельности имеют место в связи с приобретением основных средств и немате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риальных активов, оплатой долевого участия в строительстве и прочими капитальными вложениями, приобретением долгосроч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ных ценных бумаг и осуществлением долгосрочных финансовых вложений, выплатой дивидендов и процентов по выпущенным акциям и другим долгосрочным ценным бумагам.</w:t>
      </w:r>
    </w:p>
    <w:p w:rsidR="009D7058" w:rsidRPr="00D32A1A" w:rsidRDefault="009D7058" w:rsidP="007D0E91">
      <w:pPr>
        <w:spacing w:after="0" w:line="360" w:lineRule="auto"/>
        <w:ind w:firstLine="4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проведении анализа используется схема, аналогичная схе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ме анализа показателей поступлений и расходов денежных средств по текущей деятельности.</w:t>
      </w:r>
    </w:p>
    <w:p w:rsidR="009D7058" w:rsidRPr="00D32A1A" w:rsidRDefault="009D7058" w:rsidP="007D0E91">
      <w:pPr>
        <w:spacing w:after="0" w:line="360" w:lineRule="auto"/>
        <w:ind w:firstLine="4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Поступления денежных средств по финансовой деятельности сво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дятся к поступлениям в связи с выпуском краткосрочных ценных бумаг, поступлениям от продажи ранее приобретенных ценных бумаг, получения кредитов и займов.</w:t>
      </w:r>
    </w:p>
    <w:p w:rsidR="009D7058" w:rsidRPr="00D32A1A" w:rsidRDefault="009D7058" w:rsidP="007D0E91">
      <w:pPr>
        <w:spacing w:after="0" w:line="360" w:lineRule="auto"/>
        <w:ind w:firstLine="4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Расходы денежных средств по финансовой деятельности склады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ваются из приобретения краткосрочных ценных бумаг, возврата кредитов и займов</w:t>
      </w:r>
      <w:r w:rsidR="00F90719"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D7058" w:rsidRPr="00D32A1A" w:rsidRDefault="009D7058" w:rsidP="007D0E91">
      <w:pPr>
        <w:spacing w:after="0" w:line="360" w:lineRule="auto"/>
        <w:ind w:firstLine="4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Аналогично текущей и инвестиционной</w:t>
      </w:r>
      <w:r w:rsidR="00CB0219"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деятельности первым шагом анализа является изучение общей картины факторов, влия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ющих на изменение остатка денежных средств за счет финансовой деятельности. Затем исследуются детализированная структура по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ступлений и расходов денежных средств по финансовой деятель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ности и ее динамика за отчетный период по</w:t>
      </w:r>
      <w:r w:rsidR="00CB0219"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сравнению с предыду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щим периодом (аналогичным периодом предыдущего года). На этой основе определяются факторы, влияние которых на эти по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казатели в</w:t>
      </w:r>
      <w:r w:rsidR="00CB0219"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отчетном периоде было приоритетным.</w:t>
      </w:r>
    </w:p>
    <w:p w:rsidR="00F90719" w:rsidRPr="00D32A1A" w:rsidRDefault="00F90719" w:rsidP="007D0E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После проведения структурного анализа движения денежных средств необходимо установить взаимосвязь полученной предприятием за отчетный период чистой прибыли и изменения остатка</w:t>
      </w:r>
      <w:r w:rsidR="00AA3F4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денежных средств.</w:t>
      </w:r>
    </w:p>
    <w:p w:rsidR="00F90719" w:rsidRPr="00D32A1A" w:rsidRDefault="00F90719" w:rsidP="007D0E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анализа финансовых итогов должны быть согласованы с общей оценкой финансового состояния предприятия, которое в большей мере зависит не от размеров прибыли, а от способности предприятия своевременно погашать</w:t>
      </w:r>
      <w:r w:rsidR="00AA3F4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свои долги</w:t>
      </w:r>
      <w:r w:rsidR="00AA3F4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Это 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зависит от реального денежного оборота предприятия, сопровождающегося потоком денежных платежей и расчетов, проходящих через </w:t>
      </w:r>
      <w:proofErr w:type="gram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расчетный</w:t>
      </w:r>
      <w:proofErr w:type="gramEnd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другие счета предприятия. Поэтому желаемая эффективность хозяйственной деятельности, устойчивое финансовое состояние будут достигнуты лишь при достаточном и согласованном </w:t>
      </w:r>
      <w:proofErr w:type="gram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контроле за</w:t>
      </w:r>
      <w:proofErr w:type="gramEnd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движением прибыли, оборотного капитала и денежных средств.</w:t>
      </w:r>
    </w:p>
    <w:p w:rsidR="00F90719" w:rsidRPr="00D32A1A" w:rsidRDefault="00F90719" w:rsidP="007D0E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Показанные в отчетности предприятия данные о формировании и использовании прибыли не дают полного представления о реальн</w:t>
      </w:r>
      <w:r w:rsidR="00AA3F4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 процессе движения денежных средств.  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Поэтому в настоящее время отдается предпочтение отчету о движении денежных средств как инструменту анализа финансового состояния предприятия. Такой подход позволяет более объективно оценить ликвидность предприятия в условиях инфляции и с учетом того, что при составлении остальных форм отчетности используется 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метод начисления, т.е. он предполагает отражение расходов независимо оттого, получены или уплачены соответствующие денежные суммы.</w:t>
      </w:r>
    </w:p>
    <w:p w:rsidR="00F90719" w:rsidRPr="00D32A1A" w:rsidRDefault="00AA3F49" w:rsidP="007D0E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Для того чтобы найти в</w:t>
      </w:r>
      <w:r w:rsidR="00F907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какие денежные средства воплощена прибыль и какие факторы обусловливают отличие величины прибыли от суммы притока денежных средств за период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можно воспользоваться формулой:</w:t>
      </w:r>
      <w:r w:rsidR="006D28E4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90719" w:rsidRPr="00D32A1A" w:rsidRDefault="00F90719" w:rsidP="007D0E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(F-A) + </w:t>
      </w:r>
      <w:proofErr w:type="spell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Z+</w:t>
      </w:r>
      <w:r w:rsidR="006D28E4" w:rsidRPr="00D32A1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d+rA</w:t>
      </w:r>
      <w:proofErr w:type="spellEnd"/>
      <w:r w:rsidR="006D28E4" w:rsidRPr="00D32A1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=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AA3F4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Ис</w:t>
      </w:r>
      <w:proofErr w:type="spellEnd"/>
      <w:r w:rsidR="00AA3F49" w:rsidRPr="00D32A1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+ K+R</w:t>
      </w:r>
      <w:proofErr w:type="spellStart"/>
      <w:r w:rsidR="00AA3F4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spellEnd"/>
      <w:r w:rsidR="00D32A1A" w:rsidRPr="00D32A1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              (2)</w:t>
      </w:r>
    </w:p>
    <w:p w:rsidR="00F90719" w:rsidRPr="00D32A1A" w:rsidRDefault="00F90719" w:rsidP="007D0E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где F— </w:t>
      </w:r>
      <w:proofErr w:type="spell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внеоборотные</w:t>
      </w:r>
      <w:proofErr w:type="spellEnd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активы (в части основных средств, нематериальных активов и доходных вложений в материальные ценности — по первоначальной или восстановительной стоимости);</w:t>
      </w:r>
    </w:p>
    <w:p w:rsidR="00AA3F49" w:rsidRPr="00D32A1A" w:rsidRDefault="00F90719" w:rsidP="007D0E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— износ амортизируемых </w:t>
      </w:r>
      <w:proofErr w:type="spell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внеоборотных</w:t>
      </w:r>
      <w:proofErr w:type="spellEnd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активов </w:t>
      </w:r>
    </w:p>
    <w:p w:rsidR="006D28E4" w:rsidRPr="00D32A1A" w:rsidRDefault="006D28E4" w:rsidP="007D0E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gram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запасы(</w:t>
      </w:r>
      <w:proofErr w:type="gramEnd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том числе не принятый к возмещению НДС по приобретенным ценностям)</w:t>
      </w:r>
    </w:p>
    <w:p w:rsidR="006D28E4" w:rsidRPr="00D32A1A" w:rsidRDefault="006D28E4" w:rsidP="007D0E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gram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денежные</w:t>
      </w:r>
      <w:proofErr w:type="gramEnd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средства</w:t>
      </w:r>
    </w:p>
    <w:p w:rsidR="00AA3F49" w:rsidRPr="00D32A1A" w:rsidRDefault="006D28E4" w:rsidP="007D0E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proofErr w:type="gram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rA</w:t>
      </w:r>
      <w:proofErr w:type="spellEnd"/>
      <w:r w:rsidR="00F907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—</w:t>
      </w:r>
      <w:proofErr w:type="gramEnd"/>
      <w:r w:rsidR="00F907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дебиторская задолженность и краткосрочные финансовые вложения;</w:t>
      </w:r>
    </w:p>
    <w:p w:rsidR="00F90719" w:rsidRPr="00D32A1A" w:rsidRDefault="00F90719" w:rsidP="007D0E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Ис</w:t>
      </w:r>
      <w:proofErr w:type="spellEnd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— капитал и резервы;</w:t>
      </w:r>
    </w:p>
    <w:p w:rsidR="00F90719" w:rsidRPr="00D32A1A" w:rsidRDefault="00F90719" w:rsidP="007D0E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К— </w:t>
      </w:r>
      <w:proofErr w:type="gram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кр</w:t>
      </w:r>
      <w:proofErr w:type="gramEnd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едиты и займы (долгосрочные и краткосрочные);</w:t>
      </w:r>
    </w:p>
    <w:p w:rsidR="00F90719" w:rsidRPr="00D32A1A" w:rsidRDefault="00F90719" w:rsidP="007D0E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proofErr w:type="gram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Rp</w:t>
      </w:r>
      <w:proofErr w:type="spellEnd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— кредиторская задолженность и прочие обязательства и пассивы.</w:t>
      </w:r>
      <w:proofErr w:type="gramEnd"/>
    </w:p>
    <w:p w:rsidR="00F90719" w:rsidRPr="00D32A1A" w:rsidRDefault="00F90719" w:rsidP="007D0E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Прео</w:t>
      </w:r>
      <w:r w:rsidR="006D28E4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бразуем балансовую модель 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таким образом, чтобы в левой части равенства остались только денежные средства:</w:t>
      </w:r>
    </w:p>
    <w:p w:rsidR="00F90719" w:rsidRPr="00D32A1A" w:rsidRDefault="006D28E4" w:rsidP="007D0E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proofErr w:type="gram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=(</w:t>
      </w:r>
      <w:proofErr w:type="gramEnd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F90719" w:rsidRPr="00D32A1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c+ </w:t>
      </w:r>
      <w:r w:rsidR="00F907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+ </w:t>
      </w:r>
      <w:proofErr w:type="spell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Rp</w:t>
      </w:r>
      <w:r w:rsidR="0017412C" w:rsidRPr="00D32A1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+A</w:t>
      </w:r>
      <w:proofErr w:type="spellEnd"/>
      <w:r w:rsidR="0017412C" w:rsidRPr="00D32A1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)- (</w:t>
      </w:r>
      <w:proofErr w:type="spellStart"/>
      <w:r w:rsidR="0017412C" w:rsidRPr="00D32A1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F+Z+rA</w:t>
      </w:r>
      <w:proofErr w:type="spellEnd"/>
      <w:r w:rsidR="0017412C" w:rsidRPr="00D32A1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)</w:t>
      </w:r>
      <w:r w:rsidR="00D32A1A" w:rsidRPr="00D32A1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                         </w:t>
      </w:r>
      <w:r w:rsidR="004C5308" w:rsidRPr="004C530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   </w:t>
      </w:r>
      <w:r w:rsidR="00D32A1A" w:rsidRPr="00D32A1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 (3)</w:t>
      </w:r>
    </w:p>
    <w:p w:rsidR="00F90719" w:rsidRPr="00D32A1A" w:rsidRDefault="00F90719" w:rsidP="007D0E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proofErr w:type="spell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прирашение</w:t>
      </w:r>
      <w:proofErr w:type="spellEnd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(изменение) остатка денежных средств за отчетный период:</w:t>
      </w:r>
    </w:p>
    <w:p w:rsidR="0017412C" w:rsidRPr="00D32A1A" w:rsidRDefault="0017412C" w:rsidP="007D0E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∆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=(∆И</w:t>
      </w:r>
      <w:proofErr w:type="gram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proofErr w:type="gramEnd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+∆ </w:t>
      </w:r>
      <w:proofErr w:type="spell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к+</w:t>
      </w:r>
      <w:proofErr w:type="spellEnd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∆ </w:t>
      </w:r>
      <w:proofErr w:type="spell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Rp</w:t>
      </w:r>
      <w:proofErr w:type="spellEnd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+∆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)- (∆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+∆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+∆</w:t>
      </w:r>
      <w:proofErr w:type="spell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rA</w:t>
      </w:r>
      <w:proofErr w:type="spellEnd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(4)</w:t>
      </w:r>
    </w:p>
    <w:p w:rsidR="00F90719" w:rsidRPr="00D32A1A" w:rsidRDefault="00F90719" w:rsidP="007D0E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Прирост</w:t>
      </w:r>
      <w:r w:rsidR="0017412C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капитала и резервов ∆</w:t>
      </w:r>
      <w:proofErr w:type="spellStart"/>
      <w:r w:rsidR="0017412C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spellEnd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можно представить в виде суммы</w:t>
      </w:r>
      <w:r w:rsidR="0017412C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чистой прибыли отчетного года </w:t>
      </w:r>
      <w:proofErr w:type="spellStart"/>
      <w:r w:rsidR="0017412C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ч</w:t>
      </w:r>
      <w:proofErr w:type="spellEnd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изменения капитала и резервов за</w:t>
      </w:r>
      <w:r w:rsidR="0017412C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счет прочих факторов (не с</w:t>
      </w:r>
      <w:r w:rsidR="0017412C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вязанных с получением прибыли) ∆</w:t>
      </w:r>
      <w:proofErr w:type="spellStart"/>
      <w:r w:rsidR="0017412C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spellEnd"/>
      <w:r w:rsidR="0017412C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среднее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F90719" w:rsidRPr="00D32A1A" w:rsidRDefault="0017412C" w:rsidP="007D0E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∆</w:t>
      </w:r>
      <w:proofErr w:type="spell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Ис</w:t>
      </w:r>
      <w:proofErr w:type="spellEnd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Рч</w:t>
      </w:r>
      <w:proofErr w:type="spellEnd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+ ∆</w:t>
      </w:r>
      <w:proofErr w:type="spell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Ис</w:t>
      </w:r>
      <w:proofErr w:type="spellEnd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среднее</w:t>
      </w:r>
      <w:r w:rsid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(5)</w:t>
      </w:r>
    </w:p>
    <w:p w:rsidR="0017412C" w:rsidRPr="00D32A1A" w:rsidRDefault="0017412C" w:rsidP="007D0E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Величина ∆</w:t>
      </w:r>
      <w:proofErr w:type="spell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F907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spellEnd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среднее</w:t>
      </w:r>
      <w:r w:rsidR="00F907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складывается из изменений за отчетный период уставного капитала, добавочного капитала, резервного капитала, фонда социальной сферы, целевого финансирования и поступлений.</w:t>
      </w:r>
    </w:p>
    <w:p w:rsidR="0053011E" w:rsidRPr="00D32A1A" w:rsidRDefault="0017412C" w:rsidP="007D0E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F907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зменение остатка денежных средств будет вычисляться следующим образом:</w:t>
      </w:r>
    </w:p>
    <w:p w:rsidR="00F90719" w:rsidRPr="00D32A1A" w:rsidRDefault="005A3048" w:rsidP="007D0E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∆</w:t>
      </w:r>
      <w:r w:rsidR="00F90719" w:rsidRPr="00D32A1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proofErr w:type="spellStart"/>
      <w:r w:rsidR="0053011E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r w:rsidR="00C420F0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рч</w:t>
      </w:r>
      <w:proofErr w:type="spellEnd"/>
      <w:r w:rsidR="00C420F0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3011E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+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(∆</w:t>
      </w:r>
      <w:proofErr w:type="spell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F907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spellEnd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среднее  + ∆</w:t>
      </w:r>
      <w:r w:rsidR="00C420F0" w:rsidRPr="00D32A1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+ ∆</w:t>
      </w:r>
      <w:proofErr w:type="spell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Rp</w:t>
      </w:r>
      <w:proofErr w:type="spellEnd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+ ∆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="00C420F0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) - (∆</w:t>
      </w:r>
      <w:r w:rsidR="00C420F0" w:rsidRPr="00D32A1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</w:t>
      </w:r>
      <w:r w:rsidR="00C420F0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+∆</w:t>
      </w:r>
      <w:r w:rsidR="00C420F0" w:rsidRPr="00D32A1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</w:t>
      </w:r>
      <w:r w:rsidR="00C420F0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+ ∆</w:t>
      </w:r>
      <w:proofErr w:type="gramStart"/>
      <w:r w:rsidR="00C420F0" w:rsidRPr="00D32A1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</w:t>
      </w:r>
      <w:proofErr w:type="gramEnd"/>
      <w:r w:rsidR="00C420F0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а)</w:t>
      </w:r>
      <w:r w:rsid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(6)</w:t>
      </w:r>
    </w:p>
    <w:p w:rsidR="00F90719" w:rsidRPr="00D32A1A" w:rsidRDefault="00F90719" w:rsidP="007D0E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Это и есть взаимосвязь изменения денежных средств за отчетный период и чистой прибыли.</w:t>
      </w:r>
    </w:p>
    <w:p w:rsidR="00F90719" w:rsidRPr="00D32A1A" w:rsidRDefault="00CD0980" w:rsidP="007D0E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формулы </w:t>
      </w:r>
      <w:r w:rsidR="00F907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следует общее правило: для того чтобы получить изменение остатка денежных средств за отчетный период по отношению к чистой прибыли, необходимо прибавить изменение капитала и резервов за счет прочих факторов (не с</w:t>
      </w:r>
      <w:r w:rsidR="0053011E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вязанных с получением прибыли) ∆</w:t>
      </w:r>
      <w:proofErr w:type="spellStart"/>
      <w:r w:rsidR="00F907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53011E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spellEnd"/>
      <w:r w:rsidR="0053011E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, изменение кредитов и займов ∆</w:t>
      </w:r>
      <w:r w:rsidR="00F907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к, изменение кредиторской задолженности и </w:t>
      </w:r>
      <w:r w:rsidR="0053011E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прочих обязательств и пассивов ∆</w:t>
      </w:r>
      <w:r w:rsidR="00F907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RP, изменение износа амортизируемых </w:t>
      </w:r>
      <w:proofErr w:type="spellStart"/>
      <w:r w:rsidR="00F907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внеоборотных</w:t>
      </w:r>
      <w:proofErr w:type="spellEnd"/>
      <w:r w:rsidR="00F907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активов и вычесть изменение </w:t>
      </w:r>
      <w:proofErr w:type="spellStart"/>
      <w:r w:rsidR="00F907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внеоборотных</w:t>
      </w:r>
      <w:proofErr w:type="spellEnd"/>
      <w:proofErr w:type="gramEnd"/>
      <w:r w:rsidR="00F907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активов (по первоначальной ил</w:t>
      </w:r>
      <w:r w:rsidR="0053011E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и восстановительной стоимости) ∆F, изменение запасов ∆</w:t>
      </w:r>
      <w:r w:rsidR="00F907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Z, изменение дебиторской задолженности и кра</w:t>
      </w:r>
      <w:r w:rsidR="0053011E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ткосрочных финансовых вложений ∆</w:t>
      </w:r>
      <w:proofErr w:type="spellStart"/>
      <w:r w:rsidR="00F907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гА</w:t>
      </w:r>
      <w:proofErr w:type="spellEnd"/>
      <w:r w:rsidR="00F907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. При этом следует иметь в виду, чт</w:t>
      </w:r>
      <w:r w:rsidR="0053011E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о изменения за отчетный период ∆</w:t>
      </w:r>
      <w:proofErr w:type="spellStart"/>
      <w:r w:rsidR="0053011E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F907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spellEnd"/>
      <w:r w:rsidR="0053011E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среднее, ∆</w:t>
      </w:r>
      <w:r w:rsidR="008350EF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K, ∆RP, ∆А, ∆F, ∆Z, ∆</w:t>
      </w:r>
      <w:r w:rsidR="008350EF" w:rsidRPr="00D32A1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Ra</w:t>
      </w:r>
      <w:r w:rsidR="00F907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могут</w:t>
      </w:r>
      <w:r w:rsidR="008350EF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907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быть как положительными, так и отрицательными; при вычитании они соответственно меняют знак </w:t>
      </w:r>
      <w:proofErr w:type="gramStart"/>
      <w:r w:rsidR="00F907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proofErr w:type="gramEnd"/>
      <w:r w:rsidR="00F907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противоположный.</w:t>
      </w:r>
    </w:p>
    <w:p w:rsidR="00F90719" w:rsidRPr="00D32A1A" w:rsidRDefault="00CD0980" w:rsidP="007D0E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Формула </w:t>
      </w:r>
      <w:r w:rsidR="00F907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может быть преобразована следующим образом:</w:t>
      </w:r>
    </w:p>
    <w:p w:rsidR="00F90719" w:rsidRPr="00D32A1A" w:rsidRDefault="00F90719" w:rsidP="007D0E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Ad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="008350EF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Рч</w:t>
      </w:r>
      <w:proofErr w:type="spellEnd"/>
      <w:r w:rsidR="008350EF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(∆ИС + ∆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+ </w:t>
      </w:r>
      <w:r w:rsidR="008350EF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∆R</w:t>
      </w:r>
      <w:r w:rsidR="008350EF" w:rsidRPr="00D32A1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</w:t>
      </w:r>
      <w:r w:rsidR="008350EF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+ ∆</w:t>
      </w:r>
      <w:r w:rsidR="00C420F0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- </w:t>
      </w:r>
      <w:r w:rsidR="008350EF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(∆F+ ∆Z+ ∆</w:t>
      </w:r>
      <w:r w:rsidR="008350EF" w:rsidRPr="00D32A1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</w:t>
      </w:r>
      <w:r w:rsidR="00C420F0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А)</w:t>
      </w:r>
      <w:r w:rsid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(7</w:t>
      </w:r>
      <w:r w:rsidR="008350EF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F90719" w:rsidRPr="00D32A1A" w:rsidRDefault="00D32A1A" w:rsidP="007D0E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левой части формулы (7</w:t>
      </w:r>
      <w:r w:rsidR="00F907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отражена разница изменения остатка денежных средств и чистой прибыли, в правой — факторы, влияющие на эту разницу. Условно факторы можно разделить </w:t>
      </w:r>
      <w:proofErr w:type="gramStart"/>
      <w:r w:rsidR="00F907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proofErr w:type="gramEnd"/>
      <w:r w:rsidR="00F907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положительные </w:t>
      </w:r>
      <w:r w:rsidR="006B6D3C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∆</w:t>
      </w:r>
      <w:proofErr w:type="spellStart"/>
      <w:r w:rsidR="006B6D3C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F907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spellEnd"/>
      <w:r w:rsidR="00F907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B6D3C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∆K, ∆R, ∆А) и отрицательные (∆F, AZ, ∆</w:t>
      </w:r>
      <w:r w:rsidR="006B6D3C" w:rsidRPr="00D32A1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</w:t>
      </w:r>
      <w:r w:rsidR="00F907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А). </w:t>
      </w:r>
      <w:r w:rsidR="006B6D3C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основе этих показателей можно  провести анализ разности изменения </w:t>
      </w:r>
      <w:r w:rsidR="00F907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ден</w:t>
      </w:r>
      <w:r w:rsidR="006B6D3C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ежных средств и чистой прибыли, сравнивая предыдущий и отчетный года.</w:t>
      </w:r>
    </w:p>
    <w:p w:rsidR="00CD0980" w:rsidRPr="00D32A1A" w:rsidRDefault="006B6D3C" w:rsidP="00BB65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На основе этого анализа </w:t>
      </w:r>
      <w:r w:rsidR="00F907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определяются положительные и отрицательные факторы, оказавшие наибольшее влияние на разность изменения денежных средств и чистой прибыли, а также изучается динамика факторных влияний по сравнению с предыдущим периодом.</w:t>
      </w:r>
    </w:p>
    <w:p w:rsidR="000A6A93" w:rsidRDefault="00BB6568">
      <w:pPr>
        <w:spacing w:before="100" w:after="100" w:line="240" w:lineRule="auto"/>
        <w:jc w:val="both"/>
        <w:rPr>
          <w:rFonts w:ascii="Times New Roman" w:eastAsia="Arial" w:hAnsi="Times New Roman" w:cs="Times New Roman"/>
          <w:color w:val="000000" w:themeColor="text1"/>
          <w:sz w:val="21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</w:rPr>
        <w:t>2.2</w:t>
      </w:r>
      <w:r w:rsidR="00AE4819"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Методика анализа денежных средств А. И. Алексеевой</w:t>
      </w:r>
      <w:r w:rsidR="00AE4819" w:rsidRPr="00D32A1A">
        <w:rPr>
          <w:rFonts w:ascii="Times New Roman" w:eastAsia="Arial" w:hAnsi="Times New Roman" w:cs="Times New Roman"/>
          <w:color w:val="000000" w:themeColor="text1"/>
          <w:sz w:val="21"/>
        </w:rPr>
        <w:t> </w:t>
      </w:r>
    </w:p>
    <w:p w:rsidR="004C5308" w:rsidRPr="00D32A1A" w:rsidRDefault="004C5308">
      <w:pPr>
        <w:spacing w:before="100" w:after="100" w:line="240" w:lineRule="auto"/>
        <w:jc w:val="both"/>
        <w:rPr>
          <w:rFonts w:ascii="Times New Roman" w:eastAsia="Arial" w:hAnsi="Times New Roman" w:cs="Times New Roman"/>
          <w:color w:val="000000" w:themeColor="text1"/>
          <w:sz w:val="21"/>
        </w:rPr>
      </w:pP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Анализ  денежных средств организации представляет собой непрерывный процесс, обеспечивающий основную деятельность, оплату обязательств и осуществление социальной защиты работников. От притока денежных средств, обеспечивающих покрытие обязательств организации, во многом зависит его финансовое благополучие. Отсутствие минимально необходимого запаса денежных средств указывает на финансовые затруднения.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Можно выделить три мотива, побуждающие организацию держать наличность: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-         </w:t>
      </w:r>
      <w:proofErr w:type="spellStart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трансакционный</w:t>
      </w:r>
      <w:proofErr w:type="spellEnd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– потребность наличности для выполнения текущих обязательств по платежам – перед поставщиками, по оплате труда, выплате налогов и дивидендов;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-         </w:t>
      </w:r>
      <w:proofErr w:type="gramStart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предупредительный</w:t>
      </w:r>
      <w:proofErr w:type="gramEnd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– поддержание буфера для выполнения обязательств при непредвиденных обстоятельств;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-         </w:t>
      </w:r>
      <w:proofErr w:type="gramStart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спекулятивный</w:t>
      </w:r>
      <w:proofErr w:type="gramEnd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– хранение наличности в целях получения выгоды от ожидаемых изменений в ценах на ценные бумаги.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gramStart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Движение денежных средств делится на два направления: приток (поступление денежных средств и отток (направление) денежных средств.</w:t>
      </w:r>
      <w:proofErr w:type="gramEnd"/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Под текущей деятельностью понимают основную уставную деятельность организации, связанную с получением дохода. Приток сре</w:t>
      </w:r>
      <w:proofErr w:type="gramStart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дств в р</w:t>
      </w:r>
      <w:proofErr w:type="gramEnd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амках текущей деятельности связан со средствами, полученными от покупателей и заказчиков, отток – с оплатой приобретенных товаров, работ, услуг, сырья и иных оборотных активов, на оплату труда, выплату дивидендов, процентов, отчислений по налогам и сборам и т.д.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lastRenderedPageBreak/>
        <w:t xml:space="preserve">С инвестиционной деятельностью связывают движение денежных средств по притоку в результате выручки от продажи объектов основных средств и иных </w:t>
      </w:r>
      <w:proofErr w:type="spellStart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внеоборотных</w:t>
      </w:r>
      <w:proofErr w:type="spellEnd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активов, от продажи ценных бумаг и иных финансовых вложений, полученных дивидендов и процентов, поступления от погашения займов, предоставленных другим организациям. По оттоку – приобретение объектов основных средств, доходных вложений в материальные ценности и нематериальных активов, приобретение ценных бумаг и иных финансовых вложений, займы, предоставленные другим организациям, и другие направления.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Под финансовой деятельностью в международной практике понимается движение денежных средств, связанное с изменениями в составе и размере собственного капитала и займов организации. Изменения в собственных средствах связаны с поступлениями от эмиссии акций или иных долевых бумаг, займов и кредитов, предоставленных другими организациями. По оттоку денежных средств погашение займов и кредитов (без процентов) и обязательств по финансовой аренде.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Источником информации для анализа является отчет о движении денежных средств. При анализе движения денежных средств выделяется движение в разрезе текущей, инвестиционной и финансовой деятельности, анализ движения производится прямым и косвенным методами.</w:t>
      </w: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gramStart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Прямой метод основывается на исчислении притока и оттока денежных средств, исходным элементом анализа является выручка от продажи товаров, продукции, работ, услуг, при косвенном – происходит преобразование движения денежных средств с помощью ряда корректирующих процедур, учитывающих финансовый результат, применяется он при внутреннем анализе.</w:t>
      </w:r>
      <w:proofErr w:type="gramEnd"/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Достоинство использования прямого метода состоит в том, что он позволяет оценить общие суммы притока и оттока денежных средств организации, увидеть те статьи, которые формируют наибольший приток и отток денежных сре</w:t>
      </w:r>
      <w:proofErr w:type="gramStart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дств в р</w:t>
      </w:r>
      <w:proofErr w:type="gramEnd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азрезе трех рассмотренных видов деятельности. 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lastRenderedPageBreak/>
        <w:t xml:space="preserve">Для этого берутся данные из отчета о движении денежных средств за предыдущий и текущий период, рассматривается сумма по каждому показателю, а также рассчитывается структура </w:t>
      </w:r>
      <w:proofErr w:type="gramStart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в</w:t>
      </w:r>
      <w:proofErr w:type="gramEnd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%.</w:t>
      </w:r>
    </w:p>
    <w:p w:rsidR="00D334C8" w:rsidRPr="00D32A1A" w:rsidRDefault="00AE4819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Далее рассчитывается:</w:t>
      </w:r>
    </w:p>
    <w:p w:rsidR="00D334C8" w:rsidRPr="00D32A1A" w:rsidRDefault="00AE4819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Общее изменение остатка денежных средств за перио</w:t>
      </w:r>
      <w:proofErr w:type="gramStart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д(</w:t>
      </w:r>
      <w:proofErr w:type="gramEnd"/>
      <w:r w:rsidRPr="00D32A1A">
        <w:rPr>
          <w:rFonts w:ascii="Times New Roman" w:eastAsia="Times New Roman" w:hAnsi="Times New Roman" w:cs="Times New Roman"/>
          <w:b/>
          <w:i/>
          <w:color w:val="000000" w:themeColor="text1"/>
          <w:sz w:val="28"/>
        </w:rPr>
        <w:t>∆Д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):</w:t>
      </w:r>
    </w:p>
    <w:p w:rsidR="00D334C8" w:rsidRPr="000A6A93" w:rsidRDefault="00D334C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0A6A93">
        <w:rPr>
          <w:rFonts w:ascii="Times New Roman" w:hAnsi="Times New Roman" w:cs="Times New Roman"/>
          <w:color w:val="000000" w:themeColor="text1"/>
        </w:rPr>
        <w:object w:dxaOrig="1741" w:dyaOrig="364">
          <v:rect id="rectole0000000000" o:spid="_x0000_i1025" style="width:87pt;height:18pt" o:ole="" o:preferrelative="t" stroked="f">
            <v:imagedata r:id="rId8" o:title=""/>
          </v:rect>
          <o:OLEObject Type="Embed" ProgID="StaticMetafile" ShapeID="rectole0000000000" DrawAspect="Content" ObjectID="_1462605105" r:id="rId9"/>
        </w:object>
      </w:r>
      <w:r w:rsidR="00AE4819" w:rsidRPr="000A6A93">
        <w:rPr>
          <w:rFonts w:ascii="Times New Roman" w:eastAsia="Times New Roman" w:hAnsi="Times New Roman" w:cs="Times New Roman"/>
          <w:color w:val="000000" w:themeColor="text1"/>
          <w:sz w:val="28"/>
        </w:rPr>
        <w:t> , тыс</w:t>
      </w:r>
      <w:proofErr w:type="gramStart"/>
      <w:r w:rsidR="00AE4819" w:rsidRPr="000A6A93">
        <w:rPr>
          <w:rFonts w:ascii="Times New Roman" w:eastAsia="Times New Roman" w:hAnsi="Times New Roman" w:cs="Times New Roman"/>
          <w:color w:val="000000" w:themeColor="text1"/>
          <w:sz w:val="28"/>
        </w:rPr>
        <w:t>.р</w:t>
      </w:r>
      <w:proofErr w:type="gramEnd"/>
      <w:r w:rsidR="00AE4819" w:rsidRPr="000A6A93">
        <w:rPr>
          <w:rFonts w:ascii="Times New Roman" w:eastAsia="Times New Roman" w:hAnsi="Times New Roman" w:cs="Times New Roman"/>
          <w:color w:val="000000" w:themeColor="text1"/>
          <w:sz w:val="28"/>
        </w:rPr>
        <w:t>уб.           </w:t>
      </w:r>
      <w:r w:rsidR="000A6A93" w:rsidRPr="000A6A93">
        <w:rPr>
          <w:rFonts w:ascii="Times New Roman" w:eastAsia="Times New Roman" w:hAnsi="Times New Roman" w:cs="Times New Roman"/>
          <w:color w:val="000000" w:themeColor="text1"/>
          <w:sz w:val="28"/>
        </w:rPr>
        <w:t>(1)</w:t>
      </w:r>
      <w:r w:rsidR="00AE4819" w:rsidRPr="000A6A93">
        <w:rPr>
          <w:rFonts w:ascii="Times New Roman" w:eastAsia="Times New Roman" w:hAnsi="Times New Roman" w:cs="Times New Roman"/>
          <w:color w:val="000000" w:themeColor="text1"/>
          <w:sz w:val="28"/>
        </w:rPr>
        <w:t>                      </w:t>
      </w:r>
    </w:p>
    <w:p w:rsidR="00526CE1" w:rsidRDefault="00526CE1" w:rsidP="00526CE1">
      <w:pPr>
        <w:spacing w:before="100"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</w:rPr>
        <w:t>Дк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– денежные средства на конец периода</w:t>
      </w:r>
    </w:p>
    <w:p w:rsidR="00D334C8" w:rsidRDefault="00526CE1" w:rsidP="00526CE1">
      <w:pPr>
        <w:spacing w:before="100"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</w:rPr>
        <w:t>Д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</w:rPr>
        <w:t>-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</w:rPr>
        <w:t>ненежные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средства на начало периода</w:t>
      </w:r>
      <w:r w:rsidR="00AE4819"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 </w:t>
      </w:r>
    </w:p>
    <w:p w:rsidR="00766C38" w:rsidRPr="00D32A1A" w:rsidRDefault="00766C38" w:rsidP="00526CE1">
      <w:pPr>
        <w:spacing w:before="100"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</w:rPr>
      </w:pPr>
    </w:p>
    <w:p w:rsidR="00D334C8" w:rsidRPr="00D32A1A" w:rsidRDefault="00AE4819">
      <w:pPr>
        <w:spacing w:before="100" w:after="10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Изменение остатка денежных средств по текущей деятельност</w:t>
      </w:r>
      <w:proofErr w:type="gramStart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и(</w:t>
      </w:r>
      <w:proofErr w:type="gramEnd"/>
      <w:r w:rsidRPr="00D32A1A">
        <w:rPr>
          <w:rFonts w:ascii="Times New Roman" w:eastAsia="Times New Roman" w:hAnsi="Times New Roman" w:cs="Times New Roman"/>
          <w:b/>
          <w:i/>
          <w:color w:val="000000" w:themeColor="text1"/>
          <w:sz w:val="28"/>
        </w:rPr>
        <w:t>∆</w:t>
      </w:r>
      <w:proofErr w:type="spellStart"/>
      <w:r w:rsidRPr="00D32A1A">
        <w:rPr>
          <w:rFonts w:ascii="Times New Roman" w:eastAsia="Times New Roman" w:hAnsi="Times New Roman" w:cs="Times New Roman"/>
          <w:b/>
          <w:i/>
          <w:color w:val="000000" w:themeColor="text1"/>
          <w:sz w:val="28"/>
        </w:rPr>
        <w:t>Д</w:t>
      </w:r>
      <w:r w:rsidRPr="00D32A1A">
        <w:rPr>
          <w:rFonts w:ascii="Times New Roman" w:eastAsia="Times New Roman" w:hAnsi="Times New Roman" w:cs="Times New Roman"/>
          <w:b/>
          <w:i/>
          <w:color w:val="000000" w:themeColor="text1"/>
          <w:sz w:val="28"/>
          <w:vertAlign w:val="superscript"/>
        </w:rPr>
        <w:t>тек</w:t>
      </w:r>
      <w:proofErr w:type="spellEnd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):</w:t>
      </w:r>
    </w:p>
    <w:p w:rsidR="00CD0980" w:rsidRPr="00D32A1A" w:rsidRDefault="00CD0980">
      <w:pPr>
        <w:spacing w:before="100" w:after="10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</w:rPr>
      </w:pPr>
    </w:p>
    <w:p w:rsidR="00CD0980" w:rsidRPr="00D32A1A" w:rsidRDefault="00CD0980">
      <w:pPr>
        <w:spacing w:before="100" w:after="10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b/>
          <w:i/>
          <w:color w:val="000000" w:themeColor="text1"/>
          <w:sz w:val="28"/>
        </w:rPr>
        <w:t>∆</w:t>
      </w:r>
      <w:proofErr w:type="spellStart"/>
      <w:r w:rsidRPr="00D32A1A">
        <w:rPr>
          <w:rFonts w:ascii="Times New Roman" w:eastAsia="Times New Roman" w:hAnsi="Times New Roman" w:cs="Times New Roman"/>
          <w:b/>
          <w:i/>
          <w:color w:val="000000" w:themeColor="text1"/>
          <w:sz w:val="28"/>
        </w:rPr>
        <w:t>Д</w:t>
      </w:r>
      <w:r w:rsidRPr="00D32A1A">
        <w:rPr>
          <w:rFonts w:ascii="Times New Roman" w:eastAsia="Times New Roman" w:hAnsi="Times New Roman" w:cs="Times New Roman"/>
          <w:b/>
          <w:i/>
          <w:color w:val="000000" w:themeColor="text1"/>
          <w:sz w:val="28"/>
          <w:vertAlign w:val="superscript"/>
        </w:rPr>
        <w:t>тек</w:t>
      </w:r>
      <w:proofErr w:type="spellEnd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= поступления по текущей деятельности – направления </w:t>
      </w:r>
      <w:proofErr w:type="gramStart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по</w:t>
      </w:r>
      <w:proofErr w:type="gramEnd"/>
    </w:p>
    <w:p w:rsidR="00CD0980" w:rsidRPr="00D32A1A" w:rsidRDefault="00CD0980">
      <w:pPr>
        <w:spacing w:before="100" w:after="10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текущей деятельности</w:t>
      </w:r>
      <w:r w:rsidR="000A6A93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                                                         (2)</w:t>
      </w:r>
    </w:p>
    <w:p w:rsidR="00D334C8" w:rsidRPr="00D32A1A" w:rsidRDefault="00AE4819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 </w:t>
      </w:r>
    </w:p>
    <w:p w:rsidR="00D334C8" w:rsidRPr="00D32A1A" w:rsidRDefault="00AE4819">
      <w:pPr>
        <w:spacing w:before="100" w:after="10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Изменение остатка денежных средств по инвестиционной деятельност</w:t>
      </w:r>
      <w:proofErr w:type="gramStart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и(</w:t>
      </w:r>
      <w:proofErr w:type="gramEnd"/>
      <w:r w:rsidRPr="00D32A1A">
        <w:rPr>
          <w:rFonts w:ascii="Times New Roman" w:eastAsia="Times New Roman" w:hAnsi="Times New Roman" w:cs="Times New Roman"/>
          <w:b/>
          <w:i/>
          <w:color w:val="000000" w:themeColor="text1"/>
          <w:sz w:val="28"/>
        </w:rPr>
        <w:t>∆</w:t>
      </w:r>
      <w:proofErr w:type="spellStart"/>
      <w:r w:rsidRPr="00D32A1A">
        <w:rPr>
          <w:rFonts w:ascii="Times New Roman" w:eastAsia="Times New Roman" w:hAnsi="Times New Roman" w:cs="Times New Roman"/>
          <w:b/>
          <w:i/>
          <w:color w:val="000000" w:themeColor="text1"/>
          <w:sz w:val="28"/>
        </w:rPr>
        <w:t>Д</w:t>
      </w:r>
      <w:r w:rsidRPr="00D32A1A">
        <w:rPr>
          <w:rFonts w:ascii="Times New Roman" w:eastAsia="Times New Roman" w:hAnsi="Times New Roman" w:cs="Times New Roman"/>
          <w:b/>
          <w:i/>
          <w:color w:val="000000" w:themeColor="text1"/>
          <w:sz w:val="28"/>
          <w:vertAlign w:val="superscript"/>
        </w:rPr>
        <w:t>инв</w:t>
      </w:r>
      <w:proofErr w:type="spellEnd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):</w:t>
      </w:r>
    </w:p>
    <w:p w:rsidR="00CD0980" w:rsidRPr="00D32A1A" w:rsidRDefault="00CD0980">
      <w:pPr>
        <w:spacing w:before="100" w:after="10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</w:rPr>
      </w:pPr>
    </w:p>
    <w:p w:rsidR="00CD0980" w:rsidRPr="00D32A1A" w:rsidRDefault="00CD0980">
      <w:pPr>
        <w:spacing w:before="100" w:after="10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eastAsia="Times New Roman" w:hAnsi="Times New Roman" w:cs="Times New Roman"/>
          <w:b/>
          <w:i/>
          <w:color w:val="000000" w:themeColor="text1"/>
          <w:sz w:val="28"/>
        </w:rPr>
        <w:t>∆</w:t>
      </w:r>
      <w:proofErr w:type="spellStart"/>
      <w:r w:rsidRPr="00D32A1A">
        <w:rPr>
          <w:rFonts w:ascii="Times New Roman" w:eastAsia="Times New Roman" w:hAnsi="Times New Roman" w:cs="Times New Roman"/>
          <w:b/>
          <w:i/>
          <w:color w:val="000000" w:themeColor="text1"/>
          <w:sz w:val="28"/>
        </w:rPr>
        <w:t>Д</w:t>
      </w:r>
      <w:r w:rsidRPr="00D32A1A">
        <w:rPr>
          <w:rFonts w:ascii="Times New Roman" w:eastAsia="Times New Roman" w:hAnsi="Times New Roman" w:cs="Times New Roman"/>
          <w:b/>
          <w:i/>
          <w:color w:val="000000" w:themeColor="text1"/>
          <w:sz w:val="28"/>
          <w:vertAlign w:val="superscript"/>
        </w:rPr>
        <w:t>инв=</w:t>
      </w:r>
      <w:proofErr w:type="spellEnd"/>
      <w:r w:rsidRPr="00D32A1A">
        <w:rPr>
          <w:rFonts w:ascii="Times New Roman" w:eastAsia="Times New Roman" w:hAnsi="Times New Roman" w:cs="Times New Roman"/>
          <w:b/>
          <w:i/>
          <w:color w:val="000000" w:themeColor="text1"/>
          <w:sz w:val="28"/>
          <w:vertAlign w:val="superscript"/>
        </w:rPr>
        <w:t xml:space="preserve">  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поступления по инвестиционной деятельности – направления </w:t>
      </w:r>
      <w:proofErr w:type="gram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proofErr w:type="gramEnd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D0980" w:rsidRPr="00D32A1A" w:rsidRDefault="00CD0980" w:rsidP="00CD0980">
      <w:pPr>
        <w:spacing w:before="100" w:after="10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инвестиционной</w:t>
      </w:r>
      <w:r w:rsidRPr="00D32A1A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vertAlign w:val="superscript"/>
        </w:rPr>
        <w:t xml:space="preserve"> 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деятельности</w:t>
      </w:r>
      <w:r w:rsidR="000A6A9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(3)</w:t>
      </w:r>
    </w:p>
    <w:p w:rsidR="00D334C8" w:rsidRPr="00D32A1A" w:rsidRDefault="00AE4819" w:rsidP="00CD0980">
      <w:pPr>
        <w:spacing w:before="100" w:after="10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             </w:t>
      </w:r>
      <w:r w:rsidRPr="00D32A1A">
        <w:rPr>
          <w:rFonts w:ascii="Times New Roman" w:eastAsia="Times New Roman" w:hAnsi="Times New Roman" w:cs="Times New Roman"/>
          <w:i/>
          <w:color w:val="000000" w:themeColor="text1"/>
          <w:sz w:val="28"/>
        </w:rPr>
        <w:t> 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 </w:t>
      </w:r>
    </w:p>
    <w:p w:rsidR="00D334C8" w:rsidRPr="00D32A1A" w:rsidRDefault="00AE4819">
      <w:pPr>
        <w:spacing w:before="100" w:after="10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Изменение остатка денежных средств по финансовой деятельности (</w:t>
      </w:r>
      <w:r w:rsidRPr="00D32A1A">
        <w:rPr>
          <w:rFonts w:ascii="Times New Roman" w:eastAsia="Times New Roman" w:hAnsi="Times New Roman" w:cs="Times New Roman"/>
          <w:b/>
          <w:i/>
          <w:color w:val="000000" w:themeColor="text1"/>
          <w:sz w:val="28"/>
        </w:rPr>
        <w:t>∆</w:t>
      </w:r>
      <w:proofErr w:type="spellStart"/>
      <w:r w:rsidRPr="00D32A1A">
        <w:rPr>
          <w:rFonts w:ascii="Times New Roman" w:eastAsia="Times New Roman" w:hAnsi="Times New Roman" w:cs="Times New Roman"/>
          <w:b/>
          <w:i/>
          <w:color w:val="000000" w:themeColor="text1"/>
          <w:sz w:val="28"/>
        </w:rPr>
        <w:t>Д</w:t>
      </w:r>
      <w:r w:rsidRPr="00D32A1A">
        <w:rPr>
          <w:rFonts w:ascii="Times New Roman" w:eastAsia="Times New Roman" w:hAnsi="Times New Roman" w:cs="Times New Roman"/>
          <w:b/>
          <w:i/>
          <w:color w:val="000000" w:themeColor="text1"/>
          <w:sz w:val="28"/>
          <w:vertAlign w:val="superscript"/>
        </w:rPr>
        <w:t>фин</w:t>
      </w:r>
      <w:proofErr w:type="spellEnd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):</w:t>
      </w:r>
    </w:p>
    <w:p w:rsidR="00D334C8" w:rsidRPr="00D32A1A" w:rsidRDefault="00CD0980" w:rsidP="00CD0980">
      <w:pPr>
        <w:spacing w:before="100" w:after="10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b/>
          <w:i/>
          <w:color w:val="000000" w:themeColor="text1"/>
          <w:sz w:val="28"/>
        </w:rPr>
        <w:t>∆</w:t>
      </w:r>
      <w:proofErr w:type="spellStart"/>
      <w:r w:rsidRPr="00D32A1A">
        <w:rPr>
          <w:rFonts w:ascii="Times New Roman" w:eastAsia="Times New Roman" w:hAnsi="Times New Roman" w:cs="Times New Roman"/>
          <w:b/>
          <w:i/>
          <w:color w:val="000000" w:themeColor="text1"/>
          <w:sz w:val="28"/>
        </w:rPr>
        <w:t>Д</w:t>
      </w:r>
      <w:r w:rsidRPr="00D32A1A">
        <w:rPr>
          <w:rFonts w:ascii="Times New Roman" w:eastAsia="Times New Roman" w:hAnsi="Times New Roman" w:cs="Times New Roman"/>
          <w:b/>
          <w:i/>
          <w:color w:val="000000" w:themeColor="text1"/>
          <w:sz w:val="28"/>
          <w:vertAlign w:val="superscript"/>
        </w:rPr>
        <w:t>фин</w:t>
      </w:r>
      <w:proofErr w:type="spellEnd"/>
      <w:r w:rsidRPr="00D32A1A">
        <w:rPr>
          <w:rFonts w:ascii="Times New Roman" w:eastAsia="Times New Roman" w:hAnsi="Times New Roman" w:cs="Times New Roman"/>
          <w:b/>
          <w:i/>
          <w:color w:val="000000" w:themeColor="text1"/>
          <w:sz w:val="28"/>
          <w:vertAlign w:val="superscript"/>
        </w:rPr>
        <w:t xml:space="preserve">   = 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поступления по финансовой деятельности </w:t>
      </w:r>
      <w:proofErr w:type="gram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–н</w:t>
      </w:r>
      <w:proofErr w:type="gramEnd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аправления</w:t>
      </w:r>
      <w:r w:rsidRPr="00D32A1A">
        <w:rPr>
          <w:rFonts w:ascii="Times New Roman" w:eastAsia="Times New Roman" w:hAnsi="Times New Roman" w:cs="Times New Roman"/>
          <w:b/>
          <w:i/>
          <w:color w:val="000000" w:themeColor="text1"/>
          <w:sz w:val="28"/>
          <w:vertAlign w:val="superscript"/>
        </w:rPr>
        <w:t xml:space="preserve"> 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по финансовой деятельности.</w:t>
      </w:r>
      <w:r w:rsidR="000A6A93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                                                              (4)</w:t>
      </w:r>
      <w:r w:rsidR="00AE4819" w:rsidRPr="00D32A1A">
        <w:rPr>
          <w:rFonts w:ascii="Times New Roman" w:eastAsia="Times New Roman" w:hAnsi="Times New Roman" w:cs="Times New Roman"/>
          <w:color w:val="000000" w:themeColor="text1"/>
          <w:sz w:val="28"/>
        </w:rPr>
        <w:br/>
        <w:t>        </w:t>
      </w:r>
    </w:p>
    <w:p w:rsidR="00D334C8" w:rsidRPr="00D32A1A" w:rsidRDefault="00AE4819">
      <w:pPr>
        <w:spacing w:before="100"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Величина денежных средств, оставшаяся на расчетном счете (</w:t>
      </w:r>
      <w:proofErr w:type="spellStart"/>
      <w:proofErr w:type="gramStart"/>
      <w:r w:rsidRPr="00D32A1A">
        <w:rPr>
          <w:rFonts w:ascii="Times New Roman" w:eastAsia="Times New Roman" w:hAnsi="Times New Roman" w:cs="Times New Roman"/>
          <w:b/>
          <w:i/>
          <w:color w:val="000000" w:themeColor="text1"/>
          <w:sz w:val="28"/>
        </w:rPr>
        <w:t>Д</w:t>
      </w:r>
      <w:r w:rsidRPr="00D32A1A">
        <w:rPr>
          <w:rFonts w:ascii="Times New Roman" w:eastAsia="Times New Roman" w:hAnsi="Times New Roman" w:cs="Times New Roman"/>
          <w:b/>
          <w:i/>
          <w:color w:val="000000" w:themeColor="text1"/>
          <w:sz w:val="28"/>
          <w:vertAlign w:val="subscript"/>
        </w:rPr>
        <w:t>р</w:t>
      </w:r>
      <w:proofErr w:type="spellEnd"/>
      <w:proofErr w:type="gramEnd"/>
      <w:r w:rsidRPr="00D32A1A">
        <w:rPr>
          <w:rFonts w:ascii="Times New Roman" w:eastAsia="Times New Roman" w:hAnsi="Times New Roman" w:cs="Times New Roman"/>
          <w:b/>
          <w:i/>
          <w:color w:val="000000" w:themeColor="text1"/>
          <w:sz w:val="28"/>
          <w:vertAlign w:val="subscript"/>
        </w:rPr>
        <w:t>/с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):</w:t>
      </w:r>
    </w:p>
    <w:p w:rsidR="00D334C8" w:rsidRPr="000A6A93" w:rsidRDefault="00AE481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vertAlign w:val="superscript"/>
        </w:rPr>
      </w:pPr>
      <w:proofErr w:type="spellStart"/>
      <w:proofErr w:type="gramStart"/>
      <w:r w:rsidRPr="00D32A1A">
        <w:rPr>
          <w:rFonts w:ascii="Times New Roman" w:eastAsia="Times New Roman" w:hAnsi="Times New Roman" w:cs="Times New Roman"/>
          <w:i/>
          <w:color w:val="000000" w:themeColor="text1"/>
          <w:sz w:val="28"/>
        </w:rPr>
        <w:t>Д</w:t>
      </w:r>
      <w:r w:rsidRPr="00D32A1A">
        <w:rPr>
          <w:rFonts w:ascii="Times New Roman" w:eastAsia="Times New Roman" w:hAnsi="Times New Roman" w:cs="Times New Roman"/>
          <w:i/>
          <w:color w:val="000000" w:themeColor="text1"/>
          <w:sz w:val="28"/>
          <w:vertAlign w:val="subscript"/>
        </w:rPr>
        <w:t>р</w:t>
      </w:r>
      <w:proofErr w:type="spellEnd"/>
      <w:proofErr w:type="gramEnd"/>
      <w:r w:rsidRPr="00D32A1A">
        <w:rPr>
          <w:rFonts w:ascii="Times New Roman" w:eastAsia="Times New Roman" w:hAnsi="Times New Roman" w:cs="Times New Roman"/>
          <w:i/>
          <w:color w:val="000000" w:themeColor="text1"/>
          <w:sz w:val="28"/>
          <w:vertAlign w:val="subscript"/>
        </w:rPr>
        <w:t>/с </w:t>
      </w:r>
      <w:r w:rsidRPr="00D32A1A">
        <w:rPr>
          <w:rFonts w:ascii="Times New Roman" w:eastAsia="Times New Roman" w:hAnsi="Times New Roman" w:cs="Times New Roman"/>
          <w:i/>
          <w:color w:val="000000" w:themeColor="text1"/>
          <w:sz w:val="28"/>
        </w:rPr>
        <w:t>=</w:t>
      </w:r>
      <w:r w:rsidRPr="00D32A1A">
        <w:rPr>
          <w:rFonts w:ascii="Times New Roman" w:eastAsia="Times New Roman" w:hAnsi="Times New Roman" w:cs="Times New Roman"/>
          <w:i/>
          <w:color w:val="000000" w:themeColor="text1"/>
          <w:sz w:val="28"/>
          <w:vertAlign w:val="subscript"/>
        </w:rPr>
        <w:t> </w:t>
      </w:r>
      <w:r w:rsidRPr="00D32A1A">
        <w:rPr>
          <w:rFonts w:ascii="Times New Roman" w:eastAsia="Times New Roman" w:hAnsi="Times New Roman" w:cs="Times New Roman"/>
          <w:i/>
          <w:color w:val="000000" w:themeColor="text1"/>
          <w:sz w:val="28"/>
        </w:rPr>
        <w:t>∆</w:t>
      </w:r>
      <w:proofErr w:type="spellStart"/>
      <w:r w:rsidRPr="00D32A1A">
        <w:rPr>
          <w:rFonts w:ascii="Times New Roman" w:eastAsia="Times New Roman" w:hAnsi="Times New Roman" w:cs="Times New Roman"/>
          <w:i/>
          <w:color w:val="000000" w:themeColor="text1"/>
          <w:sz w:val="28"/>
        </w:rPr>
        <w:t>Д</w:t>
      </w:r>
      <w:r w:rsidRPr="00D32A1A">
        <w:rPr>
          <w:rFonts w:ascii="Times New Roman" w:eastAsia="Times New Roman" w:hAnsi="Times New Roman" w:cs="Times New Roman"/>
          <w:i/>
          <w:color w:val="000000" w:themeColor="text1"/>
          <w:sz w:val="28"/>
          <w:vertAlign w:val="superscript"/>
        </w:rPr>
        <w:t>тек</w:t>
      </w:r>
      <w:proofErr w:type="spellEnd"/>
      <w:r w:rsidRPr="00D32A1A">
        <w:rPr>
          <w:rFonts w:ascii="Times New Roman" w:eastAsia="Times New Roman" w:hAnsi="Times New Roman" w:cs="Times New Roman"/>
          <w:i/>
          <w:color w:val="000000" w:themeColor="text1"/>
          <w:sz w:val="28"/>
          <w:vertAlign w:val="subscript"/>
        </w:rPr>
        <w:t> </w:t>
      </w:r>
      <w:r w:rsidRPr="00D32A1A">
        <w:rPr>
          <w:rFonts w:ascii="Times New Roman" w:eastAsia="Times New Roman" w:hAnsi="Times New Roman" w:cs="Times New Roman"/>
          <w:i/>
          <w:color w:val="000000" w:themeColor="text1"/>
          <w:sz w:val="28"/>
        </w:rPr>
        <w:t>+ ∆</w:t>
      </w:r>
      <w:proofErr w:type="spellStart"/>
      <w:r w:rsidRPr="00D32A1A">
        <w:rPr>
          <w:rFonts w:ascii="Times New Roman" w:eastAsia="Times New Roman" w:hAnsi="Times New Roman" w:cs="Times New Roman"/>
          <w:i/>
          <w:color w:val="000000" w:themeColor="text1"/>
          <w:sz w:val="28"/>
        </w:rPr>
        <w:t>Д</w:t>
      </w:r>
      <w:r w:rsidRPr="00D32A1A">
        <w:rPr>
          <w:rFonts w:ascii="Times New Roman" w:eastAsia="Times New Roman" w:hAnsi="Times New Roman" w:cs="Times New Roman"/>
          <w:i/>
          <w:color w:val="000000" w:themeColor="text1"/>
          <w:sz w:val="28"/>
          <w:vertAlign w:val="superscript"/>
        </w:rPr>
        <w:t>инв</w:t>
      </w:r>
      <w:proofErr w:type="spellEnd"/>
      <w:r w:rsidRPr="00D32A1A">
        <w:rPr>
          <w:rFonts w:ascii="Times New Roman" w:eastAsia="Times New Roman" w:hAnsi="Times New Roman" w:cs="Times New Roman"/>
          <w:i/>
          <w:color w:val="000000" w:themeColor="text1"/>
          <w:sz w:val="28"/>
        </w:rPr>
        <w:t> +∆</w:t>
      </w:r>
      <w:proofErr w:type="spellStart"/>
      <w:r w:rsidRPr="00D32A1A">
        <w:rPr>
          <w:rFonts w:ascii="Times New Roman" w:eastAsia="Times New Roman" w:hAnsi="Times New Roman" w:cs="Times New Roman"/>
          <w:i/>
          <w:color w:val="000000" w:themeColor="text1"/>
          <w:sz w:val="28"/>
        </w:rPr>
        <w:t>Д</w:t>
      </w:r>
      <w:r w:rsidRPr="00D32A1A">
        <w:rPr>
          <w:rFonts w:ascii="Times New Roman" w:eastAsia="Times New Roman" w:hAnsi="Times New Roman" w:cs="Times New Roman"/>
          <w:i/>
          <w:color w:val="000000" w:themeColor="text1"/>
          <w:sz w:val="28"/>
          <w:vertAlign w:val="superscript"/>
        </w:rPr>
        <w:t>фин</w:t>
      </w:r>
      <w:proofErr w:type="spellEnd"/>
      <w:r w:rsidR="000A6A93">
        <w:rPr>
          <w:rFonts w:ascii="Times New Roman" w:eastAsia="Times New Roman" w:hAnsi="Times New Roman" w:cs="Times New Roman"/>
          <w:i/>
          <w:color w:val="000000" w:themeColor="text1"/>
          <w:sz w:val="28"/>
          <w:vertAlign w:val="superscript"/>
        </w:rPr>
        <w:t xml:space="preserve">                                        </w:t>
      </w:r>
      <w:r w:rsidR="000A6A93">
        <w:rPr>
          <w:rFonts w:ascii="Times New Roman" w:eastAsia="Times New Roman" w:hAnsi="Times New Roman" w:cs="Times New Roman"/>
          <w:color w:val="000000" w:themeColor="text1"/>
          <w:sz w:val="28"/>
          <w:vertAlign w:val="superscript"/>
        </w:rPr>
        <w:t>(5)</w:t>
      </w:r>
    </w:p>
    <w:p w:rsidR="00D334C8" w:rsidRPr="00D32A1A" w:rsidRDefault="00D334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</w:rPr>
      </w:pPr>
    </w:p>
    <w:p w:rsidR="00D334C8" w:rsidRPr="00D32A1A" w:rsidRDefault="00AE48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 Анализ движения денежных средств показывает  динамику, сумму превышения или недостаток поступлений над платежами, что позволяет сделать вывод о возможностях внутреннего финансирования. Остатки денежных средств в итоге определяются по средней арифметической, итоговый денежный оборот получается суммированием его значений по месяцам, а итоговый период оборота </w:t>
      </w:r>
      <w:proofErr w:type="gramStart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( </w:t>
      </w:r>
      <w:proofErr w:type="spellStart"/>
      <w:proofErr w:type="gramEnd"/>
      <w:r w:rsidRPr="00D32A1A">
        <w:rPr>
          <w:rFonts w:ascii="Times New Roman" w:eastAsia="Times New Roman" w:hAnsi="Times New Roman" w:cs="Times New Roman"/>
          <w:b/>
          <w:i/>
          <w:color w:val="000000" w:themeColor="text1"/>
          <w:sz w:val="28"/>
        </w:rPr>
        <w:t>t</w:t>
      </w:r>
      <w:r w:rsidRPr="00D32A1A">
        <w:rPr>
          <w:rFonts w:ascii="Times New Roman" w:eastAsia="Times New Roman" w:hAnsi="Times New Roman" w:cs="Times New Roman"/>
          <w:b/>
          <w:i/>
          <w:color w:val="000000" w:themeColor="text1"/>
          <w:sz w:val="28"/>
          <w:vertAlign w:val="subscript"/>
        </w:rPr>
        <w:t>об</w:t>
      </w:r>
      <w:proofErr w:type="spellEnd"/>
      <w:r w:rsidRPr="00D32A1A">
        <w:rPr>
          <w:rFonts w:ascii="Times New Roman" w:eastAsia="Times New Roman" w:hAnsi="Times New Roman" w:cs="Times New Roman"/>
          <w:b/>
          <w:i/>
          <w:color w:val="000000" w:themeColor="text1"/>
          <w:sz w:val="28"/>
        </w:rPr>
        <w:t> 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)</w:t>
      </w:r>
      <w:r w:rsidRPr="00D32A1A">
        <w:rPr>
          <w:rFonts w:ascii="Times New Roman" w:eastAsia="Times New Roman" w:hAnsi="Times New Roman" w:cs="Times New Roman"/>
          <w:b/>
          <w:i/>
          <w:color w:val="000000" w:themeColor="text1"/>
          <w:sz w:val="28"/>
        </w:rPr>
        <w:t> 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рассчитывается по формуле:</w:t>
      </w:r>
    </w:p>
    <w:p w:rsidR="00D334C8" w:rsidRPr="00D32A1A" w:rsidRDefault="00AE4819">
      <w:pPr>
        <w:spacing w:before="100" w:after="10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spellStart"/>
      <w:r w:rsidRPr="00D32A1A">
        <w:rPr>
          <w:rFonts w:ascii="Times New Roman" w:eastAsia="Times New Roman" w:hAnsi="Times New Roman" w:cs="Times New Roman"/>
          <w:b/>
          <w:i/>
          <w:color w:val="000000" w:themeColor="text1"/>
          <w:sz w:val="28"/>
        </w:rPr>
        <w:lastRenderedPageBreak/>
        <w:t>t</w:t>
      </w:r>
      <w:r w:rsidRPr="00D32A1A">
        <w:rPr>
          <w:rFonts w:ascii="Times New Roman" w:eastAsia="Times New Roman" w:hAnsi="Times New Roman" w:cs="Times New Roman"/>
          <w:b/>
          <w:i/>
          <w:color w:val="000000" w:themeColor="text1"/>
          <w:sz w:val="28"/>
          <w:vertAlign w:val="subscript"/>
        </w:rPr>
        <w:t>об</w:t>
      </w:r>
      <w:proofErr w:type="spellEnd"/>
      <w:r w:rsidRPr="00D32A1A">
        <w:rPr>
          <w:rFonts w:ascii="Times New Roman" w:eastAsia="Times New Roman" w:hAnsi="Times New Roman" w:cs="Times New Roman"/>
          <w:b/>
          <w:i/>
          <w:color w:val="000000" w:themeColor="text1"/>
          <w:sz w:val="28"/>
          <w:vertAlign w:val="subscript"/>
        </w:rPr>
        <w:t> </w:t>
      </w:r>
      <w:r w:rsidRPr="00D32A1A">
        <w:rPr>
          <w:rFonts w:ascii="Times New Roman" w:eastAsia="Times New Roman" w:hAnsi="Times New Roman" w:cs="Times New Roman"/>
          <w:b/>
          <w:i/>
          <w:color w:val="000000" w:themeColor="text1"/>
          <w:sz w:val="28"/>
        </w:rPr>
        <w:t> = Д *</w:t>
      </w:r>
      <w:proofErr w:type="spellStart"/>
      <w:r w:rsidRPr="00D32A1A">
        <w:rPr>
          <w:rFonts w:ascii="Times New Roman" w:eastAsia="Times New Roman" w:hAnsi="Times New Roman" w:cs="Times New Roman"/>
          <w:b/>
          <w:i/>
          <w:color w:val="000000" w:themeColor="text1"/>
          <w:sz w:val="28"/>
        </w:rPr>
        <w:t>дn</w:t>
      </w:r>
      <w:proofErr w:type="spellEnd"/>
      <w:r w:rsidRPr="00D32A1A">
        <w:rPr>
          <w:rFonts w:ascii="Times New Roman" w:eastAsia="Times New Roman" w:hAnsi="Times New Roman" w:cs="Times New Roman"/>
          <w:b/>
          <w:i/>
          <w:color w:val="000000" w:themeColor="text1"/>
          <w:sz w:val="28"/>
        </w:rPr>
        <w:t xml:space="preserve"> / </w:t>
      </w:r>
      <w:proofErr w:type="spellStart"/>
      <w:r w:rsidRPr="00D32A1A">
        <w:rPr>
          <w:rFonts w:ascii="Times New Roman" w:eastAsia="Times New Roman" w:hAnsi="Times New Roman" w:cs="Times New Roman"/>
          <w:b/>
          <w:i/>
          <w:color w:val="000000" w:themeColor="text1"/>
          <w:sz w:val="28"/>
        </w:rPr>
        <w:t>Д</w:t>
      </w:r>
      <w:r w:rsidRPr="00D32A1A">
        <w:rPr>
          <w:rFonts w:ascii="Times New Roman" w:eastAsia="Times New Roman" w:hAnsi="Times New Roman" w:cs="Times New Roman"/>
          <w:b/>
          <w:i/>
          <w:color w:val="000000" w:themeColor="text1"/>
          <w:sz w:val="28"/>
          <w:vertAlign w:val="subscript"/>
        </w:rPr>
        <w:t>об</w:t>
      </w:r>
      <w:proofErr w:type="spellEnd"/>
      <w:proofErr w:type="gramStart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  ,</w:t>
      </w:r>
      <w:proofErr w:type="gramEnd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дн</w:t>
      </w:r>
      <w:proofErr w:type="spellEnd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.,    </w:t>
      </w:r>
      <w:r w:rsidR="000A6A93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            (6)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                                      </w:t>
      </w:r>
    </w:p>
    <w:p w:rsidR="00D334C8" w:rsidRPr="00D32A1A" w:rsidRDefault="00AE4819">
      <w:pPr>
        <w:spacing w:before="100"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где</w:t>
      </w:r>
      <w:proofErr w:type="gramStart"/>
      <w:r w:rsidRPr="00D32A1A">
        <w:rPr>
          <w:rFonts w:ascii="Times New Roman" w:eastAsia="Times New Roman" w:hAnsi="Times New Roman" w:cs="Times New Roman"/>
          <w:b/>
          <w:i/>
          <w:color w:val="000000" w:themeColor="text1"/>
          <w:sz w:val="28"/>
        </w:rPr>
        <w:t> Д</w:t>
      </w:r>
      <w:proofErr w:type="gramEnd"/>
      <w:r w:rsidRPr="00D32A1A">
        <w:rPr>
          <w:rFonts w:ascii="Times New Roman" w:eastAsia="Times New Roman" w:hAnsi="Times New Roman" w:cs="Times New Roman"/>
          <w:b/>
          <w:i/>
          <w:color w:val="000000" w:themeColor="text1"/>
          <w:sz w:val="28"/>
        </w:rPr>
        <w:t xml:space="preserve"> – 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итоговые остатки денежных средств;</w:t>
      </w:r>
    </w:p>
    <w:p w:rsidR="00D334C8" w:rsidRPr="00D32A1A" w:rsidRDefault="00AE4819">
      <w:pPr>
        <w:spacing w:before="100"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spellStart"/>
      <w:r w:rsidRPr="00D32A1A">
        <w:rPr>
          <w:rFonts w:ascii="Times New Roman" w:eastAsia="Times New Roman" w:hAnsi="Times New Roman" w:cs="Times New Roman"/>
          <w:b/>
          <w:i/>
          <w:color w:val="000000" w:themeColor="text1"/>
          <w:sz w:val="28"/>
        </w:rPr>
        <w:t>дп</w:t>
      </w:r>
      <w:proofErr w:type="spellEnd"/>
      <w:r w:rsidRPr="00D32A1A">
        <w:rPr>
          <w:rFonts w:ascii="Times New Roman" w:eastAsia="Times New Roman" w:hAnsi="Times New Roman" w:cs="Times New Roman"/>
          <w:b/>
          <w:i/>
          <w:color w:val="000000" w:themeColor="text1"/>
          <w:sz w:val="28"/>
        </w:rPr>
        <w:t xml:space="preserve"> –</w:t>
      </w:r>
      <w:r w:rsidRPr="00D32A1A">
        <w:rPr>
          <w:rFonts w:ascii="Times New Roman" w:eastAsia="Times New Roman" w:hAnsi="Times New Roman" w:cs="Times New Roman"/>
          <w:b/>
          <w:color w:val="000000" w:themeColor="text1"/>
          <w:sz w:val="28"/>
        </w:rPr>
        <w:t> 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длительность периода,</w:t>
      </w:r>
    </w:p>
    <w:p w:rsidR="000F311C" w:rsidRDefault="00AE4819">
      <w:pPr>
        <w:spacing w:before="100"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spellStart"/>
      <w:r w:rsidRPr="00D32A1A">
        <w:rPr>
          <w:rFonts w:ascii="Times New Roman" w:eastAsia="Times New Roman" w:hAnsi="Times New Roman" w:cs="Times New Roman"/>
          <w:b/>
          <w:i/>
          <w:color w:val="000000" w:themeColor="text1"/>
          <w:sz w:val="28"/>
        </w:rPr>
        <w:t>Д</w:t>
      </w:r>
      <w:r w:rsidRPr="00D32A1A">
        <w:rPr>
          <w:rFonts w:ascii="Times New Roman" w:eastAsia="Times New Roman" w:hAnsi="Times New Roman" w:cs="Times New Roman"/>
          <w:b/>
          <w:i/>
          <w:color w:val="000000" w:themeColor="text1"/>
          <w:sz w:val="28"/>
          <w:vertAlign w:val="subscript"/>
        </w:rPr>
        <w:t>об</w:t>
      </w:r>
      <w:proofErr w:type="spellEnd"/>
      <w:r w:rsidRPr="00D32A1A">
        <w:rPr>
          <w:rFonts w:ascii="Times New Roman" w:eastAsia="Times New Roman" w:hAnsi="Times New Roman" w:cs="Times New Roman"/>
          <w:b/>
          <w:i/>
          <w:color w:val="000000" w:themeColor="text1"/>
          <w:sz w:val="28"/>
          <w:vertAlign w:val="subscript"/>
        </w:rPr>
        <w:t> 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– итоговое значение денежного оборота.</w:t>
      </w:r>
    </w:p>
    <w:p w:rsidR="000F311C" w:rsidRDefault="000F311C">
      <w:pPr>
        <w:spacing w:before="100" w:after="100" w:line="240" w:lineRule="auto"/>
        <w:rPr>
          <w:rFonts w:ascii="Times New Roman" w:eastAsia="Times New Roman" w:hAnsi="Times New Roman" w:cs="Times New Roman"/>
          <w:color w:val="000000" w:themeColor="text1"/>
          <w:sz w:val="28"/>
        </w:rPr>
      </w:pPr>
    </w:p>
    <w:p w:rsidR="000F311C" w:rsidRDefault="000F311C" w:rsidP="000F311C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3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2.3</w:t>
      </w:r>
      <w:r w:rsidRPr="000F31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Методика анализа денежных средств Г.В. Савицкой </w:t>
      </w:r>
    </w:p>
    <w:p w:rsidR="004C5308" w:rsidRPr="000F311C" w:rsidRDefault="004C5308" w:rsidP="000F311C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F311C" w:rsidRPr="001320DD" w:rsidRDefault="000F311C" w:rsidP="000F311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Главным документом для анализа денежных потоков является «Отчет о движении денежных средств», составленный на базе прямого метода. </w:t>
      </w:r>
      <w:proofErr w:type="gramStart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С помощью данного документа можно установить: уровень финансирования текущей и инвестиционной деятельности за счет собственных источников; зависимость предприятий от внешних заимствований; дивидендную политику в отчетном периоде и прогноз на будущее; финансовую эластичность предприятия, т. е. его способность создавать денежные резервы (чистый приток денежных средств); реальное состояние платежеспособности предприятия за истекший период (квартал) и прогноз на следующий краткосрочный период.</w:t>
      </w:r>
      <w:proofErr w:type="gramEnd"/>
    </w:p>
    <w:p w:rsidR="000F311C" w:rsidRPr="001320DD" w:rsidRDefault="000F311C" w:rsidP="000F311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Значительное внимание в процессе анализа денежных потоков должно быть уделено анализу равномерности распределения объемов притока и оттока денежных средств по отдельным временным промежуткам. Это позволит выявить характер колебаний абсолютных и относительных величин денежных потоков под воздействием различных факторов, в частности сезонности производства и реализации, определить максимальные значения так называемых «пиков» отклонений от средних величин, а также разработать предложения по сглаживанию колебаний.</w:t>
      </w:r>
    </w:p>
    <w:p w:rsidR="000F311C" w:rsidRPr="001320DD" w:rsidRDefault="000F311C" w:rsidP="000F311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денежными потоками требует постоянного мониторинга равномерности и синхронности формирования положительного и отрицательного денежного потока в разрезе отдельных интервалов для чего можно использовать способ сопоставления динамических рядов</w:t>
      </w:r>
    </w:p>
    <w:p w:rsidR="000F311C" w:rsidRPr="001320DD" w:rsidRDefault="000F311C" w:rsidP="000F311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Для оценки степени равномерности формирования и синхронности положительного и отрицательного денежного потока рассчитывают следующие показатели: среднеквадратическое отклонение, коэффициент вариации, коэффициент корреляции.</w:t>
      </w:r>
    </w:p>
    <w:p w:rsidR="000F311C" w:rsidRPr="001320DD" w:rsidRDefault="000F311C" w:rsidP="000F311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Среднеквадратическое отклонение показывает абсолютное отклонение индивидуальных значений от среднеарифметического уровня показателя.</w:t>
      </w:r>
    </w:p>
    <w:p w:rsidR="000F311C" w:rsidRPr="001320DD" w:rsidRDefault="000F311C" w:rsidP="000F311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Коэффициент вариации характеризует относительную меру отклонения отдельных значений от среднего уровня показателя. Коэффициент вариации  используется следующая формула:</w:t>
      </w:r>
    </w:p>
    <w:p w:rsidR="000F311C" w:rsidRDefault="000F311C" w:rsidP="000F311C">
      <w:pPr>
        <w:tabs>
          <w:tab w:val="left" w:pos="3828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20DD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en-US"/>
        </w:rPr>
        <w:t>V</w:t>
      </w:r>
      <w:r w:rsidRPr="001320D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=</w:t>
      </w:r>
      <w:r w:rsidRPr="001320DD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en-US"/>
        </w:rPr>
        <w:t>σ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/ </w:t>
      </w:r>
      <w:r w:rsidR="00766C3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х</w:t>
      </w:r>
      <w:r w:rsidRPr="001320D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 xml:space="preserve"> среднее *</w:t>
      </w:r>
      <w:proofErr w:type="gramStart"/>
      <w:r w:rsidRPr="001320D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100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046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proofErr w:type="gramEnd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(1)</w:t>
      </w:r>
    </w:p>
    <w:p w:rsidR="00700460" w:rsidRPr="00700460" w:rsidRDefault="00700460" w:rsidP="000F311C">
      <w:pPr>
        <w:tabs>
          <w:tab w:val="left" w:pos="3828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460">
        <w:rPr>
          <w:rFonts w:ascii="Times New Roman" w:hAnsi="Times New Roman" w:cs="Times New Roman"/>
          <w:color w:val="000000"/>
          <w:sz w:val="28"/>
          <w:szCs w:val="28"/>
        </w:rPr>
        <w:t>где</w:t>
      </w:r>
      <w:r w:rsidRPr="0070046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70046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71450" cy="152400"/>
            <wp:effectExtent l="0" t="0" r="0" b="0"/>
            <wp:docPr id="9" name="Рисунок 3" descr="http://infamed.com/images/s02_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nfamed.com/images/s02_0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046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700460">
        <w:rPr>
          <w:rFonts w:ascii="Times New Roman" w:hAnsi="Times New Roman" w:cs="Times New Roman"/>
          <w:color w:val="000000"/>
          <w:sz w:val="28"/>
          <w:szCs w:val="28"/>
        </w:rPr>
        <w:t>- искомый показатель,</w:t>
      </w:r>
      <w:r w:rsidRPr="0070046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70046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2400" cy="123825"/>
            <wp:effectExtent l="0" t="0" r="0" b="0"/>
            <wp:docPr id="8" name="Рисунок 4" descr="http://infamed.com/images/s02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nfamed.com/images/s02_1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0460">
        <w:rPr>
          <w:rFonts w:ascii="Times New Roman" w:hAnsi="Times New Roman" w:cs="Times New Roman"/>
          <w:color w:val="000000"/>
          <w:sz w:val="28"/>
          <w:szCs w:val="28"/>
        </w:rPr>
        <w:t>- среднее квадратичное отклонение,</w:t>
      </w:r>
      <w:r w:rsidRPr="0070046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70046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09550" cy="180975"/>
            <wp:effectExtent l="19050" t="0" r="0" b="0"/>
            <wp:docPr id="7" name="Рисунок 5" descr="http://infamed.com/images/s02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nfamed.com/images/s02_2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0460">
        <w:rPr>
          <w:rFonts w:ascii="Times New Roman" w:hAnsi="Times New Roman" w:cs="Times New Roman"/>
          <w:color w:val="000000"/>
          <w:sz w:val="28"/>
          <w:szCs w:val="28"/>
        </w:rPr>
        <w:t>- средняя величина.</w:t>
      </w:r>
    </w:p>
    <w:p w:rsidR="000F311C" w:rsidRPr="001320DD" w:rsidRDefault="000F311C" w:rsidP="000F311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Коэффициент корреляции показывает степень синхронизации денежных потоков за анализируемый период. Коэффициент корреляции  рассчитывается по следующей формуле:</w:t>
      </w:r>
    </w:p>
    <w:p w:rsidR="000F311C" w:rsidRPr="001320DD" w:rsidRDefault="000F311C" w:rsidP="000F311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m:oMath>
        <m:r>
          <w:rPr>
            <w:rFonts w:ascii="Cambria Math" w:hAnsi="Cambria Math" w:cs="Times New Roman"/>
            <w:color w:val="000000" w:themeColor="text1"/>
            <w:sz w:val="28"/>
            <w:szCs w:val="28"/>
            <w:lang w:val="en-US"/>
          </w:rPr>
          <m:t>r</m:t>
        </m:r>
        <m:r>
          <m:rPr>
            <m:sty m:val="p"/>
          </m:rPr>
          <w:rPr>
            <w:rFonts w:ascii="Cambria Math" w:hAnsi="Times New Roman" w:cs="Times New Roman"/>
            <w:color w:val="000000" w:themeColor="text1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color w:val="000000" w:themeColor="text1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m:t>∑</m:t>
            </m:r>
            <m:r>
              <m:rPr>
                <m:sty m:val="p"/>
              </m:rPr>
              <w:rPr>
                <w:rFonts w:ascii="Cambria Math" w:hAnsi="Times New Roman" w:cs="Times New Roman"/>
                <w:color w:val="000000" w:themeColor="text1"/>
                <w:sz w:val="28"/>
                <w:szCs w:val="28"/>
                <w:lang w:val="en-US"/>
              </w:rPr>
              <m:t>xy</m:t>
            </m:r>
            <m:r>
              <m:rPr>
                <m:sty m:val="p"/>
              </m:r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color w:val="000000" w:themeColor="text1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m:t>∑</m:t>
            </m:r>
            <m:r>
              <m:rPr>
                <m:sty m:val="p"/>
              </m:rPr>
              <w:rPr>
                <w:rFonts w:ascii="Cambria Math" w:hAnsi="Times New Roman" w:cs="Times New Roman"/>
                <w:color w:val="000000" w:themeColor="text1"/>
                <w:sz w:val="28"/>
                <w:szCs w:val="28"/>
                <w:lang w:val="en-US"/>
              </w:rPr>
              <m:t>x</m:t>
            </m:r>
            <m:r>
              <m:rPr>
                <m:sty m:val="p"/>
              </m:rPr>
              <w:rPr>
                <w:rFonts w:ascii="Times New Roman" w:hAnsi="Cambria Math" w:cs="Times New Roman"/>
                <w:color w:val="000000" w:themeColor="text1"/>
                <w:sz w:val="28"/>
                <w:szCs w:val="28"/>
              </w:rPr>
              <m:t>*</m:t>
            </m:r>
            <m:r>
              <m:rPr>
                <m:sty m:val="p"/>
              </m:r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m:t>∑</m:t>
            </m:r>
            <m:r>
              <m:rPr>
                <m:sty m:val="p"/>
              </m:rPr>
              <w:rPr>
                <w:rFonts w:ascii="Cambria Math" w:hAnsi="Times New Roman" w:cs="Times New Roman"/>
                <w:color w:val="000000" w:themeColor="text1"/>
                <w:sz w:val="28"/>
                <w:szCs w:val="28"/>
                <w:lang w:val="en-US"/>
              </w:rPr>
              <m:t>y</m:t>
            </m:r>
            <m:r>
              <m:rPr>
                <m:sty m:val="p"/>
              </m:rPr>
              <w:rPr>
                <w:rFonts w:ascii="Cambria Math" w:hAnsi="Times New Roman" w:cs="Times New Roman"/>
                <w:color w:val="000000" w:themeColor="text1"/>
                <w:sz w:val="28"/>
                <w:szCs w:val="28"/>
              </w:rPr>
              <m:t>/</m:t>
            </m:r>
            <m:r>
              <m:rPr>
                <m:sty m:val="p"/>
              </m:rPr>
              <w:rPr>
                <w:rFonts w:ascii="Cambria Math" w:hAnsi="Times New Roman" w:cs="Times New Roman"/>
                <w:color w:val="000000" w:themeColor="text1"/>
                <w:sz w:val="28"/>
                <w:szCs w:val="28"/>
                <w:lang w:val="en-US"/>
              </w:rPr>
              <m:t>n</m:t>
            </m:r>
          </m:num>
          <m:den>
            <m:rad>
              <m:radPr>
                <m:degHide m:val="on"/>
                <m:ctrlPr>
                  <w:rPr>
                    <w:rFonts w:ascii="Cambria Math" w:hAnsi="Times New Roman" w:cs="Times New Roman"/>
                    <w:color w:val="000000" w:themeColor="text1"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  <w:sz w:val="28"/>
                    <w:szCs w:val="28"/>
                  </w:rPr>
                  <m:t>(</m:t>
                </m:r>
                <m:r>
                  <m:rPr>
                    <m:sty m:val="p"/>
                  </m:rPr>
                  <w:rPr>
                    <w:rFonts w:ascii="Times New Roman" w:hAnsi="Times New Roman" w:cs="Times New Roman"/>
                    <w:color w:val="000000" w:themeColor="text1"/>
                    <w:sz w:val="28"/>
                    <w:szCs w:val="28"/>
                  </w:rPr>
                  <m:t>∑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color w:val="000000" w:themeColor="text1"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color w:val="000000" w:themeColor="text1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color w:val="000000" w:themeColor="text1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Times New Roman" w:hAnsi="Times New Roman" w:cs="Times New Roman"/>
                    <w:color w:val="000000" w:themeColor="text1"/>
                    <w:sz w:val="28"/>
                    <w:szCs w:val="28"/>
                  </w:rPr>
                  <m:t>-</m:t>
                </m:r>
                <m:d>
                  <m:dPr>
                    <m:ctrlPr>
                      <w:rPr>
                        <w:rFonts w:ascii="Cambria Math" w:hAnsi="Times New Roman" w:cs="Times New Roman"/>
                        <w:color w:val="000000" w:themeColor="text1"/>
                        <w:sz w:val="28"/>
                        <w:szCs w:val="28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Times New Roman" w:hAnsi="Times New Roman" w:cs="Times New Roman"/>
                            <w:color w:val="000000" w:themeColor="text1"/>
                            <w:sz w:val="28"/>
                            <w:szCs w:val="28"/>
                          </w:rPr>
                          <m:t>∑</m:t>
                        </m:r>
                        <m:sSup>
                          <m:sSupPr>
                            <m:ctrlPr>
                              <w:rPr>
                                <w:rFonts w:ascii="Cambria Math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m:t>x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m:t>)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color w:val="000000" w:themeColor="text1"/>
                            <w:sz w:val="28"/>
                            <w:szCs w:val="28"/>
                            <w:lang w:val="en-US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Times New Roman" w:hAnsi="Cambria Math" w:cs="Times New Roman"/>
                    <w:color w:val="000000" w:themeColor="text1"/>
                    <w:sz w:val="28"/>
                    <w:szCs w:val="28"/>
                  </w:rPr>
                  <m:t>*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  <w:sz w:val="28"/>
                    <w:szCs w:val="28"/>
                  </w:rPr>
                  <m:t>(</m:t>
                </m:r>
                <m:r>
                  <m:rPr>
                    <m:sty m:val="p"/>
                  </m:rPr>
                  <w:rPr>
                    <w:rFonts w:ascii="Times New Roman" w:hAnsi="Times New Roman" w:cs="Times New Roman"/>
                    <w:color w:val="000000" w:themeColor="text1"/>
                    <w:sz w:val="28"/>
                    <w:szCs w:val="28"/>
                  </w:rPr>
                  <m:t>∑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color w:val="000000" w:themeColor="text1"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color w:val="000000" w:themeColor="text1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color w:val="000000" w:themeColor="text1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Times New Roman" w:hAnsi="Times New Roman" w:cs="Times New Roman"/>
                    <w:color w:val="000000" w:themeColor="text1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color w:val="000000" w:themeColor="text1"/>
                        <w:sz w:val="28"/>
                        <w:szCs w:val="28"/>
                        <w:lang w:val="en-US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m:t>∑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m:t>y</m:t>
                            </m:r>
                          </m:e>
                        </m:d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color w:val="000000" w:themeColor="text1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color w:val="000000" w:themeColor="text1"/>
                        <w:sz w:val="28"/>
                        <w:szCs w:val="28"/>
                        <w:lang w:val="en-US"/>
                      </w:rPr>
                      <m:t>n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  <w:sz w:val="28"/>
                    <w:szCs w:val="28"/>
                  </w:rPr>
                  <m:t>)</m:t>
                </m:r>
              </m:e>
            </m:rad>
          </m:den>
        </m:f>
      </m:oMath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(2)</w:t>
      </w:r>
    </w:p>
    <w:p w:rsidR="000F311C" w:rsidRPr="001320DD" w:rsidRDefault="000F311C" w:rsidP="000F311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Оценка эффективности денежного потока проводится пу</w:t>
      </w:r>
      <w:r w:rsidR="00700460">
        <w:rPr>
          <w:rFonts w:ascii="Times New Roman" w:hAnsi="Times New Roman" w:cs="Times New Roman"/>
          <w:color w:val="000000" w:themeColor="text1"/>
          <w:sz w:val="28"/>
          <w:szCs w:val="28"/>
        </w:rPr>
        <w:t>тем анализа коэффициента текущего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денежного потока, рассчитываемого как отношение величины положительного денежного потока к величине отрицательного денежного потока</w:t>
      </w:r>
      <w:proofErr w:type="gramStart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.</w:t>
      </w:r>
      <w:proofErr w:type="gramEnd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обеспечения необходимой ликвидности денежного потока этот коэффициент должен иметь значение не ниже единицы.</w:t>
      </w:r>
    </w:p>
    <w:p w:rsidR="000F311C" w:rsidRPr="001320DD" w:rsidRDefault="000F311C" w:rsidP="000F311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обеспечения финансовой независимости предприятие должно иметь достаточное количество собственного капитала. Для этого необходимо, чтобы предприятие работало прибыльно. Для обеспечения этой цели </w:t>
      </w:r>
      <w:proofErr w:type="gramStart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важное значение</w:t>
      </w:r>
      <w:proofErr w:type="gramEnd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имеет эффективное управление притоком и оттоком денежных средств, оперативное реагирование на отклонения от заданного курса деятельности.</w:t>
      </w:r>
    </w:p>
    <w:p w:rsidR="000F311C" w:rsidRPr="001320DD" w:rsidRDefault="000F311C" w:rsidP="000F311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Ключевым моментом управления ликвидностью бизнеса является цикл денежного потока (финансовый цикл).</w:t>
      </w:r>
    </w:p>
    <w:p w:rsidR="000F311C" w:rsidRPr="001320DD" w:rsidRDefault="000F311C" w:rsidP="000F311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Финансовый ци</w:t>
      </w:r>
      <w:proofErr w:type="gramStart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кл вкл</w:t>
      </w:r>
      <w:proofErr w:type="gramEnd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ючает в себя: инвестирование денежных средств в сырье, материалы, полуфабрикаты и комплектующие изделия, и другие активы для производства продукции; реализация продукции, оказание услуг и выполнение работ; получение выручки от реализации продукции, оказания услуг, выполнения работ.</w:t>
      </w:r>
    </w:p>
    <w:p w:rsidR="000F311C" w:rsidRPr="001320DD" w:rsidRDefault="000F311C" w:rsidP="000F311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Важным моментом в управлении денежными потоками является определение продолжительности финансового цикла, заключенного в интервале времени с момента приобретения производственных ресурсов до момента поступления денежных средств за реализованный товар.</w:t>
      </w:r>
    </w:p>
    <w:p w:rsidR="000F311C" w:rsidRPr="001320DD" w:rsidRDefault="000F311C" w:rsidP="000F311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Операционный цикл характеризует общее время, в течение которого финансовые ресурсы омертвлены в запасах и дебиторской задолженности.</w:t>
      </w:r>
    </w:p>
    <w:p w:rsidR="000F311C" w:rsidRPr="001320DD" w:rsidRDefault="000F311C" w:rsidP="000F311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Поскольку предприятие оплачивает счета с временным лагом, время, в течение которого денежные средства отвлечены из оборота, то есть финансовый цикл, меньше на среднее время обращения кредиторской задолженности. Продолжительность операционного (ПОЦ) и финансового цикла (ПФЦ) в днях оборота рассчитывается по формуле:</w:t>
      </w:r>
    </w:p>
    <w:p w:rsidR="000F311C" w:rsidRPr="001320DD" w:rsidRDefault="000F311C" w:rsidP="000F311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F311C" w:rsidRPr="001320DD" w:rsidRDefault="000F311C" w:rsidP="000F311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ПОЦ= </w:t>
      </w:r>
      <w:proofErr w:type="spellStart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Пз+</w:t>
      </w:r>
      <w:proofErr w:type="spellEnd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Пнп+Пгп+Пдз</w:t>
      </w:r>
      <w:proofErr w:type="spellEnd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(4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0F311C" w:rsidRPr="001320DD" w:rsidRDefault="000F311C" w:rsidP="000F311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F311C" w:rsidRPr="001320DD" w:rsidRDefault="000F311C" w:rsidP="000F311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где ОЦ - длительность операционного цикла;</w:t>
      </w:r>
    </w:p>
    <w:p w:rsidR="000F311C" w:rsidRPr="001320DD" w:rsidRDefault="000F311C" w:rsidP="000F311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Пз</w:t>
      </w:r>
      <w:proofErr w:type="spellEnd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период оборачиваемости запасов;</w:t>
      </w:r>
    </w:p>
    <w:p w:rsidR="000F311C" w:rsidRPr="001320DD" w:rsidRDefault="000F311C" w:rsidP="000F311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Пнп</w:t>
      </w:r>
      <w:proofErr w:type="spellEnd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период оборачиваемости налоговых платежей;</w:t>
      </w:r>
    </w:p>
    <w:p w:rsidR="000F311C" w:rsidRPr="001320DD" w:rsidRDefault="000F311C" w:rsidP="000F311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Пгп</w:t>
      </w:r>
      <w:proofErr w:type="spellEnd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период оборачиваемости готовой продукции;</w:t>
      </w:r>
    </w:p>
    <w:p w:rsidR="000F311C" w:rsidRPr="001320DD" w:rsidRDefault="000F311C" w:rsidP="000F311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Пдз</w:t>
      </w:r>
      <w:proofErr w:type="spellEnd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период оборачиваемости дебиторской задолженности;</w:t>
      </w:r>
    </w:p>
    <w:p w:rsidR="000F311C" w:rsidRPr="001320DD" w:rsidRDefault="000F311C" w:rsidP="000F311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F311C" w:rsidRPr="001320DD" w:rsidRDefault="000F311C" w:rsidP="000F311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ПФЦ= </w:t>
      </w:r>
      <w:proofErr w:type="spellStart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Пз+</w:t>
      </w:r>
      <w:proofErr w:type="spellEnd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Пнп+Пгп+Пдз-Пкз</w:t>
      </w:r>
      <w:proofErr w:type="spellEnd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,                                      (5)</w:t>
      </w:r>
    </w:p>
    <w:p w:rsidR="000F311C" w:rsidRPr="001320DD" w:rsidRDefault="000F311C" w:rsidP="000F311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F311C" w:rsidRPr="001320DD" w:rsidRDefault="000F311C" w:rsidP="000F311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где ФЦ - длительность финансового цикла;</w:t>
      </w:r>
    </w:p>
    <w:p w:rsidR="000F311C" w:rsidRPr="001320DD" w:rsidRDefault="000F311C" w:rsidP="000F311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Пкз</w:t>
      </w:r>
      <w:proofErr w:type="spellEnd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период оборачиваемости кредиторской задолженности.</w:t>
      </w:r>
    </w:p>
    <w:p w:rsidR="000F311C" w:rsidRPr="001320DD" w:rsidRDefault="000F311C" w:rsidP="000F311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Для оценки эффективности денежного потока необходимо рассчитать  и проанализировать коэффициент эффективности денежного потока, как отношение чистого денежного потока к величине отрицательного денежного потока или как отношение чистого денежного потока к среднегодовой сумме активов предприятия.</w:t>
      </w:r>
    </w:p>
    <w:p w:rsidR="000F311C" w:rsidRPr="001320DD" w:rsidRDefault="000F311C" w:rsidP="000F311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Одним из этапов проведения факторного анализа денежных потоков является расчет влияния различных факторов на изменение величины коэффициента рентабельности положительного денежного потока по прибыли от продаж, определяемого по формуле:</w:t>
      </w:r>
    </w:p>
    <w:p w:rsidR="000F311C" w:rsidRPr="001320DD" w:rsidRDefault="000F311C" w:rsidP="000F311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20D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дп</w:t>
      </w:r>
      <w:proofErr w:type="spellEnd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proofErr w:type="gramEnd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spellEnd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)= </w:t>
      </w:r>
      <w:proofErr w:type="spellStart"/>
      <w:r w:rsidRPr="001320D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Pn</w:t>
      </w:r>
      <w:proofErr w:type="spellEnd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/ДП </w:t>
      </w:r>
      <w:proofErr w:type="spellStart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spellEnd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(6)</w:t>
      </w:r>
    </w:p>
    <w:p w:rsidR="000F311C" w:rsidRPr="001320DD" w:rsidRDefault="000F311C" w:rsidP="000F311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Где P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N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прибыль от продаж за анализируемый период, млн. руб.;</w:t>
      </w:r>
    </w:p>
    <w:p w:rsidR="000F311C" w:rsidRPr="001320DD" w:rsidRDefault="000F311C" w:rsidP="000F311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ДП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П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положительный денежный поток по текущей деятельности за анализируемый период, млн. руб. </w:t>
      </w:r>
    </w:p>
    <w:p w:rsidR="000F311C" w:rsidRPr="001320DD" w:rsidRDefault="000F311C" w:rsidP="000F311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Моделируя данный коэффициент рентабельности, взятый в качестве исходной факторной системы, с помощью приемов расширения и удлинения, можно получить конечную шестифакторную систему:</w:t>
      </w:r>
    </w:p>
    <w:p w:rsidR="000F311C" w:rsidRPr="001320DD" w:rsidRDefault="000F311C" w:rsidP="000F311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320D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</w:t>
      </w:r>
      <w:proofErr w:type="spellStart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дп</w:t>
      </w:r>
      <w:proofErr w:type="spellEnd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proofErr w:type="gramEnd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spellEnd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)= </w:t>
      </w:r>
      <w:proofErr w:type="spellStart"/>
      <w:r w:rsidRPr="001320D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Tn</w:t>
      </w:r>
      <w:proofErr w:type="spellEnd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/ДП=</w:t>
      </w:r>
      <w:proofErr w:type="spellStart"/>
      <w:r w:rsidRPr="001320D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Pn</w:t>
      </w:r>
      <w:proofErr w:type="spellEnd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*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/ 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среднее*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среднее/ДС среднее*</w:t>
      </w:r>
    </w:p>
    <w:p w:rsidR="000F311C" w:rsidRPr="001320DD" w:rsidRDefault="000F311C" w:rsidP="000F311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Дс</w:t>
      </w:r>
      <w:proofErr w:type="spellEnd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среднее/</w:t>
      </w:r>
      <w:proofErr w:type="spellStart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Дп</w:t>
      </w:r>
      <w:proofErr w:type="spellEnd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proofErr w:type="spellEnd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({1-(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+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+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)}+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*ДС среднее/ДП </w:t>
      </w:r>
      <w:proofErr w:type="spellStart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spellEnd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)/</w:t>
      </w:r>
    </w:p>
    <w:p w:rsidR="000F311C" w:rsidRPr="001320DD" w:rsidRDefault="000F311C" w:rsidP="000F311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ДС среднее</w:t>
      </w:r>
      <w:proofErr w:type="gramStart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/ К</w:t>
      </w:r>
      <w:proofErr w:type="gramEnd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среднее                                                    (7)                                                               </w:t>
      </w:r>
    </w:p>
    <w:p w:rsidR="000F311C" w:rsidRPr="001320DD" w:rsidRDefault="000F311C" w:rsidP="000F311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F311C" w:rsidRPr="001320DD" w:rsidRDefault="000F311C" w:rsidP="000F311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Обозначив факторы, включенные в аналитическую модель, через </w:t>
      </w:r>
      <w:proofErr w:type="spellStart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proofErr w:type="gramStart"/>
      <w:r w:rsidRPr="001320D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, а результативный показатель через у, получим факторную модель следующего вида:</w:t>
      </w:r>
    </w:p>
    <w:p w:rsidR="000F311C" w:rsidRPr="001320DD" w:rsidRDefault="000F311C" w:rsidP="000F311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20DD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en-US"/>
        </w:rPr>
        <w:t>Y</w:t>
      </w:r>
      <w:r w:rsidRPr="001320D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= {1-(</w:t>
      </w:r>
      <w:r w:rsidRPr="001320DD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en-US"/>
        </w:rPr>
        <w:t>x</w:t>
      </w:r>
      <w:r w:rsidRPr="001320D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1+</w:t>
      </w:r>
      <w:r w:rsidRPr="001320DD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en-US"/>
        </w:rPr>
        <w:t>x</w:t>
      </w:r>
      <w:r w:rsidRPr="001320D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2+</w:t>
      </w:r>
      <w:r w:rsidRPr="001320DD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en-US"/>
        </w:rPr>
        <w:t>x</w:t>
      </w:r>
      <w:r w:rsidRPr="001320D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3)}*</w:t>
      </w:r>
      <w:r w:rsidRPr="001320DD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en-US"/>
        </w:rPr>
        <w:t>x</w:t>
      </w:r>
      <w:r w:rsidRPr="001320D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4*</w:t>
      </w:r>
      <w:r w:rsidRPr="001320DD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en-US"/>
        </w:rPr>
        <w:t>x</w:t>
      </w:r>
      <w:r w:rsidRPr="001320D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5/</w:t>
      </w:r>
      <w:r w:rsidRPr="001320DD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en-US"/>
        </w:rPr>
        <w:t>x</w:t>
      </w:r>
      <w:r w:rsidRPr="001320D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6</w:t>
      </w:r>
    </w:p>
    <w:p w:rsidR="000F311C" w:rsidRPr="001320DD" w:rsidRDefault="000F311C" w:rsidP="000F311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- </w:t>
      </w:r>
      <w:proofErr w:type="spellStart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зарплатоемкость</w:t>
      </w:r>
      <w:proofErr w:type="spellEnd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продаж (x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0F311C" w:rsidRPr="001320DD" w:rsidRDefault="000F311C" w:rsidP="000F311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20D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171450" cy="228600"/>
            <wp:effectExtent l="19050" t="0" r="0" b="0"/>
            <wp:docPr id="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материалоемкость продаж (x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0F311C" w:rsidRPr="001320DD" w:rsidRDefault="000F311C" w:rsidP="000F311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20D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161925" cy="228600"/>
            <wp:effectExtent l="19050" t="0" r="9525" b="0"/>
            <wp:docPr id="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амортизациоемкость</w:t>
      </w:r>
      <w:proofErr w:type="spellEnd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продаж (x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0F311C" w:rsidRPr="001320DD" w:rsidRDefault="000F311C" w:rsidP="000F311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20D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142875" cy="228600"/>
            <wp:effectExtent l="19050" t="0" r="9525" b="0"/>
            <wp:docPr id="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оборачиваемость капитала (активов) (х</w:t>
      </w:r>
      <w:proofErr w:type="gramStart"/>
      <w:r w:rsidRPr="001320D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4</w:t>
      </w:r>
      <w:proofErr w:type="gramEnd"/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0F311C" w:rsidRPr="001320DD" w:rsidRDefault="000F311C" w:rsidP="000F311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20D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lastRenderedPageBreak/>
        <w:t xml:space="preserve">     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- доля среднего остатка денежных средств в общем объеме положительного валового денежного потока (х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5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0F311C" w:rsidRPr="001320DD" w:rsidRDefault="000F311C" w:rsidP="000F311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20D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152400" cy="228600"/>
            <wp:effectExtent l="19050" t="0" r="0" b="0"/>
            <wp:docPr id="6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доля среднего остатка денежных средств в общем объеме капитала (активов) организации (x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6</w:t>
      </w: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1C4093" w:rsidRDefault="000F311C" w:rsidP="000F311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20DD">
        <w:rPr>
          <w:rFonts w:ascii="Times New Roman" w:hAnsi="Times New Roman" w:cs="Times New Roman"/>
          <w:color w:val="000000" w:themeColor="text1"/>
          <w:sz w:val="28"/>
          <w:szCs w:val="28"/>
        </w:rPr>
        <w:t>Факторные модели позволяют раскрыть, количественно измерить, проанализировать причинно-следственные связи между различными показателями, всесторонне описывающими хозяйственную деятельность организации. Кроме того, с помощью факторного моделирования формируются прогнозные (плановые) показатели, в том числе определяются оптимальные величины денежных потоков организации, соответствующие цели достижения максимальной эффективности хозяйственной деятельности при адекватном уровне финансового риска.</w:t>
      </w:r>
    </w:p>
    <w:p w:rsidR="00E24D38" w:rsidRDefault="00E24D38" w:rsidP="000F311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4D38">
        <w:rPr>
          <w:rFonts w:ascii="Times New Roman" w:hAnsi="Times New Roman" w:cs="Times New Roman"/>
          <w:color w:val="000000" w:themeColor="text1"/>
          <w:sz w:val="28"/>
          <w:szCs w:val="28"/>
        </w:rPr>
        <w:t>2.4 Сравнительная характеристика по 3 методикам</w:t>
      </w:r>
    </w:p>
    <w:tbl>
      <w:tblPr>
        <w:tblStyle w:val="ae"/>
        <w:tblW w:w="0" w:type="auto"/>
        <w:tblLook w:val="04A0"/>
      </w:tblPr>
      <w:tblGrid>
        <w:gridCol w:w="3190"/>
        <w:gridCol w:w="3190"/>
        <w:gridCol w:w="3191"/>
      </w:tblGrid>
      <w:tr w:rsidR="00E24D38" w:rsidRPr="0015260D" w:rsidTr="00651091">
        <w:tc>
          <w:tcPr>
            <w:tcW w:w="3190" w:type="dxa"/>
          </w:tcPr>
          <w:p w:rsidR="00E24D38" w:rsidRPr="0015260D" w:rsidRDefault="00E24D38" w:rsidP="006510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260D">
              <w:rPr>
                <w:rFonts w:ascii="Times New Roman" w:hAnsi="Times New Roman" w:cs="Times New Roman"/>
                <w:sz w:val="28"/>
                <w:szCs w:val="28"/>
              </w:rPr>
              <w:t xml:space="preserve">А.Д. </w:t>
            </w:r>
            <w:proofErr w:type="spellStart"/>
            <w:r w:rsidRPr="0015260D">
              <w:rPr>
                <w:rFonts w:ascii="Times New Roman" w:hAnsi="Times New Roman" w:cs="Times New Roman"/>
                <w:sz w:val="28"/>
                <w:szCs w:val="28"/>
              </w:rPr>
              <w:t>Шеремет</w:t>
            </w:r>
            <w:proofErr w:type="spellEnd"/>
          </w:p>
        </w:tc>
        <w:tc>
          <w:tcPr>
            <w:tcW w:w="3190" w:type="dxa"/>
          </w:tcPr>
          <w:p w:rsidR="00E24D38" w:rsidRPr="0015260D" w:rsidRDefault="00E24D38" w:rsidP="006510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260D">
              <w:rPr>
                <w:rFonts w:ascii="Times New Roman" w:hAnsi="Times New Roman" w:cs="Times New Roman"/>
                <w:sz w:val="28"/>
                <w:szCs w:val="28"/>
              </w:rPr>
              <w:t>А.И.Алексеева</w:t>
            </w:r>
          </w:p>
        </w:tc>
        <w:tc>
          <w:tcPr>
            <w:tcW w:w="3191" w:type="dxa"/>
          </w:tcPr>
          <w:p w:rsidR="00E24D38" w:rsidRPr="0015260D" w:rsidRDefault="00E24D38" w:rsidP="006510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260D">
              <w:rPr>
                <w:rFonts w:ascii="Times New Roman" w:hAnsi="Times New Roman" w:cs="Times New Roman"/>
                <w:sz w:val="28"/>
                <w:szCs w:val="28"/>
              </w:rPr>
              <w:t>Г.В. Савицкая</w:t>
            </w:r>
          </w:p>
        </w:tc>
      </w:tr>
      <w:tr w:rsidR="00E24D38" w:rsidRPr="0015260D" w:rsidTr="00651091">
        <w:tc>
          <w:tcPr>
            <w:tcW w:w="3190" w:type="dxa"/>
          </w:tcPr>
          <w:p w:rsidR="00E24D38" w:rsidRPr="0015260D" w:rsidRDefault="00E24D38" w:rsidP="00651091">
            <w:pPr>
              <w:rPr>
                <w:rFonts w:ascii="Times New Roman" w:hAnsi="Times New Roman" w:cs="Times New Roman"/>
              </w:rPr>
            </w:pPr>
            <w:r w:rsidRPr="0015260D">
              <w:rPr>
                <w:rFonts w:ascii="Times New Roman" w:hAnsi="Times New Roman" w:cs="Times New Roman"/>
              </w:rPr>
              <w:t>поступления и расходы денежных сре</w:t>
            </w:r>
            <w:proofErr w:type="gramStart"/>
            <w:r w:rsidRPr="0015260D">
              <w:rPr>
                <w:rFonts w:ascii="Times New Roman" w:hAnsi="Times New Roman" w:cs="Times New Roman"/>
              </w:rPr>
              <w:t>дств пр</w:t>
            </w:r>
            <w:proofErr w:type="gramEnd"/>
            <w:r w:rsidRPr="0015260D">
              <w:rPr>
                <w:rFonts w:ascii="Times New Roman" w:hAnsi="Times New Roman" w:cs="Times New Roman"/>
              </w:rPr>
              <w:t xml:space="preserve">едставлены в разрезе текущей, инвестиционной и финансовой деятельности. </w:t>
            </w:r>
          </w:p>
        </w:tc>
        <w:tc>
          <w:tcPr>
            <w:tcW w:w="3190" w:type="dxa"/>
          </w:tcPr>
          <w:p w:rsidR="00E24D38" w:rsidRPr="0015260D" w:rsidRDefault="00E24D38" w:rsidP="0015260D">
            <w:pPr>
              <w:rPr>
                <w:rFonts w:ascii="Times New Roman" w:hAnsi="Times New Roman" w:cs="Times New Roman"/>
              </w:rPr>
            </w:pPr>
            <w:r w:rsidRPr="0015260D">
              <w:rPr>
                <w:rFonts w:ascii="Times New Roman" w:hAnsi="Times New Roman" w:cs="Times New Roman"/>
              </w:rPr>
              <w:t>При анализе денежных средств выделяется движение в разрезе текущей, инвестиционной и финансовой деятельности, анализ движения производится прямым и косвенным методами.</w:t>
            </w:r>
          </w:p>
        </w:tc>
        <w:tc>
          <w:tcPr>
            <w:tcW w:w="3191" w:type="dxa"/>
          </w:tcPr>
          <w:p w:rsidR="00E24D38" w:rsidRPr="0015260D" w:rsidRDefault="00E24D38" w:rsidP="00651091">
            <w:pPr>
              <w:rPr>
                <w:rFonts w:ascii="Times New Roman" w:hAnsi="Times New Roman" w:cs="Times New Roman"/>
              </w:rPr>
            </w:pPr>
            <w:r w:rsidRPr="0015260D">
              <w:rPr>
                <w:rFonts w:ascii="Times New Roman" w:hAnsi="Times New Roman" w:cs="Times New Roman"/>
              </w:rPr>
              <w:t>для анализа денежных потоков является «Отчет о движении денежных средств», составленный на базе прямого метода</w:t>
            </w:r>
          </w:p>
        </w:tc>
      </w:tr>
      <w:tr w:rsidR="00E24D38" w:rsidRPr="0015260D" w:rsidTr="00651091">
        <w:tc>
          <w:tcPr>
            <w:tcW w:w="3190" w:type="dxa"/>
          </w:tcPr>
          <w:p w:rsidR="00E24D38" w:rsidRPr="0015260D" w:rsidRDefault="00E24D38" w:rsidP="00651091">
            <w:pPr>
              <w:rPr>
                <w:rFonts w:ascii="Times New Roman" w:hAnsi="Times New Roman" w:cs="Times New Roman"/>
              </w:rPr>
            </w:pPr>
            <w:r w:rsidRPr="0015260D">
              <w:rPr>
                <w:rFonts w:ascii="Times New Roman" w:hAnsi="Times New Roman" w:cs="Times New Roman"/>
              </w:rPr>
              <w:t>Содер</w:t>
            </w:r>
            <w:r w:rsidRPr="0015260D">
              <w:rPr>
                <w:rFonts w:ascii="Times New Roman" w:hAnsi="Times New Roman" w:cs="Times New Roman"/>
              </w:rPr>
              <w:softHyphen/>
              <w:t>жание отчета о движении денежных средств можно обоб</w:t>
            </w:r>
            <w:r w:rsidRPr="0015260D">
              <w:rPr>
                <w:rFonts w:ascii="Times New Roman" w:hAnsi="Times New Roman" w:cs="Times New Roman"/>
              </w:rPr>
              <w:softHyphen/>
              <w:t>щить в следующей</w:t>
            </w:r>
            <w:r w:rsidR="00346817">
              <w:rPr>
                <w:rFonts w:ascii="Times New Roman" w:hAnsi="Times New Roman" w:cs="Times New Roman"/>
              </w:rPr>
              <w:t xml:space="preserve"> модели d0 + </w:t>
            </w:r>
            <w:proofErr w:type="spellStart"/>
            <w:r w:rsidR="00346817">
              <w:rPr>
                <w:rFonts w:ascii="Times New Roman" w:hAnsi="Times New Roman" w:cs="Times New Roman"/>
              </w:rPr>
              <w:t>A+</w:t>
            </w:r>
            <w:r w:rsidRPr="0015260D">
              <w:rPr>
                <w:rFonts w:ascii="Times New Roman" w:hAnsi="Times New Roman" w:cs="Times New Roman"/>
              </w:rPr>
              <w:t>d-A_d=dt</w:t>
            </w:r>
            <w:proofErr w:type="spellEnd"/>
            <w:r w:rsidRPr="0015260D">
              <w:rPr>
                <w:rFonts w:ascii="Times New Roman" w:hAnsi="Times New Roman" w:cs="Times New Roman"/>
              </w:rPr>
              <w:t xml:space="preserve">                                                                          </w:t>
            </w:r>
          </w:p>
          <w:p w:rsidR="00E24D38" w:rsidRPr="0015260D" w:rsidRDefault="00E24D38" w:rsidP="00651091">
            <w:pPr>
              <w:rPr>
                <w:rFonts w:ascii="Times New Roman" w:hAnsi="Times New Roman" w:cs="Times New Roman"/>
              </w:rPr>
            </w:pPr>
            <w:r w:rsidRPr="0015260D">
              <w:rPr>
                <w:rFonts w:ascii="Times New Roman" w:hAnsi="Times New Roman" w:cs="Times New Roman"/>
              </w:rPr>
              <w:t>где   d0,dt — остатки денежных сре</w:t>
            </w:r>
            <w:proofErr w:type="gramStart"/>
            <w:r w:rsidRPr="0015260D">
              <w:rPr>
                <w:rFonts w:ascii="Times New Roman" w:hAnsi="Times New Roman" w:cs="Times New Roman"/>
              </w:rPr>
              <w:t>дств пр</w:t>
            </w:r>
            <w:proofErr w:type="gramEnd"/>
            <w:r w:rsidRPr="0015260D">
              <w:rPr>
                <w:rFonts w:ascii="Times New Roman" w:hAnsi="Times New Roman" w:cs="Times New Roman"/>
              </w:rPr>
              <w:t>едприятия на начало и конец отчетного периода;</w:t>
            </w:r>
          </w:p>
          <w:p w:rsidR="00E24D38" w:rsidRPr="0015260D" w:rsidRDefault="00E24D38" w:rsidP="00651091">
            <w:pPr>
              <w:rPr>
                <w:rFonts w:ascii="Times New Roman" w:hAnsi="Times New Roman" w:cs="Times New Roman"/>
              </w:rPr>
            </w:pPr>
            <w:proofErr w:type="spellStart"/>
            <w:r w:rsidRPr="0015260D">
              <w:rPr>
                <w:rFonts w:ascii="Times New Roman" w:hAnsi="Times New Roman" w:cs="Times New Roman"/>
              </w:rPr>
              <w:t>A+d</w:t>
            </w:r>
            <w:proofErr w:type="spellEnd"/>
            <w:r w:rsidRPr="0015260D">
              <w:rPr>
                <w:rFonts w:ascii="Times New Roman" w:hAnsi="Times New Roman" w:cs="Times New Roman"/>
              </w:rPr>
              <w:t>— поступление денежных средств за период;</w:t>
            </w:r>
          </w:p>
          <w:p w:rsidR="00E24D38" w:rsidRPr="0015260D" w:rsidRDefault="00E24D38" w:rsidP="00651091">
            <w:pPr>
              <w:rPr>
                <w:rFonts w:ascii="Times New Roman" w:hAnsi="Times New Roman" w:cs="Times New Roman"/>
              </w:rPr>
            </w:pPr>
            <w:proofErr w:type="spellStart"/>
            <w:r w:rsidRPr="0015260D">
              <w:rPr>
                <w:rFonts w:ascii="Times New Roman" w:hAnsi="Times New Roman" w:cs="Times New Roman"/>
              </w:rPr>
              <w:t>A_d</w:t>
            </w:r>
            <w:proofErr w:type="spellEnd"/>
            <w:r w:rsidRPr="0015260D">
              <w:rPr>
                <w:rFonts w:ascii="Times New Roman" w:hAnsi="Times New Roman" w:cs="Times New Roman"/>
              </w:rPr>
              <w:t xml:space="preserve"> — выбытие (расход) денежных средств за период</w:t>
            </w:r>
          </w:p>
        </w:tc>
        <w:tc>
          <w:tcPr>
            <w:tcW w:w="3190" w:type="dxa"/>
          </w:tcPr>
          <w:p w:rsidR="00E24D38" w:rsidRPr="0015260D" w:rsidRDefault="00E24D38" w:rsidP="00651091">
            <w:pPr>
              <w:rPr>
                <w:rFonts w:ascii="Times New Roman" w:hAnsi="Times New Roman" w:cs="Times New Roman"/>
              </w:rPr>
            </w:pPr>
            <w:r w:rsidRPr="0015260D">
              <w:rPr>
                <w:rFonts w:ascii="Times New Roman" w:hAnsi="Times New Roman" w:cs="Times New Roman"/>
              </w:rPr>
              <w:t>Рассчитывается общее изменение остатка денежных средств за перио</w:t>
            </w:r>
            <w:proofErr w:type="gramStart"/>
            <w:r w:rsidRPr="0015260D">
              <w:rPr>
                <w:rFonts w:ascii="Times New Roman" w:hAnsi="Times New Roman" w:cs="Times New Roman"/>
              </w:rPr>
              <w:t>д(</w:t>
            </w:r>
            <w:proofErr w:type="gramEnd"/>
            <w:r w:rsidRPr="0015260D">
              <w:rPr>
                <w:rFonts w:ascii="Times New Roman" w:hAnsi="Times New Roman" w:cs="Times New Roman"/>
              </w:rPr>
              <w:t>∆Д):</w:t>
            </w:r>
          </w:p>
          <w:p w:rsidR="00E24D38" w:rsidRPr="0015260D" w:rsidRDefault="00E24D38" w:rsidP="00651091">
            <w:pPr>
              <w:rPr>
                <w:rFonts w:ascii="Times New Roman" w:hAnsi="Times New Roman" w:cs="Times New Roman"/>
              </w:rPr>
            </w:pPr>
            <w:r w:rsidRPr="0015260D">
              <w:rPr>
                <w:rFonts w:ascii="Times New Roman" w:eastAsiaTheme="minorEastAsia" w:hAnsi="Times New Roman" w:cs="Times New Roman"/>
                <w:lang w:eastAsia="ru-RU"/>
              </w:rPr>
              <w:object w:dxaOrig="1741" w:dyaOrig="364">
                <v:rect id="_x0000_i1026" style="width:87pt;height:18pt" o:ole="" o:preferrelative="t" stroked="f">
                  <v:imagedata r:id="rId8" o:title=""/>
                </v:rect>
                <o:OLEObject Type="Embed" ProgID="StaticMetafile" ShapeID="_x0000_i1026" DrawAspect="Content" ObjectID="_1462605106" r:id="rId17"/>
              </w:object>
            </w:r>
          </w:p>
        </w:tc>
        <w:tc>
          <w:tcPr>
            <w:tcW w:w="3191" w:type="dxa"/>
          </w:tcPr>
          <w:p w:rsidR="00E24D38" w:rsidRPr="0015260D" w:rsidRDefault="00E24D38" w:rsidP="00651091">
            <w:pPr>
              <w:rPr>
                <w:rFonts w:ascii="Times New Roman" w:hAnsi="Times New Roman" w:cs="Times New Roman"/>
              </w:rPr>
            </w:pPr>
            <w:r w:rsidRPr="0015260D">
              <w:rPr>
                <w:rFonts w:ascii="Times New Roman" w:hAnsi="Times New Roman" w:cs="Times New Roman"/>
              </w:rPr>
              <w:t>Для оценки степени равномерности формирования и синхронности положительного и отрицательного денежного потока рассчитывают следующие показатели: среднеквадратическое отклонение, коэффициент вариации, коэффициент корреляции.</w:t>
            </w:r>
          </w:p>
          <w:p w:rsidR="00E24D38" w:rsidRPr="0015260D" w:rsidRDefault="00E24D38" w:rsidP="00651091">
            <w:pPr>
              <w:rPr>
                <w:rFonts w:ascii="Times New Roman" w:hAnsi="Times New Roman" w:cs="Times New Roman"/>
              </w:rPr>
            </w:pPr>
          </w:p>
        </w:tc>
      </w:tr>
      <w:tr w:rsidR="00E24D38" w:rsidRPr="0015260D" w:rsidTr="00651091">
        <w:tc>
          <w:tcPr>
            <w:tcW w:w="3190" w:type="dxa"/>
          </w:tcPr>
          <w:p w:rsidR="00E24D38" w:rsidRPr="0015260D" w:rsidRDefault="00E24D38" w:rsidP="00651091">
            <w:pPr>
              <w:rPr>
                <w:rFonts w:ascii="Times New Roman" w:hAnsi="Times New Roman" w:cs="Times New Roman"/>
              </w:rPr>
            </w:pPr>
            <w:r w:rsidRPr="0015260D">
              <w:rPr>
                <w:rFonts w:ascii="Times New Roman" w:hAnsi="Times New Roman" w:cs="Times New Roman"/>
              </w:rPr>
              <w:t>В аналитических таблицах движение денежных средств в отчетном периоде сравнивается с движением денежных сре</w:t>
            </w:r>
            <w:proofErr w:type="gramStart"/>
            <w:r w:rsidRPr="0015260D">
              <w:rPr>
                <w:rFonts w:ascii="Times New Roman" w:hAnsi="Times New Roman" w:cs="Times New Roman"/>
              </w:rPr>
              <w:t>дств в пр</w:t>
            </w:r>
            <w:proofErr w:type="gramEnd"/>
            <w:r w:rsidRPr="0015260D">
              <w:rPr>
                <w:rFonts w:ascii="Times New Roman" w:hAnsi="Times New Roman" w:cs="Times New Roman"/>
              </w:rPr>
              <w:t>едыдущем периоде</w:t>
            </w:r>
          </w:p>
        </w:tc>
        <w:tc>
          <w:tcPr>
            <w:tcW w:w="3190" w:type="dxa"/>
          </w:tcPr>
          <w:p w:rsidR="00E24D38" w:rsidRPr="0015260D" w:rsidRDefault="00E24D38" w:rsidP="00651091">
            <w:pPr>
              <w:rPr>
                <w:rFonts w:ascii="Times New Roman" w:hAnsi="Times New Roman" w:cs="Times New Roman"/>
              </w:rPr>
            </w:pPr>
            <w:r w:rsidRPr="0015260D">
              <w:rPr>
                <w:rFonts w:ascii="Times New Roman" w:hAnsi="Times New Roman" w:cs="Times New Roman"/>
              </w:rPr>
              <w:t>Рассчитывается величина денежных средств, оставшаяся на расчетном счете (</w:t>
            </w:r>
            <w:proofErr w:type="spellStart"/>
            <w:proofErr w:type="gramStart"/>
            <w:r w:rsidRPr="0015260D">
              <w:rPr>
                <w:rFonts w:ascii="Times New Roman" w:hAnsi="Times New Roman" w:cs="Times New Roman"/>
              </w:rPr>
              <w:t>Др</w:t>
            </w:r>
            <w:proofErr w:type="spellEnd"/>
            <w:proofErr w:type="gramEnd"/>
            <w:r w:rsidRPr="0015260D">
              <w:rPr>
                <w:rFonts w:ascii="Times New Roman" w:hAnsi="Times New Roman" w:cs="Times New Roman"/>
              </w:rPr>
              <w:t>/с):</w:t>
            </w:r>
          </w:p>
          <w:p w:rsidR="00E24D38" w:rsidRPr="0015260D" w:rsidRDefault="00E24D38" w:rsidP="0065109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5260D">
              <w:rPr>
                <w:rFonts w:ascii="Times New Roman" w:hAnsi="Times New Roman" w:cs="Times New Roman"/>
              </w:rPr>
              <w:t>Др</w:t>
            </w:r>
            <w:proofErr w:type="spellEnd"/>
            <w:proofErr w:type="gramEnd"/>
            <w:r w:rsidRPr="0015260D">
              <w:rPr>
                <w:rFonts w:ascii="Times New Roman" w:hAnsi="Times New Roman" w:cs="Times New Roman"/>
              </w:rPr>
              <w:t>/с = ∆</w:t>
            </w:r>
            <w:proofErr w:type="spellStart"/>
            <w:r w:rsidRPr="0015260D">
              <w:rPr>
                <w:rFonts w:ascii="Times New Roman" w:hAnsi="Times New Roman" w:cs="Times New Roman"/>
              </w:rPr>
              <w:t>Дтек</w:t>
            </w:r>
            <w:proofErr w:type="spellEnd"/>
            <w:r w:rsidRPr="0015260D">
              <w:rPr>
                <w:rFonts w:ascii="Times New Roman" w:hAnsi="Times New Roman" w:cs="Times New Roman"/>
              </w:rPr>
              <w:t> + ∆</w:t>
            </w:r>
            <w:proofErr w:type="spellStart"/>
            <w:r w:rsidRPr="0015260D">
              <w:rPr>
                <w:rFonts w:ascii="Times New Roman" w:hAnsi="Times New Roman" w:cs="Times New Roman"/>
              </w:rPr>
              <w:t>Динв</w:t>
            </w:r>
            <w:proofErr w:type="spellEnd"/>
            <w:r w:rsidRPr="0015260D">
              <w:rPr>
                <w:rFonts w:ascii="Times New Roman" w:hAnsi="Times New Roman" w:cs="Times New Roman"/>
              </w:rPr>
              <w:t> +∆</w:t>
            </w:r>
            <w:proofErr w:type="spellStart"/>
            <w:r w:rsidRPr="0015260D">
              <w:rPr>
                <w:rFonts w:ascii="Times New Roman" w:hAnsi="Times New Roman" w:cs="Times New Roman"/>
              </w:rPr>
              <w:t>Дфин</w:t>
            </w:r>
            <w:proofErr w:type="spellEnd"/>
            <w:r w:rsidRPr="0015260D"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3191" w:type="dxa"/>
          </w:tcPr>
          <w:p w:rsidR="00E24D38" w:rsidRPr="0015260D" w:rsidRDefault="00E24D38" w:rsidP="00651091">
            <w:pPr>
              <w:rPr>
                <w:rFonts w:ascii="Times New Roman" w:hAnsi="Times New Roman" w:cs="Times New Roman"/>
              </w:rPr>
            </w:pPr>
            <w:r w:rsidRPr="0015260D">
              <w:rPr>
                <w:rFonts w:ascii="Times New Roman" w:hAnsi="Times New Roman" w:cs="Times New Roman"/>
              </w:rPr>
              <w:t>Оценка эффективности денежного потока проводится путем анализа коэффициента текущей денежного потока, рассчитываемого как отношение величины положительного денежного потока к величине отрицательного денежного потока</w:t>
            </w:r>
          </w:p>
        </w:tc>
      </w:tr>
      <w:tr w:rsidR="00E24D38" w:rsidRPr="0015260D" w:rsidTr="00651091">
        <w:tc>
          <w:tcPr>
            <w:tcW w:w="3190" w:type="dxa"/>
          </w:tcPr>
          <w:p w:rsidR="00E24D38" w:rsidRPr="0015260D" w:rsidRDefault="00E24D38" w:rsidP="00651091">
            <w:pPr>
              <w:rPr>
                <w:rFonts w:ascii="Times New Roman" w:hAnsi="Times New Roman" w:cs="Times New Roman"/>
              </w:rPr>
            </w:pPr>
            <w:r w:rsidRPr="0015260D">
              <w:rPr>
                <w:rFonts w:ascii="Times New Roman" w:hAnsi="Times New Roman" w:cs="Times New Roman"/>
              </w:rPr>
              <w:lastRenderedPageBreak/>
              <w:t>вы</w:t>
            </w:r>
            <w:r w:rsidRPr="0015260D">
              <w:rPr>
                <w:rFonts w:ascii="Times New Roman" w:hAnsi="Times New Roman" w:cs="Times New Roman"/>
              </w:rPr>
              <w:softHyphen/>
              <w:t>ясняется направление динамики поступлений и расходов денеж</w:t>
            </w:r>
            <w:r w:rsidRPr="0015260D">
              <w:rPr>
                <w:rFonts w:ascii="Times New Roman" w:hAnsi="Times New Roman" w:cs="Times New Roman"/>
              </w:rPr>
              <w:softHyphen/>
              <w:t>ных средств, для этого находят показатели в абсолютных величинах</w:t>
            </w:r>
            <w:proofErr w:type="gramStart"/>
            <w:r w:rsidRPr="0015260D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5260D">
              <w:rPr>
                <w:rFonts w:ascii="Times New Roman" w:hAnsi="Times New Roman" w:cs="Times New Roman"/>
              </w:rPr>
              <w:t xml:space="preserve"> удельный вес и изменения по годам.</w:t>
            </w:r>
          </w:p>
        </w:tc>
        <w:tc>
          <w:tcPr>
            <w:tcW w:w="3190" w:type="dxa"/>
          </w:tcPr>
          <w:p w:rsidR="00E24D38" w:rsidRPr="0015260D" w:rsidRDefault="00E24D38" w:rsidP="00651091">
            <w:pPr>
              <w:rPr>
                <w:rFonts w:ascii="Times New Roman" w:hAnsi="Times New Roman" w:cs="Times New Roman"/>
              </w:rPr>
            </w:pPr>
            <w:r w:rsidRPr="0015260D">
              <w:rPr>
                <w:rFonts w:ascii="Times New Roman" w:hAnsi="Times New Roman" w:cs="Times New Roman"/>
              </w:rPr>
              <w:t xml:space="preserve">Остатки денежных средств определяются по средней арифметической, итоговый денежный оборот получается суммированием его значений по месяцам, а итоговый период оборота </w:t>
            </w:r>
            <w:proofErr w:type="gramStart"/>
            <w:r w:rsidRPr="0015260D">
              <w:rPr>
                <w:rFonts w:ascii="Times New Roman" w:hAnsi="Times New Roman" w:cs="Times New Roman"/>
              </w:rPr>
              <w:t>( </w:t>
            </w:r>
            <w:proofErr w:type="spellStart"/>
            <w:proofErr w:type="gramEnd"/>
            <w:r w:rsidRPr="0015260D">
              <w:rPr>
                <w:rFonts w:ascii="Times New Roman" w:hAnsi="Times New Roman" w:cs="Times New Roman"/>
              </w:rPr>
              <w:t>tоб</w:t>
            </w:r>
            <w:proofErr w:type="spellEnd"/>
            <w:r w:rsidRPr="0015260D">
              <w:rPr>
                <w:rFonts w:ascii="Times New Roman" w:hAnsi="Times New Roman" w:cs="Times New Roman"/>
              </w:rPr>
              <w:t> ) рассчитывается по формуле:</w:t>
            </w:r>
          </w:p>
          <w:p w:rsidR="00E24D38" w:rsidRPr="0015260D" w:rsidRDefault="00E24D38" w:rsidP="00651091">
            <w:pPr>
              <w:rPr>
                <w:rFonts w:ascii="Times New Roman" w:hAnsi="Times New Roman" w:cs="Times New Roman"/>
              </w:rPr>
            </w:pPr>
            <w:proofErr w:type="spellStart"/>
            <w:r w:rsidRPr="0015260D">
              <w:rPr>
                <w:rFonts w:ascii="Times New Roman" w:hAnsi="Times New Roman" w:cs="Times New Roman"/>
              </w:rPr>
              <w:t>tоб</w:t>
            </w:r>
            <w:proofErr w:type="spellEnd"/>
            <w:r w:rsidRPr="0015260D">
              <w:rPr>
                <w:rFonts w:ascii="Times New Roman" w:hAnsi="Times New Roman" w:cs="Times New Roman"/>
              </w:rPr>
              <w:t>  = Д *</w:t>
            </w:r>
            <w:proofErr w:type="spellStart"/>
            <w:r w:rsidRPr="0015260D">
              <w:rPr>
                <w:rFonts w:ascii="Times New Roman" w:hAnsi="Times New Roman" w:cs="Times New Roman"/>
              </w:rPr>
              <w:t>дn</w:t>
            </w:r>
            <w:proofErr w:type="spellEnd"/>
            <w:r w:rsidRPr="0015260D">
              <w:rPr>
                <w:rFonts w:ascii="Times New Roman" w:hAnsi="Times New Roman" w:cs="Times New Roman"/>
              </w:rPr>
              <w:t xml:space="preserve"> / </w:t>
            </w:r>
            <w:proofErr w:type="spellStart"/>
            <w:r w:rsidRPr="0015260D">
              <w:rPr>
                <w:rFonts w:ascii="Times New Roman" w:hAnsi="Times New Roman" w:cs="Times New Roman"/>
              </w:rPr>
              <w:t>Доб</w:t>
            </w:r>
            <w:proofErr w:type="spellEnd"/>
            <w:proofErr w:type="gramStart"/>
            <w:r w:rsidRPr="0015260D">
              <w:rPr>
                <w:rFonts w:ascii="Times New Roman" w:hAnsi="Times New Roman" w:cs="Times New Roman"/>
              </w:rPr>
              <w:t>  ,</w:t>
            </w:r>
            <w:proofErr w:type="gramEnd"/>
            <w:r w:rsidRPr="001526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260D">
              <w:rPr>
                <w:rFonts w:ascii="Times New Roman" w:hAnsi="Times New Roman" w:cs="Times New Roman"/>
              </w:rPr>
              <w:t>дн</w:t>
            </w:r>
            <w:proofErr w:type="spellEnd"/>
            <w:r w:rsidRPr="0015260D">
              <w:rPr>
                <w:rFonts w:ascii="Times New Roman" w:hAnsi="Times New Roman" w:cs="Times New Roman"/>
              </w:rPr>
              <w:t xml:space="preserve">.,         </w:t>
            </w:r>
          </w:p>
        </w:tc>
        <w:tc>
          <w:tcPr>
            <w:tcW w:w="3191" w:type="dxa"/>
          </w:tcPr>
          <w:p w:rsidR="00E24D38" w:rsidRPr="0015260D" w:rsidRDefault="00E24D38" w:rsidP="00651091">
            <w:pPr>
              <w:rPr>
                <w:rFonts w:ascii="Times New Roman" w:hAnsi="Times New Roman" w:cs="Times New Roman"/>
              </w:rPr>
            </w:pPr>
            <w:r w:rsidRPr="0015260D">
              <w:rPr>
                <w:rFonts w:ascii="Times New Roman" w:hAnsi="Times New Roman" w:cs="Times New Roman"/>
              </w:rPr>
              <w:t>для проведения факторного анализа денежных потоков используется расчет влияния различных факторов на изменение величины коэффициента рентабельности положительного денежного потока по прибыли от продаж, определяемого по формуле:</w:t>
            </w:r>
          </w:p>
          <w:p w:rsidR="00E24D38" w:rsidRPr="0015260D" w:rsidRDefault="00E24D38" w:rsidP="00651091">
            <w:pPr>
              <w:rPr>
                <w:rFonts w:ascii="Times New Roman" w:hAnsi="Times New Roman" w:cs="Times New Roman"/>
              </w:rPr>
            </w:pPr>
            <w:r w:rsidRPr="0015260D">
              <w:rPr>
                <w:rFonts w:ascii="Times New Roman" w:hAnsi="Times New Roman" w:cs="Times New Roman"/>
              </w:rPr>
              <w:t xml:space="preserve">R </w:t>
            </w:r>
            <w:proofErr w:type="spellStart"/>
            <w:r w:rsidRPr="0015260D">
              <w:rPr>
                <w:rFonts w:ascii="Times New Roman" w:hAnsi="Times New Roman" w:cs="Times New Roman"/>
              </w:rPr>
              <w:t>д</w:t>
            </w:r>
            <w:proofErr w:type="gramStart"/>
            <w:r w:rsidRPr="0015260D">
              <w:rPr>
                <w:rFonts w:ascii="Times New Roman" w:hAnsi="Times New Roman" w:cs="Times New Roman"/>
              </w:rPr>
              <w:t>п</w:t>
            </w:r>
            <w:proofErr w:type="spellEnd"/>
            <w:r w:rsidRPr="0015260D">
              <w:rPr>
                <w:rFonts w:ascii="Times New Roman" w:hAnsi="Times New Roman" w:cs="Times New Roman"/>
              </w:rPr>
              <w:t>(</w:t>
            </w:r>
            <w:proofErr w:type="spellStart"/>
            <w:proofErr w:type="gramEnd"/>
            <w:r w:rsidRPr="0015260D">
              <w:rPr>
                <w:rFonts w:ascii="Times New Roman" w:hAnsi="Times New Roman" w:cs="Times New Roman"/>
              </w:rPr>
              <w:t>п</w:t>
            </w:r>
            <w:proofErr w:type="spellEnd"/>
            <w:r w:rsidRPr="0015260D">
              <w:rPr>
                <w:rFonts w:ascii="Times New Roman" w:hAnsi="Times New Roman" w:cs="Times New Roman"/>
              </w:rPr>
              <w:t xml:space="preserve">)= </w:t>
            </w:r>
            <w:proofErr w:type="spellStart"/>
            <w:r w:rsidRPr="0015260D">
              <w:rPr>
                <w:rFonts w:ascii="Times New Roman" w:hAnsi="Times New Roman" w:cs="Times New Roman"/>
              </w:rPr>
              <w:t>Pn</w:t>
            </w:r>
            <w:proofErr w:type="spellEnd"/>
            <w:r w:rsidRPr="0015260D">
              <w:rPr>
                <w:rFonts w:ascii="Times New Roman" w:hAnsi="Times New Roman" w:cs="Times New Roman"/>
              </w:rPr>
              <w:t xml:space="preserve">/ДП </w:t>
            </w:r>
            <w:proofErr w:type="spellStart"/>
            <w:r w:rsidRPr="0015260D">
              <w:rPr>
                <w:rFonts w:ascii="Times New Roman" w:hAnsi="Times New Roman" w:cs="Times New Roman"/>
              </w:rPr>
              <w:t>п</w:t>
            </w:r>
            <w:proofErr w:type="spellEnd"/>
            <w:r w:rsidRPr="0015260D">
              <w:rPr>
                <w:rFonts w:ascii="Times New Roman" w:hAnsi="Times New Roman" w:cs="Times New Roman"/>
              </w:rPr>
              <w:t xml:space="preserve">                                                            (6)</w:t>
            </w:r>
          </w:p>
          <w:p w:rsidR="00E24D38" w:rsidRPr="0015260D" w:rsidRDefault="00E24D38" w:rsidP="00651091">
            <w:pPr>
              <w:rPr>
                <w:rFonts w:ascii="Times New Roman" w:hAnsi="Times New Roman" w:cs="Times New Roman"/>
              </w:rPr>
            </w:pPr>
            <w:r w:rsidRPr="0015260D">
              <w:rPr>
                <w:rFonts w:ascii="Times New Roman" w:hAnsi="Times New Roman" w:cs="Times New Roman"/>
              </w:rPr>
              <w:t>Где PN - прибыль от продаж за анализируемый период, млн. руб.;</w:t>
            </w:r>
          </w:p>
          <w:p w:rsidR="00E24D38" w:rsidRPr="0015260D" w:rsidRDefault="00E24D38" w:rsidP="00651091">
            <w:pPr>
              <w:rPr>
                <w:rFonts w:ascii="Times New Roman" w:hAnsi="Times New Roman" w:cs="Times New Roman"/>
              </w:rPr>
            </w:pPr>
            <w:r w:rsidRPr="0015260D">
              <w:rPr>
                <w:rFonts w:ascii="Times New Roman" w:hAnsi="Times New Roman" w:cs="Times New Roman"/>
              </w:rPr>
              <w:t xml:space="preserve">ДПП - положительный денежный поток по текущей деятельности за анализируемый период, млн. руб. </w:t>
            </w:r>
          </w:p>
        </w:tc>
      </w:tr>
      <w:tr w:rsidR="00E24D38" w:rsidRPr="0015260D" w:rsidTr="00651091">
        <w:tc>
          <w:tcPr>
            <w:tcW w:w="3190" w:type="dxa"/>
          </w:tcPr>
          <w:p w:rsidR="00E24D38" w:rsidRPr="0015260D" w:rsidRDefault="00E24D38" w:rsidP="00651091">
            <w:pPr>
              <w:rPr>
                <w:rFonts w:ascii="Times New Roman" w:hAnsi="Times New Roman" w:cs="Times New Roman"/>
              </w:rPr>
            </w:pPr>
            <w:r w:rsidRPr="0015260D">
              <w:rPr>
                <w:rFonts w:ascii="Times New Roman" w:hAnsi="Times New Roman" w:cs="Times New Roman"/>
              </w:rPr>
              <w:t>проводится структурный и динамический ана</w:t>
            </w:r>
            <w:r w:rsidRPr="0015260D">
              <w:rPr>
                <w:rFonts w:ascii="Times New Roman" w:hAnsi="Times New Roman" w:cs="Times New Roman"/>
              </w:rPr>
              <w:softHyphen/>
              <w:t>лиз общего изменения остатка денежных средств: положительное изменение денежных средств (</w:t>
            </w:r>
            <w:proofErr w:type="spellStart"/>
            <w:r w:rsidRPr="0015260D">
              <w:rPr>
                <w:rFonts w:ascii="Times New Roman" w:hAnsi="Times New Roman" w:cs="Times New Roman"/>
              </w:rPr>
              <w:t>Ad</w:t>
            </w:r>
            <w:proofErr w:type="spellEnd"/>
            <w:r w:rsidRPr="0015260D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15260D">
              <w:rPr>
                <w:rFonts w:ascii="Times New Roman" w:hAnsi="Times New Roman" w:cs="Times New Roman"/>
              </w:rPr>
              <w:t>A+d</w:t>
            </w:r>
            <w:proofErr w:type="spellEnd"/>
            <w:r w:rsidRPr="0015260D">
              <w:rPr>
                <w:rFonts w:ascii="Times New Roman" w:hAnsi="Times New Roman" w:cs="Times New Roman"/>
              </w:rPr>
              <w:t xml:space="preserve">— </w:t>
            </w:r>
            <w:proofErr w:type="spellStart"/>
            <w:r w:rsidRPr="0015260D">
              <w:rPr>
                <w:rFonts w:ascii="Times New Roman" w:hAnsi="Times New Roman" w:cs="Times New Roman"/>
              </w:rPr>
              <w:t>Д_d</w:t>
            </w:r>
            <w:proofErr w:type="spellEnd"/>
            <w:r w:rsidRPr="0015260D">
              <w:rPr>
                <w:rFonts w:ascii="Times New Roman" w:hAnsi="Times New Roman" w:cs="Times New Roman"/>
              </w:rPr>
              <w:t>&gt; 0) и оттоком — отрицательное изменение денежных средств (</w:t>
            </w:r>
            <w:proofErr w:type="spellStart"/>
            <w:r w:rsidRPr="0015260D">
              <w:rPr>
                <w:rFonts w:ascii="Times New Roman" w:hAnsi="Times New Roman" w:cs="Times New Roman"/>
              </w:rPr>
              <w:t>Ad=A+d</w:t>
            </w:r>
            <w:proofErr w:type="spellEnd"/>
            <w:r w:rsidRPr="0015260D">
              <w:rPr>
                <w:rFonts w:ascii="Times New Roman" w:hAnsi="Times New Roman" w:cs="Times New Roman"/>
              </w:rPr>
              <w:t xml:space="preserve">— </w:t>
            </w:r>
            <w:proofErr w:type="spellStart"/>
            <w:r w:rsidRPr="0015260D">
              <w:rPr>
                <w:rFonts w:ascii="Times New Roman" w:hAnsi="Times New Roman" w:cs="Times New Roman"/>
              </w:rPr>
              <w:t>A_d</w:t>
            </w:r>
            <w:proofErr w:type="spellEnd"/>
            <w:r w:rsidRPr="0015260D">
              <w:rPr>
                <w:rFonts w:ascii="Times New Roman" w:hAnsi="Times New Roman" w:cs="Times New Roman"/>
              </w:rPr>
              <w:t>&lt;0).</w:t>
            </w:r>
          </w:p>
        </w:tc>
        <w:tc>
          <w:tcPr>
            <w:tcW w:w="3190" w:type="dxa"/>
          </w:tcPr>
          <w:p w:rsidR="00E24D38" w:rsidRPr="0015260D" w:rsidRDefault="00E24D38" w:rsidP="006510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24D38" w:rsidRPr="0015260D" w:rsidRDefault="00E24D38" w:rsidP="00651091">
            <w:pPr>
              <w:rPr>
                <w:rFonts w:ascii="Times New Roman" w:hAnsi="Times New Roman" w:cs="Times New Roman"/>
              </w:rPr>
            </w:pPr>
            <w:r w:rsidRPr="0015260D">
              <w:rPr>
                <w:rFonts w:ascii="Times New Roman" w:hAnsi="Times New Roman" w:cs="Times New Roman"/>
              </w:rPr>
              <w:t xml:space="preserve">Проводится Расчет влияния факторов на изменение коэффициента рентабельности денежных потоков в 2013 г. в сравнении с 2012 по формуле </w:t>
            </w:r>
          </w:p>
          <w:p w:rsidR="00E24D38" w:rsidRPr="0015260D" w:rsidRDefault="00E24D38" w:rsidP="00651091">
            <w:pPr>
              <w:rPr>
                <w:rFonts w:ascii="Times New Roman" w:hAnsi="Times New Roman" w:cs="Times New Roman"/>
              </w:rPr>
            </w:pPr>
            <w:r w:rsidRPr="0015260D">
              <w:rPr>
                <w:rFonts w:ascii="Times New Roman" w:hAnsi="Times New Roman" w:cs="Times New Roman"/>
              </w:rPr>
              <w:t xml:space="preserve"> Y= {1-(x1+x2+x3)}*x4*x5/x6</w:t>
            </w:r>
          </w:p>
          <w:p w:rsidR="00E24D38" w:rsidRPr="0015260D" w:rsidRDefault="00E24D38" w:rsidP="00651091">
            <w:pPr>
              <w:rPr>
                <w:rFonts w:ascii="Times New Roman" w:hAnsi="Times New Roman" w:cs="Times New Roman"/>
              </w:rPr>
            </w:pPr>
            <w:r w:rsidRPr="0015260D">
              <w:rPr>
                <w:rFonts w:ascii="Times New Roman" w:hAnsi="Times New Roman" w:cs="Times New Roman"/>
              </w:rPr>
              <w:t xml:space="preserve">      - </w:t>
            </w:r>
            <w:proofErr w:type="spellStart"/>
            <w:r w:rsidRPr="0015260D">
              <w:rPr>
                <w:rFonts w:ascii="Times New Roman" w:hAnsi="Times New Roman" w:cs="Times New Roman"/>
              </w:rPr>
              <w:t>зарплатоемкость</w:t>
            </w:r>
            <w:proofErr w:type="spellEnd"/>
            <w:r w:rsidRPr="0015260D">
              <w:rPr>
                <w:rFonts w:ascii="Times New Roman" w:hAnsi="Times New Roman" w:cs="Times New Roman"/>
              </w:rPr>
              <w:t xml:space="preserve"> продаж (x1);</w:t>
            </w:r>
          </w:p>
          <w:p w:rsidR="00E24D38" w:rsidRPr="0015260D" w:rsidRDefault="00E24D38" w:rsidP="00651091">
            <w:pPr>
              <w:rPr>
                <w:rFonts w:ascii="Times New Roman" w:hAnsi="Times New Roman" w:cs="Times New Roman"/>
              </w:rPr>
            </w:pPr>
            <w:r w:rsidRPr="0015260D">
              <w:rPr>
                <w:rFonts w:ascii="Times New Roman" w:hAnsi="Times New Roman" w:cs="Times New Roman"/>
              </w:rPr>
              <w:t xml:space="preserve"> - материалоемкость продаж (x2);</w:t>
            </w:r>
          </w:p>
          <w:p w:rsidR="00E24D38" w:rsidRPr="0015260D" w:rsidRDefault="00E24D38" w:rsidP="00651091">
            <w:pPr>
              <w:rPr>
                <w:rFonts w:ascii="Times New Roman" w:hAnsi="Times New Roman" w:cs="Times New Roman"/>
              </w:rPr>
            </w:pPr>
            <w:r w:rsidRPr="0015260D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15260D">
              <w:rPr>
                <w:rFonts w:ascii="Times New Roman" w:hAnsi="Times New Roman" w:cs="Times New Roman"/>
              </w:rPr>
              <w:t>амортизациоемкость</w:t>
            </w:r>
            <w:proofErr w:type="spellEnd"/>
            <w:r w:rsidRPr="0015260D">
              <w:rPr>
                <w:rFonts w:ascii="Times New Roman" w:hAnsi="Times New Roman" w:cs="Times New Roman"/>
              </w:rPr>
              <w:t xml:space="preserve"> продаж (x3);</w:t>
            </w:r>
          </w:p>
          <w:p w:rsidR="00E24D38" w:rsidRPr="0015260D" w:rsidRDefault="00E24D38" w:rsidP="00651091">
            <w:pPr>
              <w:rPr>
                <w:rFonts w:ascii="Times New Roman" w:hAnsi="Times New Roman" w:cs="Times New Roman"/>
              </w:rPr>
            </w:pPr>
            <w:r w:rsidRPr="0015260D">
              <w:rPr>
                <w:rFonts w:ascii="Times New Roman" w:hAnsi="Times New Roman" w:cs="Times New Roman"/>
              </w:rPr>
              <w:t xml:space="preserve"> - оборачиваемость капитала (активов) (х</w:t>
            </w:r>
            <w:proofErr w:type="gramStart"/>
            <w:r w:rsidRPr="0015260D">
              <w:rPr>
                <w:rFonts w:ascii="Times New Roman" w:hAnsi="Times New Roman" w:cs="Times New Roman"/>
              </w:rPr>
              <w:t>4</w:t>
            </w:r>
            <w:proofErr w:type="gramEnd"/>
            <w:r w:rsidRPr="0015260D">
              <w:rPr>
                <w:rFonts w:ascii="Times New Roman" w:hAnsi="Times New Roman" w:cs="Times New Roman"/>
              </w:rPr>
              <w:t>);</w:t>
            </w:r>
          </w:p>
          <w:p w:rsidR="00E24D38" w:rsidRPr="0015260D" w:rsidRDefault="00E24D38" w:rsidP="00651091">
            <w:pPr>
              <w:rPr>
                <w:rFonts w:ascii="Times New Roman" w:hAnsi="Times New Roman" w:cs="Times New Roman"/>
              </w:rPr>
            </w:pPr>
            <w:r w:rsidRPr="0015260D">
              <w:rPr>
                <w:rFonts w:ascii="Times New Roman" w:hAnsi="Times New Roman" w:cs="Times New Roman"/>
              </w:rPr>
              <w:t xml:space="preserve">   - доля среднего остатка денежных средств в общем объеме положительного валового денежного потока (х5);</w:t>
            </w:r>
          </w:p>
          <w:p w:rsidR="00E24D38" w:rsidRPr="0015260D" w:rsidRDefault="00E24D38" w:rsidP="00651091">
            <w:pPr>
              <w:rPr>
                <w:rFonts w:ascii="Times New Roman" w:hAnsi="Times New Roman" w:cs="Times New Roman"/>
              </w:rPr>
            </w:pPr>
            <w:r w:rsidRPr="0015260D">
              <w:rPr>
                <w:rFonts w:ascii="Times New Roman" w:hAnsi="Times New Roman" w:cs="Times New Roman"/>
              </w:rPr>
              <w:t xml:space="preserve"> - доля среднего остатка денежных средств в общем объеме капитала (активов) организации (x6).</w:t>
            </w:r>
          </w:p>
        </w:tc>
      </w:tr>
      <w:tr w:rsidR="00E24D38" w:rsidRPr="0015260D" w:rsidTr="00651091">
        <w:tc>
          <w:tcPr>
            <w:tcW w:w="3190" w:type="dxa"/>
          </w:tcPr>
          <w:p w:rsidR="00E24D38" w:rsidRPr="0015260D" w:rsidRDefault="00E24D38" w:rsidP="00651091">
            <w:pPr>
              <w:rPr>
                <w:rFonts w:ascii="Times New Roman" w:hAnsi="Times New Roman" w:cs="Times New Roman"/>
              </w:rPr>
            </w:pPr>
            <w:r w:rsidRPr="0015260D">
              <w:rPr>
                <w:rFonts w:ascii="Times New Roman" w:hAnsi="Times New Roman" w:cs="Times New Roman"/>
              </w:rPr>
              <w:t>Проводится факторный анализ денежных средств  на основе</w:t>
            </w:r>
            <w:proofErr w:type="gramStart"/>
            <w:r w:rsidRPr="0015260D">
              <w:rPr>
                <w:rFonts w:ascii="Times New Roman" w:hAnsi="Times New Roman" w:cs="Times New Roman"/>
              </w:rPr>
              <w:t xml:space="preserve"> :</w:t>
            </w:r>
            <w:proofErr w:type="gramEnd"/>
          </w:p>
          <w:p w:rsidR="00E24D38" w:rsidRPr="0015260D" w:rsidRDefault="00E24D38" w:rsidP="00651091">
            <w:pPr>
              <w:rPr>
                <w:rFonts w:ascii="Times New Roman" w:hAnsi="Times New Roman" w:cs="Times New Roman"/>
              </w:rPr>
            </w:pPr>
            <w:r w:rsidRPr="0015260D">
              <w:rPr>
                <w:rFonts w:ascii="Times New Roman" w:hAnsi="Times New Roman" w:cs="Times New Roman"/>
              </w:rPr>
              <w:t>∆</w:t>
            </w:r>
            <w:proofErr w:type="spellStart"/>
            <w:r w:rsidRPr="0015260D">
              <w:rPr>
                <w:rFonts w:ascii="Times New Roman" w:hAnsi="Times New Roman" w:cs="Times New Roman"/>
              </w:rPr>
              <w:t>d=</w:t>
            </w:r>
            <w:proofErr w:type="spellEnd"/>
            <w:r w:rsidRPr="0015260D">
              <w:rPr>
                <w:rFonts w:ascii="Times New Roman" w:hAnsi="Times New Roman" w:cs="Times New Roman"/>
              </w:rPr>
              <w:t>(∆</w:t>
            </w:r>
            <w:proofErr w:type="spellStart"/>
            <w:r w:rsidRPr="0015260D">
              <w:rPr>
                <w:rFonts w:ascii="Times New Roman" w:hAnsi="Times New Roman" w:cs="Times New Roman"/>
              </w:rPr>
              <w:t>И</w:t>
            </w:r>
            <w:proofErr w:type="gramStart"/>
            <w:r w:rsidRPr="0015260D">
              <w:rPr>
                <w:rFonts w:ascii="Times New Roman" w:hAnsi="Times New Roman" w:cs="Times New Roman"/>
              </w:rPr>
              <w:t>c</w:t>
            </w:r>
            <w:proofErr w:type="gramEnd"/>
            <w:r w:rsidRPr="0015260D">
              <w:rPr>
                <w:rFonts w:ascii="Times New Roman" w:hAnsi="Times New Roman" w:cs="Times New Roman"/>
              </w:rPr>
              <w:t>+</w:t>
            </w:r>
            <w:proofErr w:type="spellEnd"/>
            <w:r w:rsidRPr="0015260D">
              <w:rPr>
                <w:rFonts w:ascii="Times New Roman" w:hAnsi="Times New Roman" w:cs="Times New Roman"/>
              </w:rPr>
              <w:t xml:space="preserve">∆ </w:t>
            </w:r>
            <w:proofErr w:type="spellStart"/>
            <w:r w:rsidRPr="0015260D">
              <w:rPr>
                <w:rFonts w:ascii="Times New Roman" w:hAnsi="Times New Roman" w:cs="Times New Roman"/>
              </w:rPr>
              <w:t>к+</w:t>
            </w:r>
            <w:proofErr w:type="spellEnd"/>
            <w:r w:rsidRPr="0015260D">
              <w:rPr>
                <w:rFonts w:ascii="Times New Roman" w:hAnsi="Times New Roman" w:cs="Times New Roman"/>
              </w:rPr>
              <w:t xml:space="preserve">∆ </w:t>
            </w:r>
            <w:proofErr w:type="spellStart"/>
            <w:r w:rsidRPr="0015260D">
              <w:rPr>
                <w:rFonts w:ascii="Times New Roman" w:hAnsi="Times New Roman" w:cs="Times New Roman"/>
              </w:rPr>
              <w:t>Rp+∆A</w:t>
            </w:r>
            <w:proofErr w:type="spellEnd"/>
            <w:r w:rsidRPr="0015260D">
              <w:rPr>
                <w:rFonts w:ascii="Times New Roman" w:hAnsi="Times New Roman" w:cs="Times New Roman"/>
              </w:rPr>
              <w:t>)- (∆</w:t>
            </w:r>
            <w:proofErr w:type="spellStart"/>
            <w:r w:rsidRPr="0015260D">
              <w:rPr>
                <w:rFonts w:ascii="Times New Roman" w:hAnsi="Times New Roman" w:cs="Times New Roman"/>
              </w:rPr>
              <w:t>F+∆Z+∆rA</w:t>
            </w:r>
            <w:proofErr w:type="spellEnd"/>
            <w:r w:rsidRPr="0015260D">
              <w:rPr>
                <w:rFonts w:ascii="Times New Roman" w:hAnsi="Times New Roman" w:cs="Times New Roman"/>
              </w:rPr>
              <w:t xml:space="preserve">)             </w:t>
            </w:r>
          </w:p>
        </w:tc>
        <w:tc>
          <w:tcPr>
            <w:tcW w:w="3190" w:type="dxa"/>
          </w:tcPr>
          <w:p w:rsidR="00E24D38" w:rsidRPr="0015260D" w:rsidRDefault="00E24D38" w:rsidP="006510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24D38" w:rsidRPr="0015260D" w:rsidRDefault="00E24D38" w:rsidP="006510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4D38" w:rsidRPr="0015260D" w:rsidTr="00651091">
        <w:tc>
          <w:tcPr>
            <w:tcW w:w="3190" w:type="dxa"/>
          </w:tcPr>
          <w:p w:rsidR="00E24D38" w:rsidRPr="0015260D" w:rsidRDefault="00E24D38" w:rsidP="00651091">
            <w:pPr>
              <w:rPr>
                <w:rFonts w:ascii="Times New Roman" w:hAnsi="Times New Roman" w:cs="Times New Roman"/>
              </w:rPr>
            </w:pPr>
            <w:r w:rsidRPr="0015260D">
              <w:rPr>
                <w:rFonts w:ascii="Times New Roman" w:hAnsi="Times New Roman" w:cs="Times New Roman"/>
              </w:rPr>
              <w:t>определяются положительные и отрицательные факторы, оказавшие наибольшее влияние на разность изменения денежных средств и чистой прибыли, а также изучается динамика факторных влияний по сравнению с предыдущим периодом.</w:t>
            </w:r>
          </w:p>
        </w:tc>
        <w:tc>
          <w:tcPr>
            <w:tcW w:w="3190" w:type="dxa"/>
          </w:tcPr>
          <w:p w:rsidR="00E24D38" w:rsidRPr="0015260D" w:rsidRDefault="00E24D38" w:rsidP="006510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24D38" w:rsidRPr="0015260D" w:rsidRDefault="00E24D38" w:rsidP="006510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24D38" w:rsidRPr="00E24D38" w:rsidRDefault="00E24D38" w:rsidP="0015260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Были рассмотрены в сравнении 3 методики анализа денежных средств. Для проведения анализа по предприятию </w:t>
      </w:r>
      <w:r w:rsidR="00766C38">
        <w:rPr>
          <w:rFonts w:ascii="Times New Roman" w:hAnsi="Times New Roman" w:cs="Times New Roman"/>
          <w:sz w:val="28"/>
          <w:szCs w:val="28"/>
        </w:rPr>
        <w:t>предполагаю</w:t>
      </w:r>
      <w:r>
        <w:rPr>
          <w:rFonts w:ascii="Times New Roman" w:hAnsi="Times New Roman" w:cs="Times New Roman"/>
          <w:sz w:val="28"/>
          <w:szCs w:val="28"/>
        </w:rPr>
        <w:t xml:space="preserve">, более целесообразно выбрать  методику Г.В.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Савицкой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 как  в ней более подробно и детально  рассматриваются  показатели по денежным средствам, которые дают полную оценку  предприятия.</w:t>
      </w:r>
    </w:p>
    <w:p w:rsidR="00EE2219" w:rsidRPr="000F311C" w:rsidRDefault="009549B9" w:rsidP="009549B9">
      <w:pPr>
        <w:spacing w:after="0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F311C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          3 </w:t>
      </w:r>
      <w:r w:rsidR="001C4093" w:rsidRPr="000F311C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Методика анализа денежных средств </w:t>
      </w:r>
      <w:r w:rsidR="00EE2219" w:rsidRPr="000F311C">
        <w:rPr>
          <w:rFonts w:ascii="Times New Roman" w:hAnsi="Times New Roman" w:cs="Times New Roman"/>
          <w:color w:val="000000" w:themeColor="text1"/>
          <w:sz w:val="32"/>
          <w:szCs w:val="32"/>
        </w:rPr>
        <w:t>по Г.В. Савицкой ИЗАО КТЗ «</w:t>
      </w:r>
      <w:proofErr w:type="spellStart"/>
      <w:r w:rsidR="00EE2219" w:rsidRPr="000F311C">
        <w:rPr>
          <w:rFonts w:ascii="Times New Roman" w:hAnsi="Times New Roman" w:cs="Times New Roman"/>
          <w:color w:val="000000" w:themeColor="text1"/>
          <w:sz w:val="32"/>
          <w:szCs w:val="32"/>
        </w:rPr>
        <w:t>Белтрубпласт</w:t>
      </w:r>
      <w:proofErr w:type="spellEnd"/>
      <w:r w:rsidR="00EE2219" w:rsidRPr="000F311C">
        <w:rPr>
          <w:rFonts w:ascii="Times New Roman" w:hAnsi="Times New Roman" w:cs="Times New Roman"/>
          <w:color w:val="000000" w:themeColor="text1"/>
          <w:sz w:val="32"/>
          <w:szCs w:val="32"/>
        </w:rPr>
        <w:t>»  за 2012-2013 год</w:t>
      </w:r>
    </w:p>
    <w:p w:rsidR="009549B9" w:rsidRPr="00D32A1A" w:rsidRDefault="009549B9" w:rsidP="009549B9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E2219" w:rsidRDefault="009549B9" w:rsidP="009549B9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422DB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EE22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Анализ состава и структуры денежных средств ИЗАО КТЗ «</w:t>
      </w:r>
      <w:proofErr w:type="spellStart"/>
      <w:r w:rsidR="00EE22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Белтрубпласт</w:t>
      </w:r>
      <w:proofErr w:type="spellEnd"/>
      <w:r w:rsidR="00EE22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» за 2012-2013 года</w:t>
      </w:r>
    </w:p>
    <w:p w:rsidR="009549B9" w:rsidRPr="00D32A1A" w:rsidRDefault="009549B9" w:rsidP="009549B9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22DB9" w:rsidRPr="00FD5BC7" w:rsidRDefault="00EE2219" w:rsidP="00FD5BC7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По данным отчетов «О движении денежн</w:t>
      </w:r>
      <w:r w:rsidR="00E24D38">
        <w:rPr>
          <w:rFonts w:ascii="Times New Roman" w:hAnsi="Times New Roman" w:cs="Times New Roman"/>
          <w:color w:val="000000" w:themeColor="text1"/>
          <w:sz w:val="28"/>
          <w:szCs w:val="28"/>
        </w:rPr>
        <w:t>ых средств» составлена таблица 1</w:t>
      </w:r>
      <w:r w:rsidR="00422DB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EE2219" w:rsidRPr="00D32A1A" w:rsidRDefault="00E24D38" w:rsidP="00EE2219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Таблица 1</w:t>
      </w:r>
      <w:r w:rsidR="00EE22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Анализ движения денежных потоков ИЗАО КТЗ «</w:t>
      </w:r>
      <w:proofErr w:type="spellStart"/>
      <w:r w:rsidR="00EE22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Белтрубпласт</w:t>
      </w:r>
      <w:proofErr w:type="spellEnd"/>
      <w:r w:rsidR="00EE22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за 2012-2013 гг. по видам деятельности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686"/>
        <w:gridCol w:w="1276"/>
        <w:gridCol w:w="1134"/>
        <w:gridCol w:w="1275"/>
        <w:gridCol w:w="1276"/>
        <w:gridCol w:w="992"/>
      </w:tblGrid>
      <w:tr w:rsidR="00EE2219" w:rsidRPr="00D32A1A" w:rsidTr="00333D1B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Показатель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Сумма денежных средств, млн. руб.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Отклонение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Темп роста, %</w:t>
            </w:r>
          </w:p>
        </w:tc>
      </w:tr>
      <w:tr w:rsidR="00EE2219" w:rsidRPr="00D32A1A" w:rsidTr="00333D1B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Абсолютное</w:t>
            </w:r>
            <w:proofErr w:type="gramEnd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Относительное, 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33D1B" w:rsidRPr="00D32A1A" w:rsidTr="00333D1B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D1B" w:rsidRPr="00D32A1A" w:rsidRDefault="00333D1B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Остаток денежных средств на начало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D1B" w:rsidRPr="00D32A1A" w:rsidRDefault="00333D1B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   59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D1B" w:rsidRPr="00D32A1A" w:rsidRDefault="00333D1B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D1B" w:rsidRPr="00D32A1A" w:rsidRDefault="00333D1B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D1B" w:rsidRPr="00D32A1A" w:rsidRDefault="00333D1B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-67,80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D1B" w:rsidRPr="00D32A1A" w:rsidRDefault="00333D1B" w:rsidP="00A454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32,20</w:t>
            </w:r>
          </w:p>
        </w:tc>
      </w:tr>
      <w:tr w:rsidR="00333D1B" w:rsidRPr="00D32A1A" w:rsidTr="00333D1B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D1B" w:rsidRPr="00D32A1A" w:rsidRDefault="00333D1B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Поступило денежных средств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D1B" w:rsidRPr="00D32A1A" w:rsidRDefault="00333D1B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52414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D1B" w:rsidRPr="00D32A1A" w:rsidRDefault="00333D1B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79358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D1B" w:rsidRPr="00D32A1A" w:rsidRDefault="00333D1B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26944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D1B" w:rsidRPr="00D32A1A" w:rsidRDefault="00333D1B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51,41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D1B" w:rsidRPr="00D32A1A" w:rsidRDefault="00333D1B" w:rsidP="00A454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151,4</w:t>
            </w:r>
          </w:p>
        </w:tc>
      </w:tr>
      <w:tr w:rsidR="00333D1B" w:rsidRPr="00D32A1A" w:rsidTr="00333D1B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D1B" w:rsidRPr="00D32A1A" w:rsidRDefault="00333D1B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Расходование денежных средств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D1B" w:rsidRPr="00D32A1A" w:rsidRDefault="00333D1B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52376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D1B" w:rsidRPr="00D32A1A" w:rsidRDefault="00333D1B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72954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D1B" w:rsidRPr="00D32A1A" w:rsidRDefault="00333D1B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20578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D1B" w:rsidRPr="00D32A1A" w:rsidRDefault="00333D1B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39,29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D1B" w:rsidRPr="00D32A1A" w:rsidRDefault="00333D1B" w:rsidP="00A454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139,29</w:t>
            </w:r>
          </w:p>
        </w:tc>
      </w:tr>
      <w:tr w:rsidR="00333D1B" w:rsidRPr="00D32A1A" w:rsidTr="00333D1B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D1B" w:rsidRPr="00D32A1A" w:rsidRDefault="00333D1B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Остаток денежных средств на конец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D1B" w:rsidRPr="00D32A1A" w:rsidRDefault="00333D1B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D1B" w:rsidRPr="00D32A1A" w:rsidRDefault="00333D1B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6423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D1B" w:rsidRPr="00D32A1A" w:rsidRDefault="00333D1B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D1B" w:rsidRPr="00D32A1A" w:rsidRDefault="00333D1B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6521,64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D1B" w:rsidRPr="00D32A1A" w:rsidRDefault="00333D1B" w:rsidP="00A454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6621,65</w:t>
            </w:r>
          </w:p>
        </w:tc>
      </w:tr>
    </w:tbl>
    <w:p w:rsidR="00EE2219" w:rsidRPr="00D32A1A" w:rsidRDefault="00EE2219" w:rsidP="00422DB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EE2219" w:rsidRPr="00D32A1A" w:rsidRDefault="00EE2219" w:rsidP="00422DB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результате осуществления в 2013 г. производственно-коммерческой деятельности организация существенно увеличила объем денежной массы в части как поступления денежных средств, так и их оттока. Данную ситуацию можно оценить положительно, поскольку она является следствием роста масштабов производства и реализации продукции. Сумма положительного денежного потока в 2013 г. увеличилась по сравнению с 2012 г. на </w:t>
      </w:r>
      <w:r w:rsidR="00333D1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333D1B" w:rsidRPr="00333D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26944 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млн</w:t>
      </w:r>
      <w:proofErr w:type="gram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уб., темп прироста составил </w:t>
      </w:r>
      <w:r w:rsidR="006B028E">
        <w:rPr>
          <w:rFonts w:ascii="Times New Roman" w:hAnsi="Times New Roman" w:cs="Times New Roman"/>
          <w:color w:val="000000" w:themeColor="text1"/>
          <w:sz w:val="28"/>
          <w:szCs w:val="28"/>
        </w:rPr>
        <w:t>51,4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%, если же рассматривать изменение отрицательного денежного потока в 2013, то он также увеличился в сравнении с 2012 на </w:t>
      </w:r>
      <w:r w:rsidR="006B028E">
        <w:rPr>
          <w:rFonts w:ascii="Times New Roman" w:hAnsi="Times New Roman" w:cs="Times New Roman"/>
          <w:color w:val="000000" w:themeColor="text1"/>
          <w:sz w:val="28"/>
          <w:szCs w:val="28"/>
        </w:rPr>
        <w:t>20578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млн.руб., темп прироста составил 39,</w:t>
      </w:r>
      <w:r w:rsidR="006B028E">
        <w:rPr>
          <w:rFonts w:ascii="Times New Roman" w:hAnsi="Times New Roman" w:cs="Times New Roman"/>
          <w:color w:val="000000" w:themeColor="text1"/>
          <w:sz w:val="28"/>
          <w:szCs w:val="28"/>
        </w:rPr>
        <w:t>29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%.</w:t>
      </w:r>
    </w:p>
    <w:p w:rsidR="00EE2219" w:rsidRPr="00D32A1A" w:rsidRDefault="00EE2219" w:rsidP="00422DB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По данным таблиц 3 и 4 можно проанализировать структуру поступления и выбытия денежных средств ИЗАО КТЗ «</w:t>
      </w:r>
      <w:proofErr w:type="spell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Белтрубпласт</w:t>
      </w:r>
      <w:proofErr w:type="spellEnd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» за 2012-2013 гг. Показатели, характеризующие отдельные элементы положительных денежных потоков, объединены в три группы (таблица 3). В первую группу включены показатели денежных поступлений, непосредственно участвующих в формировании финансового результата от основной деятельности организации.</w:t>
      </w:r>
    </w:p>
    <w:p w:rsidR="00EE2219" w:rsidRPr="00D32A1A" w:rsidRDefault="00EE2219" w:rsidP="00422DB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В состав второй группы вошли показатели денежных поступлений, участвующих в формировании финансовых результатов лишь косвенно (кредиты, займы и прочие заемные средства, полученные организацией на возвратной основе). Третья группа показателей включает поступления денежных сре</w:t>
      </w:r>
      <w:proofErr w:type="gram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дств в в</w:t>
      </w:r>
      <w:proofErr w:type="gramEnd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иде доходов от финансовых, </w:t>
      </w:r>
      <w:proofErr w:type="spell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внереализационных</w:t>
      </w:r>
      <w:proofErr w:type="spellEnd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операций, а также доходов от продажи </w:t>
      </w:r>
      <w:proofErr w:type="spell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внеоборотных</w:t>
      </w:r>
      <w:proofErr w:type="spellEnd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активов.</w:t>
      </w:r>
    </w:p>
    <w:p w:rsidR="00EE2219" w:rsidRPr="00D32A1A" w:rsidRDefault="00EE2219" w:rsidP="00422DB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Таблица 3 - Структура притока денежных средств</w:t>
      </w:r>
      <w:r w:rsidR="00AD61F6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ИЗАО КТЗ «</w:t>
      </w:r>
      <w:proofErr w:type="spellStart"/>
      <w:r w:rsidR="00AD61F6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Белтрубпласт</w:t>
      </w:r>
      <w:proofErr w:type="spellEnd"/>
      <w:r w:rsidR="00AD61F6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за 2012-2013 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гг.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5"/>
        <w:gridCol w:w="992"/>
        <w:gridCol w:w="992"/>
        <w:gridCol w:w="993"/>
        <w:gridCol w:w="850"/>
        <w:gridCol w:w="1134"/>
        <w:gridCol w:w="992"/>
        <w:gridCol w:w="851"/>
        <w:gridCol w:w="850"/>
      </w:tblGrid>
      <w:tr w:rsidR="00EE2219" w:rsidRPr="00D32A1A" w:rsidTr="002142A1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Показатель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AD61F6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AD61F6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2013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Изменение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AD61F6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Темп роста 2013 к 2012</w:t>
            </w:r>
            <w:r w:rsidR="00EE2219"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</w:t>
            </w:r>
          </w:p>
        </w:tc>
      </w:tr>
      <w:tr w:rsidR="00EE2219" w:rsidRPr="00D32A1A" w:rsidTr="002142A1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сумма, млн. 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удель-ный</w:t>
            </w:r>
            <w:proofErr w:type="spellEnd"/>
            <w:proofErr w:type="gramEnd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вес,%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сумма, </w:t>
            </w:r>
            <w:proofErr w:type="spellStart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млн</w:t>
            </w:r>
            <w:proofErr w:type="gramStart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уб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удель-ный</w:t>
            </w:r>
            <w:proofErr w:type="spellEnd"/>
            <w:proofErr w:type="gramEnd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вес,%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Абсолютное, млн</w:t>
            </w:r>
            <w:proofErr w:type="gramStart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Относительное,%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Уд</w:t>
            </w:r>
            <w:proofErr w:type="gramStart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.в</w:t>
            </w:r>
            <w:proofErr w:type="gramEnd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ес</w:t>
            </w:r>
            <w:proofErr w:type="spellEnd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E2219" w:rsidRPr="00D32A1A" w:rsidTr="002142A1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Остаток на начало года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573F1B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0,16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573F1B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0,048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776949" w:rsidP="00573F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-67,79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-0,18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32,20</w:t>
            </w:r>
          </w:p>
        </w:tc>
      </w:tr>
      <w:tr w:rsidR="00EE2219" w:rsidRPr="00D32A1A" w:rsidTr="002142A1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Выручка от продаж и авансы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77694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8403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77694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21,59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77694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9400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949" w:rsidRPr="00D32A1A" w:rsidRDefault="0077694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28,67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573F1B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77694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3,23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375916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111,86</w:t>
            </w:r>
          </w:p>
        </w:tc>
      </w:tr>
      <w:tr w:rsidR="00EE2219" w:rsidRPr="00D32A1A" w:rsidTr="002142A1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Кредиты, займы и прочие заемные средства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6B028E" w:rsidP="00573F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573F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573F1B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88,96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573F1B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30490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573F1B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78,36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573F1B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-2240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77694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-6,84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77694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93,16</w:t>
            </w:r>
          </w:p>
        </w:tc>
      </w:tr>
      <w:tr w:rsidR="00EE2219" w:rsidRPr="00D32A1A" w:rsidTr="002142A1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4 Дивиденды, </w:t>
            </w:r>
            <w:proofErr w:type="spellStart"/>
            <w:proofErr w:type="gramStart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про-центы</w:t>
            </w:r>
            <w:proofErr w:type="spellEnd"/>
            <w:proofErr w:type="gramEnd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прочие </w:t>
            </w: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поступления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6B028E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6B028E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573F1B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573F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77694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77694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776949" w:rsidP="0077694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EE2219" w:rsidRPr="00D32A1A" w:rsidTr="002142A1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5</w:t>
            </w:r>
            <w:proofErr w:type="gramStart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</w:t>
            </w:r>
            <w:proofErr w:type="gramEnd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сего поступило денежных средств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573F1B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36789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573F1B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38912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573F1B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-3277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77694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-85,2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EE2219" w:rsidRPr="00D32A1A" w:rsidRDefault="00EE2219" w:rsidP="00422DB9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E2219" w:rsidRPr="00D32A1A" w:rsidRDefault="00EE2219" w:rsidP="00422DB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 видно из таблицы 3, наибольший </w:t>
      </w:r>
      <w:r w:rsidR="007769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приток 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денежных средств</w:t>
      </w:r>
      <w:r w:rsidR="00AD61F6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ИЗАО КТЗ «</w:t>
      </w:r>
      <w:proofErr w:type="spellStart"/>
      <w:r w:rsidR="00AD61F6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Белтрубпласт</w:t>
      </w:r>
      <w:proofErr w:type="spellEnd"/>
      <w:r w:rsidR="00AD61F6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»  в 2012-2013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гг. был обеспечен за </w:t>
      </w:r>
      <w:proofErr w:type="gram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proofErr w:type="gramEnd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чет </w:t>
      </w:r>
      <w:r w:rsidR="00375916">
        <w:rPr>
          <w:rFonts w:ascii="Times New Roman" w:hAnsi="Times New Roman" w:cs="Times New Roman"/>
          <w:color w:val="000000" w:themeColor="text1"/>
          <w:sz w:val="28"/>
          <w:szCs w:val="28"/>
        </w:rPr>
        <w:t>выручки от продаж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. Абсолютная величина прироста этих показателей в</w:t>
      </w:r>
      <w:r w:rsidR="00AD61F6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2013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возросла на </w:t>
      </w:r>
      <w:r w:rsidR="00375916">
        <w:rPr>
          <w:rFonts w:ascii="Times New Roman" w:hAnsi="Times New Roman" w:cs="Times New Roman"/>
          <w:color w:val="000000" w:themeColor="text1"/>
          <w:sz w:val="28"/>
          <w:szCs w:val="28"/>
        </w:rPr>
        <w:t>997000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D61F6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, темп роста по сравнению с 2012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составил </w:t>
      </w:r>
      <w:r w:rsidR="00375916">
        <w:rPr>
          <w:rFonts w:ascii="Times New Roman" w:hAnsi="Times New Roman" w:cs="Times New Roman"/>
          <w:color w:val="000000" w:themeColor="text1"/>
          <w:sz w:val="28"/>
          <w:szCs w:val="28"/>
        </w:rPr>
        <w:t>111,86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%. Это свидетельствует об эффективности принимаемых управленческих решений Показатели, отражающие структуру отрицательных денежных потоков, объединены в группы исходя из их экономического содержания и сущности хозяйственных операций, связанных с оттоком денежных средств.</w:t>
      </w:r>
    </w:p>
    <w:p w:rsidR="00EE2219" w:rsidRPr="00D32A1A" w:rsidRDefault="00EE2219" w:rsidP="00422DB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Таблица 4 - Структура оттока денежных средств</w:t>
      </w:r>
      <w:r w:rsidR="00AD61F6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ИЗАО КТЗ «</w:t>
      </w:r>
      <w:proofErr w:type="spellStart"/>
      <w:r w:rsidR="00AD61F6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Белтрубпласт</w:t>
      </w:r>
      <w:proofErr w:type="spellEnd"/>
      <w:r w:rsidR="00AD61F6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за 2012-2013 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гг.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5"/>
        <w:gridCol w:w="992"/>
        <w:gridCol w:w="992"/>
        <w:gridCol w:w="993"/>
        <w:gridCol w:w="850"/>
        <w:gridCol w:w="1134"/>
        <w:gridCol w:w="992"/>
        <w:gridCol w:w="851"/>
        <w:gridCol w:w="850"/>
      </w:tblGrid>
      <w:tr w:rsidR="00EE2219" w:rsidRPr="00D32A1A" w:rsidTr="002142A1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Показатель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AD61F6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AD61F6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2013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Изменение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AD61F6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Темп роста 2012 к 2003</w:t>
            </w:r>
            <w:r w:rsidR="00EE2219"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</w:t>
            </w:r>
          </w:p>
        </w:tc>
      </w:tr>
      <w:tr w:rsidR="00EE2219" w:rsidRPr="00D32A1A" w:rsidTr="002142A1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сумма, млн. 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удель-ный</w:t>
            </w:r>
            <w:proofErr w:type="spellEnd"/>
            <w:proofErr w:type="gramEnd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вес,%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сумма, </w:t>
            </w:r>
            <w:proofErr w:type="spellStart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млн</w:t>
            </w:r>
            <w:proofErr w:type="gramStart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уб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удель-ный</w:t>
            </w:r>
            <w:proofErr w:type="spellEnd"/>
            <w:proofErr w:type="gramEnd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вес,%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Абсолютное, млн</w:t>
            </w:r>
            <w:proofErr w:type="gramStart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Относительное,%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Уд</w:t>
            </w:r>
            <w:proofErr w:type="gramStart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.в</w:t>
            </w:r>
            <w:proofErr w:type="gramEnd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ес</w:t>
            </w:r>
            <w:proofErr w:type="spellEnd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E2219" w:rsidRPr="00D32A1A" w:rsidTr="002142A1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Оплата </w:t>
            </w:r>
            <w:proofErr w:type="spellStart"/>
            <w:proofErr w:type="gramStart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приобре-таемых</w:t>
            </w:r>
            <w:proofErr w:type="spellEnd"/>
            <w:proofErr w:type="gramEnd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активов, работ, услуг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9 520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36,35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19 962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54,72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10 442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109,68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18,37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209,68</w:t>
            </w:r>
          </w:p>
        </w:tc>
      </w:tr>
      <w:tr w:rsidR="00EE2219" w:rsidRPr="00D32A1A" w:rsidTr="002142A1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Расходы </w:t>
            </w:r>
            <w:proofErr w:type="spellStart"/>
            <w:proofErr w:type="gramStart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опера-ций</w:t>
            </w:r>
            <w:proofErr w:type="spellEnd"/>
            <w:proofErr w:type="gramEnd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 </w:t>
            </w:r>
            <w:proofErr w:type="spellStart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иностран-ной</w:t>
            </w:r>
            <w:proofErr w:type="spellEnd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валютой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3 758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14,35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5 378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14,74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1 620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43,11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0,39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143,11</w:t>
            </w:r>
          </w:p>
        </w:tc>
      </w:tr>
      <w:tr w:rsidR="00EE2219" w:rsidRPr="00D32A1A" w:rsidTr="002142A1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Оплата труда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8 941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34,14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7 941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21,77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-1 000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-11,18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-12,37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88,82</w:t>
            </w:r>
          </w:p>
        </w:tc>
      </w:tr>
      <w:tr w:rsidR="00EE2219" w:rsidRPr="00D32A1A" w:rsidTr="002142A1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Расчеты с бюджетом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2 811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10,73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2 178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5,97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-633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-22,52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-4,76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77,48</w:t>
            </w:r>
          </w:p>
        </w:tc>
      </w:tr>
      <w:tr w:rsidR="00EE2219" w:rsidRPr="00D32A1A" w:rsidTr="002142A1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Прочие выплаты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1 158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4,42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2,79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-140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-12,09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-1,63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87,91</w:t>
            </w:r>
          </w:p>
        </w:tc>
      </w:tr>
      <w:tr w:rsidR="00EE2219" w:rsidRPr="00D32A1A" w:rsidTr="002142A1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израсходовано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26 188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36 477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10 289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39,29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139,29</w:t>
            </w:r>
          </w:p>
        </w:tc>
      </w:tr>
    </w:tbl>
    <w:p w:rsidR="00EE2219" w:rsidRPr="00D32A1A" w:rsidRDefault="00EE2219" w:rsidP="00AD61F6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E2219" w:rsidRPr="00D32A1A" w:rsidRDefault="00EE2219" w:rsidP="00EE2219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По данным таблицы </w:t>
      </w:r>
      <w:r w:rsidR="00AD61F6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3, отток денежных сре</w:t>
      </w:r>
      <w:proofErr w:type="gramStart"/>
      <w:r w:rsidR="00AD61F6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дств в 2</w:t>
      </w:r>
      <w:proofErr w:type="gramEnd"/>
      <w:r w:rsidR="00AD61F6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012-2013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гг. в большей степени обусловлен хозяйственными операциями по оплате приобретаемых активов, работ, услуг, т.е. осуществлением основного вида деятельности организации. Отток денежных средс</w:t>
      </w:r>
      <w:r w:rsidR="00AD61F6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тв по этой причине возрос в 2013 г. на 10 442 млн. руб.  В 2013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сокращение абсолютных величин оттоков денежных средств наблюдался по оплате труда, расчетам с бюджетом, прочим выплатам. Оценивая данную ситуацию и сравнивая масштабы отрицательного и положительного денежных потоков в целом, можно сделать вывод, что сокращение оттока денежных сре</w:t>
      </w:r>
      <w:proofErr w:type="gram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дств в д</w:t>
      </w:r>
      <w:proofErr w:type="gramEnd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анных направлениях является следствием роста объемов производственно-хозяйственной деятельности ИЗАО КТЗ «</w:t>
      </w:r>
      <w:proofErr w:type="spell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Белтрубпласт</w:t>
      </w:r>
      <w:proofErr w:type="spellEnd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EE2219" w:rsidRPr="00D32A1A" w:rsidRDefault="00BB6568" w:rsidP="00422DB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EE22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.2 Анализ сбалансированности денежных потоко</w:t>
      </w:r>
      <w:r w:rsidR="00AD61F6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в ИЗАО КТЗ «</w:t>
      </w:r>
      <w:proofErr w:type="spellStart"/>
      <w:r w:rsidR="00AD61F6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Белтрубпласт</w:t>
      </w:r>
      <w:proofErr w:type="spellEnd"/>
      <w:r w:rsidR="00AD61F6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» в 2012-2013</w:t>
      </w:r>
      <w:r w:rsidR="00EE22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годах</w:t>
      </w:r>
    </w:p>
    <w:p w:rsidR="00EE2219" w:rsidRPr="00FD5BC7" w:rsidRDefault="00EE2219" w:rsidP="00422DB9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денежными потоками требует постоянного мониторинга равномерности и синхронности формирования положительного и отрицательного денежного потока в разрезе отдельных интервалов, для чего можно использовать способ сопоставления динамических рядов (табли</w:t>
      </w:r>
      <w:r w:rsidR="00AD61F6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ца 5) и графический прием (рис 1</w:t>
      </w:r>
      <w:r w:rsidR="00422DB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EE2219" w:rsidRPr="00D32A1A" w:rsidRDefault="00EE2219" w:rsidP="00EE2219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Таблица 5 - Динамика денежных потоков ИЗАО КТЗ «</w:t>
      </w:r>
      <w:proofErr w:type="spell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Белтрубпласт</w:t>
      </w:r>
      <w:proofErr w:type="spellEnd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в    </w:t>
      </w:r>
      <w:r w:rsidR="00AD61F6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2012-2013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  <w:proofErr w:type="gram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BD1905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gramEnd"/>
      <w:r w:rsidR="00A91162">
        <w:rPr>
          <w:rFonts w:ascii="Times New Roman" w:hAnsi="Times New Roman" w:cs="Times New Roman"/>
          <w:color w:val="000000" w:themeColor="text1"/>
          <w:sz w:val="28"/>
          <w:szCs w:val="28"/>
        </w:rPr>
        <w:t>исходные данные на основе пояснительной записки)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54"/>
        <w:gridCol w:w="355"/>
        <w:gridCol w:w="709"/>
        <w:gridCol w:w="1984"/>
        <w:gridCol w:w="2127"/>
        <w:gridCol w:w="1984"/>
        <w:gridCol w:w="2126"/>
      </w:tblGrid>
      <w:tr w:rsidR="00EE2219" w:rsidRPr="00D32A1A" w:rsidTr="002142A1"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Показатель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Положительный денежный поток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Отрицательный денежный проток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Чистый денежный поток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Коэффициент ликвидности денежного потока</w:t>
            </w:r>
          </w:p>
        </w:tc>
      </w:tr>
      <w:tr w:rsidR="00EE2219" w:rsidRPr="00D32A1A" w:rsidTr="002142A1"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AD61F6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2012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месяцы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1 311 033 805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1 449 739 477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-138 705 672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0,904324</w:t>
            </w:r>
          </w:p>
        </w:tc>
      </w:tr>
      <w:tr w:rsidR="00EE2219" w:rsidRPr="00D32A1A" w:rsidTr="002142A1"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4 377 868 232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4 375 434 112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2 434 120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1,000556</w:t>
            </w:r>
          </w:p>
        </w:tc>
      </w:tr>
      <w:tr w:rsidR="00EE2219" w:rsidRPr="00D32A1A" w:rsidTr="002142A1"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2 541 218 140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2 472 016 065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69 202 075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1,027994</w:t>
            </w:r>
          </w:p>
        </w:tc>
      </w:tr>
      <w:tr w:rsidR="00EE2219" w:rsidRPr="00D32A1A" w:rsidTr="002142A1"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1 800 220 548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1 635 515 594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164 704 954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1,100705</w:t>
            </w:r>
          </w:p>
        </w:tc>
      </w:tr>
      <w:tr w:rsidR="00EE2219" w:rsidRPr="00D32A1A" w:rsidTr="002142A1"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1 899 172 294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1 975 576 440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-76 404 146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0,961326</w:t>
            </w:r>
          </w:p>
        </w:tc>
      </w:tr>
      <w:tr w:rsidR="00EE2219" w:rsidRPr="00D32A1A" w:rsidTr="002142A1"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2 678 668 143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2 817 430 802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-138 762 659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0,950749</w:t>
            </w:r>
          </w:p>
        </w:tc>
      </w:tr>
      <w:tr w:rsidR="00EE2219" w:rsidRPr="00D32A1A" w:rsidTr="002142A1"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3 017 703 198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2 943 346 738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74 356 460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1,025263</w:t>
            </w:r>
          </w:p>
        </w:tc>
      </w:tr>
      <w:tr w:rsidR="00EE2219" w:rsidRPr="00D32A1A" w:rsidTr="002142A1"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3 445 459 637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3 514 856 319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-69 396 682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0,980256</w:t>
            </w:r>
          </w:p>
        </w:tc>
      </w:tr>
      <w:tr w:rsidR="00EE2219" w:rsidRPr="00D32A1A" w:rsidTr="002142A1"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2 992 360 804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2 992 791 992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-431 188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0,999856</w:t>
            </w:r>
          </w:p>
        </w:tc>
      </w:tr>
      <w:tr w:rsidR="00EE2219" w:rsidRPr="00D32A1A" w:rsidTr="002142A1"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3 741 692 446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3 668 106 013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73 586 433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1,020061</w:t>
            </w:r>
          </w:p>
        </w:tc>
      </w:tr>
      <w:tr w:rsidR="00EE2219" w:rsidRPr="00D32A1A" w:rsidTr="002142A1"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2 732 865 858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2 777 053 739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-44 187 881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0,984088</w:t>
            </w:r>
          </w:p>
        </w:tc>
      </w:tr>
      <w:tr w:rsidR="00EE2219" w:rsidRPr="00D32A1A" w:rsidTr="002142A1"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3 126 748 306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2 919 778 216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206 970 090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1,070886</w:t>
            </w:r>
          </w:p>
        </w:tc>
      </w:tr>
      <w:tr w:rsidR="00EE2219" w:rsidRPr="00D32A1A" w:rsidTr="002142A1"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AD61F6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2013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месяцы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1 678 953 396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1 690 929 633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-11 976 237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0,992917</w:t>
            </w:r>
          </w:p>
        </w:tc>
      </w:tr>
      <w:tr w:rsidR="00EE2219" w:rsidRPr="00D32A1A" w:rsidTr="002142A1"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1 377 281 272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1 340 093 738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37 187 534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1,027750</w:t>
            </w:r>
          </w:p>
        </w:tc>
      </w:tr>
      <w:tr w:rsidR="00EE2219" w:rsidRPr="00D32A1A" w:rsidTr="002142A1"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1 934 797 611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1 973 461 228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-38 663 617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0,980408</w:t>
            </w:r>
          </w:p>
        </w:tc>
      </w:tr>
      <w:tr w:rsidR="00EE2219" w:rsidRPr="00D32A1A" w:rsidTr="002142A1"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2 205 526 700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2 178 889 506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26 637 194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1,012225</w:t>
            </w:r>
          </w:p>
        </w:tc>
      </w:tr>
      <w:tr w:rsidR="00EE2219" w:rsidRPr="00D32A1A" w:rsidTr="002142A1"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2 592 379 096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2 614 276 096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-21 897 000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0,991624</w:t>
            </w:r>
          </w:p>
        </w:tc>
      </w:tr>
      <w:tr w:rsidR="00EE2219" w:rsidRPr="00D32A1A" w:rsidTr="002142A1"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2 716 974 455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2 567 413 773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149 560 682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1,058253</w:t>
            </w:r>
          </w:p>
        </w:tc>
      </w:tr>
      <w:tr w:rsidR="00EE2219" w:rsidRPr="00D32A1A" w:rsidTr="002142A1"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2 542 985 999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2 628 919 202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-85 933 203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0,967312</w:t>
            </w:r>
          </w:p>
        </w:tc>
      </w:tr>
      <w:tr w:rsidR="00EE2219" w:rsidRPr="00D32A1A" w:rsidTr="002142A1"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3 304 769 519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3 193 226 971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111 542 548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1,034931</w:t>
            </w:r>
          </w:p>
        </w:tc>
      </w:tr>
      <w:tr w:rsidR="00EE2219" w:rsidRPr="00D32A1A" w:rsidTr="002142A1"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5 190 002 899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4 828 399 455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361 603 444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1,074891</w:t>
            </w:r>
          </w:p>
        </w:tc>
      </w:tr>
      <w:tr w:rsidR="00EE2219" w:rsidRPr="00D32A1A" w:rsidTr="002142A1"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4 631 957 688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5 136 721 171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-504 763 483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0,901734</w:t>
            </w:r>
          </w:p>
        </w:tc>
      </w:tr>
      <w:tr w:rsidR="00EE2219" w:rsidRPr="00D32A1A" w:rsidTr="002142A1"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3 746 127 584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3 688 788 020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57 339 564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1,015544</w:t>
            </w:r>
          </w:p>
        </w:tc>
      </w:tr>
      <w:tr w:rsidR="00EE2219" w:rsidRPr="00D32A1A" w:rsidTr="002142A1"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3 152 966 259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3 494 122 531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-341 156 272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0,902363</w:t>
            </w:r>
          </w:p>
        </w:tc>
      </w:tr>
    </w:tbl>
    <w:p w:rsidR="00EE2219" w:rsidRPr="00D32A1A" w:rsidRDefault="00EE2219" w:rsidP="00EE2219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E2219" w:rsidRPr="00D32A1A" w:rsidRDefault="00EE2219" w:rsidP="00422DB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Приведенные в таблице данные наглядно показывают, в какие периоды у предприятия был излишек денежных средств, а в какие - недостаток.</w:t>
      </w:r>
    </w:p>
    <w:p w:rsidR="00EE2219" w:rsidRPr="00D32A1A" w:rsidRDefault="00EE2219" w:rsidP="00422DB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E2219" w:rsidRPr="00D32A1A" w:rsidRDefault="00EE2219" w:rsidP="00422DB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noProof/>
          <w:color w:val="000000" w:themeColor="text1"/>
          <w:sz w:val="17"/>
          <w:szCs w:val="17"/>
        </w:rPr>
        <w:lastRenderedPageBreak/>
        <w:drawing>
          <wp:inline distT="0" distB="0" distL="0" distR="0">
            <wp:extent cx="4991100" cy="111442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219" w:rsidRPr="00D32A1A" w:rsidRDefault="00AD61F6" w:rsidP="00422DB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Рисунок 1</w:t>
      </w:r>
      <w:r w:rsidR="00EE22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График синхро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низации денежных потоков за 2012-2013</w:t>
      </w:r>
      <w:r w:rsidR="00EE22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гг.</w:t>
      </w:r>
    </w:p>
    <w:p w:rsidR="00EE2219" w:rsidRPr="00D32A1A" w:rsidRDefault="00965245" w:rsidP="00422DB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оценки степени </w:t>
      </w:r>
      <w:r w:rsidR="00EE22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положительного и отрицательного денежного потока рассчитывают следующие показатели: среднеквадратическое отклонение, коэффициент вариации, коэффициент корреляции.</w:t>
      </w:r>
    </w:p>
    <w:p w:rsidR="00EE2219" w:rsidRPr="00D32A1A" w:rsidRDefault="00EE2219" w:rsidP="00422DB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Среднеквадратическое отклонение рассчитывается следующим образом:</w:t>
      </w:r>
    </w:p>
    <w:p w:rsidR="00EE2219" w:rsidRPr="00D32A1A" w:rsidRDefault="00EE2219" w:rsidP="00422DB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Рассчитав данный показатель, мы получили 975,56 для положительного денежного потока и 983,57 для отрицательного.</w:t>
      </w:r>
    </w:p>
    <w:p w:rsidR="00EE2219" w:rsidRPr="00D32A1A" w:rsidRDefault="00457602" w:rsidP="00422DB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рассматриваемом </w:t>
      </w:r>
      <w:r w:rsidR="00EE22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примере уровень вариации для положительного денежного потока равен 34,06%, а для отрицательного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денежного потока 34,27%. В данном </w:t>
      </w:r>
      <w:r w:rsidR="00EE22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случае изменчивость ряда считается средней.</w:t>
      </w:r>
    </w:p>
    <w:p w:rsidR="00EE2219" w:rsidRPr="00D32A1A" w:rsidRDefault="00EE2219" w:rsidP="00422DB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Значение коэффициента корреляции в нашем случае равно 0,985103. Значение коэффициента корреляции между значениями положительного и отрицательного денежного потока близкое к 1,0 свидетельствует о достаточной синхронизации денежных потоков по временным интервалам. В этом случае меньше риск возникновения дефицита денежных средств при превышении отрицательного денежного потока над </w:t>
      </w:r>
      <w:proofErr w:type="gram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положительным</w:t>
      </w:r>
      <w:proofErr w:type="gramEnd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избытка денежных средств при превышении положительного денежного потока над отрицательным. Данные ситуации невыгодны организации, поскольку, в случае превышения отрицательного денежного потока </w:t>
      </w:r>
      <w:proofErr w:type="gram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над</w:t>
      </w:r>
      <w:proofErr w:type="gramEnd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положительным, могут возникнуть проблемы с платежеспособностью, а в случае превышения положительного денежного потока над отрицательным часть денежных средств лежит без движения и подвергается инфляции.</w:t>
      </w:r>
    </w:p>
    <w:p w:rsidR="00EE2219" w:rsidRPr="00D32A1A" w:rsidRDefault="00EE2219" w:rsidP="00422DB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Представим изменение коэффициента ликвидности де</w:t>
      </w:r>
      <w:r w:rsidR="00AD61F6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нежного потока графически (рис.</w:t>
      </w:r>
      <w:r w:rsidR="00AD61F6" w:rsidRPr="00491B89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EE2219" w:rsidRPr="00D32A1A" w:rsidRDefault="00AD61F6" w:rsidP="00422DB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noProof/>
          <w:color w:val="000000" w:themeColor="text1"/>
          <w:sz w:val="17"/>
          <w:szCs w:val="17"/>
        </w:rPr>
        <w:lastRenderedPageBreak/>
        <w:drawing>
          <wp:inline distT="0" distB="0" distL="0" distR="0">
            <wp:extent cx="5343525" cy="781050"/>
            <wp:effectExtent l="19050" t="0" r="9525" b="0"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t="33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219" w:rsidRPr="00D32A1A" w:rsidRDefault="00EE2219" w:rsidP="00422DB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E2219" w:rsidRPr="00D32A1A" w:rsidRDefault="00AD61F6" w:rsidP="00422DB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Рисунок 2</w:t>
      </w:r>
      <w:r w:rsidR="00EE22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Динамика коэффициента ликвидности денежного потока</w:t>
      </w:r>
    </w:p>
    <w:p w:rsidR="00EE2219" w:rsidRPr="00D32A1A" w:rsidRDefault="00EE2219" w:rsidP="009549B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Превышение единицы будет способствовать росту остатков денежных активов на конец периода. На</w:t>
      </w:r>
      <w:r w:rsidR="00AD61F6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основании таблицы 5 и рисунка 2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мы видим, что превышение коэффициента над нормативными з</w:t>
      </w:r>
      <w:r w:rsidR="00AD61F6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начениями наблюдается как в 2012, так и в 2013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годах. Следовательно, в тех периодах, когда коэффициент снижается, предприятие испытывает недостаток денежных средств.</w:t>
      </w:r>
    </w:p>
    <w:p w:rsidR="00EE2219" w:rsidRPr="009549B9" w:rsidRDefault="00BB6568" w:rsidP="009549B9">
      <w:pPr>
        <w:pStyle w:val="1"/>
        <w:keepNext/>
        <w:keepLines/>
        <w:spacing w:line="360" w:lineRule="auto"/>
        <w:jc w:val="both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aps/>
          <w:color w:val="000000" w:themeColor="text1"/>
          <w:sz w:val="28"/>
          <w:szCs w:val="28"/>
        </w:rPr>
        <w:t>3</w:t>
      </w:r>
      <w:r w:rsidR="00EE2219" w:rsidRPr="009549B9">
        <w:rPr>
          <w:rFonts w:ascii="Times New Roman" w:hAnsi="Times New Roman" w:cs="Times New Roman"/>
          <w:caps/>
          <w:color w:val="000000" w:themeColor="text1"/>
          <w:sz w:val="28"/>
          <w:szCs w:val="28"/>
        </w:rPr>
        <w:t xml:space="preserve">.3 </w:t>
      </w:r>
      <w:r w:rsidR="00EE2219" w:rsidRPr="009549B9">
        <w:rPr>
          <w:rFonts w:ascii="Times New Roman" w:hAnsi="Times New Roman" w:cs="Times New Roman"/>
          <w:color w:val="000000" w:themeColor="text1"/>
          <w:sz w:val="28"/>
          <w:szCs w:val="28"/>
        </w:rPr>
        <w:t>Анализ интенсивности и эффективности денежных потоков ИЗАО К</w:t>
      </w:r>
      <w:r w:rsidR="00AD61F6" w:rsidRPr="009549B9">
        <w:rPr>
          <w:rFonts w:ascii="Times New Roman" w:hAnsi="Times New Roman" w:cs="Times New Roman"/>
          <w:color w:val="000000" w:themeColor="text1"/>
          <w:sz w:val="28"/>
          <w:szCs w:val="28"/>
        </w:rPr>
        <w:t>ТЗ «</w:t>
      </w:r>
      <w:proofErr w:type="spellStart"/>
      <w:r w:rsidR="00AD61F6" w:rsidRPr="009549B9">
        <w:rPr>
          <w:rFonts w:ascii="Times New Roman" w:hAnsi="Times New Roman" w:cs="Times New Roman"/>
          <w:color w:val="000000" w:themeColor="text1"/>
          <w:sz w:val="28"/>
          <w:szCs w:val="28"/>
        </w:rPr>
        <w:t>Белтрубпласт</w:t>
      </w:r>
      <w:proofErr w:type="spellEnd"/>
      <w:r w:rsidR="00AD61F6" w:rsidRPr="009549B9">
        <w:rPr>
          <w:rFonts w:ascii="Times New Roman" w:hAnsi="Times New Roman" w:cs="Times New Roman"/>
          <w:color w:val="000000" w:themeColor="text1"/>
          <w:sz w:val="28"/>
          <w:szCs w:val="28"/>
        </w:rPr>
        <w:t>» за 2012-2013</w:t>
      </w:r>
      <w:r w:rsidR="00EE2219" w:rsidRPr="009549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</w:p>
    <w:p w:rsidR="00EE2219" w:rsidRPr="00D32A1A" w:rsidRDefault="00EE2219" w:rsidP="00422DB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Представим данные для расчета операционного и финансового цикла в таблице 6, источником для которой является </w:t>
      </w:r>
      <w:r w:rsidR="00050603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«Бухгалтерский баланс» за 2012-2013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гг.</w:t>
      </w:r>
    </w:p>
    <w:p w:rsidR="00EE2219" w:rsidRPr="00D32A1A" w:rsidRDefault="00EE2219" w:rsidP="00422DB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Таблица 6 - Данные для расчета операционного и финансового цикла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828"/>
        <w:gridCol w:w="2551"/>
        <w:gridCol w:w="850"/>
        <w:gridCol w:w="851"/>
        <w:gridCol w:w="1417"/>
      </w:tblGrid>
      <w:tr w:rsidR="00F86BA0" w:rsidRPr="00D32A1A" w:rsidTr="00F86BA0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BA0" w:rsidRPr="00D32A1A" w:rsidRDefault="00F86BA0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Показатель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BA0" w:rsidRPr="00D32A1A" w:rsidRDefault="00F86BA0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Методика расчета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BA0" w:rsidRPr="00D32A1A" w:rsidRDefault="00F86BA0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BA0" w:rsidRPr="00D32A1A" w:rsidRDefault="00F86BA0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BA0" w:rsidRPr="00D32A1A" w:rsidRDefault="00F86BA0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Изменение 2013 к 2012</w:t>
            </w:r>
          </w:p>
        </w:tc>
      </w:tr>
      <w:tr w:rsidR="00F86BA0" w:rsidRPr="00D32A1A" w:rsidTr="00F86BA0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BA0" w:rsidRPr="00D32A1A" w:rsidRDefault="00F86BA0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период оборачиваемости запасов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BA0" w:rsidRPr="00D32A1A" w:rsidRDefault="00F86BA0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Выручка/Запасы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BA0" w:rsidRPr="00D32A1A" w:rsidRDefault="00F86BA0" w:rsidP="00A454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2,43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BA0" w:rsidRPr="00D32A1A" w:rsidRDefault="00F86BA0" w:rsidP="00A454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3,92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BA0" w:rsidRPr="00D32A1A" w:rsidRDefault="00F86BA0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1,50</w:t>
            </w:r>
          </w:p>
        </w:tc>
      </w:tr>
      <w:tr w:rsidR="00F86BA0" w:rsidRPr="00D32A1A" w:rsidTr="00F86BA0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BA0" w:rsidRPr="00D32A1A" w:rsidRDefault="00F86BA0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период оборачиваемости дебиторской задолженности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BA0" w:rsidRPr="00D32A1A" w:rsidRDefault="00F86BA0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Выручка/Дебиторская задолженность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BA0" w:rsidRPr="00D32A1A" w:rsidRDefault="00F86BA0" w:rsidP="00A454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BA0" w:rsidRPr="00D32A1A" w:rsidRDefault="00F86BA0" w:rsidP="00A454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3,39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BA0" w:rsidRPr="00D32A1A" w:rsidRDefault="00F86BA0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1,31</w:t>
            </w:r>
          </w:p>
        </w:tc>
      </w:tr>
      <w:tr w:rsidR="00F86BA0" w:rsidRPr="00D32A1A" w:rsidTr="00F86BA0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BA0" w:rsidRPr="00D32A1A" w:rsidRDefault="00F86BA0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период оборачиваемости налоговых платежей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BA0" w:rsidRPr="00D32A1A" w:rsidRDefault="00F86BA0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Выручка/ Налоговые платежи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BA0" w:rsidRPr="00D32A1A" w:rsidRDefault="00F86BA0" w:rsidP="00A454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BA0" w:rsidRPr="00D32A1A" w:rsidRDefault="00F86BA0" w:rsidP="00A454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87,04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BA0" w:rsidRPr="00D32A1A" w:rsidRDefault="00F86BA0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78,93</w:t>
            </w:r>
          </w:p>
        </w:tc>
      </w:tr>
      <w:tr w:rsidR="00F86BA0" w:rsidRPr="00D32A1A" w:rsidTr="00F86BA0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BA0" w:rsidRPr="00D32A1A" w:rsidRDefault="00F86BA0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период оборачиваемости готовой продукции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BA0" w:rsidRPr="00D32A1A" w:rsidRDefault="00F86BA0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Выручка/ Готовая продукция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BA0" w:rsidRPr="00D32A1A" w:rsidRDefault="00F86BA0" w:rsidP="00A454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3,25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BA0" w:rsidRPr="00D32A1A" w:rsidRDefault="00F86BA0" w:rsidP="00A454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4,47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BA0" w:rsidRPr="00D32A1A" w:rsidRDefault="00F86BA0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1,22</w:t>
            </w:r>
          </w:p>
        </w:tc>
      </w:tr>
      <w:tr w:rsidR="00F86BA0" w:rsidRPr="00D32A1A" w:rsidTr="00F86BA0"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BA0" w:rsidRPr="00D32A1A" w:rsidRDefault="00F86BA0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Операционный цикл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BA0" w:rsidRPr="00D32A1A" w:rsidRDefault="00F86BA0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15,86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BA0" w:rsidRPr="00D32A1A" w:rsidRDefault="00F86BA0" w:rsidP="00A454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98,82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BA0" w:rsidRPr="00D32A1A" w:rsidRDefault="00F86BA0" w:rsidP="00A454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82,96</w:t>
            </w:r>
          </w:p>
        </w:tc>
      </w:tr>
      <w:tr w:rsidR="00F86BA0" w:rsidRPr="00D32A1A" w:rsidTr="00F86BA0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BA0" w:rsidRPr="00D32A1A" w:rsidRDefault="00F86BA0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период оборачиваемости кредиторской задолженности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BA0" w:rsidRPr="00D32A1A" w:rsidRDefault="00F86BA0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Выручка/Кредиторская задолженность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BA0" w:rsidRPr="00D32A1A" w:rsidRDefault="00F86BA0" w:rsidP="00A454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0,99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BA0" w:rsidRPr="00D32A1A" w:rsidRDefault="00F86BA0" w:rsidP="00A454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1,69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BA0" w:rsidRPr="00D32A1A" w:rsidRDefault="00F86BA0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0,70</w:t>
            </w:r>
          </w:p>
        </w:tc>
      </w:tr>
      <w:tr w:rsidR="00F86BA0" w:rsidRPr="00D32A1A" w:rsidTr="00F86BA0"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BA0" w:rsidRPr="00D32A1A" w:rsidRDefault="00F86BA0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BA0" w:rsidRPr="00D32A1A" w:rsidRDefault="00F86BA0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BA0" w:rsidRPr="00D32A1A" w:rsidRDefault="00F86BA0" w:rsidP="00A454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BA0" w:rsidRPr="00D32A1A" w:rsidRDefault="00F86BA0" w:rsidP="00A454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9549B9" w:rsidRDefault="009549B9" w:rsidP="00422DB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E2219" w:rsidRPr="00D32A1A" w:rsidRDefault="00EE2219" w:rsidP="00422DB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Для ИЗАО КТЗ «</w:t>
      </w:r>
      <w:proofErr w:type="spell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Белтрубпласт</w:t>
      </w:r>
      <w:proofErr w:type="spellEnd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» длительность опер</w:t>
      </w:r>
      <w:r w:rsidR="00050603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ацио</w:t>
      </w:r>
      <w:r w:rsidR="00F86B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нного цикла составила в 2013г. </w:t>
      </w:r>
      <w:r w:rsidR="00050603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98,82 дней, в 2012</w:t>
      </w:r>
      <w:r w:rsidR="00F86B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г. 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15,86 дней. Предприятие уменьшает свой операционный цикл. Руково</w:t>
      </w:r>
      <w:r w:rsidR="00050603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дство предприятия приняло в 2012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ряд мероприятий в целях сокращения финансового цикла, а именно производство востребованной продукции, проведение активной рекламной компании и других мероприятий, стимулирующих сбыт.</w:t>
      </w:r>
    </w:p>
    <w:p w:rsidR="00EE2219" w:rsidRPr="00D32A1A" w:rsidRDefault="00EE2219" w:rsidP="00422DB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В таблице 7 приведен расчет показателей эффективности денежного потока ИЗАО КТЗ «</w:t>
      </w:r>
      <w:proofErr w:type="spell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Белтрубпласт</w:t>
      </w:r>
      <w:proofErr w:type="spellEnd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EE2219" w:rsidRPr="00D32A1A" w:rsidRDefault="00EE2219" w:rsidP="00422DB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Показатели эффективности чистого денежного потока предприятия за анализируемый период имеют тенденцию к росту, однако их весьма низкое значение отражает неэффективность денежных потоков.</w:t>
      </w:r>
    </w:p>
    <w:p w:rsidR="00EE2219" w:rsidRPr="00D32A1A" w:rsidRDefault="00EE2219" w:rsidP="00422DB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Таблица 7 - Оценка эффективности денежного потока</w:t>
      </w:r>
      <w:r w:rsidR="00050603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ИЗАО КТЗ «</w:t>
      </w:r>
      <w:proofErr w:type="spellStart"/>
      <w:r w:rsidR="00050603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Белтрубпласт</w:t>
      </w:r>
      <w:proofErr w:type="spellEnd"/>
      <w:r w:rsidR="00050603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» за 2012-2013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гг.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962"/>
        <w:gridCol w:w="992"/>
        <w:gridCol w:w="992"/>
        <w:gridCol w:w="851"/>
        <w:gridCol w:w="1701"/>
      </w:tblGrid>
      <w:tr w:rsidR="00EE2219" w:rsidRPr="00D32A1A" w:rsidTr="002142A1"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Показатель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строки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050603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050603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050603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Изменение 2012 к 2013</w:t>
            </w:r>
          </w:p>
        </w:tc>
      </w:tr>
      <w:tr w:rsidR="00EE2219" w:rsidRPr="00D32A1A" w:rsidTr="002142A1"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Чистый денежный поток, млн. 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290</w:t>
            </w:r>
          </w:p>
        </w:tc>
      </w:tr>
      <w:tr w:rsidR="00EE2219" w:rsidRPr="00D32A1A" w:rsidTr="002142A1"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Отрицательный денежный поток, млн</w:t>
            </w:r>
            <w:proofErr w:type="gramStart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26188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36477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10289</w:t>
            </w:r>
          </w:p>
        </w:tc>
      </w:tr>
      <w:tr w:rsidR="00EE2219" w:rsidRPr="00D32A1A" w:rsidTr="002142A1"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Среднегодовая сумма активов, млн. 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6879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13480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6601</w:t>
            </w:r>
          </w:p>
        </w:tc>
      </w:tr>
      <w:tr w:rsidR="00EE2219" w:rsidRPr="00D32A1A" w:rsidTr="002142A1"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Эффективность ЧДП, % (стр.1/стр.2</w:t>
            </w: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100%)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-0,1527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0,6854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0,8381</w:t>
            </w:r>
          </w:p>
        </w:tc>
      </w:tr>
      <w:tr w:rsidR="00EE2219" w:rsidRPr="00D32A1A" w:rsidTr="002142A1"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Эффективность ЧДП, % (стр.1/стр.3</w:t>
            </w: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100%)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-0,5815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1,8546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2,4361</w:t>
            </w:r>
          </w:p>
        </w:tc>
      </w:tr>
    </w:tbl>
    <w:p w:rsidR="00EE2219" w:rsidRPr="00D32A1A" w:rsidRDefault="00EE2219" w:rsidP="00EE2219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E2219" w:rsidRPr="00D32A1A" w:rsidRDefault="00EE2219" w:rsidP="00422DB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Так, 1 рубль, вложенный в активы предприятия,  обладает способностью генерировать чист</w:t>
      </w:r>
      <w:r w:rsidR="00422DB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ый денежный поток по данным 2013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г. в сумме 1,85 руб., что</w:t>
      </w:r>
      <w:r w:rsidR="00422DB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2,44 руб. больше, чем в 2012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. Низкие значения эффективности денежного потока предприятия являются причиной недостаточного уровня общей эффективности деятельности предприятия.</w:t>
      </w:r>
    </w:p>
    <w:p w:rsidR="00422DB9" w:rsidRPr="00BB6568" w:rsidRDefault="00EE2219" w:rsidP="00BB656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Таким образом, оценка структуры, динамики и эффективности формирования и использования денежных потоков в процессе деятельности предприятия является важным составным элементом финансового анализа деятельности предприятия. ИЗАО КТЗ «</w:t>
      </w:r>
      <w:proofErr w:type="spell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Белтрубпласт</w:t>
      </w:r>
      <w:proofErr w:type="spellEnd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на основании 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проведенного исследования можно порекомендовать направить усилия на повышение эффективность использования денежных сре</w:t>
      </w:r>
      <w:proofErr w:type="gram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дств пр</w:t>
      </w:r>
      <w:proofErr w:type="gramEnd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едприятия.</w:t>
      </w:r>
    </w:p>
    <w:p w:rsidR="00EE2219" w:rsidRPr="00D32A1A" w:rsidRDefault="00BB6568" w:rsidP="00422DB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EE22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.4 Факторный анализ коэффициента рентабельности денежных потоков ИЗАО КТЗ «</w:t>
      </w:r>
      <w:proofErr w:type="spellStart"/>
      <w:r w:rsidR="00EE22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Белтрубпласт</w:t>
      </w:r>
      <w:proofErr w:type="spellEnd"/>
      <w:r w:rsidR="00EE22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EE2219" w:rsidRPr="00FD5BC7" w:rsidRDefault="00EE2219" w:rsidP="00422DB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Исходные данные для расчета влияния шести факторов (х</w:t>
      </w:r>
      <w:proofErr w:type="gram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</w:t>
      </w:r>
      <w:proofErr w:type="gramEnd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, х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, х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, х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4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, х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5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, х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6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на результативный показатель приведены в таблице 8. Влияние факторов рассчитано способом </w:t>
      </w:r>
      <w:r w:rsidR="00422DB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цепных подстановок</w:t>
      </w:r>
      <w:r w:rsidR="00422DB9" w:rsidRPr="00FD5BC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E2219" w:rsidRPr="00D32A1A" w:rsidRDefault="00EE2219" w:rsidP="00422DB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Таблица 8 - Исходные данные для факторного анализа рентабельности денежных потоков</w:t>
      </w:r>
      <w:r w:rsidR="00422DB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ИЗАО КТЗ «</w:t>
      </w:r>
      <w:proofErr w:type="spellStart"/>
      <w:r w:rsidR="00422DB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Белтрубпласт</w:t>
      </w:r>
      <w:proofErr w:type="spellEnd"/>
      <w:r w:rsidR="00422DB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» за 2012-2013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гг.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165"/>
        <w:gridCol w:w="946"/>
        <w:gridCol w:w="1041"/>
        <w:gridCol w:w="1560"/>
        <w:gridCol w:w="1840"/>
      </w:tblGrid>
      <w:tr w:rsidR="00EE2219" w:rsidRPr="00D32A1A" w:rsidTr="002142A1">
        <w:trPr>
          <w:jc w:val="center"/>
        </w:trPr>
        <w:tc>
          <w:tcPr>
            <w:tcW w:w="4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Показатель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422DB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12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422DB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</w:t>
            </w: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422DB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Изменение 201</w:t>
            </w: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3 </w:t>
            </w: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 20</w:t>
            </w: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12</w:t>
            </w:r>
            <w:r w:rsidR="00EE2219"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году</w:t>
            </w:r>
          </w:p>
        </w:tc>
      </w:tr>
      <w:tr w:rsidR="00EE2219" w:rsidRPr="00D32A1A" w:rsidTr="002142A1">
        <w:trPr>
          <w:jc w:val="center"/>
        </w:trPr>
        <w:tc>
          <w:tcPr>
            <w:tcW w:w="4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Абсолютное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219" w:rsidRPr="00D32A1A" w:rsidRDefault="00EE2219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Относительное,%</w:t>
            </w:r>
            <w:proofErr w:type="spellEnd"/>
          </w:p>
        </w:tc>
      </w:tr>
      <w:tr w:rsidR="002522D7" w:rsidRPr="00D32A1A" w:rsidTr="002142A1">
        <w:trPr>
          <w:jc w:val="center"/>
        </w:trPr>
        <w:tc>
          <w:tcPr>
            <w:tcW w:w="4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Выручка от продаж, млн. руб.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A454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8403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A454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9400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522D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97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10,61</w:t>
            </w:r>
          </w:p>
        </w:tc>
      </w:tr>
      <w:tr w:rsidR="002522D7" w:rsidRPr="00D32A1A" w:rsidTr="002142A1">
        <w:trPr>
          <w:jc w:val="center"/>
        </w:trPr>
        <w:tc>
          <w:tcPr>
            <w:tcW w:w="4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Прибыль от продаж, млн. руб.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A454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460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A454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20,69</w:t>
            </w:r>
          </w:p>
        </w:tc>
      </w:tr>
      <w:tr w:rsidR="002522D7" w:rsidRPr="00D32A1A" w:rsidTr="002142A1">
        <w:trPr>
          <w:jc w:val="center"/>
        </w:trPr>
        <w:tc>
          <w:tcPr>
            <w:tcW w:w="4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Средняя величина активов, млн. руб.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A454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5480,5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A454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6740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1259,5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11,28</w:t>
            </w:r>
          </w:p>
        </w:tc>
      </w:tr>
      <w:tr w:rsidR="002522D7" w:rsidRPr="00D32A1A" w:rsidTr="002142A1">
        <w:trPr>
          <w:jc w:val="center"/>
        </w:trPr>
        <w:tc>
          <w:tcPr>
            <w:tcW w:w="4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Материальные затраты, млн. руб.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A454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209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A454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17,30</w:t>
            </w:r>
          </w:p>
        </w:tc>
      </w:tr>
      <w:tr w:rsidR="002522D7" w:rsidRPr="00D32A1A" w:rsidTr="002142A1">
        <w:trPr>
          <w:jc w:val="center"/>
        </w:trPr>
        <w:tc>
          <w:tcPr>
            <w:tcW w:w="4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Фонд заработной платы, млн. руб.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A454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785,3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A454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931,2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145,9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18,58</w:t>
            </w:r>
          </w:p>
        </w:tc>
      </w:tr>
      <w:tr w:rsidR="002522D7" w:rsidRPr="00D32A1A" w:rsidTr="002142A1">
        <w:trPr>
          <w:jc w:val="center"/>
        </w:trPr>
        <w:tc>
          <w:tcPr>
            <w:tcW w:w="4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Сумма начисленной амортизации, млн. руб.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A454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A454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145,00</w:t>
            </w:r>
          </w:p>
        </w:tc>
      </w:tr>
      <w:tr w:rsidR="002522D7" w:rsidRPr="00D32A1A" w:rsidTr="002142A1">
        <w:trPr>
          <w:jc w:val="center"/>
        </w:trPr>
        <w:tc>
          <w:tcPr>
            <w:tcW w:w="4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Положительный денежный поток, млн. руб.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A454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36727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A454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26148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10579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40,46</w:t>
            </w:r>
          </w:p>
        </w:tc>
      </w:tr>
      <w:tr w:rsidR="002522D7" w:rsidRPr="00D32A1A" w:rsidTr="002142A1">
        <w:trPr>
          <w:jc w:val="center"/>
        </w:trPr>
        <w:tc>
          <w:tcPr>
            <w:tcW w:w="4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Зарплатоемкость</w:t>
            </w:r>
            <w:proofErr w:type="spellEnd"/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0,0835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0,1108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0,0273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32,65</w:t>
            </w:r>
          </w:p>
        </w:tc>
      </w:tr>
      <w:tr w:rsidR="002522D7" w:rsidRPr="00D32A1A" w:rsidTr="002142A1">
        <w:trPr>
          <w:jc w:val="center"/>
        </w:trPr>
        <w:tc>
          <w:tcPr>
            <w:tcW w:w="4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Материалоемкость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0,0222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0,0320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0,0098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43,98</w:t>
            </w:r>
          </w:p>
        </w:tc>
      </w:tr>
      <w:tr w:rsidR="002522D7" w:rsidRPr="00D32A1A" w:rsidTr="002142A1">
        <w:trPr>
          <w:jc w:val="center"/>
        </w:trPr>
        <w:tc>
          <w:tcPr>
            <w:tcW w:w="4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Амортизациоемкость</w:t>
            </w:r>
            <w:proofErr w:type="spellEnd"/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0,0021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0,0058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0,0037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174,07</w:t>
            </w:r>
          </w:p>
        </w:tc>
      </w:tr>
      <w:tr w:rsidR="002522D7" w:rsidRPr="00D32A1A" w:rsidTr="002142A1">
        <w:trPr>
          <w:jc w:val="center"/>
        </w:trPr>
        <w:tc>
          <w:tcPr>
            <w:tcW w:w="4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Оборачиваемость активов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1,7152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1,2467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-0,4684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-27,31</w:t>
            </w:r>
          </w:p>
        </w:tc>
      </w:tr>
      <w:tr w:rsidR="002522D7" w:rsidRPr="00D32A1A" w:rsidTr="002142A1">
        <w:trPr>
          <w:jc w:val="center"/>
        </w:trPr>
        <w:tc>
          <w:tcPr>
            <w:tcW w:w="4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среднего остатка денежных средств в общей сумме положительного валового денежного потока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0,0030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0,0078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0,0049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162,88</w:t>
            </w:r>
          </w:p>
        </w:tc>
      </w:tr>
      <w:tr w:rsidR="002522D7" w:rsidRPr="00D32A1A" w:rsidTr="002142A1">
        <w:trPr>
          <w:jc w:val="center"/>
        </w:trPr>
        <w:tc>
          <w:tcPr>
            <w:tcW w:w="4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среднего остатка денежных средств в общей сумме активов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0,0083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0,0343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0,0260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313,04</w:t>
            </w:r>
          </w:p>
        </w:tc>
      </w:tr>
      <w:tr w:rsidR="002522D7" w:rsidRPr="00D32A1A" w:rsidTr="002142A1">
        <w:trPr>
          <w:jc w:val="center"/>
        </w:trPr>
        <w:tc>
          <w:tcPr>
            <w:tcW w:w="4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Коэффициент рентабельности положительного валового денежного потока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0,5501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0,2428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-0,3072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2D7" w:rsidRPr="00D32A1A" w:rsidRDefault="002522D7" w:rsidP="002142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A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</w:tbl>
    <w:p w:rsidR="00BD1905" w:rsidRDefault="00BD1905" w:rsidP="00422DB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BD1905" w:rsidRDefault="00BD1905" w:rsidP="00422DB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8821EA" w:rsidRPr="008821EA" w:rsidRDefault="008821EA" w:rsidP="00422DB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8821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Зарплатоемкость</w:t>
      </w:r>
      <w:proofErr w:type="spellEnd"/>
      <w:r w:rsidRPr="008821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= 1</w:t>
      </w:r>
      <w:proofErr w:type="gramStart"/>
      <w:r w:rsidRPr="008821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:</w:t>
      </w:r>
      <w:proofErr w:type="gramEnd"/>
      <w:r w:rsidRPr="008821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821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Зарплатоотдач</w:t>
      </w:r>
      <w:proofErr w:type="gramStart"/>
      <w:r w:rsidRPr="008821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</w:t>
      </w:r>
      <w:proofErr w:type="spellEnd"/>
      <w:r w:rsidRPr="008821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</w:t>
      </w:r>
      <w:proofErr w:type="spellStart"/>
      <w:proofErr w:type="gramEnd"/>
      <w:r w:rsidRPr="008821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Зарплатоотдача</w:t>
      </w:r>
      <w:proofErr w:type="spellEnd"/>
      <w:r w:rsidRPr="008821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= Целевой экономический показатель : Заработная плата.</w:t>
      </w:r>
    </w:p>
    <w:p w:rsidR="008821EA" w:rsidRPr="008821EA" w:rsidRDefault="008821EA" w:rsidP="00422DB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8821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Ме</w:t>
      </w:r>
      <w:proofErr w:type="spellEnd"/>
      <w:r w:rsidRPr="008821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= М / V( </w:t>
      </w:r>
      <w:proofErr w:type="gramStart"/>
      <w:r w:rsidRPr="008821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М-</w:t>
      </w:r>
      <w:proofErr w:type="gramEnd"/>
      <w:r w:rsidRPr="008821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материальные затраты, </w:t>
      </w:r>
      <w:r w:rsidRPr="008821EA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8821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 – объем реализованной продукции</w:t>
      </w:r>
    </w:p>
    <w:p w:rsidR="008821EA" w:rsidRPr="00BD1905" w:rsidRDefault="008821EA" w:rsidP="00BD1905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8821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</w:t>
      </w:r>
      <w:r w:rsidRPr="008821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bscript"/>
        </w:rPr>
        <w:t>е</w:t>
      </w:r>
      <w:proofErr w:type="spellEnd"/>
      <w:proofErr w:type="gramStart"/>
      <w:r w:rsidRPr="008821EA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8821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= А</w:t>
      </w:r>
      <w:proofErr w:type="gramEnd"/>
      <w:r w:rsidRPr="008821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/ В = 1 / </w:t>
      </w:r>
      <w:proofErr w:type="spellStart"/>
      <w:r w:rsidRPr="008821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</w:t>
      </w:r>
      <w:r w:rsidRPr="008821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bscript"/>
        </w:rPr>
        <w:t>о</w:t>
      </w:r>
      <w:proofErr w:type="spellEnd"/>
      <w:r w:rsidRPr="008821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bscript"/>
        </w:rPr>
        <w:t xml:space="preserve"> </w:t>
      </w:r>
      <w:r w:rsidRPr="008821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(А- амортизация, В-выручка от реализации продукции;</w:t>
      </w:r>
    </w:p>
    <w:p w:rsidR="00EE2219" w:rsidRPr="00D32A1A" w:rsidRDefault="00EE2219" w:rsidP="00422DB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Расчет влияния факторов на изменение коэффициента рентаб</w:t>
      </w:r>
      <w:r w:rsidR="00422DB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ельности денежных потоков в 2013 г. в сравнении с 2012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г.:</w:t>
      </w:r>
    </w:p>
    <w:p w:rsidR="00EE2219" w:rsidRPr="00D32A1A" w:rsidRDefault="00EE2219" w:rsidP="00422DB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E2219" w:rsidRPr="00D32A1A" w:rsidRDefault="00EE2219" w:rsidP="00422DB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∆ Р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ДП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Р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ДП201</w:t>
      </w:r>
      <w:r w:rsidR="00422DB9" w:rsidRPr="00D32A1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ДП20</w:t>
      </w:r>
      <w:r w:rsidR="00422DB9" w:rsidRPr="00D32A1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12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0,5501 - 0,2428 = - 0,3072;</w:t>
      </w:r>
    </w:p>
    <w:p w:rsidR="00EE2219" w:rsidRPr="00D32A1A" w:rsidRDefault="00EE2219" w:rsidP="00422DB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E2219" w:rsidRPr="00D32A1A" w:rsidRDefault="00EE2219" w:rsidP="00422DB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∆ Р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Д</w:t>
      </w:r>
      <w:proofErr w:type="gram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П(</w:t>
      </w:r>
      <w:proofErr w:type="gramEnd"/>
      <w:r w:rsidRPr="00D32A1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х1) 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((1-(0,0835+0,0222+0,0021))*1,7152*0,0030)/0,0083 - 0,5501 = 0,5332 - 0,5501 = - 0,0168;</w:t>
      </w:r>
    </w:p>
    <w:p w:rsidR="00EE2219" w:rsidRPr="00D32A1A" w:rsidRDefault="00EE2219" w:rsidP="00422DB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∆ Р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Д</w:t>
      </w:r>
      <w:proofErr w:type="gram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П(</w:t>
      </w:r>
      <w:proofErr w:type="gramEnd"/>
      <w:r w:rsidRPr="00D32A1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х2) 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((1-(0,0835+0,0320+0,0021))*1,7152*0,0030)/0,0083 - 0,5332 = 0,5272 - 0,5332 = - 0,0060;</w:t>
      </w:r>
    </w:p>
    <w:p w:rsidR="00EE2219" w:rsidRPr="00D32A1A" w:rsidRDefault="00422DB9" w:rsidP="00422DB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E22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EE22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∆ Р</w:t>
      </w:r>
      <w:r w:rsidR="00EE2219" w:rsidRPr="00D32A1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Д</w:t>
      </w:r>
      <w:proofErr w:type="gramStart"/>
      <w:r w:rsidR="00EE2219" w:rsidRPr="00D32A1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П(</w:t>
      </w:r>
      <w:proofErr w:type="gramEnd"/>
      <w:r w:rsidR="00EE2219" w:rsidRPr="00D32A1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х3) </w:t>
      </w:r>
      <w:r w:rsidR="00EE22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((1-(0,0835+0,0320+0,0058))*1,7152*0,0030)/0,0083 - 0,5272 = 0,5249 - 0,5272 = - 0,0023;</w:t>
      </w:r>
    </w:p>
    <w:p w:rsidR="00EE2219" w:rsidRPr="00D32A1A" w:rsidRDefault="00422DB9" w:rsidP="00422DB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EE22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EE22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∆ Р</w:t>
      </w:r>
      <w:r w:rsidR="00EE2219" w:rsidRPr="00D32A1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Д</w:t>
      </w:r>
      <w:proofErr w:type="gramStart"/>
      <w:r w:rsidR="00EE2219" w:rsidRPr="00D32A1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П(</w:t>
      </w:r>
      <w:proofErr w:type="gramEnd"/>
      <w:r w:rsidR="00EE2219" w:rsidRPr="00D32A1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х4) </w:t>
      </w:r>
      <w:r w:rsidR="00EE22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((1-(0,0835+0,0320+0,0058))*1,2467*0,0030)/0,0083 - 0,5249 = 0,3816 - 0,5249 = - 0,1434;</w:t>
      </w:r>
    </w:p>
    <w:p w:rsidR="00EE2219" w:rsidRPr="00D32A1A" w:rsidRDefault="00422DB9" w:rsidP="00422DB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EE22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EE22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∆ Р</w:t>
      </w:r>
      <w:r w:rsidR="00EE2219" w:rsidRPr="00D32A1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Д</w:t>
      </w:r>
      <w:proofErr w:type="gramStart"/>
      <w:r w:rsidR="00EE2219" w:rsidRPr="00D32A1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П(</w:t>
      </w:r>
      <w:proofErr w:type="gramEnd"/>
      <w:r w:rsidR="00EE2219" w:rsidRPr="00D32A1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х5) </w:t>
      </w:r>
      <w:r w:rsidR="00EE22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((1-(0,0835+0,0320+0,0058))*1,2467*0,0078)/0,0083 - 0,3816 = 1,0030 - 0,3816 = 0,6215;</w:t>
      </w:r>
    </w:p>
    <w:p w:rsidR="00EE2219" w:rsidRPr="00D32A1A" w:rsidRDefault="00422DB9" w:rsidP="00422DB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5BC7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EE22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EE22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∆ Р</w:t>
      </w:r>
      <w:r w:rsidR="00EE2219" w:rsidRPr="00D32A1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Д</w:t>
      </w:r>
      <w:proofErr w:type="gramStart"/>
      <w:r w:rsidR="00EE2219" w:rsidRPr="00D32A1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П(</w:t>
      </w:r>
      <w:proofErr w:type="gramEnd"/>
      <w:r w:rsidR="00EE2219" w:rsidRPr="00D32A1A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х6) </w:t>
      </w:r>
      <w:r w:rsidR="00EE221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((1-(0,0835+0,0320+0,0058))*1,2467*0,0078)/0,0343 - 1,0030 = 0,2428 - 1,0030 = -0,7602;</w:t>
      </w:r>
    </w:p>
    <w:p w:rsidR="00EE2219" w:rsidRPr="00D32A1A" w:rsidRDefault="00EE2219" w:rsidP="00422DB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Общая сумма влияния факторов на результативный показатель:</w:t>
      </w:r>
    </w:p>
    <w:p w:rsidR="00EE2219" w:rsidRPr="00D32A1A" w:rsidRDefault="00EE2219" w:rsidP="00422DB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(-0,0168) + (-0,0060) + (-0,0023) + (-0,1434) + 0,6215 + (-0,7602) = -0,</w:t>
      </w:r>
      <w:r w:rsidR="000573F3">
        <w:rPr>
          <w:rFonts w:ascii="Times New Roman" w:hAnsi="Times New Roman" w:cs="Times New Roman"/>
          <w:color w:val="000000" w:themeColor="text1"/>
          <w:sz w:val="28"/>
          <w:szCs w:val="28"/>
        </w:rPr>
        <w:t>3072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, что соответствует отклонению по результативному показателю.</w:t>
      </w:r>
    </w:p>
    <w:p w:rsidR="00EE2219" w:rsidRPr="00D32A1A" w:rsidRDefault="00EE2219" w:rsidP="00422DB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Как видно из расчетов, влияние факторов, включенных в аналитическую модель, было как положительным, так и отрицательным. К числу положительно повлиявших факторов на изменение коэффициента рентабельности денежных потоков в 20</w:t>
      </w:r>
      <w:r w:rsidR="00422DB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13 г. в сравнении с 2012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относится 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среднего остатка денежных средств </w:t>
      </w:r>
      <w:proofErr w:type="gram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общей положительного денежного потока. Увеличение доли среднего остатка денежных средств в общей сумме положительного денежного потока на 0,0049 увеличило коэффициент рентабельности денежных потоков на 0,6215.</w:t>
      </w:r>
    </w:p>
    <w:p w:rsidR="00EE2219" w:rsidRPr="00D32A1A" w:rsidRDefault="00EE2219" w:rsidP="00422DB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Отрицательно повлияли на изменение коэффициента рентабельности денежных потоков в 2010 г. все остальные факторы. В частности, у</w:t>
      </w:r>
      <w:r w:rsidR="00422DB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величение </w:t>
      </w:r>
      <w:proofErr w:type="spellStart"/>
      <w:r w:rsidR="00422DB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зарплатоемкости</w:t>
      </w:r>
      <w:proofErr w:type="spellEnd"/>
      <w:r w:rsidR="00422DB9"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2013</w:t>
      </w: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на 0,0273 уменьшило коэффициент рентабельности денежных потоков на 0,0168; увеличение материалоемкости на  0,0098 привело к снижению рентабельности положительного денежного потока на 0,0060; рост </w:t>
      </w:r>
      <w:proofErr w:type="spell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амортизациоемкости</w:t>
      </w:r>
      <w:proofErr w:type="spellEnd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0,0037 уменьшил результативный показатель </w:t>
      </w:r>
      <w:proofErr w:type="gram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proofErr w:type="gramEnd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0,0023; уменьшение оборачиваемости активов и увеличение доли среднего остатка денежных средств в общем объеме активов на 0,4684 и 0,0260 соответственно, привели к снижению коэффициента рентабельности денежных потоков на 0,1413 и 0,7602.</w:t>
      </w:r>
    </w:p>
    <w:p w:rsidR="00EE2219" w:rsidRPr="00D32A1A" w:rsidRDefault="00EE2219" w:rsidP="00422DB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Устранение воздействия выявленных отрицательных факторов в деятельности ИЗАО КТЗ «</w:t>
      </w:r>
      <w:proofErr w:type="spellStart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Белтрубпласт</w:t>
      </w:r>
      <w:proofErr w:type="spellEnd"/>
      <w:r w:rsidRPr="00D32A1A">
        <w:rPr>
          <w:rFonts w:ascii="Times New Roman" w:hAnsi="Times New Roman" w:cs="Times New Roman"/>
          <w:color w:val="000000" w:themeColor="text1"/>
          <w:sz w:val="28"/>
          <w:szCs w:val="28"/>
        </w:rPr>
        <w:t>» позволит организации повысить рентабельность денежного потока и эффективность хозяйственной деятельности в целом.</w:t>
      </w:r>
    </w:p>
    <w:p w:rsidR="00422DB9" w:rsidRPr="00D32A1A" w:rsidRDefault="00422DB9" w:rsidP="00422DB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22DB9" w:rsidRPr="00D32A1A" w:rsidRDefault="00422DB9" w:rsidP="00422DB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54D3" w:rsidRDefault="009A54D3" w:rsidP="00422DB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32"/>
        </w:rPr>
      </w:pPr>
    </w:p>
    <w:p w:rsidR="009A54D3" w:rsidRDefault="009A54D3" w:rsidP="00422DB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32"/>
        </w:rPr>
      </w:pPr>
    </w:p>
    <w:p w:rsidR="00BB6568" w:rsidRDefault="00BB6568">
      <w:pPr>
        <w:rPr>
          <w:rFonts w:ascii="Times New Roman" w:eastAsia="Times New Roman" w:hAnsi="Times New Roman" w:cs="Times New Roman"/>
          <w:color w:val="000000" w:themeColor="text1"/>
          <w:sz w:val="32"/>
        </w:rPr>
      </w:pPr>
      <w:r>
        <w:rPr>
          <w:rFonts w:ascii="Times New Roman" w:eastAsia="Times New Roman" w:hAnsi="Times New Roman" w:cs="Times New Roman"/>
          <w:color w:val="000000" w:themeColor="text1"/>
          <w:sz w:val="32"/>
        </w:rPr>
        <w:br w:type="page"/>
      </w:r>
    </w:p>
    <w:p w:rsidR="00422DB9" w:rsidRPr="00D32A1A" w:rsidRDefault="00422DB9" w:rsidP="00422DB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32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32"/>
        </w:rPr>
        <w:lastRenderedPageBreak/>
        <w:t>ЗАКЛЮЧЕНИЕ</w:t>
      </w:r>
    </w:p>
    <w:p w:rsidR="00422DB9" w:rsidRPr="00D32A1A" w:rsidRDefault="00422DB9" w:rsidP="00422D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Искусство управления денежными потоками заключается не в том, чтобы накопить как можно больше денег, а в оптимизации их запасов, в стремлении к такому планированию денежных потоков, чтобы к каждому очередному платежу по обязательствам организации ей было обеспечено поступление денег от покупателей или дебиторов при сохранении необходимых резервов. Такой подход позволяет сохранять текущую платежеспособность и извлекать дополнительную прибыль за счет инвестиций временно свободных денег.</w:t>
      </w:r>
    </w:p>
    <w:p w:rsidR="00422DB9" w:rsidRPr="00D32A1A" w:rsidRDefault="00422DB9" w:rsidP="00422D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        Денежные расчеты производятся либо в виде безналичных платежей, либо наличными деньгами. Для учета наличия и движения денежных сре</w:t>
      </w:r>
      <w:proofErr w:type="gramStart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дств в к</w:t>
      </w:r>
      <w:proofErr w:type="gramEnd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ассе используется активный счет 50 «Касса». Для учета безналичных денежных средств используется счет 51 «Расчетные счета».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br/>
        <w:t xml:space="preserve">        В бухгалтерской отчетности должны быть раскрыты данные о движении денежных средств в отчетном периоде, характеризующие наличие, поступление и расходование денежных средств в организации.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br/>
        <w:t xml:space="preserve">          Отчет о движении денежных средств содержит информацию, в которой заинтересованы как собственники, так и кредиторы. Собственники, имея информацию о денежных потоках, имеют возможность более обоснованно подойти к разработке политики распределения и использования прибыли. Кредиторы могут составить заключение о достаточности средств у потенциального заемщика и его способности зарабатывать денежные средства, необходимые для погашения обязательств.</w:t>
      </w:r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br/>
        <w:t>Составными частями отчета о движении денежных средств является поступление и выбытие денежных сре</w:t>
      </w:r>
      <w:proofErr w:type="gramStart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дств в р</w:t>
      </w:r>
      <w:proofErr w:type="gramEnd"/>
      <w:r w:rsidRPr="00D32A1A">
        <w:rPr>
          <w:rFonts w:ascii="Times New Roman" w:eastAsia="Times New Roman" w:hAnsi="Times New Roman" w:cs="Times New Roman"/>
          <w:color w:val="000000" w:themeColor="text1"/>
          <w:sz w:val="28"/>
        </w:rPr>
        <w:t>азрезе текущей, инвестиционной и финансовой деятельности организации.</w:t>
      </w:r>
    </w:p>
    <w:p w:rsidR="00422DB9" w:rsidRPr="00D32A1A" w:rsidRDefault="00422DB9" w:rsidP="00422DB9">
      <w:pPr>
        <w:rPr>
          <w:rFonts w:ascii="Times New Roman" w:eastAsia="Times New Roman" w:hAnsi="Times New Roman" w:cs="Times New Roman"/>
          <w:color w:val="000000" w:themeColor="text1"/>
          <w:sz w:val="32"/>
        </w:rPr>
      </w:pPr>
      <w:r w:rsidRPr="00D32A1A">
        <w:rPr>
          <w:rFonts w:ascii="Times New Roman" w:eastAsia="Times New Roman" w:hAnsi="Times New Roman" w:cs="Times New Roman"/>
          <w:color w:val="000000" w:themeColor="text1"/>
          <w:sz w:val="32"/>
        </w:rPr>
        <w:br w:type="page"/>
      </w:r>
    </w:p>
    <w:p w:rsidR="00EE2219" w:rsidRPr="00A91162" w:rsidRDefault="0030465E" w:rsidP="0030465E">
      <w:pPr>
        <w:spacing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116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СПИСОК ИСПОЛЬЗОВАННЫХ ИСТОЧНИКОВ</w:t>
      </w:r>
    </w:p>
    <w:p w:rsidR="0030465E" w:rsidRPr="00A91162" w:rsidRDefault="0030465E" w:rsidP="0030465E">
      <w:pPr>
        <w:shd w:val="clear" w:color="auto" w:fill="FFFFFF"/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1162">
        <w:rPr>
          <w:rFonts w:ascii="Times New Roman" w:hAnsi="Times New Roman" w:cs="Times New Roman"/>
          <w:sz w:val="28"/>
          <w:szCs w:val="28"/>
        </w:rPr>
        <w:t>1</w:t>
      </w:r>
      <w:r w:rsidRPr="00A9116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BE52ED" w:rsidRPr="00A91162">
        <w:rPr>
          <w:rFonts w:ascii="Times New Roman" w:hAnsi="Times New Roman" w:cs="Times New Roman"/>
          <w:sz w:val="28"/>
          <w:szCs w:val="28"/>
        </w:rPr>
        <w:t>Шеремет</w:t>
      </w:r>
      <w:proofErr w:type="spellEnd"/>
      <w:r w:rsidR="00BE52ED" w:rsidRPr="00A91162">
        <w:rPr>
          <w:rFonts w:ascii="Times New Roman" w:hAnsi="Times New Roman" w:cs="Times New Roman"/>
          <w:sz w:val="28"/>
          <w:szCs w:val="28"/>
        </w:rPr>
        <w:t xml:space="preserve"> А.Д. </w:t>
      </w:r>
      <w:r w:rsidR="005F1D72" w:rsidRPr="00A91162">
        <w:rPr>
          <w:rFonts w:ascii="Times New Roman" w:hAnsi="Times New Roman" w:cs="Times New Roman"/>
          <w:sz w:val="28"/>
          <w:szCs w:val="28"/>
        </w:rPr>
        <w:t xml:space="preserve"> Комплексный  а</w:t>
      </w:r>
      <w:r w:rsidR="00BE52ED" w:rsidRPr="00A91162">
        <w:rPr>
          <w:rFonts w:ascii="Times New Roman" w:hAnsi="Times New Roman" w:cs="Times New Roman"/>
          <w:sz w:val="28"/>
          <w:szCs w:val="28"/>
        </w:rPr>
        <w:t>нализ хозяйственной деятельности</w:t>
      </w:r>
      <w:r w:rsidR="005F1D72" w:rsidRPr="00A91162">
        <w:rPr>
          <w:rFonts w:ascii="Times New Roman" w:hAnsi="Times New Roman" w:cs="Times New Roman"/>
          <w:sz w:val="28"/>
          <w:szCs w:val="28"/>
        </w:rPr>
        <w:t xml:space="preserve"> </w:t>
      </w:r>
      <w:r w:rsidR="005F1D72" w:rsidRPr="00A9116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5F1D72" w:rsidRPr="00A91162">
        <w:rPr>
          <w:rFonts w:ascii="Times New Roman" w:hAnsi="Times New Roman" w:cs="Times New Roman"/>
          <w:sz w:val="28"/>
          <w:szCs w:val="28"/>
        </w:rPr>
        <w:t>.:ИНФР</w:t>
      </w:r>
      <w:proofErr w:type="gramStart"/>
      <w:r w:rsidR="005F1D72" w:rsidRPr="00A91162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5F1D72" w:rsidRPr="00A91162">
        <w:rPr>
          <w:rFonts w:ascii="Times New Roman" w:hAnsi="Times New Roman" w:cs="Times New Roman"/>
          <w:sz w:val="28"/>
          <w:szCs w:val="28"/>
        </w:rPr>
        <w:t xml:space="preserve"> М,2006.-415 с. </w:t>
      </w:r>
    </w:p>
    <w:p w:rsidR="00BE52ED" w:rsidRPr="00A91162" w:rsidRDefault="0030465E" w:rsidP="0030465E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1162">
        <w:rPr>
          <w:rFonts w:ascii="Times New Roman" w:hAnsi="Times New Roman" w:cs="Times New Roman"/>
          <w:sz w:val="28"/>
          <w:szCs w:val="28"/>
        </w:rPr>
        <w:t>2</w:t>
      </w:r>
      <w:r w:rsidRPr="00A91162">
        <w:rPr>
          <w:rFonts w:ascii="Times New Roman" w:hAnsi="Times New Roman" w:cs="Times New Roman"/>
          <w:sz w:val="28"/>
          <w:szCs w:val="28"/>
        </w:rPr>
        <w:tab/>
      </w:r>
      <w:r w:rsidRPr="00A91162">
        <w:rPr>
          <w:rFonts w:ascii="Times New Roman" w:hAnsi="Times New Roman" w:cs="Times New Roman"/>
          <w:color w:val="000000"/>
          <w:sz w:val="28"/>
          <w:szCs w:val="28"/>
        </w:rPr>
        <w:t xml:space="preserve">Савицкая Г.В. Экономический анализ: Учебник /Г.В. Савицкая. - 12-е изд., </w:t>
      </w:r>
      <w:proofErr w:type="spellStart"/>
      <w:r w:rsidRPr="00A91162">
        <w:rPr>
          <w:rFonts w:ascii="Times New Roman" w:hAnsi="Times New Roman" w:cs="Times New Roman"/>
          <w:color w:val="000000"/>
          <w:sz w:val="28"/>
          <w:szCs w:val="28"/>
        </w:rPr>
        <w:t>испр</w:t>
      </w:r>
      <w:proofErr w:type="spellEnd"/>
      <w:r w:rsidRPr="00A91162">
        <w:rPr>
          <w:rFonts w:ascii="Times New Roman" w:hAnsi="Times New Roman" w:cs="Times New Roman"/>
          <w:color w:val="000000"/>
          <w:sz w:val="28"/>
          <w:szCs w:val="28"/>
        </w:rPr>
        <w:t>. И доп. - М.: Новое знание, 2006.- 679с. - (Экономическое образование).</w:t>
      </w:r>
    </w:p>
    <w:p w:rsidR="00BE52ED" w:rsidRPr="00A91162" w:rsidRDefault="0030465E" w:rsidP="0030465E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1162">
        <w:rPr>
          <w:rFonts w:ascii="Times New Roman" w:hAnsi="Times New Roman" w:cs="Times New Roman"/>
          <w:sz w:val="28"/>
          <w:szCs w:val="28"/>
        </w:rPr>
        <w:t>3</w:t>
      </w:r>
      <w:r w:rsidRPr="00A91162">
        <w:rPr>
          <w:rFonts w:ascii="Times New Roman" w:hAnsi="Times New Roman" w:cs="Times New Roman"/>
          <w:sz w:val="28"/>
          <w:szCs w:val="28"/>
        </w:rPr>
        <w:tab/>
      </w:r>
      <w:r w:rsidR="00BE52ED" w:rsidRPr="00A91162">
        <w:rPr>
          <w:rFonts w:ascii="Times New Roman" w:hAnsi="Times New Roman" w:cs="Times New Roman"/>
          <w:sz w:val="28"/>
          <w:szCs w:val="28"/>
        </w:rPr>
        <w:t xml:space="preserve">Алексеева А.И. </w:t>
      </w:r>
      <w:r w:rsidR="005F1D72" w:rsidRPr="00A91162">
        <w:rPr>
          <w:rFonts w:ascii="Times New Roman" w:hAnsi="Times New Roman" w:cs="Times New Roman"/>
          <w:sz w:val="28"/>
          <w:szCs w:val="28"/>
        </w:rPr>
        <w:t xml:space="preserve"> .  Комплексный  экономический анализ хозяйственной деятельности  </w:t>
      </w:r>
      <w:r w:rsidR="005F1D72" w:rsidRPr="00A9116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5F1D72" w:rsidRPr="00A91162">
        <w:rPr>
          <w:rFonts w:ascii="Times New Roman" w:hAnsi="Times New Roman" w:cs="Times New Roman"/>
          <w:sz w:val="28"/>
          <w:szCs w:val="28"/>
        </w:rPr>
        <w:t>.:</w:t>
      </w:r>
      <w:proofErr w:type="spellStart"/>
      <w:r w:rsidR="005F1D72" w:rsidRPr="00A91162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="005F1D72" w:rsidRPr="00A91162">
        <w:rPr>
          <w:rFonts w:ascii="Times New Roman" w:hAnsi="Times New Roman" w:cs="Times New Roman"/>
          <w:sz w:val="28"/>
          <w:szCs w:val="28"/>
        </w:rPr>
        <w:t xml:space="preserve">, 2006. -672 </w:t>
      </w:r>
      <w:proofErr w:type="gramStart"/>
      <w:r w:rsidR="005F1D72" w:rsidRPr="00A9116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5F1D72" w:rsidRPr="00A91162">
        <w:rPr>
          <w:rFonts w:ascii="Times New Roman" w:hAnsi="Times New Roman" w:cs="Times New Roman"/>
          <w:sz w:val="28"/>
          <w:szCs w:val="28"/>
        </w:rPr>
        <w:t>.</w:t>
      </w:r>
    </w:p>
    <w:p w:rsidR="0030465E" w:rsidRPr="00A91162" w:rsidRDefault="0030465E" w:rsidP="0030465E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91162">
        <w:rPr>
          <w:rFonts w:ascii="Times New Roman" w:hAnsi="Times New Roman" w:cs="Times New Roman"/>
          <w:sz w:val="28"/>
          <w:szCs w:val="28"/>
        </w:rPr>
        <w:t>4</w:t>
      </w:r>
      <w:r w:rsidRPr="00A91162">
        <w:rPr>
          <w:rFonts w:ascii="Times New Roman" w:hAnsi="Times New Roman" w:cs="Times New Roman"/>
          <w:sz w:val="28"/>
          <w:szCs w:val="28"/>
        </w:rPr>
        <w:tab/>
      </w:r>
      <w:r w:rsidRPr="00A91162">
        <w:rPr>
          <w:rFonts w:ascii="Times New Roman" w:hAnsi="Times New Roman" w:cs="Times New Roman"/>
          <w:color w:val="000000"/>
          <w:sz w:val="28"/>
          <w:szCs w:val="28"/>
        </w:rPr>
        <w:t xml:space="preserve">Финансовый анализ. / Под ред. Т.С. </w:t>
      </w:r>
      <w:proofErr w:type="spellStart"/>
      <w:r w:rsidRPr="00A91162">
        <w:rPr>
          <w:rFonts w:ascii="Times New Roman" w:hAnsi="Times New Roman" w:cs="Times New Roman"/>
          <w:color w:val="000000"/>
          <w:sz w:val="28"/>
          <w:szCs w:val="28"/>
        </w:rPr>
        <w:t>Новашиной</w:t>
      </w:r>
      <w:proofErr w:type="spellEnd"/>
      <w:r w:rsidRPr="00A91162">
        <w:rPr>
          <w:rFonts w:ascii="Times New Roman" w:hAnsi="Times New Roman" w:cs="Times New Roman"/>
          <w:color w:val="000000"/>
          <w:sz w:val="28"/>
          <w:szCs w:val="28"/>
        </w:rPr>
        <w:t>. - М.: Московская финансово-промышленная академия, 2005.</w:t>
      </w:r>
    </w:p>
    <w:p w:rsidR="0030465E" w:rsidRPr="00A91162" w:rsidRDefault="0030465E" w:rsidP="0030465E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1162">
        <w:rPr>
          <w:rFonts w:ascii="Times New Roman" w:hAnsi="Times New Roman" w:cs="Times New Roman"/>
          <w:sz w:val="28"/>
          <w:szCs w:val="28"/>
        </w:rPr>
        <w:t>5</w:t>
      </w:r>
      <w:r w:rsidRPr="00A91162">
        <w:rPr>
          <w:rFonts w:ascii="Times New Roman" w:hAnsi="Times New Roman" w:cs="Times New Roman"/>
          <w:sz w:val="28"/>
          <w:szCs w:val="28"/>
        </w:rPr>
        <w:tab/>
      </w:r>
      <w:r w:rsidRPr="00A91162">
        <w:rPr>
          <w:rFonts w:ascii="Times New Roman" w:hAnsi="Times New Roman" w:cs="Times New Roman"/>
          <w:color w:val="000000"/>
          <w:sz w:val="28"/>
          <w:szCs w:val="28"/>
        </w:rPr>
        <w:t xml:space="preserve">Бланк И. А. Управление денежными потоками. - К.: Ника-Центр, </w:t>
      </w:r>
      <w:proofErr w:type="spellStart"/>
      <w:r w:rsidRPr="00A91162">
        <w:rPr>
          <w:rFonts w:ascii="Times New Roman" w:hAnsi="Times New Roman" w:cs="Times New Roman"/>
          <w:color w:val="000000"/>
          <w:sz w:val="28"/>
          <w:szCs w:val="28"/>
        </w:rPr>
        <w:t>Эльга</w:t>
      </w:r>
      <w:proofErr w:type="spellEnd"/>
      <w:r w:rsidRPr="00A91162">
        <w:rPr>
          <w:rFonts w:ascii="Times New Roman" w:hAnsi="Times New Roman" w:cs="Times New Roman"/>
          <w:color w:val="000000"/>
          <w:sz w:val="28"/>
          <w:szCs w:val="28"/>
        </w:rPr>
        <w:t>, 2002. - 736с.</w:t>
      </w:r>
    </w:p>
    <w:p w:rsidR="00965134" w:rsidRPr="00A91162" w:rsidRDefault="00965134" w:rsidP="00965134">
      <w:pPr>
        <w:pStyle w:val="ab"/>
        <w:shd w:val="clear" w:color="auto" w:fill="FFFFDD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91162">
        <w:rPr>
          <w:color w:val="000000"/>
          <w:sz w:val="28"/>
          <w:szCs w:val="28"/>
        </w:rPr>
        <w:t xml:space="preserve">21 </w:t>
      </w:r>
      <w:proofErr w:type="spellStart"/>
      <w:r w:rsidRPr="00A91162">
        <w:rPr>
          <w:color w:val="000000"/>
          <w:sz w:val="28"/>
          <w:szCs w:val="28"/>
        </w:rPr>
        <w:t>Марканьян</w:t>
      </w:r>
      <w:proofErr w:type="spellEnd"/>
      <w:r w:rsidRPr="00A91162">
        <w:rPr>
          <w:color w:val="000000"/>
          <w:sz w:val="28"/>
          <w:szCs w:val="28"/>
        </w:rPr>
        <w:t xml:space="preserve"> Э.А., Герасименко Г.П. Финансовый анализ. – РГЭУ, 2014. – 256 с.</w:t>
      </w:r>
    </w:p>
    <w:p w:rsidR="0030465E" w:rsidRPr="00A91162" w:rsidRDefault="0030465E" w:rsidP="0030465E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1162">
        <w:rPr>
          <w:rFonts w:ascii="Times New Roman" w:hAnsi="Times New Roman" w:cs="Times New Roman"/>
          <w:sz w:val="28"/>
          <w:szCs w:val="28"/>
        </w:rPr>
        <w:t>6</w:t>
      </w:r>
      <w:r w:rsidRPr="00A91162">
        <w:rPr>
          <w:rFonts w:ascii="Times New Roman" w:hAnsi="Times New Roman" w:cs="Times New Roman"/>
          <w:sz w:val="28"/>
          <w:szCs w:val="28"/>
        </w:rPr>
        <w:tab/>
      </w:r>
      <w:r w:rsidRPr="00A91162">
        <w:rPr>
          <w:rFonts w:ascii="Times New Roman" w:hAnsi="Times New Roman" w:cs="Times New Roman"/>
          <w:color w:val="000000"/>
          <w:sz w:val="28"/>
          <w:szCs w:val="28"/>
        </w:rPr>
        <w:t>Гутова А.В. Управление денежными потоками: теоретические аспекты</w:t>
      </w:r>
      <w:r w:rsidR="00BE52ED" w:rsidRPr="00A9116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BE47C4" w:rsidRPr="00A91162">
        <w:rPr>
          <w:rFonts w:ascii="Times New Roman" w:hAnsi="Times New Roman" w:cs="Times New Roman"/>
          <w:color w:val="000000"/>
          <w:sz w:val="28"/>
          <w:szCs w:val="28"/>
        </w:rPr>
        <w:t>Финансовый менеджмент. - 2009</w:t>
      </w:r>
      <w:r w:rsidRPr="00A91162">
        <w:rPr>
          <w:rFonts w:ascii="Times New Roman" w:hAnsi="Times New Roman" w:cs="Times New Roman"/>
          <w:color w:val="000000"/>
          <w:sz w:val="28"/>
          <w:szCs w:val="28"/>
        </w:rPr>
        <w:t>. - №4. - с. 21-25.</w:t>
      </w:r>
    </w:p>
    <w:p w:rsidR="0030465E" w:rsidRPr="00A91162" w:rsidRDefault="0030465E" w:rsidP="0030465E">
      <w:pPr>
        <w:shd w:val="clear" w:color="auto" w:fill="FFFFFF"/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1162">
        <w:rPr>
          <w:rFonts w:ascii="Times New Roman" w:hAnsi="Times New Roman" w:cs="Times New Roman"/>
          <w:sz w:val="28"/>
          <w:szCs w:val="28"/>
        </w:rPr>
        <w:t>7</w:t>
      </w:r>
      <w:r w:rsidRPr="00A91162">
        <w:rPr>
          <w:rFonts w:ascii="Times New Roman" w:hAnsi="Times New Roman" w:cs="Times New Roman"/>
          <w:sz w:val="28"/>
          <w:szCs w:val="28"/>
        </w:rPr>
        <w:tab/>
      </w:r>
      <w:r w:rsidRPr="00A91162">
        <w:rPr>
          <w:rFonts w:ascii="Times New Roman" w:hAnsi="Times New Roman" w:cs="Times New Roman"/>
          <w:color w:val="000000"/>
          <w:sz w:val="28"/>
          <w:szCs w:val="28"/>
        </w:rPr>
        <w:t>Гутова А.В. Управление денежными потоками на предприят</w:t>
      </w:r>
      <w:r w:rsidR="00BE47C4" w:rsidRPr="00A91162">
        <w:rPr>
          <w:rFonts w:ascii="Times New Roman" w:hAnsi="Times New Roman" w:cs="Times New Roman"/>
          <w:color w:val="000000"/>
          <w:sz w:val="28"/>
          <w:szCs w:val="28"/>
        </w:rPr>
        <w:t>ии. // Финансовый бизнес. - 2002</w:t>
      </w:r>
      <w:r w:rsidRPr="00A91162">
        <w:rPr>
          <w:rFonts w:ascii="Times New Roman" w:hAnsi="Times New Roman" w:cs="Times New Roman"/>
          <w:color w:val="000000"/>
          <w:sz w:val="28"/>
          <w:szCs w:val="28"/>
        </w:rPr>
        <w:t>. - №5. - с. 17-20.</w:t>
      </w:r>
    </w:p>
    <w:p w:rsidR="00965134" w:rsidRPr="00A91162" w:rsidRDefault="00965134" w:rsidP="00965134">
      <w:pPr>
        <w:pStyle w:val="ab"/>
        <w:shd w:val="clear" w:color="auto" w:fill="FFFFDD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91162">
        <w:rPr>
          <w:color w:val="000000"/>
          <w:sz w:val="28"/>
          <w:szCs w:val="28"/>
        </w:rPr>
        <w:t xml:space="preserve">8  </w:t>
      </w:r>
      <w:proofErr w:type="spellStart"/>
      <w:r w:rsidRPr="00A91162">
        <w:rPr>
          <w:color w:val="000000"/>
          <w:sz w:val="28"/>
          <w:szCs w:val="28"/>
        </w:rPr>
        <w:t>Крейтина</w:t>
      </w:r>
      <w:proofErr w:type="spellEnd"/>
      <w:r w:rsidRPr="00A91162">
        <w:rPr>
          <w:color w:val="000000"/>
          <w:sz w:val="28"/>
          <w:szCs w:val="28"/>
        </w:rPr>
        <w:t xml:space="preserve"> М.Н. Финансовое состояние предприятия. Методы оценки. – М.: ИКЦ «ДИС», 2014. – 197 с.</w:t>
      </w:r>
    </w:p>
    <w:p w:rsidR="00965134" w:rsidRPr="00A91162" w:rsidRDefault="00965134" w:rsidP="00965134">
      <w:pPr>
        <w:pStyle w:val="ab"/>
        <w:shd w:val="clear" w:color="auto" w:fill="FFFFDD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91162">
        <w:rPr>
          <w:color w:val="000000"/>
          <w:sz w:val="28"/>
          <w:szCs w:val="28"/>
        </w:rPr>
        <w:t xml:space="preserve">9 Любушин Н.П., Лещева В.Б., </w:t>
      </w:r>
      <w:proofErr w:type="spellStart"/>
      <w:r w:rsidRPr="00A91162">
        <w:rPr>
          <w:color w:val="000000"/>
          <w:sz w:val="28"/>
          <w:szCs w:val="28"/>
        </w:rPr>
        <w:t>Дъякова</w:t>
      </w:r>
      <w:proofErr w:type="spellEnd"/>
      <w:r w:rsidRPr="00A91162">
        <w:rPr>
          <w:color w:val="000000"/>
          <w:sz w:val="28"/>
          <w:szCs w:val="28"/>
        </w:rPr>
        <w:t xml:space="preserve"> В.Т. Анализ финансово-экономической деятельности предприятия Учеб. пособие для вузов</w:t>
      </w:r>
      <w:proofErr w:type="gramStart"/>
      <w:r w:rsidRPr="00A91162">
        <w:rPr>
          <w:color w:val="000000"/>
          <w:sz w:val="28"/>
          <w:szCs w:val="28"/>
        </w:rPr>
        <w:t xml:space="preserve"> /П</w:t>
      </w:r>
      <w:proofErr w:type="gramEnd"/>
      <w:r w:rsidRPr="00A91162">
        <w:rPr>
          <w:color w:val="000000"/>
          <w:sz w:val="28"/>
          <w:szCs w:val="28"/>
        </w:rPr>
        <w:t xml:space="preserve">од ред. Проф. Н.П. Любушина. – М.: </w:t>
      </w:r>
      <w:proofErr w:type="spellStart"/>
      <w:r w:rsidRPr="00A91162">
        <w:rPr>
          <w:color w:val="000000"/>
          <w:sz w:val="28"/>
          <w:szCs w:val="28"/>
        </w:rPr>
        <w:t>Юнити</w:t>
      </w:r>
      <w:proofErr w:type="spellEnd"/>
      <w:r w:rsidRPr="00A91162">
        <w:rPr>
          <w:color w:val="000000"/>
          <w:sz w:val="28"/>
          <w:szCs w:val="28"/>
        </w:rPr>
        <w:t xml:space="preserve"> – Дана, 2014. – 672 с.</w:t>
      </w:r>
    </w:p>
    <w:p w:rsidR="00965134" w:rsidRPr="00A91162" w:rsidRDefault="00965134" w:rsidP="0030465E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116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0465E" w:rsidRPr="00A91162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30465E"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>Моисеева</w:t>
      </w:r>
      <w:proofErr w:type="spellEnd"/>
      <w:r w:rsidR="0030465E"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Е.Г. </w:t>
      </w:r>
      <w:proofErr w:type="spellStart"/>
      <w:r w:rsidR="0030465E"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>Управление</w:t>
      </w:r>
      <w:proofErr w:type="spellEnd"/>
      <w:r w:rsidR="0030465E"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30465E"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>денежными</w:t>
      </w:r>
      <w:proofErr w:type="spellEnd"/>
      <w:r w:rsidR="0030465E"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потоками: </w:t>
      </w:r>
      <w:proofErr w:type="spellStart"/>
      <w:r w:rsidR="0030465E"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>планирование</w:t>
      </w:r>
      <w:proofErr w:type="spellEnd"/>
      <w:r w:rsidR="0030465E"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30465E"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>б</w:t>
      </w:r>
      <w:r w:rsidR="00BE47C4"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>алансировка</w:t>
      </w:r>
      <w:proofErr w:type="spellEnd"/>
      <w:r w:rsidR="00BE47C4"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BE47C4"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>синхронизация</w:t>
      </w:r>
      <w:proofErr w:type="spellEnd"/>
      <w:r w:rsidR="00BE47C4"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30465E" w:rsidRPr="00A91162">
        <w:rPr>
          <w:rFonts w:ascii="Times New Roman" w:hAnsi="Times New Roman" w:cs="Times New Roman"/>
          <w:color w:val="000000"/>
          <w:sz w:val="28"/>
          <w:szCs w:val="28"/>
        </w:rPr>
        <w:t xml:space="preserve"> Справочник экономиста. - 2010. - №5. - с. 14</w:t>
      </w:r>
      <w:r w:rsidRPr="00A91162">
        <w:rPr>
          <w:rFonts w:ascii="Times New Roman" w:hAnsi="Times New Roman" w:cs="Times New Roman"/>
          <w:color w:val="000000"/>
          <w:sz w:val="28"/>
          <w:szCs w:val="28"/>
        </w:rPr>
        <w:t>1</w:t>
      </w:r>
    </w:p>
    <w:p w:rsidR="0030465E" w:rsidRPr="00A91162" w:rsidRDefault="00965134" w:rsidP="0030465E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1162">
        <w:rPr>
          <w:rFonts w:ascii="Times New Roman" w:hAnsi="Times New Roman" w:cs="Times New Roman"/>
          <w:color w:val="000000"/>
          <w:sz w:val="28"/>
          <w:szCs w:val="28"/>
        </w:rPr>
        <w:lastRenderedPageBreak/>
        <w:t>11</w:t>
      </w:r>
      <w:r w:rsidR="0030465E" w:rsidRPr="00A91162">
        <w:rPr>
          <w:rFonts w:ascii="Times New Roman" w:hAnsi="Times New Roman" w:cs="Times New Roman"/>
          <w:sz w:val="28"/>
          <w:szCs w:val="28"/>
        </w:rPr>
        <w:tab/>
      </w:r>
      <w:r w:rsidR="0030465E" w:rsidRPr="00A91162">
        <w:rPr>
          <w:rFonts w:ascii="Times New Roman" w:hAnsi="Times New Roman" w:cs="Times New Roman"/>
          <w:color w:val="000000"/>
          <w:sz w:val="28"/>
          <w:szCs w:val="28"/>
        </w:rPr>
        <w:t xml:space="preserve">Ковалев В.В. Финансовый анализ: Управление капиталом. Выбор инвестиций. Анализ отчетности. </w:t>
      </w:r>
      <w:r w:rsidR="00BE47C4" w:rsidRPr="00A91162">
        <w:rPr>
          <w:rFonts w:ascii="Times New Roman" w:hAnsi="Times New Roman" w:cs="Times New Roman"/>
          <w:color w:val="000000"/>
          <w:sz w:val="28"/>
          <w:szCs w:val="28"/>
        </w:rPr>
        <w:t>- М.: Финансы и статистика, 2010</w:t>
      </w:r>
      <w:r w:rsidR="0030465E" w:rsidRPr="00A91162">
        <w:rPr>
          <w:rFonts w:ascii="Times New Roman" w:hAnsi="Times New Roman" w:cs="Times New Roman"/>
          <w:color w:val="000000"/>
          <w:sz w:val="28"/>
          <w:szCs w:val="28"/>
        </w:rPr>
        <w:t>. - 432с.</w:t>
      </w:r>
    </w:p>
    <w:p w:rsidR="0030465E" w:rsidRPr="00A91162" w:rsidRDefault="00965134" w:rsidP="0030465E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91162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30465E" w:rsidRPr="00A91162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30465E"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>Экономический</w:t>
      </w:r>
      <w:proofErr w:type="spellEnd"/>
      <w:r w:rsidR="0030465E"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30465E"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>анализ</w:t>
      </w:r>
      <w:proofErr w:type="spellEnd"/>
      <w:r w:rsidR="0030465E"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: </w:t>
      </w:r>
      <w:proofErr w:type="spellStart"/>
      <w:r w:rsidR="0030465E"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>Учебник</w:t>
      </w:r>
      <w:proofErr w:type="spellEnd"/>
      <w:r w:rsidR="0030465E"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</w:t>
      </w:r>
      <w:proofErr w:type="spellStart"/>
      <w:r w:rsidR="0030465E"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>вузов</w:t>
      </w:r>
      <w:proofErr w:type="spellEnd"/>
      <w:r w:rsidR="0030465E"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/ </w:t>
      </w:r>
      <w:proofErr w:type="spellStart"/>
      <w:r w:rsidR="0030465E"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Под</w:t>
      </w:r>
      <w:proofErr w:type="spellEnd"/>
      <w:r w:rsidR="0030465E"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ред. Л.Т. </w:t>
      </w:r>
      <w:proofErr w:type="spellStart"/>
      <w:r w:rsidR="0030465E"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>Гиляровской</w:t>
      </w:r>
      <w:proofErr w:type="spellEnd"/>
      <w:r w:rsidR="0030465E"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- 2-е </w:t>
      </w:r>
      <w:proofErr w:type="spellStart"/>
      <w:r w:rsidR="0030465E"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>изд</w:t>
      </w:r>
      <w:proofErr w:type="spellEnd"/>
      <w:r w:rsidR="0030465E"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., </w:t>
      </w:r>
      <w:proofErr w:type="spellStart"/>
      <w:r w:rsidR="0030465E"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доп</w:t>
      </w:r>
      <w:proofErr w:type="spellEnd"/>
      <w:r w:rsidR="0030465E"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>. - М.: ЮНИТИ-ДАНА, 2004. - 615 с.</w:t>
      </w:r>
    </w:p>
    <w:p w:rsidR="00965134" w:rsidRPr="00A91162" w:rsidRDefault="00965134" w:rsidP="00965134">
      <w:pPr>
        <w:pStyle w:val="ab"/>
        <w:shd w:val="clear" w:color="auto" w:fill="FFFFDD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91162">
        <w:rPr>
          <w:color w:val="000000"/>
          <w:sz w:val="28"/>
          <w:szCs w:val="28"/>
        </w:rPr>
        <w:t xml:space="preserve">13 </w:t>
      </w:r>
      <w:proofErr w:type="spellStart"/>
      <w:r w:rsidRPr="00A91162">
        <w:rPr>
          <w:color w:val="000000"/>
          <w:sz w:val="28"/>
          <w:szCs w:val="28"/>
        </w:rPr>
        <w:t>Кочалин</w:t>
      </w:r>
      <w:proofErr w:type="spellEnd"/>
      <w:r w:rsidRPr="00A91162">
        <w:rPr>
          <w:color w:val="000000"/>
          <w:sz w:val="28"/>
          <w:szCs w:val="28"/>
        </w:rPr>
        <w:t xml:space="preserve"> В.В. Финансовый учет и отчетность. – М.: «Дело», 2014. – 360 </w:t>
      </w:r>
      <w:proofErr w:type="gramStart"/>
      <w:r w:rsidRPr="00A91162">
        <w:rPr>
          <w:color w:val="000000"/>
          <w:sz w:val="28"/>
          <w:szCs w:val="28"/>
        </w:rPr>
        <w:t>с</w:t>
      </w:r>
      <w:proofErr w:type="gramEnd"/>
      <w:r w:rsidRPr="00A91162">
        <w:rPr>
          <w:color w:val="000000"/>
          <w:sz w:val="28"/>
          <w:szCs w:val="28"/>
        </w:rPr>
        <w:t>.</w:t>
      </w:r>
    </w:p>
    <w:p w:rsidR="00965134" w:rsidRPr="00A91162" w:rsidRDefault="00965134" w:rsidP="00965134">
      <w:pPr>
        <w:pStyle w:val="ab"/>
        <w:shd w:val="clear" w:color="auto" w:fill="FFFFDD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91162">
        <w:rPr>
          <w:color w:val="000000"/>
          <w:sz w:val="28"/>
          <w:szCs w:val="28"/>
        </w:rPr>
        <w:t>14  Кравченко Л.И. Анализ финансового состояния предприятия. – Мн.: ПКФ «</w:t>
      </w:r>
      <w:proofErr w:type="spellStart"/>
      <w:r w:rsidRPr="00A91162">
        <w:rPr>
          <w:color w:val="000000"/>
          <w:sz w:val="28"/>
          <w:szCs w:val="28"/>
        </w:rPr>
        <w:t>Экаунт</w:t>
      </w:r>
      <w:proofErr w:type="spellEnd"/>
      <w:r w:rsidRPr="00A91162">
        <w:rPr>
          <w:color w:val="000000"/>
          <w:sz w:val="28"/>
          <w:szCs w:val="28"/>
        </w:rPr>
        <w:t>», 2014. – 264 с.</w:t>
      </w:r>
    </w:p>
    <w:p w:rsidR="0030465E" w:rsidRPr="00A91162" w:rsidRDefault="00965134" w:rsidP="0030465E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91162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30465E" w:rsidRPr="00A9116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0465E"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Курс </w:t>
      </w:r>
      <w:proofErr w:type="spellStart"/>
      <w:r w:rsidR="0030465E"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>финансового</w:t>
      </w:r>
      <w:proofErr w:type="spellEnd"/>
      <w:r w:rsidR="0030465E"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30465E"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менеджмента</w:t>
      </w:r>
      <w:proofErr w:type="spellEnd"/>
      <w:r w:rsidR="0030465E"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: </w:t>
      </w:r>
      <w:proofErr w:type="spellStart"/>
      <w:r w:rsidR="0030465E"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>Учебник</w:t>
      </w:r>
      <w:proofErr w:type="spellEnd"/>
      <w:r w:rsidR="0030465E"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/</w:t>
      </w:r>
      <w:proofErr w:type="spellStart"/>
      <w:r w:rsidR="0030465E"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Ковалев</w:t>
      </w:r>
      <w:proofErr w:type="spellEnd"/>
      <w:r w:rsidR="0030465E"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В.В. - М.: </w:t>
      </w:r>
      <w:proofErr w:type="spellStart"/>
      <w:r w:rsidR="0030465E"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Велби</w:t>
      </w:r>
      <w:proofErr w:type="spellEnd"/>
      <w:r w:rsidR="0030465E"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>, 2008 - 448 с.</w:t>
      </w:r>
    </w:p>
    <w:p w:rsidR="0030465E" w:rsidRPr="00A91162" w:rsidRDefault="0030465E" w:rsidP="0030465E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116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65134" w:rsidRPr="00A9116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A9116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Шевченко О.А. </w:t>
      </w:r>
      <w:proofErr w:type="spellStart"/>
      <w:r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Место</w:t>
      </w:r>
      <w:proofErr w:type="spellEnd"/>
      <w:r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>бюджета</w:t>
      </w:r>
      <w:proofErr w:type="spellEnd"/>
      <w:r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>движения</w:t>
      </w:r>
      <w:proofErr w:type="spellEnd"/>
      <w:r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>денежных</w:t>
      </w:r>
      <w:proofErr w:type="spellEnd"/>
      <w:r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>средств</w:t>
      </w:r>
      <w:proofErr w:type="spellEnd"/>
      <w:r w:rsidRPr="00A91162">
        <w:rPr>
          <w:rFonts w:ascii="Times New Roman" w:hAnsi="Times New Roman" w:cs="Times New Roman"/>
          <w:color w:val="000000"/>
          <w:sz w:val="28"/>
          <w:szCs w:val="28"/>
        </w:rPr>
        <w:t xml:space="preserve"> в системе управления организацией // Экономика. Финансы. Управление. - 2006. - №7 . - с. 75-82.</w:t>
      </w:r>
    </w:p>
    <w:p w:rsidR="00965134" w:rsidRPr="00A91162" w:rsidRDefault="00965134" w:rsidP="00965134">
      <w:pPr>
        <w:pStyle w:val="ab"/>
        <w:shd w:val="clear" w:color="auto" w:fill="FFFFDD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91162">
        <w:rPr>
          <w:color w:val="000000"/>
          <w:sz w:val="28"/>
          <w:szCs w:val="28"/>
        </w:rPr>
        <w:t xml:space="preserve">17 Игошин Н.В. Инвестиции. Организация управления и финансирование: Учебник для вузов. – М.: Финансы, ЮНИТИ, 2014. – 413 </w:t>
      </w:r>
      <w:proofErr w:type="gramStart"/>
      <w:r w:rsidRPr="00A91162">
        <w:rPr>
          <w:color w:val="000000"/>
          <w:sz w:val="28"/>
          <w:szCs w:val="28"/>
        </w:rPr>
        <w:t>с</w:t>
      </w:r>
      <w:proofErr w:type="gramEnd"/>
      <w:r w:rsidRPr="00A91162">
        <w:rPr>
          <w:color w:val="000000"/>
          <w:sz w:val="28"/>
          <w:szCs w:val="28"/>
        </w:rPr>
        <w:t>.</w:t>
      </w:r>
    </w:p>
    <w:p w:rsidR="0030465E" w:rsidRPr="00A91162" w:rsidRDefault="00965134" w:rsidP="0030465E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1162">
        <w:rPr>
          <w:rFonts w:ascii="Times New Roman" w:hAnsi="Times New Roman" w:cs="Times New Roman"/>
          <w:sz w:val="28"/>
          <w:szCs w:val="28"/>
        </w:rPr>
        <w:t>18</w:t>
      </w:r>
      <w:r w:rsidR="0030465E" w:rsidRPr="00A91162">
        <w:rPr>
          <w:rFonts w:ascii="Times New Roman" w:hAnsi="Times New Roman" w:cs="Times New Roman"/>
          <w:sz w:val="28"/>
          <w:szCs w:val="28"/>
        </w:rPr>
        <w:tab/>
      </w:r>
      <w:r w:rsidR="0030465E" w:rsidRPr="00A91162">
        <w:rPr>
          <w:rFonts w:ascii="Times New Roman" w:hAnsi="Times New Roman" w:cs="Times New Roman"/>
          <w:color w:val="000000"/>
          <w:sz w:val="28"/>
          <w:szCs w:val="28"/>
        </w:rPr>
        <w:t>Экономико-математические методы и модели</w:t>
      </w:r>
      <w:proofErr w:type="gramStart"/>
      <w:r w:rsidR="0030465E" w:rsidRPr="00A91162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="0030465E" w:rsidRPr="00A91162">
        <w:rPr>
          <w:rFonts w:ascii="Times New Roman" w:hAnsi="Times New Roman" w:cs="Times New Roman"/>
          <w:color w:val="000000"/>
          <w:sz w:val="28"/>
          <w:szCs w:val="28"/>
        </w:rPr>
        <w:t xml:space="preserve"> Учеб. пособие</w:t>
      </w:r>
      <w:proofErr w:type="gramStart"/>
      <w:r w:rsidR="0030465E" w:rsidRPr="00A91162">
        <w:rPr>
          <w:rFonts w:ascii="Times New Roman" w:hAnsi="Times New Roman" w:cs="Times New Roman"/>
          <w:color w:val="000000"/>
          <w:sz w:val="28"/>
          <w:szCs w:val="28"/>
        </w:rPr>
        <w:t xml:space="preserve"> / П</w:t>
      </w:r>
      <w:proofErr w:type="gramEnd"/>
      <w:r w:rsidR="0030465E" w:rsidRPr="00A91162">
        <w:rPr>
          <w:rFonts w:ascii="Times New Roman" w:hAnsi="Times New Roman" w:cs="Times New Roman"/>
          <w:color w:val="000000"/>
          <w:sz w:val="28"/>
          <w:szCs w:val="28"/>
        </w:rPr>
        <w:t xml:space="preserve">од ред. С. Ф. </w:t>
      </w:r>
      <w:proofErr w:type="spellStart"/>
      <w:r w:rsidR="0030465E" w:rsidRPr="00A91162">
        <w:rPr>
          <w:rFonts w:ascii="Times New Roman" w:hAnsi="Times New Roman" w:cs="Times New Roman"/>
          <w:color w:val="000000"/>
          <w:sz w:val="28"/>
          <w:szCs w:val="28"/>
        </w:rPr>
        <w:t>Миксюка</w:t>
      </w:r>
      <w:proofErr w:type="spellEnd"/>
      <w:r w:rsidR="0030465E" w:rsidRPr="00A91162">
        <w:rPr>
          <w:rFonts w:ascii="Times New Roman" w:hAnsi="Times New Roman" w:cs="Times New Roman"/>
          <w:color w:val="000000"/>
          <w:sz w:val="28"/>
          <w:szCs w:val="28"/>
        </w:rPr>
        <w:t xml:space="preserve">, В. Н. </w:t>
      </w:r>
      <w:proofErr w:type="spellStart"/>
      <w:r w:rsidR="0030465E" w:rsidRPr="00A91162">
        <w:rPr>
          <w:rFonts w:ascii="Times New Roman" w:hAnsi="Times New Roman" w:cs="Times New Roman"/>
          <w:color w:val="000000"/>
          <w:sz w:val="28"/>
          <w:szCs w:val="28"/>
        </w:rPr>
        <w:t>Комкова</w:t>
      </w:r>
      <w:proofErr w:type="spellEnd"/>
      <w:r w:rsidR="0030465E" w:rsidRPr="00A91162">
        <w:rPr>
          <w:rFonts w:ascii="Times New Roman" w:hAnsi="Times New Roman" w:cs="Times New Roman"/>
          <w:color w:val="000000"/>
          <w:sz w:val="28"/>
          <w:szCs w:val="28"/>
        </w:rPr>
        <w:t>. - Мн.</w:t>
      </w:r>
      <w:proofErr w:type="gramStart"/>
      <w:r w:rsidR="0030465E" w:rsidRPr="00A91162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="0030465E" w:rsidRPr="00A91162">
        <w:rPr>
          <w:rFonts w:ascii="Times New Roman" w:hAnsi="Times New Roman" w:cs="Times New Roman"/>
          <w:color w:val="000000"/>
          <w:sz w:val="28"/>
          <w:szCs w:val="28"/>
        </w:rPr>
        <w:t xml:space="preserve"> БГЭУ, 2006. - 219с.</w:t>
      </w:r>
    </w:p>
    <w:p w:rsidR="00BE52ED" w:rsidRPr="00A91162" w:rsidRDefault="00965134" w:rsidP="00BE52ED">
      <w:pPr>
        <w:shd w:val="clear" w:color="auto" w:fill="FFFFFF"/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91162">
        <w:rPr>
          <w:rFonts w:ascii="Times New Roman" w:hAnsi="Times New Roman" w:cs="Times New Roman"/>
          <w:color w:val="000000"/>
          <w:sz w:val="28"/>
          <w:szCs w:val="28"/>
        </w:rPr>
        <w:t>19</w:t>
      </w:r>
      <w:r w:rsidR="00DD51B8" w:rsidRPr="00A91162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BE52ED" w:rsidRPr="00A91162">
        <w:rPr>
          <w:rFonts w:ascii="Times New Roman" w:hAnsi="Times New Roman" w:cs="Times New Roman"/>
          <w:color w:val="000000"/>
          <w:sz w:val="28"/>
          <w:szCs w:val="28"/>
        </w:rPr>
        <w:t xml:space="preserve"> Финансы: учеб</w:t>
      </w:r>
      <w:proofErr w:type="gramStart"/>
      <w:r w:rsidR="00BE52ED" w:rsidRPr="00A91162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="00BE52ED" w:rsidRPr="00A911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BE52ED" w:rsidRPr="00A91162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="00BE52ED" w:rsidRPr="00A91162">
        <w:rPr>
          <w:rFonts w:ascii="Times New Roman" w:hAnsi="Times New Roman" w:cs="Times New Roman"/>
          <w:color w:val="000000"/>
          <w:sz w:val="28"/>
          <w:szCs w:val="28"/>
        </w:rPr>
        <w:t xml:space="preserve">особие (с применение структурно-логических схем)/ П.Н. </w:t>
      </w:r>
      <w:proofErr w:type="spellStart"/>
      <w:r w:rsidR="00BE52ED" w:rsidRPr="00A91162">
        <w:rPr>
          <w:rFonts w:ascii="Times New Roman" w:hAnsi="Times New Roman" w:cs="Times New Roman"/>
          <w:color w:val="000000"/>
          <w:sz w:val="28"/>
          <w:szCs w:val="28"/>
        </w:rPr>
        <w:t>Шуляк</w:t>
      </w:r>
      <w:proofErr w:type="spellEnd"/>
      <w:r w:rsidR="00BE52ED" w:rsidRPr="00A91162">
        <w:rPr>
          <w:rFonts w:ascii="Times New Roman" w:hAnsi="Times New Roman" w:cs="Times New Roman"/>
          <w:color w:val="000000"/>
          <w:sz w:val="28"/>
          <w:szCs w:val="28"/>
        </w:rPr>
        <w:t xml:space="preserve">, Н.П. Белотелова. </w:t>
      </w:r>
      <w:r w:rsidR="00BE52ED"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="00BE52ED" w:rsidRPr="00A91162">
        <w:rPr>
          <w:rFonts w:ascii="Times New Roman" w:hAnsi="Times New Roman" w:cs="Times New Roman"/>
          <w:color w:val="000000"/>
          <w:sz w:val="28"/>
          <w:szCs w:val="28"/>
        </w:rPr>
        <w:t xml:space="preserve">М.: Дашков, </w:t>
      </w:r>
      <w:r w:rsidR="00BE52ED"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>2009-750с.</w:t>
      </w:r>
    </w:p>
    <w:p w:rsidR="00BE52ED" w:rsidRPr="00A91162" w:rsidRDefault="00965134" w:rsidP="00BE52ED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>20</w:t>
      </w:r>
      <w:r w:rsidR="00DD51B8" w:rsidRPr="00A9116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</w:t>
      </w:r>
      <w:r w:rsidR="00BE52ED" w:rsidRPr="00A91162">
        <w:rPr>
          <w:rFonts w:ascii="Times New Roman" w:hAnsi="Times New Roman" w:cs="Times New Roman"/>
          <w:color w:val="000000"/>
          <w:sz w:val="28"/>
          <w:szCs w:val="28"/>
        </w:rPr>
        <w:t xml:space="preserve">Финансовый анализ: Учебное пособие. </w:t>
      </w:r>
      <w:proofErr w:type="spellStart"/>
      <w:r w:rsidR="00DD51B8" w:rsidRPr="00A91162">
        <w:rPr>
          <w:rFonts w:ascii="Times New Roman" w:hAnsi="Times New Roman" w:cs="Times New Roman"/>
          <w:color w:val="000000"/>
          <w:sz w:val="28"/>
          <w:szCs w:val="28"/>
        </w:rPr>
        <w:t>Костырко</w:t>
      </w:r>
      <w:proofErr w:type="spellEnd"/>
      <w:r w:rsidR="00DD51B8" w:rsidRPr="00A91162">
        <w:rPr>
          <w:rFonts w:ascii="Times New Roman" w:hAnsi="Times New Roman" w:cs="Times New Roman"/>
          <w:color w:val="000000"/>
          <w:sz w:val="28"/>
          <w:szCs w:val="28"/>
        </w:rPr>
        <w:t xml:space="preserve"> Р.А. </w:t>
      </w:r>
      <w:r w:rsidR="00BE52ED" w:rsidRPr="00A91162">
        <w:rPr>
          <w:rFonts w:ascii="Times New Roman" w:hAnsi="Times New Roman" w:cs="Times New Roman"/>
          <w:color w:val="000000"/>
          <w:sz w:val="28"/>
          <w:szCs w:val="28"/>
        </w:rPr>
        <w:t>- Х.: Фактор, 2007. - 784с.</w:t>
      </w:r>
    </w:p>
    <w:p w:rsidR="00DD51B8" w:rsidRPr="00965134" w:rsidRDefault="00965134" w:rsidP="00965134">
      <w:pPr>
        <w:pStyle w:val="ab"/>
        <w:shd w:val="clear" w:color="auto" w:fill="FFFFDD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91162">
        <w:rPr>
          <w:color w:val="000000"/>
          <w:sz w:val="28"/>
          <w:szCs w:val="28"/>
        </w:rPr>
        <w:t xml:space="preserve">21 </w:t>
      </w:r>
      <w:r w:rsidR="00DD51B8" w:rsidRPr="00A91162">
        <w:rPr>
          <w:color w:val="000000"/>
          <w:sz w:val="28"/>
          <w:szCs w:val="28"/>
        </w:rPr>
        <w:t>Ковалев В.В. Введение в финансовый менеджмент.</w:t>
      </w:r>
      <w:r w:rsidRPr="00A91162">
        <w:rPr>
          <w:color w:val="000000"/>
          <w:sz w:val="28"/>
          <w:szCs w:val="28"/>
        </w:rPr>
        <w:t xml:space="preserve"> – М: Финансы и статистика, 2014</w:t>
      </w:r>
      <w:r w:rsidR="00DD51B8" w:rsidRPr="00A91162">
        <w:rPr>
          <w:color w:val="000000"/>
          <w:sz w:val="28"/>
          <w:szCs w:val="28"/>
        </w:rPr>
        <w:t xml:space="preserve">. – 768 </w:t>
      </w:r>
      <w:proofErr w:type="gramStart"/>
      <w:r w:rsidR="00DD51B8" w:rsidRPr="00A91162">
        <w:rPr>
          <w:color w:val="000000"/>
          <w:sz w:val="28"/>
          <w:szCs w:val="28"/>
        </w:rPr>
        <w:t>с</w:t>
      </w:r>
      <w:proofErr w:type="gramEnd"/>
      <w:r w:rsidR="00DD51B8" w:rsidRPr="00A91162">
        <w:rPr>
          <w:color w:val="000000"/>
          <w:sz w:val="28"/>
          <w:szCs w:val="28"/>
        </w:rPr>
        <w:t>.</w:t>
      </w:r>
    </w:p>
    <w:p w:rsidR="00DD51B8" w:rsidRPr="00965134" w:rsidRDefault="00DD51B8" w:rsidP="00965134">
      <w:pPr>
        <w:pStyle w:val="ab"/>
        <w:shd w:val="clear" w:color="auto" w:fill="FFFFDD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DD51B8" w:rsidRPr="00DD51B8" w:rsidRDefault="00DD51B8" w:rsidP="00BE52ED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E52ED" w:rsidRPr="0030465E" w:rsidRDefault="00BE52ED" w:rsidP="00BE52ED">
      <w:pPr>
        <w:shd w:val="clear" w:color="auto" w:fill="FFFFFF"/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BE52ED" w:rsidRPr="00BE52ED" w:rsidRDefault="00BE52ED" w:rsidP="0030465E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BE52ED" w:rsidRDefault="00BE52ED" w:rsidP="0030465E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0465E" w:rsidRPr="0030465E" w:rsidRDefault="0030465E" w:rsidP="0030465E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0465E" w:rsidRPr="00D32A1A" w:rsidRDefault="0030465E" w:rsidP="0030465E">
      <w:pPr>
        <w:spacing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E2219" w:rsidRPr="00D32A1A" w:rsidRDefault="00EE2219" w:rsidP="00EE2219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</w:p>
    <w:sectPr w:rsidR="00EE2219" w:rsidRPr="00D32A1A" w:rsidSect="00BB6568">
      <w:footerReference w:type="default" r:id="rId20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EF1" w:rsidRDefault="005B1EF1" w:rsidP="00961911">
      <w:pPr>
        <w:spacing w:after="0" w:line="240" w:lineRule="auto"/>
      </w:pPr>
      <w:r>
        <w:separator/>
      </w:r>
    </w:p>
  </w:endnote>
  <w:endnote w:type="continuationSeparator" w:id="0">
    <w:p w:rsidR="005B1EF1" w:rsidRDefault="005B1EF1" w:rsidP="00961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616534"/>
      <w:docPartObj>
        <w:docPartGallery w:val="Page Numbers (Bottom of Page)"/>
        <w:docPartUnique/>
      </w:docPartObj>
    </w:sdtPr>
    <w:sdtContent>
      <w:p w:rsidR="00651091" w:rsidRDefault="00651091">
        <w:pPr>
          <w:pStyle w:val="a7"/>
          <w:jc w:val="center"/>
        </w:pPr>
        <w:fldSimple w:instr=" PAGE   \* MERGEFORMAT ">
          <w:r w:rsidR="00976654">
            <w:rPr>
              <w:noProof/>
            </w:rPr>
            <w:t>22</w:t>
          </w:r>
        </w:fldSimple>
      </w:p>
    </w:sdtContent>
  </w:sdt>
  <w:p w:rsidR="00651091" w:rsidRDefault="0065109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EF1" w:rsidRDefault="005B1EF1" w:rsidP="00961911">
      <w:pPr>
        <w:spacing w:after="0" w:line="240" w:lineRule="auto"/>
      </w:pPr>
      <w:r>
        <w:separator/>
      </w:r>
    </w:p>
  </w:footnote>
  <w:footnote w:type="continuationSeparator" w:id="0">
    <w:p w:rsidR="005B1EF1" w:rsidRDefault="005B1EF1" w:rsidP="009619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D1ED6"/>
    <w:multiLevelType w:val="hybridMultilevel"/>
    <w:tmpl w:val="F2E0F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F95721"/>
    <w:multiLevelType w:val="multilevel"/>
    <w:tmpl w:val="A602308C"/>
    <w:lvl w:ilvl="0">
      <w:start w:val="1"/>
      <w:numFmt w:val="decimal"/>
      <w:lvlText w:val="%1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33" w:hanging="121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42" w:hanging="121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5E5E0ABB"/>
    <w:multiLevelType w:val="multilevel"/>
    <w:tmpl w:val="999C6C46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74355DE0"/>
    <w:multiLevelType w:val="multilevel"/>
    <w:tmpl w:val="3E745966"/>
    <w:lvl w:ilvl="0">
      <w:start w:val="2"/>
      <w:numFmt w:val="decimal"/>
      <w:lvlText w:val="14.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38"/>
        <w:szCs w:val="3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334C8"/>
    <w:rsid w:val="00050603"/>
    <w:rsid w:val="000573F3"/>
    <w:rsid w:val="000A6A93"/>
    <w:rsid w:val="000D2134"/>
    <w:rsid w:val="000D5A2D"/>
    <w:rsid w:val="000F311C"/>
    <w:rsid w:val="001475CE"/>
    <w:rsid w:val="0015260D"/>
    <w:rsid w:val="0017412C"/>
    <w:rsid w:val="001868F2"/>
    <w:rsid w:val="001C4093"/>
    <w:rsid w:val="002019B3"/>
    <w:rsid w:val="002142A1"/>
    <w:rsid w:val="00215C67"/>
    <w:rsid w:val="002522D7"/>
    <w:rsid w:val="00292BE7"/>
    <w:rsid w:val="002D4669"/>
    <w:rsid w:val="0030465E"/>
    <w:rsid w:val="00333D1B"/>
    <w:rsid w:val="00346817"/>
    <w:rsid w:val="00370DD9"/>
    <w:rsid w:val="00375916"/>
    <w:rsid w:val="0042065C"/>
    <w:rsid w:val="00422DB9"/>
    <w:rsid w:val="00457602"/>
    <w:rsid w:val="00491B89"/>
    <w:rsid w:val="004C5308"/>
    <w:rsid w:val="00516907"/>
    <w:rsid w:val="00526CE1"/>
    <w:rsid w:val="0053011E"/>
    <w:rsid w:val="005419F0"/>
    <w:rsid w:val="00573F1B"/>
    <w:rsid w:val="005A3048"/>
    <w:rsid w:val="005B1EF1"/>
    <w:rsid w:val="005F1D72"/>
    <w:rsid w:val="00651091"/>
    <w:rsid w:val="00675746"/>
    <w:rsid w:val="00696A8C"/>
    <w:rsid w:val="006B028E"/>
    <w:rsid w:val="006B6D3C"/>
    <w:rsid w:val="006D28E4"/>
    <w:rsid w:val="00700460"/>
    <w:rsid w:val="007234D7"/>
    <w:rsid w:val="007341B6"/>
    <w:rsid w:val="00766C38"/>
    <w:rsid w:val="00776949"/>
    <w:rsid w:val="007D0E91"/>
    <w:rsid w:val="007E4820"/>
    <w:rsid w:val="007F1027"/>
    <w:rsid w:val="007F6B60"/>
    <w:rsid w:val="00804D78"/>
    <w:rsid w:val="008350EF"/>
    <w:rsid w:val="00857BED"/>
    <w:rsid w:val="008614EC"/>
    <w:rsid w:val="008821EA"/>
    <w:rsid w:val="008F18EA"/>
    <w:rsid w:val="00935552"/>
    <w:rsid w:val="009549B9"/>
    <w:rsid w:val="00961911"/>
    <w:rsid w:val="00965134"/>
    <w:rsid w:val="00965245"/>
    <w:rsid w:val="00976654"/>
    <w:rsid w:val="009A54D3"/>
    <w:rsid w:val="009D3C94"/>
    <w:rsid w:val="009D7058"/>
    <w:rsid w:val="00A91162"/>
    <w:rsid w:val="00AA3F49"/>
    <w:rsid w:val="00AD61F6"/>
    <w:rsid w:val="00AE4819"/>
    <w:rsid w:val="00AF25AC"/>
    <w:rsid w:val="00B0656F"/>
    <w:rsid w:val="00B55124"/>
    <w:rsid w:val="00BB6568"/>
    <w:rsid w:val="00BD1905"/>
    <w:rsid w:val="00BE0A16"/>
    <w:rsid w:val="00BE47C4"/>
    <w:rsid w:val="00BE52ED"/>
    <w:rsid w:val="00C420F0"/>
    <w:rsid w:val="00C466B2"/>
    <w:rsid w:val="00CB0219"/>
    <w:rsid w:val="00CD0980"/>
    <w:rsid w:val="00CD1ECE"/>
    <w:rsid w:val="00D27E11"/>
    <w:rsid w:val="00D32A1A"/>
    <w:rsid w:val="00D334C8"/>
    <w:rsid w:val="00D76B65"/>
    <w:rsid w:val="00DD51B8"/>
    <w:rsid w:val="00E24D38"/>
    <w:rsid w:val="00E549D6"/>
    <w:rsid w:val="00EA6B2C"/>
    <w:rsid w:val="00EE2219"/>
    <w:rsid w:val="00F86BA0"/>
    <w:rsid w:val="00F90719"/>
    <w:rsid w:val="00F978C2"/>
    <w:rsid w:val="00FD5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D78"/>
  </w:style>
  <w:style w:type="paragraph" w:styleId="1">
    <w:name w:val="heading 1"/>
    <w:basedOn w:val="a"/>
    <w:next w:val="a"/>
    <w:link w:val="10"/>
    <w:uiPriority w:val="99"/>
    <w:qFormat/>
    <w:rsid w:val="00EE2219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 CYR" w:hAnsi="Times New Roman CYR" w:cs="Times New Roman CYR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EE2219"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 CYR" w:hAnsi="Times New Roman CYR" w:cs="Times New Roman CYR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8E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9619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61911"/>
  </w:style>
  <w:style w:type="paragraph" w:styleId="a7">
    <w:name w:val="footer"/>
    <w:basedOn w:val="a"/>
    <w:link w:val="a8"/>
    <w:uiPriority w:val="99"/>
    <w:unhideWhenUsed/>
    <w:rsid w:val="009619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1911"/>
  </w:style>
  <w:style w:type="paragraph" w:styleId="a9">
    <w:name w:val="List Paragraph"/>
    <w:basedOn w:val="a"/>
    <w:uiPriority w:val="34"/>
    <w:qFormat/>
    <w:rsid w:val="007F6B60"/>
    <w:pPr>
      <w:ind w:left="720"/>
      <w:contextualSpacing/>
    </w:pPr>
  </w:style>
  <w:style w:type="character" w:customStyle="1" w:styleId="13">
    <w:name w:val="Заголовок №13_"/>
    <w:basedOn w:val="a0"/>
    <w:link w:val="130"/>
    <w:rsid w:val="00EE2219"/>
    <w:rPr>
      <w:rFonts w:ascii="Arial Narrow" w:eastAsia="Arial Narrow" w:hAnsi="Arial Narrow" w:cs="Arial Narrow"/>
      <w:b/>
      <w:bCs/>
      <w:spacing w:val="-10"/>
      <w:sz w:val="37"/>
      <w:szCs w:val="37"/>
      <w:shd w:val="clear" w:color="auto" w:fill="FFFFFF"/>
    </w:rPr>
  </w:style>
  <w:style w:type="paragraph" w:customStyle="1" w:styleId="130">
    <w:name w:val="Заголовок №13"/>
    <w:basedOn w:val="a"/>
    <w:link w:val="13"/>
    <w:rsid w:val="00EE2219"/>
    <w:pPr>
      <w:widowControl w:val="0"/>
      <w:shd w:val="clear" w:color="auto" w:fill="FFFFFF"/>
      <w:spacing w:before="240" w:after="240" w:line="383" w:lineRule="exact"/>
    </w:pPr>
    <w:rPr>
      <w:rFonts w:ascii="Arial Narrow" w:eastAsia="Arial Narrow" w:hAnsi="Arial Narrow" w:cs="Arial Narrow"/>
      <w:b/>
      <w:bCs/>
      <w:spacing w:val="-10"/>
      <w:sz w:val="37"/>
      <w:szCs w:val="37"/>
    </w:rPr>
  </w:style>
  <w:style w:type="character" w:customStyle="1" w:styleId="3">
    <w:name w:val="Основной текст (3)_"/>
    <w:basedOn w:val="a0"/>
    <w:link w:val="30"/>
    <w:rsid w:val="00EE2219"/>
    <w:rPr>
      <w:rFonts w:ascii="Times New Roman" w:eastAsia="Times New Roman" w:hAnsi="Times New Roman" w:cs="Times New Roman"/>
      <w:b/>
      <w:bCs/>
      <w:spacing w:val="-10"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E2219"/>
    <w:pPr>
      <w:widowControl w:val="0"/>
      <w:shd w:val="clear" w:color="auto" w:fill="FFFFFF"/>
      <w:spacing w:before="300" w:after="0" w:line="353" w:lineRule="exact"/>
      <w:ind w:hanging="1280"/>
      <w:jc w:val="both"/>
    </w:pPr>
    <w:rPr>
      <w:rFonts w:ascii="Times New Roman" w:eastAsia="Times New Roman" w:hAnsi="Times New Roman" w:cs="Times New Roman"/>
      <w:b/>
      <w:bCs/>
      <w:spacing w:val="-10"/>
      <w:sz w:val="32"/>
      <w:szCs w:val="32"/>
    </w:rPr>
  </w:style>
  <w:style w:type="character" w:customStyle="1" w:styleId="aa">
    <w:name w:val="Основной текст_"/>
    <w:basedOn w:val="a0"/>
    <w:link w:val="21"/>
    <w:rsid w:val="00EE2219"/>
    <w:rPr>
      <w:rFonts w:ascii="Times New Roman" w:eastAsia="Times New Roman" w:hAnsi="Times New Roman" w:cs="Times New Roman"/>
      <w:sz w:val="33"/>
      <w:szCs w:val="33"/>
      <w:shd w:val="clear" w:color="auto" w:fill="FFFFFF"/>
    </w:rPr>
  </w:style>
  <w:style w:type="character" w:customStyle="1" w:styleId="0pt">
    <w:name w:val="Основной текст + Курсив;Интервал 0 pt"/>
    <w:basedOn w:val="aa"/>
    <w:rsid w:val="00EE2219"/>
    <w:rPr>
      <w:i/>
      <w:iCs/>
      <w:color w:val="000000"/>
      <w:spacing w:val="-10"/>
      <w:w w:val="100"/>
      <w:position w:val="0"/>
      <w:lang w:val="ru-RU"/>
    </w:rPr>
  </w:style>
  <w:style w:type="character" w:customStyle="1" w:styleId="16pt0pt">
    <w:name w:val="Основной текст + 16 pt;Полужирный;Интервал 0 pt"/>
    <w:basedOn w:val="aa"/>
    <w:rsid w:val="00EE2219"/>
    <w:rPr>
      <w:b/>
      <w:bCs/>
      <w:color w:val="000000"/>
      <w:spacing w:val="-10"/>
      <w:w w:val="100"/>
      <w:position w:val="0"/>
      <w:sz w:val="32"/>
      <w:szCs w:val="32"/>
      <w:lang w:val="ru-RU"/>
    </w:rPr>
  </w:style>
  <w:style w:type="character" w:customStyle="1" w:styleId="18pt-1pt">
    <w:name w:val="Основной текст + 18 pt;Курсив;Интервал -1 pt"/>
    <w:basedOn w:val="aa"/>
    <w:rsid w:val="00EE2219"/>
    <w:rPr>
      <w:i/>
      <w:iCs/>
      <w:color w:val="000000"/>
      <w:spacing w:val="-20"/>
      <w:w w:val="100"/>
      <w:position w:val="0"/>
      <w:sz w:val="36"/>
      <w:szCs w:val="36"/>
      <w:lang w:val="ru-RU"/>
    </w:rPr>
  </w:style>
  <w:style w:type="character" w:customStyle="1" w:styleId="18pt">
    <w:name w:val="Основной текст + 18 pt"/>
    <w:basedOn w:val="aa"/>
    <w:rsid w:val="00EE2219"/>
    <w:rPr>
      <w:color w:val="000000"/>
      <w:spacing w:val="0"/>
      <w:w w:val="100"/>
      <w:position w:val="0"/>
      <w:sz w:val="36"/>
      <w:szCs w:val="36"/>
    </w:rPr>
  </w:style>
  <w:style w:type="paragraph" w:customStyle="1" w:styleId="21">
    <w:name w:val="Основной текст2"/>
    <w:basedOn w:val="a"/>
    <w:link w:val="aa"/>
    <w:rsid w:val="00EE2219"/>
    <w:pPr>
      <w:widowControl w:val="0"/>
      <w:shd w:val="clear" w:color="auto" w:fill="FFFFFF"/>
      <w:spacing w:before="120" w:after="0" w:line="0" w:lineRule="atLeast"/>
      <w:ind w:hanging="1020"/>
    </w:pPr>
    <w:rPr>
      <w:rFonts w:ascii="Times New Roman" w:eastAsia="Times New Roman" w:hAnsi="Times New Roman" w:cs="Times New Roman"/>
      <w:sz w:val="33"/>
      <w:szCs w:val="33"/>
    </w:rPr>
  </w:style>
  <w:style w:type="paragraph" w:styleId="ab">
    <w:name w:val="Normal (Web)"/>
    <w:basedOn w:val="a"/>
    <w:uiPriority w:val="99"/>
    <w:unhideWhenUsed/>
    <w:rsid w:val="00EE2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E2219"/>
  </w:style>
  <w:style w:type="character" w:customStyle="1" w:styleId="10">
    <w:name w:val="Заголовок 1 Знак"/>
    <w:basedOn w:val="a0"/>
    <w:link w:val="1"/>
    <w:uiPriority w:val="99"/>
    <w:rsid w:val="00EE2219"/>
    <w:rPr>
      <w:rFonts w:ascii="Times New Roman CYR" w:hAnsi="Times New Roman CYR" w:cs="Times New Roman CYR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EE2219"/>
    <w:rPr>
      <w:rFonts w:ascii="Times New Roman CYR" w:hAnsi="Times New Roman CYR" w:cs="Times New Roman CYR"/>
      <w:sz w:val="24"/>
      <w:szCs w:val="24"/>
    </w:rPr>
  </w:style>
  <w:style w:type="paragraph" w:styleId="ac">
    <w:name w:val="Body Text"/>
    <w:basedOn w:val="a"/>
    <w:link w:val="ad"/>
    <w:rsid w:val="002142A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d">
    <w:name w:val="Основной текст Знак"/>
    <w:basedOn w:val="a0"/>
    <w:link w:val="ac"/>
    <w:rsid w:val="002142A1"/>
    <w:rPr>
      <w:rFonts w:ascii="Times New Roman" w:eastAsia="Times New Roman" w:hAnsi="Times New Roman" w:cs="Times New Roman"/>
      <w:color w:val="000000"/>
      <w:sz w:val="24"/>
      <w:szCs w:val="20"/>
    </w:rPr>
  </w:style>
  <w:style w:type="table" w:styleId="ae">
    <w:name w:val="Table Grid"/>
    <w:basedOn w:val="a1"/>
    <w:uiPriority w:val="59"/>
    <w:rsid w:val="00E24D3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wmf"/><Relationship Id="rId18" Type="http://schemas.openxmlformats.org/officeDocument/2006/relationships/image" Target="media/image9.w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gif"/><Relationship Id="rId17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10" Type="http://schemas.openxmlformats.org/officeDocument/2006/relationships/image" Target="media/image2.gif"/><Relationship Id="rId19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1DD247-151D-4B10-823D-8F84D8FD7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1460</TotalTime>
  <Pages>39</Pages>
  <Words>9148</Words>
  <Characters>52146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Use-R</dc:creator>
  <cp:lastModifiedBy>Use-R</cp:lastModifiedBy>
  <cp:revision>24</cp:revision>
  <cp:lastPrinted>2014-05-25T23:14:00Z</cp:lastPrinted>
  <dcterms:created xsi:type="dcterms:W3CDTF">2014-04-30T13:45:00Z</dcterms:created>
  <dcterms:modified xsi:type="dcterms:W3CDTF">2014-05-25T23:25:00Z</dcterms:modified>
</cp:coreProperties>
</file>