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3E1" w:rsidRPr="00CB5581" w:rsidRDefault="004253E1" w:rsidP="004253E1">
      <w:pPr>
        <w:pageBreakBefore/>
        <w:shd w:val="clear" w:color="auto" w:fill="FFFFFF"/>
        <w:jc w:val="center"/>
        <w:rPr>
          <w:spacing w:val="8"/>
          <w:szCs w:val="28"/>
        </w:rPr>
      </w:pPr>
      <w:bookmarkStart w:id="0" w:name="_GoBack"/>
      <w:bookmarkEnd w:id="0"/>
      <w:r w:rsidRPr="00CB5581">
        <w:rPr>
          <w:spacing w:val="8"/>
          <w:szCs w:val="28"/>
        </w:rPr>
        <w:t>Федеральное государственное образовательное бюджетное учреждение</w:t>
      </w:r>
    </w:p>
    <w:p w:rsidR="004253E1" w:rsidRPr="00CB5581" w:rsidRDefault="004253E1" w:rsidP="004253E1">
      <w:pPr>
        <w:shd w:val="clear" w:color="auto" w:fill="FFFFFF"/>
        <w:jc w:val="center"/>
        <w:rPr>
          <w:b/>
          <w:spacing w:val="8"/>
          <w:szCs w:val="28"/>
        </w:rPr>
      </w:pPr>
      <w:r w:rsidRPr="00CB5581">
        <w:rPr>
          <w:spacing w:val="8"/>
          <w:szCs w:val="28"/>
        </w:rPr>
        <w:t>высшего профессионального образования</w:t>
      </w:r>
    </w:p>
    <w:p w:rsidR="004253E1" w:rsidRPr="00CB5581" w:rsidRDefault="004253E1" w:rsidP="004253E1">
      <w:pPr>
        <w:shd w:val="clear" w:color="auto" w:fill="FFFFFF"/>
        <w:jc w:val="center"/>
        <w:rPr>
          <w:b/>
          <w:spacing w:val="8"/>
          <w:szCs w:val="28"/>
        </w:rPr>
      </w:pPr>
      <w:r w:rsidRPr="00CB5581">
        <w:rPr>
          <w:b/>
          <w:spacing w:val="8"/>
          <w:szCs w:val="28"/>
        </w:rPr>
        <w:t>«Финансовый университет при Правительстве Российской Федерации»</w:t>
      </w:r>
    </w:p>
    <w:p w:rsidR="004253E1" w:rsidRPr="00CB5581" w:rsidRDefault="004253E1" w:rsidP="004253E1">
      <w:pPr>
        <w:shd w:val="clear" w:color="auto" w:fill="FFFFFF"/>
        <w:jc w:val="center"/>
        <w:rPr>
          <w:b/>
          <w:spacing w:val="8"/>
          <w:szCs w:val="28"/>
        </w:rPr>
      </w:pPr>
      <w:r w:rsidRPr="00CB5581">
        <w:rPr>
          <w:b/>
          <w:spacing w:val="8"/>
          <w:szCs w:val="28"/>
        </w:rPr>
        <w:t>(</w:t>
      </w:r>
      <w:proofErr w:type="spellStart"/>
      <w:r w:rsidRPr="00CB5581">
        <w:rPr>
          <w:b/>
          <w:spacing w:val="8"/>
          <w:szCs w:val="28"/>
        </w:rPr>
        <w:t>Финуниверситет</w:t>
      </w:r>
      <w:proofErr w:type="spellEnd"/>
      <w:r w:rsidRPr="00CB5581">
        <w:rPr>
          <w:b/>
          <w:spacing w:val="8"/>
          <w:szCs w:val="28"/>
        </w:rPr>
        <w:t>)</w:t>
      </w:r>
    </w:p>
    <w:p w:rsidR="004253E1" w:rsidRPr="00CB5581" w:rsidRDefault="004253E1" w:rsidP="00CB5581">
      <w:pPr>
        <w:pStyle w:val="1"/>
        <w:jc w:val="center"/>
        <w:rPr>
          <w:sz w:val="28"/>
          <w:szCs w:val="28"/>
        </w:rPr>
      </w:pPr>
      <w:r w:rsidRPr="00CB5581">
        <w:rPr>
          <w:spacing w:val="8"/>
          <w:sz w:val="28"/>
          <w:szCs w:val="28"/>
        </w:rPr>
        <w:t xml:space="preserve">Тульский филиал </w:t>
      </w:r>
      <w:proofErr w:type="spellStart"/>
      <w:r w:rsidRPr="00CB5581">
        <w:rPr>
          <w:spacing w:val="8"/>
          <w:sz w:val="28"/>
          <w:szCs w:val="28"/>
        </w:rPr>
        <w:t>Финуниверситета</w:t>
      </w:r>
      <w:proofErr w:type="spellEnd"/>
    </w:p>
    <w:p w:rsidR="004253E1" w:rsidRPr="00CB5581" w:rsidRDefault="004253E1" w:rsidP="004253E1">
      <w:pPr>
        <w:rPr>
          <w:szCs w:val="28"/>
        </w:rPr>
      </w:pPr>
    </w:p>
    <w:p w:rsidR="004253E1" w:rsidRPr="00CB5581" w:rsidRDefault="004253E1" w:rsidP="004253E1">
      <w:pPr>
        <w:rPr>
          <w:szCs w:val="28"/>
        </w:rPr>
      </w:pPr>
    </w:p>
    <w:p w:rsidR="004253E1" w:rsidRPr="00CB5581" w:rsidRDefault="004253E1" w:rsidP="004253E1">
      <w:pPr>
        <w:rPr>
          <w:szCs w:val="28"/>
        </w:rPr>
      </w:pPr>
    </w:p>
    <w:p w:rsidR="004253E1" w:rsidRPr="00CB5581" w:rsidRDefault="004253E1" w:rsidP="004253E1">
      <w:pPr>
        <w:rPr>
          <w:szCs w:val="28"/>
        </w:rPr>
      </w:pPr>
    </w:p>
    <w:p w:rsidR="004253E1" w:rsidRPr="00CB5581" w:rsidRDefault="004253E1" w:rsidP="004253E1">
      <w:pPr>
        <w:rPr>
          <w:szCs w:val="28"/>
        </w:rPr>
      </w:pPr>
    </w:p>
    <w:p w:rsidR="004253E1" w:rsidRPr="00CB5581" w:rsidRDefault="004253E1" w:rsidP="004253E1">
      <w:pPr>
        <w:jc w:val="center"/>
        <w:rPr>
          <w:szCs w:val="28"/>
        </w:rPr>
      </w:pPr>
      <w:r w:rsidRPr="00CB5581">
        <w:rPr>
          <w:szCs w:val="28"/>
        </w:rPr>
        <w:t>КОНТРОЛЬНАЯ  РАБОТА</w:t>
      </w:r>
    </w:p>
    <w:p w:rsidR="004253E1" w:rsidRPr="00CB5581" w:rsidRDefault="004253E1" w:rsidP="004253E1">
      <w:pPr>
        <w:jc w:val="center"/>
        <w:rPr>
          <w:szCs w:val="28"/>
        </w:rPr>
      </w:pPr>
      <w:r w:rsidRPr="00CB5581">
        <w:rPr>
          <w:szCs w:val="28"/>
        </w:rPr>
        <w:t>по  дисциплине  «</w:t>
      </w:r>
      <w:r w:rsidR="00CB5581" w:rsidRPr="00CB5581">
        <w:rPr>
          <w:szCs w:val="28"/>
        </w:rPr>
        <w:t>Макроэкономическое планирование и прогнозирование</w:t>
      </w:r>
      <w:r w:rsidRPr="00CB5581">
        <w:rPr>
          <w:szCs w:val="28"/>
        </w:rPr>
        <w:t>»</w:t>
      </w:r>
    </w:p>
    <w:p w:rsidR="004253E1" w:rsidRPr="00CB5581" w:rsidRDefault="004253E1" w:rsidP="004253E1">
      <w:pPr>
        <w:pStyle w:val="20"/>
        <w:keepNext/>
        <w:keepLines/>
        <w:shd w:val="clear" w:color="auto" w:fill="auto"/>
        <w:spacing w:before="0" w:after="0" w:line="300" w:lineRule="exact"/>
        <w:ind w:left="20" w:firstLine="0"/>
        <w:jc w:val="center"/>
        <w:rPr>
          <w:sz w:val="28"/>
          <w:szCs w:val="28"/>
        </w:rPr>
      </w:pPr>
      <w:r w:rsidRPr="00CB5581">
        <w:rPr>
          <w:sz w:val="28"/>
          <w:szCs w:val="28"/>
        </w:rPr>
        <w:t>на  тему: «</w:t>
      </w:r>
      <w:r w:rsidR="00CB5581" w:rsidRPr="00CB5581">
        <w:rPr>
          <w:sz w:val="28"/>
          <w:szCs w:val="28"/>
        </w:rPr>
        <w:t>Стратегическое планирование развития транспорта в РФ</w:t>
      </w:r>
      <w:r w:rsidRPr="00CB5581">
        <w:rPr>
          <w:sz w:val="28"/>
          <w:szCs w:val="28"/>
        </w:rPr>
        <w:t>»</w:t>
      </w:r>
    </w:p>
    <w:p w:rsidR="004253E1" w:rsidRPr="00CB5581" w:rsidRDefault="004253E1" w:rsidP="004253E1">
      <w:pPr>
        <w:rPr>
          <w:szCs w:val="28"/>
        </w:rPr>
      </w:pPr>
      <w:r w:rsidRPr="00CB5581">
        <w:rPr>
          <w:szCs w:val="28"/>
        </w:rPr>
        <w:t xml:space="preserve">        </w:t>
      </w:r>
    </w:p>
    <w:p w:rsidR="004253E1" w:rsidRPr="00CB5581" w:rsidRDefault="004253E1" w:rsidP="004253E1">
      <w:pPr>
        <w:rPr>
          <w:szCs w:val="28"/>
        </w:rPr>
      </w:pPr>
    </w:p>
    <w:p w:rsidR="004253E1" w:rsidRPr="00CB5581" w:rsidRDefault="004253E1" w:rsidP="004253E1">
      <w:pPr>
        <w:rPr>
          <w:szCs w:val="28"/>
        </w:rPr>
      </w:pPr>
    </w:p>
    <w:p w:rsidR="004253E1" w:rsidRPr="00CB5581" w:rsidRDefault="004253E1" w:rsidP="004253E1">
      <w:pPr>
        <w:ind w:firstLine="2410"/>
        <w:rPr>
          <w:szCs w:val="28"/>
        </w:rPr>
      </w:pPr>
      <w:r w:rsidRPr="00CB5581">
        <w:rPr>
          <w:b/>
          <w:szCs w:val="28"/>
        </w:rPr>
        <w:t xml:space="preserve">Выполнил: </w:t>
      </w:r>
      <w:r w:rsidRPr="00CB5581">
        <w:rPr>
          <w:szCs w:val="28"/>
        </w:rPr>
        <w:t>студент  3 курса</w:t>
      </w:r>
    </w:p>
    <w:p w:rsidR="004253E1" w:rsidRPr="00CB5581" w:rsidRDefault="004253E1" w:rsidP="004253E1">
      <w:pPr>
        <w:ind w:firstLine="3261"/>
        <w:rPr>
          <w:szCs w:val="28"/>
        </w:rPr>
      </w:pPr>
      <w:r w:rsidRPr="00CB5581">
        <w:rPr>
          <w:szCs w:val="28"/>
        </w:rPr>
        <w:t xml:space="preserve">Экономического факультета </w:t>
      </w:r>
    </w:p>
    <w:p w:rsidR="004253E1" w:rsidRPr="00CB5581" w:rsidRDefault="004253E1" w:rsidP="004253E1">
      <w:pPr>
        <w:ind w:firstLine="3261"/>
        <w:rPr>
          <w:szCs w:val="28"/>
        </w:rPr>
      </w:pPr>
      <w:r w:rsidRPr="00CB5581">
        <w:rPr>
          <w:szCs w:val="28"/>
        </w:rPr>
        <w:t>направления бакалавр экономики</w:t>
      </w:r>
    </w:p>
    <w:p w:rsidR="004253E1" w:rsidRPr="00CB5581" w:rsidRDefault="004253E1" w:rsidP="004253E1">
      <w:pPr>
        <w:ind w:firstLine="3261"/>
        <w:rPr>
          <w:szCs w:val="28"/>
        </w:rPr>
      </w:pPr>
      <w:r w:rsidRPr="00CB5581">
        <w:rPr>
          <w:szCs w:val="28"/>
        </w:rPr>
        <w:t>группы дневной</w:t>
      </w:r>
    </w:p>
    <w:p w:rsidR="004253E1" w:rsidRPr="00CB5581" w:rsidRDefault="004253E1" w:rsidP="004253E1">
      <w:pPr>
        <w:ind w:firstLine="3261"/>
        <w:rPr>
          <w:szCs w:val="28"/>
        </w:rPr>
      </w:pPr>
      <w:proofErr w:type="spellStart"/>
      <w:r w:rsidRPr="00CB5581">
        <w:rPr>
          <w:szCs w:val="28"/>
        </w:rPr>
        <w:t>Животова</w:t>
      </w:r>
      <w:proofErr w:type="spellEnd"/>
      <w:r w:rsidRPr="00CB5581">
        <w:rPr>
          <w:szCs w:val="28"/>
        </w:rPr>
        <w:t xml:space="preserve"> Т.А.</w:t>
      </w:r>
    </w:p>
    <w:p w:rsidR="004253E1" w:rsidRPr="00CB5581" w:rsidRDefault="004253E1" w:rsidP="004253E1">
      <w:pPr>
        <w:ind w:firstLine="3261"/>
        <w:rPr>
          <w:szCs w:val="28"/>
        </w:rPr>
      </w:pPr>
      <w:r w:rsidRPr="00CB5581">
        <w:rPr>
          <w:szCs w:val="28"/>
        </w:rPr>
        <w:t xml:space="preserve">№ </w:t>
      </w:r>
      <w:proofErr w:type="gramStart"/>
      <w:r w:rsidRPr="00CB5581">
        <w:rPr>
          <w:szCs w:val="28"/>
        </w:rPr>
        <w:t>л</w:t>
      </w:r>
      <w:proofErr w:type="gramEnd"/>
      <w:r w:rsidRPr="00CB5581">
        <w:rPr>
          <w:szCs w:val="28"/>
        </w:rPr>
        <w:t>.д.11флд12554</w:t>
      </w:r>
    </w:p>
    <w:p w:rsidR="004253E1" w:rsidRPr="00CB5581" w:rsidRDefault="004253E1" w:rsidP="004253E1">
      <w:pPr>
        <w:ind w:firstLine="2410"/>
        <w:rPr>
          <w:szCs w:val="28"/>
        </w:rPr>
      </w:pPr>
      <w:r w:rsidRPr="00CB5581">
        <w:rPr>
          <w:b/>
          <w:szCs w:val="28"/>
        </w:rPr>
        <w:t>Проверил:</w:t>
      </w:r>
      <w:r w:rsidR="00CB5581" w:rsidRPr="00CB5581">
        <w:rPr>
          <w:b/>
          <w:szCs w:val="28"/>
        </w:rPr>
        <w:t xml:space="preserve"> Баранов А.Н.</w:t>
      </w:r>
    </w:p>
    <w:p w:rsidR="00CB5581" w:rsidRDefault="00CB5581" w:rsidP="004253E1">
      <w:pPr>
        <w:jc w:val="center"/>
        <w:rPr>
          <w:szCs w:val="28"/>
        </w:rPr>
      </w:pPr>
    </w:p>
    <w:p w:rsidR="004253E1" w:rsidRPr="00CB5581" w:rsidRDefault="004253E1" w:rsidP="004253E1">
      <w:pPr>
        <w:jc w:val="center"/>
        <w:rPr>
          <w:szCs w:val="28"/>
        </w:rPr>
      </w:pPr>
      <w:r w:rsidRPr="00CB5581">
        <w:rPr>
          <w:szCs w:val="28"/>
        </w:rPr>
        <w:t>Тула 201</w:t>
      </w:r>
      <w:r w:rsidR="00CB5581">
        <w:rPr>
          <w:szCs w:val="28"/>
        </w:rPr>
        <w:t>4</w:t>
      </w:r>
      <w:r w:rsidRPr="00CB5581">
        <w:rPr>
          <w:szCs w:val="28"/>
        </w:rPr>
        <w:t>г.</w:t>
      </w:r>
    </w:p>
    <w:p w:rsidR="00CB5581" w:rsidRDefault="00CB5581" w:rsidP="00E70A21">
      <w:pPr>
        <w:spacing w:after="136" w:line="360" w:lineRule="auto"/>
        <w:ind w:right="272"/>
        <w:jc w:val="center"/>
        <w:rPr>
          <w:rFonts w:eastAsia="Times New Roman" w:cs="Times New Roman"/>
          <w:b/>
          <w:bCs/>
          <w:color w:val="000000"/>
          <w:szCs w:val="28"/>
          <w:lang w:eastAsia="ru-RU"/>
        </w:rPr>
      </w:pPr>
      <w:r>
        <w:rPr>
          <w:rFonts w:eastAsia="Times New Roman" w:cs="Times New Roman"/>
          <w:b/>
          <w:bCs/>
          <w:color w:val="000000"/>
          <w:szCs w:val="28"/>
          <w:lang w:eastAsia="ru-RU"/>
        </w:rPr>
        <w:lastRenderedPageBreak/>
        <w:t>Содержание</w:t>
      </w:r>
    </w:p>
    <w:p w:rsidR="00CB5581" w:rsidRDefault="00CB5581" w:rsidP="00CB5581">
      <w:pPr>
        <w:pStyle w:val="a3"/>
        <w:numPr>
          <w:ilvl w:val="0"/>
          <w:numId w:val="6"/>
        </w:numPr>
        <w:spacing w:after="136" w:line="360" w:lineRule="auto"/>
        <w:ind w:right="272"/>
        <w:rPr>
          <w:rFonts w:eastAsia="Times New Roman" w:cs="Times New Roman"/>
          <w:bCs/>
          <w:color w:val="000000"/>
          <w:szCs w:val="28"/>
          <w:lang w:eastAsia="ru-RU"/>
        </w:rPr>
      </w:pPr>
      <w:r>
        <w:rPr>
          <w:rFonts w:eastAsia="Times New Roman" w:cs="Times New Roman"/>
          <w:bCs/>
          <w:color w:val="000000"/>
          <w:szCs w:val="28"/>
          <w:lang w:eastAsia="ru-RU"/>
        </w:rPr>
        <w:t>Введение………………………………. ………………………………3</w:t>
      </w:r>
    </w:p>
    <w:p w:rsidR="00CB5581" w:rsidRDefault="00CB5581" w:rsidP="00CB5581">
      <w:pPr>
        <w:pStyle w:val="a3"/>
        <w:numPr>
          <w:ilvl w:val="0"/>
          <w:numId w:val="6"/>
        </w:numPr>
        <w:spacing w:after="136" w:line="360" w:lineRule="auto"/>
        <w:ind w:right="272"/>
        <w:rPr>
          <w:rFonts w:eastAsia="Times New Roman" w:cs="Times New Roman"/>
          <w:bCs/>
          <w:color w:val="000000"/>
          <w:szCs w:val="28"/>
          <w:lang w:eastAsia="ru-RU"/>
        </w:rPr>
      </w:pPr>
      <w:r>
        <w:rPr>
          <w:rFonts w:eastAsia="Times New Roman" w:cs="Times New Roman"/>
          <w:bCs/>
          <w:color w:val="000000"/>
          <w:szCs w:val="28"/>
          <w:lang w:eastAsia="ru-RU"/>
        </w:rPr>
        <w:t>Стратегическое планирование  развития транспорта в РФ…………6</w:t>
      </w:r>
    </w:p>
    <w:p w:rsidR="00CB5581" w:rsidRDefault="00CB5581" w:rsidP="00CB5581">
      <w:pPr>
        <w:pStyle w:val="a3"/>
        <w:numPr>
          <w:ilvl w:val="0"/>
          <w:numId w:val="6"/>
        </w:numPr>
        <w:spacing w:after="136" w:line="360" w:lineRule="auto"/>
        <w:ind w:right="272"/>
        <w:rPr>
          <w:rFonts w:eastAsia="Times New Roman" w:cs="Times New Roman"/>
          <w:bCs/>
          <w:color w:val="000000"/>
          <w:szCs w:val="28"/>
          <w:lang w:eastAsia="ru-RU"/>
        </w:rPr>
      </w:pPr>
      <w:r>
        <w:rPr>
          <w:rFonts w:eastAsia="Times New Roman" w:cs="Times New Roman"/>
          <w:bCs/>
          <w:color w:val="000000"/>
          <w:szCs w:val="28"/>
          <w:lang w:eastAsia="ru-RU"/>
        </w:rPr>
        <w:t>Заключение…………………………………………………………….16</w:t>
      </w:r>
    </w:p>
    <w:p w:rsidR="00CB5581" w:rsidRPr="00CB5581" w:rsidRDefault="00CB5581" w:rsidP="00CB5581">
      <w:pPr>
        <w:pStyle w:val="a3"/>
        <w:numPr>
          <w:ilvl w:val="0"/>
          <w:numId w:val="6"/>
        </w:numPr>
        <w:spacing w:after="136" w:line="360" w:lineRule="auto"/>
        <w:ind w:right="272"/>
        <w:rPr>
          <w:rFonts w:eastAsia="Times New Roman" w:cs="Times New Roman"/>
          <w:bCs/>
          <w:color w:val="000000"/>
          <w:szCs w:val="28"/>
          <w:lang w:eastAsia="ru-RU"/>
        </w:rPr>
      </w:pPr>
      <w:r>
        <w:rPr>
          <w:rFonts w:eastAsia="Times New Roman" w:cs="Times New Roman"/>
          <w:bCs/>
          <w:color w:val="000000"/>
          <w:szCs w:val="28"/>
          <w:lang w:eastAsia="ru-RU"/>
        </w:rPr>
        <w:t>Список литературы……………………………………………………17</w:t>
      </w: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E70A21">
      <w:pPr>
        <w:spacing w:after="136" w:line="360" w:lineRule="auto"/>
        <w:ind w:right="272"/>
        <w:jc w:val="center"/>
        <w:rPr>
          <w:rFonts w:eastAsia="Times New Roman" w:cs="Times New Roman"/>
          <w:b/>
          <w:bCs/>
          <w:color w:val="000000"/>
          <w:szCs w:val="28"/>
          <w:lang w:eastAsia="ru-RU"/>
        </w:rPr>
      </w:pPr>
    </w:p>
    <w:p w:rsidR="00CB5581" w:rsidRDefault="00CB5581" w:rsidP="00CB5581">
      <w:pPr>
        <w:spacing w:after="136" w:line="360" w:lineRule="auto"/>
        <w:ind w:right="272"/>
        <w:jc w:val="center"/>
        <w:rPr>
          <w:rFonts w:eastAsia="Times New Roman" w:cs="Times New Roman"/>
          <w:b/>
          <w:bCs/>
          <w:color w:val="000000"/>
          <w:szCs w:val="28"/>
          <w:lang w:eastAsia="ru-RU"/>
        </w:rPr>
      </w:pPr>
    </w:p>
    <w:p w:rsidR="00CB5581" w:rsidRDefault="00CB5581" w:rsidP="00CB5581">
      <w:pPr>
        <w:spacing w:after="136" w:line="360" w:lineRule="auto"/>
        <w:ind w:right="272"/>
        <w:jc w:val="center"/>
        <w:rPr>
          <w:rFonts w:eastAsia="Times New Roman" w:cs="Times New Roman"/>
          <w:b/>
          <w:bCs/>
          <w:color w:val="000000"/>
          <w:szCs w:val="28"/>
          <w:lang w:eastAsia="ru-RU"/>
        </w:rPr>
      </w:pPr>
    </w:p>
    <w:p w:rsidR="00CB5581" w:rsidRDefault="00CB5581" w:rsidP="00CB5581">
      <w:pPr>
        <w:spacing w:after="136" w:line="360" w:lineRule="auto"/>
        <w:ind w:right="272"/>
        <w:jc w:val="center"/>
        <w:rPr>
          <w:rFonts w:eastAsia="Times New Roman" w:cs="Times New Roman"/>
          <w:b/>
          <w:bCs/>
          <w:color w:val="000000"/>
          <w:szCs w:val="28"/>
          <w:lang w:eastAsia="ru-RU"/>
        </w:rPr>
      </w:pPr>
    </w:p>
    <w:p w:rsidR="00CB5581" w:rsidRDefault="00CB5581" w:rsidP="00CB5581">
      <w:pPr>
        <w:spacing w:after="136" w:line="360" w:lineRule="auto"/>
        <w:ind w:right="272"/>
        <w:jc w:val="center"/>
        <w:rPr>
          <w:rFonts w:eastAsia="Times New Roman" w:cs="Times New Roman"/>
          <w:b/>
          <w:bCs/>
          <w:color w:val="000000"/>
          <w:szCs w:val="28"/>
          <w:lang w:eastAsia="ru-RU"/>
        </w:rPr>
      </w:pPr>
    </w:p>
    <w:p w:rsidR="00CB5581" w:rsidRDefault="00CB5581" w:rsidP="00CB5581">
      <w:pPr>
        <w:spacing w:after="136" w:line="360" w:lineRule="auto"/>
        <w:ind w:right="272"/>
        <w:jc w:val="center"/>
        <w:rPr>
          <w:rFonts w:eastAsia="Times New Roman" w:cs="Times New Roman"/>
          <w:b/>
          <w:bCs/>
          <w:color w:val="000000"/>
          <w:szCs w:val="28"/>
          <w:lang w:eastAsia="ru-RU"/>
        </w:rPr>
      </w:pPr>
    </w:p>
    <w:p w:rsidR="00CB5581" w:rsidRDefault="00CB5581" w:rsidP="00CB5581">
      <w:pPr>
        <w:spacing w:after="136" w:line="360" w:lineRule="auto"/>
        <w:ind w:right="272"/>
        <w:jc w:val="center"/>
        <w:rPr>
          <w:rFonts w:eastAsia="Times New Roman" w:cs="Times New Roman"/>
          <w:b/>
          <w:bCs/>
          <w:color w:val="000000"/>
          <w:szCs w:val="28"/>
          <w:lang w:eastAsia="ru-RU"/>
        </w:rPr>
      </w:pPr>
    </w:p>
    <w:p w:rsidR="00CB5581" w:rsidRDefault="00CB5581" w:rsidP="00CB5581">
      <w:pPr>
        <w:spacing w:after="136" w:line="360" w:lineRule="auto"/>
        <w:ind w:right="272"/>
        <w:jc w:val="center"/>
        <w:rPr>
          <w:rFonts w:eastAsia="Times New Roman" w:cs="Times New Roman"/>
          <w:b/>
          <w:bCs/>
          <w:color w:val="000000"/>
          <w:szCs w:val="28"/>
          <w:lang w:eastAsia="ru-RU"/>
        </w:rPr>
      </w:pPr>
    </w:p>
    <w:p w:rsidR="00CB5581" w:rsidRDefault="00CB5581" w:rsidP="00CB5581">
      <w:pPr>
        <w:spacing w:after="136" w:line="360" w:lineRule="auto"/>
        <w:ind w:right="272"/>
        <w:jc w:val="center"/>
        <w:rPr>
          <w:rFonts w:eastAsia="Times New Roman" w:cs="Times New Roman"/>
          <w:b/>
          <w:bCs/>
          <w:color w:val="000000"/>
          <w:szCs w:val="28"/>
          <w:lang w:eastAsia="ru-RU"/>
        </w:rPr>
      </w:pPr>
    </w:p>
    <w:p w:rsidR="00E70A21" w:rsidRPr="00CB5581" w:rsidRDefault="00E70A21" w:rsidP="00CB5581">
      <w:pPr>
        <w:spacing w:after="136" w:line="360" w:lineRule="auto"/>
        <w:ind w:right="272"/>
        <w:jc w:val="center"/>
        <w:rPr>
          <w:rFonts w:eastAsia="Times New Roman" w:cs="Times New Roman"/>
          <w:b/>
          <w:bCs/>
          <w:color w:val="000000"/>
          <w:szCs w:val="28"/>
          <w:lang w:eastAsia="ru-RU"/>
        </w:rPr>
      </w:pPr>
      <w:r w:rsidRPr="00E70A21">
        <w:rPr>
          <w:rFonts w:eastAsia="Times New Roman" w:cs="Times New Roman"/>
          <w:b/>
          <w:bCs/>
          <w:color w:val="000000"/>
          <w:szCs w:val="28"/>
          <w:lang w:eastAsia="ru-RU"/>
        </w:rPr>
        <w:lastRenderedPageBreak/>
        <w:t>Введение</w:t>
      </w:r>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r w:rsidRPr="00E70A21">
        <w:rPr>
          <w:rFonts w:eastAsia="Times New Roman" w:cs="Times New Roman"/>
          <w:color w:val="000000"/>
          <w:szCs w:val="28"/>
          <w:lang w:eastAsia="ru-RU"/>
        </w:rPr>
        <w:t>Наряду с энергетикой, связью, образованием и здравоохранением, другими инфраструктурными отраслями транспорт обеспечивает условия жизнедеятельности общества, являясь важным инструментом достижения социальных, экономических, внешнеполитических и других целей.</w:t>
      </w:r>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r w:rsidRPr="00E70A21">
        <w:rPr>
          <w:rFonts w:eastAsia="Times New Roman" w:cs="Times New Roman"/>
          <w:color w:val="000000"/>
          <w:szCs w:val="28"/>
          <w:lang w:eastAsia="ru-RU"/>
        </w:rPr>
        <w:t>В первое десятилетие реформ на транспорте были проведены базовые структурные и институциональные преобразования. Осуществлены первоначальная приватизация, переход от прямого административного управления к государственному регулированию субъектов рынка, в основном создана правовая база транспортной деятельности в новых социально-экономических условиях. Россия стала одним из активных участников международной интеграции и субъектом глобальных экономических процессов.</w:t>
      </w:r>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r w:rsidRPr="00E70A21">
        <w:rPr>
          <w:rFonts w:eastAsia="Times New Roman" w:cs="Times New Roman"/>
          <w:color w:val="000000"/>
          <w:szCs w:val="28"/>
          <w:lang w:eastAsia="ru-RU"/>
        </w:rPr>
        <w:t>Транспорт – важнейшая составная часть производственной инфраструктуры Российской Федерации. Его эффективное функционирование,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«общественный заказ» на развитие транспортной системы, которая по своим свойствам должна отвечать заданным потребностям потребителей транспортных услуг.</w:t>
      </w:r>
    </w:p>
    <w:p w:rsidR="00E70A21" w:rsidRPr="00EC69EF" w:rsidRDefault="00E70A21" w:rsidP="00E70A21">
      <w:pPr>
        <w:spacing w:after="136" w:line="360" w:lineRule="auto"/>
        <w:ind w:right="272" w:firstLine="708"/>
        <w:jc w:val="both"/>
        <w:rPr>
          <w:rFonts w:eastAsia="Times New Roman" w:cs="Times New Roman"/>
          <w:color w:val="000000"/>
          <w:szCs w:val="28"/>
          <w:lang w:val="en-US" w:eastAsia="ru-RU"/>
        </w:rPr>
      </w:pPr>
      <w:r w:rsidRPr="00E70A21">
        <w:rPr>
          <w:rFonts w:eastAsia="Times New Roman" w:cs="Times New Roman"/>
          <w:color w:val="000000"/>
          <w:szCs w:val="28"/>
          <w:lang w:eastAsia="ru-RU"/>
        </w:rPr>
        <w:t>Роль транспорта в повышении конкурентоспособности российской экономики очевидна. Без устойчивой работы транспортной системы и, в первую очередь, без опережающего развития транспортной инфраструктуры, новых эффективных схем доставки товаров невозможно достичь гарантированной доступности транспортных услуг для всех потребителей и снижения риска хозяйственной деятельности.</w:t>
      </w:r>
      <w:r w:rsidR="00EC69EF" w:rsidRPr="00EC69EF">
        <w:rPr>
          <w:rFonts w:eastAsia="Times New Roman" w:cs="Times New Roman"/>
          <w:color w:val="000000"/>
          <w:szCs w:val="28"/>
          <w:lang w:eastAsia="ru-RU"/>
        </w:rPr>
        <w:t xml:space="preserve"> [</w:t>
      </w:r>
      <w:r w:rsidR="00EC69EF">
        <w:rPr>
          <w:rFonts w:eastAsia="Times New Roman" w:cs="Times New Roman"/>
          <w:color w:val="000000"/>
          <w:szCs w:val="28"/>
          <w:lang w:val="en-US" w:eastAsia="ru-RU"/>
        </w:rPr>
        <w:t>1, c. 19]</w:t>
      </w:r>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r w:rsidRPr="00E70A21">
        <w:rPr>
          <w:rFonts w:eastAsia="Times New Roman" w:cs="Times New Roman"/>
          <w:color w:val="000000"/>
          <w:szCs w:val="28"/>
          <w:lang w:eastAsia="ru-RU"/>
        </w:rPr>
        <w:t xml:space="preserve">Развитие единого экономического пространства, ускорение товародвижения, снижение удельных транспортных издержек в экономике </w:t>
      </w:r>
      <w:r w:rsidRPr="00E70A21">
        <w:rPr>
          <w:rFonts w:eastAsia="Times New Roman" w:cs="Times New Roman"/>
          <w:color w:val="000000"/>
          <w:szCs w:val="28"/>
          <w:lang w:eastAsia="ru-RU"/>
        </w:rPr>
        <w:lastRenderedPageBreak/>
        <w:t xml:space="preserve">возможны на основе создания в стране опорной транспортной сети без разрывов и «узких мест», ликвидации административных барьеров </w:t>
      </w:r>
      <w:proofErr w:type="gramStart"/>
      <w:r w:rsidRPr="00E70A21">
        <w:rPr>
          <w:rFonts w:eastAsia="Times New Roman" w:cs="Times New Roman"/>
          <w:color w:val="000000"/>
          <w:szCs w:val="28"/>
          <w:lang w:eastAsia="ru-RU"/>
        </w:rPr>
        <w:t>в</w:t>
      </w:r>
      <w:proofErr w:type="gramEnd"/>
      <w:r w:rsidRPr="00E70A21">
        <w:rPr>
          <w:rFonts w:eastAsia="Times New Roman" w:cs="Times New Roman"/>
          <w:color w:val="000000"/>
          <w:szCs w:val="28"/>
          <w:lang w:eastAsia="ru-RU"/>
        </w:rPr>
        <w:t xml:space="preserve"> системе товародвижения, ликвидации диспропорций в развитии транспортной системы между отдельными регионами.</w:t>
      </w:r>
    </w:p>
    <w:p w:rsidR="00E70A21" w:rsidRPr="00E70A21" w:rsidRDefault="00E70A21" w:rsidP="00E70A21">
      <w:pPr>
        <w:spacing w:after="136" w:line="360" w:lineRule="auto"/>
        <w:ind w:right="272"/>
        <w:jc w:val="both"/>
        <w:rPr>
          <w:rFonts w:eastAsia="Times New Roman" w:cs="Times New Roman"/>
          <w:color w:val="000000"/>
          <w:szCs w:val="28"/>
          <w:lang w:eastAsia="ru-RU"/>
        </w:rPr>
      </w:pPr>
      <w:r w:rsidRPr="00E70A21">
        <w:rPr>
          <w:rFonts w:eastAsia="Times New Roman" w:cs="Times New Roman"/>
          <w:color w:val="000000"/>
          <w:szCs w:val="28"/>
          <w:lang w:eastAsia="ru-RU"/>
        </w:rPr>
        <w:t>Обеспечение транспортной доступности на уровне, гарантирующем социальную стабильность, развитие межрегиональных связей и национального рынка труда возможно на основе повышения надежности и доступности услуг магистрального пассажирского транспорта.</w:t>
      </w:r>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r w:rsidRPr="00E70A21">
        <w:rPr>
          <w:rFonts w:eastAsia="Times New Roman" w:cs="Times New Roman"/>
          <w:color w:val="000000"/>
          <w:szCs w:val="28"/>
          <w:lang w:eastAsia="ru-RU"/>
        </w:rPr>
        <w:t>В условиях формирования новой модели развития мировой экономики транспорт является инструментом реализации национальных интересов России, обеспечения достойного места страны в мировой хозяйственной системе.</w:t>
      </w:r>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r w:rsidRPr="00E70A21">
        <w:rPr>
          <w:rFonts w:eastAsia="Times New Roman" w:cs="Times New Roman"/>
          <w:color w:val="000000"/>
          <w:szCs w:val="28"/>
          <w:lang w:eastAsia="ru-RU"/>
        </w:rPr>
        <w:t xml:space="preserve">Глобализация экономики и сопровождающие ее процессы развития внешнеторгового обмена требуют новых подходов к развитию транспорта, поиску новых технологий и рациональных путей освоения перевозок пассажиров и грузов. В настоящее время следует признать, что транспортная инфраструктура в России </w:t>
      </w:r>
      <w:proofErr w:type="gramStart"/>
      <w:r w:rsidRPr="00E70A21">
        <w:rPr>
          <w:rFonts w:eastAsia="Times New Roman" w:cs="Times New Roman"/>
          <w:color w:val="000000"/>
          <w:szCs w:val="28"/>
          <w:lang w:eastAsia="ru-RU"/>
        </w:rPr>
        <w:t>и</w:t>
      </w:r>
      <w:proofErr w:type="gramEnd"/>
      <w:r w:rsidRPr="00E70A21">
        <w:rPr>
          <w:rFonts w:eastAsia="Times New Roman" w:cs="Times New Roman"/>
          <w:color w:val="000000"/>
          <w:szCs w:val="28"/>
          <w:lang w:eastAsia="ru-RU"/>
        </w:rPr>
        <w:t xml:space="preserve"> особенно в ее восточных регионах развита недостаточно.</w:t>
      </w:r>
    </w:p>
    <w:p w:rsidR="00E70A21" w:rsidRPr="00EC69EF" w:rsidRDefault="00E70A21" w:rsidP="00E70A21">
      <w:pPr>
        <w:spacing w:after="136" w:line="360" w:lineRule="auto"/>
        <w:ind w:right="272" w:firstLine="708"/>
        <w:jc w:val="both"/>
        <w:rPr>
          <w:rFonts w:eastAsia="Times New Roman" w:cs="Times New Roman"/>
          <w:color w:val="000000"/>
          <w:szCs w:val="28"/>
          <w:lang w:val="en-US" w:eastAsia="ru-RU"/>
        </w:rPr>
      </w:pPr>
      <w:r w:rsidRPr="00E70A21">
        <w:rPr>
          <w:rFonts w:eastAsia="Times New Roman" w:cs="Times New Roman"/>
          <w:color w:val="000000"/>
          <w:szCs w:val="28"/>
          <w:lang w:eastAsia="ru-RU"/>
        </w:rPr>
        <w:t>Россия отстает от США по длине железнодорожных магистралей в 2,3 раза. Если же рассматривать плотность железных дорог на 1000 квадратных километров территории, то по этому показателю Россия занимает 12 место.</w:t>
      </w:r>
      <w:r w:rsidR="00EC69EF">
        <w:rPr>
          <w:rFonts w:eastAsia="Times New Roman" w:cs="Times New Roman"/>
          <w:color w:val="000000"/>
          <w:szCs w:val="28"/>
          <w:lang w:eastAsia="ru-RU"/>
        </w:rPr>
        <w:t xml:space="preserve"> [7, </w:t>
      </w:r>
      <w:proofErr w:type="spellStart"/>
      <w:r w:rsidR="00EC69EF">
        <w:rPr>
          <w:rFonts w:eastAsia="Times New Roman" w:cs="Times New Roman"/>
          <w:color w:val="000000"/>
          <w:szCs w:val="28"/>
          <w:lang w:eastAsia="ru-RU"/>
        </w:rPr>
        <w:t>c</w:t>
      </w:r>
      <w:proofErr w:type="spellEnd"/>
      <w:r w:rsidR="00EC69EF">
        <w:rPr>
          <w:rFonts w:eastAsia="Times New Roman" w:cs="Times New Roman"/>
          <w:color w:val="000000"/>
          <w:szCs w:val="28"/>
          <w:lang w:eastAsia="ru-RU"/>
        </w:rPr>
        <w:t>. 9]</w:t>
      </w:r>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r w:rsidRPr="00E70A21">
        <w:rPr>
          <w:rFonts w:eastAsia="Times New Roman" w:cs="Times New Roman"/>
          <w:color w:val="000000"/>
          <w:szCs w:val="28"/>
          <w:lang w:eastAsia="ru-RU"/>
        </w:rPr>
        <w:t xml:space="preserve">Аналогичное положение с сетью автомобильных дорог. По плотности автомобильных дорог на 1000 квадратных километров территории Россия значительно уступает зарубежным странам. </w:t>
      </w:r>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proofErr w:type="gramStart"/>
      <w:r w:rsidRPr="00E70A21">
        <w:rPr>
          <w:rFonts w:eastAsia="Times New Roman" w:cs="Times New Roman"/>
          <w:color w:val="000000"/>
          <w:szCs w:val="28"/>
          <w:lang w:eastAsia="ru-RU"/>
        </w:rPr>
        <w:t xml:space="preserve">В настоящее время идет процесс создания условий для переориентации российских грузов с портов стран Балтии (Латвии, Литвы и Эстонии) на российские порты Санкт-Петербурга, Ленинградской </w:t>
      </w:r>
      <w:r w:rsidRPr="00E70A21">
        <w:rPr>
          <w:rFonts w:eastAsia="Times New Roman" w:cs="Times New Roman"/>
          <w:color w:val="000000"/>
          <w:szCs w:val="28"/>
          <w:lang w:eastAsia="ru-RU"/>
        </w:rPr>
        <w:lastRenderedPageBreak/>
        <w:t xml:space="preserve">области и Калининградской области, часть их комплексов уже в ведена в эксплуатацию, – в Ленинградской области – Усть-Луга и Приморск, в Калининградской – Балтийск. </w:t>
      </w:r>
      <w:proofErr w:type="gramEnd"/>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r w:rsidRPr="00E70A21">
        <w:rPr>
          <w:rFonts w:eastAsia="Times New Roman" w:cs="Times New Roman"/>
          <w:color w:val="000000"/>
          <w:szCs w:val="28"/>
          <w:lang w:eastAsia="ru-RU"/>
        </w:rPr>
        <w:t>Мировая тенденция глобализации экономических связей и усложнение спроса на транспортные услуги привели к росту объемов транспортно-экспедиционных услуг, в развитии которых автомобильному транспорту принадлежит особая роль</w:t>
      </w:r>
      <w:r w:rsidRPr="00E70A21">
        <w:rPr>
          <w:rFonts w:eastAsia="Times New Roman" w:cs="Times New Roman"/>
          <w:b/>
          <w:bCs/>
          <w:color w:val="000000"/>
          <w:szCs w:val="28"/>
          <w:lang w:eastAsia="ru-RU"/>
        </w:rPr>
        <w:t>. </w:t>
      </w:r>
      <w:r w:rsidRPr="00E70A21">
        <w:rPr>
          <w:rFonts w:eastAsia="Times New Roman" w:cs="Times New Roman"/>
          <w:color w:val="000000"/>
          <w:szCs w:val="28"/>
          <w:lang w:eastAsia="ru-RU"/>
        </w:rPr>
        <w:t xml:space="preserve">Однако, несмотря на благоприятные изменения, в деятельности автомобильного транспорта существует ряд серьезных проблем, которые, как показывает опыт зарубежных стран, будут усугубляться по мере экономического роста. Эти дисбалансы являются не просто причиной неудобств, они не приемлемы для растущего общественного сознания, противоречат концепции устойчивого развития. Это привело к тому, что в странах Западной Европы меняются приоритеты в пользу более экологически благоприятных, чем </w:t>
      </w:r>
      <w:proofErr w:type="gramStart"/>
      <w:r w:rsidRPr="00E70A21">
        <w:rPr>
          <w:rFonts w:eastAsia="Times New Roman" w:cs="Times New Roman"/>
          <w:color w:val="000000"/>
          <w:szCs w:val="28"/>
          <w:lang w:eastAsia="ru-RU"/>
        </w:rPr>
        <w:t>автомобильный</w:t>
      </w:r>
      <w:proofErr w:type="gramEnd"/>
      <w:r w:rsidRPr="00E70A21">
        <w:rPr>
          <w:rFonts w:eastAsia="Times New Roman" w:cs="Times New Roman"/>
          <w:color w:val="000000"/>
          <w:szCs w:val="28"/>
          <w:lang w:eastAsia="ru-RU"/>
        </w:rPr>
        <w:t>, видов транспорта: железнодорожного и внутреннего водного.</w:t>
      </w:r>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r w:rsidRPr="00E70A21">
        <w:rPr>
          <w:rFonts w:eastAsia="Times New Roman" w:cs="Times New Roman"/>
          <w:color w:val="000000"/>
          <w:szCs w:val="28"/>
          <w:lang w:eastAsia="ru-RU"/>
        </w:rPr>
        <w:t>Авиационный и внутренний водный виды транспорта столкнулись с проблемой обновления парка транспортных средств. Для авиации ситуация усугубляется запретом ряда стран на использование отечественных самолетов, не удовлетворяющих условиям по уровню шума</w:t>
      </w:r>
    </w:p>
    <w:p w:rsidR="00E70A21" w:rsidRPr="00E70A21" w:rsidRDefault="00E70A21" w:rsidP="00E70A21">
      <w:pPr>
        <w:spacing w:after="136" w:line="360" w:lineRule="auto"/>
        <w:ind w:right="272" w:firstLine="708"/>
        <w:jc w:val="both"/>
        <w:rPr>
          <w:rFonts w:eastAsia="Times New Roman" w:cs="Times New Roman"/>
          <w:color w:val="000000"/>
          <w:szCs w:val="28"/>
          <w:lang w:eastAsia="ru-RU"/>
        </w:rPr>
      </w:pPr>
      <w:r w:rsidRPr="00E70A21">
        <w:rPr>
          <w:rFonts w:eastAsia="Times New Roman" w:cs="Times New Roman"/>
          <w:color w:val="000000"/>
          <w:szCs w:val="28"/>
          <w:lang w:eastAsia="ru-RU"/>
        </w:rPr>
        <w:t xml:space="preserve">Доля трубопроводного транспорта в транспортной системе России значительна, что объясняется большим экспортным потенциалом </w:t>
      </w:r>
      <w:proofErr w:type="spellStart"/>
      <w:r w:rsidRPr="00E70A21">
        <w:rPr>
          <w:rFonts w:eastAsia="Times New Roman" w:cs="Times New Roman"/>
          <w:color w:val="000000"/>
          <w:szCs w:val="28"/>
          <w:lang w:eastAsia="ru-RU"/>
        </w:rPr>
        <w:t>нефте</w:t>
      </w:r>
      <w:proofErr w:type="spellEnd"/>
      <w:r w:rsidRPr="00E70A21">
        <w:rPr>
          <w:rFonts w:eastAsia="Times New Roman" w:cs="Times New Roman"/>
          <w:color w:val="000000"/>
          <w:szCs w:val="28"/>
          <w:lang w:eastAsia="ru-RU"/>
        </w:rPr>
        <w:t xml:space="preserve"> – и газодобывающей отрасли. </w:t>
      </w:r>
    </w:p>
    <w:p w:rsidR="004037A8" w:rsidRPr="00EC69EF" w:rsidRDefault="00E70A21" w:rsidP="00E70A21">
      <w:pPr>
        <w:spacing w:after="136" w:line="360" w:lineRule="auto"/>
        <w:ind w:right="272" w:firstLine="708"/>
        <w:jc w:val="both"/>
        <w:rPr>
          <w:rFonts w:eastAsia="Times New Roman" w:cs="Times New Roman"/>
          <w:color w:val="000000"/>
          <w:szCs w:val="28"/>
          <w:lang w:val="en-US" w:eastAsia="ru-RU"/>
        </w:rPr>
      </w:pPr>
      <w:r w:rsidRPr="00E70A21">
        <w:rPr>
          <w:rFonts w:eastAsia="Times New Roman" w:cs="Times New Roman"/>
          <w:color w:val="000000"/>
          <w:szCs w:val="28"/>
          <w:lang w:eastAsia="ru-RU"/>
        </w:rPr>
        <w:t>Несмотря на имеющиеся проблемы в развитии отдельных видов транспорта, выгодное геополитическое положение позволяет Российской Федерации претендовать на одно из ведущих ме</w:t>
      </w:r>
      <w:proofErr w:type="gramStart"/>
      <w:r w:rsidRPr="00E70A21">
        <w:rPr>
          <w:rFonts w:eastAsia="Times New Roman" w:cs="Times New Roman"/>
          <w:color w:val="000000"/>
          <w:szCs w:val="28"/>
          <w:lang w:eastAsia="ru-RU"/>
        </w:rPr>
        <w:t>ст в тр</w:t>
      </w:r>
      <w:proofErr w:type="gramEnd"/>
      <w:r w:rsidRPr="00E70A21">
        <w:rPr>
          <w:rFonts w:eastAsia="Times New Roman" w:cs="Times New Roman"/>
          <w:color w:val="000000"/>
          <w:szCs w:val="28"/>
          <w:lang w:eastAsia="ru-RU"/>
        </w:rPr>
        <w:t xml:space="preserve">анспортной инфраструктуре мира, играть важную роль в мировой экономической системе и на международной политической арене в качестве транспортного моста между </w:t>
      </w:r>
      <w:r>
        <w:rPr>
          <w:rFonts w:eastAsia="Times New Roman" w:cs="Times New Roman"/>
          <w:color w:val="000000"/>
          <w:szCs w:val="28"/>
          <w:lang w:eastAsia="ru-RU"/>
        </w:rPr>
        <w:t>Европой, Азией и Америкой.</w:t>
      </w:r>
      <w:r w:rsidR="00EC69EF">
        <w:rPr>
          <w:rFonts w:eastAsia="Times New Roman" w:cs="Times New Roman"/>
          <w:color w:val="000000"/>
          <w:szCs w:val="28"/>
          <w:lang w:eastAsia="ru-RU"/>
        </w:rPr>
        <w:t xml:space="preserve"> </w:t>
      </w:r>
      <w:r w:rsidR="00EC69EF">
        <w:rPr>
          <w:rFonts w:eastAsia="Times New Roman" w:cs="Times New Roman"/>
          <w:color w:val="000000"/>
          <w:szCs w:val="28"/>
          <w:lang w:val="en-US" w:eastAsia="ru-RU"/>
        </w:rPr>
        <w:t>[1, c. 33]</w:t>
      </w:r>
    </w:p>
    <w:p w:rsidR="00BD14E9" w:rsidRPr="00BD14E9" w:rsidRDefault="00BD14E9" w:rsidP="00BD14E9">
      <w:pPr>
        <w:pStyle w:val="a3"/>
        <w:numPr>
          <w:ilvl w:val="0"/>
          <w:numId w:val="4"/>
        </w:numPr>
        <w:spacing w:before="120" w:after="120" w:line="360" w:lineRule="auto"/>
        <w:jc w:val="center"/>
        <w:outlineLvl w:val="0"/>
        <w:rPr>
          <w:rFonts w:eastAsia="Times New Roman" w:cs="Times New Roman"/>
          <w:b/>
          <w:bCs/>
          <w:color w:val="000000"/>
          <w:kern w:val="36"/>
          <w:szCs w:val="28"/>
          <w:lang w:eastAsia="ru-RU"/>
        </w:rPr>
      </w:pPr>
      <w:bookmarkStart w:id="1" w:name="i36057"/>
      <w:r w:rsidRPr="00BD14E9">
        <w:rPr>
          <w:rFonts w:eastAsia="Times New Roman" w:cs="Times New Roman"/>
          <w:b/>
          <w:bCs/>
          <w:color w:val="000000"/>
          <w:kern w:val="36"/>
          <w:szCs w:val="28"/>
          <w:lang w:eastAsia="ru-RU"/>
        </w:rPr>
        <w:lastRenderedPageBreak/>
        <w:t>Стратегическое планирование развития транспорта в РФ.</w:t>
      </w:r>
    </w:p>
    <w:p w:rsidR="00D47C32" w:rsidRDefault="00BD14E9" w:rsidP="00BD14E9">
      <w:pPr>
        <w:spacing w:before="120" w:after="120" w:line="360" w:lineRule="auto"/>
        <w:jc w:val="both"/>
        <w:outlineLvl w:val="0"/>
        <w:rPr>
          <w:rFonts w:eastAsia="Times New Roman" w:cs="Times New Roman"/>
          <w:b/>
          <w:bCs/>
          <w:color w:val="000000"/>
          <w:kern w:val="36"/>
          <w:szCs w:val="28"/>
          <w:lang w:eastAsia="ru-RU"/>
        </w:rPr>
      </w:pPr>
      <w:r>
        <w:rPr>
          <w:rFonts w:eastAsia="Times New Roman" w:cs="Times New Roman"/>
          <w:b/>
          <w:bCs/>
          <w:color w:val="000000"/>
          <w:kern w:val="36"/>
          <w:szCs w:val="28"/>
          <w:lang w:eastAsia="ru-RU"/>
        </w:rPr>
        <w:t xml:space="preserve">1.1 </w:t>
      </w:r>
      <w:r w:rsidR="00D47C32" w:rsidRPr="00D47C32">
        <w:rPr>
          <w:rFonts w:eastAsia="Times New Roman" w:cs="Times New Roman"/>
          <w:b/>
          <w:bCs/>
          <w:color w:val="000000"/>
          <w:kern w:val="36"/>
          <w:szCs w:val="28"/>
          <w:lang w:eastAsia="ru-RU"/>
        </w:rPr>
        <w:t xml:space="preserve">Миссия и стратегические </w:t>
      </w:r>
      <w:proofErr w:type="gramStart"/>
      <w:r w:rsidR="00D47C32" w:rsidRPr="00D47C32">
        <w:rPr>
          <w:rFonts w:eastAsia="Times New Roman" w:cs="Times New Roman"/>
          <w:b/>
          <w:bCs/>
          <w:color w:val="000000"/>
          <w:kern w:val="36"/>
          <w:szCs w:val="28"/>
          <w:lang w:eastAsia="ru-RU"/>
        </w:rPr>
        <w:t>цели</w:t>
      </w:r>
      <w:proofErr w:type="gramEnd"/>
      <w:r w:rsidR="00FA424B">
        <w:rPr>
          <w:rFonts w:eastAsia="Times New Roman" w:cs="Times New Roman"/>
          <w:b/>
          <w:bCs/>
          <w:color w:val="000000"/>
          <w:kern w:val="36"/>
          <w:szCs w:val="28"/>
          <w:lang w:eastAsia="ru-RU"/>
        </w:rPr>
        <w:t xml:space="preserve"> и  развитие</w:t>
      </w:r>
      <w:r w:rsidR="00D47C32" w:rsidRPr="00D47C32">
        <w:rPr>
          <w:rFonts w:eastAsia="Times New Roman" w:cs="Times New Roman"/>
          <w:b/>
          <w:bCs/>
          <w:color w:val="000000"/>
          <w:kern w:val="36"/>
          <w:szCs w:val="28"/>
          <w:lang w:eastAsia="ru-RU"/>
        </w:rPr>
        <w:t xml:space="preserve"> транспортной системы</w:t>
      </w:r>
      <w:bookmarkEnd w:id="1"/>
    </w:p>
    <w:p w:rsidR="00D47C32" w:rsidRPr="00D47C32" w:rsidRDefault="00D47C32" w:rsidP="008727A5">
      <w:pPr>
        <w:spacing w:before="120" w:after="120" w:line="360" w:lineRule="auto"/>
        <w:ind w:firstLine="284"/>
        <w:outlineLvl w:val="0"/>
        <w:rPr>
          <w:rFonts w:eastAsia="Times New Roman" w:cs="Times New Roman"/>
          <w:b/>
          <w:bCs/>
          <w:color w:val="000000"/>
          <w:kern w:val="36"/>
          <w:szCs w:val="28"/>
          <w:lang w:eastAsia="ru-RU"/>
        </w:rPr>
      </w:pPr>
      <w:r w:rsidRPr="00D47C32">
        <w:rPr>
          <w:rFonts w:eastAsia="Times New Roman" w:cs="Times New Roman"/>
          <w:color w:val="000000"/>
          <w:szCs w:val="28"/>
          <w:lang w:eastAsia="ru-RU"/>
        </w:rPr>
        <w:t>Миссия государства в сфере функционирования и развития транспортной системы Р</w:t>
      </w:r>
      <w:r>
        <w:rPr>
          <w:rFonts w:eastAsia="Times New Roman" w:cs="Times New Roman"/>
          <w:color w:val="000000"/>
          <w:szCs w:val="28"/>
          <w:lang w:eastAsia="ru-RU"/>
        </w:rPr>
        <w:t xml:space="preserve">Ф </w:t>
      </w:r>
      <w:r w:rsidRPr="00D47C32">
        <w:rPr>
          <w:rFonts w:eastAsia="Times New Roman" w:cs="Times New Roman"/>
          <w:color w:val="000000"/>
          <w:szCs w:val="28"/>
          <w:lang w:eastAsia="ru-RU"/>
        </w:rPr>
        <w:t>определена как содействие экономическому росту и повышению благосостояния населения через доступ к безопасным и качественным транспортным услугам и превращение географических особенностей России в ее конкурентное преимущество.</w:t>
      </w:r>
    </w:p>
    <w:p w:rsidR="00D47C32" w:rsidRPr="00D47C32" w:rsidRDefault="00D47C32" w:rsidP="00D47C32">
      <w:pPr>
        <w:spacing w:after="0" w:line="360" w:lineRule="auto"/>
        <w:ind w:firstLine="284"/>
        <w:jc w:val="both"/>
        <w:rPr>
          <w:rFonts w:ascii="Arial" w:eastAsia="Times New Roman" w:hAnsi="Arial" w:cs="Arial"/>
          <w:color w:val="000000"/>
          <w:szCs w:val="28"/>
          <w:lang w:eastAsia="ru-RU"/>
        </w:rPr>
      </w:pPr>
      <w:r w:rsidRPr="00D47C32">
        <w:rPr>
          <w:rFonts w:eastAsia="Times New Roman" w:cs="Times New Roman"/>
          <w:color w:val="000000"/>
          <w:szCs w:val="28"/>
          <w:lang w:eastAsia="ru-RU"/>
        </w:rPr>
        <w:t>На реализацию данной миссии направлены следующие стратегические цели:</w:t>
      </w:r>
    </w:p>
    <w:p w:rsidR="00D47C32" w:rsidRPr="00EC69EF" w:rsidRDefault="00D47C32" w:rsidP="008727A5">
      <w:pPr>
        <w:spacing w:after="0" w:line="360" w:lineRule="auto"/>
        <w:jc w:val="both"/>
        <w:rPr>
          <w:rFonts w:ascii="Arial" w:eastAsia="Times New Roman" w:hAnsi="Arial" w:cs="Arial"/>
          <w:color w:val="000000"/>
          <w:szCs w:val="28"/>
          <w:lang w:val="en-US" w:eastAsia="ru-RU"/>
        </w:rPr>
      </w:pPr>
      <w:r w:rsidRPr="00D47C32">
        <w:rPr>
          <w:rFonts w:eastAsia="Times New Roman" w:cs="Times New Roman"/>
          <w:color w:val="000000"/>
          <w:szCs w:val="28"/>
          <w:lang w:eastAsia="ru-RU"/>
        </w:rPr>
        <w:t xml:space="preserve">1. Развитие современной, развитой и эффективной транспортной инфраструктуры, обеспечивающей ускорение движения потоков пассажиров, товародвижения, снижение транспортных издержек в экономике. </w:t>
      </w:r>
      <w:proofErr w:type="gramStart"/>
      <w:r w:rsidRPr="00D47C32">
        <w:rPr>
          <w:rFonts w:eastAsia="Times New Roman" w:cs="Times New Roman"/>
          <w:color w:val="000000"/>
          <w:szCs w:val="28"/>
          <w:lang w:eastAsia="ru-RU"/>
        </w:rPr>
        <w:t>Достижение этой цели позволит обеспечить экономический рост и социальное развитие, укрепление связей между регионами России, повышение конкурентоспособности и эффективности других отраслей экономики (прежде всего, за счет снижения уровня транспортных издержек в конечной стоимости российской продукции), рост предпринимательской и деловой активности, непосредственно влияющей на качество жизни и уровень социальной активности населения.</w:t>
      </w:r>
      <w:r w:rsidR="00EC69EF" w:rsidRPr="00EC69EF">
        <w:rPr>
          <w:rFonts w:eastAsia="Times New Roman" w:cs="Times New Roman"/>
          <w:color w:val="000000"/>
          <w:szCs w:val="28"/>
          <w:lang w:eastAsia="ru-RU"/>
        </w:rPr>
        <w:t xml:space="preserve"> [</w:t>
      </w:r>
      <w:r w:rsidR="00EC69EF">
        <w:rPr>
          <w:rFonts w:eastAsia="Times New Roman" w:cs="Times New Roman"/>
          <w:color w:val="000000"/>
          <w:szCs w:val="28"/>
          <w:lang w:val="en-US" w:eastAsia="ru-RU"/>
        </w:rPr>
        <w:t>7, c. 191]</w:t>
      </w:r>
      <w:proofErr w:type="gramEnd"/>
    </w:p>
    <w:p w:rsidR="00D47C32" w:rsidRPr="00D47C32" w:rsidRDefault="00D47C32" w:rsidP="008727A5">
      <w:pPr>
        <w:spacing w:after="0" w:line="360" w:lineRule="auto"/>
        <w:jc w:val="both"/>
        <w:rPr>
          <w:rFonts w:ascii="Arial" w:eastAsia="Times New Roman" w:hAnsi="Arial" w:cs="Arial"/>
          <w:color w:val="000000"/>
          <w:szCs w:val="28"/>
          <w:lang w:eastAsia="ru-RU"/>
        </w:rPr>
      </w:pPr>
      <w:r w:rsidRPr="00D47C32">
        <w:rPr>
          <w:rFonts w:eastAsia="Times New Roman" w:cs="Times New Roman"/>
          <w:color w:val="000000"/>
          <w:szCs w:val="28"/>
          <w:lang w:eastAsia="ru-RU"/>
        </w:rPr>
        <w:t>2. Повышение доступности услуг транспортного комплекса для населения. Достижение данной цели означает удовлетворение в полном объеме растущих потребностей населения по передвижению, отсутствие дефицита мощностей, высокую пропускную способность и техническую оснащенность транспортной инфраструктуры, ликвидацию ограничений на развитие существующих и освоение новых территорий, а также повышение ценовой доступности социально значимых услуг транспорта.</w:t>
      </w:r>
    </w:p>
    <w:p w:rsidR="00D47C32" w:rsidRPr="00D47C32" w:rsidRDefault="00D47C32" w:rsidP="008727A5">
      <w:pPr>
        <w:spacing w:after="0" w:line="360" w:lineRule="auto"/>
        <w:jc w:val="both"/>
        <w:rPr>
          <w:rFonts w:ascii="Arial" w:eastAsia="Times New Roman" w:hAnsi="Arial" w:cs="Arial"/>
          <w:color w:val="000000"/>
          <w:szCs w:val="28"/>
          <w:lang w:eastAsia="ru-RU"/>
        </w:rPr>
      </w:pPr>
      <w:r w:rsidRPr="00D47C32">
        <w:rPr>
          <w:rFonts w:eastAsia="Times New Roman" w:cs="Times New Roman"/>
          <w:color w:val="000000"/>
          <w:szCs w:val="28"/>
          <w:lang w:eastAsia="ru-RU"/>
        </w:rPr>
        <w:t xml:space="preserve">3. Повышение конкурентоспособности транспортной системы России и реализация транзитного потенциала страны. Достижение данной цели будет означать формирование в России транспортной инфраструктуры мирового </w:t>
      </w:r>
      <w:r w:rsidRPr="00D47C32">
        <w:rPr>
          <w:rFonts w:eastAsia="Times New Roman" w:cs="Times New Roman"/>
          <w:color w:val="000000"/>
          <w:szCs w:val="28"/>
          <w:lang w:eastAsia="ru-RU"/>
        </w:rPr>
        <w:lastRenderedPageBreak/>
        <w:t xml:space="preserve">уровня и </w:t>
      </w:r>
      <w:proofErr w:type="gramStart"/>
      <w:r w:rsidRPr="00D47C32">
        <w:rPr>
          <w:rFonts w:eastAsia="Times New Roman" w:cs="Times New Roman"/>
          <w:color w:val="000000"/>
          <w:szCs w:val="28"/>
          <w:lang w:eastAsia="ru-RU"/>
        </w:rPr>
        <w:t>создание</w:t>
      </w:r>
      <w:proofErr w:type="gramEnd"/>
      <w:r w:rsidRPr="00D47C32">
        <w:rPr>
          <w:rFonts w:eastAsia="Times New Roman" w:cs="Times New Roman"/>
          <w:color w:val="000000"/>
          <w:szCs w:val="28"/>
          <w:lang w:eastAsia="ru-RU"/>
        </w:rPr>
        <w:t xml:space="preserve"> таким образом прочной основы для успешной интеграция России в мировую транспортную систему и превращение экспорта транспортных услуг в один из крупнейших источников доходов страны.</w:t>
      </w:r>
    </w:p>
    <w:p w:rsidR="00D47C32" w:rsidRPr="00D47C32" w:rsidRDefault="00D47C32" w:rsidP="008727A5">
      <w:pPr>
        <w:spacing w:after="0" w:line="360" w:lineRule="auto"/>
        <w:jc w:val="both"/>
        <w:rPr>
          <w:rFonts w:ascii="Arial" w:eastAsia="Times New Roman" w:hAnsi="Arial" w:cs="Arial"/>
          <w:color w:val="000000"/>
          <w:szCs w:val="28"/>
          <w:lang w:eastAsia="ru-RU"/>
        </w:rPr>
      </w:pPr>
      <w:r w:rsidRPr="00D47C32">
        <w:rPr>
          <w:rFonts w:eastAsia="Times New Roman" w:cs="Times New Roman"/>
          <w:color w:val="000000"/>
          <w:szCs w:val="28"/>
          <w:lang w:eastAsia="ru-RU"/>
        </w:rPr>
        <w:t>4. Повышение комплексной безопасности и устойчивости транспортной системы. Достижение этой цели позволит обеспечить эффективную работу аварийно-спасательных служб, гражданской обороны, подразделений специальных служб и повысить уровень мобилизационной готовности, и таким образом позволит создать необходимые условия для соответствующего уровня общенациональной безопасности и снижения террористических рисков.</w:t>
      </w:r>
    </w:p>
    <w:p w:rsidR="00D47C32" w:rsidRPr="00D47C32" w:rsidRDefault="00D47C32" w:rsidP="008727A5">
      <w:pPr>
        <w:spacing w:after="0" w:line="360" w:lineRule="auto"/>
        <w:jc w:val="both"/>
        <w:rPr>
          <w:rFonts w:ascii="Arial" w:eastAsia="Times New Roman" w:hAnsi="Arial" w:cs="Arial"/>
          <w:color w:val="000000"/>
          <w:szCs w:val="28"/>
          <w:lang w:eastAsia="ru-RU"/>
        </w:rPr>
      </w:pPr>
      <w:r w:rsidRPr="00D47C32">
        <w:rPr>
          <w:rFonts w:eastAsia="Times New Roman" w:cs="Times New Roman"/>
          <w:color w:val="000000"/>
          <w:szCs w:val="28"/>
          <w:lang w:eastAsia="ru-RU"/>
        </w:rPr>
        <w:t xml:space="preserve">5. Улучшение инвестиционного климата и развитие рыночных отношений в транспортном комплексе. Достижение этой цели означает наличие надлежащим образом подготовленных проектов и механизмов перераспределения финансового капитала в транспортный сектор, наличие законодательной базы государственно-частного </w:t>
      </w:r>
      <w:proofErr w:type="gramStart"/>
      <w:r w:rsidRPr="00D47C32">
        <w:rPr>
          <w:rFonts w:eastAsia="Times New Roman" w:cs="Times New Roman"/>
          <w:color w:val="000000"/>
          <w:szCs w:val="28"/>
          <w:lang w:eastAsia="ru-RU"/>
        </w:rPr>
        <w:t>партнерства</w:t>
      </w:r>
      <w:proofErr w:type="gramEnd"/>
      <w:r w:rsidRPr="00D47C32">
        <w:rPr>
          <w:rFonts w:eastAsia="Times New Roman" w:cs="Times New Roman"/>
          <w:color w:val="000000"/>
          <w:szCs w:val="28"/>
          <w:lang w:eastAsia="ru-RU"/>
        </w:rPr>
        <w:t xml:space="preserve"> в том числе по концессионной схеме по принципу "построил-использовал-передал", определенность и устойчивость планов государства по развитию объектов транспорта.</w:t>
      </w:r>
    </w:p>
    <w:p w:rsidR="00D47C32" w:rsidRPr="00D47C32" w:rsidRDefault="00D47C32" w:rsidP="00D47C32">
      <w:pPr>
        <w:spacing w:after="0" w:line="360" w:lineRule="auto"/>
        <w:ind w:firstLine="284"/>
        <w:jc w:val="both"/>
        <w:rPr>
          <w:rFonts w:ascii="Arial" w:eastAsia="Times New Roman" w:hAnsi="Arial" w:cs="Arial"/>
          <w:color w:val="000000"/>
          <w:szCs w:val="28"/>
          <w:lang w:eastAsia="ru-RU"/>
        </w:rPr>
      </w:pPr>
      <w:r w:rsidRPr="00D47C32">
        <w:rPr>
          <w:rFonts w:eastAsia="Times New Roman" w:cs="Times New Roman"/>
          <w:color w:val="000000"/>
          <w:szCs w:val="28"/>
          <w:lang w:eastAsia="ru-RU"/>
        </w:rPr>
        <w:t>Реализация транспортной стратегии Российской Федерац</w:t>
      </w:r>
      <w:r w:rsidR="00BD14E9">
        <w:rPr>
          <w:rFonts w:eastAsia="Times New Roman" w:cs="Times New Roman"/>
          <w:color w:val="000000"/>
          <w:szCs w:val="28"/>
          <w:lang w:eastAsia="ru-RU"/>
        </w:rPr>
        <w:t xml:space="preserve">ии позволит достичь </w:t>
      </w:r>
      <w:r w:rsidRPr="00D47C32">
        <w:rPr>
          <w:rFonts w:eastAsia="Times New Roman" w:cs="Times New Roman"/>
          <w:color w:val="000000"/>
          <w:szCs w:val="28"/>
          <w:lang w:eastAsia="ru-RU"/>
        </w:rPr>
        <w:t>следующих результатов:</w:t>
      </w:r>
    </w:p>
    <w:p w:rsidR="00D47C32"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будет завершено создание единой опорной транспортной сети без разрывов и "узких мест";</w:t>
      </w:r>
    </w:p>
    <w:p w:rsidR="00D47C32"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снижение транспортных расходов пользователей автомобильных дорог, за счет уменьшения себестоимости автомобильных перевозок</w:t>
      </w:r>
      <w:r w:rsidR="008727A5">
        <w:rPr>
          <w:rFonts w:eastAsia="Times New Roman" w:cs="Times New Roman"/>
          <w:color w:val="000000"/>
          <w:szCs w:val="28"/>
          <w:lang w:eastAsia="ru-RU"/>
        </w:rPr>
        <w:t>;</w:t>
      </w:r>
    </w:p>
    <w:p w:rsidR="00D47C32"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подвижность населения вырастет на 50%</w:t>
      </w:r>
      <w:r w:rsidR="008727A5">
        <w:rPr>
          <w:rFonts w:eastAsia="Times New Roman" w:cs="Times New Roman"/>
          <w:color w:val="000000"/>
          <w:szCs w:val="28"/>
          <w:lang w:eastAsia="ru-RU"/>
        </w:rPr>
        <w:t>;</w:t>
      </w:r>
    </w:p>
    <w:p w:rsidR="008727A5"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большинство населенных пунктов будет иметь круглогодичный доступ к основным коммуникациям;</w:t>
      </w:r>
    </w:p>
    <w:p w:rsidR="00D47C32"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восемь из десяти российских семей смогут активно пользоваться автомобилем (</w:t>
      </w:r>
      <w:r w:rsidR="008727A5">
        <w:rPr>
          <w:rFonts w:eastAsia="Times New Roman" w:cs="Times New Roman"/>
          <w:color w:val="000000"/>
          <w:szCs w:val="28"/>
          <w:lang w:eastAsia="ru-RU"/>
        </w:rPr>
        <w:t>по сравнению с предыдущими годами</w:t>
      </w:r>
      <w:r w:rsidRPr="008727A5">
        <w:rPr>
          <w:rFonts w:eastAsia="Times New Roman" w:cs="Times New Roman"/>
          <w:color w:val="000000"/>
          <w:szCs w:val="28"/>
          <w:lang w:eastAsia="ru-RU"/>
        </w:rPr>
        <w:t xml:space="preserve"> в России </w:t>
      </w:r>
      <w:r w:rsidRPr="008727A5">
        <w:rPr>
          <w:rFonts w:eastAsia="Times New Roman" w:cs="Times New Roman"/>
          <w:color w:val="000000"/>
          <w:szCs w:val="28"/>
          <w:lang w:eastAsia="ru-RU"/>
        </w:rPr>
        <w:lastRenderedPageBreak/>
        <w:t>автомобилем в среднем пользовалась каждая вторая семья, в странах Западной Европы в среднем насчитывается около 1,5 автомобиля на семью);</w:t>
      </w:r>
    </w:p>
    <w:p w:rsidR="00D47C32"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значительно повысятся комфортность и качество сервиса на пассажирских перевозках, получат развитие единые автоматизированные системы заказа и бронирования билетов;</w:t>
      </w:r>
    </w:p>
    <w:p w:rsidR="008727A5"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мощности портовой инфраструктуры позволят обеспечивать до 90 - 95% внешнеторговых операций</w:t>
      </w:r>
    </w:p>
    <w:p w:rsidR="008727A5" w:rsidRPr="008727A5" w:rsidRDefault="008727A5" w:rsidP="008727A5">
      <w:pPr>
        <w:pStyle w:val="a3"/>
        <w:numPr>
          <w:ilvl w:val="0"/>
          <w:numId w:val="1"/>
        </w:numPr>
        <w:spacing w:after="0" w:line="360" w:lineRule="auto"/>
        <w:jc w:val="both"/>
        <w:rPr>
          <w:rFonts w:ascii="Arial" w:eastAsia="Times New Roman" w:hAnsi="Arial" w:cs="Arial"/>
          <w:color w:val="000000"/>
          <w:szCs w:val="28"/>
          <w:lang w:eastAsia="ru-RU"/>
        </w:rPr>
      </w:pPr>
      <w:r>
        <w:rPr>
          <w:rFonts w:eastAsia="Times New Roman" w:cs="Times New Roman"/>
          <w:color w:val="000000"/>
          <w:szCs w:val="28"/>
          <w:lang w:eastAsia="ru-RU"/>
        </w:rPr>
        <w:t>и</w:t>
      </w:r>
      <w:r w:rsidR="00D47C32" w:rsidRPr="008727A5">
        <w:rPr>
          <w:rFonts w:eastAsia="Times New Roman" w:cs="Times New Roman"/>
          <w:color w:val="000000"/>
          <w:szCs w:val="28"/>
          <w:lang w:eastAsia="ru-RU"/>
        </w:rPr>
        <w:t xml:space="preserve">ндекс роста транспортных тарифов не превысит 0,8 - 0,9 </w:t>
      </w:r>
      <w:r>
        <w:rPr>
          <w:rFonts w:eastAsia="Times New Roman" w:cs="Times New Roman"/>
          <w:color w:val="000000"/>
          <w:szCs w:val="28"/>
          <w:lang w:eastAsia="ru-RU"/>
        </w:rPr>
        <w:t>темпов инфляции</w:t>
      </w:r>
      <w:r w:rsidR="00D47C32" w:rsidRPr="008727A5">
        <w:rPr>
          <w:rFonts w:eastAsia="Times New Roman" w:cs="Times New Roman"/>
          <w:color w:val="000000"/>
          <w:szCs w:val="28"/>
          <w:lang w:eastAsia="ru-RU"/>
        </w:rPr>
        <w:t>;</w:t>
      </w:r>
    </w:p>
    <w:p w:rsidR="008727A5" w:rsidRPr="008727A5" w:rsidRDefault="008727A5" w:rsidP="008727A5">
      <w:pPr>
        <w:pStyle w:val="a3"/>
        <w:numPr>
          <w:ilvl w:val="0"/>
          <w:numId w:val="1"/>
        </w:numPr>
        <w:spacing w:after="0" w:line="360" w:lineRule="auto"/>
        <w:jc w:val="both"/>
        <w:rPr>
          <w:rFonts w:ascii="Arial" w:eastAsia="Times New Roman" w:hAnsi="Arial" w:cs="Arial"/>
          <w:color w:val="000000"/>
          <w:szCs w:val="28"/>
          <w:lang w:eastAsia="ru-RU"/>
        </w:rPr>
      </w:pPr>
      <w:r w:rsidRPr="00D47C32">
        <w:rPr>
          <w:rFonts w:eastAsia="Times New Roman" w:cs="Times New Roman"/>
          <w:color w:val="000000"/>
          <w:szCs w:val="28"/>
          <w:lang w:eastAsia="ru-RU"/>
        </w:rPr>
        <w:t xml:space="preserve"> </w:t>
      </w:r>
      <w:r w:rsidR="00D47C32" w:rsidRPr="00D47C32">
        <w:rPr>
          <w:rFonts w:eastAsia="Times New Roman" w:cs="Times New Roman"/>
          <w:color w:val="000000"/>
          <w:szCs w:val="28"/>
          <w:lang w:eastAsia="ru-RU"/>
        </w:rPr>
        <w:t>транзитные перевозки через территорию России составят 90 - 100 млн. тонн в год;</w:t>
      </w:r>
    </w:p>
    <w:p w:rsidR="008727A5"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показатель числа погибших на 1000 автомобилей снизится на 50%</w:t>
      </w:r>
    </w:p>
    <w:p w:rsidR="008727A5"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на 25% снизится количества дорожно-транспортных происшествий;</w:t>
      </w:r>
    </w:p>
    <w:p w:rsidR="00D47C32"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доля транспорта в загрязнении окружающей среды снизится в полтора раза и составит 22%</w:t>
      </w:r>
      <w:r w:rsidR="008727A5">
        <w:rPr>
          <w:rFonts w:eastAsia="Times New Roman" w:cs="Times New Roman"/>
          <w:color w:val="000000"/>
          <w:szCs w:val="28"/>
          <w:lang w:eastAsia="ru-RU"/>
        </w:rPr>
        <w:t>;</w:t>
      </w:r>
    </w:p>
    <w:p w:rsidR="00D47C32" w:rsidRPr="008727A5" w:rsidRDefault="00D47C32" w:rsidP="008727A5">
      <w:pPr>
        <w:pStyle w:val="a3"/>
        <w:numPr>
          <w:ilvl w:val="0"/>
          <w:numId w:val="1"/>
        </w:numPr>
        <w:spacing w:after="0" w:line="360" w:lineRule="auto"/>
        <w:jc w:val="both"/>
        <w:rPr>
          <w:rFonts w:ascii="Arial" w:eastAsia="Times New Roman" w:hAnsi="Arial" w:cs="Arial"/>
          <w:color w:val="000000"/>
          <w:szCs w:val="28"/>
          <w:lang w:eastAsia="ru-RU"/>
        </w:rPr>
      </w:pPr>
      <w:r w:rsidRPr="008727A5">
        <w:rPr>
          <w:rFonts w:eastAsia="Times New Roman" w:cs="Times New Roman"/>
          <w:color w:val="000000"/>
          <w:szCs w:val="28"/>
          <w:lang w:eastAsia="ru-RU"/>
        </w:rPr>
        <w:t>будет создана и введена в действие система топографо-геодезического и навигационного обеспечения позволяющая решать задачи безопасной эксплуатации транспорта, мониторинга состояния транспортных коммуникаций и оптимизации движения транспорта.</w:t>
      </w:r>
      <w:r w:rsidR="00EC69EF" w:rsidRPr="00EC69EF">
        <w:rPr>
          <w:rFonts w:eastAsia="Times New Roman" w:cs="Times New Roman"/>
          <w:color w:val="000000"/>
          <w:szCs w:val="28"/>
          <w:lang w:eastAsia="ru-RU"/>
        </w:rPr>
        <w:t xml:space="preserve"> [</w:t>
      </w:r>
      <w:r w:rsidR="00EC69EF">
        <w:rPr>
          <w:rFonts w:eastAsia="Times New Roman" w:cs="Times New Roman"/>
          <w:color w:val="000000"/>
          <w:szCs w:val="28"/>
          <w:lang w:val="en-US" w:eastAsia="ru-RU"/>
        </w:rPr>
        <w:t>2, c. 67]</w:t>
      </w:r>
    </w:p>
    <w:p w:rsidR="00BD14E9" w:rsidRPr="00BD14E9" w:rsidRDefault="00BD14E9" w:rsidP="00BD14E9">
      <w:pPr>
        <w:spacing w:after="0" w:line="360" w:lineRule="auto"/>
        <w:ind w:firstLine="360"/>
        <w:jc w:val="both"/>
        <w:rPr>
          <w:rFonts w:eastAsia="Times New Roman" w:cs="Times New Roman"/>
          <w:color w:val="000000"/>
          <w:szCs w:val="28"/>
          <w:lang w:eastAsia="ru-RU"/>
        </w:rPr>
      </w:pPr>
      <w:r w:rsidRPr="00BD14E9">
        <w:rPr>
          <w:rFonts w:eastAsia="Times New Roman" w:cs="Times New Roman"/>
          <w:color w:val="000000"/>
          <w:szCs w:val="28"/>
          <w:lang w:eastAsia="ru-RU"/>
        </w:rPr>
        <w:t xml:space="preserve">В основу транспортной политики государства положен принцип разделения государственных задач регулирования отрасли и выполнения хозяйственных функций. При этом государство, ограничивая свои функции как хозяйствующего субъекта, повышает эффективность государственного регулирования на транспорте, направляя его на повышение качества обслуживания и снижение общественных затрат, связанных с транспортной деятельностью. При безусловных отраслевых и региональных различиях в транспортной системе на </w:t>
      </w:r>
      <w:proofErr w:type="spellStart"/>
      <w:r w:rsidRPr="00BD14E9">
        <w:rPr>
          <w:rFonts w:eastAsia="Times New Roman" w:cs="Times New Roman"/>
          <w:color w:val="000000"/>
          <w:szCs w:val="28"/>
          <w:lang w:eastAsia="ru-RU"/>
        </w:rPr>
        <w:t>макроуровне</w:t>
      </w:r>
      <w:proofErr w:type="spellEnd"/>
      <w:r w:rsidRPr="00BD14E9">
        <w:rPr>
          <w:rFonts w:eastAsia="Times New Roman" w:cs="Times New Roman"/>
          <w:color w:val="000000"/>
          <w:szCs w:val="28"/>
          <w:lang w:eastAsia="ru-RU"/>
        </w:rPr>
        <w:t xml:space="preserve"> государство рассматривает транспорт как единый объект управления. Согласованное развитие и организация </w:t>
      </w:r>
      <w:r w:rsidRPr="00BD14E9">
        <w:rPr>
          <w:rFonts w:eastAsia="Times New Roman" w:cs="Times New Roman"/>
          <w:color w:val="000000"/>
          <w:szCs w:val="28"/>
          <w:lang w:eastAsia="ru-RU"/>
        </w:rPr>
        <w:lastRenderedPageBreak/>
        <w:t>взаимодействия различных видов транспорта делают транспорт единым комплексом, что обеспечивает дополнительный системный эффект. Единство государственного управления транспортом предполагает:</w:t>
      </w:r>
    </w:p>
    <w:p w:rsidR="00BD14E9" w:rsidRPr="00BD14E9" w:rsidRDefault="00BD14E9" w:rsidP="00BD14E9">
      <w:pPr>
        <w:pStyle w:val="a3"/>
        <w:numPr>
          <w:ilvl w:val="0"/>
          <w:numId w:val="2"/>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развитие на единых принципах правовых основ транспортной деятельности;</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развитие на единых принципах государственного регулирования всех видов транспорта;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сбалансированное распределение бюджетных ресурсов между различными видами транспорта;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координацию развития инфраструктуры различных видов транспорта, в первую очередь - в транспортных узлах и на подходах к ним;</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 xml:space="preserve">развитие </w:t>
      </w:r>
      <w:proofErr w:type="spellStart"/>
      <w:r w:rsidRPr="00BD14E9">
        <w:rPr>
          <w:rFonts w:eastAsia="Times New Roman" w:cs="Times New Roman"/>
          <w:color w:val="000000"/>
          <w:szCs w:val="28"/>
          <w:lang w:eastAsia="ru-RU"/>
        </w:rPr>
        <w:t>интермодальных</w:t>
      </w:r>
      <w:proofErr w:type="spellEnd"/>
      <w:r w:rsidRPr="00BD14E9">
        <w:rPr>
          <w:rFonts w:eastAsia="Times New Roman" w:cs="Times New Roman"/>
          <w:color w:val="000000"/>
          <w:szCs w:val="28"/>
          <w:lang w:eastAsia="ru-RU"/>
        </w:rPr>
        <w:t xml:space="preserve"> перевозок на основе единых технических и информационных стандартов и технологий, а также унифицированных перевозочных документов;</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координацию обеспечения средствами транспорта безопасности и обороноспособности страны;</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оптимизация и развитие инфраструктуры контрольно-надзорных служб;</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согласование интересов и объединение усилий различных уровней исполнительной власти в развитии транспортной системы и "стыковку" транспортных систем отдельных регионов;</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формирование на транспорте единого информационного пространства;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согласование интересов и объединение усилий государства и бизнеса в развитии транспортной системы.</w:t>
      </w:r>
    </w:p>
    <w:p w:rsidR="00BD14E9" w:rsidRPr="00BD14E9" w:rsidRDefault="00BD14E9" w:rsidP="00BD14E9">
      <w:p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Сферами ответственности государства в управлении транспортом являются:</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совершенствование правовых основ транспортной деятельности;</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решение задач оборонного и мобилизационного характера;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создание условий для обеспечения безопасности и антитеррористической защиты на транспорте;</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lastRenderedPageBreak/>
        <w:t>обеспечение соответствия развития опорной транспортной инфраструктуры развитию производительных сил;</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обеспечение работоспособности опорной транспортной инфраструктуры, определение стабильных источников инвестиций для ее обновления;</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выработка и контроль выполнения стандартов безопасности транспортных процессов и воздействия транспорта на окружающую среду, в том числе - установление требований к транспортным средствам и системам;</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регулирование социально-трудовых отношений и развитие кадрового потенциала;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проведение структурных преобразований на транспорте;</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устранение и недопущение возникновения правовых и административных барьеров в процессах перевозок пассажиров и грузов, а также оказания сопутствующих им услуг;</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 xml:space="preserve">выработка и контроль соблюдения правил конкуренции и условий </w:t>
      </w:r>
      <w:proofErr w:type="spellStart"/>
      <w:r w:rsidRPr="00BD14E9">
        <w:rPr>
          <w:rFonts w:eastAsia="Times New Roman" w:cs="Times New Roman"/>
          <w:color w:val="000000"/>
          <w:szCs w:val="28"/>
          <w:lang w:eastAsia="ru-RU"/>
        </w:rPr>
        <w:t>недискриминационного</w:t>
      </w:r>
      <w:proofErr w:type="spellEnd"/>
      <w:r w:rsidRPr="00BD14E9">
        <w:rPr>
          <w:rFonts w:eastAsia="Times New Roman" w:cs="Times New Roman"/>
          <w:color w:val="000000"/>
          <w:szCs w:val="28"/>
          <w:lang w:eastAsia="ru-RU"/>
        </w:rPr>
        <w:t xml:space="preserve"> доступа к инфраструктуре;</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выработка и реализация эффективной тарифно-ценовой политики на транспорте;</w:t>
      </w:r>
    </w:p>
    <w:p w:rsid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 xml:space="preserve">обеспечение транспортного обслуживания для всех слоев населения и регионов страны. </w:t>
      </w:r>
    </w:p>
    <w:p w:rsidR="00BD14E9" w:rsidRPr="00BD14E9" w:rsidRDefault="00BD14E9" w:rsidP="00BD14E9">
      <w:pPr>
        <w:spacing w:after="0" w:line="360" w:lineRule="auto"/>
        <w:jc w:val="both"/>
        <w:rPr>
          <w:rFonts w:eastAsia="Times New Roman" w:cs="Times New Roman"/>
          <w:color w:val="000000"/>
          <w:szCs w:val="28"/>
          <w:lang w:eastAsia="ru-RU"/>
        </w:rPr>
      </w:pPr>
      <w:r>
        <w:rPr>
          <w:rFonts w:eastAsia="Times New Roman" w:cs="Times New Roman"/>
          <w:color w:val="000000"/>
          <w:szCs w:val="28"/>
          <w:lang w:eastAsia="ru-RU"/>
        </w:rPr>
        <w:t xml:space="preserve">- </w:t>
      </w:r>
      <w:r w:rsidRPr="00BD14E9">
        <w:rPr>
          <w:rFonts w:eastAsia="Times New Roman" w:cs="Times New Roman"/>
          <w:color w:val="000000"/>
          <w:szCs w:val="28"/>
          <w:lang w:eastAsia="ru-RU"/>
        </w:rPr>
        <w:t>Целевая поддержка пользователей или операторов в тех случаях, когда рынок не может обеспечить такого обслуживания;</w:t>
      </w:r>
    </w:p>
    <w:p w:rsidR="00BD14E9" w:rsidRPr="00BD14E9" w:rsidRDefault="00BD14E9" w:rsidP="00BD14E9">
      <w:pPr>
        <w:spacing w:after="0" w:line="360" w:lineRule="auto"/>
        <w:jc w:val="both"/>
        <w:rPr>
          <w:rFonts w:eastAsia="Times New Roman" w:cs="Times New Roman"/>
          <w:color w:val="000000"/>
          <w:szCs w:val="28"/>
          <w:lang w:eastAsia="ru-RU"/>
        </w:rPr>
      </w:pPr>
      <w:r>
        <w:rPr>
          <w:rFonts w:eastAsia="Times New Roman" w:cs="Times New Roman"/>
          <w:color w:val="000000"/>
          <w:szCs w:val="28"/>
          <w:lang w:eastAsia="ru-RU"/>
        </w:rPr>
        <w:t xml:space="preserve">- </w:t>
      </w:r>
      <w:r w:rsidRPr="00BD14E9">
        <w:rPr>
          <w:rFonts w:eastAsia="Times New Roman" w:cs="Times New Roman"/>
          <w:color w:val="000000"/>
          <w:szCs w:val="28"/>
          <w:lang w:eastAsia="ru-RU"/>
        </w:rPr>
        <w:t>совершенствование системы контроля и надзора в транспортном комплексе, усиление контрольных органов, совершенствование правовых основ их функционирования;</w:t>
      </w:r>
    </w:p>
    <w:p w:rsidR="00BD14E9" w:rsidRDefault="00BD14E9" w:rsidP="00BD14E9">
      <w:pPr>
        <w:spacing w:after="0" w:line="360" w:lineRule="auto"/>
        <w:jc w:val="both"/>
        <w:rPr>
          <w:rFonts w:eastAsia="Times New Roman" w:cs="Times New Roman"/>
          <w:color w:val="000000"/>
          <w:szCs w:val="28"/>
          <w:lang w:eastAsia="ru-RU"/>
        </w:rPr>
      </w:pPr>
      <w:r>
        <w:rPr>
          <w:rFonts w:eastAsia="Times New Roman" w:cs="Times New Roman"/>
          <w:color w:val="000000"/>
          <w:szCs w:val="28"/>
          <w:lang w:eastAsia="ru-RU"/>
        </w:rPr>
        <w:t xml:space="preserve">- </w:t>
      </w:r>
      <w:r w:rsidRPr="00BD14E9">
        <w:rPr>
          <w:rFonts w:eastAsia="Times New Roman" w:cs="Times New Roman"/>
          <w:color w:val="000000"/>
          <w:szCs w:val="28"/>
          <w:lang w:eastAsia="ru-RU"/>
        </w:rPr>
        <w:t>обеспечение интеграции транспортной системы России в мировую транспортную систему, в том числе - в рамках интеграционных процессов на постсоветском пространстве.</w:t>
      </w:r>
    </w:p>
    <w:p w:rsidR="00BD14E9" w:rsidRPr="00BD14E9" w:rsidRDefault="00BD14E9" w:rsidP="00BD14E9">
      <w:p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lastRenderedPageBreak/>
        <w:t>Сферами, в которых государство стимулирует и поддерживает необходимые изменения, являются:</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реализация инвестиционных проектов, особо значимых для ликвидации узких мест и недостающих звеньев в транспортной инфраструктуре, обеспечение притока инвестиций в транспортный сектор;</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развитие конкуренции на рынке транспортных услуг;</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прекращение перекрестного субсидирования одних видов деятельности за счет других;</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инновации на транспорте, внедрение наиболее эффективных технологий перевозок грузов и пассажиров;</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развитие экспорта транспортных услуг и создание благоприятных условий для отечественных транспортных операторов на международных рынках транспортных услуг;</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повышение доступности транспортных услуг для населения с низкими доходами, инвалидов, пенсионеров, учащихся;</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развитие социального партнерства на транспорте;</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развитие транспортной системы в интересах обеспечения задач в области обороны и безопасности государства.</w:t>
      </w:r>
      <w:r w:rsidR="00EC69EF" w:rsidRPr="00EC69EF">
        <w:rPr>
          <w:rFonts w:eastAsia="Times New Roman" w:cs="Times New Roman"/>
          <w:color w:val="000000"/>
          <w:szCs w:val="28"/>
          <w:lang w:eastAsia="ru-RU"/>
        </w:rPr>
        <w:t xml:space="preserve"> [</w:t>
      </w:r>
      <w:r w:rsidR="00EC69EF">
        <w:rPr>
          <w:rFonts w:eastAsia="Times New Roman" w:cs="Times New Roman"/>
          <w:color w:val="000000"/>
          <w:szCs w:val="28"/>
          <w:lang w:val="en-US" w:eastAsia="ru-RU"/>
        </w:rPr>
        <w:t>4, c. 112]</w:t>
      </w:r>
    </w:p>
    <w:p w:rsidR="00BD14E9" w:rsidRPr="00BD14E9" w:rsidRDefault="00BD14E9" w:rsidP="00BD14E9">
      <w:p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Важнейшей сферой ответственности государства является обеспечение безопасности функционирования транспорта.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Государственное регулирование в области обеспечения безопасности строится на следующих принципах:</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гарантированное обеспечение государством функционирования и развития систем обеспечения безопасности на транспорте;</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распространение государственного контроля и надзора в области безопасности на производителей, импортеров и владельцев транспортных средств любых форм собственности и видов деятельности;</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lastRenderedPageBreak/>
        <w:t>обеспечение адекватности применяемых санкций (наказаний) степени общественной опасности нарушений норм и правил;</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координация действий по обеспечению антитеррористической безопасности на транспорте;</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координация действий по использованию транспорта в целях защиты населения и территорий в части гражданской обороны, при чрезвычайных ситуациях природного и техногенного характера, а также при ликвидации их последствий с одновременным недопущением создания чрезвычайных ситуаций вследствие эксплуатации транспортной инфраструктуры;</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формирование единых принципов и подходов к профессиональному отбору, подготовке и переподготовке работников транспортной сферы, регулированию их труда;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укрепление кадровой профессиональной базы транспорта, совершенствование системы специализированных, в том числе - закрытых учебных заведений в соответствии с перспективными требованиями к высококвалифицированным специалистам транспорта.</w:t>
      </w:r>
    </w:p>
    <w:p w:rsidR="00BD14E9" w:rsidRPr="00BD14E9" w:rsidRDefault="00BD14E9" w:rsidP="00BD14E9">
      <w:pPr>
        <w:spacing w:after="0" w:line="360" w:lineRule="auto"/>
        <w:ind w:firstLine="360"/>
        <w:jc w:val="both"/>
        <w:rPr>
          <w:rFonts w:eastAsia="Times New Roman" w:cs="Times New Roman"/>
          <w:color w:val="000000"/>
          <w:szCs w:val="28"/>
          <w:lang w:eastAsia="ru-RU"/>
        </w:rPr>
      </w:pPr>
      <w:r w:rsidRPr="00BD14E9">
        <w:rPr>
          <w:rFonts w:eastAsia="Times New Roman" w:cs="Times New Roman"/>
          <w:color w:val="000000"/>
          <w:szCs w:val="28"/>
          <w:lang w:eastAsia="ru-RU"/>
        </w:rPr>
        <w:t>Государственное управление транспортом включает меры, учитывающие универсальный характер транспортной деятельности.</w:t>
      </w:r>
    </w:p>
    <w:p w:rsidR="00BD14E9" w:rsidRPr="00EC69EF" w:rsidRDefault="00BD14E9" w:rsidP="00BD14E9">
      <w:pPr>
        <w:spacing w:after="0" w:line="360" w:lineRule="auto"/>
        <w:ind w:firstLine="360"/>
        <w:jc w:val="both"/>
        <w:rPr>
          <w:rFonts w:eastAsia="Times New Roman" w:cs="Times New Roman"/>
          <w:color w:val="000000"/>
          <w:szCs w:val="28"/>
          <w:lang w:val="en-US" w:eastAsia="ru-RU"/>
        </w:rPr>
      </w:pPr>
      <w:r w:rsidRPr="00BD14E9">
        <w:rPr>
          <w:rFonts w:eastAsia="Times New Roman" w:cs="Times New Roman"/>
          <w:color w:val="000000"/>
          <w:szCs w:val="28"/>
          <w:lang w:eastAsia="ru-RU"/>
        </w:rPr>
        <w:t>Значительное повышение доступности и расширение использования автомобилей, речных и воздушных судов для личных потребностей и нужд домохозяй</w:t>
      </w:r>
      <w:proofErr w:type="gramStart"/>
      <w:r w:rsidRPr="00BD14E9">
        <w:rPr>
          <w:rFonts w:eastAsia="Times New Roman" w:cs="Times New Roman"/>
          <w:color w:val="000000"/>
          <w:szCs w:val="28"/>
          <w:lang w:eastAsia="ru-RU"/>
        </w:rPr>
        <w:t>ств пр</w:t>
      </w:r>
      <w:proofErr w:type="gramEnd"/>
      <w:r w:rsidRPr="00BD14E9">
        <w:rPr>
          <w:rFonts w:eastAsia="Times New Roman" w:cs="Times New Roman"/>
          <w:color w:val="000000"/>
          <w:szCs w:val="28"/>
          <w:lang w:eastAsia="ru-RU"/>
        </w:rPr>
        <w:t>едполагает развитие адекватных форм регулирования и контроля, направленных, прежде всего, на соблюдение требований по обеспечению безопасности и экологических требований в сфере некоммерческого использования транспортных средств.</w:t>
      </w:r>
      <w:r w:rsidR="00EC69EF" w:rsidRPr="00EC69EF">
        <w:rPr>
          <w:rFonts w:eastAsia="Times New Roman" w:cs="Times New Roman"/>
          <w:color w:val="000000"/>
          <w:szCs w:val="28"/>
          <w:lang w:eastAsia="ru-RU"/>
        </w:rPr>
        <w:t xml:space="preserve"> [</w:t>
      </w:r>
      <w:r w:rsidR="00EC69EF">
        <w:rPr>
          <w:rFonts w:eastAsia="Times New Roman" w:cs="Times New Roman"/>
          <w:color w:val="000000"/>
          <w:szCs w:val="28"/>
          <w:lang w:val="en-US" w:eastAsia="ru-RU"/>
        </w:rPr>
        <w:t>3, c. 201]</w:t>
      </w:r>
    </w:p>
    <w:p w:rsidR="00BD14E9" w:rsidRPr="00BD14E9" w:rsidRDefault="00BD14E9" w:rsidP="00BD14E9">
      <w:pPr>
        <w:spacing w:after="0" w:line="360" w:lineRule="auto"/>
        <w:ind w:firstLine="360"/>
        <w:jc w:val="both"/>
        <w:rPr>
          <w:rFonts w:eastAsia="Times New Roman" w:cs="Times New Roman"/>
          <w:color w:val="000000"/>
          <w:szCs w:val="28"/>
          <w:lang w:eastAsia="ru-RU"/>
        </w:rPr>
      </w:pPr>
      <w:r w:rsidRPr="00BD14E9">
        <w:rPr>
          <w:rFonts w:eastAsia="Times New Roman" w:cs="Times New Roman"/>
          <w:color w:val="000000"/>
          <w:szCs w:val="28"/>
          <w:lang w:eastAsia="ru-RU"/>
        </w:rPr>
        <w:t>Важнейшей задачей в этой связи является системное регулирование процесса автомобилизации страны.</w:t>
      </w:r>
    </w:p>
    <w:p w:rsidR="00BD14E9" w:rsidRPr="00BD14E9" w:rsidRDefault="00BD14E9" w:rsidP="00BD14E9">
      <w:pPr>
        <w:spacing w:after="0" w:line="360" w:lineRule="auto"/>
        <w:ind w:firstLine="360"/>
        <w:jc w:val="both"/>
        <w:rPr>
          <w:rFonts w:eastAsia="Times New Roman" w:cs="Times New Roman"/>
          <w:color w:val="000000"/>
          <w:szCs w:val="28"/>
          <w:lang w:eastAsia="ru-RU"/>
        </w:rPr>
      </w:pPr>
      <w:r w:rsidRPr="00BD14E9">
        <w:rPr>
          <w:rFonts w:eastAsia="Times New Roman" w:cs="Times New Roman"/>
          <w:color w:val="000000"/>
          <w:szCs w:val="28"/>
          <w:lang w:eastAsia="ru-RU"/>
        </w:rPr>
        <w:lastRenderedPageBreak/>
        <w:t>В рамках разграничения предметов ведения и полномочий между федеральными, региональными и местными органами управления транспортом на федеральном уровне:</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принимаются уставы и кодексы, федеральные законы, регулирующие деятельность отдельных видов транспорта;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 xml:space="preserve">устанавливаются требования по обеспечению безопасности и </w:t>
      </w:r>
      <w:proofErr w:type="spellStart"/>
      <w:r w:rsidRPr="00BD14E9">
        <w:rPr>
          <w:rFonts w:eastAsia="Times New Roman" w:cs="Times New Roman"/>
          <w:color w:val="000000"/>
          <w:szCs w:val="28"/>
          <w:lang w:eastAsia="ru-RU"/>
        </w:rPr>
        <w:t>экологичности</w:t>
      </w:r>
      <w:proofErr w:type="spellEnd"/>
      <w:r w:rsidRPr="00BD14E9">
        <w:rPr>
          <w:rFonts w:eastAsia="Times New Roman" w:cs="Times New Roman"/>
          <w:color w:val="000000"/>
          <w:szCs w:val="28"/>
          <w:lang w:eastAsia="ru-RU"/>
        </w:rPr>
        <w:t xml:space="preserve"> транспортного процесса;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принимаются принципиальные решения по развитию опорной транспортной инфраструктуры;</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решаются вопросы, связанные с международной интеграцией в области транспорта, осуществляется регулирование международных перевозок, обеспечивается реализация обязательств Российской Федерации в рамках международных соглашений;</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принимаются нормативные правовые акты, относящиеся к межрегиональным перевозкам, и осуществляется их регулирование.</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осуществляется перераспределение имущества транспорта между органами власти Российской Федерации, органами власти субъектов Российской Федерации и муниципальных образований с учетом закрепленных за ними публичных функций и полномочий.</w:t>
      </w:r>
      <w:r w:rsidR="00EC69EF" w:rsidRPr="00EC69EF">
        <w:rPr>
          <w:rFonts w:eastAsia="Times New Roman" w:cs="Times New Roman"/>
          <w:color w:val="000000"/>
          <w:szCs w:val="28"/>
          <w:lang w:eastAsia="ru-RU"/>
        </w:rPr>
        <w:t xml:space="preserve"> [</w:t>
      </w:r>
      <w:r w:rsidR="00EC69EF">
        <w:rPr>
          <w:rFonts w:eastAsia="Times New Roman" w:cs="Times New Roman"/>
          <w:color w:val="000000"/>
          <w:szCs w:val="28"/>
          <w:lang w:val="en-US" w:eastAsia="ru-RU"/>
        </w:rPr>
        <w:t>3, c. 22]</w:t>
      </w:r>
    </w:p>
    <w:p w:rsidR="00BD14E9" w:rsidRDefault="00BD14E9" w:rsidP="00BD14E9">
      <w:pPr>
        <w:spacing w:after="0" w:line="360" w:lineRule="auto"/>
        <w:ind w:firstLine="360"/>
        <w:jc w:val="both"/>
        <w:rPr>
          <w:rFonts w:eastAsia="Times New Roman" w:cs="Times New Roman"/>
          <w:color w:val="000000"/>
          <w:szCs w:val="28"/>
          <w:lang w:eastAsia="ru-RU"/>
        </w:rPr>
      </w:pPr>
      <w:r w:rsidRPr="00BD14E9">
        <w:rPr>
          <w:rFonts w:eastAsia="Times New Roman" w:cs="Times New Roman"/>
          <w:color w:val="000000"/>
          <w:szCs w:val="28"/>
          <w:lang w:eastAsia="ru-RU"/>
        </w:rPr>
        <w:t>Федеральное законодательство должно предусматривать возможность применения в регионах дифференцированных социальных, экологических и иных нормативов, связанных с транспортной деятельностью.</w:t>
      </w:r>
      <w:r>
        <w:rPr>
          <w:rFonts w:eastAsia="Times New Roman" w:cs="Times New Roman"/>
          <w:color w:val="000000"/>
          <w:szCs w:val="28"/>
          <w:lang w:eastAsia="ru-RU"/>
        </w:rPr>
        <w:t xml:space="preserve"> </w:t>
      </w:r>
      <w:r w:rsidRPr="00BD14E9">
        <w:rPr>
          <w:rFonts w:eastAsia="Times New Roman" w:cs="Times New Roman"/>
          <w:color w:val="000000"/>
          <w:szCs w:val="28"/>
          <w:lang w:eastAsia="ru-RU"/>
        </w:rPr>
        <w:t>При этом должны учитываться такие индивидуальные особенности отдельных регионов, как общий уровень развития транспортной системы, соотношение спроса и предложения на транспортные услуги, загруженность транспортной инфраструктуры, показатели безопасности транспортного процесса, экологическая ситуация в регионе.</w:t>
      </w:r>
      <w:r>
        <w:rPr>
          <w:rFonts w:eastAsia="Times New Roman" w:cs="Times New Roman"/>
          <w:color w:val="000000"/>
          <w:szCs w:val="28"/>
          <w:lang w:eastAsia="ru-RU"/>
        </w:rPr>
        <w:t xml:space="preserve"> </w:t>
      </w:r>
      <w:r w:rsidRPr="00BD14E9">
        <w:rPr>
          <w:rFonts w:eastAsia="Times New Roman" w:cs="Times New Roman"/>
          <w:color w:val="000000"/>
          <w:szCs w:val="28"/>
          <w:lang w:eastAsia="ru-RU"/>
        </w:rPr>
        <w:t xml:space="preserve">По мере развития рынка транспортных услуг и </w:t>
      </w:r>
      <w:proofErr w:type="spellStart"/>
      <w:r w:rsidRPr="00BD14E9">
        <w:rPr>
          <w:rFonts w:eastAsia="Times New Roman" w:cs="Times New Roman"/>
          <w:color w:val="000000"/>
          <w:szCs w:val="28"/>
          <w:lang w:eastAsia="ru-RU"/>
        </w:rPr>
        <w:t>саморегулируемых</w:t>
      </w:r>
      <w:proofErr w:type="spellEnd"/>
      <w:r w:rsidRPr="00BD14E9">
        <w:rPr>
          <w:rFonts w:eastAsia="Times New Roman" w:cs="Times New Roman"/>
          <w:color w:val="000000"/>
          <w:szCs w:val="28"/>
          <w:lang w:eastAsia="ru-RU"/>
        </w:rPr>
        <w:t xml:space="preserve"> организаций и при условии внесения соответствующих изменений в законодательство Российской Федерации </w:t>
      </w:r>
      <w:r w:rsidRPr="00BD14E9">
        <w:rPr>
          <w:rFonts w:eastAsia="Times New Roman" w:cs="Times New Roman"/>
          <w:color w:val="000000"/>
          <w:szCs w:val="28"/>
          <w:lang w:eastAsia="ru-RU"/>
        </w:rPr>
        <w:lastRenderedPageBreak/>
        <w:t>возможно делегирование отдельных функций, выполняемых государственными органами указанным организациям.</w:t>
      </w:r>
      <w:r>
        <w:rPr>
          <w:rFonts w:eastAsia="Times New Roman" w:cs="Times New Roman"/>
          <w:color w:val="000000"/>
          <w:szCs w:val="28"/>
          <w:lang w:eastAsia="ru-RU"/>
        </w:rPr>
        <w:t xml:space="preserve"> </w:t>
      </w:r>
      <w:r w:rsidRPr="00BD14E9">
        <w:rPr>
          <w:rFonts w:eastAsia="Times New Roman" w:cs="Times New Roman"/>
          <w:color w:val="000000"/>
          <w:szCs w:val="28"/>
          <w:lang w:eastAsia="ru-RU"/>
        </w:rPr>
        <w:t xml:space="preserve">Делегирование функций осуществляется адекватно развитию рынка транспортных услуг и </w:t>
      </w:r>
      <w:proofErr w:type="spellStart"/>
      <w:r w:rsidRPr="00BD14E9">
        <w:rPr>
          <w:rFonts w:eastAsia="Times New Roman" w:cs="Times New Roman"/>
          <w:color w:val="000000"/>
          <w:szCs w:val="28"/>
          <w:lang w:eastAsia="ru-RU"/>
        </w:rPr>
        <w:t>саморегулируемых</w:t>
      </w:r>
      <w:proofErr w:type="spellEnd"/>
      <w:r w:rsidRPr="00BD14E9">
        <w:rPr>
          <w:rFonts w:eastAsia="Times New Roman" w:cs="Times New Roman"/>
          <w:color w:val="000000"/>
          <w:szCs w:val="28"/>
          <w:lang w:eastAsia="ru-RU"/>
        </w:rPr>
        <w:t xml:space="preserve"> организаций транспорта, а также по мере совершенствования системы государственного управления.</w:t>
      </w:r>
      <w:r>
        <w:rPr>
          <w:rFonts w:eastAsia="Times New Roman" w:cs="Times New Roman"/>
          <w:color w:val="000000"/>
          <w:szCs w:val="28"/>
          <w:lang w:eastAsia="ru-RU"/>
        </w:rPr>
        <w:t xml:space="preserve"> </w:t>
      </w:r>
      <w:r w:rsidRPr="00BD14E9">
        <w:rPr>
          <w:rFonts w:eastAsia="Times New Roman" w:cs="Times New Roman"/>
          <w:color w:val="000000"/>
          <w:szCs w:val="28"/>
          <w:lang w:eastAsia="ru-RU"/>
        </w:rPr>
        <w:t>Важным направлением совершенствования государственного регулирования является перестройка системы статистического наблюдения, которая ведется в следующих направлениях:</w:t>
      </w:r>
      <w:r>
        <w:rPr>
          <w:rFonts w:eastAsia="Times New Roman" w:cs="Times New Roman"/>
          <w:color w:val="000000"/>
          <w:szCs w:val="28"/>
          <w:lang w:eastAsia="ru-RU"/>
        </w:rPr>
        <w:t xml:space="preserve"> </w:t>
      </w:r>
    </w:p>
    <w:p w:rsidR="00BD14E9" w:rsidRPr="00BD14E9" w:rsidRDefault="00BD14E9" w:rsidP="00BD14E9">
      <w:pPr>
        <w:pStyle w:val="a3"/>
        <w:numPr>
          <w:ilvl w:val="0"/>
          <w:numId w:val="3"/>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сокращение объема данных статистического наблюдения за счет информации, имеющей технологический или корпоративный характер;</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дополнение системы статистического наблюдения показателями, необходимыми для принятия управленческих решений в условиях рынка;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унификация форм статистического учета на различных видах транспорта;</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охват статистическим наблюдением субъектов транспортной деятельности, не относившихся традиционно к транспортной отрасли;</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 xml:space="preserve">замена в ряде случаев сплошного статистического наблюдения </w:t>
      </w:r>
      <w:proofErr w:type="gramStart"/>
      <w:r w:rsidRPr="00BD14E9">
        <w:rPr>
          <w:rFonts w:eastAsia="Times New Roman" w:cs="Times New Roman"/>
          <w:color w:val="000000"/>
          <w:szCs w:val="28"/>
          <w:lang w:eastAsia="ru-RU"/>
        </w:rPr>
        <w:t>выборочным</w:t>
      </w:r>
      <w:proofErr w:type="gramEnd"/>
      <w:r w:rsidRPr="00BD14E9">
        <w:rPr>
          <w:rFonts w:eastAsia="Times New Roman" w:cs="Times New Roman"/>
          <w:color w:val="000000"/>
          <w:szCs w:val="28"/>
          <w:lang w:eastAsia="ru-RU"/>
        </w:rPr>
        <w:t>;</w:t>
      </w:r>
    </w:p>
    <w:p w:rsidR="00BD14E9" w:rsidRPr="00BD14E9" w:rsidRDefault="00BD14E9" w:rsidP="00BD14E9">
      <w:pPr>
        <w:pStyle w:val="a3"/>
        <w:numPr>
          <w:ilvl w:val="0"/>
          <w:numId w:val="1"/>
        </w:numPr>
        <w:spacing w:after="0" w:line="360" w:lineRule="auto"/>
        <w:jc w:val="both"/>
        <w:rPr>
          <w:rFonts w:eastAsia="Times New Roman" w:cs="Times New Roman"/>
          <w:color w:val="000000"/>
          <w:szCs w:val="28"/>
          <w:lang w:eastAsia="ru-RU"/>
        </w:rPr>
      </w:pPr>
      <w:r w:rsidRPr="00BD14E9">
        <w:rPr>
          <w:rFonts w:eastAsia="Times New Roman" w:cs="Times New Roman"/>
          <w:color w:val="000000"/>
          <w:szCs w:val="28"/>
          <w:lang w:eastAsia="ru-RU"/>
        </w:rPr>
        <w:t xml:space="preserve">делегирование отдельных функций мониторинга и статистического наблюдения </w:t>
      </w:r>
      <w:proofErr w:type="spellStart"/>
      <w:r w:rsidRPr="00BD14E9">
        <w:rPr>
          <w:rFonts w:eastAsia="Times New Roman" w:cs="Times New Roman"/>
          <w:color w:val="000000"/>
          <w:szCs w:val="28"/>
          <w:lang w:eastAsia="ru-RU"/>
        </w:rPr>
        <w:t>саморегулируемым</w:t>
      </w:r>
      <w:proofErr w:type="spellEnd"/>
      <w:r w:rsidRPr="00BD14E9">
        <w:rPr>
          <w:rFonts w:eastAsia="Times New Roman" w:cs="Times New Roman"/>
          <w:color w:val="000000"/>
          <w:szCs w:val="28"/>
          <w:lang w:eastAsia="ru-RU"/>
        </w:rPr>
        <w:t xml:space="preserve"> организациям.</w:t>
      </w:r>
      <w:r w:rsidR="00EC69EF" w:rsidRPr="00EC69EF">
        <w:rPr>
          <w:rFonts w:eastAsia="Times New Roman" w:cs="Times New Roman"/>
          <w:color w:val="000000"/>
          <w:szCs w:val="28"/>
          <w:lang w:eastAsia="ru-RU"/>
        </w:rPr>
        <w:t xml:space="preserve"> [</w:t>
      </w:r>
      <w:r w:rsidR="00EC69EF">
        <w:rPr>
          <w:rFonts w:eastAsia="Times New Roman" w:cs="Times New Roman"/>
          <w:color w:val="000000"/>
          <w:szCs w:val="28"/>
          <w:lang w:val="en-US" w:eastAsia="ru-RU"/>
        </w:rPr>
        <w:t>4, c. 113]</w:t>
      </w:r>
    </w:p>
    <w:p w:rsidR="00BD14E9" w:rsidRDefault="00BD14E9" w:rsidP="00BD14E9">
      <w:pPr>
        <w:spacing w:after="0" w:line="360" w:lineRule="auto"/>
        <w:ind w:firstLine="360"/>
        <w:jc w:val="both"/>
        <w:rPr>
          <w:rFonts w:eastAsia="Times New Roman" w:cs="Times New Roman"/>
          <w:color w:val="000000"/>
          <w:szCs w:val="28"/>
          <w:lang w:eastAsia="ru-RU"/>
        </w:rPr>
      </w:pPr>
    </w:p>
    <w:p w:rsidR="008727A5" w:rsidRPr="00BD14E9" w:rsidRDefault="008727A5" w:rsidP="00BD14E9">
      <w:pPr>
        <w:spacing w:after="0" w:line="360" w:lineRule="auto"/>
        <w:ind w:firstLine="360"/>
        <w:jc w:val="both"/>
        <w:rPr>
          <w:rFonts w:ascii="Arial" w:eastAsia="Times New Roman" w:hAnsi="Arial" w:cs="Arial"/>
          <w:color w:val="000000"/>
          <w:szCs w:val="28"/>
          <w:lang w:eastAsia="ru-RU"/>
        </w:rPr>
      </w:pPr>
      <w:r w:rsidRPr="00BD14E9">
        <w:rPr>
          <w:rFonts w:eastAsia="Times New Roman" w:cs="Times New Roman"/>
          <w:color w:val="000000"/>
          <w:szCs w:val="28"/>
          <w:lang w:eastAsia="ru-RU"/>
        </w:rPr>
        <w:t>Структурные преобразования на транспорте направлены на дальнейшее повышение качества транспортных услуг, экономической эффективности транспортной деятельности, снижение транспортных издержек, повышение конкурентоспособности транспортной отрасли и привлекательности транспорта как сферы бизнеса и инвестиций, повышение эффективности бюджетного финансирования транспорта.</w:t>
      </w:r>
    </w:p>
    <w:p w:rsidR="008727A5" w:rsidRPr="00BD14E9" w:rsidRDefault="008727A5" w:rsidP="00BD14E9">
      <w:pPr>
        <w:spacing w:after="0" w:line="360" w:lineRule="auto"/>
        <w:ind w:firstLine="360"/>
        <w:jc w:val="both"/>
        <w:rPr>
          <w:rFonts w:ascii="Arial" w:eastAsia="Times New Roman" w:hAnsi="Arial" w:cs="Arial"/>
          <w:color w:val="000000"/>
          <w:szCs w:val="28"/>
          <w:lang w:eastAsia="ru-RU"/>
        </w:rPr>
      </w:pPr>
      <w:r w:rsidRPr="00BD14E9">
        <w:rPr>
          <w:rFonts w:eastAsia="Times New Roman" w:cs="Times New Roman"/>
          <w:color w:val="000000"/>
          <w:szCs w:val="28"/>
          <w:lang w:eastAsia="ru-RU"/>
        </w:rPr>
        <w:lastRenderedPageBreak/>
        <w:t>Содержанием структурных преобразований являются дальнейшее совершенствование правовой базы для развития рыночных механизмов, сокращение государственного участия в транспортной деятельности, уменьшение монопольного сектора.</w:t>
      </w:r>
    </w:p>
    <w:p w:rsidR="008727A5" w:rsidRPr="00EC69EF" w:rsidRDefault="008727A5" w:rsidP="00BD14E9">
      <w:pPr>
        <w:spacing w:after="0" w:line="360" w:lineRule="auto"/>
        <w:ind w:firstLine="360"/>
        <w:jc w:val="both"/>
        <w:rPr>
          <w:rFonts w:ascii="Arial" w:eastAsia="Times New Roman" w:hAnsi="Arial" w:cs="Arial"/>
          <w:color w:val="000000"/>
          <w:szCs w:val="28"/>
          <w:lang w:val="en-US" w:eastAsia="ru-RU"/>
        </w:rPr>
      </w:pPr>
      <w:r w:rsidRPr="00BD14E9">
        <w:rPr>
          <w:rFonts w:eastAsia="Times New Roman" w:cs="Times New Roman"/>
          <w:color w:val="000000"/>
          <w:szCs w:val="28"/>
          <w:lang w:eastAsia="ru-RU"/>
        </w:rPr>
        <w:t>Реформы направлены на разделение функций государственного управления и хозяйственной деятельности, повышение качества выполнения государственных функций, повышение эффективности использования и гарантированное воспроизводство государственной собственности в инфраструктуре транспортного комплекса.</w:t>
      </w:r>
      <w:r w:rsidR="00EC69EF" w:rsidRPr="00EC69EF">
        <w:rPr>
          <w:rFonts w:eastAsia="Times New Roman" w:cs="Times New Roman"/>
          <w:color w:val="000000"/>
          <w:szCs w:val="28"/>
          <w:lang w:eastAsia="ru-RU"/>
        </w:rPr>
        <w:t xml:space="preserve"> [</w:t>
      </w:r>
      <w:r w:rsidR="00EC69EF">
        <w:rPr>
          <w:rFonts w:eastAsia="Times New Roman" w:cs="Times New Roman"/>
          <w:color w:val="000000"/>
          <w:szCs w:val="28"/>
          <w:lang w:val="en-US" w:eastAsia="ru-RU"/>
        </w:rPr>
        <w:t>5, c. 294]</w:t>
      </w:r>
    </w:p>
    <w:p w:rsidR="00D47C32" w:rsidRDefault="00D47C32"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473C79" w:rsidRDefault="00473C79" w:rsidP="00D47C32">
      <w:pPr>
        <w:spacing w:after="136" w:line="360" w:lineRule="auto"/>
        <w:ind w:right="272"/>
        <w:jc w:val="both"/>
        <w:rPr>
          <w:rFonts w:eastAsia="Times New Roman" w:cs="Times New Roman"/>
          <w:color w:val="000000"/>
          <w:szCs w:val="28"/>
          <w:lang w:eastAsia="ru-RU"/>
        </w:rPr>
      </w:pPr>
    </w:p>
    <w:p w:rsidR="00FA424B" w:rsidRDefault="00FA424B" w:rsidP="00D47C32">
      <w:pPr>
        <w:spacing w:after="136" w:line="360" w:lineRule="auto"/>
        <w:ind w:right="272"/>
        <w:jc w:val="both"/>
        <w:rPr>
          <w:rFonts w:eastAsia="Times New Roman" w:cs="Times New Roman"/>
          <w:color w:val="000000"/>
          <w:szCs w:val="28"/>
          <w:lang w:eastAsia="ru-RU"/>
        </w:rPr>
      </w:pPr>
    </w:p>
    <w:p w:rsidR="00FA424B" w:rsidRPr="00FF00CF" w:rsidRDefault="00FA424B" w:rsidP="00FA424B">
      <w:pPr>
        <w:spacing w:after="0" w:line="360" w:lineRule="auto"/>
        <w:ind w:firstLine="709"/>
        <w:jc w:val="center"/>
        <w:textAlignment w:val="baseline"/>
        <w:rPr>
          <w:color w:val="000000"/>
          <w:szCs w:val="38"/>
          <w:lang w:eastAsia="ru-RU"/>
        </w:rPr>
      </w:pPr>
      <w:r w:rsidRPr="00FF00CF">
        <w:rPr>
          <w:b/>
          <w:bCs/>
          <w:color w:val="000000"/>
          <w:szCs w:val="38"/>
          <w:bdr w:val="none" w:sz="0" w:space="0" w:color="auto" w:frame="1"/>
          <w:lang w:eastAsia="ru-RU"/>
        </w:rPr>
        <w:lastRenderedPageBreak/>
        <w:t>Заключение</w:t>
      </w:r>
    </w:p>
    <w:p w:rsidR="00FA424B" w:rsidRPr="00FF00CF" w:rsidRDefault="00FA424B" w:rsidP="00FA424B">
      <w:pPr>
        <w:spacing w:after="0" w:line="360" w:lineRule="auto"/>
        <w:ind w:firstLine="709"/>
        <w:jc w:val="both"/>
        <w:rPr>
          <w:color w:val="000000"/>
          <w:szCs w:val="24"/>
          <w:lang w:eastAsia="ru-RU"/>
        </w:rPr>
      </w:pPr>
    </w:p>
    <w:p w:rsidR="00FA424B" w:rsidRPr="00FF00CF" w:rsidRDefault="00FA424B" w:rsidP="00FA424B">
      <w:pPr>
        <w:spacing w:after="0" w:line="360" w:lineRule="auto"/>
        <w:ind w:firstLine="709"/>
        <w:jc w:val="both"/>
        <w:textAlignment w:val="baseline"/>
        <w:rPr>
          <w:color w:val="000000"/>
          <w:szCs w:val="38"/>
          <w:lang w:eastAsia="ru-RU"/>
        </w:rPr>
      </w:pPr>
      <w:r>
        <w:rPr>
          <w:color w:val="000000"/>
          <w:szCs w:val="38"/>
          <w:lang w:eastAsia="ru-RU"/>
        </w:rPr>
        <w:t xml:space="preserve">На основании </w:t>
      </w:r>
      <w:proofErr w:type="gramStart"/>
      <w:r>
        <w:rPr>
          <w:color w:val="000000"/>
          <w:szCs w:val="38"/>
          <w:lang w:eastAsia="ru-RU"/>
        </w:rPr>
        <w:t>вышеизложенного</w:t>
      </w:r>
      <w:proofErr w:type="gramEnd"/>
      <w:r>
        <w:rPr>
          <w:color w:val="000000"/>
          <w:szCs w:val="38"/>
          <w:lang w:eastAsia="ru-RU"/>
        </w:rPr>
        <w:t xml:space="preserve"> можно сделать выводы, что</w:t>
      </w:r>
      <w:r w:rsidRPr="00FF00CF">
        <w:rPr>
          <w:color w:val="000000"/>
          <w:szCs w:val="38"/>
          <w:lang w:eastAsia="ru-RU"/>
        </w:rPr>
        <w:t xml:space="preserve"> низкая транспортная освоенность влечет экономические потери. Существующее положение в России обязывает наше и будущие поколения продумать идеологию строительства страны. Должна быть заложена система безопасности жизнедеятельности, для чего нужно дублировать не только реки железными дорогами, но и наоборот, железные дороги </w:t>
      </w:r>
      <w:r>
        <w:rPr>
          <w:color w:val="000000"/>
          <w:szCs w:val="38"/>
          <w:lang w:eastAsia="ru-RU"/>
        </w:rPr>
        <w:t>–</w:t>
      </w:r>
      <w:r w:rsidRPr="00FF00CF">
        <w:rPr>
          <w:color w:val="000000"/>
          <w:szCs w:val="38"/>
          <w:lang w:eastAsia="ru-RU"/>
        </w:rPr>
        <w:t xml:space="preserve"> автотрассами.</w:t>
      </w:r>
    </w:p>
    <w:p w:rsidR="00FA424B" w:rsidRPr="00FF00CF" w:rsidRDefault="00FA424B" w:rsidP="00FA424B">
      <w:pPr>
        <w:spacing w:after="0" w:line="360" w:lineRule="auto"/>
        <w:ind w:firstLine="709"/>
        <w:jc w:val="both"/>
        <w:textAlignment w:val="baseline"/>
        <w:rPr>
          <w:color w:val="000000"/>
          <w:szCs w:val="38"/>
          <w:lang w:eastAsia="ru-RU"/>
        </w:rPr>
      </w:pPr>
      <w:r w:rsidRPr="00FF00CF">
        <w:rPr>
          <w:color w:val="000000"/>
          <w:szCs w:val="38"/>
          <w:lang w:eastAsia="ru-RU"/>
        </w:rPr>
        <w:t xml:space="preserve">Строить трассы нужно по всему пространству страны, но основной упор должен делаться </w:t>
      </w:r>
      <w:proofErr w:type="gramStart"/>
      <w:r w:rsidRPr="00FF00CF">
        <w:rPr>
          <w:color w:val="000000"/>
          <w:szCs w:val="38"/>
          <w:lang w:eastAsia="ru-RU"/>
        </w:rPr>
        <w:t>на те</w:t>
      </w:r>
      <w:proofErr w:type="gramEnd"/>
      <w:r w:rsidRPr="00FF00CF">
        <w:rPr>
          <w:color w:val="000000"/>
          <w:szCs w:val="38"/>
          <w:lang w:eastAsia="ru-RU"/>
        </w:rPr>
        <w:t xml:space="preserve"> районы, где они отсутствуют; там, где пути уже существуют </w:t>
      </w:r>
      <w:r>
        <w:rPr>
          <w:color w:val="000000"/>
          <w:szCs w:val="38"/>
          <w:lang w:eastAsia="ru-RU"/>
        </w:rPr>
        <w:t>–</w:t>
      </w:r>
      <w:r w:rsidRPr="00FF00CF">
        <w:rPr>
          <w:color w:val="000000"/>
          <w:szCs w:val="38"/>
          <w:lang w:eastAsia="ru-RU"/>
        </w:rPr>
        <w:t xml:space="preserve"> необходимо достраивать вторые пути, а на наиболее </w:t>
      </w:r>
      <w:proofErr w:type="spellStart"/>
      <w:r w:rsidRPr="00FF00CF">
        <w:rPr>
          <w:color w:val="000000"/>
          <w:szCs w:val="38"/>
          <w:lang w:eastAsia="ru-RU"/>
        </w:rPr>
        <w:t>грузонапряженных</w:t>
      </w:r>
      <w:proofErr w:type="spellEnd"/>
      <w:r w:rsidRPr="00FF00CF">
        <w:rPr>
          <w:color w:val="000000"/>
          <w:szCs w:val="38"/>
          <w:lang w:eastAsia="ru-RU"/>
        </w:rPr>
        <w:t xml:space="preserve"> участках </w:t>
      </w:r>
      <w:r>
        <w:rPr>
          <w:color w:val="000000"/>
          <w:szCs w:val="38"/>
          <w:lang w:eastAsia="ru-RU"/>
        </w:rPr>
        <w:t>–</w:t>
      </w:r>
      <w:r w:rsidRPr="00FF00CF">
        <w:rPr>
          <w:color w:val="000000"/>
          <w:szCs w:val="38"/>
          <w:lang w:eastAsia="ru-RU"/>
        </w:rPr>
        <w:t xml:space="preserve"> третьи, а также необходимо проводить электрификацию </w:t>
      </w:r>
      <w:proofErr w:type="spellStart"/>
      <w:r w:rsidRPr="00FF00CF">
        <w:rPr>
          <w:color w:val="000000"/>
          <w:szCs w:val="38"/>
          <w:lang w:eastAsia="ru-RU"/>
        </w:rPr>
        <w:t>грузонапряженных</w:t>
      </w:r>
      <w:proofErr w:type="spellEnd"/>
      <w:r w:rsidRPr="00FF00CF">
        <w:rPr>
          <w:color w:val="000000"/>
          <w:szCs w:val="38"/>
          <w:lang w:eastAsia="ru-RU"/>
        </w:rPr>
        <w:t xml:space="preserve"> участков и линий со сложным рельефом.</w:t>
      </w:r>
    </w:p>
    <w:p w:rsidR="00FA424B" w:rsidRPr="00FF00CF" w:rsidRDefault="00FA424B" w:rsidP="00FA424B">
      <w:pPr>
        <w:spacing w:after="0" w:line="360" w:lineRule="auto"/>
        <w:ind w:firstLine="709"/>
        <w:jc w:val="both"/>
        <w:textAlignment w:val="baseline"/>
        <w:rPr>
          <w:color w:val="000000"/>
          <w:szCs w:val="38"/>
          <w:lang w:eastAsia="ru-RU"/>
        </w:rPr>
      </w:pPr>
      <w:r w:rsidRPr="00FF00CF">
        <w:rPr>
          <w:color w:val="000000"/>
          <w:szCs w:val="38"/>
          <w:lang w:eastAsia="ru-RU"/>
        </w:rPr>
        <w:t>Ввиду вышеперечисленного существенно возрастает роль экономической географии в формировании сознания и обоснования необходимости перемен, поскольку именно экономическая география может объективно увязать в единую систему транспорт, экономические интересы, материально-техническую и ресурсную базы нашей страны.</w:t>
      </w:r>
    </w:p>
    <w:p w:rsidR="00FA424B" w:rsidRPr="00EC69EF" w:rsidRDefault="00FA424B" w:rsidP="00FA424B">
      <w:pPr>
        <w:spacing w:after="0" w:line="360" w:lineRule="auto"/>
        <w:ind w:firstLine="709"/>
        <w:jc w:val="both"/>
        <w:textAlignment w:val="baseline"/>
        <w:rPr>
          <w:color w:val="000000"/>
          <w:szCs w:val="38"/>
          <w:lang w:val="en-US" w:eastAsia="ru-RU"/>
        </w:rPr>
      </w:pPr>
      <w:r w:rsidRPr="00FF00CF">
        <w:rPr>
          <w:color w:val="000000"/>
          <w:szCs w:val="38"/>
          <w:lang w:eastAsia="ru-RU"/>
        </w:rPr>
        <w:t>Я думаю, что все составные части транспортной системы с течением времени будут развиваться и совершенствоваться, вследствие чего экономика России будет расти и процветать.</w:t>
      </w:r>
      <w:r w:rsidR="00EC69EF" w:rsidRPr="00EC69EF">
        <w:rPr>
          <w:color w:val="000000"/>
          <w:szCs w:val="38"/>
          <w:lang w:eastAsia="ru-RU"/>
        </w:rPr>
        <w:t xml:space="preserve"> [</w:t>
      </w:r>
      <w:r w:rsidR="00EC69EF">
        <w:rPr>
          <w:color w:val="000000"/>
          <w:szCs w:val="38"/>
          <w:lang w:val="en-US" w:eastAsia="ru-RU"/>
        </w:rPr>
        <w:t>4, c. 58]</w:t>
      </w:r>
    </w:p>
    <w:p w:rsidR="00CB5581" w:rsidRDefault="00CB5581" w:rsidP="00BB7B74">
      <w:pPr>
        <w:spacing w:after="0" w:line="360" w:lineRule="auto"/>
        <w:ind w:firstLine="709"/>
        <w:jc w:val="center"/>
        <w:textAlignment w:val="baseline"/>
        <w:rPr>
          <w:b/>
          <w:bCs/>
          <w:color w:val="000000"/>
          <w:szCs w:val="38"/>
          <w:bdr w:val="none" w:sz="0" w:space="0" w:color="auto" w:frame="1"/>
          <w:lang w:eastAsia="ru-RU"/>
        </w:rPr>
      </w:pPr>
    </w:p>
    <w:p w:rsidR="00CB5581" w:rsidRDefault="00CB5581" w:rsidP="00BB7B74">
      <w:pPr>
        <w:spacing w:after="0" w:line="360" w:lineRule="auto"/>
        <w:ind w:firstLine="709"/>
        <w:jc w:val="center"/>
        <w:textAlignment w:val="baseline"/>
        <w:rPr>
          <w:b/>
          <w:bCs/>
          <w:color w:val="000000"/>
          <w:szCs w:val="38"/>
          <w:bdr w:val="none" w:sz="0" w:space="0" w:color="auto" w:frame="1"/>
          <w:lang w:eastAsia="ru-RU"/>
        </w:rPr>
      </w:pPr>
    </w:p>
    <w:p w:rsidR="00CB5581" w:rsidRDefault="00CB5581" w:rsidP="00BB7B74">
      <w:pPr>
        <w:spacing w:after="0" w:line="360" w:lineRule="auto"/>
        <w:ind w:firstLine="709"/>
        <w:jc w:val="center"/>
        <w:textAlignment w:val="baseline"/>
        <w:rPr>
          <w:b/>
          <w:bCs/>
          <w:color w:val="000000"/>
          <w:szCs w:val="38"/>
          <w:bdr w:val="none" w:sz="0" w:space="0" w:color="auto" w:frame="1"/>
          <w:lang w:eastAsia="ru-RU"/>
        </w:rPr>
      </w:pPr>
    </w:p>
    <w:p w:rsidR="00CB5581" w:rsidRDefault="00CB5581" w:rsidP="00BB7B74">
      <w:pPr>
        <w:spacing w:after="0" w:line="360" w:lineRule="auto"/>
        <w:ind w:firstLine="709"/>
        <w:jc w:val="center"/>
        <w:textAlignment w:val="baseline"/>
        <w:rPr>
          <w:b/>
          <w:bCs/>
          <w:color w:val="000000"/>
          <w:szCs w:val="38"/>
          <w:bdr w:val="none" w:sz="0" w:space="0" w:color="auto" w:frame="1"/>
          <w:lang w:eastAsia="ru-RU"/>
        </w:rPr>
      </w:pPr>
    </w:p>
    <w:p w:rsidR="00CB5581" w:rsidRDefault="00CB5581" w:rsidP="00BB7B74">
      <w:pPr>
        <w:spacing w:after="0" w:line="360" w:lineRule="auto"/>
        <w:ind w:firstLine="709"/>
        <w:jc w:val="center"/>
        <w:textAlignment w:val="baseline"/>
        <w:rPr>
          <w:b/>
          <w:bCs/>
          <w:color w:val="000000"/>
          <w:szCs w:val="38"/>
          <w:bdr w:val="none" w:sz="0" w:space="0" w:color="auto" w:frame="1"/>
          <w:lang w:eastAsia="ru-RU"/>
        </w:rPr>
      </w:pPr>
    </w:p>
    <w:p w:rsidR="00CB5581" w:rsidRDefault="00CB5581" w:rsidP="00BB7B74">
      <w:pPr>
        <w:spacing w:after="0" w:line="360" w:lineRule="auto"/>
        <w:ind w:firstLine="709"/>
        <w:jc w:val="center"/>
        <w:textAlignment w:val="baseline"/>
        <w:rPr>
          <w:b/>
          <w:bCs/>
          <w:color w:val="000000"/>
          <w:szCs w:val="38"/>
          <w:bdr w:val="none" w:sz="0" w:space="0" w:color="auto" w:frame="1"/>
          <w:lang w:eastAsia="ru-RU"/>
        </w:rPr>
      </w:pPr>
    </w:p>
    <w:p w:rsidR="00CB5581" w:rsidRDefault="00CB5581" w:rsidP="00BB7B74">
      <w:pPr>
        <w:spacing w:after="0" w:line="360" w:lineRule="auto"/>
        <w:ind w:firstLine="709"/>
        <w:jc w:val="center"/>
        <w:textAlignment w:val="baseline"/>
        <w:rPr>
          <w:b/>
          <w:bCs/>
          <w:color w:val="000000"/>
          <w:szCs w:val="38"/>
          <w:bdr w:val="none" w:sz="0" w:space="0" w:color="auto" w:frame="1"/>
          <w:lang w:eastAsia="ru-RU"/>
        </w:rPr>
      </w:pPr>
    </w:p>
    <w:p w:rsidR="00CB5581" w:rsidRDefault="00CB5581" w:rsidP="00BB7B74">
      <w:pPr>
        <w:spacing w:after="0" w:line="360" w:lineRule="auto"/>
        <w:ind w:firstLine="709"/>
        <w:jc w:val="center"/>
        <w:textAlignment w:val="baseline"/>
        <w:rPr>
          <w:b/>
          <w:bCs/>
          <w:color w:val="000000"/>
          <w:szCs w:val="38"/>
          <w:bdr w:val="none" w:sz="0" w:space="0" w:color="auto" w:frame="1"/>
          <w:lang w:eastAsia="ru-RU"/>
        </w:rPr>
      </w:pPr>
    </w:p>
    <w:p w:rsidR="00FA424B" w:rsidRDefault="00FA424B" w:rsidP="00BB7B74">
      <w:pPr>
        <w:spacing w:after="0" w:line="360" w:lineRule="auto"/>
        <w:ind w:firstLine="709"/>
        <w:jc w:val="center"/>
        <w:textAlignment w:val="baseline"/>
        <w:rPr>
          <w:b/>
          <w:bCs/>
          <w:color w:val="000000"/>
          <w:szCs w:val="38"/>
          <w:bdr w:val="none" w:sz="0" w:space="0" w:color="auto" w:frame="1"/>
          <w:lang w:eastAsia="ru-RU"/>
        </w:rPr>
      </w:pPr>
      <w:r w:rsidRPr="00FF00CF">
        <w:rPr>
          <w:b/>
          <w:bCs/>
          <w:color w:val="000000"/>
          <w:szCs w:val="38"/>
          <w:bdr w:val="none" w:sz="0" w:space="0" w:color="auto" w:frame="1"/>
          <w:lang w:eastAsia="ru-RU"/>
        </w:rPr>
        <w:lastRenderedPageBreak/>
        <w:t>Список литературы</w:t>
      </w:r>
    </w:p>
    <w:p w:rsidR="00BB7B74" w:rsidRPr="00BB7B74" w:rsidRDefault="00BB7B74" w:rsidP="00BB7B74">
      <w:pPr>
        <w:pStyle w:val="a3"/>
        <w:numPr>
          <w:ilvl w:val="0"/>
          <w:numId w:val="5"/>
        </w:numPr>
        <w:spacing w:before="120" w:after="120" w:line="360" w:lineRule="auto"/>
        <w:jc w:val="both"/>
        <w:rPr>
          <w:rFonts w:eastAsia="Times New Roman" w:cs="Times New Roman"/>
          <w:color w:val="000000"/>
          <w:sz w:val="20"/>
          <w:szCs w:val="20"/>
          <w:lang w:eastAsia="ru-RU"/>
        </w:rPr>
      </w:pPr>
      <w:r w:rsidRPr="00BB7B74">
        <w:rPr>
          <w:rFonts w:eastAsia="Times New Roman" w:cs="Times New Roman"/>
          <w:color w:val="000000"/>
          <w:szCs w:val="28"/>
          <w:lang w:eastAsia="ru-RU"/>
        </w:rPr>
        <w:t>Приказ Минтранса РФ от 12 мая 2005 г. N 45</w:t>
      </w:r>
      <w:r>
        <w:rPr>
          <w:rFonts w:eastAsia="Times New Roman" w:cs="Times New Roman"/>
          <w:color w:val="000000"/>
          <w:szCs w:val="28"/>
          <w:lang w:eastAsia="ru-RU"/>
        </w:rPr>
        <w:t xml:space="preserve"> «</w:t>
      </w:r>
      <w:r w:rsidRPr="00BB7B74">
        <w:rPr>
          <w:rFonts w:eastAsia="Times New Roman" w:cs="Times New Roman"/>
          <w:bCs/>
          <w:color w:val="000000"/>
          <w:szCs w:val="28"/>
          <w:lang w:eastAsia="ru-RU"/>
        </w:rPr>
        <w:t>Об утверждении Транспортной стратегии Российской Федерации на период до 2020 года</w:t>
      </w:r>
      <w:r>
        <w:rPr>
          <w:rFonts w:eastAsia="Times New Roman" w:cs="Times New Roman"/>
          <w:bCs/>
          <w:color w:val="000000"/>
          <w:szCs w:val="28"/>
          <w:lang w:eastAsia="ru-RU"/>
        </w:rPr>
        <w:t>»</w:t>
      </w:r>
    </w:p>
    <w:p w:rsidR="00BB7B74" w:rsidRPr="00BB7B74" w:rsidRDefault="00FA424B" w:rsidP="00BB7B74">
      <w:pPr>
        <w:pStyle w:val="a3"/>
        <w:numPr>
          <w:ilvl w:val="0"/>
          <w:numId w:val="5"/>
        </w:numPr>
        <w:spacing w:before="120" w:after="120" w:line="360" w:lineRule="auto"/>
        <w:jc w:val="both"/>
        <w:rPr>
          <w:rFonts w:eastAsia="Times New Roman" w:cs="Times New Roman"/>
          <w:color w:val="000000"/>
          <w:sz w:val="20"/>
          <w:szCs w:val="20"/>
          <w:lang w:eastAsia="ru-RU"/>
        </w:rPr>
      </w:pPr>
      <w:r w:rsidRPr="00BB7B74">
        <w:rPr>
          <w:rFonts w:cs="Times New Roman"/>
          <w:color w:val="000000"/>
          <w:szCs w:val="38"/>
          <w:lang w:eastAsia="ru-RU"/>
        </w:rPr>
        <w:t>Скопин А.Ю. Экономическая география России / А.Ю. Скопин. – М.: Проспект, 2003.</w:t>
      </w:r>
    </w:p>
    <w:p w:rsidR="00BB7B74" w:rsidRPr="00BB7B74" w:rsidRDefault="00FA424B" w:rsidP="00BB7B74">
      <w:pPr>
        <w:pStyle w:val="a3"/>
        <w:numPr>
          <w:ilvl w:val="0"/>
          <w:numId w:val="5"/>
        </w:numPr>
        <w:spacing w:before="120" w:after="120" w:line="360" w:lineRule="auto"/>
        <w:jc w:val="both"/>
        <w:rPr>
          <w:rFonts w:eastAsia="Times New Roman" w:cs="Times New Roman"/>
          <w:color w:val="000000"/>
          <w:sz w:val="20"/>
          <w:szCs w:val="20"/>
          <w:lang w:eastAsia="ru-RU"/>
        </w:rPr>
      </w:pPr>
      <w:r w:rsidRPr="00BB7B74">
        <w:rPr>
          <w:rFonts w:cs="Times New Roman"/>
          <w:color w:val="000000"/>
          <w:szCs w:val="38"/>
          <w:lang w:eastAsia="ru-RU"/>
        </w:rPr>
        <w:t>Николаев А.С. Единая транспортная система / А.С. Николаев. – М.: Лицей, 2001.</w:t>
      </w:r>
    </w:p>
    <w:p w:rsidR="00BB7B74" w:rsidRPr="00BB7B74" w:rsidRDefault="00FA424B" w:rsidP="00BB7B74">
      <w:pPr>
        <w:pStyle w:val="a3"/>
        <w:numPr>
          <w:ilvl w:val="0"/>
          <w:numId w:val="5"/>
        </w:numPr>
        <w:spacing w:before="120" w:after="120" w:line="360" w:lineRule="auto"/>
        <w:jc w:val="both"/>
        <w:rPr>
          <w:rFonts w:eastAsia="Times New Roman" w:cs="Times New Roman"/>
          <w:color w:val="000000"/>
          <w:sz w:val="20"/>
          <w:szCs w:val="20"/>
          <w:lang w:eastAsia="ru-RU"/>
        </w:rPr>
      </w:pPr>
      <w:r w:rsidRPr="00BB7B74">
        <w:rPr>
          <w:rFonts w:cs="Times New Roman"/>
          <w:color w:val="000000"/>
          <w:szCs w:val="38"/>
          <w:lang w:eastAsia="ru-RU"/>
        </w:rPr>
        <w:t>Лившиц В.Н. Транспорт за 100 лет // Россия в окружающем мире / В.Н. Лившиц. – М.: 2002.</w:t>
      </w:r>
    </w:p>
    <w:p w:rsidR="00BB7B74" w:rsidRPr="00BB7B74" w:rsidRDefault="00FA424B" w:rsidP="00BB7B74">
      <w:pPr>
        <w:pStyle w:val="a3"/>
        <w:numPr>
          <w:ilvl w:val="0"/>
          <w:numId w:val="5"/>
        </w:numPr>
        <w:spacing w:before="120" w:after="120" w:line="360" w:lineRule="auto"/>
        <w:jc w:val="both"/>
        <w:rPr>
          <w:rFonts w:eastAsia="Times New Roman" w:cs="Times New Roman"/>
          <w:color w:val="000000"/>
          <w:sz w:val="20"/>
          <w:szCs w:val="20"/>
          <w:lang w:eastAsia="ru-RU"/>
        </w:rPr>
      </w:pPr>
      <w:r w:rsidRPr="00BB7B74">
        <w:rPr>
          <w:rFonts w:cs="Times New Roman"/>
          <w:color w:val="000000"/>
          <w:szCs w:val="38"/>
          <w:lang w:eastAsia="ru-RU"/>
        </w:rPr>
        <w:t>Шишкина Л.Н. Транспортная система России / Шишкина Л.Н. – М.: 2003.</w:t>
      </w:r>
    </w:p>
    <w:p w:rsidR="00EC69EF" w:rsidRPr="00EC69EF" w:rsidRDefault="00FA424B" w:rsidP="00EC69EF">
      <w:pPr>
        <w:pStyle w:val="a3"/>
        <w:numPr>
          <w:ilvl w:val="0"/>
          <w:numId w:val="5"/>
        </w:numPr>
        <w:spacing w:before="120" w:after="120" w:line="360" w:lineRule="auto"/>
        <w:jc w:val="both"/>
        <w:rPr>
          <w:rFonts w:eastAsia="Times New Roman" w:cs="Times New Roman"/>
          <w:color w:val="000000"/>
          <w:sz w:val="20"/>
          <w:szCs w:val="20"/>
          <w:lang w:eastAsia="ru-RU"/>
        </w:rPr>
      </w:pPr>
      <w:r w:rsidRPr="00BB7B74">
        <w:rPr>
          <w:rFonts w:cs="Times New Roman"/>
          <w:color w:val="000000"/>
          <w:szCs w:val="38"/>
          <w:lang w:eastAsia="ru-RU"/>
        </w:rPr>
        <w:t>Тархов С.А. Транспорт и связь / С.А. Тархов. – М.: Просвещение, 2004.</w:t>
      </w:r>
    </w:p>
    <w:p w:rsidR="00EC69EF" w:rsidRPr="00EC69EF" w:rsidRDefault="00EC69EF" w:rsidP="00EC69EF">
      <w:pPr>
        <w:pStyle w:val="a3"/>
        <w:numPr>
          <w:ilvl w:val="0"/>
          <w:numId w:val="5"/>
        </w:numPr>
        <w:spacing w:before="120" w:after="120" w:line="360" w:lineRule="auto"/>
        <w:jc w:val="both"/>
        <w:rPr>
          <w:rFonts w:eastAsia="Times New Roman" w:cs="Times New Roman"/>
          <w:color w:val="000000"/>
          <w:sz w:val="20"/>
          <w:szCs w:val="20"/>
          <w:lang w:eastAsia="ru-RU"/>
        </w:rPr>
      </w:pPr>
      <w:r>
        <w:t xml:space="preserve"> </w:t>
      </w:r>
      <w:r w:rsidRPr="00EC69EF">
        <w:rPr>
          <w:bCs/>
          <w:szCs w:val="28"/>
        </w:rPr>
        <w:t>Транспортная стратегия Российской Федерации на период до 2030 года</w:t>
      </w:r>
    </w:p>
    <w:p w:rsidR="00FA424B" w:rsidRPr="00BB7B74" w:rsidRDefault="00FA424B" w:rsidP="00BB7B74">
      <w:pPr>
        <w:spacing w:after="136" w:line="360" w:lineRule="auto"/>
        <w:ind w:right="272"/>
        <w:jc w:val="both"/>
        <w:rPr>
          <w:rFonts w:eastAsia="Times New Roman" w:cs="Times New Roman"/>
          <w:color w:val="000000"/>
          <w:szCs w:val="28"/>
          <w:lang w:eastAsia="ru-RU"/>
        </w:rPr>
      </w:pPr>
    </w:p>
    <w:sectPr w:rsidR="00FA424B" w:rsidRPr="00BB7B74" w:rsidSect="004037A8">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09F" w:rsidRDefault="000D509F" w:rsidP="00CB5581">
      <w:pPr>
        <w:spacing w:after="0" w:line="240" w:lineRule="auto"/>
      </w:pPr>
      <w:r>
        <w:separator/>
      </w:r>
    </w:p>
  </w:endnote>
  <w:endnote w:type="continuationSeparator" w:id="0">
    <w:p w:rsidR="000D509F" w:rsidRDefault="000D509F" w:rsidP="00CB55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443641"/>
      <w:docPartObj>
        <w:docPartGallery w:val="Page Numbers (Bottom of Page)"/>
        <w:docPartUnique/>
      </w:docPartObj>
    </w:sdtPr>
    <w:sdtContent>
      <w:p w:rsidR="00CB5581" w:rsidRDefault="00CB5581">
        <w:pPr>
          <w:pStyle w:val="a6"/>
          <w:jc w:val="center"/>
        </w:pPr>
        <w:fldSimple w:instr=" PAGE   \* MERGEFORMAT ">
          <w:r w:rsidR="00473C79">
            <w:rPr>
              <w:noProof/>
            </w:rPr>
            <w:t>17</w:t>
          </w:r>
        </w:fldSimple>
      </w:p>
    </w:sdtContent>
  </w:sdt>
  <w:p w:rsidR="00CB5581" w:rsidRDefault="00CB558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09F" w:rsidRDefault="000D509F" w:rsidP="00CB5581">
      <w:pPr>
        <w:spacing w:after="0" w:line="240" w:lineRule="auto"/>
      </w:pPr>
      <w:r>
        <w:separator/>
      </w:r>
    </w:p>
  </w:footnote>
  <w:footnote w:type="continuationSeparator" w:id="0">
    <w:p w:rsidR="000D509F" w:rsidRDefault="000D509F" w:rsidP="00CB55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308CF"/>
    <w:multiLevelType w:val="hybridMultilevel"/>
    <w:tmpl w:val="497A3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B606C5"/>
    <w:multiLevelType w:val="hybridMultilevel"/>
    <w:tmpl w:val="7DC09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6A4DD2"/>
    <w:multiLevelType w:val="hybridMultilevel"/>
    <w:tmpl w:val="CB261D90"/>
    <w:lvl w:ilvl="0" w:tplc="985CA28A">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B966F35"/>
    <w:multiLevelType w:val="hybridMultilevel"/>
    <w:tmpl w:val="32683828"/>
    <w:lvl w:ilvl="0" w:tplc="7F8486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8C56E6"/>
    <w:multiLevelType w:val="hybridMultilevel"/>
    <w:tmpl w:val="043AA1CA"/>
    <w:lvl w:ilvl="0" w:tplc="7F8486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AFD5F79"/>
    <w:multiLevelType w:val="hybridMultilevel"/>
    <w:tmpl w:val="7D5A8BA2"/>
    <w:lvl w:ilvl="0" w:tplc="7F8486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E70A21"/>
    <w:rsid w:val="000D509F"/>
    <w:rsid w:val="004037A8"/>
    <w:rsid w:val="004253E1"/>
    <w:rsid w:val="00473C79"/>
    <w:rsid w:val="008727A5"/>
    <w:rsid w:val="00BB7B74"/>
    <w:rsid w:val="00BD14E9"/>
    <w:rsid w:val="00CB5581"/>
    <w:rsid w:val="00CD396E"/>
    <w:rsid w:val="00D47C32"/>
    <w:rsid w:val="00DF1086"/>
    <w:rsid w:val="00E70A21"/>
    <w:rsid w:val="00EC69EF"/>
    <w:rsid w:val="00FA42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A21"/>
  </w:style>
  <w:style w:type="paragraph" w:styleId="1">
    <w:name w:val="heading 1"/>
    <w:basedOn w:val="a"/>
    <w:link w:val="10"/>
    <w:uiPriority w:val="9"/>
    <w:qFormat/>
    <w:rsid w:val="00D47C32"/>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7C32"/>
    <w:rPr>
      <w:rFonts w:eastAsia="Times New Roman" w:cs="Times New Roman"/>
      <w:b/>
      <w:bCs/>
      <w:kern w:val="36"/>
      <w:sz w:val="48"/>
      <w:szCs w:val="48"/>
      <w:lang w:eastAsia="ru-RU"/>
    </w:rPr>
  </w:style>
  <w:style w:type="paragraph" w:styleId="a3">
    <w:name w:val="List Paragraph"/>
    <w:basedOn w:val="a"/>
    <w:uiPriority w:val="34"/>
    <w:qFormat/>
    <w:rsid w:val="008727A5"/>
    <w:pPr>
      <w:ind w:left="720"/>
      <w:contextualSpacing/>
    </w:pPr>
  </w:style>
  <w:style w:type="paragraph" w:customStyle="1" w:styleId="Default">
    <w:name w:val="Default"/>
    <w:rsid w:val="00EC69EF"/>
    <w:pPr>
      <w:autoSpaceDE w:val="0"/>
      <w:autoSpaceDN w:val="0"/>
      <w:adjustRightInd w:val="0"/>
      <w:spacing w:after="0" w:line="240" w:lineRule="auto"/>
    </w:pPr>
    <w:rPr>
      <w:rFonts w:cs="Times New Roman"/>
      <w:color w:val="000000"/>
      <w:sz w:val="24"/>
      <w:szCs w:val="24"/>
    </w:rPr>
  </w:style>
  <w:style w:type="character" w:customStyle="1" w:styleId="2">
    <w:name w:val="Заголовок №2_"/>
    <w:basedOn w:val="a0"/>
    <w:link w:val="20"/>
    <w:rsid w:val="004253E1"/>
    <w:rPr>
      <w:rFonts w:eastAsia="Times New Roman"/>
      <w:sz w:val="24"/>
      <w:szCs w:val="24"/>
      <w:shd w:val="clear" w:color="auto" w:fill="FFFFFF"/>
    </w:rPr>
  </w:style>
  <w:style w:type="paragraph" w:customStyle="1" w:styleId="20">
    <w:name w:val="Заголовок №2"/>
    <w:basedOn w:val="a"/>
    <w:link w:val="2"/>
    <w:rsid w:val="004253E1"/>
    <w:pPr>
      <w:shd w:val="clear" w:color="auto" w:fill="FFFFFF"/>
      <w:spacing w:before="420" w:after="180" w:line="0" w:lineRule="atLeast"/>
      <w:ind w:hanging="1040"/>
      <w:outlineLvl w:val="1"/>
    </w:pPr>
    <w:rPr>
      <w:rFonts w:eastAsia="Times New Roman"/>
      <w:sz w:val="24"/>
      <w:szCs w:val="24"/>
    </w:rPr>
  </w:style>
  <w:style w:type="paragraph" w:styleId="a4">
    <w:name w:val="header"/>
    <w:basedOn w:val="a"/>
    <w:link w:val="a5"/>
    <w:uiPriority w:val="99"/>
    <w:semiHidden/>
    <w:unhideWhenUsed/>
    <w:rsid w:val="00CB5581"/>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CB5581"/>
  </w:style>
  <w:style w:type="paragraph" w:styleId="a6">
    <w:name w:val="footer"/>
    <w:basedOn w:val="a"/>
    <w:link w:val="a7"/>
    <w:uiPriority w:val="99"/>
    <w:unhideWhenUsed/>
    <w:rsid w:val="00CB55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B5581"/>
  </w:style>
</w:styles>
</file>

<file path=word/webSettings.xml><?xml version="1.0" encoding="utf-8"?>
<w:webSettings xmlns:r="http://schemas.openxmlformats.org/officeDocument/2006/relationships" xmlns:w="http://schemas.openxmlformats.org/wordprocessingml/2006/main">
  <w:divs>
    <w:div w:id="73597134">
      <w:bodyDiv w:val="1"/>
      <w:marLeft w:val="0"/>
      <w:marRight w:val="0"/>
      <w:marTop w:val="0"/>
      <w:marBottom w:val="0"/>
      <w:divBdr>
        <w:top w:val="none" w:sz="0" w:space="0" w:color="auto"/>
        <w:left w:val="none" w:sz="0" w:space="0" w:color="auto"/>
        <w:bottom w:val="none" w:sz="0" w:space="0" w:color="auto"/>
        <w:right w:val="none" w:sz="0" w:space="0" w:color="auto"/>
      </w:divBdr>
    </w:div>
    <w:div w:id="1149443852">
      <w:bodyDiv w:val="1"/>
      <w:marLeft w:val="0"/>
      <w:marRight w:val="0"/>
      <w:marTop w:val="0"/>
      <w:marBottom w:val="0"/>
      <w:divBdr>
        <w:top w:val="none" w:sz="0" w:space="0" w:color="auto"/>
        <w:left w:val="none" w:sz="0" w:space="0" w:color="auto"/>
        <w:bottom w:val="none" w:sz="0" w:space="0" w:color="auto"/>
        <w:right w:val="none" w:sz="0" w:space="0" w:color="auto"/>
      </w:divBdr>
    </w:div>
    <w:div w:id="1357390055">
      <w:bodyDiv w:val="1"/>
      <w:marLeft w:val="0"/>
      <w:marRight w:val="0"/>
      <w:marTop w:val="0"/>
      <w:marBottom w:val="0"/>
      <w:divBdr>
        <w:top w:val="none" w:sz="0" w:space="0" w:color="auto"/>
        <w:left w:val="none" w:sz="0" w:space="0" w:color="auto"/>
        <w:bottom w:val="none" w:sz="0" w:space="0" w:color="auto"/>
        <w:right w:val="none" w:sz="0" w:space="0" w:color="auto"/>
      </w:divBdr>
    </w:div>
    <w:div w:id="1689333393">
      <w:bodyDiv w:val="1"/>
      <w:marLeft w:val="0"/>
      <w:marRight w:val="0"/>
      <w:marTop w:val="0"/>
      <w:marBottom w:val="0"/>
      <w:divBdr>
        <w:top w:val="none" w:sz="0" w:space="0" w:color="auto"/>
        <w:left w:val="none" w:sz="0" w:space="0" w:color="auto"/>
        <w:bottom w:val="none" w:sz="0" w:space="0" w:color="auto"/>
        <w:right w:val="none" w:sz="0" w:space="0" w:color="auto"/>
      </w:divBdr>
    </w:div>
    <w:div w:id="202107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AEAAB-3BCD-4C9F-B3D2-00CA3123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17</Pages>
  <Words>3320</Words>
  <Characters>18929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dc:creator>
  <cp:lastModifiedBy>й</cp:lastModifiedBy>
  <cp:revision>5</cp:revision>
  <dcterms:created xsi:type="dcterms:W3CDTF">2014-05-05T18:24:00Z</dcterms:created>
  <dcterms:modified xsi:type="dcterms:W3CDTF">2014-05-07T19:30:00Z</dcterms:modified>
</cp:coreProperties>
</file>