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344" w:rsidRDefault="009F7344" w:rsidP="009F7344">
      <w:pPr>
        <w:shd w:val="clear" w:color="auto" w:fill="FFFFFF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9F7344" w:rsidRDefault="009F7344" w:rsidP="009F7344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высшего профессионального образования</w:t>
      </w:r>
    </w:p>
    <w:p w:rsidR="009F7344" w:rsidRDefault="009F7344" w:rsidP="009F7344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9F7344" w:rsidRDefault="009F7344" w:rsidP="009F7344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9F7344" w:rsidRDefault="009F7344" w:rsidP="009F7344">
      <w:pPr>
        <w:pStyle w:val="1"/>
        <w:jc w:val="center"/>
      </w:pPr>
      <w:r>
        <w:rPr>
          <w:b/>
          <w:spacing w:val="8"/>
          <w:sz w:val="28"/>
          <w:szCs w:val="28"/>
        </w:rPr>
        <w:t xml:space="preserve">Тульский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  <w:r>
        <w:rPr>
          <w:b/>
          <w:spacing w:val="8"/>
          <w:sz w:val="28"/>
          <w:szCs w:val="28"/>
        </w:rPr>
        <w:t xml:space="preserve"> </w:t>
      </w: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BF1C47" w:rsidP="009F7344">
      <w:pPr>
        <w:jc w:val="center"/>
        <w:rPr>
          <w:sz w:val="32"/>
        </w:rPr>
      </w:pPr>
      <w:r>
        <w:rPr>
          <w:sz w:val="32"/>
        </w:rPr>
        <w:t>КОНТРОЛЬНАЯ</w:t>
      </w:r>
      <w:r w:rsidR="009F7344">
        <w:rPr>
          <w:sz w:val="32"/>
        </w:rPr>
        <w:t xml:space="preserve">  РАБОТА</w:t>
      </w:r>
    </w:p>
    <w:p w:rsidR="009F7344" w:rsidRDefault="009F7344" w:rsidP="009F7344">
      <w:pPr>
        <w:jc w:val="center"/>
        <w:rPr>
          <w:sz w:val="32"/>
        </w:rPr>
      </w:pPr>
      <w:r>
        <w:rPr>
          <w:sz w:val="32"/>
        </w:rPr>
        <w:t>по  дисциплине  «Экономическая социология»</w:t>
      </w:r>
    </w:p>
    <w:p w:rsidR="009F7344" w:rsidRDefault="009F7344" w:rsidP="009F7344">
      <w:pPr>
        <w:jc w:val="center"/>
        <w:rPr>
          <w:sz w:val="32"/>
        </w:rPr>
      </w:pPr>
      <w:r>
        <w:rPr>
          <w:sz w:val="32"/>
        </w:rPr>
        <w:t>на  тему: «Социальные конфликты в экономической сфере деятельности»</w:t>
      </w:r>
    </w:p>
    <w:p w:rsidR="009F7344" w:rsidRDefault="009F7344" w:rsidP="009F7344">
      <w:pPr>
        <w:rPr>
          <w:sz w:val="32"/>
        </w:rPr>
      </w:pPr>
      <w:r>
        <w:rPr>
          <w:sz w:val="32"/>
        </w:rPr>
        <w:t xml:space="preserve">        </w:t>
      </w: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  <w:r>
        <w:rPr>
          <w:sz w:val="32"/>
        </w:rPr>
        <w:t xml:space="preserve">                                            </w:t>
      </w:r>
      <w:r>
        <w:rPr>
          <w:b/>
          <w:bCs/>
          <w:sz w:val="32"/>
        </w:rPr>
        <w:t xml:space="preserve">Выполнил: </w:t>
      </w:r>
      <w:r w:rsidR="00197412">
        <w:rPr>
          <w:sz w:val="32"/>
        </w:rPr>
        <w:t>студент  _</w:t>
      </w:r>
      <w:r>
        <w:rPr>
          <w:sz w:val="32"/>
        </w:rPr>
        <w:t xml:space="preserve"> курса</w:t>
      </w:r>
    </w:p>
    <w:p w:rsidR="009F7344" w:rsidRDefault="009F7344" w:rsidP="009F7344">
      <w:pPr>
        <w:rPr>
          <w:sz w:val="32"/>
        </w:rPr>
      </w:pPr>
      <w:r>
        <w:rPr>
          <w:sz w:val="32"/>
        </w:rPr>
        <w:t xml:space="preserve">                                                    направления </w:t>
      </w:r>
      <w:r w:rsidR="00197412">
        <w:rPr>
          <w:sz w:val="32"/>
        </w:rPr>
        <w:t>_</w:t>
      </w:r>
    </w:p>
    <w:p w:rsidR="009F7344" w:rsidRDefault="009F7344" w:rsidP="009F7344">
      <w:pPr>
        <w:rPr>
          <w:sz w:val="32"/>
        </w:rPr>
      </w:pPr>
      <w:r>
        <w:rPr>
          <w:sz w:val="32"/>
        </w:rPr>
        <w:t xml:space="preserve">                                                    группы </w:t>
      </w:r>
      <w:r w:rsidR="00197412">
        <w:rPr>
          <w:sz w:val="32"/>
        </w:rPr>
        <w:t>_</w:t>
      </w:r>
    </w:p>
    <w:p w:rsidR="009F7344" w:rsidRDefault="009F7344" w:rsidP="009F7344">
      <w:pPr>
        <w:rPr>
          <w:sz w:val="32"/>
        </w:rPr>
      </w:pPr>
      <w:r>
        <w:rPr>
          <w:sz w:val="32"/>
        </w:rPr>
        <w:t xml:space="preserve">                                                    </w:t>
      </w:r>
      <w:r w:rsidR="00197412">
        <w:rPr>
          <w:sz w:val="32"/>
        </w:rPr>
        <w:t>_</w:t>
      </w:r>
    </w:p>
    <w:p w:rsidR="009F7344" w:rsidRDefault="009F7344" w:rsidP="009F7344">
      <w:pPr>
        <w:rPr>
          <w:sz w:val="32"/>
        </w:rPr>
      </w:pPr>
      <w:r>
        <w:rPr>
          <w:sz w:val="32"/>
        </w:rPr>
        <w:t xml:space="preserve">                                                     № </w:t>
      </w:r>
      <w:r w:rsidR="00197412">
        <w:rPr>
          <w:sz w:val="32"/>
        </w:rPr>
        <w:t>_</w:t>
      </w:r>
    </w:p>
    <w:p w:rsidR="009F7344" w:rsidRDefault="009F7344" w:rsidP="009F7344">
      <w:pPr>
        <w:rPr>
          <w:sz w:val="32"/>
        </w:rPr>
      </w:pPr>
      <w:r>
        <w:rPr>
          <w:sz w:val="32"/>
        </w:rPr>
        <w:t xml:space="preserve">                                           </w:t>
      </w:r>
      <w:r>
        <w:rPr>
          <w:b/>
          <w:bCs/>
          <w:sz w:val="32"/>
        </w:rPr>
        <w:t xml:space="preserve">Проверил: </w:t>
      </w:r>
      <w:r w:rsidR="00197412">
        <w:rPr>
          <w:bCs/>
          <w:sz w:val="32"/>
        </w:rPr>
        <w:t>_</w:t>
      </w: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rPr>
          <w:sz w:val="32"/>
        </w:rPr>
      </w:pPr>
    </w:p>
    <w:p w:rsidR="009F7344" w:rsidRDefault="009F7344" w:rsidP="009F7344">
      <w:pPr>
        <w:jc w:val="both"/>
        <w:rPr>
          <w:sz w:val="32"/>
        </w:rPr>
      </w:pPr>
      <w:r>
        <w:rPr>
          <w:sz w:val="32"/>
        </w:rPr>
        <w:t xml:space="preserve">                                                 </w:t>
      </w:r>
      <w:r w:rsidR="00197412">
        <w:rPr>
          <w:sz w:val="32"/>
        </w:rPr>
        <w:t>_</w:t>
      </w:r>
    </w:p>
    <w:p w:rsidR="009F7344" w:rsidRDefault="009F7344">
      <w:pPr>
        <w:spacing w:after="200" w:line="276" w:lineRule="auto"/>
        <w:rPr>
          <w:sz w:val="32"/>
        </w:rPr>
      </w:pPr>
      <w:r>
        <w:rPr>
          <w:sz w:val="32"/>
        </w:rPr>
        <w:br w:type="page"/>
      </w:r>
    </w:p>
    <w:p w:rsidR="009F7344" w:rsidRDefault="009F7344" w:rsidP="005E7252">
      <w:pPr>
        <w:jc w:val="both"/>
        <w:rPr>
          <w:sz w:val="32"/>
        </w:rPr>
      </w:pPr>
      <w:r>
        <w:rPr>
          <w:sz w:val="32"/>
        </w:rPr>
        <w:lastRenderedPageBreak/>
        <w:t>План:</w:t>
      </w:r>
    </w:p>
    <w:p w:rsidR="009F7344" w:rsidRPr="005E7252" w:rsidRDefault="009F7344" w:rsidP="005E7252">
      <w:pPr>
        <w:jc w:val="both"/>
        <w:rPr>
          <w:sz w:val="32"/>
        </w:rPr>
      </w:pPr>
      <w:r w:rsidRPr="005E7252">
        <w:rPr>
          <w:sz w:val="32"/>
        </w:rPr>
        <w:t>Введение</w:t>
      </w:r>
      <w:r w:rsidR="005E7252" w:rsidRPr="005E7252">
        <w:rPr>
          <w:sz w:val="32"/>
        </w:rPr>
        <w:t>……………………………………………</w:t>
      </w:r>
      <w:r w:rsidR="005E7252">
        <w:rPr>
          <w:sz w:val="32"/>
        </w:rPr>
        <w:t>…….</w:t>
      </w:r>
      <w:r w:rsidR="005E7252" w:rsidRPr="005E7252">
        <w:rPr>
          <w:sz w:val="32"/>
        </w:rPr>
        <w:t>……….……3</w:t>
      </w:r>
    </w:p>
    <w:p w:rsidR="009F7344" w:rsidRDefault="009F7344" w:rsidP="005E7252">
      <w:pPr>
        <w:pStyle w:val="a7"/>
        <w:numPr>
          <w:ilvl w:val="0"/>
          <w:numId w:val="1"/>
        </w:numPr>
        <w:jc w:val="both"/>
        <w:rPr>
          <w:sz w:val="32"/>
        </w:rPr>
      </w:pPr>
      <w:r>
        <w:rPr>
          <w:sz w:val="32"/>
        </w:rPr>
        <w:t>Стратегии поведения в со</w:t>
      </w:r>
      <w:r w:rsidR="00740C82">
        <w:rPr>
          <w:sz w:val="32"/>
        </w:rPr>
        <w:t>ц</w:t>
      </w:r>
      <w:r>
        <w:rPr>
          <w:sz w:val="32"/>
        </w:rPr>
        <w:t>иально-трудовых конфликтах</w:t>
      </w:r>
      <w:r w:rsidR="005E7252">
        <w:rPr>
          <w:sz w:val="32"/>
        </w:rPr>
        <w:t>…........</w:t>
      </w:r>
      <w:r w:rsidR="00EB38FB">
        <w:rPr>
          <w:sz w:val="32"/>
        </w:rPr>
        <w:t>4</w:t>
      </w:r>
    </w:p>
    <w:p w:rsidR="009F7344" w:rsidRDefault="009F7344" w:rsidP="005E7252">
      <w:pPr>
        <w:pStyle w:val="a7"/>
        <w:numPr>
          <w:ilvl w:val="0"/>
          <w:numId w:val="1"/>
        </w:numPr>
        <w:jc w:val="both"/>
        <w:rPr>
          <w:sz w:val="32"/>
        </w:rPr>
      </w:pPr>
      <w:r>
        <w:rPr>
          <w:sz w:val="32"/>
        </w:rPr>
        <w:t>Пути разрешения и</w:t>
      </w:r>
      <w:r w:rsidR="005E7252">
        <w:rPr>
          <w:sz w:val="32"/>
        </w:rPr>
        <w:t xml:space="preserve"> последствия социально-трудовых </w:t>
      </w:r>
      <w:r>
        <w:rPr>
          <w:sz w:val="32"/>
        </w:rPr>
        <w:t>конфликтов</w:t>
      </w:r>
      <w:r w:rsidR="005E7252">
        <w:rPr>
          <w:sz w:val="32"/>
        </w:rPr>
        <w:t>…………………………………………………………</w:t>
      </w:r>
      <w:r w:rsidR="00EB38FB">
        <w:rPr>
          <w:sz w:val="32"/>
        </w:rPr>
        <w:t>10</w:t>
      </w:r>
    </w:p>
    <w:p w:rsidR="009F7344" w:rsidRPr="005E7252" w:rsidRDefault="009F7344" w:rsidP="005E7252">
      <w:pPr>
        <w:jc w:val="both"/>
        <w:rPr>
          <w:sz w:val="32"/>
        </w:rPr>
      </w:pPr>
      <w:r w:rsidRPr="005E7252">
        <w:rPr>
          <w:sz w:val="32"/>
        </w:rPr>
        <w:t>Заключение</w:t>
      </w:r>
      <w:r w:rsidR="005E7252" w:rsidRPr="005E7252">
        <w:rPr>
          <w:sz w:val="32"/>
        </w:rPr>
        <w:t>……………………………………………………</w:t>
      </w:r>
      <w:r w:rsidR="005E7252">
        <w:rPr>
          <w:sz w:val="32"/>
        </w:rPr>
        <w:t>………</w:t>
      </w:r>
      <w:r w:rsidR="00EB38FB" w:rsidRPr="005E7252">
        <w:rPr>
          <w:sz w:val="32"/>
        </w:rPr>
        <w:t>14</w:t>
      </w:r>
    </w:p>
    <w:p w:rsidR="009F7344" w:rsidRPr="005E7252" w:rsidRDefault="009F7344" w:rsidP="005E7252">
      <w:pPr>
        <w:jc w:val="both"/>
        <w:rPr>
          <w:sz w:val="32"/>
        </w:rPr>
      </w:pPr>
      <w:r w:rsidRPr="005E7252">
        <w:rPr>
          <w:sz w:val="32"/>
        </w:rPr>
        <w:t>Список использованной литературы</w:t>
      </w:r>
      <w:r w:rsidR="005E7252" w:rsidRPr="005E7252">
        <w:rPr>
          <w:sz w:val="32"/>
        </w:rPr>
        <w:t>……………….……</w:t>
      </w:r>
      <w:r w:rsidR="005E7252">
        <w:rPr>
          <w:sz w:val="32"/>
        </w:rPr>
        <w:t>…….</w:t>
      </w:r>
      <w:r w:rsidR="005E7252" w:rsidRPr="005E7252">
        <w:rPr>
          <w:sz w:val="32"/>
        </w:rPr>
        <w:t>…</w:t>
      </w:r>
      <w:r w:rsidR="005E7252">
        <w:rPr>
          <w:sz w:val="32"/>
        </w:rPr>
        <w:t>....</w:t>
      </w:r>
      <w:r w:rsidR="00EB38FB" w:rsidRPr="005E7252">
        <w:rPr>
          <w:sz w:val="32"/>
        </w:rPr>
        <w:t>15</w:t>
      </w:r>
    </w:p>
    <w:p w:rsidR="009F7344" w:rsidRDefault="009F7344" w:rsidP="005E7252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Default="009F7344" w:rsidP="009F7344">
      <w:pPr>
        <w:pStyle w:val="a7"/>
        <w:jc w:val="both"/>
        <w:rPr>
          <w:sz w:val="32"/>
        </w:rPr>
      </w:pPr>
    </w:p>
    <w:p w:rsidR="009F7344" w:rsidRPr="00EB38FB" w:rsidRDefault="009F7344" w:rsidP="00EB38FB">
      <w:pPr>
        <w:pStyle w:val="a7"/>
        <w:spacing w:line="360" w:lineRule="auto"/>
        <w:jc w:val="center"/>
        <w:rPr>
          <w:sz w:val="28"/>
          <w:szCs w:val="28"/>
        </w:rPr>
      </w:pPr>
      <w:r w:rsidRPr="00EB38FB">
        <w:rPr>
          <w:sz w:val="28"/>
          <w:szCs w:val="28"/>
        </w:rPr>
        <w:lastRenderedPageBreak/>
        <w:t>Введение</w:t>
      </w:r>
    </w:p>
    <w:p w:rsidR="00740C82" w:rsidRPr="00EB38FB" w:rsidRDefault="00740C82" w:rsidP="00EB38FB">
      <w:pPr>
        <w:spacing w:line="360" w:lineRule="auto"/>
        <w:ind w:firstLine="708"/>
        <w:jc w:val="both"/>
        <w:rPr>
          <w:sz w:val="28"/>
          <w:szCs w:val="28"/>
        </w:rPr>
      </w:pPr>
      <w:r w:rsidRPr="00EB38FB">
        <w:rPr>
          <w:sz w:val="28"/>
          <w:szCs w:val="28"/>
        </w:rPr>
        <w:t xml:space="preserve">В литературе, в средствах массовой информации, на бытовом уровне можно встретить большое множество определений понятия конфликта. В среде специалистов, занимающихся изучением конфликтов, по-прежнему нет единой точки зрения относительно того, что представляет собой конфликт. Каждый автор вкладывает в понятие "конфликт" свой смысл, исходя из общепринятого смыслового значения и личного опыта, но чаще всего под ним понимаются различные источники его происхождения и развития: конкуренция, антагонистические отношения, стресс, принятие несовместимости позиций или поступков, случай обострения противоречий и т.п. К примеру, один из ведущих специалистов в области </w:t>
      </w:r>
      <w:proofErr w:type="spellStart"/>
      <w:r w:rsidRPr="00EB38FB">
        <w:rPr>
          <w:sz w:val="28"/>
          <w:szCs w:val="28"/>
        </w:rPr>
        <w:t>конфликтологии</w:t>
      </w:r>
      <w:proofErr w:type="spellEnd"/>
      <w:r w:rsidRPr="00EB38FB">
        <w:rPr>
          <w:sz w:val="28"/>
          <w:szCs w:val="28"/>
        </w:rPr>
        <w:t xml:space="preserve"> А. </w:t>
      </w:r>
      <w:proofErr w:type="spellStart"/>
      <w:r w:rsidRPr="00EB38FB">
        <w:rPr>
          <w:sz w:val="28"/>
          <w:szCs w:val="28"/>
        </w:rPr>
        <w:t>Рапопорт</w:t>
      </w:r>
      <w:proofErr w:type="spellEnd"/>
      <w:r w:rsidRPr="00EB38FB">
        <w:rPr>
          <w:sz w:val="28"/>
          <w:szCs w:val="28"/>
        </w:rPr>
        <w:t xml:space="preserve"> связывает конфликт с конкуренцией, а другой исследователь, М. </w:t>
      </w:r>
      <w:proofErr w:type="spellStart"/>
      <w:r w:rsidRPr="00EB38FB">
        <w:rPr>
          <w:sz w:val="28"/>
          <w:szCs w:val="28"/>
        </w:rPr>
        <w:t>Дойч</w:t>
      </w:r>
      <w:proofErr w:type="spellEnd"/>
      <w:r w:rsidRPr="00EB38FB">
        <w:rPr>
          <w:sz w:val="28"/>
          <w:szCs w:val="28"/>
        </w:rPr>
        <w:t>, подчеркивает, что конфликт возникает только в том случае, когда у сторон есть несовместимость действий. Достаточно часто в качестве синонимов конфликта используются следующие термины: "борьба", "спор", "инцидент", "кризис".</w:t>
      </w:r>
    </w:p>
    <w:p w:rsidR="0071291E" w:rsidRPr="00EB38FB" w:rsidRDefault="00740C82" w:rsidP="00EB38F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 xml:space="preserve">Конфликты в обществе, любого уровня и вида </w:t>
      </w:r>
      <w:proofErr w:type="gramStart"/>
      <w:r w:rsidRPr="00EB38FB">
        <w:rPr>
          <w:color w:val="000000"/>
          <w:sz w:val="28"/>
          <w:szCs w:val="28"/>
        </w:rPr>
        <w:t>это</w:t>
      </w:r>
      <w:proofErr w:type="gramEnd"/>
      <w:r w:rsidRPr="00EB38FB">
        <w:rPr>
          <w:color w:val="000000"/>
          <w:sz w:val="28"/>
          <w:szCs w:val="28"/>
        </w:rPr>
        <w:t xml:space="preserve"> прежде всего комплексное явление. В конфликтных ситуациях и действиях сплетаются социально-психологические, социальные, экономические, политические, духовные, а также индивидуальные и общественные элементы.</w:t>
      </w: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740C82" w:rsidRPr="00EB38FB" w:rsidRDefault="00740C8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BF1C47" w:rsidRPr="005E7252" w:rsidRDefault="00BF1C47" w:rsidP="005E7252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EB38FB">
        <w:rPr>
          <w:sz w:val="28"/>
          <w:szCs w:val="28"/>
        </w:rPr>
        <w:lastRenderedPageBreak/>
        <w:t>Стратегии поведения в социально-трудовых конфликтах</w:t>
      </w:r>
    </w:p>
    <w:p w:rsidR="00BF1C47" w:rsidRPr="00EB38FB" w:rsidRDefault="00BF1C47" w:rsidP="00EB38FB">
      <w:pPr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EB38FB">
        <w:rPr>
          <w:rFonts w:eastAsia="Arial Unicode MS"/>
          <w:sz w:val="28"/>
          <w:szCs w:val="28"/>
        </w:rPr>
        <w:t xml:space="preserve">Конфликт - это важнейшая сторона взаимодействия людей в обществе, своего рода клеточка социального бытия. Это форма отношений между потенциальными или актуальными субъектами социального действия, мотивация которых обусловлена противостоящими ценностями и нормами, интересами и потребностями. </w:t>
      </w:r>
    </w:p>
    <w:p w:rsidR="00BF1C47" w:rsidRPr="00EB38FB" w:rsidRDefault="00BF1C47" w:rsidP="00EB38FB">
      <w:pPr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EB38FB">
        <w:rPr>
          <w:rFonts w:eastAsia="Arial Unicode MS"/>
          <w:sz w:val="28"/>
          <w:szCs w:val="28"/>
        </w:rPr>
        <w:t>Противоречия пронизывают все сферы жизни общества: экономическую, политическую, социальную духовную. Одновременное обострение всех названных видов противоречий создает зоны кризиса. Проявлением кризиса общества служит резкий подъем социальной напряженности, которая нередко перерастает в конфликт.</w:t>
      </w:r>
    </w:p>
    <w:p w:rsidR="00BF1C47" w:rsidRPr="00EB38FB" w:rsidRDefault="00BF1C47" w:rsidP="00EB38FB">
      <w:pPr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EB38FB">
        <w:rPr>
          <w:rFonts w:eastAsia="Arial Unicode MS"/>
          <w:sz w:val="28"/>
          <w:szCs w:val="28"/>
        </w:rPr>
        <w:t>Большинство социологов склонны считать, что существование общества без конфликтов невозможно. Ибо конфликт – неотъемлемая часть бытия, источник происходящих в обществе изменений. Конфликт делает социальные отношения более мобильные. Привычные нормы поведения и деятельности индивидов, ранее удовлетворяющие их, с удивительной решимостью отбрасываются и порой без всякого сожаления. Под воздействием конфликтов общество может преобразоваться. Чем сильнее конфликт, тем заметнее его влияние на течение социальных процессов и темпы их осуществления.</w:t>
      </w:r>
    </w:p>
    <w:p w:rsidR="00BF1C47" w:rsidRPr="00EB38FB" w:rsidRDefault="00BF1C47" w:rsidP="00EB38FB">
      <w:pPr>
        <w:pStyle w:val="aa"/>
        <w:rPr>
          <w:sz w:val="28"/>
          <w:szCs w:val="28"/>
        </w:rPr>
      </w:pPr>
      <w:r w:rsidRPr="00EB38FB">
        <w:rPr>
          <w:sz w:val="28"/>
          <w:szCs w:val="28"/>
        </w:rPr>
        <w:t>Причин конфликтов в достаточной степени условно можно представить в виде нескольких укрупненных групп: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t>Различия в целях; разное представление о ценностях;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t>Ограниченность в ресурсах; различия в уровне образования; различия в манерах поведения и жизненном опыте;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t>Низкий уровень коммуникации;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t>Низкое качество документов, работ или продукции;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t>Взаимозависимость заданий;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lastRenderedPageBreak/>
        <w:t>Отсутствие или неконкретность должностных инструкций;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t>Некомпетентность;</w:t>
      </w:r>
    </w:p>
    <w:p w:rsidR="00BF1C47" w:rsidRPr="00EB38FB" w:rsidRDefault="00BF1C47" w:rsidP="00EB38FB">
      <w:pPr>
        <w:pStyle w:val="aa"/>
        <w:numPr>
          <w:ilvl w:val="0"/>
          <w:numId w:val="7"/>
        </w:numPr>
        <w:rPr>
          <w:sz w:val="28"/>
          <w:szCs w:val="28"/>
        </w:rPr>
      </w:pPr>
      <w:r w:rsidRPr="00EB38FB">
        <w:rPr>
          <w:sz w:val="28"/>
          <w:szCs w:val="28"/>
        </w:rPr>
        <w:t>Низкая культура поведения и т.д.</w:t>
      </w:r>
    </w:p>
    <w:p w:rsidR="00BF1C47" w:rsidRPr="00EB38FB" w:rsidRDefault="00BF1C47" w:rsidP="00EB38FB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Важным вопросом при рассмотрении социальных конфликтов является вопрос о действующих лицах и исполнителях конфликтных отношений. Наряду с понятием сторона конфликта суда могут быть отнесены и такие понятия, как участник, субъект, посредник. Затем, что не следует отождествлять участников и субъектов социальных конфликтов, так как это может привести к путанице в понимании выполняемых в конфликте ролей.</w:t>
      </w:r>
    </w:p>
    <w:p w:rsidR="00BF1C47" w:rsidRPr="00EB38FB" w:rsidRDefault="00BF1C47" w:rsidP="00EB38FB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Участником конфликта может быть любой человек, организация или группа лиц, которые принимают участие в конфликте, но не отдают себе отчет в целях конфликтного противоречия. Участником может быть стороннее лицо, случайно оказавшееся в зоне конфликта и не имеющее своего интереса.</w:t>
      </w:r>
    </w:p>
    <w:p w:rsidR="00BF1C47" w:rsidRPr="00EB38FB" w:rsidRDefault="00BF1C47" w:rsidP="00EB38FB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Субъектом социального конфликта является человек или социальная группа, способные создавать конфликтную ситуацию, т.е. прочно и относительно самостоятельно влиять на ход конфликта в соответствие со своими интересами, оказывать влияние на поведение и положение других, вызывать те или иные изменения в социальных отношениях.</w:t>
      </w:r>
    </w:p>
    <w:p w:rsidR="00BF1C47" w:rsidRPr="00EB38FB" w:rsidRDefault="00BF1C47" w:rsidP="00EB38FB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 xml:space="preserve">Поскольку очень часто потребности субъектов, их интересы, цели, притязания могут реализоваться только через использование власти, поскольку в конфликтах непосредственное участие могут принимать такие политические организации, как партии, парламентские организации, государственный аппарат, « группы давления» и т.д. Именно они являются выразителями воли соответствующих социальных групп и личностей. Нередко социальный конфликт принимает форму конфликта политических, этнических и других лидеров (широкие массы выходят на улицы лишь в моменты наивысшего обострения ситуации). Так, в большинстве социальных </w:t>
      </w:r>
      <w:r w:rsidRPr="00EB38FB">
        <w:rPr>
          <w:sz w:val="28"/>
          <w:szCs w:val="28"/>
        </w:rPr>
        <w:lastRenderedPageBreak/>
        <w:t xml:space="preserve">и национальных конфликтов </w:t>
      </w:r>
      <w:proofErr w:type="gramStart"/>
      <w:r w:rsidRPr="00EB38FB">
        <w:rPr>
          <w:sz w:val="28"/>
          <w:szCs w:val="28"/>
        </w:rPr>
        <w:t>в первые</w:t>
      </w:r>
      <w:proofErr w:type="gramEnd"/>
      <w:r w:rsidRPr="00EB38FB">
        <w:rPr>
          <w:sz w:val="28"/>
          <w:szCs w:val="28"/>
        </w:rPr>
        <w:t xml:space="preserve"> годы перестройки в нашей стране субъектами выступали исключительно представители государственных структур власти.</w:t>
      </w:r>
    </w:p>
    <w:p w:rsidR="00BF1C47" w:rsidRPr="00EB38FB" w:rsidRDefault="00BF1C47" w:rsidP="005E7252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 xml:space="preserve">Известный специалист в области теории конфликтов Р. </w:t>
      </w:r>
      <w:proofErr w:type="spellStart"/>
      <w:r w:rsidRPr="00EB38FB">
        <w:rPr>
          <w:sz w:val="28"/>
          <w:szCs w:val="28"/>
        </w:rPr>
        <w:t>Дарендорф</w:t>
      </w:r>
      <w:proofErr w:type="spellEnd"/>
      <w:r w:rsidRPr="00EB38FB">
        <w:rPr>
          <w:sz w:val="28"/>
          <w:szCs w:val="28"/>
        </w:rPr>
        <w:t xml:space="preserve"> к субъектам конфликтов относил три вида социальных групп:</w:t>
      </w:r>
    </w:p>
    <w:p w:rsidR="00BF1C47" w:rsidRPr="00EB38FB" w:rsidRDefault="00BF1C47" w:rsidP="005E7252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Первичные группы – это непосредственные участники конфликтов, которые находятся в состоянии взаимодействия по поводу достижения объективно или субъективно несовместимых целей.</w:t>
      </w:r>
    </w:p>
    <w:p w:rsidR="00BF1C47" w:rsidRPr="00EB38FB" w:rsidRDefault="00BF1C47" w:rsidP="005E7252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Вторичные группы – те, кто стремиться быть не замешанным непосредственно в конфликте, но вносит вклад в его разжигание.</w:t>
      </w:r>
    </w:p>
    <w:p w:rsidR="00BF1C47" w:rsidRPr="00EB38FB" w:rsidRDefault="00BF1C47" w:rsidP="005E7252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Третьи группы – силы, заинтересованные в разрешение конфликта.</w:t>
      </w:r>
    </w:p>
    <w:p w:rsidR="00BF1C47" w:rsidRPr="00EB38FB" w:rsidRDefault="00BF1C47" w:rsidP="005E7252">
      <w:pPr>
        <w:pStyle w:val="aa"/>
        <w:ind w:firstLine="900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Следует заметить, что социальный конфликт – это всегда борьба, порожденная конфронтацией общественных и групповых интересов.</w:t>
      </w:r>
    </w:p>
    <w:p w:rsidR="00BF1C47" w:rsidRPr="00EB38FB" w:rsidRDefault="00BF1C47" w:rsidP="005E7252">
      <w:pPr>
        <w:pStyle w:val="aa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Исследователи выделяют несколько этапов в развитии конфликта.</w:t>
      </w:r>
    </w:p>
    <w:p w:rsidR="00BF1C47" w:rsidRPr="00EB38FB" w:rsidRDefault="00BF1C47" w:rsidP="00EB38FB">
      <w:pPr>
        <w:pStyle w:val="aa"/>
        <w:rPr>
          <w:sz w:val="28"/>
          <w:szCs w:val="28"/>
        </w:rPr>
      </w:pPr>
      <w:r w:rsidRPr="00EB38FB">
        <w:rPr>
          <w:sz w:val="28"/>
          <w:szCs w:val="28"/>
        </w:rPr>
        <w:t xml:space="preserve">1. Начальная фаза: </w:t>
      </w:r>
    </w:p>
    <w:p w:rsidR="00BF1C47" w:rsidRPr="00EB38FB" w:rsidRDefault="00BF1C47" w:rsidP="00EB38FB">
      <w:pPr>
        <w:pStyle w:val="aa"/>
        <w:numPr>
          <w:ilvl w:val="0"/>
          <w:numId w:val="8"/>
        </w:numPr>
        <w:tabs>
          <w:tab w:val="clear" w:pos="360"/>
          <w:tab w:val="num" w:pos="1568"/>
        </w:tabs>
        <w:ind w:left="1565" w:hanging="357"/>
        <w:rPr>
          <w:sz w:val="28"/>
          <w:szCs w:val="28"/>
        </w:rPr>
      </w:pPr>
      <w:r w:rsidRPr="00EB38FB">
        <w:rPr>
          <w:sz w:val="28"/>
          <w:szCs w:val="28"/>
        </w:rPr>
        <w:t>возникновение разногласий;</w:t>
      </w:r>
    </w:p>
    <w:p w:rsidR="00BF1C47" w:rsidRPr="00EB38FB" w:rsidRDefault="00BF1C47" w:rsidP="00EB38FB">
      <w:pPr>
        <w:pStyle w:val="aa"/>
        <w:ind w:left="131" w:firstLine="720"/>
        <w:rPr>
          <w:sz w:val="28"/>
          <w:szCs w:val="28"/>
        </w:rPr>
      </w:pPr>
      <w:r w:rsidRPr="00EB38FB">
        <w:rPr>
          <w:sz w:val="28"/>
          <w:szCs w:val="28"/>
        </w:rPr>
        <w:t xml:space="preserve">2. Фаза подъема: </w:t>
      </w:r>
    </w:p>
    <w:p w:rsidR="00BF1C47" w:rsidRPr="00EB38FB" w:rsidRDefault="00BF1C47" w:rsidP="00EB38FB">
      <w:pPr>
        <w:pStyle w:val="aa"/>
        <w:numPr>
          <w:ilvl w:val="0"/>
          <w:numId w:val="8"/>
        </w:numPr>
        <w:tabs>
          <w:tab w:val="clear" w:pos="360"/>
          <w:tab w:val="num" w:pos="1568"/>
        </w:tabs>
        <w:ind w:left="1565" w:hanging="357"/>
        <w:rPr>
          <w:sz w:val="28"/>
          <w:szCs w:val="28"/>
        </w:rPr>
      </w:pPr>
      <w:r w:rsidRPr="00EB38FB">
        <w:rPr>
          <w:sz w:val="28"/>
          <w:szCs w:val="28"/>
        </w:rPr>
        <w:t>нарастание напряженности;</w:t>
      </w:r>
    </w:p>
    <w:p w:rsidR="00BF1C47" w:rsidRPr="00EB38FB" w:rsidRDefault="00BF1C47" w:rsidP="00EB38FB">
      <w:pPr>
        <w:pStyle w:val="aa"/>
        <w:numPr>
          <w:ilvl w:val="0"/>
          <w:numId w:val="8"/>
        </w:numPr>
        <w:tabs>
          <w:tab w:val="clear" w:pos="360"/>
          <w:tab w:val="num" w:pos="1568"/>
        </w:tabs>
        <w:ind w:left="1565" w:hanging="357"/>
        <w:rPr>
          <w:sz w:val="28"/>
          <w:szCs w:val="28"/>
        </w:rPr>
      </w:pPr>
      <w:r w:rsidRPr="00EB38FB">
        <w:rPr>
          <w:sz w:val="28"/>
          <w:szCs w:val="28"/>
        </w:rPr>
        <w:t>конфликтное взаимодействие;</w:t>
      </w:r>
    </w:p>
    <w:p w:rsidR="00BF1C47" w:rsidRPr="00EB38FB" w:rsidRDefault="00BF1C47" w:rsidP="00EB38FB">
      <w:pPr>
        <w:pStyle w:val="aa"/>
        <w:ind w:left="589" w:firstLine="262"/>
        <w:rPr>
          <w:sz w:val="28"/>
          <w:szCs w:val="28"/>
        </w:rPr>
      </w:pPr>
      <w:r w:rsidRPr="00EB38FB">
        <w:rPr>
          <w:sz w:val="28"/>
          <w:szCs w:val="28"/>
        </w:rPr>
        <w:t>3. Пик конфликта:</w:t>
      </w:r>
    </w:p>
    <w:p w:rsidR="00BF1C47" w:rsidRPr="00EB38FB" w:rsidRDefault="00BF1C47" w:rsidP="00EB38FB">
      <w:pPr>
        <w:pStyle w:val="aa"/>
        <w:numPr>
          <w:ilvl w:val="0"/>
          <w:numId w:val="8"/>
        </w:numPr>
        <w:tabs>
          <w:tab w:val="clear" w:pos="360"/>
          <w:tab w:val="num" w:pos="1568"/>
        </w:tabs>
        <w:ind w:left="1565" w:hanging="357"/>
        <w:rPr>
          <w:sz w:val="28"/>
          <w:szCs w:val="28"/>
        </w:rPr>
      </w:pPr>
      <w:r w:rsidRPr="00EB38FB">
        <w:rPr>
          <w:sz w:val="28"/>
          <w:szCs w:val="28"/>
        </w:rPr>
        <w:t>эскалация конфликта;</w:t>
      </w:r>
    </w:p>
    <w:p w:rsidR="00EB38FB" w:rsidRPr="00EB38FB" w:rsidRDefault="00EB38FB" w:rsidP="00EB38FB">
      <w:pPr>
        <w:pStyle w:val="aa"/>
        <w:ind w:left="589" w:firstLine="262"/>
        <w:rPr>
          <w:sz w:val="28"/>
          <w:szCs w:val="28"/>
        </w:rPr>
      </w:pPr>
      <w:r w:rsidRPr="00EB38FB">
        <w:rPr>
          <w:sz w:val="28"/>
          <w:szCs w:val="28"/>
        </w:rPr>
        <w:t xml:space="preserve">4. Спад конфликта. </w:t>
      </w:r>
    </w:p>
    <w:p w:rsidR="00EB38FB" w:rsidRPr="00EB38FB" w:rsidRDefault="00EB38FB" w:rsidP="00EB38FB">
      <w:pPr>
        <w:pStyle w:val="aa"/>
        <w:ind w:left="589" w:firstLine="262"/>
        <w:rPr>
          <w:sz w:val="28"/>
          <w:szCs w:val="28"/>
        </w:rPr>
      </w:pPr>
      <w:r w:rsidRPr="00EB38FB">
        <w:rPr>
          <w:sz w:val="28"/>
          <w:szCs w:val="28"/>
        </w:rPr>
        <w:t>Доказано:</w:t>
      </w:r>
    </w:p>
    <w:p w:rsidR="00BF1C47" w:rsidRPr="005E7252" w:rsidRDefault="00EB38FB" w:rsidP="005E7252">
      <w:pPr>
        <w:pStyle w:val="aa"/>
        <w:jc w:val="both"/>
        <w:rPr>
          <w:sz w:val="28"/>
          <w:szCs w:val="28"/>
        </w:rPr>
      </w:pPr>
      <w:r w:rsidRPr="00EB38FB">
        <w:rPr>
          <w:sz w:val="28"/>
          <w:szCs w:val="28"/>
        </w:rPr>
        <w:t xml:space="preserve">− если руководитель «входит и управляет конфликтом» в начальной фазе, он разрешается на 92%; если на фазе подъема — на 46%, а на стадии пик — менее 5%, на стадии спада — около 20%, на стадии вторичный период </w:t>
      </w:r>
      <w:r w:rsidRPr="00EB38FB">
        <w:rPr>
          <w:sz w:val="28"/>
          <w:szCs w:val="28"/>
        </w:rPr>
        <w:lastRenderedPageBreak/>
        <w:t>роста — менее 7%, на стадии вторичный пик — менее 2%.</w:t>
      </w:r>
    </w:p>
    <w:p w:rsidR="00BF1C47" w:rsidRPr="00EB38FB" w:rsidRDefault="00BF1C47" w:rsidP="00EB38FB">
      <w:pPr>
        <w:pStyle w:val="aa"/>
        <w:spacing w:before="0"/>
        <w:rPr>
          <w:b/>
          <w:sz w:val="28"/>
          <w:szCs w:val="28"/>
        </w:rPr>
      </w:pPr>
      <w:r w:rsidRPr="00EB38FB">
        <w:rPr>
          <w:b/>
          <w:sz w:val="28"/>
          <w:szCs w:val="28"/>
        </w:rPr>
        <w:t xml:space="preserve">Интенсивность </w:t>
      </w:r>
    </w:p>
    <w:p w:rsidR="00BF1C47" w:rsidRPr="00EB38FB" w:rsidRDefault="00BF1C47" w:rsidP="00EB38FB">
      <w:pPr>
        <w:pStyle w:val="aa"/>
        <w:spacing w:before="0"/>
        <w:rPr>
          <w:b/>
          <w:sz w:val="28"/>
          <w:szCs w:val="28"/>
        </w:rPr>
      </w:pPr>
      <w:r w:rsidRPr="00EB38FB">
        <w:rPr>
          <w:noProof/>
          <w:snapToGrid/>
          <w:sz w:val="28"/>
          <w:szCs w:val="28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748665</wp:posOffset>
            </wp:positionH>
            <wp:positionV relativeFrom="paragraph">
              <wp:posOffset>238760</wp:posOffset>
            </wp:positionV>
            <wp:extent cx="5076825" cy="3511550"/>
            <wp:effectExtent l="19050" t="0" r="9525" b="0"/>
            <wp:wrapTopAndBottom/>
            <wp:docPr id="2" name="Рисунок 2" descr="Конф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нф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51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8FB">
        <w:rPr>
          <w:b/>
          <w:sz w:val="28"/>
          <w:szCs w:val="28"/>
        </w:rPr>
        <w:t>конфликта                                                                                    Вторичный пик</w:t>
      </w:r>
    </w:p>
    <w:p w:rsidR="00BF1C47" w:rsidRPr="00EB38FB" w:rsidRDefault="00BF1C47" w:rsidP="00EB38FB">
      <w:pPr>
        <w:pStyle w:val="aa"/>
        <w:spacing w:before="0"/>
        <w:jc w:val="right"/>
        <w:rPr>
          <w:sz w:val="28"/>
          <w:szCs w:val="28"/>
        </w:rPr>
      </w:pPr>
      <w:proofErr w:type="spellStart"/>
      <w:r w:rsidRPr="00EB38FB">
        <w:rPr>
          <w:sz w:val="28"/>
          <w:szCs w:val="28"/>
        </w:rPr>
        <w:t>t</w:t>
      </w:r>
      <w:proofErr w:type="spellEnd"/>
    </w:p>
    <w:p w:rsidR="00BF1C47" w:rsidRPr="00EB38FB" w:rsidRDefault="00BF1C47" w:rsidP="005E7252">
      <w:pPr>
        <w:pStyle w:val="aa"/>
        <w:spacing w:before="0"/>
        <w:ind w:left="3469" w:firstLine="131"/>
        <w:rPr>
          <w:sz w:val="28"/>
          <w:szCs w:val="28"/>
        </w:rPr>
      </w:pPr>
      <w:r w:rsidRPr="00EB38FB">
        <w:rPr>
          <w:sz w:val="28"/>
          <w:szCs w:val="28"/>
        </w:rPr>
        <w:t>Рис. 1. Динамика конфликта.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snapToGrid w:val="0"/>
          <w:sz w:val="28"/>
          <w:szCs w:val="28"/>
        </w:rPr>
        <w:t>Рассмотрим классификацию конфликтов в зависимости от ряда факторов: способа их разрешения, природы возникновения, последствий для участников, степени выраженности, количества участников.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b/>
          <w:i/>
          <w:snapToGrid w:val="0"/>
          <w:sz w:val="28"/>
          <w:szCs w:val="28"/>
        </w:rPr>
        <w:t>Антагонистические конфликты</w:t>
      </w:r>
      <w:r w:rsidRPr="00EB38FB">
        <w:rPr>
          <w:snapToGrid w:val="0"/>
          <w:sz w:val="28"/>
          <w:szCs w:val="28"/>
        </w:rPr>
        <w:t xml:space="preserve"> представляют способы разрешения противоречия в виде разрушения структур всех конфликтующих сторон или отказа всех сторон, кроме одной, от участия в конфликте. Эта одна сторона и выигрывает: война до победы, полное поражение противника в споре.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b/>
          <w:i/>
          <w:snapToGrid w:val="0"/>
          <w:sz w:val="28"/>
          <w:szCs w:val="28"/>
        </w:rPr>
        <w:t>Компромиссные конфликты</w:t>
      </w:r>
      <w:r w:rsidRPr="00EB38FB">
        <w:rPr>
          <w:snapToGrid w:val="0"/>
          <w:sz w:val="28"/>
          <w:szCs w:val="28"/>
        </w:rPr>
        <w:t xml:space="preserve"> допускают несколько вариантов их разрешения за счет взаимного изменения целей участников конфликта, сроков, условий взаимодействия. 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snapToGrid w:val="0"/>
          <w:sz w:val="28"/>
          <w:szCs w:val="28"/>
        </w:rPr>
        <w:t xml:space="preserve">Особенностью </w:t>
      </w:r>
      <w:r w:rsidRPr="00EB38FB">
        <w:rPr>
          <w:b/>
          <w:i/>
          <w:snapToGrid w:val="0"/>
          <w:sz w:val="28"/>
          <w:szCs w:val="28"/>
        </w:rPr>
        <w:t>организационных конфликтов</w:t>
      </w:r>
      <w:r w:rsidRPr="00EB38FB">
        <w:rPr>
          <w:snapToGrid w:val="0"/>
          <w:sz w:val="28"/>
          <w:szCs w:val="28"/>
        </w:rPr>
        <w:t xml:space="preserve"> является то, что они </w:t>
      </w:r>
      <w:r w:rsidRPr="00EB38FB">
        <w:rPr>
          <w:snapToGrid w:val="0"/>
          <w:sz w:val="28"/>
          <w:szCs w:val="28"/>
        </w:rPr>
        <w:lastRenderedPageBreak/>
        <w:t>являются следствием организационного регламентирования деятельности личности: применения должностных инструкций, внедрения формальных структур управления организацией и др.</w:t>
      </w:r>
    </w:p>
    <w:p w:rsidR="00BF1C47" w:rsidRPr="00EB38FB" w:rsidRDefault="00BF1C47" w:rsidP="00EB38FB">
      <w:pPr>
        <w:pStyle w:val="aa"/>
        <w:jc w:val="both"/>
        <w:rPr>
          <w:sz w:val="28"/>
          <w:szCs w:val="28"/>
        </w:rPr>
      </w:pPr>
      <w:r w:rsidRPr="00EB38FB">
        <w:rPr>
          <w:b/>
          <w:i/>
          <w:sz w:val="28"/>
          <w:szCs w:val="28"/>
        </w:rPr>
        <w:t>Эмоциональные</w:t>
      </w:r>
      <w:r w:rsidRPr="00EB38FB">
        <w:rPr>
          <w:b/>
          <w:sz w:val="28"/>
          <w:szCs w:val="28"/>
        </w:rPr>
        <w:t xml:space="preserve"> </w:t>
      </w:r>
      <w:r w:rsidRPr="00EB38FB">
        <w:rPr>
          <w:sz w:val="28"/>
          <w:szCs w:val="28"/>
        </w:rPr>
        <w:t>или личностные конфликты характеризуются тем, что неудовлетворение интересов отдельной личности сразу же приводит к ее столкновению с окружающими. Эти конфликты, как правило, вызываются чувствами зависти, враждебности, антипатии и являются быстрой реакцией индивида на ущемление его интересов. Происходит совмещение (замещение) препятствия к достижению целей и личности, которая, по мнению индивида, мешает ему эту цель достичь. Пример: столкновения в очередях, в домашних условиях, внешне не всегда мотивированные.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snapToGrid w:val="0"/>
          <w:sz w:val="28"/>
          <w:szCs w:val="28"/>
        </w:rPr>
        <w:t xml:space="preserve">Характерной чертой </w:t>
      </w:r>
      <w:r w:rsidRPr="00EB38FB">
        <w:rPr>
          <w:b/>
          <w:i/>
          <w:snapToGrid w:val="0"/>
          <w:sz w:val="28"/>
          <w:szCs w:val="28"/>
        </w:rPr>
        <w:t>вертикальных и горизонтальных конфликтов</w:t>
      </w:r>
      <w:r w:rsidRPr="00EB38FB">
        <w:rPr>
          <w:snapToGrid w:val="0"/>
          <w:sz w:val="28"/>
          <w:szCs w:val="28"/>
        </w:rPr>
        <w:t xml:space="preserve"> является объем власти, которым располагают оппоненты, на момент начала конфликтных взаимодействий. Вертикальные — предполагают распределение власти по вертикали сверху вниз, что и определяет разные стартовые условия конфликта у участников: начальник — подчиненный, вышестоящая организация — предприятие, малое предприятие — учредитель. При горизонтальных конфликтах предполагается взаимодействие равных по объему располагаемой власти или иерархическому уровню субъектов: руководители одного уровня, специалисты между собой, поставщики — потребители.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b/>
          <w:i/>
          <w:snapToGrid w:val="0"/>
          <w:sz w:val="28"/>
          <w:szCs w:val="28"/>
        </w:rPr>
        <w:t>Открытые конфликты</w:t>
      </w:r>
      <w:r w:rsidRPr="00EB38FB">
        <w:rPr>
          <w:snapToGrid w:val="0"/>
          <w:sz w:val="28"/>
          <w:szCs w:val="28"/>
        </w:rPr>
        <w:t xml:space="preserve"> характеризуются явно выраженным столкновением оппонентов: ссоры, споры, военные столкновения. Взаимодействие регулируется нормами, соответствующими ситуации и уровню участников конфликта: международными (при межгосударственных столкновениях), правовыми, социальными, этическими.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b/>
          <w:i/>
          <w:snapToGrid w:val="0"/>
          <w:sz w:val="28"/>
          <w:szCs w:val="28"/>
        </w:rPr>
        <w:t>При скрытом конфликте</w:t>
      </w:r>
      <w:r w:rsidRPr="00EB38FB">
        <w:rPr>
          <w:snapToGrid w:val="0"/>
          <w:sz w:val="28"/>
          <w:szCs w:val="28"/>
        </w:rPr>
        <w:t xml:space="preserve"> отсутствуют внешние агрессивные действия между конфликтующими сторонами, но при этом используются косвенные способы воздействия. Это происходит при условии, что один из </w:t>
      </w:r>
      <w:r w:rsidRPr="00EB38FB">
        <w:rPr>
          <w:snapToGrid w:val="0"/>
          <w:sz w:val="28"/>
          <w:szCs w:val="28"/>
        </w:rPr>
        <w:lastRenderedPageBreak/>
        <w:t>участников конфликтного взаимодействия опасается другого, либо у него нет достаточной власти и сил для открытой борьбы.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proofErr w:type="spellStart"/>
      <w:r w:rsidRPr="00EB38FB">
        <w:rPr>
          <w:b/>
          <w:i/>
          <w:snapToGrid w:val="0"/>
          <w:sz w:val="28"/>
          <w:szCs w:val="28"/>
        </w:rPr>
        <w:t>Внутриличностные</w:t>
      </w:r>
      <w:proofErr w:type="spellEnd"/>
      <w:r w:rsidRPr="00EB38FB">
        <w:rPr>
          <w:snapToGrid w:val="0"/>
          <w:sz w:val="28"/>
          <w:szCs w:val="28"/>
        </w:rPr>
        <w:t xml:space="preserve"> конфликты представляют собой столкновение внутри личности равных по силе, но противоположно направленных мотивов, потребностей, интересов. Это конфликты выбора «из двух зол меньшего». Например, работнику поручили срочную работу, а у него дома проходит капитальный ремонт, и требуются постоянные уходы с работы. Либо — это выбор одной из альтернатив, каждая из которых имеет свои «плюсы» и «минусы»: поехать в отпуск или купить новую мебель. На выбор правильного решения при </w:t>
      </w:r>
      <w:proofErr w:type="spellStart"/>
      <w:r w:rsidRPr="00EB38FB">
        <w:rPr>
          <w:snapToGrid w:val="0"/>
          <w:sz w:val="28"/>
          <w:szCs w:val="28"/>
        </w:rPr>
        <w:t>внутриличностном</w:t>
      </w:r>
      <w:proofErr w:type="spellEnd"/>
      <w:r w:rsidRPr="00EB38FB">
        <w:rPr>
          <w:snapToGrid w:val="0"/>
          <w:sz w:val="28"/>
          <w:szCs w:val="28"/>
        </w:rPr>
        <w:t xml:space="preserve"> конфликте человек может затратить много сил и времени, резко возрастает эмоциональное напряжение, а перед принятием решения поведение личности может стать неконтролируемым.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b/>
          <w:i/>
          <w:snapToGrid w:val="0"/>
          <w:sz w:val="28"/>
          <w:szCs w:val="28"/>
        </w:rPr>
        <w:t>Межгрупповые и межличностные конфликты</w:t>
      </w:r>
      <w:r w:rsidRPr="00EB38FB">
        <w:rPr>
          <w:b/>
          <w:snapToGrid w:val="0"/>
          <w:sz w:val="28"/>
          <w:szCs w:val="28"/>
        </w:rPr>
        <w:t xml:space="preserve"> </w:t>
      </w:r>
      <w:r w:rsidRPr="00EB38FB">
        <w:rPr>
          <w:snapToGrid w:val="0"/>
          <w:sz w:val="28"/>
          <w:szCs w:val="28"/>
        </w:rPr>
        <w:t>представляют собой столкновение индивидов с группой или групп между собой.</w:t>
      </w:r>
    </w:p>
    <w:p w:rsidR="00BF1C47" w:rsidRPr="00EB38FB" w:rsidRDefault="00BF1C47" w:rsidP="00EB38FB">
      <w:pPr>
        <w:widowControl w:val="0"/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EB38FB">
        <w:rPr>
          <w:snapToGrid w:val="0"/>
          <w:sz w:val="28"/>
          <w:szCs w:val="28"/>
        </w:rPr>
        <w:t>Деление конфликтов на виды достаточно условно, жесткой границы между различными видами не существует, и на практике возникают конфликты: организационные вертикальные межличностные; горизонтальные и т.д.</w:t>
      </w:r>
    </w:p>
    <w:p w:rsidR="009C016E" w:rsidRDefault="009C016E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5E7252" w:rsidRDefault="005E725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5E7252" w:rsidRDefault="005E725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5E7252" w:rsidRDefault="005E725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5E7252" w:rsidRPr="00EB38FB" w:rsidRDefault="005E7252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EB38FB" w:rsidRDefault="00EB38FB" w:rsidP="00EB38FB">
      <w:pPr>
        <w:pStyle w:val="a7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sz w:val="28"/>
          <w:szCs w:val="28"/>
        </w:rPr>
        <w:lastRenderedPageBreak/>
        <w:t>Пути разрешения и последствия социально-трудовых конфликтов:</w:t>
      </w:r>
    </w:p>
    <w:p w:rsidR="00EB38FB" w:rsidRPr="00EB38FB" w:rsidRDefault="00EB38FB" w:rsidP="00EB38FB">
      <w:pPr>
        <w:shd w:val="clear" w:color="auto" w:fill="FFFFFF"/>
        <w:spacing w:line="360" w:lineRule="auto"/>
        <w:ind w:left="11" w:right="43" w:firstLine="697"/>
        <w:jc w:val="both"/>
        <w:rPr>
          <w:sz w:val="28"/>
          <w:szCs w:val="28"/>
        </w:rPr>
      </w:pPr>
      <w:r w:rsidRPr="00EB38FB">
        <w:rPr>
          <w:sz w:val="28"/>
          <w:szCs w:val="28"/>
        </w:rPr>
        <w:t xml:space="preserve">Известно, что время, потраченное на сам конфликт, во много раз меньше времени </w:t>
      </w:r>
      <w:proofErr w:type="spellStart"/>
      <w:r w:rsidRPr="00EB38FB">
        <w:rPr>
          <w:sz w:val="28"/>
          <w:szCs w:val="28"/>
        </w:rPr>
        <w:t>постконфликтных</w:t>
      </w:r>
      <w:proofErr w:type="spellEnd"/>
      <w:r w:rsidRPr="00EB38FB">
        <w:rPr>
          <w:sz w:val="28"/>
          <w:szCs w:val="28"/>
        </w:rPr>
        <w:t xml:space="preserve"> переживаний. В случае не</w:t>
      </w:r>
      <w:r w:rsidRPr="00EB38FB">
        <w:rPr>
          <w:sz w:val="28"/>
          <w:szCs w:val="28"/>
        </w:rPr>
        <w:softHyphen/>
        <w:t xml:space="preserve">тактичного высказывания коллеги по работе последнее в 14 раз превышает первое, в случае грубости начальника — в 20 раз. </w:t>
      </w:r>
      <w:proofErr w:type="spellStart"/>
      <w:r w:rsidRPr="00EB38FB">
        <w:rPr>
          <w:sz w:val="28"/>
          <w:szCs w:val="28"/>
        </w:rPr>
        <w:t>Послеконфликтная</w:t>
      </w:r>
      <w:proofErr w:type="spellEnd"/>
      <w:r w:rsidRPr="00EB38FB">
        <w:rPr>
          <w:sz w:val="28"/>
          <w:szCs w:val="28"/>
        </w:rPr>
        <w:t xml:space="preserve"> напряженность — отрицательные эмоции, тяжелые негативные переживания — это мощный разрушительный фактор. Он резко снижает производительность и сплоченность группы.</w:t>
      </w:r>
    </w:p>
    <w:p w:rsidR="00EB38FB" w:rsidRPr="00EB38FB" w:rsidRDefault="00EB38FB" w:rsidP="00EB38FB">
      <w:pPr>
        <w:shd w:val="clear" w:color="auto" w:fill="FFFFFF"/>
        <w:spacing w:before="5" w:line="360" w:lineRule="auto"/>
        <w:ind w:left="11" w:right="14" w:firstLine="697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По этой причине конфликты разумнее предупреждать, чем ус</w:t>
      </w:r>
      <w:r w:rsidRPr="00EB38FB">
        <w:rPr>
          <w:sz w:val="28"/>
          <w:szCs w:val="28"/>
        </w:rPr>
        <w:softHyphen/>
        <w:t xml:space="preserve">транять последствия запущенного конфликта. </w:t>
      </w:r>
      <w:proofErr w:type="gramStart"/>
      <w:r w:rsidRPr="00EB38FB">
        <w:rPr>
          <w:sz w:val="28"/>
          <w:szCs w:val="28"/>
        </w:rPr>
        <w:t>Современная</w:t>
      </w:r>
      <w:proofErr w:type="gramEnd"/>
      <w:r w:rsidRPr="00EB38FB">
        <w:rPr>
          <w:sz w:val="28"/>
          <w:szCs w:val="28"/>
        </w:rPr>
        <w:t xml:space="preserve"> </w:t>
      </w:r>
      <w:proofErr w:type="spellStart"/>
      <w:r w:rsidRPr="00EB38FB">
        <w:rPr>
          <w:sz w:val="28"/>
          <w:szCs w:val="28"/>
        </w:rPr>
        <w:t>конф</w:t>
      </w:r>
      <w:r w:rsidRPr="00EB38FB">
        <w:rPr>
          <w:sz w:val="28"/>
          <w:szCs w:val="28"/>
        </w:rPr>
        <w:softHyphen/>
        <w:t>ликтология</w:t>
      </w:r>
      <w:proofErr w:type="spellEnd"/>
      <w:r w:rsidRPr="00EB38FB">
        <w:rPr>
          <w:sz w:val="28"/>
          <w:szCs w:val="28"/>
        </w:rPr>
        <w:t xml:space="preserve"> накопила обширный арсенал методов разрешения кон</w:t>
      </w:r>
      <w:r w:rsidRPr="00EB38FB">
        <w:rPr>
          <w:sz w:val="28"/>
          <w:szCs w:val="28"/>
        </w:rPr>
        <w:softHyphen/>
        <w:t>фликтов. К таким методам относятся: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ind w:left="355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компромисс </w:t>
      </w:r>
      <w:r w:rsidRPr="00EB38FB">
        <w:rPr>
          <w:sz w:val="28"/>
          <w:szCs w:val="28"/>
        </w:rPr>
        <w:t>— решение проблемы путем взаимных уступок;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 w:line="360" w:lineRule="auto"/>
        <w:ind w:left="19" w:right="5" w:firstLine="336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приспособление </w:t>
      </w:r>
      <w:r w:rsidRPr="00EB38FB">
        <w:rPr>
          <w:sz w:val="28"/>
          <w:szCs w:val="28"/>
        </w:rPr>
        <w:t>— стремление сгладить противоречия за счет изменения своей позиции;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 w:line="360" w:lineRule="auto"/>
        <w:ind w:left="19" w:right="24" w:firstLine="336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сотрудничество </w:t>
      </w:r>
      <w:r w:rsidRPr="00EB38FB">
        <w:rPr>
          <w:sz w:val="28"/>
          <w:szCs w:val="28"/>
        </w:rPr>
        <w:t>— попытка совместной выработки решения, учитывающего интересы всех сторон;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 w:line="360" w:lineRule="auto"/>
        <w:ind w:left="19" w:right="19" w:firstLine="336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переговоры </w:t>
      </w:r>
      <w:r w:rsidRPr="00EB38FB">
        <w:rPr>
          <w:sz w:val="28"/>
          <w:szCs w:val="28"/>
        </w:rPr>
        <w:t>— мирная беседа обеих сторон по решению про</w:t>
      </w:r>
      <w:r w:rsidRPr="00EB38FB">
        <w:rPr>
          <w:sz w:val="28"/>
          <w:szCs w:val="28"/>
        </w:rPr>
        <w:softHyphen/>
        <w:t>блемы;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ind w:left="19" w:right="14" w:firstLine="336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посредничество </w:t>
      </w:r>
      <w:r w:rsidRPr="00EB38FB">
        <w:rPr>
          <w:sz w:val="28"/>
          <w:szCs w:val="28"/>
        </w:rPr>
        <w:t>— использование третьей стороны в заочном решении проблемы;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 w:line="360" w:lineRule="auto"/>
        <w:ind w:left="19" w:right="10" w:firstLine="336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игнорирование </w:t>
      </w:r>
      <w:r w:rsidRPr="00EB38FB">
        <w:rPr>
          <w:sz w:val="28"/>
          <w:szCs w:val="28"/>
        </w:rPr>
        <w:t>— попытка выйти из конфликта, уклоняясь от него;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 w:line="360" w:lineRule="auto"/>
        <w:ind w:left="19" w:right="24" w:firstLine="336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соперничество, конкуренция </w:t>
      </w:r>
      <w:r w:rsidRPr="00EB38FB">
        <w:rPr>
          <w:sz w:val="28"/>
          <w:szCs w:val="28"/>
        </w:rPr>
        <w:t>— бескомпромиссная борьба за по</w:t>
      </w:r>
      <w:r w:rsidRPr="00EB38FB">
        <w:rPr>
          <w:sz w:val="28"/>
          <w:szCs w:val="28"/>
        </w:rPr>
        <w:softHyphen/>
        <w:t>беду любыми средствами, упорное отстаивание своей позиции;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 w:line="360" w:lineRule="auto"/>
        <w:ind w:left="19" w:right="24" w:firstLine="336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предотвращение </w:t>
      </w:r>
      <w:r w:rsidRPr="00EB38FB">
        <w:rPr>
          <w:sz w:val="28"/>
          <w:szCs w:val="28"/>
        </w:rPr>
        <w:t>— попытка устранить на ранней стадии усло</w:t>
      </w:r>
      <w:r w:rsidRPr="00EB38FB">
        <w:rPr>
          <w:sz w:val="28"/>
          <w:szCs w:val="28"/>
        </w:rPr>
        <w:softHyphen/>
        <w:t>вия возникновения конфликта;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360" w:lineRule="auto"/>
        <w:ind w:left="5" w:right="14" w:firstLine="341"/>
        <w:jc w:val="both"/>
        <w:rPr>
          <w:b/>
          <w:bCs/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арбитраж </w:t>
      </w:r>
      <w:r w:rsidRPr="00EB38FB">
        <w:rPr>
          <w:sz w:val="28"/>
          <w:szCs w:val="28"/>
        </w:rPr>
        <w:t>— обращение к наделенному специальными полно</w:t>
      </w:r>
      <w:r w:rsidRPr="00EB38FB">
        <w:rPr>
          <w:sz w:val="28"/>
          <w:szCs w:val="28"/>
        </w:rPr>
        <w:softHyphen/>
        <w:t>мочиями органу власти за помощью в решении проблемы;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360" w:lineRule="auto"/>
        <w:ind w:left="5" w:right="10" w:firstLine="341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управление </w:t>
      </w:r>
      <w:r w:rsidRPr="00EB38FB">
        <w:rPr>
          <w:sz w:val="28"/>
          <w:szCs w:val="28"/>
        </w:rPr>
        <w:t>— регулирование процесса с целью минимизации потерь и максимизации выигрыша;</w:t>
      </w:r>
    </w:p>
    <w:p w:rsidR="00EB38FB" w:rsidRPr="00EB38FB" w:rsidRDefault="00EB38FB" w:rsidP="00EB38FB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360" w:lineRule="auto"/>
        <w:ind w:left="5" w:right="14" w:firstLine="341"/>
        <w:jc w:val="both"/>
        <w:rPr>
          <w:sz w:val="28"/>
          <w:szCs w:val="28"/>
        </w:rPr>
      </w:pPr>
      <w:r w:rsidRPr="00EB38FB">
        <w:rPr>
          <w:b/>
          <w:bCs/>
          <w:sz w:val="28"/>
          <w:szCs w:val="28"/>
        </w:rPr>
        <w:t xml:space="preserve">применение </w:t>
      </w:r>
      <w:r w:rsidRPr="00EB38FB">
        <w:rPr>
          <w:sz w:val="28"/>
          <w:szCs w:val="28"/>
        </w:rPr>
        <w:t>силы, власти, закона — одностороннее использо</w:t>
      </w:r>
      <w:r w:rsidRPr="00EB38FB">
        <w:rPr>
          <w:sz w:val="28"/>
          <w:szCs w:val="28"/>
        </w:rPr>
        <w:softHyphen/>
        <w:t xml:space="preserve">вание </w:t>
      </w:r>
      <w:r w:rsidRPr="00EB38FB">
        <w:rPr>
          <w:sz w:val="28"/>
          <w:szCs w:val="28"/>
        </w:rPr>
        <w:lastRenderedPageBreak/>
        <w:t>власти или силы той стороной, которая считает себя силь</w:t>
      </w:r>
      <w:r w:rsidRPr="00EB38FB">
        <w:rPr>
          <w:sz w:val="28"/>
          <w:szCs w:val="28"/>
        </w:rPr>
        <w:softHyphen/>
        <w:t>нее.</w:t>
      </w:r>
    </w:p>
    <w:p w:rsidR="00EB38FB" w:rsidRPr="00EB38FB" w:rsidRDefault="00EB38FB" w:rsidP="00EB38FB">
      <w:pPr>
        <w:shd w:val="clear" w:color="auto" w:fill="FFFFFF"/>
        <w:spacing w:line="360" w:lineRule="auto"/>
        <w:ind w:right="10" w:firstLine="709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В технике ведения переговоров (деловых, политических и т.п.) разграничивают межличностные (к примеру, между женой и му</w:t>
      </w:r>
      <w:r w:rsidRPr="00EB38FB">
        <w:rPr>
          <w:sz w:val="28"/>
          <w:szCs w:val="28"/>
        </w:rPr>
        <w:softHyphen/>
        <w:t>жем) и межгрупповые переговоры, в которых участвуют предста</w:t>
      </w:r>
      <w:r w:rsidRPr="00EB38FB">
        <w:rPr>
          <w:sz w:val="28"/>
          <w:szCs w:val="28"/>
        </w:rPr>
        <w:softHyphen/>
        <w:t>вители двух сторон (переговоры между работодателем и профсою</w:t>
      </w:r>
      <w:r w:rsidRPr="00EB38FB">
        <w:rPr>
          <w:sz w:val="28"/>
          <w:szCs w:val="28"/>
        </w:rPr>
        <w:softHyphen/>
        <w:t>зами).</w:t>
      </w:r>
    </w:p>
    <w:p w:rsidR="00EB38FB" w:rsidRPr="00EB38FB" w:rsidRDefault="00EB38FB" w:rsidP="00EB38FB">
      <w:pPr>
        <w:shd w:val="clear" w:color="auto" w:fill="FFFFFF"/>
        <w:spacing w:line="360" w:lineRule="auto"/>
        <w:ind w:left="5" w:right="14" w:firstLine="709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Самый трудный случай — решение межнациональных, этни</w:t>
      </w:r>
      <w:r w:rsidRPr="00EB38FB">
        <w:rPr>
          <w:sz w:val="28"/>
          <w:szCs w:val="28"/>
        </w:rPr>
        <w:softHyphen/>
        <w:t>ческих конфликтов. В большинстве межнациональных конфлик</w:t>
      </w:r>
      <w:r w:rsidRPr="00EB38FB">
        <w:rPr>
          <w:sz w:val="28"/>
          <w:szCs w:val="28"/>
        </w:rPr>
        <w:softHyphen/>
        <w:t>тов справедливого решения для всех враждующих сторон объек</w:t>
      </w:r>
      <w:r w:rsidRPr="00EB38FB">
        <w:rPr>
          <w:sz w:val="28"/>
          <w:szCs w:val="28"/>
        </w:rPr>
        <w:softHyphen/>
        <w:t>тивно не существует, ибо каждая руководствуется своей правдой, своими историческими событиями и фактами.</w:t>
      </w:r>
    </w:p>
    <w:p w:rsidR="009C016E" w:rsidRPr="00EB38FB" w:rsidRDefault="00EB38FB" w:rsidP="00EB38FB">
      <w:pPr>
        <w:shd w:val="clear" w:color="auto" w:fill="FFFFFF"/>
        <w:spacing w:line="360" w:lineRule="auto"/>
        <w:ind w:left="5" w:right="5" w:firstLine="709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Опыт свидетельствует, что крупные конфликты, в которые втя</w:t>
      </w:r>
      <w:r w:rsidRPr="00EB38FB">
        <w:rPr>
          <w:sz w:val="28"/>
          <w:szCs w:val="28"/>
        </w:rPr>
        <w:softHyphen/>
        <w:t>нуты страны, мировые системы, народы и этнические группы, раз</w:t>
      </w:r>
      <w:r w:rsidRPr="00EB38FB">
        <w:rPr>
          <w:sz w:val="28"/>
          <w:szCs w:val="28"/>
        </w:rPr>
        <w:softHyphen/>
        <w:t>решаются тем быстрее, чем меньше история конфликтных отно</w:t>
      </w:r>
      <w:r w:rsidRPr="00EB38FB">
        <w:rPr>
          <w:sz w:val="28"/>
          <w:szCs w:val="28"/>
        </w:rPr>
        <w:softHyphen/>
        <w:t>шений. Наглядный тому пример — война в Чечне, которая нача</w:t>
      </w:r>
      <w:r w:rsidRPr="00EB38FB">
        <w:rPr>
          <w:sz w:val="28"/>
          <w:szCs w:val="28"/>
        </w:rPr>
        <w:softHyphen/>
        <w:t>лась еще до революции с освободительного движения Шамиля, затем затихла на какое-то время, после чего возникла в 30-е годы после депортации чеченцев режимом Сталина. После этого конф</w:t>
      </w:r>
      <w:r w:rsidRPr="00EB38FB">
        <w:rPr>
          <w:sz w:val="28"/>
          <w:szCs w:val="28"/>
        </w:rPr>
        <w:softHyphen/>
        <w:t>ликт затих, но разгорелся дважды в 1994 г. и превратился в откры</w:t>
      </w:r>
      <w:r w:rsidRPr="00EB38FB">
        <w:rPr>
          <w:sz w:val="28"/>
          <w:szCs w:val="28"/>
        </w:rPr>
        <w:softHyphen/>
        <w:t>тую войну с применением регулярной армии, и в 1994 г. В период с 1996 по лето 1999 г. было краткое затишье, имеющее ярко выра</w:t>
      </w:r>
      <w:r w:rsidRPr="00EB38FB">
        <w:rPr>
          <w:sz w:val="28"/>
          <w:szCs w:val="28"/>
        </w:rPr>
        <w:softHyphen/>
        <w:t>женный конфликтный характер.</w:t>
      </w:r>
    </w:p>
    <w:p w:rsidR="009C016E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Традиционно считается, что социально-трудовой конфликт опасен для коллектива и предприятия. Да это так, но и позитивные функции конфликта огромны. Ведь конфликт – это столкновение противоречий, которое говорит о том, что в организации существуют проблемы необходимо решать, и как можно быстрее, чтобы обеспечить поступательное развитие самой организации.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Позитивными функциями социально-трудового конфликта являются: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1) информационная (только через конфликт становится открытой информация, которая была скрыта, но являлась функционально необходимой всем или многим);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lastRenderedPageBreak/>
        <w:t>2) социализации (в результате конфликта индивиды получают социальный опыт, знания, которые недоступны в обычных условиях, и способствуют скорейшему разрешению последующих конфликтных ситуаций);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3) нормализация морального состояния (в конфликте разрешаются накопленные негативные настроения, происходит очищение моральных ориентаций);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4) инновационная (конфликт вынуждает, стимулирует изменения, демонстрирует их неизбежность; через конфликт официально признается и решается какая-то проблема).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Признание позитивных функций социально-трудового конфликта не означает, что конфликт можно и нужно целенаправленно создавать. При наличии конфликта необходимо правильно относиться к нему с точки зрения возможных положительных исходов; необходимо не подавлять, а решать его с полезным эффектом; анализировать, учиться через конфликт; регулировать его на достижение полезных целей.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Социально-трудовой конфликт имеет и негативные последствия: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1) усиление враждебности, увеличение доли недоброжелательных высказываний и взаимных оценок, ухудшение социального самочувствия и самосознания людей в трудовой среде приводит к накалу страстей;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2) свертывание деловых контактов вопреки функциональной необходимости, предельная формализация общения, отказ от открытых, но часто необходимых коммуникаций;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3) падение мотивации к труду и фактических показателей трудовой деятельности вследствие негативного настроения, недоверия, отсутствия гарантий;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4) ухудшение взаимопонимания и ненормальные, установочные разногласия по пустякам во взаимодействиях, переговорах, контактах;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 xml:space="preserve">5) умышленное сопротивление желаниям, действиям и мнениям других, даже если в этом нет личностной необходимости и смысла; поведение «наоборот», </w:t>
      </w:r>
      <w:r w:rsidRPr="00EB38FB">
        <w:rPr>
          <w:color w:val="000000"/>
          <w:sz w:val="28"/>
          <w:szCs w:val="28"/>
        </w:rPr>
        <w:lastRenderedPageBreak/>
        <w:t>то есть по принципу противоречия; демонстративное бездействие, невыполнение, несоблюдение взаимных обязательств, договоренности из принципа;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6) умышленное и целенаправленное деструктивное поведение, то есть установка на разрушение и подрыв определенных общих связей, организации, культуры и традиций;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7) разрушение положительной социальной идентификации, неудовлетворенность принадлежностью к данной трудовой группе, организации, дискредитация связей и отношений в принципиальном плане; установки на индивидуалистическое поведение;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8) фактические потери рабочего времени, отвлечение от работы или неиспользование благоприятной ситуации, возможности и шанса добиться чего-либо из-за борьбы и споров; субъективное переживание бессмысленных затрат сил и энергии на вражду и конфронтацию;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9) не разрешение, а «запутывание» каких-либо проблем.</w:t>
      </w:r>
    </w:p>
    <w:p w:rsidR="00EB38FB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Перечисленные негативные последствия социально-трудового конфликта можно рассматривать также как универсальные признаки конфликтной ситуации.</w:t>
      </w:r>
    </w:p>
    <w:p w:rsidR="009C016E" w:rsidRPr="00EB38FB" w:rsidRDefault="00EB38FB" w:rsidP="00EB38FB">
      <w:pPr>
        <w:spacing w:line="360" w:lineRule="auto"/>
        <w:jc w:val="both"/>
        <w:rPr>
          <w:color w:val="000000"/>
          <w:sz w:val="28"/>
          <w:szCs w:val="28"/>
        </w:rPr>
      </w:pPr>
      <w:r w:rsidRPr="00EB38FB">
        <w:rPr>
          <w:color w:val="000000"/>
          <w:sz w:val="28"/>
          <w:szCs w:val="28"/>
        </w:rPr>
        <w:t>Работники в условиях социально-трудовых конфликтов ведут себя по-разному. Так, одни избегают вступать в конфликт любой ценой, другие относятся к ним адекватно, третьи склонны конфликтовать при малейших сложностях в отношениях. Поведение людей в условиях конфликта может быть показателем такого качества работника, как отношение к труду.</w:t>
      </w:r>
    </w:p>
    <w:p w:rsidR="009C016E" w:rsidRPr="00EB38FB" w:rsidRDefault="009C016E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EB38FB" w:rsidRDefault="009C016E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EB38FB" w:rsidRDefault="009C016E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EB38FB" w:rsidRDefault="009C016E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EB38FB" w:rsidRDefault="009C016E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EB38FB" w:rsidRDefault="009C016E" w:rsidP="00EB38FB">
      <w:pPr>
        <w:spacing w:line="360" w:lineRule="auto"/>
        <w:jc w:val="both"/>
        <w:rPr>
          <w:color w:val="000000"/>
          <w:sz w:val="28"/>
          <w:szCs w:val="28"/>
        </w:rPr>
      </w:pPr>
    </w:p>
    <w:p w:rsidR="00D71CB3" w:rsidRPr="00EB38FB" w:rsidRDefault="00D71CB3" w:rsidP="00EB38FB">
      <w:pPr>
        <w:spacing w:line="360" w:lineRule="auto"/>
        <w:ind w:firstLine="709"/>
        <w:jc w:val="center"/>
        <w:rPr>
          <w:sz w:val="28"/>
          <w:szCs w:val="28"/>
        </w:rPr>
      </w:pPr>
      <w:r w:rsidRPr="00EB38FB">
        <w:rPr>
          <w:sz w:val="28"/>
          <w:szCs w:val="28"/>
        </w:rPr>
        <w:lastRenderedPageBreak/>
        <w:t>Заключение.</w:t>
      </w:r>
    </w:p>
    <w:p w:rsidR="009C016E" w:rsidRPr="00EB38FB" w:rsidRDefault="009C016E" w:rsidP="00EB38FB">
      <w:pPr>
        <w:spacing w:line="360" w:lineRule="auto"/>
        <w:ind w:firstLine="709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Подводя итог исследования социальных конфликтов, можно утверждать, что существования общества без конфликтов невозможно. Нельзя категорично назвать конфликт проявлением дисфункции организаций, отклоняющимся поведением индивидов и групп, феноменом общественной жизни, вероятнее всего конфликт - необходимая форма социального взаимодействия между людьми.</w:t>
      </w:r>
    </w:p>
    <w:p w:rsidR="009C016E" w:rsidRPr="00EB38FB" w:rsidRDefault="009C016E" w:rsidP="00EB38FB">
      <w:pPr>
        <w:spacing w:line="360" w:lineRule="auto"/>
        <w:ind w:firstLine="709"/>
        <w:jc w:val="both"/>
        <w:rPr>
          <w:sz w:val="28"/>
          <w:szCs w:val="28"/>
        </w:rPr>
      </w:pPr>
      <w:r w:rsidRPr="00EB38FB">
        <w:rPr>
          <w:sz w:val="28"/>
          <w:szCs w:val="28"/>
        </w:rPr>
        <w:t xml:space="preserve">Итак, можно сделать следующий  вывод.  Поскольку конфликты в нашей жизни неизбежны, нужно научиться управлять ими. Основываясь на опыте, накопленном в весьма богатой и многообразной литературе по этой проблематике, усвоении теоретических и практических знаний, полученных в рамках данного направления социологической мысли, стремиться к тому, чтобы они приводили к наименьшим издержкам для общества и участвующих в них личностей. </w:t>
      </w:r>
    </w:p>
    <w:p w:rsidR="009C016E" w:rsidRPr="00EB38FB" w:rsidRDefault="009C016E" w:rsidP="00EB38FB">
      <w:pPr>
        <w:spacing w:line="360" w:lineRule="auto"/>
        <w:ind w:firstLine="709"/>
        <w:jc w:val="both"/>
        <w:rPr>
          <w:sz w:val="28"/>
          <w:szCs w:val="28"/>
        </w:rPr>
      </w:pPr>
      <w:r w:rsidRPr="00EB38FB">
        <w:rPr>
          <w:sz w:val="28"/>
          <w:szCs w:val="28"/>
        </w:rPr>
        <w:t>Понимание природы конфликта, причин возникновения и развития поможет выработать правила поведения и пути урегулирования к обоюдному согласию противоборствующих сторон.</w:t>
      </w: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line="360" w:lineRule="auto"/>
        <w:jc w:val="both"/>
        <w:rPr>
          <w:color w:val="000000"/>
          <w:sz w:val="28"/>
          <w:szCs w:val="28"/>
        </w:rPr>
      </w:pPr>
    </w:p>
    <w:p w:rsidR="009C016E" w:rsidRPr="00BF1C47" w:rsidRDefault="009C016E" w:rsidP="00BF1C47">
      <w:pPr>
        <w:spacing w:after="200" w:line="360" w:lineRule="auto"/>
        <w:jc w:val="center"/>
        <w:rPr>
          <w:sz w:val="28"/>
          <w:szCs w:val="28"/>
        </w:rPr>
      </w:pPr>
      <w:r w:rsidRPr="00BF1C47">
        <w:rPr>
          <w:color w:val="000000"/>
          <w:sz w:val="28"/>
          <w:szCs w:val="28"/>
        </w:rPr>
        <w:br w:type="page"/>
      </w:r>
      <w:r w:rsidR="00D71CB3" w:rsidRPr="00BF1C47">
        <w:rPr>
          <w:sz w:val="28"/>
          <w:szCs w:val="28"/>
        </w:rPr>
        <w:lastRenderedPageBreak/>
        <w:t>Список использованной литературы:</w:t>
      </w:r>
    </w:p>
    <w:p w:rsidR="00D71CB3" w:rsidRPr="00BF1C47" w:rsidRDefault="00D71CB3" w:rsidP="00BF1C47">
      <w:pPr>
        <w:pStyle w:val="a7"/>
        <w:spacing w:after="200" w:line="360" w:lineRule="auto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Основная</w:t>
      </w:r>
    </w:p>
    <w:p w:rsidR="00BF1C47" w:rsidRPr="00BF1C47" w:rsidRDefault="00D71CB3" w:rsidP="00BF1C47">
      <w:pPr>
        <w:pStyle w:val="a7"/>
        <w:numPr>
          <w:ilvl w:val="0"/>
          <w:numId w:val="4"/>
        </w:numPr>
        <w:spacing w:after="200" w:line="360" w:lineRule="auto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Социология: Учебник для вузов</w:t>
      </w:r>
      <w:proofErr w:type="gramStart"/>
      <w:r w:rsidRPr="00BF1C47">
        <w:rPr>
          <w:sz w:val="28"/>
          <w:szCs w:val="28"/>
        </w:rPr>
        <w:t xml:space="preserve"> / П</w:t>
      </w:r>
      <w:proofErr w:type="gramEnd"/>
      <w:r w:rsidRPr="00BF1C47">
        <w:rPr>
          <w:sz w:val="28"/>
          <w:szCs w:val="28"/>
        </w:rPr>
        <w:t xml:space="preserve">од ред. проф. В.Н. </w:t>
      </w:r>
      <w:proofErr w:type="spellStart"/>
      <w:r w:rsidRPr="00BF1C47">
        <w:rPr>
          <w:sz w:val="28"/>
          <w:szCs w:val="28"/>
        </w:rPr>
        <w:t>Лавриненко</w:t>
      </w:r>
      <w:proofErr w:type="spellEnd"/>
      <w:r w:rsidRPr="00BF1C47">
        <w:rPr>
          <w:sz w:val="28"/>
          <w:szCs w:val="28"/>
        </w:rPr>
        <w:t xml:space="preserve">. – 3-е изд., </w:t>
      </w:r>
      <w:proofErr w:type="spellStart"/>
      <w:r w:rsidRPr="00BF1C47">
        <w:rPr>
          <w:sz w:val="28"/>
          <w:szCs w:val="28"/>
        </w:rPr>
        <w:t>перераб</w:t>
      </w:r>
      <w:proofErr w:type="spellEnd"/>
      <w:r w:rsidRPr="00BF1C47">
        <w:rPr>
          <w:sz w:val="28"/>
          <w:szCs w:val="28"/>
        </w:rPr>
        <w:t>. и доп. – М.: ЮНИТИ-ДАНА, 2009.- 448 с. (Серия «Золотой фонд российских учебников»).</w:t>
      </w:r>
    </w:p>
    <w:p w:rsidR="00BF1C47" w:rsidRPr="00BF1C47" w:rsidRDefault="00BF1C47" w:rsidP="00BF1C47">
      <w:pPr>
        <w:pStyle w:val="a7"/>
        <w:spacing w:after="200" w:line="360" w:lineRule="auto"/>
        <w:ind w:left="360"/>
        <w:jc w:val="both"/>
        <w:rPr>
          <w:sz w:val="28"/>
          <w:szCs w:val="28"/>
        </w:rPr>
      </w:pPr>
    </w:p>
    <w:p w:rsidR="00D71CB3" w:rsidRPr="00BF1C47" w:rsidRDefault="00D71CB3" w:rsidP="00BF1C47">
      <w:pPr>
        <w:pStyle w:val="a7"/>
        <w:spacing w:after="200" w:line="360" w:lineRule="auto"/>
        <w:ind w:left="360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Электронные ресурсы и программное обеспечение</w:t>
      </w:r>
    </w:p>
    <w:p w:rsidR="00D71CB3" w:rsidRPr="00BF1C47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proofErr w:type="spellStart"/>
      <w:r w:rsidRPr="00BF1C47">
        <w:rPr>
          <w:sz w:val="28"/>
          <w:szCs w:val="28"/>
        </w:rPr>
        <w:t>Интернет-репозиторий</w:t>
      </w:r>
      <w:proofErr w:type="spellEnd"/>
      <w:r w:rsidRPr="00BF1C47">
        <w:rPr>
          <w:sz w:val="28"/>
          <w:szCs w:val="28"/>
        </w:rPr>
        <w:t xml:space="preserve"> образовательных ресурсов ВЗФЭИ – специфично </w:t>
      </w:r>
      <w:proofErr w:type="gramStart"/>
      <w:r w:rsidRPr="00BF1C47">
        <w:rPr>
          <w:sz w:val="28"/>
          <w:szCs w:val="28"/>
        </w:rPr>
        <w:t>организованная</w:t>
      </w:r>
      <w:proofErr w:type="gramEnd"/>
      <w:r w:rsidRPr="00BF1C47">
        <w:rPr>
          <w:sz w:val="28"/>
          <w:szCs w:val="28"/>
        </w:rPr>
        <w:t xml:space="preserve"> ЭБС, дополненная развитой системой функций обучения. – URL: http://repository.vzfei.ru. Доступ по логину и паролю.</w:t>
      </w:r>
    </w:p>
    <w:p w:rsidR="00D71CB3" w:rsidRPr="00BF1C47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Федеральный образовательный портал «Экономика. Социология. Менеджмент». – URL: http://www.ecsocman.edu.ru/. Доступ свободный.</w:t>
      </w:r>
    </w:p>
    <w:p w:rsidR="00D71CB3" w:rsidRPr="00BF1C47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Федеральный фонд учебных курсов. Социология. – URL: http://www.ido.rudn.ru/ffec/socindex.html. Доступ свободный.</w:t>
      </w:r>
    </w:p>
    <w:p w:rsidR="00D71CB3" w:rsidRPr="00BF1C47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Электронная библиотека социологического факультета МГУ им. М.В. Ломоносова. – URL: http://www.socioline.ru/node/951. Доступ свободный.</w:t>
      </w:r>
    </w:p>
    <w:p w:rsidR="00D71CB3" w:rsidRPr="00BF1C47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Научные доклады института социологии РАН. – URL: http://www.isras.ru/scientic_report.html. Доступ свободный.</w:t>
      </w:r>
    </w:p>
    <w:p w:rsidR="00D71CB3" w:rsidRPr="00BF1C47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proofErr w:type="spellStart"/>
      <w:r w:rsidRPr="00BF1C47">
        <w:rPr>
          <w:sz w:val="28"/>
          <w:szCs w:val="28"/>
        </w:rPr>
        <w:t>Библиофонд</w:t>
      </w:r>
      <w:proofErr w:type="spellEnd"/>
      <w:r w:rsidRPr="00BF1C47">
        <w:rPr>
          <w:sz w:val="28"/>
          <w:szCs w:val="28"/>
        </w:rPr>
        <w:t xml:space="preserve">. Электронная библиотека. – URL: </w:t>
      </w:r>
      <w:hyperlink r:id="rId8" w:history="1">
        <w:r w:rsidRPr="00BF1C47">
          <w:rPr>
            <w:rStyle w:val="a9"/>
            <w:color w:val="auto"/>
            <w:sz w:val="28"/>
            <w:szCs w:val="28"/>
            <w:u w:val="none"/>
          </w:rPr>
          <w:t>http://www.bibliofond.ru/</w:t>
        </w:r>
      </w:hyperlink>
      <w:r w:rsidRPr="00BF1C47">
        <w:rPr>
          <w:sz w:val="28"/>
          <w:szCs w:val="28"/>
        </w:rPr>
        <w:t xml:space="preserve"> . Доступ свободный.</w:t>
      </w:r>
    </w:p>
    <w:p w:rsidR="00D71CB3" w:rsidRPr="00BF1C47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proofErr w:type="spellStart"/>
      <w:r w:rsidRPr="00BF1C47">
        <w:rPr>
          <w:sz w:val="28"/>
          <w:szCs w:val="28"/>
        </w:rPr>
        <w:t>Википедия</w:t>
      </w:r>
      <w:proofErr w:type="spellEnd"/>
      <w:r w:rsidRPr="00BF1C47">
        <w:rPr>
          <w:sz w:val="28"/>
          <w:szCs w:val="28"/>
        </w:rPr>
        <w:t xml:space="preserve">. Свободная энциклопедия. – URL: </w:t>
      </w:r>
      <w:hyperlink r:id="rId9" w:history="1">
        <w:r w:rsidRPr="00BF1C47">
          <w:rPr>
            <w:rStyle w:val="a9"/>
            <w:color w:val="auto"/>
            <w:sz w:val="28"/>
            <w:szCs w:val="28"/>
            <w:u w:val="none"/>
          </w:rPr>
          <w:t>http://ru.wikipedia.org/wiki</w:t>
        </w:r>
      </w:hyperlink>
      <w:r w:rsidR="00BF1C47" w:rsidRPr="00BF1C47">
        <w:rPr>
          <w:sz w:val="28"/>
          <w:szCs w:val="28"/>
        </w:rPr>
        <w:t>/</w:t>
      </w:r>
      <w:r w:rsidRPr="00BF1C47">
        <w:rPr>
          <w:sz w:val="28"/>
          <w:szCs w:val="28"/>
        </w:rPr>
        <w:t>. Доступ свободный.</w:t>
      </w:r>
    </w:p>
    <w:p w:rsidR="00D71CB3" w:rsidRDefault="00D71CB3" w:rsidP="00BF1C47">
      <w:pPr>
        <w:pStyle w:val="a7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BF1C47">
        <w:rPr>
          <w:sz w:val="28"/>
          <w:szCs w:val="28"/>
        </w:rPr>
        <w:t>Интернет-библиотека «</w:t>
      </w:r>
      <w:proofErr w:type="spellStart"/>
      <w:r w:rsidRPr="00BF1C47">
        <w:rPr>
          <w:sz w:val="28"/>
          <w:szCs w:val="28"/>
          <w:lang w:val="en-US"/>
        </w:rPr>
        <w:t>Xlibi</w:t>
      </w:r>
      <w:proofErr w:type="spellEnd"/>
      <w:r w:rsidRPr="00BF1C47">
        <w:rPr>
          <w:sz w:val="28"/>
          <w:szCs w:val="28"/>
        </w:rPr>
        <w:t>». – URL</w:t>
      </w:r>
      <w:r w:rsidR="005E7252">
        <w:rPr>
          <w:sz w:val="28"/>
          <w:szCs w:val="28"/>
        </w:rPr>
        <w:t>:</w:t>
      </w:r>
      <w:r w:rsidRPr="00BF1C47">
        <w:rPr>
          <w:sz w:val="28"/>
          <w:szCs w:val="28"/>
        </w:rPr>
        <w:t xml:space="preserve"> </w:t>
      </w:r>
      <w:hyperlink r:id="rId10" w:history="1">
        <w:r w:rsidRPr="00BF1C47">
          <w:rPr>
            <w:rStyle w:val="a9"/>
            <w:color w:val="auto"/>
            <w:sz w:val="28"/>
            <w:szCs w:val="28"/>
            <w:u w:val="none"/>
          </w:rPr>
          <w:t>http://www.xliby.ru/</w:t>
        </w:r>
      </w:hyperlink>
      <w:r w:rsidR="00BF1C47" w:rsidRPr="00BF1C47">
        <w:rPr>
          <w:sz w:val="28"/>
          <w:szCs w:val="28"/>
        </w:rPr>
        <w:t>. Доступ свободный.</w:t>
      </w:r>
    </w:p>
    <w:p w:rsidR="00D71CB3" w:rsidRPr="005E7252" w:rsidRDefault="005E7252" w:rsidP="00D71CB3">
      <w:pPr>
        <w:pStyle w:val="a7"/>
        <w:numPr>
          <w:ilvl w:val="0"/>
          <w:numId w:val="5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5E7252">
        <w:rPr>
          <w:sz w:val="28"/>
          <w:szCs w:val="28"/>
        </w:rPr>
        <w:t xml:space="preserve">Юридическая интернет-библиотека. – URL: </w:t>
      </w:r>
      <w:hyperlink r:id="rId11" w:history="1">
        <w:r w:rsidRPr="005E7252">
          <w:rPr>
            <w:rStyle w:val="a9"/>
            <w:color w:val="auto"/>
            <w:sz w:val="28"/>
            <w:szCs w:val="28"/>
            <w:u w:val="none"/>
          </w:rPr>
          <w:t>http://bookzie.com/</w:t>
        </w:r>
      </w:hyperlink>
      <w:r w:rsidRPr="005E7252">
        <w:rPr>
          <w:sz w:val="28"/>
          <w:szCs w:val="28"/>
        </w:rPr>
        <w:t>.</w:t>
      </w:r>
      <w:r>
        <w:rPr>
          <w:sz w:val="28"/>
          <w:szCs w:val="28"/>
        </w:rPr>
        <w:t xml:space="preserve"> Доступ свободный. </w:t>
      </w:r>
    </w:p>
    <w:sectPr w:rsidR="00D71CB3" w:rsidRPr="005E7252" w:rsidSect="009F734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8B0" w:rsidRDefault="009738B0" w:rsidP="009F7344">
      <w:r>
        <w:separator/>
      </w:r>
    </w:p>
  </w:endnote>
  <w:endnote w:type="continuationSeparator" w:id="0">
    <w:p w:rsidR="009738B0" w:rsidRDefault="009738B0" w:rsidP="009F7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8B0" w:rsidRDefault="009738B0" w:rsidP="009F7344">
      <w:r>
        <w:separator/>
      </w:r>
    </w:p>
  </w:footnote>
  <w:footnote w:type="continuationSeparator" w:id="0">
    <w:p w:rsidR="009738B0" w:rsidRDefault="009738B0" w:rsidP="009F7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8032"/>
      <w:docPartObj>
        <w:docPartGallery w:val="Page Numbers (Top of Page)"/>
        <w:docPartUnique/>
      </w:docPartObj>
    </w:sdtPr>
    <w:sdtContent>
      <w:p w:rsidR="009F7344" w:rsidRDefault="00483520">
        <w:pPr>
          <w:pStyle w:val="a3"/>
          <w:jc w:val="right"/>
        </w:pPr>
        <w:fldSimple w:instr=" PAGE   \* MERGEFORMAT ">
          <w:r w:rsidR="00197412">
            <w:rPr>
              <w:noProof/>
            </w:rPr>
            <w:t>2</w:t>
          </w:r>
        </w:fldSimple>
      </w:p>
    </w:sdtContent>
  </w:sdt>
  <w:p w:rsidR="009F7344" w:rsidRDefault="009F734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61B2A"/>
    <w:lvl w:ilvl="0">
      <w:numFmt w:val="bullet"/>
      <w:lvlText w:val="*"/>
      <w:lvlJc w:val="left"/>
    </w:lvl>
  </w:abstractNum>
  <w:abstractNum w:abstractNumId="1">
    <w:nsid w:val="1FF40C69"/>
    <w:multiLevelType w:val="singleLevel"/>
    <w:tmpl w:val="878C985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607131E"/>
    <w:multiLevelType w:val="hybridMultilevel"/>
    <w:tmpl w:val="4CCCA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E5436"/>
    <w:multiLevelType w:val="hybridMultilevel"/>
    <w:tmpl w:val="C43E1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171BE"/>
    <w:multiLevelType w:val="hybridMultilevel"/>
    <w:tmpl w:val="B0A8A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22902"/>
    <w:multiLevelType w:val="hybridMultilevel"/>
    <w:tmpl w:val="41DCE074"/>
    <w:lvl w:ilvl="0" w:tplc="5A4A3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5EA5B51"/>
    <w:multiLevelType w:val="hybridMultilevel"/>
    <w:tmpl w:val="41DCE074"/>
    <w:lvl w:ilvl="0" w:tplc="5A4A3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582858"/>
    <w:multiLevelType w:val="singleLevel"/>
    <w:tmpl w:val="BFA4B2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•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344"/>
    <w:rsid w:val="00197412"/>
    <w:rsid w:val="00426F5D"/>
    <w:rsid w:val="00483520"/>
    <w:rsid w:val="005E7252"/>
    <w:rsid w:val="006C261F"/>
    <w:rsid w:val="0071291E"/>
    <w:rsid w:val="00740C82"/>
    <w:rsid w:val="009738B0"/>
    <w:rsid w:val="009C016E"/>
    <w:rsid w:val="009F7344"/>
    <w:rsid w:val="00BF1C47"/>
    <w:rsid w:val="00D71CB3"/>
    <w:rsid w:val="00EB38FB"/>
    <w:rsid w:val="00F9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7344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34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F73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73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F73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73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9F7344"/>
    <w:pPr>
      <w:ind w:left="720"/>
      <w:contextualSpacing/>
    </w:pPr>
  </w:style>
  <w:style w:type="character" w:styleId="a8">
    <w:name w:val="Strong"/>
    <w:basedOn w:val="a0"/>
    <w:uiPriority w:val="22"/>
    <w:qFormat/>
    <w:rsid w:val="009C016E"/>
    <w:rPr>
      <w:b/>
      <w:bCs/>
    </w:rPr>
  </w:style>
  <w:style w:type="character" w:styleId="a9">
    <w:name w:val="Hyperlink"/>
    <w:basedOn w:val="a0"/>
    <w:uiPriority w:val="99"/>
    <w:unhideWhenUsed/>
    <w:rsid w:val="00D71CB3"/>
    <w:rPr>
      <w:color w:val="0000FF" w:themeColor="hyperlink"/>
      <w:u w:val="single"/>
    </w:rPr>
  </w:style>
  <w:style w:type="paragraph" w:styleId="aa">
    <w:name w:val="Body Text Indent"/>
    <w:basedOn w:val="a"/>
    <w:link w:val="ab"/>
    <w:rsid w:val="00BF1C47"/>
    <w:pPr>
      <w:widowControl w:val="0"/>
      <w:spacing w:before="120" w:line="360" w:lineRule="auto"/>
      <w:ind w:firstLine="851"/>
    </w:pPr>
    <w:rPr>
      <w:snapToGrid w:val="0"/>
    </w:rPr>
  </w:style>
  <w:style w:type="character" w:customStyle="1" w:styleId="ab">
    <w:name w:val="Основной текст с отступом Знак"/>
    <w:basedOn w:val="a0"/>
    <w:link w:val="aa"/>
    <w:rsid w:val="00BF1C4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fond.ru/view.aspx?id=4759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ookzie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xlib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4294965197</TotalTime>
  <Pages>15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2005-10-19T22:42:00Z</dcterms:created>
  <dcterms:modified xsi:type="dcterms:W3CDTF">2014-05-19T04:07:00Z</dcterms:modified>
</cp:coreProperties>
</file>