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422D" w:rsidRPr="004773CD" w:rsidRDefault="0066422D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4773CD">
        <w:rPr>
          <w:bCs/>
          <w:iCs/>
          <w:sz w:val="28"/>
          <w:szCs w:val="28"/>
        </w:rPr>
        <w:t>ТЕХНОЛОГИИ ПРОЕКТИРОВАНИЯ ЭКОНОМИЧЕСКИХ ДОКУМЕНТОВ</w:t>
      </w:r>
      <w:r w:rsidR="003828E3" w:rsidRPr="004773CD">
        <w:rPr>
          <w:bCs/>
          <w:iCs/>
          <w:sz w:val="28"/>
          <w:szCs w:val="28"/>
        </w:rPr>
        <w:t>. Вариант 2</w:t>
      </w:r>
      <w:bookmarkStart w:id="0" w:name="_GoBack"/>
      <w:bookmarkEnd w:id="0"/>
      <w:r w:rsidR="001C118B">
        <w:rPr>
          <w:bCs/>
          <w:iCs/>
          <w:sz w:val="28"/>
          <w:szCs w:val="28"/>
        </w:rPr>
        <w:t>4</w:t>
      </w:r>
    </w:p>
    <w:p w:rsidR="003828E3" w:rsidRPr="004773CD" w:rsidRDefault="006A1038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Титульный лист студент сделает сам</w:t>
      </w: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Pr="004773CD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3828E3" w:rsidRDefault="003828E3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Pr="0043091E" w:rsidRDefault="0043091E" w:rsidP="0043091E">
      <w:pPr>
        <w:pStyle w:val="Default"/>
        <w:spacing w:line="360" w:lineRule="auto"/>
        <w:jc w:val="center"/>
        <w:rPr>
          <w:b/>
          <w:sz w:val="28"/>
          <w:szCs w:val="28"/>
        </w:rPr>
      </w:pPr>
      <w:r w:rsidRPr="0043091E">
        <w:rPr>
          <w:b/>
          <w:sz w:val="28"/>
          <w:szCs w:val="28"/>
        </w:rPr>
        <w:lastRenderedPageBreak/>
        <w:t>СОДЕРЖАНИЕ</w:t>
      </w: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43091E" w:rsidRPr="0043091E" w:rsidRDefault="00317232" w:rsidP="0043091E">
      <w:pPr>
        <w:pStyle w:val="11"/>
        <w:tabs>
          <w:tab w:val="right" w:leader="dot" w:pos="9345"/>
        </w:tabs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r w:rsidRPr="00317232">
        <w:rPr>
          <w:sz w:val="28"/>
          <w:szCs w:val="28"/>
        </w:rPr>
        <w:fldChar w:fldCharType="begin"/>
      </w:r>
      <w:r w:rsidR="0043091E">
        <w:rPr>
          <w:sz w:val="28"/>
          <w:szCs w:val="28"/>
        </w:rPr>
        <w:instrText xml:space="preserve"> TOC \o "1-3" \h \z \u </w:instrText>
      </w:r>
      <w:r w:rsidRPr="00317232">
        <w:rPr>
          <w:sz w:val="28"/>
          <w:szCs w:val="28"/>
        </w:rPr>
        <w:fldChar w:fldCharType="separate"/>
      </w:r>
      <w:hyperlink w:anchor="_Toc385084899" w:history="1">
        <w:r w:rsidR="0043091E" w:rsidRPr="0043091E">
          <w:rPr>
            <w:rStyle w:val="a9"/>
            <w:rFonts w:ascii="Times New Roman" w:hAnsi="Times New Roman" w:cs="Times New Roman"/>
            <w:noProof/>
            <w:sz w:val="28"/>
            <w:szCs w:val="28"/>
          </w:rPr>
          <w:t>ВВЕДЕНИЕ</w:t>
        </w:r>
        <w:r w:rsidR="0043091E"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43091E"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_Toc385084899 \h </w:instrText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814993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3091E" w:rsidRPr="0043091E" w:rsidRDefault="00317232" w:rsidP="0043091E">
      <w:pPr>
        <w:pStyle w:val="11"/>
        <w:tabs>
          <w:tab w:val="right" w:leader="dot" w:pos="9345"/>
        </w:tabs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hyperlink w:anchor="_Toc385084900" w:history="1">
        <w:r w:rsidR="0043091E" w:rsidRPr="0043091E">
          <w:rPr>
            <w:rStyle w:val="a9"/>
            <w:rFonts w:ascii="Times New Roman" w:hAnsi="Times New Roman" w:cs="Times New Roman"/>
            <w:noProof/>
            <w:sz w:val="28"/>
            <w:szCs w:val="28"/>
          </w:rPr>
          <w:t>ПОСТАНОВКА ЗАДАЧИ</w:t>
        </w:r>
        <w:r w:rsidR="0043091E"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43091E"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_Toc385084900 \h </w:instrText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814993">
          <w:rPr>
            <w:rFonts w:ascii="Times New Roman" w:hAnsi="Times New Roman" w:cs="Times New Roman"/>
            <w:noProof/>
            <w:webHidden/>
            <w:sz w:val="28"/>
            <w:szCs w:val="28"/>
          </w:rPr>
          <w:t>4</w:t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3091E" w:rsidRPr="0043091E" w:rsidRDefault="00317232" w:rsidP="0043091E">
      <w:pPr>
        <w:pStyle w:val="11"/>
        <w:tabs>
          <w:tab w:val="right" w:leader="dot" w:pos="9345"/>
        </w:tabs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hyperlink w:anchor="_Toc385084901" w:history="1">
        <w:r w:rsidR="0043091E" w:rsidRPr="0043091E">
          <w:rPr>
            <w:rStyle w:val="a9"/>
            <w:rFonts w:ascii="Times New Roman" w:hAnsi="Times New Roman" w:cs="Times New Roman"/>
            <w:noProof/>
            <w:sz w:val="28"/>
            <w:szCs w:val="28"/>
          </w:rPr>
          <w:t>УСЛОВИЕ ЗАДАЧИ</w:t>
        </w:r>
        <w:r w:rsidR="0043091E"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43091E"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_Toc385084901 \h </w:instrText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814993">
          <w:rPr>
            <w:rFonts w:ascii="Times New Roman" w:hAnsi="Times New Roman" w:cs="Times New Roman"/>
            <w:noProof/>
            <w:webHidden/>
            <w:sz w:val="28"/>
            <w:szCs w:val="28"/>
          </w:rPr>
          <w:t>5</w:t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3091E" w:rsidRPr="0043091E" w:rsidRDefault="00317232" w:rsidP="0043091E">
      <w:pPr>
        <w:pStyle w:val="11"/>
        <w:tabs>
          <w:tab w:val="right" w:leader="dot" w:pos="9345"/>
        </w:tabs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hyperlink w:anchor="_Toc385084902" w:history="1">
        <w:r w:rsidR="0043091E" w:rsidRPr="0043091E">
          <w:rPr>
            <w:rStyle w:val="a9"/>
            <w:rFonts w:ascii="Times New Roman" w:hAnsi="Times New Roman" w:cs="Times New Roman"/>
            <w:noProof/>
            <w:sz w:val="28"/>
            <w:szCs w:val="28"/>
          </w:rPr>
          <w:t>ЦЕЛЬ РЕШЕНИЯ ЗАДАЧИ</w:t>
        </w:r>
        <w:r w:rsidR="0043091E"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43091E"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_Toc385084902 \h </w:instrText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814993">
          <w:rPr>
            <w:rFonts w:ascii="Times New Roman" w:hAnsi="Times New Roman" w:cs="Times New Roman"/>
            <w:noProof/>
            <w:webHidden/>
            <w:sz w:val="28"/>
            <w:szCs w:val="28"/>
          </w:rPr>
          <w:t>6</w:t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3091E" w:rsidRPr="0043091E" w:rsidRDefault="00317232" w:rsidP="0043091E">
      <w:pPr>
        <w:pStyle w:val="11"/>
        <w:tabs>
          <w:tab w:val="right" w:leader="dot" w:pos="9345"/>
        </w:tabs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hyperlink w:anchor="_Toc385084903" w:history="1">
        <w:r w:rsidR="0043091E" w:rsidRPr="0043091E">
          <w:rPr>
            <w:rStyle w:val="a9"/>
            <w:rFonts w:ascii="Times New Roman" w:hAnsi="Times New Roman" w:cs="Times New Roman"/>
            <w:noProof/>
            <w:sz w:val="28"/>
            <w:szCs w:val="28"/>
          </w:rPr>
          <w:t>ТЕХНОЛОГИЯ РЕШЕНИЯ ЗАДАЧИ</w:t>
        </w:r>
        <w:r w:rsidR="0043091E"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43091E"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_Toc385084903 \h </w:instrText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814993">
          <w:rPr>
            <w:rFonts w:ascii="Times New Roman" w:hAnsi="Times New Roman" w:cs="Times New Roman"/>
            <w:noProof/>
            <w:webHidden/>
            <w:sz w:val="28"/>
            <w:szCs w:val="28"/>
          </w:rPr>
          <w:t>7</w:t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3091E" w:rsidRPr="0043091E" w:rsidRDefault="00317232" w:rsidP="0043091E">
      <w:pPr>
        <w:pStyle w:val="11"/>
        <w:tabs>
          <w:tab w:val="right" w:leader="dot" w:pos="9345"/>
        </w:tabs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hyperlink w:anchor="_Toc385084904" w:history="1">
        <w:r w:rsidR="0043091E" w:rsidRPr="0043091E">
          <w:rPr>
            <w:rStyle w:val="a9"/>
            <w:rFonts w:ascii="Times New Roman" w:hAnsi="Times New Roman" w:cs="Times New Roman"/>
            <w:noProof/>
            <w:sz w:val="28"/>
            <w:szCs w:val="28"/>
          </w:rPr>
          <w:t>ЗАКЛЮЧЕНИЕ</w:t>
        </w:r>
        <w:r w:rsidR="0043091E"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43091E"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_Toc385084904 \h </w:instrText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814993">
          <w:rPr>
            <w:rFonts w:ascii="Times New Roman" w:hAnsi="Times New Roman" w:cs="Times New Roman"/>
            <w:noProof/>
            <w:webHidden/>
            <w:sz w:val="28"/>
            <w:szCs w:val="28"/>
          </w:rPr>
          <w:t>12</w:t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3091E" w:rsidRDefault="00317232" w:rsidP="0043091E">
      <w:pPr>
        <w:pStyle w:val="11"/>
        <w:tabs>
          <w:tab w:val="right" w:leader="dot" w:pos="9345"/>
        </w:tabs>
        <w:spacing w:line="360" w:lineRule="auto"/>
        <w:rPr>
          <w:noProof/>
        </w:rPr>
      </w:pPr>
      <w:hyperlink w:anchor="_Toc385084905" w:history="1">
        <w:r w:rsidR="0043091E" w:rsidRPr="0043091E">
          <w:rPr>
            <w:rStyle w:val="a9"/>
            <w:rFonts w:ascii="Times New Roman" w:hAnsi="Times New Roman" w:cs="Times New Roman"/>
            <w:noProof/>
            <w:sz w:val="28"/>
            <w:szCs w:val="28"/>
          </w:rPr>
          <w:t>СПИСОК ЛИТЕРАТУРЫ</w:t>
        </w:r>
        <w:r w:rsidR="0043091E"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43091E"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_Toc385084905 \h </w:instrText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814993">
          <w:rPr>
            <w:rFonts w:ascii="Times New Roman" w:hAnsi="Times New Roman" w:cs="Times New Roman"/>
            <w:noProof/>
            <w:webHidden/>
            <w:sz w:val="28"/>
            <w:szCs w:val="28"/>
          </w:rPr>
          <w:t>13</w:t>
        </w:r>
        <w:r w:rsidRPr="0043091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43D94" w:rsidRDefault="00317232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fldChar w:fldCharType="end"/>
      </w: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Pr="00C43D94" w:rsidRDefault="00C43D94" w:rsidP="00C43D94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1" w:name="_Toc385084899"/>
      <w:r w:rsidRPr="00C43D94">
        <w:rPr>
          <w:rFonts w:ascii="Times New Roman" w:hAnsi="Times New Roman" w:cs="Times New Roman"/>
          <w:color w:val="auto"/>
        </w:rPr>
        <w:lastRenderedPageBreak/>
        <w:t>ВВЕДЕНИЕ</w:t>
      </w:r>
      <w:bookmarkEnd w:id="1"/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275CF9" w:rsidRPr="00275CF9" w:rsidRDefault="00275CF9" w:rsidP="00275CF9">
      <w:pPr>
        <w:pStyle w:val="Default"/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275CF9">
        <w:rPr>
          <w:bCs/>
          <w:iCs/>
          <w:sz w:val="28"/>
          <w:szCs w:val="28"/>
        </w:rPr>
        <w:t>Форма применяется для отражения результатов инвентаризации товарно-материальных ценностей, готовой продукции и прочих материальных ценностей, по которым выявлены отклонения от данных учета.</w:t>
      </w:r>
    </w:p>
    <w:p w:rsidR="00275CF9" w:rsidRPr="00275CF9" w:rsidRDefault="00275CF9" w:rsidP="00275CF9">
      <w:pPr>
        <w:pStyle w:val="Default"/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275CF9">
        <w:rPr>
          <w:bCs/>
          <w:iCs/>
          <w:sz w:val="28"/>
          <w:szCs w:val="28"/>
        </w:rPr>
        <w:t>В сличительной ведомости отражаются результаты инвентаризации, то есть расхождения между показателями по данным бухгалтерского учета и данными инвентаризационных описей. Для этого указывается наименование номенклатуры товарно-материальных ценностей, единица измерения и результаты инвентаризации в виде количества и суммы излишков и недостач, выявленных при инвентаризации</w:t>
      </w:r>
    </w:p>
    <w:p w:rsidR="00275CF9" w:rsidRPr="00275CF9" w:rsidRDefault="00275CF9" w:rsidP="00275CF9">
      <w:pPr>
        <w:pStyle w:val="Default"/>
        <w:spacing w:line="360" w:lineRule="auto"/>
        <w:ind w:firstLine="709"/>
        <w:jc w:val="both"/>
        <w:rPr>
          <w:bCs/>
          <w:iCs/>
          <w:sz w:val="28"/>
          <w:szCs w:val="28"/>
        </w:rPr>
      </w:pPr>
      <w:r w:rsidRPr="00275CF9">
        <w:rPr>
          <w:bCs/>
          <w:iCs/>
          <w:sz w:val="28"/>
          <w:szCs w:val="28"/>
        </w:rPr>
        <w:t>На ценности, не принадлежащие, но числящиеся в бухгалтерском учете (находящиеся на ответственном хранении, полученные для переработки и т.п.) составляются отдельные сличительные ведомости.</w:t>
      </w:r>
    </w:p>
    <w:p w:rsidR="00B573F9" w:rsidRPr="006A1038" w:rsidRDefault="00275CF9" w:rsidP="00275CF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275CF9">
        <w:rPr>
          <w:bCs/>
          <w:iCs/>
          <w:sz w:val="28"/>
          <w:szCs w:val="28"/>
        </w:rPr>
        <w:t xml:space="preserve">Сличительная ведомость составляется в двух экземплярах бухгалтером, один из которых хранится в бухгалтерии, второй - передается материально ответственному(ым) лицу (лицам). </w:t>
      </w:r>
      <w:r w:rsidR="00B573F9" w:rsidRPr="006A1038">
        <w:rPr>
          <w:bCs/>
          <w:iCs/>
          <w:sz w:val="28"/>
          <w:szCs w:val="28"/>
        </w:rPr>
        <w:t xml:space="preserve">Цель работы: </w:t>
      </w:r>
      <w:r w:rsidR="00B573F9" w:rsidRPr="006A1038">
        <w:rPr>
          <w:sz w:val="28"/>
          <w:szCs w:val="28"/>
        </w:rPr>
        <w:t xml:space="preserve">освоить методику использования ППП MS Excel и MS Access при работе с экономическими документами. </w:t>
      </w:r>
    </w:p>
    <w:p w:rsidR="00C43D94" w:rsidRPr="006A1038" w:rsidRDefault="00B573F9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6A1038">
        <w:rPr>
          <w:bCs/>
          <w:iCs/>
          <w:sz w:val="28"/>
          <w:szCs w:val="28"/>
        </w:rPr>
        <w:t xml:space="preserve">Тема работы: </w:t>
      </w:r>
      <w:r w:rsidRPr="006A1038">
        <w:rPr>
          <w:sz w:val="28"/>
          <w:szCs w:val="28"/>
        </w:rPr>
        <w:t>поиск информации и использование ППП MS Excel и MS Access для автоматизации создания экономических документов.</w:t>
      </w:r>
    </w:p>
    <w:p w:rsidR="00C43D94" w:rsidRDefault="006A1038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Автоматизация </w:t>
      </w:r>
      <w:r w:rsidRPr="004773CD">
        <w:rPr>
          <w:sz w:val="28"/>
          <w:szCs w:val="28"/>
        </w:rPr>
        <w:t>документа «</w:t>
      </w:r>
      <w:r w:rsidR="001C118B">
        <w:rPr>
          <w:sz w:val="28"/>
          <w:szCs w:val="28"/>
        </w:rPr>
        <w:t>Сличительная ведомость результатов инвентаризации товарно-материальных ценностей» (форма № ИНВ-19)</w:t>
      </w:r>
      <w:r>
        <w:rPr>
          <w:sz w:val="28"/>
          <w:szCs w:val="28"/>
        </w:rPr>
        <w:t xml:space="preserve"> достаточно актуальна на современном этапе хозяйственных отношений, так как ручное заполнение не исключает ошибок. А заполнение в автоматическом режиме позволит минимизировать данный фактор.</w:t>
      </w:r>
    </w:p>
    <w:p w:rsidR="00C43D94" w:rsidRDefault="006A1038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выполнения работы использовались такие пакеты прикладных программ как </w:t>
      </w:r>
      <w:r>
        <w:rPr>
          <w:sz w:val="28"/>
          <w:szCs w:val="28"/>
          <w:lang w:val="en-US"/>
        </w:rPr>
        <w:t>Excel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Access</w:t>
      </w:r>
      <w:r>
        <w:rPr>
          <w:sz w:val="28"/>
          <w:szCs w:val="28"/>
        </w:rPr>
        <w:t xml:space="preserve"> – для формирования базы и подготовки шаблона документа,</w:t>
      </w:r>
      <w:r>
        <w:rPr>
          <w:sz w:val="28"/>
          <w:szCs w:val="28"/>
          <w:lang w:val="en-US"/>
        </w:rPr>
        <w:t>Word</w:t>
      </w:r>
      <w:r>
        <w:rPr>
          <w:sz w:val="28"/>
          <w:szCs w:val="28"/>
        </w:rPr>
        <w:t xml:space="preserve"> – для написания отчета. Все файлы в формате соответствующих ППП прилагаются.</w:t>
      </w:r>
    </w:p>
    <w:p w:rsidR="00C43D94" w:rsidRPr="00C43D94" w:rsidRDefault="00C43D94" w:rsidP="00C43D94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2" w:name="_Toc385084900"/>
      <w:r>
        <w:rPr>
          <w:rFonts w:ascii="Times New Roman" w:hAnsi="Times New Roman" w:cs="Times New Roman"/>
          <w:color w:val="auto"/>
        </w:rPr>
        <w:lastRenderedPageBreak/>
        <w:t>ПОСТАНОВКА ЗАДАЧИ</w:t>
      </w:r>
      <w:bookmarkEnd w:id="2"/>
    </w:p>
    <w:p w:rsidR="00C43D94" w:rsidRDefault="00C43D94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B232B" w:rsidRPr="004773CD" w:rsidRDefault="00CB232B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4773CD">
        <w:rPr>
          <w:sz w:val="28"/>
          <w:szCs w:val="28"/>
        </w:rPr>
        <w:t xml:space="preserve">Для </w:t>
      </w:r>
      <w:r w:rsidR="003828E3" w:rsidRPr="004773CD">
        <w:rPr>
          <w:sz w:val="28"/>
          <w:szCs w:val="28"/>
        </w:rPr>
        <w:t>документа «</w:t>
      </w:r>
      <w:r w:rsidR="001C118B">
        <w:rPr>
          <w:sz w:val="28"/>
          <w:szCs w:val="28"/>
        </w:rPr>
        <w:t>Сличительная ведомость результатов инвентаризации товарно-материальных ценностей» (форма № ИНВ-19)</w:t>
      </w:r>
      <w:r w:rsidRPr="004773CD">
        <w:rPr>
          <w:sz w:val="28"/>
          <w:szCs w:val="28"/>
        </w:rPr>
        <w:t xml:space="preserve"> найти с помощью системы «Гарант» или «Консультант +» шаблон документа (в формате Excel). Определить заполняемые поля. Защитить документ, кроме заполняемых полей. Создать шаблон данного документа. </w:t>
      </w:r>
    </w:p>
    <w:p w:rsidR="00CB232B" w:rsidRPr="004773CD" w:rsidRDefault="00CB232B" w:rsidP="003828E3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4773CD">
        <w:rPr>
          <w:sz w:val="28"/>
          <w:szCs w:val="28"/>
        </w:rPr>
        <w:t xml:space="preserve">С помощью MS Access создать базу из 4 – 5 записей, используя форму MS Access соответствующую полям шаблона документа. С помощью запроса выбрать необходимую запись и, используя пункт меню MS Access «Внешние данные/Экспорт», перебросить ее в файл формата Excel. </w:t>
      </w:r>
    </w:p>
    <w:p w:rsidR="00F46C50" w:rsidRDefault="00CB232B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73CD">
        <w:rPr>
          <w:rFonts w:ascii="Times New Roman" w:hAnsi="Times New Roman" w:cs="Times New Roman"/>
          <w:sz w:val="28"/>
          <w:szCs w:val="28"/>
        </w:rPr>
        <w:t>Создать Макрос (при шаблоне документа в Excel), который заполнит соответствующие поля документа в шаблоне, используя переброшенную запись.</w:t>
      </w:r>
    </w:p>
    <w:p w:rsidR="00B573F9" w:rsidRPr="004773CD" w:rsidRDefault="00B573F9" w:rsidP="00B573F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B573F9">
        <w:rPr>
          <w:bCs/>
          <w:iCs/>
          <w:sz w:val="28"/>
          <w:szCs w:val="28"/>
        </w:rPr>
        <w:t xml:space="preserve">Цель работы: </w:t>
      </w:r>
      <w:r w:rsidRPr="00B573F9">
        <w:rPr>
          <w:sz w:val="28"/>
          <w:szCs w:val="28"/>
        </w:rPr>
        <w:t>осво</w:t>
      </w:r>
      <w:r w:rsidRPr="004773CD">
        <w:rPr>
          <w:sz w:val="28"/>
          <w:szCs w:val="28"/>
        </w:rPr>
        <w:t xml:space="preserve">ить методику использования ППП MS Excel и MS Access при работе </w:t>
      </w:r>
      <w:r>
        <w:rPr>
          <w:sz w:val="28"/>
          <w:szCs w:val="28"/>
        </w:rPr>
        <w:t xml:space="preserve">с </w:t>
      </w:r>
      <w:r w:rsidRPr="004773CD">
        <w:rPr>
          <w:sz w:val="28"/>
          <w:szCs w:val="28"/>
        </w:rPr>
        <w:t>документ</w:t>
      </w:r>
      <w:r>
        <w:rPr>
          <w:sz w:val="28"/>
          <w:szCs w:val="28"/>
        </w:rPr>
        <w:t>ом</w:t>
      </w:r>
      <w:r w:rsidRPr="004773CD">
        <w:rPr>
          <w:sz w:val="28"/>
          <w:szCs w:val="28"/>
        </w:rPr>
        <w:t xml:space="preserve"> «</w:t>
      </w:r>
      <w:r w:rsidR="001C118B">
        <w:rPr>
          <w:sz w:val="28"/>
          <w:szCs w:val="28"/>
        </w:rPr>
        <w:t>Сличительная ведомость результатов инвентаризации товарно-материальных ценностей» (форма № ИНВ-19)</w:t>
      </w:r>
      <w:r w:rsidRPr="004773CD">
        <w:rPr>
          <w:sz w:val="28"/>
          <w:szCs w:val="28"/>
        </w:rPr>
        <w:t xml:space="preserve">. </w:t>
      </w:r>
    </w:p>
    <w:p w:rsidR="00C43D94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429F" w:rsidRDefault="00E1429F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429F" w:rsidRDefault="00E1429F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429F" w:rsidRDefault="00E1429F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429F" w:rsidRDefault="00E1429F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429F" w:rsidRDefault="00E1429F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429F" w:rsidRDefault="00E1429F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429F" w:rsidRDefault="00E1429F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429F" w:rsidRDefault="00E1429F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429F" w:rsidRDefault="00E1429F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429F" w:rsidRDefault="00E1429F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429F" w:rsidRDefault="00E1429F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429F" w:rsidRDefault="00E1429F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429F" w:rsidRPr="00C43D94" w:rsidRDefault="00E1429F" w:rsidP="00E1429F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3" w:name="_Toc385084901"/>
      <w:r>
        <w:rPr>
          <w:rFonts w:ascii="Times New Roman" w:hAnsi="Times New Roman" w:cs="Times New Roman"/>
          <w:color w:val="auto"/>
        </w:rPr>
        <w:lastRenderedPageBreak/>
        <w:t>УСЛОВИЕ ЗАДАЧИ</w:t>
      </w:r>
      <w:bookmarkEnd w:id="3"/>
    </w:p>
    <w:p w:rsidR="00E1429F" w:rsidRDefault="00E1429F" w:rsidP="00E1429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8349E" w:rsidRPr="00C8349E" w:rsidRDefault="00C8349E" w:rsidP="00E1429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C8349E">
        <w:rPr>
          <w:sz w:val="28"/>
          <w:szCs w:val="28"/>
        </w:rPr>
        <w:t xml:space="preserve">Имеется </w:t>
      </w:r>
      <w:r w:rsidR="00E1429F" w:rsidRPr="00C8349E">
        <w:rPr>
          <w:sz w:val="28"/>
          <w:szCs w:val="28"/>
        </w:rPr>
        <w:t>документ «</w:t>
      </w:r>
      <w:r w:rsidR="001C118B">
        <w:rPr>
          <w:sz w:val="28"/>
          <w:szCs w:val="28"/>
        </w:rPr>
        <w:t>Сличительная ведомость результатов инвентаризации товарно-материальных ценностей» (форма № ИНВ-19)</w:t>
      </w:r>
    </w:p>
    <w:p w:rsidR="00C8349E" w:rsidRPr="00C8349E" w:rsidRDefault="00C8349E" w:rsidP="00C8349E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C8349E">
        <w:rPr>
          <w:sz w:val="28"/>
          <w:szCs w:val="28"/>
        </w:rPr>
        <w:t>Создать шаблон документа «</w:t>
      </w:r>
      <w:r w:rsidR="001C118B">
        <w:rPr>
          <w:sz w:val="28"/>
          <w:szCs w:val="28"/>
        </w:rPr>
        <w:t>Сличительная ведомость результатов инвентаризации товарно-материальных ценностей» (форма № ИНВ-19)</w:t>
      </w:r>
      <w:r w:rsidRPr="00C8349E">
        <w:rPr>
          <w:sz w:val="28"/>
          <w:szCs w:val="28"/>
        </w:rPr>
        <w:t xml:space="preserve">в формате Excel. </w:t>
      </w:r>
    </w:p>
    <w:p w:rsidR="00C8349E" w:rsidRPr="00C8349E" w:rsidRDefault="00E1429F" w:rsidP="00E1429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C8349E">
        <w:rPr>
          <w:sz w:val="28"/>
          <w:szCs w:val="28"/>
        </w:rPr>
        <w:t xml:space="preserve">С помощью MS Access создать базу из 4 – 5 записей, используя форму MS Access соответствующую полям шаблона документа. </w:t>
      </w:r>
    </w:p>
    <w:p w:rsidR="00E1429F" w:rsidRPr="00C8349E" w:rsidRDefault="00E1429F" w:rsidP="00E1429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C8349E">
        <w:rPr>
          <w:sz w:val="28"/>
          <w:szCs w:val="28"/>
        </w:rPr>
        <w:t xml:space="preserve">С помощью запроса выбрать необходимую запись и, используя пункт меню MS Access «Внешние данные/Экспорт», перебросить ее в файл формата Excel. </w:t>
      </w:r>
    </w:p>
    <w:p w:rsidR="00E1429F" w:rsidRDefault="00E1429F" w:rsidP="00E1429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8349E">
        <w:rPr>
          <w:rFonts w:ascii="Times New Roman" w:hAnsi="Times New Roman" w:cs="Times New Roman"/>
          <w:sz w:val="28"/>
          <w:szCs w:val="28"/>
        </w:rPr>
        <w:t>Создать Макрос (при шаблоне документа в Excel), который заполнит соответствующие поля документа в шаблоне, используя переброшенную запись.</w:t>
      </w:r>
    </w:p>
    <w:p w:rsidR="00E1429F" w:rsidRDefault="00E1429F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429F" w:rsidRDefault="00E1429F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429F" w:rsidRDefault="00E1429F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3D94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3D94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3D94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3D94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3D94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3D94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3D94" w:rsidRDefault="00C43D94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Pr="00C43D94" w:rsidRDefault="00B573F9" w:rsidP="00B573F9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4" w:name="_Toc385084902"/>
      <w:r>
        <w:rPr>
          <w:rFonts w:ascii="Times New Roman" w:hAnsi="Times New Roman" w:cs="Times New Roman"/>
          <w:color w:val="auto"/>
        </w:rPr>
        <w:lastRenderedPageBreak/>
        <w:t>ЦЕЛЬ РЕШЕНИЯ ЗАДАЧИ</w:t>
      </w:r>
      <w:bookmarkEnd w:id="4"/>
    </w:p>
    <w:p w:rsidR="00B573F9" w:rsidRDefault="00B573F9" w:rsidP="00B573F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Цель решения задачи заключается в следующем:</w:t>
      </w: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сокращение времени документооборота в процессе управления;</w:t>
      </w: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повышение степени удовлетворенности клиентов;</w:t>
      </w: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повышение качества оформления документов.</w:t>
      </w:r>
    </w:p>
    <w:p w:rsidR="00C43D94" w:rsidRDefault="00C43D94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C43D94" w:rsidRDefault="00C43D94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Pr="00C43D94" w:rsidRDefault="00B573F9" w:rsidP="00B573F9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5" w:name="_Toc385084903"/>
      <w:r>
        <w:rPr>
          <w:rFonts w:ascii="Times New Roman" w:hAnsi="Times New Roman" w:cs="Times New Roman"/>
          <w:color w:val="auto"/>
        </w:rPr>
        <w:lastRenderedPageBreak/>
        <w:t>ТЕХНОЛОГИЯ РЕШЕНИЯ ЗАДАЧИ</w:t>
      </w:r>
      <w:bookmarkEnd w:id="5"/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2922EF" w:rsidRPr="002922EF" w:rsidRDefault="002922EF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4773CD">
        <w:rPr>
          <w:sz w:val="28"/>
          <w:szCs w:val="28"/>
        </w:rPr>
        <w:t xml:space="preserve">Спомощью </w:t>
      </w:r>
      <w:r>
        <w:rPr>
          <w:sz w:val="28"/>
          <w:szCs w:val="28"/>
        </w:rPr>
        <w:t>Интернет найден</w:t>
      </w:r>
      <w:r w:rsidRPr="004773CD">
        <w:rPr>
          <w:sz w:val="28"/>
          <w:szCs w:val="28"/>
        </w:rPr>
        <w:t xml:space="preserve"> шаблон документа </w:t>
      </w:r>
      <w:r>
        <w:rPr>
          <w:sz w:val="28"/>
          <w:szCs w:val="28"/>
        </w:rPr>
        <w:t>«</w:t>
      </w:r>
      <w:r w:rsidR="001C118B">
        <w:rPr>
          <w:sz w:val="28"/>
          <w:szCs w:val="28"/>
        </w:rPr>
        <w:t>Сличительная ведомость результатов инвентаризации товарно-материальных ценностей» (форма № ИНВ-19)</w:t>
      </w:r>
      <w:r w:rsidRPr="004773CD">
        <w:rPr>
          <w:sz w:val="28"/>
          <w:szCs w:val="28"/>
        </w:rPr>
        <w:t>в формате Excel</w:t>
      </w:r>
      <w:r>
        <w:rPr>
          <w:sz w:val="28"/>
          <w:szCs w:val="28"/>
        </w:rPr>
        <w:t>, который переименуем как «</w:t>
      </w:r>
      <w:r w:rsidRPr="002922EF">
        <w:rPr>
          <w:sz w:val="28"/>
          <w:szCs w:val="28"/>
        </w:rPr>
        <w:t xml:space="preserve">ТПЭД - </w:t>
      </w:r>
      <w:r w:rsidR="001C118B">
        <w:rPr>
          <w:sz w:val="28"/>
          <w:szCs w:val="28"/>
        </w:rPr>
        <w:t>Сличительная ведомость инвентаризации ТМЦ</w:t>
      </w:r>
      <w:r w:rsidRPr="002922EF">
        <w:rPr>
          <w:sz w:val="28"/>
          <w:szCs w:val="28"/>
        </w:rPr>
        <w:t xml:space="preserve"> - Вариант 2</w:t>
      </w:r>
      <w:r w:rsidR="001C118B">
        <w:rPr>
          <w:sz w:val="28"/>
          <w:szCs w:val="28"/>
        </w:rPr>
        <w:t>4</w:t>
      </w:r>
      <w:r w:rsidRPr="004773CD"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xls</w:t>
      </w:r>
      <w:r>
        <w:rPr>
          <w:sz w:val="28"/>
          <w:szCs w:val="28"/>
        </w:rPr>
        <w:t xml:space="preserve">». Вид акта </w:t>
      </w:r>
      <w:r w:rsidRPr="002922EF">
        <w:rPr>
          <w:sz w:val="28"/>
          <w:szCs w:val="28"/>
        </w:rPr>
        <w:t>оказанных услуг</w:t>
      </w:r>
      <w:r>
        <w:rPr>
          <w:sz w:val="28"/>
          <w:szCs w:val="28"/>
        </w:rPr>
        <w:t xml:space="preserve"> следующий:</w:t>
      </w:r>
    </w:p>
    <w:p w:rsidR="00B573F9" w:rsidRDefault="006E4988" w:rsidP="002922EF">
      <w:pPr>
        <w:pStyle w:val="Default"/>
        <w:spacing w:line="360" w:lineRule="auto"/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606947" cy="3155324"/>
            <wp:effectExtent l="0" t="0" r="317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t="15989" r="42549" b="34824"/>
                    <a:stretch/>
                  </pic:blipFill>
                  <pic:spPr bwMode="auto">
                    <a:xfrm>
                      <a:off x="0" y="0"/>
                      <a:ext cx="4606863" cy="3155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573F9" w:rsidRDefault="00B573F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573F9" w:rsidRDefault="002922EF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Сохраним файл «</w:t>
      </w:r>
      <w:r w:rsidR="006E4988">
        <w:rPr>
          <w:sz w:val="28"/>
          <w:szCs w:val="28"/>
        </w:rPr>
        <w:t>Ведомость инвентаризации</w:t>
      </w:r>
      <w:r w:rsidRPr="002922EF">
        <w:rPr>
          <w:sz w:val="28"/>
          <w:szCs w:val="28"/>
        </w:rPr>
        <w:t xml:space="preserve"> - Вариант 2</w:t>
      </w:r>
      <w:r w:rsidR="006E4988">
        <w:rPr>
          <w:sz w:val="28"/>
          <w:szCs w:val="28"/>
        </w:rPr>
        <w:t>5</w:t>
      </w:r>
      <w:r w:rsidRPr="004773CD"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xls</w:t>
      </w:r>
      <w:r>
        <w:rPr>
          <w:sz w:val="28"/>
          <w:szCs w:val="28"/>
        </w:rPr>
        <w:t>» в формате шаблона.</w:t>
      </w:r>
    </w:p>
    <w:p w:rsidR="00B573F9" w:rsidRDefault="008179E7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Определим заполняемые ячейки</w:t>
      </w:r>
    </w:p>
    <w:p w:rsidR="006E4988" w:rsidRDefault="006E4988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662540" cy="25757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t="15720" r="43741" b="34823"/>
                    <a:stretch/>
                  </pic:blipFill>
                  <pic:spPr bwMode="auto">
                    <a:xfrm>
                      <a:off x="0" y="0"/>
                      <a:ext cx="3662473" cy="2575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31937" w:rsidRDefault="00931937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На все ячейки, кроме защищаемых поставим защиту ячейки</w:t>
      </w:r>
    </w:p>
    <w:p w:rsidR="00B573F9" w:rsidRDefault="003C51B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942822" cy="2261615"/>
            <wp:effectExtent l="0" t="0" r="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0840" t="13414" r="42332" b="41600"/>
                    <a:stretch/>
                  </pic:blipFill>
                  <pic:spPr bwMode="auto">
                    <a:xfrm>
                      <a:off x="0" y="0"/>
                      <a:ext cx="2942768" cy="2261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573F9" w:rsidRDefault="009E16B2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Защитим лист так, чтобы вносить какие-либо изменения можно было только в незащищаемые ячейки</w:t>
      </w:r>
    </w:p>
    <w:p w:rsidR="009E16B2" w:rsidRDefault="00D15FB7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322747" cy="1938270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6883" t="5013" r="17184" b="54200"/>
                    <a:stretch/>
                  </pic:blipFill>
                  <pic:spPr bwMode="auto">
                    <a:xfrm>
                      <a:off x="0" y="0"/>
                      <a:ext cx="3322688" cy="1938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C51B9" w:rsidRDefault="003C51B9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911175" w:rsidRDefault="00911175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324637" cy="2399928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1827" t="21015" r="54318" b="48200"/>
                    <a:stretch/>
                  </pic:blipFill>
                  <pic:spPr bwMode="auto">
                    <a:xfrm>
                      <a:off x="0" y="0"/>
                      <a:ext cx="2324595" cy="2399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11175" w:rsidRDefault="00911175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911175" w:rsidRDefault="0005453B" w:rsidP="00C43D94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>
        <w:rPr>
          <w:sz w:val="28"/>
          <w:szCs w:val="28"/>
          <w:lang w:val="en-US"/>
        </w:rPr>
        <w:t>Access</w:t>
      </w:r>
      <w:r>
        <w:rPr>
          <w:sz w:val="28"/>
          <w:szCs w:val="28"/>
        </w:rPr>
        <w:t xml:space="preserve"> создадим необходимые таблицы, формы и запросы.</w:t>
      </w:r>
    </w:p>
    <w:p w:rsidR="00C43D94" w:rsidRDefault="000E43DB" w:rsidP="000E43DB">
      <w:pPr>
        <w:pStyle w:val="Default"/>
        <w:spacing w:line="360" w:lineRule="auto"/>
        <w:jc w:val="center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825520" cy="1693572"/>
            <wp:effectExtent l="0" t="0" r="0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12737" r="54906" b="67480"/>
                    <a:stretch/>
                  </pic:blipFill>
                  <pic:spPr bwMode="auto">
                    <a:xfrm>
                      <a:off x="0" y="0"/>
                      <a:ext cx="4825434" cy="16935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43D94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3D94" w:rsidRDefault="00A8145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828938" cy="3026535"/>
            <wp:effectExtent l="0" t="0" r="0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13143" r="30300" b="32249"/>
                    <a:stretch/>
                  </pic:blipFill>
                  <pic:spPr bwMode="auto">
                    <a:xfrm>
                      <a:off x="0" y="0"/>
                      <a:ext cx="4828849" cy="30264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43D94" w:rsidRDefault="00C726A0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302235" cy="1938271"/>
            <wp:effectExtent l="0" t="0" r="3175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13143" r="48511" b="57860"/>
                    <a:stretch/>
                  </pic:blipFill>
                  <pic:spPr bwMode="auto">
                    <a:xfrm>
                      <a:off x="0" y="0"/>
                      <a:ext cx="4302154" cy="19382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43D94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3D94" w:rsidRDefault="00C726A0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267459" cy="12029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13415" r="37346" b="68699"/>
                    <a:stretch/>
                  </pic:blipFill>
                  <pic:spPr bwMode="auto">
                    <a:xfrm>
                      <a:off x="0" y="0"/>
                      <a:ext cx="5267365" cy="12029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43D94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726A0" w:rsidRDefault="00FF684B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37860" cy="2382591"/>
            <wp:effectExtent l="0" t="0" r="127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12872" r="36804" b="44715"/>
                    <a:stretch/>
                  </pic:blipFill>
                  <pic:spPr bwMode="auto">
                    <a:xfrm>
                      <a:off x="0" y="0"/>
                      <a:ext cx="4437779" cy="2382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726A0" w:rsidRDefault="00FF684B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62896" cy="2008757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15934" t="18699" r="47945" b="45911"/>
                    <a:stretch/>
                  </pic:blipFill>
                  <pic:spPr bwMode="auto">
                    <a:xfrm>
                      <a:off x="0" y="0"/>
                      <a:ext cx="2564583" cy="2010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F684B" w:rsidRDefault="00DE753A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503676" cy="41148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469" t="11247" r="30803" b="13685"/>
                    <a:stretch/>
                  </pic:blipFill>
                  <pic:spPr bwMode="auto">
                    <a:xfrm>
                      <a:off x="0" y="0"/>
                      <a:ext cx="4506244" cy="41171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F684B" w:rsidRP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Запуск макроса </w:t>
      </w:r>
      <w:r>
        <w:rPr>
          <w:rFonts w:ascii="Times New Roman" w:hAnsi="Times New Roman" w:cs="Times New Roman"/>
          <w:sz w:val="28"/>
          <w:szCs w:val="28"/>
          <w:lang w:val="en-US"/>
        </w:rPr>
        <w:t>Ctrl+</w:t>
      </w:r>
      <w:r>
        <w:rPr>
          <w:rFonts w:ascii="Times New Roman" w:hAnsi="Times New Roman" w:cs="Times New Roman"/>
          <w:sz w:val="28"/>
          <w:szCs w:val="28"/>
        </w:rPr>
        <w:t>ф</w:t>
      </w:r>
    </w:p>
    <w:p w:rsidR="00C726A0" w:rsidRDefault="00FF684B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406462" cy="2324637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t="16125" r="42657" b="34959"/>
                    <a:stretch/>
                  </pic:blipFill>
                  <pic:spPr bwMode="auto">
                    <a:xfrm>
                      <a:off x="0" y="0"/>
                      <a:ext cx="3406400" cy="2324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E753A" w:rsidRDefault="00DE753A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7383" w:rsidRDefault="00F77383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1038" w:rsidRPr="00C43D94" w:rsidRDefault="006A1038" w:rsidP="006A1038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6" w:name="_Toc385084904"/>
      <w:r>
        <w:rPr>
          <w:rFonts w:ascii="Times New Roman" w:hAnsi="Times New Roman" w:cs="Times New Roman"/>
          <w:color w:val="auto"/>
        </w:rPr>
        <w:lastRenderedPageBreak/>
        <w:t>ЗАКЛЮЧЕНИЕ</w:t>
      </w:r>
      <w:bookmarkEnd w:id="6"/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P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bCs/>
          <w:iCs/>
          <w:sz w:val="28"/>
          <w:szCs w:val="28"/>
        </w:rPr>
        <w:t>М</w:t>
      </w:r>
      <w:r w:rsidRPr="006A1038">
        <w:rPr>
          <w:sz w:val="28"/>
          <w:szCs w:val="28"/>
        </w:rPr>
        <w:t>етодик</w:t>
      </w:r>
      <w:r>
        <w:rPr>
          <w:sz w:val="28"/>
          <w:szCs w:val="28"/>
        </w:rPr>
        <w:t>а</w:t>
      </w:r>
      <w:r w:rsidRPr="006A1038">
        <w:rPr>
          <w:sz w:val="28"/>
          <w:szCs w:val="28"/>
        </w:rPr>
        <w:t xml:space="preserve"> использования ППП MS Excel и MS Access при работе с экономическими документами</w:t>
      </w:r>
      <w:r>
        <w:rPr>
          <w:sz w:val="28"/>
          <w:szCs w:val="28"/>
        </w:rPr>
        <w:t xml:space="preserve"> освоена</w:t>
      </w:r>
      <w:r w:rsidRPr="006A1038">
        <w:rPr>
          <w:sz w:val="28"/>
          <w:szCs w:val="28"/>
        </w:rPr>
        <w:t xml:space="preserve">. </w:t>
      </w:r>
    </w:p>
    <w:p w:rsidR="006A1038" w:rsidRP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Проведена автоматизация </w:t>
      </w:r>
      <w:r w:rsidRPr="004773CD">
        <w:rPr>
          <w:sz w:val="28"/>
          <w:szCs w:val="28"/>
        </w:rPr>
        <w:t>документа «</w:t>
      </w:r>
      <w:r w:rsidR="00F77383">
        <w:rPr>
          <w:sz w:val="28"/>
          <w:szCs w:val="28"/>
        </w:rPr>
        <w:t>Сличительная ведомость результатов инвентаризации товарно-материальных ценностей» (форма № ИНВ-19)</w:t>
      </w:r>
      <w:r>
        <w:rPr>
          <w:sz w:val="28"/>
          <w:szCs w:val="28"/>
        </w:rPr>
        <w:t xml:space="preserve"> в </w:t>
      </w:r>
      <w:r>
        <w:rPr>
          <w:sz w:val="28"/>
          <w:szCs w:val="28"/>
          <w:lang w:val="en-US"/>
        </w:rPr>
        <w:t>Excel</w:t>
      </w:r>
      <w:r>
        <w:rPr>
          <w:sz w:val="28"/>
          <w:szCs w:val="28"/>
        </w:rPr>
        <w:t xml:space="preserve"> на основании базы данных </w:t>
      </w:r>
      <w:r>
        <w:rPr>
          <w:sz w:val="28"/>
          <w:szCs w:val="28"/>
          <w:lang w:val="en-US"/>
        </w:rPr>
        <w:t>Access</w:t>
      </w:r>
      <w:r>
        <w:rPr>
          <w:sz w:val="28"/>
          <w:szCs w:val="28"/>
        </w:rPr>
        <w:t>. Все файлы в формате соответствующих ППП прилагаются.</w:t>
      </w: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Default="006A1038" w:rsidP="006A1038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A1038" w:rsidRPr="00C43D94" w:rsidRDefault="006A1038" w:rsidP="006A1038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7" w:name="_Toc385084905"/>
      <w:r>
        <w:rPr>
          <w:rFonts w:ascii="Times New Roman" w:hAnsi="Times New Roman" w:cs="Times New Roman"/>
          <w:color w:val="auto"/>
        </w:rPr>
        <w:lastRenderedPageBreak/>
        <w:t>СПИСОК ЛИТЕРАТУРЫ</w:t>
      </w:r>
      <w:bookmarkEnd w:id="7"/>
    </w:p>
    <w:p w:rsidR="00C43D94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3091E" w:rsidRPr="0043091E" w:rsidRDefault="0043091E" w:rsidP="0043091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091E">
        <w:rPr>
          <w:rFonts w:ascii="Times New Roman" w:hAnsi="Times New Roman" w:cs="Times New Roman"/>
          <w:sz w:val="28"/>
          <w:szCs w:val="28"/>
        </w:rPr>
        <w:t>1. Экономическая информатика: Учеб.пособ. /Под ред. Д.В.Чистова. – М.: Кнорус, 2010. – 512 с.</w:t>
      </w:r>
    </w:p>
    <w:p w:rsidR="00C43D94" w:rsidRDefault="0043091E" w:rsidP="0043091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091E">
        <w:rPr>
          <w:rFonts w:ascii="Times New Roman" w:hAnsi="Times New Roman" w:cs="Times New Roman"/>
          <w:sz w:val="28"/>
          <w:szCs w:val="28"/>
        </w:rPr>
        <w:t>2. Информатика: практикум для экономистов: учеб. пособие / В.П.Косарев, Е.А. Мамонтова. –М.: Финансы и статистика; ИНФРА-М. – 2009. -544 с.</w:t>
      </w:r>
    </w:p>
    <w:p w:rsidR="00C43D94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3D94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3D94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3D94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3D94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43D94" w:rsidRPr="004773CD" w:rsidRDefault="00C43D94" w:rsidP="003828E3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</w:p>
    <w:sectPr w:rsidR="00C43D94" w:rsidRPr="004773CD" w:rsidSect="00317232">
      <w:headerReference w:type="default" r:id="rId1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57BF3" w:rsidRDefault="00257BF3" w:rsidP="00C43D94">
      <w:pPr>
        <w:spacing w:after="0" w:line="240" w:lineRule="auto"/>
      </w:pPr>
      <w:r>
        <w:separator/>
      </w:r>
    </w:p>
  </w:endnote>
  <w:endnote w:type="continuationSeparator" w:id="1">
    <w:p w:rsidR="00257BF3" w:rsidRDefault="00257BF3" w:rsidP="00C43D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57BF3" w:rsidRDefault="00257BF3" w:rsidP="00C43D94">
      <w:pPr>
        <w:spacing w:after="0" w:line="240" w:lineRule="auto"/>
      </w:pPr>
      <w:r>
        <w:separator/>
      </w:r>
    </w:p>
  </w:footnote>
  <w:footnote w:type="continuationSeparator" w:id="1">
    <w:p w:rsidR="00257BF3" w:rsidRDefault="00257BF3" w:rsidP="00C43D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22286610"/>
    </w:sdtPr>
    <w:sdtContent>
      <w:p w:rsidR="00C43D94" w:rsidRDefault="00317232" w:rsidP="00C43D94">
        <w:pPr>
          <w:pStyle w:val="a3"/>
          <w:jc w:val="right"/>
        </w:pPr>
        <w:r>
          <w:fldChar w:fldCharType="begin"/>
        </w:r>
        <w:r w:rsidR="00C43D94">
          <w:instrText>PAGE   \* MERGEFORMAT</w:instrText>
        </w:r>
        <w:r>
          <w:fldChar w:fldCharType="separate"/>
        </w:r>
        <w:r w:rsidR="00814993">
          <w:rPr>
            <w:noProof/>
          </w:rPr>
          <w:t>2</w:t>
        </w:r>
        <w:r>
          <w:fldChar w:fldCharType="end"/>
        </w:r>
      </w:p>
    </w:sdtContent>
  </w:sdt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89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B232B"/>
    <w:rsid w:val="0005453B"/>
    <w:rsid w:val="000736B9"/>
    <w:rsid w:val="000C1929"/>
    <w:rsid w:val="000E43DB"/>
    <w:rsid w:val="000F0535"/>
    <w:rsid w:val="00185B32"/>
    <w:rsid w:val="001962E8"/>
    <w:rsid w:val="001A4C7F"/>
    <w:rsid w:val="001C118B"/>
    <w:rsid w:val="00257BF3"/>
    <w:rsid w:val="00275CF9"/>
    <w:rsid w:val="002922EF"/>
    <w:rsid w:val="00317232"/>
    <w:rsid w:val="003828E3"/>
    <w:rsid w:val="003C51B9"/>
    <w:rsid w:val="0043091E"/>
    <w:rsid w:val="0045447D"/>
    <w:rsid w:val="004773CD"/>
    <w:rsid w:val="004D6D87"/>
    <w:rsid w:val="00595BA5"/>
    <w:rsid w:val="006119CA"/>
    <w:rsid w:val="0066422D"/>
    <w:rsid w:val="006A1038"/>
    <w:rsid w:val="006E4988"/>
    <w:rsid w:val="00814993"/>
    <w:rsid w:val="008179E7"/>
    <w:rsid w:val="00831020"/>
    <w:rsid w:val="00911175"/>
    <w:rsid w:val="00931937"/>
    <w:rsid w:val="009E16B2"/>
    <w:rsid w:val="00A147FA"/>
    <w:rsid w:val="00A81454"/>
    <w:rsid w:val="00AE0884"/>
    <w:rsid w:val="00B573F9"/>
    <w:rsid w:val="00B92417"/>
    <w:rsid w:val="00BF7E38"/>
    <w:rsid w:val="00C27650"/>
    <w:rsid w:val="00C3477B"/>
    <w:rsid w:val="00C43D94"/>
    <w:rsid w:val="00C726A0"/>
    <w:rsid w:val="00C8349E"/>
    <w:rsid w:val="00CB232B"/>
    <w:rsid w:val="00D15FB7"/>
    <w:rsid w:val="00DB5695"/>
    <w:rsid w:val="00DD174B"/>
    <w:rsid w:val="00DE753A"/>
    <w:rsid w:val="00E1429F"/>
    <w:rsid w:val="00E74EBC"/>
    <w:rsid w:val="00F37EEC"/>
    <w:rsid w:val="00F77383"/>
    <w:rsid w:val="00FF68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7232"/>
  </w:style>
  <w:style w:type="paragraph" w:styleId="1">
    <w:name w:val="heading 1"/>
    <w:basedOn w:val="a"/>
    <w:next w:val="a"/>
    <w:link w:val="10"/>
    <w:uiPriority w:val="9"/>
    <w:qFormat/>
    <w:rsid w:val="00C43D9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CB232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C43D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43D94"/>
  </w:style>
  <w:style w:type="paragraph" w:styleId="a5">
    <w:name w:val="footer"/>
    <w:basedOn w:val="a"/>
    <w:link w:val="a6"/>
    <w:uiPriority w:val="99"/>
    <w:unhideWhenUsed/>
    <w:rsid w:val="00C43D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43D94"/>
  </w:style>
  <w:style w:type="character" w:customStyle="1" w:styleId="10">
    <w:name w:val="Заголовок 1 Знак"/>
    <w:basedOn w:val="a0"/>
    <w:link w:val="1"/>
    <w:uiPriority w:val="9"/>
    <w:rsid w:val="00C43D9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Balloon Text"/>
    <w:basedOn w:val="a"/>
    <w:link w:val="a8"/>
    <w:uiPriority w:val="99"/>
    <w:semiHidden/>
    <w:unhideWhenUsed/>
    <w:rsid w:val="002922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922EF"/>
    <w:rPr>
      <w:rFonts w:ascii="Tahoma" w:hAnsi="Tahoma" w:cs="Tahoma"/>
      <w:sz w:val="16"/>
      <w:szCs w:val="16"/>
    </w:rPr>
  </w:style>
  <w:style w:type="paragraph" w:styleId="11">
    <w:name w:val="toc 1"/>
    <w:basedOn w:val="a"/>
    <w:next w:val="a"/>
    <w:autoRedefine/>
    <w:uiPriority w:val="39"/>
    <w:unhideWhenUsed/>
    <w:rsid w:val="0043091E"/>
    <w:pPr>
      <w:spacing w:after="100"/>
    </w:pPr>
  </w:style>
  <w:style w:type="character" w:styleId="a9">
    <w:name w:val="Hyperlink"/>
    <w:basedOn w:val="a0"/>
    <w:uiPriority w:val="99"/>
    <w:unhideWhenUsed/>
    <w:rsid w:val="0043091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43D9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CB232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C43D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43D94"/>
  </w:style>
  <w:style w:type="paragraph" w:styleId="a5">
    <w:name w:val="footer"/>
    <w:basedOn w:val="a"/>
    <w:link w:val="a6"/>
    <w:uiPriority w:val="99"/>
    <w:unhideWhenUsed/>
    <w:rsid w:val="00C43D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43D94"/>
  </w:style>
  <w:style w:type="character" w:customStyle="1" w:styleId="10">
    <w:name w:val="Заголовок 1 Знак"/>
    <w:basedOn w:val="a0"/>
    <w:link w:val="1"/>
    <w:uiPriority w:val="9"/>
    <w:rsid w:val="00C43D9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Balloon Text"/>
    <w:basedOn w:val="a"/>
    <w:link w:val="a8"/>
    <w:uiPriority w:val="99"/>
    <w:semiHidden/>
    <w:unhideWhenUsed/>
    <w:rsid w:val="002922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922EF"/>
    <w:rPr>
      <w:rFonts w:ascii="Tahoma" w:hAnsi="Tahoma" w:cs="Tahoma"/>
      <w:sz w:val="16"/>
      <w:szCs w:val="16"/>
    </w:rPr>
  </w:style>
  <w:style w:type="paragraph" w:styleId="11">
    <w:name w:val="toc 1"/>
    <w:basedOn w:val="a"/>
    <w:next w:val="a"/>
    <w:autoRedefine/>
    <w:uiPriority w:val="39"/>
    <w:unhideWhenUsed/>
    <w:rsid w:val="0043091E"/>
    <w:pPr>
      <w:spacing w:after="100"/>
    </w:pPr>
  </w:style>
  <w:style w:type="character" w:styleId="a9">
    <w:name w:val="Hyperlink"/>
    <w:basedOn w:val="a0"/>
    <w:uiPriority w:val="99"/>
    <w:unhideWhenUsed/>
    <w:rsid w:val="0043091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13</Pages>
  <Words>841</Words>
  <Characters>4800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Оксана</cp:lastModifiedBy>
  <cp:revision>12</cp:revision>
  <cp:lastPrinted>2014-04-30T09:59:00Z</cp:lastPrinted>
  <dcterms:created xsi:type="dcterms:W3CDTF">2014-04-12T13:02:00Z</dcterms:created>
  <dcterms:modified xsi:type="dcterms:W3CDTF">2014-04-30T10:00:00Z</dcterms:modified>
</cp:coreProperties>
</file>