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Theme="minorHAnsi" w:cstheme="minorBidi"/>
          <w:b w:val="0"/>
          <w:bCs w:val="0"/>
          <w:szCs w:val="22"/>
        </w:rPr>
        <w:id w:val="3661250"/>
        <w:docPartObj>
          <w:docPartGallery w:val="Table of Contents"/>
          <w:docPartUnique/>
        </w:docPartObj>
      </w:sdtPr>
      <w:sdtContent>
        <w:bookmarkStart w:id="0" w:name="_Toc386535973" w:displacedByCustomXml="prev"/>
        <w:bookmarkStart w:id="1" w:name="_Toc371007430" w:displacedByCustomXml="prev"/>
        <w:bookmarkStart w:id="2" w:name="_Toc352829830" w:displacedByCustomXml="prev"/>
        <w:bookmarkStart w:id="3" w:name="_Toc386539263" w:displacedByCustomXml="prev"/>
        <w:p w:rsidR="003316D4" w:rsidRDefault="003316D4" w:rsidP="003316D4">
          <w:pPr>
            <w:pStyle w:val="13"/>
          </w:pPr>
          <w:r>
            <w:t>Содержание</w:t>
          </w:r>
          <w:bookmarkEnd w:id="3"/>
          <w:bookmarkEnd w:id="2"/>
          <w:bookmarkEnd w:id="1"/>
          <w:bookmarkEnd w:id="0"/>
        </w:p>
        <w:p w:rsidR="00A44437" w:rsidRDefault="00013914" w:rsidP="00A44437">
          <w:pPr>
            <w:pStyle w:val="15"/>
            <w:rPr>
              <w:rFonts w:asciiTheme="minorHAnsi" w:eastAsiaTheme="minorEastAsia" w:hAnsiTheme="minorHAnsi"/>
              <w:sz w:val="22"/>
              <w:lang w:eastAsia="ru-RU"/>
            </w:rPr>
          </w:pPr>
          <w:r w:rsidRPr="00013914">
            <w:fldChar w:fldCharType="begin"/>
          </w:r>
          <w:r w:rsidR="003316D4">
            <w:instrText xml:space="preserve"> TOC \o "1-3" \h \z \u </w:instrText>
          </w:r>
          <w:r w:rsidRPr="00013914">
            <w:fldChar w:fldCharType="separate"/>
          </w:r>
        </w:p>
        <w:p w:rsidR="00A44437" w:rsidRDefault="00013914" w:rsidP="00A44437">
          <w:pPr>
            <w:pStyle w:val="15"/>
            <w:rPr>
              <w:rFonts w:asciiTheme="minorHAnsi" w:eastAsiaTheme="minorEastAsia" w:hAnsiTheme="minorHAnsi"/>
              <w:sz w:val="22"/>
              <w:lang w:eastAsia="ru-RU"/>
            </w:rPr>
          </w:pPr>
          <w:hyperlink w:anchor="_Toc386539264" w:history="1">
            <w:r w:rsidR="00A44437" w:rsidRPr="000E15A9">
              <w:rPr>
                <w:rStyle w:val="a8"/>
              </w:rPr>
              <w:t>Введение</w:t>
            </w:r>
            <w:r w:rsidR="00A44437">
              <w:rPr>
                <w:webHidden/>
              </w:rPr>
              <w:tab/>
            </w:r>
            <w:r>
              <w:rPr>
                <w:webHidden/>
              </w:rPr>
              <w:fldChar w:fldCharType="begin"/>
            </w:r>
            <w:r w:rsidR="00A44437">
              <w:rPr>
                <w:webHidden/>
              </w:rPr>
              <w:instrText xml:space="preserve"> PAGEREF _Toc386539264 \h </w:instrText>
            </w:r>
            <w:r>
              <w:rPr>
                <w:webHidden/>
              </w:rPr>
            </w:r>
            <w:r>
              <w:rPr>
                <w:webHidden/>
              </w:rPr>
              <w:fldChar w:fldCharType="separate"/>
            </w:r>
            <w:r w:rsidR="001F2941">
              <w:rPr>
                <w:webHidden/>
              </w:rPr>
              <w:t>3</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65" w:history="1">
            <w:r w:rsidR="00A44437" w:rsidRPr="000E15A9">
              <w:rPr>
                <w:rStyle w:val="a8"/>
              </w:rPr>
              <w:t>1.</w:t>
            </w:r>
            <w:r w:rsidR="00A44437">
              <w:rPr>
                <w:rFonts w:asciiTheme="minorHAnsi" w:eastAsiaTheme="minorEastAsia" w:hAnsiTheme="minorHAnsi"/>
                <w:sz w:val="22"/>
                <w:lang w:eastAsia="ru-RU"/>
              </w:rPr>
              <w:t xml:space="preserve"> </w:t>
            </w:r>
            <w:r w:rsidR="00A44437" w:rsidRPr="000E15A9">
              <w:rPr>
                <w:rStyle w:val="a8"/>
              </w:rPr>
              <w:t>Теоретические аспекты принятия управленческих решений в менеджменте</w:t>
            </w:r>
            <w:r w:rsidR="00A44437">
              <w:rPr>
                <w:webHidden/>
              </w:rPr>
              <w:tab/>
            </w:r>
            <w:r>
              <w:rPr>
                <w:webHidden/>
              </w:rPr>
              <w:fldChar w:fldCharType="begin"/>
            </w:r>
            <w:r w:rsidR="00A44437">
              <w:rPr>
                <w:webHidden/>
              </w:rPr>
              <w:instrText xml:space="preserve"> PAGEREF _Toc386539265 \h </w:instrText>
            </w:r>
            <w:r>
              <w:rPr>
                <w:webHidden/>
              </w:rPr>
            </w:r>
            <w:r>
              <w:rPr>
                <w:webHidden/>
              </w:rPr>
              <w:fldChar w:fldCharType="separate"/>
            </w:r>
            <w:r w:rsidR="001F2941">
              <w:rPr>
                <w:webHidden/>
              </w:rPr>
              <w:t>4</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66" w:history="1">
            <w:r w:rsidR="00A44437" w:rsidRPr="000E15A9">
              <w:rPr>
                <w:rStyle w:val="a8"/>
              </w:rPr>
              <w:t>1.1 Сущность и виды управленческих решений</w:t>
            </w:r>
            <w:r w:rsidR="00A44437">
              <w:rPr>
                <w:webHidden/>
              </w:rPr>
              <w:tab/>
            </w:r>
            <w:r>
              <w:rPr>
                <w:webHidden/>
              </w:rPr>
              <w:fldChar w:fldCharType="begin"/>
            </w:r>
            <w:r w:rsidR="00A44437">
              <w:rPr>
                <w:webHidden/>
              </w:rPr>
              <w:instrText xml:space="preserve"> PAGEREF _Toc386539266 \h </w:instrText>
            </w:r>
            <w:r>
              <w:rPr>
                <w:webHidden/>
              </w:rPr>
            </w:r>
            <w:r>
              <w:rPr>
                <w:webHidden/>
              </w:rPr>
              <w:fldChar w:fldCharType="separate"/>
            </w:r>
            <w:r w:rsidR="001F2941">
              <w:rPr>
                <w:webHidden/>
              </w:rPr>
              <w:t>4</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67" w:history="1">
            <w:r w:rsidR="00A44437" w:rsidRPr="000E15A9">
              <w:rPr>
                <w:rStyle w:val="a8"/>
              </w:rPr>
              <w:t>1.2 Модели и основные этапы принятия управленческих решений</w:t>
            </w:r>
            <w:r w:rsidR="00A44437">
              <w:rPr>
                <w:webHidden/>
              </w:rPr>
              <w:tab/>
            </w:r>
            <w:r>
              <w:rPr>
                <w:webHidden/>
              </w:rPr>
              <w:fldChar w:fldCharType="begin"/>
            </w:r>
            <w:r w:rsidR="00A44437">
              <w:rPr>
                <w:webHidden/>
              </w:rPr>
              <w:instrText xml:space="preserve"> PAGEREF _Toc386539267 \h </w:instrText>
            </w:r>
            <w:r>
              <w:rPr>
                <w:webHidden/>
              </w:rPr>
            </w:r>
            <w:r>
              <w:rPr>
                <w:webHidden/>
              </w:rPr>
              <w:fldChar w:fldCharType="separate"/>
            </w:r>
            <w:r w:rsidR="001F2941">
              <w:rPr>
                <w:webHidden/>
              </w:rPr>
              <w:t>10</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68" w:history="1">
            <w:r w:rsidR="00A44437" w:rsidRPr="000E15A9">
              <w:rPr>
                <w:rStyle w:val="a8"/>
              </w:rPr>
              <w:t>1.3</w:t>
            </w:r>
            <w:r w:rsidR="00A44437">
              <w:rPr>
                <w:rFonts w:asciiTheme="minorHAnsi" w:eastAsiaTheme="minorEastAsia" w:hAnsiTheme="minorHAnsi"/>
                <w:sz w:val="22"/>
                <w:lang w:eastAsia="ru-RU"/>
              </w:rPr>
              <w:t xml:space="preserve"> </w:t>
            </w:r>
            <w:r w:rsidR="00A44437" w:rsidRPr="000E15A9">
              <w:rPr>
                <w:rStyle w:val="a8"/>
              </w:rPr>
              <w:t>Приемы разработки и выбора управленческих решений в условиях неопределенности и риска</w:t>
            </w:r>
            <w:r w:rsidR="00A44437">
              <w:rPr>
                <w:webHidden/>
              </w:rPr>
              <w:tab/>
            </w:r>
            <w:r>
              <w:rPr>
                <w:webHidden/>
              </w:rPr>
              <w:fldChar w:fldCharType="begin"/>
            </w:r>
            <w:r w:rsidR="00A44437">
              <w:rPr>
                <w:webHidden/>
              </w:rPr>
              <w:instrText xml:space="preserve"> PAGEREF _Toc386539268 \h </w:instrText>
            </w:r>
            <w:r>
              <w:rPr>
                <w:webHidden/>
              </w:rPr>
            </w:r>
            <w:r>
              <w:rPr>
                <w:webHidden/>
              </w:rPr>
              <w:fldChar w:fldCharType="separate"/>
            </w:r>
            <w:r w:rsidR="001F2941">
              <w:rPr>
                <w:webHidden/>
              </w:rPr>
              <w:t>14</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69" w:history="1">
            <w:r w:rsidR="00A44437" w:rsidRPr="000E15A9">
              <w:rPr>
                <w:rStyle w:val="a8"/>
              </w:rPr>
              <w:t>2.</w:t>
            </w:r>
            <w:r w:rsidR="00A44437">
              <w:rPr>
                <w:rFonts w:asciiTheme="minorHAnsi" w:eastAsiaTheme="minorEastAsia" w:hAnsiTheme="minorHAnsi"/>
                <w:sz w:val="22"/>
                <w:lang w:eastAsia="ru-RU"/>
              </w:rPr>
              <w:t xml:space="preserve"> </w:t>
            </w:r>
            <w:r w:rsidR="00A44437" w:rsidRPr="000E15A9">
              <w:rPr>
                <w:rStyle w:val="a8"/>
              </w:rPr>
              <w:t xml:space="preserve">Оценка эффективности управленческих решений на примере отдела по связям с общественностью администрации </w:t>
            </w:r>
            <w:r w:rsidR="001F2941">
              <w:rPr>
                <w:rStyle w:val="a8"/>
              </w:rPr>
              <w:t>Ступинского</w:t>
            </w:r>
            <w:r w:rsidR="00A44437" w:rsidRPr="000E15A9">
              <w:rPr>
                <w:rStyle w:val="a8"/>
              </w:rPr>
              <w:t xml:space="preserve"> района </w:t>
            </w:r>
            <w:r w:rsidR="001F2941">
              <w:rPr>
                <w:rStyle w:val="a8"/>
              </w:rPr>
              <w:t>Московской области</w:t>
            </w:r>
            <w:r w:rsidR="00A44437">
              <w:rPr>
                <w:webHidden/>
              </w:rPr>
              <w:tab/>
            </w:r>
            <w:r>
              <w:rPr>
                <w:webHidden/>
              </w:rPr>
              <w:fldChar w:fldCharType="begin"/>
            </w:r>
            <w:r w:rsidR="00A44437">
              <w:rPr>
                <w:webHidden/>
              </w:rPr>
              <w:instrText xml:space="preserve"> PAGEREF _Toc386539269 \h </w:instrText>
            </w:r>
            <w:r>
              <w:rPr>
                <w:webHidden/>
              </w:rPr>
            </w:r>
            <w:r>
              <w:rPr>
                <w:webHidden/>
              </w:rPr>
              <w:fldChar w:fldCharType="separate"/>
            </w:r>
            <w:r w:rsidR="001F2941">
              <w:rPr>
                <w:webHidden/>
              </w:rPr>
              <w:t>17</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70" w:history="1">
            <w:r w:rsidR="00A44437" w:rsidRPr="000E15A9">
              <w:rPr>
                <w:rStyle w:val="a8"/>
              </w:rPr>
              <w:t>2.1 Общая характеристика учреждения</w:t>
            </w:r>
            <w:r w:rsidR="00A44437">
              <w:rPr>
                <w:webHidden/>
              </w:rPr>
              <w:tab/>
            </w:r>
            <w:r>
              <w:rPr>
                <w:webHidden/>
              </w:rPr>
              <w:fldChar w:fldCharType="begin"/>
            </w:r>
            <w:r w:rsidR="00A44437">
              <w:rPr>
                <w:webHidden/>
              </w:rPr>
              <w:instrText xml:space="preserve"> PAGEREF _Toc386539270 \h </w:instrText>
            </w:r>
            <w:r>
              <w:rPr>
                <w:webHidden/>
              </w:rPr>
            </w:r>
            <w:r>
              <w:rPr>
                <w:webHidden/>
              </w:rPr>
              <w:fldChar w:fldCharType="separate"/>
            </w:r>
            <w:r w:rsidR="001F2941">
              <w:rPr>
                <w:webHidden/>
              </w:rPr>
              <w:t>17</w:t>
            </w:r>
            <w:r>
              <w:rPr>
                <w:webHidden/>
              </w:rPr>
              <w:fldChar w:fldCharType="end"/>
            </w:r>
          </w:hyperlink>
        </w:p>
        <w:p w:rsidR="00A44437" w:rsidRPr="00A44437" w:rsidRDefault="00013914" w:rsidP="00A44437">
          <w:pPr>
            <w:pStyle w:val="15"/>
            <w:rPr>
              <w:rFonts w:asciiTheme="minorHAnsi" w:eastAsiaTheme="minorEastAsia" w:hAnsiTheme="minorHAnsi"/>
              <w:sz w:val="22"/>
              <w:lang w:eastAsia="ru-RU"/>
            </w:rPr>
          </w:pPr>
          <w:hyperlink w:anchor="_Toc386539271" w:history="1">
            <w:r w:rsidR="00A44437" w:rsidRPr="00A44437">
              <w:rPr>
                <w:rStyle w:val="a8"/>
              </w:rPr>
              <w:t>2.2 Анализ и оценка качества принятия решений</w:t>
            </w:r>
            <w:r w:rsidR="00A44437" w:rsidRPr="00A44437">
              <w:rPr>
                <w:webHidden/>
              </w:rPr>
              <w:tab/>
            </w:r>
            <w:r w:rsidRPr="00A44437">
              <w:rPr>
                <w:webHidden/>
              </w:rPr>
              <w:fldChar w:fldCharType="begin"/>
            </w:r>
            <w:r w:rsidR="00A44437" w:rsidRPr="00A44437">
              <w:rPr>
                <w:webHidden/>
              </w:rPr>
              <w:instrText xml:space="preserve"> PAGEREF _Toc386539271 \h </w:instrText>
            </w:r>
            <w:r w:rsidRPr="00A44437">
              <w:rPr>
                <w:webHidden/>
              </w:rPr>
            </w:r>
            <w:r w:rsidRPr="00A44437">
              <w:rPr>
                <w:webHidden/>
              </w:rPr>
              <w:fldChar w:fldCharType="separate"/>
            </w:r>
            <w:r w:rsidR="001F2941">
              <w:rPr>
                <w:webHidden/>
              </w:rPr>
              <w:t>20</w:t>
            </w:r>
            <w:r w:rsidRPr="00A44437">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72" w:history="1">
            <w:r w:rsidR="00A44437" w:rsidRPr="000E15A9">
              <w:rPr>
                <w:rStyle w:val="a8"/>
              </w:rPr>
              <w:t>Заключение</w:t>
            </w:r>
            <w:r w:rsidR="00A44437">
              <w:rPr>
                <w:webHidden/>
              </w:rPr>
              <w:tab/>
            </w:r>
            <w:r>
              <w:rPr>
                <w:webHidden/>
              </w:rPr>
              <w:fldChar w:fldCharType="begin"/>
            </w:r>
            <w:r w:rsidR="00A44437">
              <w:rPr>
                <w:webHidden/>
              </w:rPr>
              <w:instrText xml:space="preserve"> PAGEREF _Toc386539272 \h </w:instrText>
            </w:r>
            <w:r>
              <w:rPr>
                <w:webHidden/>
              </w:rPr>
            </w:r>
            <w:r>
              <w:rPr>
                <w:webHidden/>
              </w:rPr>
              <w:fldChar w:fldCharType="separate"/>
            </w:r>
            <w:r w:rsidR="001F2941">
              <w:rPr>
                <w:webHidden/>
              </w:rPr>
              <w:t>26</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73" w:history="1">
            <w:r w:rsidR="00A44437" w:rsidRPr="000E15A9">
              <w:rPr>
                <w:rStyle w:val="a8"/>
                <w:rFonts w:eastAsia="Times New Roman" w:cs="Times New Roman"/>
                <w:snapToGrid w:val="0"/>
              </w:rPr>
              <w:t>Список литературы</w:t>
            </w:r>
            <w:r w:rsidR="00A44437">
              <w:rPr>
                <w:webHidden/>
              </w:rPr>
              <w:tab/>
            </w:r>
            <w:r>
              <w:rPr>
                <w:webHidden/>
              </w:rPr>
              <w:fldChar w:fldCharType="begin"/>
            </w:r>
            <w:r w:rsidR="00A44437">
              <w:rPr>
                <w:webHidden/>
              </w:rPr>
              <w:instrText xml:space="preserve"> PAGEREF _Toc386539273 \h </w:instrText>
            </w:r>
            <w:r>
              <w:rPr>
                <w:webHidden/>
              </w:rPr>
            </w:r>
            <w:r>
              <w:rPr>
                <w:webHidden/>
              </w:rPr>
              <w:fldChar w:fldCharType="separate"/>
            </w:r>
            <w:r w:rsidR="001F2941">
              <w:rPr>
                <w:webHidden/>
              </w:rPr>
              <w:t>28</w:t>
            </w:r>
            <w:r>
              <w:rPr>
                <w:webHidden/>
              </w:rPr>
              <w:fldChar w:fldCharType="end"/>
            </w:r>
          </w:hyperlink>
        </w:p>
        <w:p w:rsidR="00A44437" w:rsidRDefault="00013914" w:rsidP="00A44437">
          <w:pPr>
            <w:pStyle w:val="15"/>
            <w:rPr>
              <w:rFonts w:asciiTheme="minorHAnsi" w:eastAsiaTheme="minorEastAsia" w:hAnsiTheme="minorHAnsi"/>
              <w:sz w:val="22"/>
              <w:lang w:eastAsia="ru-RU"/>
            </w:rPr>
          </w:pPr>
          <w:hyperlink w:anchor="_Toc386539274" w:history="1">
            <w:r w:rsidR="00A44437">
              <w:rPr>
                <w:rStyle w:val="a8"/>
              </w:rPr>
              <w:t>Приложения</w:t>
            </w:r>
            <w:r w:rsidR="00A44437">
              <w:rPr>
                <w:webHidden/>
              </w:rPr>
              <w:tab/>
            </w:r>
            <w:r>
              <w:rPr>
                <w:webHidden/>
              </w:rPr>
              <w:fldChar w:fldCharType="begin"/>
            </w:r>
            <w:r w:rsidR="00A44437">
              <w:rPr>
                <w:webHidden/>
              </w:rPr>
              <w:instrText xml:space="preserve"> PAGEREF _Toc386539274 \h </w:instrText>
            </w:r>
            <w:r>
              <w:rPr>
                <w:webHidden/>
              </w:rPr>
            </w:r>
            <w:r>
              <w:rPr>
                <w:webHidden/>
              </w:rPr>
              <w:fldChar w:fldCharType="separate"/>
            </w:r>
            <w:r w:rsidR="001F2941">
              <w:rPr>
                <w:webHidden/>
              </w:rPr>
              <w:t>30</w:t>
            </w:r>
            <w:r>
              <w:rPr>
                <w:webHidden/>
              </w:rPr>
              <w:fldChar w:fldCharType="end"/>
            </w:r>
          </w:hyperlink>
        </w:p>
        <w:p w:rsidR="003316D4" w:rsidRDefault="00013914" w:rsidP="00A44437">
          <w:pPr>
            <w:ind w:firstLine="0"/>
          </w:pPr>
          <w:r>
            <w:fldChar w:fldCharType="end"/>
          </w:r>
        </w:p>
      </w:sdtContent>
    </w:sdt>
    <w:p w:rsidR="003316D4" w:rsidRDefault="003316D4">
      <w:pPr>
        <w:spacing w:after="200" w:line="276" w:lineRule="auto"/>
        <w:ind w:firstLine="0"/>
        <w:jc w:val="left"/>
        <w:rPr>
          <w:rFonts w:eastAsiaTheme="majorEastAsia" w:cstheme="majorBidi"/>
          <w:b/>
          <w:bCs/>
          <w:szCs w:val="28"/>
        </w:rPr>
      </w:pPr>
      <w:r>
        <w:br w:type="page"/>
      </w:r>
    </w:p>
    <w:p w:rsidR="004E344D" w:rsidRDefault="004E344D" w:rsidP="004E344D">
      <w:pPr>
        <w:pStyle w:val="13"/>
      </w:pPr>
      <w:bookmarkStart w:id="4" w:name="_Toc386539264"/>
      <w:r>
        <w:lastRenderedPageBreak/>
        <w:t>Введение</w:t>
      </w:r>
      <w:bookmarkEnd w:id="4"/>
    </w:p>
    <w:p w:rsidR="004E344D" w:rsidRDefault="004E344D" w:rsidP="004E344D"/>
    <w:p w:rsidR="004E344D" w:rsidRDefault="004E344D" w:rsidP="004E344D">
      <w:r>
        <w:t xml:space="preserve">Рост и развитие любой компании неразрывно связано с таким понятием, как эффективность управления процессами и персоналом. Несмотря на то, что этот термин </w:t>
      </w:r>
      <w:proofErr w:type="gramStart"/>
      <w:r>
        <w:t>становится очень популярен</w:t>
      </w:r>
      <w:proofErr w:type="gramEnd"/>
      <w:r>
        <w:t xml:space="preserve"> среди руководителей и тренинг – менеджеров, он не имеет научного определения и на данный момент практически не разработан учеными. Современная эффективность управления – это во многом прикладное понятие, связанное с повышением доходности фирмы за счет грамотного принятия управленческих решений, ведения кадровой политики и правильного распределения ресурсов на предприятии.</w:t>
      </w:r>
    </w:p>
    <w:p w:rsidR="001F1D7F" w:rsidRDefault="004E344D" w:rsidP="001F1D7F">
      <w:r>
        <w:t xml:space="preserve">Еще одним термином, связанным с эффективностью управления, является продуктивность. Часто их путают между собой и ошибочно считают, что это одно и то же. На самом деле эти два понятия тесно связаны. Продуктивность – это количество создаваемой продукции относительно затрат на нее. Не всегда она связана с тем, как ведется управление на предприятии. Иногда это может быть результатом хорошей материальной базы. Повышая эффективность управления организацией, обязательно будет возрастать и ее продуктивность. Это процесс представляет собой использование имеющихся ресурсов для достижения поставленной цели. </w:t>
      </w:r>
    </w:p>
    <w:p w:rsidR="001F1D7F" w:rsidRDefault="003316D4" w:rsidP="001F1D7F">
      <w:r>
        <w:t>Целью данной работы является изучение эффективности</w:t>
      </w:r>
      <w:r w:rsidRPr="003316D4">
        <w:t xml:space="preserve"> управленческих решений в менеджменте</w:t>
      </w:r>
      <w:r>
        <w:t>.</w:t>
      </w:r>
      <w:r w:rsidR="001F1D7F">
        <w:t xml:space="preserve"> </w:t>
      </w:r>
      <w:r>
        <w:t xml:space="preserve">Для достижения поставленной цели необходимо решить следующие задачи: описать теоретические аспекты принятия управленческих решений в менеджменте; провести оценку эффективности управленческих решений на примере </w:t>
      </w:r>
      <w:r w:rsidR="006D5F70">
        <w:t>конкретной организации</w:t>
      </w:r>
      <w:r>
        <w:t>; разработать рекомендации по совершенствованию деятельности предприятия.</w:t>
      </w:r>
    </w:p>
    <w:p w:rsidR="001F1D7F" w:rsidRDefault="001F1D7F" w:rsidP="001F1D7F">
      <w:pPr>
        <w:ind w:firstLine="900"/>
        <w:rPr>
          <w:szCs w:val="28"/>
        </w:rPr>
      </w:pPr>
      <w:r>
        <w:t xml:space="preserve">Объект исследования </w:t>
      </w:r>
      <w:r w:rsidR="001F2941">
        <w:t>- отдел</w:t>
      </w:r>
      <w:r w:rsidR="001F2941" w:rsidRPr="001F2941">
        <w:t xml:space="preserve"> по связям с общественностью администрации Ступинского района Московской области</w:t>
      </w:r>
      <w:r>
        <w:rPr>
          <w:rFonts w:eastAsia="Times New Roman" w:cs="Times New Roman"/>
          <w:szCs w:val="28"/>
          <w:lang w:eastAsia="ru-RU"/>
        </w:rPr>
        <w:t>.</w:t>
      </w:r>
    </w:p>
    <w:p w:rsidR="001F1D7F" w:rsidRDefault="001F1D7F" w:rsidP="001F1D7F">
      <w:pPr>
        <w:ind w:firstLine="900"/>
      </w:pPr>
      <w:r>
        <w:t>Предметом исследования выступают управленческие решения.</w:t>
      </w:r>
    </w:p>
    <w:p w:rsidR="004E344D" w:rsidRPr="001F1D7F" w:rsidRDefault="001F1D7F" w:rsidP="001F1D7F">
      <w:pPr>
        <w:ind w:firstLine="900"/>
      </w:pPr>
      <w:r>
        <w:t>Структура работы состоит из введения, основной части включающей три главы, заключения и списка литературы.</w:t>
      </w:r>
      <w:r w:rsidR="004E344D">
        <w:br w:type="page"/>
      </w:r>
    </w:p>
    <w:p w:rsidR="00B816F1" w:rsidRDefault="00CD4E86" w:rsidP="00800B7B">
      <w:pPr>
        <w:pStyle w:val="13"/>
        <w:numPr>
          <w:ilvl w:val="0"/>
          <w:numId w:val="9"/>
        </w:numPr>
      </w:pPr>
      <w:bookmarkStart w:id="5" w:name="_Toc386539265"/>
      <w:r>
        <w:lastRenderedPageBreak/>
        <w:t>Теоретические аспекты принятия управленческих решений в менеджменте</w:t>
      </w:r>
      <w:bookmarkEnd w:id="5"/>
    </w:p>
    <w:p w:rsidR="00CD4E86" w:rsidRDefault="00CD4E86" w:rsidP="00CD4E86"/>
    <w:p w:rsidR="00CD4E86" w:rsidRDefault="00CD4E86" w:rsidP="00CD4E86">
      <w:pPr>
        <w:pStyle w:val="13"/>
      </w:pPr>
      <w:bookmarkStart w:id="6" w:name="_Toc386539266"/>
      <w:r>
        <w:t>1.1 Сущность и виды управленческих решений</w:t>
      </w:r>
      <w:bookmarkEnd w:id="6"/>
    </w:p>
    <w:p w:rsidR="00CD4E86" w:rsidRDefault="00CD4E86" w:rsidP="00CD4E86"/>
    <w:p w:rsidR="00CD4E86" w:rsidRDefault="00CD4E86" w:rsidP="00CD4E86">
      <w:r>
        <w:t>В процессе совершения деятельности любой организации ежедневно возникают ситуации, когда руководителю нужно выбрать один вариант действия из нескольких возможных, иными словами принять решение. Поскольку в поведении субъектов рынка всегда есть высокий процент неопределённости, на первый план выступают методы перспективного анализа, благодаря которым управляющий  анализирует возможные варианты событий и выбирает наиболее оптимальное решение из нескольких.</w:t>
      </w:r>
    </w:p>
    <w:p w:rsidR="00CD4E86" w:rsidRDefault="00CD4E86" w:rsidP="00CD4E86">
      <w:r>
        <w:t>Управленческое решение является сознательным выбором, который основывается на учете нескольких факторов. Оно принимается при наличии нескольких альтернативных вариантов, позволяющих в той или иной мере сократить максимально быстро расстояние, которое отделяет организацию от поставленной цели и желаемого результата.</w:t>
      </w:r>
    </w:p>
    <w:p w:rsidR="00CD4E86" w:rsidRDefault="00CD4E86" w:rsidP="00CD4E86">
      <w:r>
        <w:t>При этом основой для управленческого решения должна являться объективная и полноценная информация. Только в этом случае оно может соответствовать основным своим параметрам: обоснованности, комплексности, своевременности и законности. Решение может оказаться неудачным, если оно не соответствует этим признакам</w:t>
      </w:r>
      <w:r w:rsidR="000E727C" w:rsidRPr="000E727C">
        <w:t>[12]</w:t>
      </w:r>
      <w:r>
        <w:t>.</w:t>
      </w:r>
    </w:p>
    <w:p w:rsidR="00CD4E86" w:rsidRDefault="00CD4E86" w:rsidP="00CD4E86">
      <w:r>
        <w:t>Менеджеры всегда стоят перед выбором, поэтому опытность руководителя в этих вопросах очень важна. Вероятность принятия ошибочного решения тем меньше, чем больше решений в целом приходилось принимать управленцу, однако все же никто не застрахован от «провального» выбора.</w:t>
      </w:r>
    </w:p>
    <w:p w:rsidR="00CD4E86" w:rsidRDefault="00CD4E86" w:rsidP="00CD4E86">
      <w:r>
        <w:t xml:space="preserve">Существует такое понимание управленческого решения, в котором его определяют в первую очередь как творческий акт, который направлен на устранение проблем. Однако такое определение является неполноценным, </w:t>
      </w:r>
      <w:r>
        <w:lastRenderedPageBreak/>
        <w:t>поскольку здесь не учтена взаимосвязь между руководителем и сотрудником, а также временные и пространственные рамки.</w:t>
      </w:r>
    </w:p>
    <w:p w:rsidR="00CD4E86" w:rsidRDefault="00CD4E86" w:rsidP="00CD4E86">
      <w:r>
        <w:t>Уместнее применить более широкое определение, в котором говорится, что УР является одноразовым актом, в котором субъект воздействует на объект, устанавливая программу необходимых работ. Работы эти направлены на реализацию цели, вытекающей из задач, поставленных перед объектом и возникших из фактической ситуации в настоящее время</w:t>
      </w:r>
      <w:r w:rsidR="009854AC" w:rsidRPr="009854AC">
        <w:t>[9]</w:t>
      </w:r>
      <w:r>
        <w:t>.</w:t>
      </w:r>
    </w:p>
    <w:p w:rsidR="00CD4E86" w:rsidRDefault="00CD4E86" w:rsidP="00CD4E86">
      <w:r>
        <w:t>Чтобы решение руководителя оказалось успешным, его необходимо оптимизировать. В этом случае управленец анализирует множество различных факторов, которые потенциально могут повлиять на результат. Суть оптимизации в том, чтобы выбрать по одному или нескольким критериям самое эффективное решение.</w:t>
      </w:r>
    </w:p>
    <w:p w:rsidR="00CD4E86" w:rsidRDefault="00CD4E86" w:rsidP="00CD4E86">
      <w:r>
        <w:t>Оптимизация - чаще всего дорогостоящий процесс, поэтому ее целесообразно применять только для тех решений, которые непосредственно связаны со стратегическими задачами.</w:t>
      </w:r>
    </w:p>
    <w:p w:rsidR="00CD4E86" w:rsidRDefault="00CD4E86" w:rsidP="00CD4E86">
      <w:r>
        <w:t>Существует несколько методов оптимизации:</w:t>
      </w:r>
    </w:p>
    <w:p w:rsidR="00CD4E86" w:rsidRDefault="00CD4E86" w:rsidP="00800B7B">
      <w:pPr>
        <w:pStyle w:val="a5"/>
        <w:numPr>
          <w:ilvl w:val="0"/>
          <w:numId w:val="10"/>
        </w:numPr>
      </w:pPr>
      <w:r>
        <w:t>моделирование;</w:t>
      </w:r>
    </w:p>
    <w:p w:rsidR="00CD4E86" w:rsidRDefault="00CD4E86" w:rsidP="00800B7B">
      <w:pPr>
        <w:pStyle w:val="a5"/>
        <w:numPr>
          <w:ilvl w:val="0"/>
          <w:numId w:val="10"/>
        </w:numPr>
      </w:pPr>
      <w:r>
        <w:t>анализ;</w:t>
      </w:r>
    </w:p>
    <w:p w:rsidR="00CD4E86" w:rsidRDefault="00CD4E86" w:rsidP="00800B7B">
      <w:pPr>
        <w:pStyle w:val="a5"/>
        <w:numPr>
          <w:ilvl w:val="0"/>
          <w:numId w:val="10"/>
        </w:numPr>
      </w:pPr>
      <w:r>
        <w:t>прогнозирование</w:t>
      </w:r>
      <w:r w:rsidR="000E727C">
        <w:rPr>
          <w:lang w:val="en-US"/>
        </w:rPr>
        <w:t>[3]</w:t>
      </w:r>
      <w:r>
        <w:t>.</w:t>
      </w:r>
    </w:p>
    <w:p w:rsidR="00CD4E86" w:rsidRDefault="00CD4E86" w:rsidP="00CD4E86">
      <w:r>
        <w:t>Моделирование заключается в том, чтобы проверить идею в определенной жизненной ситуации. Затем проводят анализ полученных данных и, исходя из этого, составляют прогноз.</w:t>
      </w:r>
    </w:p>
    <w:p w:rsidR="00CD4E86" w:rsidRDefault="00CD4E86" w:rsidP="00CD4E86">
      <w:r>
        <w:t>Однако, поскольку принятие решения зависит от индивидуальности и опыта управленца, то для оптимизации можно синтезировать некоторые варианты поведения менеджера, чтобы найти «золотую середину» и принять оптимальный вариант. Ему присущи такие черты:</w:t>
      </w:r>
    </w:p>
    <w:p w:rsidR="00CD4E86" w:rsidRDefault="00CD4E86" w:rsidP="00CD4E86">
      <w:r>
        <w:t xml:space="preserve">Управленческое решение – это уравновешенность. Здесь </w:t>
      </w:r>
      <w:proofErr w:type="gramStart"/>
      <w:r>
        <w:t>для</w:t>
      </w:r>
      <w:proofErr w:type="gramEnd"/>
      <w:r>
        <w:t xml:space="preserve"> УР характерна имеющаяся исходная идея. Менеджеры при этом придерживаются критического отношения к своим действиям.</w:t>
      </w:r>
    </w:p>
    <w:p w:rsidR="00CD4E86" w:rsidRDefault="00CD4E86" w:rsidP="00CD4E86">
      <w:r>
        <w:lastRenderedPageBreak/>
        <w:t>Управленческое решение – это импульс. С другой же стороны, УР без импульсного поведения менеджера обещают быть малопродуктивными. Ведь импульс позволяет более детально оценить особенности ситуации, для которой применяется решение.</w:t>
      </w:r>
    </w:p>
    <w:p w:rsidR="00CD4E86" w:rsidRDefault="00CD4E86" w:rsidP="00CD4E86">
      <w:r>
        <w:t>Управленческое решение – это инертность. Вместе с уравновешенностью и импульсом, оптимальное управленческое решение должно иметь и черты инертности, однако если она будет преобладать в процессе подбора, есть риск потерять оригинальность и блеск идеи</w:t>
      </w:r>
      <w:r w:rsidR="000E727C" w:rsidRPr="009854AC">
        <w:t>[</w:t>
      </w:r>
      <w:r w:rsidR="009854AC" w:rsidRPr="009854AC">
        <w:t>14]</w:t>
      </w:r>
      <w:r>
        <w:t>.</w:t>
      </w:r>
    </w:p>
    <w:p w:rsidR="00CD4E86" w:rsidRDefault="00CD4E86" w:rsidP="00CD4E86">
      <w:r>
        <w:t>Управленческое решение – это риск. Рискованное решение присуще уверенным в себе менеджерам. Эта черта во время выбора идеи для реализации является очень важной, потому что без риска невозможно внедрить абсолютно новые технологии и сделать оригинальный продукт. Таким образом, решения, избавленные от доли риска, обещают стать обычными и малоинтересными.</w:t>
      </w:r>
    </w:p>
    <w:p w:rsidR="00CD4E86" w:rsidRDefault="00CD4E86" w:rsidP="00CD4E86">
      <w:r>
        <w:t>Объединив эти черты и проведя анализ, моделирование и прогноз, можно сделать успешное управленческое решение.</w:t>
      </w:r>
    </w:p>
    <w:p w:rsidR="00CD4E86" w:rsidRDefault="00CD4E86" w:rsidP="00CD4E86">
      <w:r>
        <w:t xml:space="preserve">Сущность и виды управленческих решений нельзя рассматривать без определения аспектов, которые в комплексе влияют на выработку эффективного управленческого решения. </w:t>
      </w:r>
      <w:proofErr w:type="gramStart"/>
      <w:r>
        <w:t>К таким аспектам относятся: информационный, экономический, психологический, математический, технический, организационный, логический, правовой аспекты и многие другие.</w:t>
      </w:r>
      <w:proofErr w:type="gramEnd"/>
      <w:r>
        <w:t xml:space="preserve"> Одним словом, процесс принятия решения предполагает непосредственное воздействие субъекта на объект или управляющей системы на управляющую подсистему.</w:t>
      </w:r>
    </w:p>
    <w:p w:rsidR="00CD4E86" w:rsidRDefault="00CD4E86" w:rsidP="00CD4E86">
      <w:r>
        <w:t xml:space="preserve">Стандартная классификация предусматривает следующие виды управленческих решений: традиционные и нетрадиционные. Традиционные решения принимаются на основе выбора из вариантов решения, имевших место ранее. Нетрадиционные виды управленческих решений – это </w:t>
      </w:r>
      <w:proofErr w:type="spellStart"/>
      <w:r>
        <w:t>креативный</w:t>
      </w:r>
      <w:proofErr w:type="spellEnd"/>
      <w:r>
        <w:t xml:space="preserve"> и нестандартный подход к принятию решения, поиск новых вариантов.</w:t>
      </w:r>
    </w:p>
    <w:p w:rsidR="00CD4E86" w:rsidRDefault="00CD4E86" w:rsidP="00CD4E86">
      <w:r>
        <w:t xml:space="preserve">Исходя из </w:t>
      </w:r>
      <w:proofErr w:type="gramStart"/>
      <w:r>
        <w:t>вышеизложенного</w:t>
      </w:r>
      <w:proofErr w:type="gramEnd"/>
      <w:r>
        <w:t xml:space="preserve">, можно сделать вывод, что традиционные виды управленческих  решений очень формализованы и могут приниматься по </w:t>
      </w:r>
      <w:r>
        <w:lastRenderedPageBreak/>
        <w:t>определённому, ранее разработанному алгоритму.  Деятельность управляющего становится более эффективной, поскольку вероятность ошибки при принятии решения многократно уменьшается, а время, потраченное на принятие, экономится за счёт отсутствия поисков оптимального варианта. Естественно, что для стандартных ситуаций такие управленческие решения принимают вид инструкций, правил и нормативов</w:t>
      </w:r>
      <w:r w:rsidR="000E727C" w:rsidRPr="000E727C">
        <w:t>[10]</w:t>
      </w:r>
      <w:r>
        <w:t>.</w:t>
      </w:r>
    </w:p>
    <w:p w:rsidR="00CD4E86" w:rsidRDefault="00CD4E86" w:rsidP="00CD4E86">
      <w:r>
        <w:t>Но не все ситуации разыгрываются по определённому сценарию, бывают и такие, к которым формализованные подходы неприменимы. Именно эти виды управленческих решений раскрывают потенциал настоящего руководителя. Чаще всего, руководитель балансирует между этими двумя видами, разрешая возникающие проблемы с помощью разнообразных методов и принципов.</w:t>
      </w:r>
    </w:p>
    <w:p w:rsidR="00CD4E86" w:rsidRDefault="00CD4E86" w:rsidP="00CD4E86">
      <w:proofErr w:type="gramStart"/>
      <w:r>
        <w:t>Содержание и виды управленческих решений основаны на применении таких подходов, как системный, интеграционный, комплексный, динамический, воспроизводственный, процессный, административный, математический, маркетинговый, ситуационный, поведенческий.</w:t>
      </w:r>
      <w:proofErr w:type="gramEnd"/>
    </w:p>
    <w:p w:rsidR="00CD4E86" w:rsidRDefault="00CD4E86" w:rsidP="00CD4E86">
      <w:r>
        <w:t xml:space="preserve">Системный подход предполагает взаимосвязь компонентов внутри системы или объекта. Интеграционный подход изучает эти взаимосвязи внутри подсистем, между уровнями и субъектами. Комплексный подход подразумевает комплексность и многогранность направлений управления, их взаимосвязи. Динамический подход управления рассматривает объект управления в его диалектическом развитии и причинно-следственных связях. Воспроизводственный подход заключается в перманентном возобновлении производства определённого вида продукции. Процессный подход основан на взаимосвязи управленческих функций. Административный подход – это регламентация и чёткое соблюдение правил, функций и обязанностей. Маркетинговый подход ориентирует управляющую систему на потребителя. Функциональный подход рассматривает любую потребность как совокупность функций, требующих удовлетворения. Ситуационный подход определяет степень пригодности определённого метода управления конкретной ситуации. Сущность математического подхода – в переходе к количественным оценкам </w:t>
      </w:r>
      <w:r>
        <w:lastRenderedPageBreak/>
        <w:t>управления, используя для этого математические методы и экспертные оценки, баллы и расчёты. Поведенческий подход отличает увеличение эффективности деятельности организации за счёт повышения качества использования трудовых ресурсов предприятия</w:t>
      </w:r>
      <w:r w:rsidR="000E727C" w:rsidRPr="000E727C">
        <w:t>[11]</w:t>
      </w:r>
      <w:r>
        <w:t>.</w:t>
      </w:r>
    </w:p>
    <w:p w:rsidR="003316D4" w:rsidRDefault="003316D4" w:rsidP="003316D4">
      <w:r>
        <w:t>Рассмотрим более подробно то, как выделяется типология управленческих решений по ряду показателей, что позволяет установить несколько групп. Они немногочисленны, но каждая обладает набором специфических признаков.</w:t>
      </w:r>
    </w:p>
    <w:p w:rsidR="003316D4" w:rsidRDefault="003316D4" w:rsidP="003316D4">
      <w:r>
        <w:t>Первая группа. Управленческие решения выделяются по степени разработки:</w:t>
      </w:r>
    </w:p>
    <w:p w:rsidR="003316D4" w:rsidRDefault="003316D4" w:rsidP="00800B7B">
      <w:pPr>
        <w:pStyle w:val="a5"/>
        <w:numPr>
          <w:ilvl w:val="0"/>
          <w:numId w:val="12"/>
        </w:numPr>
        <w:ind w:left="0" w:firstLine="709"/>
      </w:pPr>
      <w:proofErr w:type="gramStart"/>
      <w:r>
        <w:t>Запрограммированные</w:t>
      </w:r>
      <w:proofErr w:type="gramEnd"/>
      <w:r>
        <w:t xml:space="preserve"> принимаются как результат последовательных шагов по стандартной методике или четких правил, разработанных заранее.</w:t>
      </w:r>
    </w:p>
    <w:p w:rsidR="003316D4" w:rsidRDefault="003316D4" w:rsidP="00800B7B">
      <w:pPr>
        <w:pStyle w:val="a5"/>
        <w:numPr>
          <w:ilvl w:val="0"/>
          <w:numId w:val="12"/>
        </w:numPr>
        <w:ind w:left="0" w:firstLine="709"/>
      </w:pPr>
      <w:r>
        <w:t>Незапрограммированные будут требовать формирование новой процедуры или принципов. Руководителям необходимо их принимать в уникальных и новых проблемных ситуациях.</w:t>
      </w:r>
    </w:p>
    <w:p w:rsidR="003316D4" w:rsidRDefault="003316D4" w:rsidP="003316D4">
      <w:r>
        <w:t xml:space="preserve">Вторая группа. Решения можно классифицировать по степени обоснования. Исходя из данного критерия они делятся </w:t>
      </w:r>
      <w:proofErr w:type="gramStart"/>
      <w:r>
        <w:t>на</w:t>
      </w:r>
      <w:proofErr w:type="gramEnd"/>
      <w:r>
        <w:t xml:space="preserve"> следующие:</w:t>
      </w:r>
    </w:p>
    <w:p w:rsidR="003316D4" w:rsidRDefault="003316D4" w:rsidP="00800B7B">
      <w:pPr>
        <w:pStyle w:val="a5"/>
        <w:numPr>
          <w:ilvl w:val="0"/>
          <w:numId w:val="13"/>
        </w:numPr>
        <w:ind w:left="0" w:firstLine="709"/>
      </w:pPr>
      <w:r>
        <w:t>интуитивные (подсознательные), которые принимают руководители на основании представления о том, что они поступают правильно;</w:t>
      </w:r>
    </w:p>
    <w:p w:rsidR="003316D4" w:rsidRDefault="003316D4" w:rsidP="00800B7B">
      <w:pPr>
        <w:pStyle w:val="a5"/>
        <w:numPr>
          <w:ilvl w:val="0"/>
          <w:numId w:val="13"/>
        </w:numPr>
        <w:ind w:left="0" w:firstLine="709"/>
      </w:pPr>
      <w:r>
        <w:t>логические будут вырабатываться на основании опыта, знаний и суждений;</w:t>
      </w:r>
    </w:p>
    <w:p w:rsidR="003316D4" w:rsidRDefault="003316D4" w:rsidP="00800B7B">
      <w:pPr>
        <w:pStyle w:val="a5"/>
        <w:numPr>
          <w:ilvl w:val="0"/>
          <w:numId w:val="13"/>
        </w:numPr>
        <w:ind w:left="0" w:firstLine="709"/>
      </w:pPr>
      <w:r>
        <w:t>рациональные основываются на проведении объективного анализа проблемных сложных ситуаций, используя научные методы и компьютерные технологии</w:t>
      </w:r>
      <w:r w:rsidR="000E727C" w:rsidRPr="000E727C">
        <w:t>[6]</w:t>
      </w:r>
      <w:r>
        <w:t>.</w:t>
      </w:r>
    </w:p>
    <w:p w:rsidR="003316D4" w:rsidRDefault="003316D4" w:rsidP="003316D4">
      <w:r>
        <w:t>Третья группа. Управленческие решения классифицируются по возможности их реализации:</w:t>
      </w:r>
    </w:p>
    <w:p w:rsidR="003316D4" w:rsidRDefault="003316D4" w:rsidP="00800B7B">
      <w:pPr>
        <w:pStyle w:val="a5"/>
        <w:numPr>
          <w:ilvl w:val="0"/>
          <w:numId w:val="14"/>
        </w:numPr>
        <w:ind w:left="0" w:firstLine="709"/>
      </w:pPr>
      <w:proofErr w:type="gramStart"/>
      <w:r>
        <w:t>допустимые</w:t>
      </w:r>
      <w:proofErr w:type="gramEnd"/>
      <w:r>
        <w:t xml:space="preserve"> способны удовлетворять любым ограничениям и реализовываться на практике;</w:t>
      </w:r>
    </w:p>
    <w:p w:rsidR="003316D4" w:rsidRDefault="003316D4" w:rsidP="00800B7B">
      <w:pPr>
        <w:pStyle w:val="a5"/>
        <w:numPr>
          <w:ilvl w:val="0"/>
          <w:numId w:val="14"/>
        </w:numPr>
        <w:ind w:left="0" w:firstLine="709"/>
      </w:pPr>
      <w:proofErr w:type="gramStart"/>
      <w:r>
        <w:t>недопустимые</w:t>
      </w:r>
      <w:proofErr w:type="gramEnd"/>
      <w:r>
        <w:t xml:space="preserve"> (нереалистичные) не отвечают ряду ограничений.</w:t>
      </w:r>
    </w:p>
    <w:p w:rsidR="003316D4" w:rsidRDefault="003316D4" w:rsidP="003316D4">
      <w:r>
        <w:lastRenderedPageBreak/>
        <w:t>Четвертая группа. Управленческие решения классифицируются по степени достижения конечной цели. Они могут быть:</w:t>
      </w:r>
    </w:p>
    <w:p w:rsidR="003316D4" w:rsidRDefault="003316D4" w:rsidP="00800B7B">
      <w:pPr>
        <w:pStyle w:val="a5"/>
        <w:numPr>
          <w:ilvl w:val="0"/>
          <w:numId w:val="15"/>
        </w:numPr>
        <w:ind w:left="0" w:firstLine="709"/>
      </w:pPr>
      <w:proofErr w:type="gramStart"/>
      <w:r>
        <w:t>неразумные</w:t>
      </w:r>
      <w:proofErr w:type="gramEnd"/>
      <w:r>
        <w:t xml:space="preserve"> (недопустимые), которые не приводят к результату;</w:t>
      </w:r>
    </w:p>
    <w:p w:rsidR="003316D4" w:rsidRDefault="003316D4" w:rsidP="00800B7B">
      <w:pPr>
        <w:pStyle w:val="a5"/>
        <w:numPr>
          <w:ilvl w:val="0"/>
          <w:numId w:val="15"/>
        </w:numPr>
        <w:ind w:left="0" w:firstLine="709"/>
      </w:pPr>
      <w:proofErr w:type="gramStart"/>
      <w:r>
        <w:t>удовлетворительные, приводящие к достижению конечной цели и обеспечивающие приемлемый результат;</w:t>
      </w:r>
      <w:proofErr w:type="gramEnd"/>
    </w:p>
    <w:p w:rsidR="003316D4" w:rsidRDefault="003316D4" w:rsidP="00800B7B">
      <w:pPr>
        <w:pStyle w:val="a5"/>
        <w:numPr>
          <w:ilvl w:val="0"/>
          <w:numId w:val="15"/>
        </w:numPr>
        <w:ind w:left="0" w:firstLine="709"/>
      </w:pPr>
      <w:proofErr w:type="gramStart"/>
      <w:r>
        <w:t>оптимальные</w:t>
      </w:r>
      <w:proofErr w:type="gramEnd"/>
      <w:r>
        <w:t xml:space="preserve"> же руководитель выбирает в том случае, если достигается идеальное решение.</w:t>
      </w:r>
    </w:p>
    <w:p w:rsidR="003316D4" w:rsidRDefault="003316D4" w:rsidP="003316D4">
      <w:r>
        <w:t xml:space="preserve">Пятая группа. Управленческие решения выделяются также по признаку </w:t>
      </w:r>
      <w:proofErr w:type="spellStart"/>
      <w:r>
        <w:t>инновационности</w:t>
      </w:r>
      <w:proofErr w:type="spellEnd"/>
      <w:r>
        <w:t>:</w:t>
      </w:r>
    </w:p>
    <w:p w:rsidR="003316D4" w:rsidRDefault="003316D4" w:rsidP="00800B7B">
      <w:pPr>
        <w:pStyle w:val="a5"/>
        <w:numPr>
          <w:ilvl w:val="0"/>
          <w:numId w:val="16"/>
        </w:numPr>
        <w:ind w:left="0" w:firstLine="709"/>
      </w:pPr>
      <w:proofErr w:type="gramStart"/>
      <w:r>
        <w:t>рутинные</w:t>
      </w:r>
      <w:proofErr w:type="gramEnd"/>
      <w:r>
        <w:t>, которые принимаются на основании известных способов действий;</w:t>
      </w:r>
    </w:p>
    <w:p w:rsidR="003316D4" w:rsidRDefault="003316D4" w:rsidP="00800B7B">
      <w:pPr>
        <w:pStyle w:val="a5"/>
        <w:numPr>
          <w:ilvl w:val="0"/>
          <w:numId w:val="16"/>
        </w:numPr>
        <w:ind w:left="0" w:firstLine="709"/>
      </w:pPr>
      <w:proofErr w:type="gramStart"/>
      <w:r>
        <w:t>селективные основываются на выборе единственной альтернативы из конкретного набора;</w:t>
      </w:r>
      <w:proofErr w:type="gramEnd"/>
    </w:p>
    <w:p w:rsidR="003316D4" w:rsidRDefault="003316D4" w:rsidP="00800B7B">
      <w:pPr>
        <w:pStyle w:val="a5"/>
        <w:numPr>
          <w:ilvl w:val="0"/>
          <w:numId w:val="16"/>
        </w:numPr>
        <w:ind w:left="0" w:firstLine="709"/>
      </w:pPr>
      <w:proofErr w:type="gramStart"/>
      <w:r>
        <w:t>адаптивные принимаются, если ситуация потребует некоторой модификации общепринятых вариантов;</w:t>
      </w:r>
      <w:proofErr w:type="gramEnd"/>
    </w:p>
    <w:p w:rsidR="003316D4" w:rsidRDefault="003316D4" w:rsidP="00800B7B">
      <w:pPr>
        <w:pStyle w:val="a5"/>
        <w:numPr>
          <w:ilvl w:val="0"/>
          <w:numId w:val="16"/>
        </w:numPr>
        <w:ind w:left="0" w:firstLine="709"/>
      </w:pPr>
      <w:r>
        <w:t>инновационные будут выделяться в особых условиях, если проблему нельзя решить при помощи известных принципов действий, требуя формирования новых вариантов, неиспользуемых до настоящего момента.</w:t>
      </w:r>
    </w:p>
    <w:p w:rsidR="003316D4" w:rsidRDefault="003316D4" w:rsidP="003316D4">
      <w:r>
        <w:t>Шестая группа. Управленческие решения классифицируются по масштабу изменений, которые вносятся в организацию. Исходя из данного параметра, выделяют:</w:t>
      </w:r>
    </w:p>
    <w:p w:rsidR="003316D4" w:rsidRDefault="003316D4" w:rsidP="00800B7B">
      <w:pPr>
        <w:pStyle w:val="a5"/>
        <w:numPr>
          <w:ilvl w:val="0"/>
          <w:numId w:val="17"/>
        </w:numPr>
        <w:ind w:left="0" w:firstLine="709"/>
      </w:pPr>
      <w:r>
        <w:t>ситуационные, которые не будут предусматривать глобальные изменения и связываются с разрешением текущих проблем в организации;</w:t>
      </w:r>
    </w:p>
    <w:p w:rsidR="003316D4" w:rsidRDefault="003316D4" w:rsidP="00800B7B">
      <w:pPr>
        <w:pStyle w:val="a5"/>
        <w:numPr>
          <w:ilvl w:val="0"/>
          <w:numId w:val="17"/>
        </w:numPr>
        <w:ind w:left="0" w:firstLine="709"/>
      </w:pPr>
      <w:r>
        <w:t>реорганизационные включают в себя применение значительных мер (перестройка всей структуры, разработка иной стратегии в компании).</w:t>
      </w:r>
    </w:p>
    <w:p w:rsidR="003316D4" w:rsidRDefault="003316D4" w:rsidP="003316D4">
      <w:r>
        <w:t>Седьмая группа. Управленческие решения классифицируются по времени своего действия. На основании этого выделяются:</w:t>
      </w:r>
    </w:p>
    <w:p w:rsidR="003316D4" w:rsidRDefault="003316D4" w:rsidP="00800B7B">
      <w:pPr>
        <w:pStyle w:val="a5"/>
        <w:numPr>
          <w:ilvl w:val="0"/>
          <w:numId w:val="18"/>
        </w:numPr>
        <w:ind w:left="0" w:firstLine="709"/>
      </w:pPr>
      <w:r>
        <w:t>стратегические, которые нацелены на достижение долгосрочной цели организации;</w:t>
      </w:r>
    </w:p>
    <w:p w:rsidR="003316D4" w:rsidRDefault="003316D4" w:rsidP="00800B7B">
      <w:pPr>
        <w:pStyle w:val="a5"/>
        <w:numPr>
          <w:ilvl w:val="0"/>
          <w:numId w:val="18"/>
        </w:numPr>
        <w:ind w:left="0" w:firstLine="709"/>
      </w:pPr>
      <w:r>
        <w:lastRenderedPageBreak/>
        <w:t>тактические преследуют выполнение среднесрочных, промежуточных задач компании;</w:t>
      </w:r>
    </w:p>
    <w:p w:rsidR="003316D4" w:rsidRDefault="003316D4" w:rsidP="00800B7B">
      <w:pPr>
        <w:pStyle w:val="a5"/>
        <w:numPr>
          <w:ilvl w:val="0"/>
          <w:numId w:val="18"/>
        </w:numPr>
        <w:ind w:left="0" w:firstLine="709"/>
      </w:pPr>
      <w:r>
        <w:t>оперативные принимает руководитель ежедневно для того, чтобы достигать краткосрочные цели и выполнять текущие работы в организации.</w:t>
      </w:r>
    </w:p>
    <w:p w:rsidR="003316D4" w:rsidRDefault="003316D4" w:rsidP="003316D4">
      <w:r>
        <w:t>Восьмая группа. Управленческие решения можно подразделить в соответствии со сферой деятельности компании. Так, выделяют следующие:</w:t>
      </w:r>
    </w:p>
    <w:p w:rsidR="003316D4" w:rsidRDefault="003316D4" w:rsidP="00800B7B">
      <w:pPr>
        <w:pStyle w:val="a5"/>
        <w:numPr>
          <w:ilvl w:val="0"/>
          <w:numId w:val="19"/>
        </w:numPr>
        <w:ind w:hanging="720"/>
      </w:pPr>
      <w:r>
        <w:t>производственные;</w:t>
      </w:r>
    </w:p>
    <w:p w:rsidR="003316D4" w:rsidRDefault="003316D4" w:rsidP="00800B7B">
      <w:pPr>
        <w:pStyle w:val="a5"/>
        <w:numPr>
          <w:ilvl w:val="0"/>
          <w:numId w:val="19"/>
        </w:numPr>
        <w:ind w:hanging="720"/>
      </w:pPr>
      <w:r>
        <w:t>маркетинговые;</w:t>
      </w:r>
    </w:p>
    <w:p w:rsidR="003316D4" w:rsidRDefault="003316D4" w:rsidP="00800B7B">
      <w:pPr>
        <w:pStyle w:val="a5"/>
        <w:numPr>
          <w:ilvl w:val="0"/>
          <w:numId w:val="19"/>
        </w:numPr>
        <w:ind w:hanging="720"/>
      </w:pPr>
      <w:r>
        <w:t>финансовые</w:t>
      </w:r>
      <w:r w:rsidR="000E727C">
        <w:rPr>
          <w:lang w:val="en-US"/>
        </w:rPr>
        <w:t>[14]</w:t>
      </w:r>
      <w:r>
        <w:t>.</w:t>
      </w:r>
    </w:p>
    <w:p w:rsidR="003316D4" w:rsidRDefault="003316D4" w:rsidP="003316D4">
      <w:r>
        <w:t>Поэтому качество управленческих решений будет зависеть от правильно подобранного его типа.</w:t>
      </w:r>
    </w:p>
    <w:p w:rsidR="00CD4E86" w:rsidRDefault="00CD4E86" w:rsidP="00CD4E86"/>
    <w:p w:rsidR="00CD4E86" w:rsidRDefault="00CD4E86" w:rsidP="00CD4E86">
      <w:pPr>
        <w:pStyle w:val="13"/>
      </w:pPr>
      <w:bookmarkStart w:id="7" w:name="_Toc386539267"/>
      <w:r>
        <w:t>1.2 Модели</w:t>
      </w:r>
      <w:r w:rsidR="00CB3E22">
        <w:t xml:space="preserve"> и основные этапы</w:t>
      </w:r>
      <w:r>
        <w:t xml:space="preserve"> принятия управленческих решений</w:t>
      </w:r>
      <w:bookmarkEnd w:id="7"/>
    </w:p>
    <w:p w:rsidR="00CD4E86" w:rsidRPr="00CD4E86" w:rsidRDefault="00CD4E86" w:rsidP="00CD4E86"/>
    <w:p w:rsidR="00CD4E86" w:rsidRDefault="00CD4E86" w:rsidP="00CD4E86">
      <w:r>
        <w:t>Использование конкретной модели принятия управленческих решений обусловлено ряд причин, таких как,  сложность реального мира, экспериментирование, ориентация на будущее.</w:t>
      </w:r>
    </w:p>
    <w:p w:rsidR="00CD4E86" w:rsidRDefault="00CD4E86" w:rsidP="00CD4E86">
      <w:r>
        <w:t>До того, как перейдем к рассмотрению широко используемых  моделей опишем базовые модели принятия управленческих решений.</w:t>
      </w:r>
    </w:p>
    <w:p w:rsidR="00CD4E86" w:rsidRDefault="00CD4E86" w:rsidP="00CD4E86">
      <w:r>
        <w:t>Физическая модель, которая представляет объект исследования при помощи ее уменьшенного или увеличенного описания. Она практически представляет собой  моделируемую целостность;</w:t>
      </w:r>
    </w:p>
    <w:p w:rsidR="00CD4E86" w:rsidRDefault="00CD4E86" w:rsidP="00CD4E86">
      <w:r>
        <w:t>Аналоговая модель, которая представляет объект исследования аналогом, поведение которого аналогично поведению реального объекта, но внешне они не совпадают.</w:t>
      </w:r>
    </w:p>
    <w:p w:rsidR="00CD4E86" w:rsidRDefault="00CD4E86" w:rsidP="00CD4E86">
      <w:r>
        <w:t>Математическая модель или символическая. В ней используются символы, обозначающие характеристики или свойства объекта.</w:t>
      </w:r>
    </w:p>
    <w:p w:rsidR="00CD4E86" w:rsidRDefault="00CD4E86" w:rsidP="00CD4E86">
      <w:r>
        <w:t>Моделирование - это процесс, поэтому обозначим этапы процесса принятия управленческих решений</w:t>
      </w:r>
      <w:r w:rsidR="000E727C" w:rsidRPr="000E727C">
        <w:t>[5]</w:t>
      </w:r>
      <w:r>
        <w:t xml:space="preserve">. </w:t>
      </w:r>
    </w:p>
    <w:p w:rsidR="00CD4E86" w:rsidRDefault="00CD4E86" w:rsidP="00CD4E86">
      <w:r>
        <w:lastRenderedPageBreak/>
        <w:t xml:space="preserve"> Постановка задачи. Это основной этап построения модели, обеспечивающий правильное решение управленческого вопроса. Верная постановка задачи порой важнее ее решения. Для нахождения оптимального или приемлемого решения конкретной задачи необходимо знать ее составляющие. Это позволит отличить симптомы от причин, что должен уметь делать каждый руководитель. </w:t>
      </w:r>
    </w:p>
    <w:p w:rsidR="00CD4E86" w:rsidRDefault="00CD4E86" w:rsidP="00CD4E86">
      <w:r>
        <w:t xml:space="preserve"> Построение модели. Это следующий этап. Разработчик определяет основную цель модели, а также выходные нормативы или предполагаемую к получению, используя модель, помогая руководству эффективно решить проблему, стоящую перед ним. Здесь нужно определиться с информацией, требуемой для построения модели, которая бы удовлетворяла этим целям и выдавала нужные сведения на выходе. </w:t>
      </w:r>
    </w:p>
    <w:p w:rsidR="00CD4E86" w:rsidRDefault="00CD4E86" w:rsidP="00CD4E86">
      <w:r>
        <w:t xml:space="preserve"> Проба модели на достоверность. Основной аспект проверки заключен в определении степени соответствия сконструированной модели настоящему миру. Необходимо определить наличие всех существенных компонентов, встроенных в модель, соответствующих действительной ситуации. Проверка нередко показывает, что сконструированные модели не совершенны, т.к. не содержат всех необходимых переменных. Этот этап также необходим для установления степени достоверности информации, получаемой с помощью модели, определяя ее способность реально помочь руководству решить проблему. </w:t>
      </w:r>
    </w:p>
    <w:p w:rsidR="00CD4E86" w:rsidRDefault="00CD4E86" w:rsidP="00CD4E86">
      <w:r>
        <w:t xml:space="preserve"> Применение модели. Никакие модели принятия управленческих решений нельзя считать успешными до тех пор, пока не прошли принятие и не стали поняты и применены на практике. </w:t>
      </w:r>
    </w:p>
    <w:p w:rsidR="00CD4E86" w:rsidRDefault="00CD4E86" w:rsidP="00CD4E86">
      <w:r>
        <w:t xml:space="preserve"> Обновление модели. Даже успешные модели принятия управленческих решений, прошедшие все этапы процесса принятия управленческих решений, необходимо обновлять. </w:t>
      </w:r>
    </w:p>
    <w:p w:rsidR="00CD4E86" w:rsidRDefault="00CD4E86" w:rsidP="00CD4E86">
      <w:r>
        <w:t xml:space="preserve"> Как и иные методы и средства, модели могут стать причиной ошибок. Эффективность модели снижается от действий потенциальных погрешностей.</w:t>
      </w:r>
    </w:p>
    <w:p w:rsidR="00CD4E86" w:rsidRDefault="00CD4E86" w:rsidP="00CD4E86">
      <w:r>
        <w:lastRenderedPageBreak/>
        <w:t>Принятие решений представляет собой процесс, поскольку необходимо произвести последовательно взаимосвязанные шаги. Для принятия решения проблемы используется не единичное решение, а различные способы принятия управленческих решений.</w:t>
      </w:r>
    </w:p>
    <w:p w:rsidR="00CD4E86" w:rsidRDefault="00CD4E86" w:rsidP="00CD4E86">
      <w:r>
        <w:t>Принятие любого решения – это ответственность, а принятие управленческого решения – это ответственность вдвойне, поскольку от решения руководства зависит эффективность работы целой организации и работающих в ней людей. Процесс принятия решения – это целый комплекс работ. Решение должно пройти несколько этапов подготовки, чтобы быть принятым к исполнению. Основные этапы принятия управленческих решений:</w:t>
      </w:r>
    </w:p>
    <w:p w:rsidR="00CD4E86" w:rsidRDefault="00CD4E86" w:rsidP="00CD4E86">
      <w:r>
        <w:t xml:space="preserve">1.Сбор и анализ информации о ситуации, требующей решения. Нужно стараться собрать максимально достоверную и полную информацию, используя для этого несколько источников. Затем количественную составляющую всего информационного объёма желательно превратить </w:t>
      </w:r>
      <w:proofErr w:type="gramStart"/>
      <w:r>
        <w:t>в</w:t>
      </w:r>
      <w:proofErr w:type="gramEnd"/>
      <w:r>
        <w:t xml:space="preserve"> качественную.</w:t>
      </w:r>
    </w:p>
    <w:p w:rsidR="00CD4E86" w:rsidRDefault="00CD4E86" w:rsidP="00CD4E86">
      <w:r>
        <w:t>2. Конкретизация целей. Опытный руководитель должен уметь выявлять приоритетные цели, в соответствии с которыми в дальнейшем выделяются механизмы, ресурсы и факторы, которые влияют на ситуацию.</w:t>
      </w:r>
    </w:p>
    <w:p w:rsidR="00CD4E86" w:rsidRDefault="00CD4E86" w:rsidP="00CD4E86">
      <w:r>
        <w:t>3. Этапы принятия управленческих решений были бы неполны без разработки оценочной системы. У каждого руководителя свой подход  к оценке ситуации и свои критерии принятия управленческих решений, основанные на опыте и знаниях.</w:t>
      </w:r>
    </w:p>
    <w:p w:rsidR="00CD4E86" w:rsidRDefault="00CD4E86" w:rsidP="00CD4E86">
      <w:r>
        <w:t>4. Анализ ситуации позволяет установить определённые факторы, имеющие влияние на эту ситуацию</w:t>
      </w:r>
    </w:p>
    <w:p w:rsidR="00CD4E86" w:rsidRDefault="00CD4E86" w:rsidP="00CD4E86">
      <w:r>
        <w:t>5. Диагностика ситуации. Этот этап иногда включают как одну из составляющих анализа ситуации. На этом этапе устанавливается важность проблемы, исследуется возможность влияния этой проблемы на производственные процессы. Для принятия правильного управленческого решения эта диагностика должна быть адекватной.</w:t>
      </w:r>
    </w:p>
    <w:p w:rsidR="00CD4E86" w:rsidRDefault="00CD4E86" w:rsidP="00CD4E86">
      <w:r>
        <w:t xml:space="preserve">6. Создание прогноза дальнейшего развития ситуации. Все этапы принятия управленческих решений в той или иной степени зависят от умения </w:t>
      </w:r>
      <w:r>
        <w:lastRenderedPageBreak/>
        <w:t>руководителя прогнозировать дальнейшее развитие ситуации. Прогнозирование ситуации позволяет определиться с несколькими вариантами решений.</w:t>
      </w:r>
    </w:p>
    <w:p w:rsidR="00CD4E86" w:rsidRDefault="00CD4E86" w:rsidP="00CD4E86">
      <w:r>
        <w:t>7. Что и происходит на седьмом этапе, а именно генерирование альтернативных вариантов решения. Все предыдущие этапы принятия управленческих решений должны послужить базисом для этого этапа.</w:t>
      </w:r>
    </w:p>
    <w:p w:rsidR="00CD4E86" w:rsidRDefault="00CD4E86" w:rsidP="00CD4E86">
      <w:r>
        <w:t xml:space="preserve">8. Выбор варианта управленческого воздействия и отсеивание </w:t>
      </w:r>
      <w:proofErr w:type="gramStart"/>
      <w:r>
        <w:t>лишних</w:t>
      </w:r>
      <w:proofErr w:type="gramEnd"/>
      <w:r>
        <w:t>. После отбраковки неэффективных или малоэффективных вариантов, оставляется один, максимум два варианта, дальнейшего воздействия.</w:t>
      </w:r>
    </w:p>
    <w:p w:rsidR="00CD4E86" w:rsidRDefault="00CD4E86" w:rsidP="00CD4E86">
      <w:r>
        <w:t>9.  Разработка предполагаемого сценария дальнейшего развития ситуации. После принятия любого управленческого решения, ситуация будет развиваться стремительно, поэтому для быстрого реагирования на изменившиеся обстоятельства, нужно выявить основные тенденции её развития во времени.</w:t>
      </w:r>
    </w:p>
    <w:p w:rsidR="00CD4E86" w:rsidRDefault="00CD4E86" w:rsidP="00CD4E86">
      <w:r>
        <w:t>10. Экспертная оценка вероятных вариантов управленческого воздействия. Эта оценка позволит качественно ранжировать управляющие воздействия с учётом оценочной системы, выявить уровень ожидаемого достижения цели, оценить материальные затраты, которые последуют в результате предполагаемых сценариев развития событий.</w:t>
      </w:r>
    </w:p>
    <w:p w:rsidR="00CD4E86" w:rsidRDefault="00CD4E86" w:rsidP="00CD4E86">
      <w:r>
        <w:t>11. Коллективная экспертная оценка рекомендуется при принятии ответственных управленческих решений. Они позволяют подвести обоснованную базу под эффективное принятие решения.</w:t>
      </w:r>
    </w:p>
    <w:p w:rsidR="00CD4E86" w:rsidRDefault="00CD4E86" w:rsidP="00CD4E86">
      <w:r>
        <w:t>12. Выработка дальнейшего плана действий позволяет разработать комплекс мероприятий по претворению управленческого решения в жизнь.</w:t>
      </w:r>
    </w:p>
    <w:p w:rsidR="00CD4E86" w:rsidRDefault="00CD4E86" w:rsidP="00CD4E86">
      <w:r>
        <w:t>13. Контроль осуществления решения позволяет отслеживать дальнейшее развитие событий и оперативно реагировать на любые непредвиденные отклонения от принятой схемы.</w:t>
      </w:r>
    </w:p>
    <w:p w:rsidR="00CD4E86" w:rsidRDefault="00CD4E86" w:rsidP="00CD4E86">
      <w:r>
        <w:t>14. Анализ полученных результатов даёт возможность оценить эффективность принятого решения и возможный потенциал развития организации</w:t>
      </w:r>
      <w:r w:rsidR="000E727C" w:rsidRPr="000E727C">
        <w:t>[8]</w:t>
      </w:r>
      <w:r>
        <w:t>.</w:t>
      </w:r>
    </w:p>
    <w:p w:rsidR="00CD4E86" w:rsidRDefault="00CD4E86" w:rsidP="00CD4E86">
      <w:r>
        <w:lastRenderedPageBreak/>
        <w:t>Все эти этапы принятия управленческого решения предваряют фазу управленческого воздействия. Чем качественнее и эффективнее управленческое воздействие, тем более эффективно работает организация в экономическом плане. На основании оценки и анализа экономических показателей можно оценить и эффективность решений руководителя.</w:t>
      </w:r>
    </w:p>
    <w:p w:rsidR="00CB3E22" w:rsidRDefault="00CB3E22" w:rsidP="00CD4E86"/>
    <w:p w:rsidR="00CB3E22" w:rsidRDefault="00CB3E22" w:rsidP="00FA60F3">
      <w:pPr>
        <w:pStyle w:val="13"/>
        <w:numPr>
          <w:ilvl w:val="1"/>
          <w:numId w:val="24"/>
        </w:numPr>
      </w:pPr>
      <w:bookmarkStart w:id="8" w:name="_Toc354375237"/>
      <w:bookmarkStart w:id="9" w:name="_Toc386539268"/>
      <w:r w:rsidRPr="00CD2B35">
        <w:t>Приемы разработки и выбора управленческих решений в усл</w:t>
      </w:r>
      <w:r>
        <w:t>овиях неопределенности и риска</w:t>
      </w:r>
      <w:bookmarkEnd w:id="8"/>
      <w:bookmarkEnd w:id="9"/>
    </w:p>
    <w:p w:rsidR="00CB3E22" w:rsidRPr="00CD2B35" w:rsidRDefault="00CB3E22" w:rsidP="00CB3E22"/>
    <w:p w:rsidR="00CB3E22" w:rsidRPr="00CD2B35" w:rsidRDefault="00CB3E22" w:rsidP="00CB3E22">
      <w:pPr>
        <w:rPr>
          <w:szCs w:val="28"/>
        </w:rPr>
      </w:pPr>
      <w:r w:rsidRPr="00CD2B35">
        <w:rPr>
          <w:szCs w:val="28"/>
        </w:rPr>
        <w:t>Разработка управленческого решения предполагает использование определенного объема информации. Полнота исходной информации, в свою очередь, обусловливает разделение управленческих решений на решения, принимаемые в условиях определенности, риска и неопределенности.</w:t>
      </w:r>
    </w:p>
    <w:p w:rsidR="00CB3E22" w:rsidRPr="00CD2B35" w:rsidRDefault="00CB3E22" w:rsidP="00CB3E22">
      <w:pPr>
        <w:rPr>
          <w:szCs w:val="28"/>
        </w:rPr>
      </w:pPr>
      <w:r w:rsidRPr="00CD2B35">
        <w:rPr>
          <w:szCs w:val="28"/>
        </w:rPr>
        <w:t>Решение принимается в условиях определенности, когда руководитель точно знает результат каждого из альтернативных вариантов решения. Примером может служить принятие решения о выборе варианта инвестирования средств из двух альтернативных: в депозитные сертификаты под 35 процентов годовых или в государственные облигации с доходностью 40 процентов. При условии, что целью принимаемого решения является максимизация доходности инвестированных средств, решение может быть только одним – размещение сре</w:t>
      </w:r>
      <w:proofErr w:type="gramStart"/>
      <w:r w:rsidRPr="00CD2B35">
        <w:rPr>
          <w:szCs w:val="28"/>
        </w:rPr>
        <w:t>дств в г</w:t>
      </w:r>
      <w:proofErr w:type="gramEnd"/>
      <w:r w:rsidRPr="00CD2B35">
        <w:rPr>
          <w:szCs w:val="28"/>
        </w:rPr>
        <w:t xml:space="preserve">осударственные облигации. </w:t>
      </w:r>
    </w:p>
    <w:p w:rsidR="00CB3E22" w:rsidRPr="00CD2B35" w:rsidRDefault="00CB3E22" w:rsidP="00CB3E22">
      <w:pPr>
        <w:rPr>
          <w:szCs w:val="28"/>
        </w:rPr>
      </w:pPr>
      <w:r w:rsidRPr="00CD2B35">
        <w:rPr>
          <w:szCs w:val="28"/>
        </w:rPr>
        <w:t>Основанием принятия такого решения является точно известное превышение доходности по государственным облигациям над доходностью по депозитным сертификатам на 5 процентов.</w:t>
      </w:r>
    </w:p>
    <w:p w:rsidR="00CB3E22" w:rsidRPr="00CD2B35" w:rsidRDefault="00CB3E22" w:rsidP="00CB3E22">
      <w:pPr>
        <w:rPr>
          <w:szCs w:val="28"/>
        </w:rPr>
      </w:pPr>
      <w:r w:rsidRPr="00CD2B35">
        <w:rPr>
          <w:szCs w:val="28"/>
        </w:rPr>
        <w:t xml:space="preserve">Решение считается принимаемым в условиях риска, если известна вероятность всех альтернативных решений. При этом сумма вероятностей всех альтернатив должна быть равна единице. Для иллюстрации рассмотрим следующий пример. Разрабатывая инвестиционное решение на предстоящий год, необходимо знать предполагаемый уровень рентабельности. Наиболее вероятным его значением будет средняя экономическая рентабельность, </w:t>
      </w:r>
      <w:r w:rsidRPr="00CD2B35">
        <w:rPr>
          <w:szCs w:val="28"/>
        </w:rPr>
        <w:lastRenderedPageBreak/>
        <w:t>рассчитанная из ее значений за ряд предшествующих лет. При этом она рассчитывается как сумма произведений фактических значений экономической рентабельности имевших место за анализируемый период на соответствующие им вероятности. Например, если экономическая рентабельность достигала уровня 15 процентов два раза за 10 лет, то вероятность получения такой прибыли в предстоящем году оценивается как 0,2. Сумма вероятностей фактических значений за рассматриваемый период будет равна 1. В данном случае риск будет заключаться в степени отклонения фактической экономической рентабельности, которая будет достигнута в предстоящем году, от рассчитанного среднего значения.</w:t>
      </w:r>
    </w:p>
    <w:p w:rsidR="00CB3E22" w:rsidRPr="00CD2B35" w:rsidRDefault="00CB3E22" w:rsidP="00CB3E22">
      <w:pPr>
        <w:rPr>
          <w:szCs w:val="28"/>
        </w:rPr>
      </w:pPr>
      <w:r w:rsidRPr="00CD2B35">
        <w:rPr>
          <w:szCs w:val="28"/>
        </w:rPr>
        <w:t xml:space="preserve">Решение принимается в условиях неопределенности тогда, когда невозможно определить вероятность потенциальных результатов. Как правило, подобная ситуация в деятельности фирм складывается при их инновационной ориентации, при невозможности собрать необходимые представительные статистические и другие данные для определения уровня риска, при дороговизне процедур сбора и обработки информации, при невозможности привлечь опытных экспертов, предпринимателей или специалистов в сфере принимаемого управленческого решения. Ярким примером принятия управленческого решения в условиях неопределенности является принятие решений о способе хранения временно свободных денежных средств домохозяйствами в условиях </w:t>
      </w:r>
      <w:proofErr w:type="spellStart"/>
      <w:r w:rsidRPr="00CD2B35">
        <w:rPr>
          <w:szCs w:val="28"/>
        </w:rPr>
        <w:t>разрегулированных</w:t>
      </w:r>
      <w:proofErr w:type="spellEnd"/>
      <w:r w:rsidRPr="00CD2B35">
        <w:rPr>
          <w:szCs w:val="28"/>
        </w:rPr>
        <w:t xml:space="preserve"> денежного и финансового рынков (в долларах или на депозитных счетах в банках).</w:t>
      </w:r>
    </w:p>
    <w:p w:rsidR="00CB3E22" w:rsidRPr="00CD2B35" w:rsidRDefault="00CB3E22" w:rsidP="00CB3E22">
      <w:pPr>
        <w:rPr>
          <w:szCs w:val="28"/>
        </w:rPr>
      </w:pPr>
      <w:r w:rsidRPr="00CD2B35">
        <w:rPr>
          <w:szCs w:val="28"/>
        </w:rPr>
        <w:t>Принятие решения в условиях неопределенности является наиболее сложной ситуацией в управленческой деятельности. Она требует от предпринимателя, менеджера не только обширных и глубоких знаний в области организации производства, предоставления услуг или иной предпринимательской деятельности, но и определенных навыков выведения ситуаций из состояния неопределенности.</w:t>
      </w:r>
    </w:p>
    <w:p w:rsidR="00CB3E22" w:rsidRDefault="00CB3E22" w:rsidP="00CB3E22">
      <w:pPr>
        <w:rPr>
          <w:szCs w:val="28"/>
        </w:rPr>
      </w:pPr>
      <w:r w:rsidRPr="00CD2B35">
        <w:rPr>
          <w:szCs w:val="28"/>
        </w:rPr>
        <w:t xml:space="preserve">Принимая решение в условиях неопределенности, следует руководствоваться правилом, которое гласит, что любое решение, </w:t>
      </w:r>
      <w:r w:rsidRPr="00CD2B35">
        <w:rPr>
          <w:szCs w:val="28"/>
        </w:rPr>
        <w:lastRenderedPageBreak/>
        <w:t xml:space="preserve">разрабатываемое на основе даже поверхностного анализа или прогноза лучше решения, принимаемого спонтанно, наугад. В целях реализации данного </w:t>
      </w:r>
      <w:proofErr w:type="gramStart"/>
      <w:r w:rsidRPr="00CD2B35">
        <w:rPr>
          <w:szCs w:val="28"/>
        </w:rPr>
        <w:t>правила</w:t>
      </w:r>
      <w:proofErr w:type="gramEnd"/>
      <w:r w:rsidRPr="00CD2B35">
        <w:rPr>
          <w:szCs w:val="28"/>
        </w:rPr>
        <w:t xml:space="preserve"> менеджеры очень часто прибегают к помощи различных вариантов метода экспертного анализа и прогнозирования. В экспертную группу следует приглашать специалистов соответствующего профиля, обладающих необходимыми знаниями и опытом в сфере принимаемого решения. В качестве таких экспертов могут приглашаться не только специалисты со стороны, извне организации, но и сотрудники самой организации.</w:t>
      </w:r>
    </w:p>
    <w:p w:rsidR="00CB3E22" w:rsidRDefault="00CB3E22" w:rsidP="00CD4E86"/>
    <w:p w:rsidR="00CD4E86" w:rsidRDefault="00CD4E86">
      <w:pPr>
        <w:spacing w:after="200" w:line="276" w:lineRule="auto"/>
        <w:ind w:firstLine="0"/>
        <w:jc w:val="left"/>
      </w:pPr>
      <w:r>
        <w:br w:type="page"/>
      </w:r>
    </w:p>
    <w:p w:rsidR="00A137D4" w:rsidRDefault="00A137D4" w:rsidP="00A137D4">
      <w:pPr>
        <w:pStyle w:val="13"/>
        <w:numPr>
          <w:ilvl w:val="0"/>
          <w:numId w:val="30"/>
        </w:numPr>
      </w:pPr>
      <w:bookmarkStart w:id="10" w:name="_Toc384279455"/>
      <w:bookmarkStart w:id="11" w:name="_Toc386539269"/>
      <w:r w:rsidRPr="00420E50">
        <w:lastRenderedPageBreak/>
        <w:t xml:space="preserve">Оценка эффективности управленческих решений на примере </w:t>
      </w:r>
      <w:r>
        <w:t>отдела</w:t>
      </w:r>
      <w:r w:rsidRPr="00190121">
        <w:t xml:space="preserve"> по связям с общественностью администрации </w:t>
      </w:r>
      <w:r w:rsidR="001F2941">
        <w:t>Ступинского</w:t>
      </w:r>
      <w:r w:rsidRPr="00190121">
        <w:t xml:space="preserve"> района </w:t>
      </w:r>
      <w:r w:rsidR="001F2941">
        <w:t>Московской области</w:t>
      </w:r>
      <w:bookmarkEnd w:id="10"/>
      <w:bookmarkEnd w:id="11"/>
    </w:p>
    <w:p w:rsidR="00A137D4" w:rsidRDefault="00A137D4" w:rsidP="00A137D4">
      <w:pPr>
        <w:pStyle w:val="13"/>
      </w:pPr>
    </w:p>
    <w:p w:rsidR="00A137D4" w:rsidRDefault="00A137D4" w:rsidP="00A137D4">
      <w:pPr>
        <w:pStyle w:val="13"/>
      </w:pPr>
      <w:bookmarkStart w:id="12" w:name="_Toc384279456"/>
      <w:bookmarkStart w:id="13" w:name="_Toc386539270"/>
      <w:r>
        <w:t>2.1 Общая характеристика учреждения</w:t>
      </w:r>
      <w:bookmarkEnd w:id="12"/>
      <w:bookmarkEnd w:id="13"/>
    </w:p>
    <w:p w:rsidR="00A137D4" w:rsidRDefault="00A137D4" w:rsidP="00A137D4">
      <w:pPr>
        <w:keepNext/>
        <w:ind w:firstLine="600"/>
      </w:pPr>
    </w:p>
    <w:p w:rsidR="00A137D4" w:rsidRPr="00190121" w:rsidRDefault="00A137D4" w:rsidP="00A137D4">
      <w:pPr>
        <w:keepNext/>
        <w:ind w:firstLine="600"/>
        <w:rPr>
          <w:szCs w:val="28"/>
        </w:rPr>
      </w:pPr>
      <w:r w:rsidRPr="00190121">
        <w:rPr>
          <w:szCs w:val="28"/>
        </w:rPr>
        <w:t xml:space="preserve">Организация работы с обращениями, предложениями, заявлениями и жалобами граждан и </w:t>
      </w:r>
      <w:proofErr w:type="gramStart"/>
      <w:r w:rsidRPr="00190121">
        <w:rPr>
          <w:szCs w:val="28"/>
        </w:rPr>
        <w:t>контроль за</w:t>
      </w:r>
      <w:proofErr w:type="gramEnd"/>
      <w:r w:rsidRPr="00190121">
        <w:rPr>
          <w:szCs w:val="28"/>
        </w:rPr>
        <w:t xml:space="preserve"> их исполнением осуществляется отделом по связям с общественностью администрации района в соответствии с требованиями Административного регламента.</w:t>
      </w:r>
    </w:p>
    <w:p w:rsidR="00A137D4" w:rsidRPr="00190121" w:rsidRDefault="00A137D4" w:rsidP="00A137D4">
      <w:pPr>
        <w:keepNext/>
        <w:ind w:firstLine="600"/>
        <w:rPr>
          <w:szCs w:val="28"/>
        </w:rPr>
      </w:pPr>
      <w:r w:rsidRPr="00190121">
        <w:rPr>
          <w:szCs w:val="28"/>
        </w:rPr>
        <w:t xml:space="preserve">Отдел по связям с общественностью является структурным подразделением администрации района без права юридического лица. Отдел образован с целью, организации своевременного и эффективного рассмотрения обращений граждан, обеспечения связи администрации с общественными и религиозными организациями, программного, информационного, технического обеспечения структурных подразделений администрации, особо важная цель отдела по связям с общественностью – информирование широких слоев общественности о различных направлениях деятельности </w:t>
      </w:r>
      <w:r w:rsidRPr="00190121">
        <w:t xml:space="preserve">администрации </w:t>
      </w:r>
      <w:r w:rsidR="001F2941">
        <w:t>Ступинского</w:t>
      </w:r>
      <w:r w:rsidRPr="00190121">
        <w:t xml:space="preserve"> района </w:t>
      </w:r>
      <w:r w:rsidR="001F2941">
        <w:t>Московской области</w:t>
      </w:r>
      <w:r w:rsidRPr="00190121">
        <w:rPr>
          <w:szCs w:val="28"/>
        </w:rPr>
        <w:t>.</w:t>
      </w:r>
    </w:p>
    <w:p w:rsidR="00A137D4" w:rsidRPr="00190121" w:rsidRDefault="00A137D4" w:rsidP="00A137D4">
      <w:pPr>
        <w:keepNext/>
        <w:ind w:firstLine="600"/>
        <w:rPr>
          <w:szCs w:val="28"/>
        </w:rPr>
      </w:pPr>
      <w:r w:rsidRPr="00190121">
        <w:rPr>
          <w:szCs w:val="28"/>
        </w:rPr>
        <w:t xml:space="preserve">Отдел в своей деятельности руководствуется Конституцией РФ, действующим законодательством РФ и </w:t>
      </w:r>
      <w:r w:rsidR="001F2941">
        <w:rPr>
          <w:szCs w:val="28"/>
        </w:rPr>
        <w:t>Московской области</w:t>
      </w:r>
      <w:r w:rsidRPr="00190121">
        <w:rPr>
          <w:szCs w:val="28"/>
        </w:rPr>
        <w:t xml:space="preserve">, нормативно-правовыми актами городской Думы, Уставом </w:t>
      </w:r>
      <w:r w:rsidR="001F2941">
        <w:rPr>
          <w:szCs w:val="28"/>
        </w:rPr>
        <w:t>Московской области</w:t>
      </w:r>
      <w:r w:rsidRPr="00190121">
        <w:rPr>
          <w:szCs w:val="28"/>
        </w:rPr>
        <w:t xml:space="preserve"> администраций города и района.</w:t>
      </w:r>
    </w:p>
    <w:p w:rsidR="00A137D4" w:rsidRPr="00190121" w:rsidRDefault="00A137D4" w:rsidP="00A137D4">
      <w:pPr>
        <w:keepNext/>
        <w:ind w:firstLine="600"/>
        <w:rPr>
          <w:szCs w:val="28"/>
        </w:rPr>
      </w:pPr>
      <w:r w:rsidRPr="00190121">
        <w:rPr>
          <w:szCs w:val="28"/>
        </w:rPr>
        <w:t xml:space="preserve">Работники отдела являются муниципальными служащими в соответствии с Законом </w:t>
      </w:r>
      <w:r w:rsidR="001F2941">
        <w:rPr>
          <w:szCs w:val="28"/>
        </w:rPr>
        <w:t>«</w:t>
      </w:r>
      <w:r w:rsidRPr="00190121">
        <w:rPr>
          <w:szCs w:val="28"/>
        </w:rPr>
        <w:t>О муниципальной службе». Отдел непосредственно подчиняется первому заместителю главы администрации, руководителю аппарата. Отдел имеет печать, штамп и бланк установленного образца со своим наименованием.</w:t>
      </w:r>
    </w:p>
    <w:p w:rsidR="00A137D4" w:rsidRPr="00190121" w:rsidRDefault="00A137D4" w:rsidP="00A137D4">
      <w:pPr>
        <w:keepNext/>
        <w:ind w:firstLine="600"/>
        <w:rPr>
          <w:szCs w:val="28"/>
        </w:rPr>
      </w:pPr>
      <w:r w:rsidRPr="00190121">
        <w:rPr>
          <w:szCs w:val="28"/>
        </w:rPr>
        <w:t>Основные задачи отдела по связям с общественностью:</w:t>
      </w:r>
    </w:p>
    <w:p w:rsidR="00A137D4" w:rsidRPr="00190121" w:rsidRDefault="00A137D4" w:rsidP="00A137D4">
      <w:pPr>
        <w:keepNext/>
        <w:numPr>
          <w:ilvl w:val="0"/>
          <w:numId w:val="25"/>
        </w:numPr>
        <w:ind w:left="0" w:firstLine="709"/>
        <w:rPr>
          <w:szCs w:val="28"/>
        </w:rPr>
      </w:pPr>
      <w:r w:rsidRPr="00190121">
        <w:rPr>
          <w:szCs w:val="28"/>
        </w:rPr>
        <w:t xml:space="preserve">организационное обеспечение взаимодействия районной администрации с предварительными органами государственной власти и </w:t>
      </w:r>
      <w:r w:rsidRPr="00190121">
        <w:rPr>
          <w:szCs w:val="28"/>
        </w:rPr>
        <w:lastRenderedPageBreak/>
        <w:t>местного самоуправления, с общественными и религиозными организациями, партиями и движениями, органами территориального общественного самоуправления;</w:t>
      </w:r>
    </w:p>
    <w:p w:rsidR="00A137D4" w:rsidRPr="00190121" w:rsidRDefault="00A137D4" w:rsidP="00A137D4">
      <w:pPr>
        <w:keepNext/>
        <w:numPr>
          <w:ilvl w:val="0"/>
          <w:numId w:val="25"/>
        </w:numPr>
        <w:ind w:left="0" w:firstLine="709"/>
        <w:rPr>
          <w:szCs w:val="28"/>
        </w:rPr>
      </w:pPr>
      <w:r w:rsidRPr="00190121">
        <w:rPr>
          <w:szCs w:val="28"/>
        </w:rPr>
        <w:t>организационное обеспечение личных встреч главы администрации и его заместителей с гражданами, общественными и религиозными организациями, трудовыми коллективами предприятий и учреждений всех форм собственности и информационных дней;</w:t>
      </w:r>
    </w:p>
    <w:p w:rsidR="00A137D4" w:rsidRPr="00190121" w:rsidRDefault="00A137D4" w:rsidP="00A137D4">
      <w:pPr>
        <w:keepNext/>
        <w:numPr>
          <w:ilvl w:val="0"/>
          <w:numId w:val="25"/>
        </w:numPr>
        <w:ind w:left="0" w:firstLine="709"/>
        <w:rPr>
          <w:szCs w:val="28"/>
        </w:rPr>
      </w:pPr>
      <w:r w:rsidRPr="00190121">
        <w:rPr>
          <w:szCs w:val="28"/>
        </w:rPr>
        <w:t>создание современной системы работы с обращениями граждан;</w:t>
      </w:r>
    </w:p>
    <w:p w:rsidR="00A137D4" w:rsidRPr="00190121" w:rsidRDefault="00A137D4" w:rsidP="00A137D4">
      <w:pPr>
        <w:keepNext/>
        <w:numPr>
          <w:ilvl w:val="0"/>
          <w:numId w:val="25"/>
        </w:numPr>
        <w:ind w:left="0" w:firstLine="709"/>
        <w:rPr>
          <w:szCs w:val="28"/>
        </w:rPr>
      </w:pPr>
      <w:r w:rsidRPr="00190121">
        <w:rPr>
          <w:szCs w:val="28"/>
        </w:rPr>
        <w:t>содействие инициативе населения района в решении вопросов местного значения.</w:t>
      </w:r>
    </w:p>
    <w:p w:rsidR="00A137D4" w:rsidRPr="00190121" w:rsidRDefault="00A137D4" w:rsidP="00A137D4">
      <w:pPr>
        <w:keepNext/>
        <w:rPr>
          <w:szCs w:val="28"/>
        </w:rPr>
      </w:pPr>
      <w:r w:rsidRPr="00190121">
        <w:rPr>
          <w:szCs w:val="28"/>
        </w:rPr>
        <w:t>Функции отдела по связям с общественностью:</w:t>
      </w:r>
    </w:p>
    <w:p w:rsidR="00A137D4" w:rsidRPr="00190121" w:rsidRDefault="00A137D4" w:rsidP="00A137D4">
      <w:pPr>
        <w:keepNext/>
        <w:numPr>
          <w:ilvl w:val="0"/>
          <w:numId w:val="26"/>
        </w:numPr>
        <w:ind w:left="0" w:firstLine="709"/>
        <w:rPr>
          <w:szCs w:val="28"/>
        </w:rPr>
      </w:pPr>
      <w:r w:rsidRPr="00190121">
        <w:rPr>
          <w:szCs w:val="28"/>
        </w:rPr>
        <w:t>организует встречи главы администрации и его заместителей с гражданами, общественными и религиозными организациями, трудовыми коллективами предприятий и учреждений всех форм собственности, избирателями в предвыборный период;</w:t>
      </w:r>
    </w:p>
    <w:p w:rsidR="00A137D4" w:rsidRPr="00190121" w:rsidRDefault="00A137D4" w:rsidP="00A137D4">
      <w:pPr>
        <w:keepNext/>
        <w:numPr>
          <w:ilvl w:val="0"/>
          <w:numId w:val="26"/>
        </w:numPr>
        <w:ind w:left="0" w:firstLine="709"/>
        <w:rPr>
          <w:szCs w:val="28"/>
        </w:rPr>
      </w:pPr>
      <w:r w:rsidRPr="00190121">
        <w:rPr>
          <w:szCs w:val="28"/>
        </w:rPr>
        <w:t>организует работу по учету и своевременному рассмотрению обращений граждан в администрации района;</w:t>
      </w:r>
    </w:p>
    <w:p w:rsidR="00A137D4" w:rsidRPr="00190121" w:rsidRDefault="00A137D4" w:rsidP="00A137D4">
      <w:pPr>
        <w:keepNext/>
        <w:numPr>
          <w:ilvl w:val="0"/>
          <w:numId w:val="26"/>
        </w:numPr>
        <w:ind w:left="0" w:firstLine="709"/>
        <w:rPr>
          <w:szCs w:val="28"/>
        </w:rPr>
      </w:pPr>
      <w:r w:rsidRPr="00190121">
        <w:rPr>
          <w:szCs w:val="28"/>
        </w:rPr>
        <w:t>организует личные приемы граждан главой администрации и его заместителями;</w:t>
      </w:r>
    </w:p>
    <w:p w:rsidR="00A137D4" w:rsidRPr="00190121" w:rsidRDefault="00A137D4" w:rsidP="00A137D4">
      <w:pPr>
        <w:keepNext/>
        <w:numPr>
          <w:ilvl w:val="0"/>
          <w:numId w:val="26"/>
        </w:numPr>
        <w:ind w:left="0" w:firstLine="709"/>
        <w:rPr>
          <w:szCs w:val="28"/>
        </w:rPr>
      </w:pPr>
      <w:r w:rsidRPr="00190121">
        <w:rPr>
          <w:szCs w:val="28"/>
        </w:rPr>
        <w:t>контролирует организацию и проведение личных приемов руководителями структурных подразделений администрации и служб района;</w:t>
      </w:r>
    </w:p>
    <w:p w:rsidR="00A137D4" w:rsidRPr="00190121" w:rsidRDefault="00A137D4" w:rsidP="00A137D4">
      <w:pPr>
        <w:keepNext/>
        <w:numPr>
          <w:ilvl w:val="0"/>
          <w:numId w:val="26"/>
        </w:numPr>
        <w:ind w:left="0" w:firstLine="709"/>
        <w:rPr>
          <w:szCs w:val="28"/>
        </w:rPr>
      </w:pPr>
      <w:r w:rsidRPr="00190121">
        <w:rPr>
          <w:szCs w:val="28"/>
        </w:rPr>
        <w:t>информирует руководство администрации по выполнению обращений граждан;</w:t>
      </w:r>
    </w:p>
    <w:p w:rsidR="00A137D4" w:rsidRPr="00190121" w:rsidRDefault="00A137D4" w:rsidP="00A137D4">
      <w:pPr>
        <w:keepNext/>
        <w:numPr>
          <w:ilvl w:val="0"/>
          <w:numId w:val="26"/>
        </w:numPr>
        <w:ind w:left="0" w:firstLine="709"/>
        <w:rPr>
          <w:szCs w:val="28"/>
        </w:rPr>
      </w:pPr>
      <w:r w:rsidRPr="00190121">
        <w:rPr>
          <w:szCs w:val="28"/>
        </w:rPr>
        <w:t>осуществляет плановые проверки по поручению руководства администрации;</w:t>
      </w:r>
    </w:p>
    <w:p w:rsidR="00A137D4" w:rsidRPr="00190121" w:rsidRDefault="00A137D4" w:rsidP="00A137D4">
      <w:pPr>
        <w:keepNext/>
        <w:numPr>
          <w:ilvl w:val="0"/>
          <w:numId w:val="26"/>
        </w:numPr>
        <w:ind w:left="0" w:firstLine="709"/>
        <w:rPr>
          <w:szCs w:val="28"/>
        </w:rPr>
      </w:pPr>
      <w:r w:rsidRPr="00190121">
        <w:rPr>
          <w:szCs w:val="28"/>
        </w:rPr>
        <w:t>разрабатывает проекты постановлений, распоряжений главы администрации по вопросам своего ведения;</w:t>
      </w:r>
    </w:p>
    <w:p w:rsidR="00A137D4" w:rsidRPr="00190121" w:rsidRDefault="00A137D4" w:rsidP="00A137D4">
      <w:pPr>
        <w:keepNext/>
        <w:numPr>
          <w:ilvl w:val="0"/>
          <w:numId w:val="26"/>
        </w:numPr>
        <w:ind w:left="0" w:firstLine="709"/>
        <w:rPr>
          <w:szCs w:val="28"/>
        </w:rPr>
      </w:pPr>
      <w:r w:rsidRPr="00190121">
        <w:rPr>
          <w:szCs w:val="28"/>
        </w:rPr>
        <w:t xml:space="preserve">общее руководство отделом осуществляет заведующий в соответствии с должностной инструкцией ведущей должности муниципальной службы. </w:t>
      </w:r>
    </w:p>
    <w:p w:rsidR="00A137D4" w:rsidRPr="00190121" w:rsidRDefault="00A137D4" w:rsidP="00A137D4">
      <w:pPr>
        <w:keepNext/>
        <w:ind w:left="709" w:firstLine="0"/>
        <w:rPr>
          <w:szCs w:val="28"/>
        </w:rPr>
      </w:pPr>
      <w:r w:rsidRPr="00190121">
        <w:rPr>
          <w:szCs w:val="28"/>
        </w:rPr>
        <w:lastRenderedPageBreak/>
        <w:t>Схема организационной структуры представлена в Приложении 1.</w:t>
      </w:r>
    </w:p>
    <w:p w:rsidR="00A137D4" w:rsidRPr="00190121" w:rsidRDefault="00A137D4" w:rsidP="00A137D4">
      <w:pPr>
        <w:keepNext/>
        <w:rPr>
          <w:szCs w:val="28"/>
        </w:rPr>
      </w:pPr>
      <w:r w:rsidRPr="00190121">
        <w:rPr>
          <w:szCs w:val="28"/>
        </w:rPr>
        <w:t>В отделе работают 4 человека. Отдел возглавляет заведующий отделом, который назначается и освобождается от должности главой администрации. Заведующий отделом должен иметь обязательно высшее образование и стаж работы не менее 5 лет в данной сфере.</w:t>
      </w:r>
    </w:p>
    <w:p w:rsidR="00A137D4" w:rsidRPr="00190121" w:rsidRDefault="00A137D4" w:rsidP="00A137D4">
      <w:pPr>
        <w:keepNext/>
        <w:rPr>
          <w:szCs w:val="28"/>
        </w:rPr>
      </w:pPr>
      <w:r w:rsidRPr="00190121">
        <w:rPr>
          <w:szCs w:val="28"/>
        </w:rPr>
        <w:t>Заведующий отделом:</w:t>
      </w:r>
    </w:p>
    <w:p w:rsidR="00A137D4" w:rsidRPr="00190121" w:rsidRDefault="00A137D4" w:rsidP="00A137D4">
      <w:pPr>
        <w:keepNext/>
        <w:numPr>
          <w:ilvl w:val="0"/>
          <w:numId w:val="27"/>
        </w:numPr>
        <w:ind w:left="0" w:firstLine="709"/>
        <w:rPr>
          <w:szCs w:val="28"/>
        </w:rPr>
      </w:pPr>
      <w:r w:rsidRPr="00190121">
        <w:rPr>
          <w:szCs w:val="28"/>
        </w:rPr>
        <w:t>формирует планы работы  отдела на текущий и перспективный период, контролирует их выполнение;</w:t>
      </w:r>
    </w:p>
    <w:p w:rsidR="00A137D4" w:rsidRPr="00190121" w:rsidRDefault="00A137D4" w:rsidP="00A137D4">
      <w:pPr>
        <w:keepNext/>
        <w:numPr>
          <w:ilvl w:val="0"/>
          <w:numId w:val="27"/>
        </w:numPr>
        <w:ind w:left="0" w:firstLine="709"/>
        <w:rPr>
          <w:szCs w:val="28"/>
        </w:rPr>
      </w:pPr>
      <w:r w:rsidRPr="00190121">
        <w:rPr>
          <w:szCs w:val="28"/>
        </w:rPr>
        <w:t>распределяет обязанности среди работников отдела;</w:t>
      </w:r>
    </w:p>
    <w:p w:rsidR="00A137D4" w:rsidRPr="00190121" w:rsidRDefault="00A137D4" w:rsidP="00A137D4">
      <w:pPr>
        <w:keepNext/>
        <w:numPr>
          <w:ilvl w:val="0"/>
          <w:numId w:val="27"/>
        </w:numPr>
        <w:ind w:left="0" w:firstLine="709"/>
        <w:rPr>
          <w:szCs w:val="28"/>
        </w:rPr>
      </w:pPr>
      <w:r w:rsidRPr="00190121">
        <w:rPr>
          <w:szCs w:val="28"/>
        </w:rPr>
        <w:t>вносит главе администрации района предложения о назначении и освобождении от должности, привлечении к дисциплинарной ответственности и поощрении, повышении квалификации работников отдела;</w:t>
      </w:r>
    </w:p>
    <w:p w:rsidR="00A137D4" w:rsidRPr="00190121" w:rsidRDefault="00A137D4" w:rsidP="00A137D4">
      <w:pPr>
        <w:keepNext/>
        <w:numPr>
          <w:ilvl w:val="0"/>
          <w:numId w:val="27"/>
        </w:numPr>
        <w:ind w:left="0" w:firstLine="709"/>
        <w:rPr>
          <w:szCs w:val="28"/>
        </w:rPr>
      </w:pPr>
      <w:r w:rsidRPr="00190121">
        <w:rPr>
          <w:szCs w:val="28"/>
        </w:rPr>
        <w:t>подписывает и визирует документы в пределах своей компетенции;</w:t>
      </w:r>
    </w:p>
    <w:p w:rsidR="00A137D4" w:rsidRPr="00190121" w:rsidRDefault="00A137D4" w:rsidP="00A137D4">
      <w:pPr>
        <w:keepNext/>
        <w:numPr>
          <w:ilvl w:val="0"/>
          <w:numId w:val="27"/>
        </w:numPr>
        <w:tabs>
          <w:tab w:val="left" w:pos="1134"/>
        </w:tabs>
        <w:ind w:left="0" w:firstLine="709"/>
        <w:rPr>
          <w:szCs w:val="28"/>
        </w:rPr>
      </w:pPr>
      <w:r w:rsidRPr="00190121">
        <w:rPr>
          <w:szCs w:val="28"/>
        </w:rPr>
        <w:t>представляет администрацию района в органах государственной власти, местного самоуправления, иных организациях по вопросам, относящимся к компетенции отдела, а также по прочим вопросам по поручению главы администрации, его заместителей;</w:t>
      </w:r>
    </w:p>
    <w:p w:rsidR="00A137D4" w:rsidRPr="00190121" w:rsidRDefault="00A137D4" w:rsidP="00A137D4">
      <w:pPr>
        <w:keepNext/>
        <w:numPr>
          <w:ilvl w:val="0"/>
          <w:numId w:val="27"/>
        </w:numPr>
        <w:ind w:left="0" w:firstLine="709"/>
        <w:rPr>
          <w:szCs w:val="28"/>
        </w:rPr>
      </w:pPr>
      <w:r w:rsidRPr="00190121">
        <w:rPr>
          <w:szCs w:val="28"/>
        </w:rPr>
        <w:t>осуществляет прием граждан, рассматривает обращения по вопросам, относящимся к компетенции отдела.</w:t>
      </w:r>
    </w:p>
    <w:p w:rsidR="00A137D4" w:rsidRPr="00190121" w:rsidRDefault="00A137D4" w:rsidP="00A137D4">
      <w:pPr>
        <w:keepNext/>
        <w:rPr>
          <w:szCs w:val="28"/>
        </w:rPr>
      </w:pPr>
      <w:r w:rsidRPr="00190121">
        <w:rPr>
          <w:szCs w:val="28"/>
        </w:rPr>
        <w:t>В случае временного отсутствия заведующего отделом его может заменить главный специалист отдела, в ее обязанности входит</w:t>
      </w:r>
    </w:p>
    <w:p w:rsidR="00A137D4" w:rsidRPr="00190121" w:rsidRDefault="00A137D4" w:rsidP="00A137D4">
      <w:pPr>
        <w:keepNext/>
        <w:rPr>
          <w:szCs w:val="28"/>
        </w:rPr>
      </w:pPr>
      <w:r w:rsidRPr="00190121">
        <w:rPr>
          <w:szCs w:val="28"/>
        </w:rPr>
        <w:t>Организация работы отдела:</w:t>
      </w:r>
    </w:p>
    <w:p w:rsidR="00A137D4" w:rsidRPr="00190121" w:rsidRDefault="00A137D4" w:rsidP="00A137D4">
      <w:pPr>
        <w:keepNext/>
        <w:numPr>
          <w:ilvl w:val="0"/>
          <w:numId w:val="28"/>
        </w:numPr>
        <w:ind w:left="0" w:firstLine="709"/>
        <w:rPr>
          <w:szCs w:val="28"/>
        </w:rPr>
      </w:pPr>
      <w:r w:rsidRPr="00190121">
        <w:rPr>
          <w:szCs w:val="28"/>
        </w:rPr>
        <w:t>работа отдела организуется на основании регламента работы администрации, перспективных и текущих планов;</w:t>
      </w:r>
    </w:p>
    <w:p w:rsidR="00A137D4" w:rsidRPr="00190121" w:rsidRDefault="00A137D4" w:rsidP="00A137D4">
      <w:pPr>
        <w:keepNext/>
        <w:numPr>
          <w:ilvl w:val="0"/>
          <w:numId w:val="28"/>
        </w:numPr>
        <w:ind w:left="0" w:firstLine="709"/>
        <w:rPr>
          <w:szCs w:val="28"/>
        </w:rPr>
      </w:pPr>
      <w:r w:rsidRPr="00190121">
        <w:rPr>
          <w:szCs w:val="28"/>
        </w:rPr>
        <w:t>делопроизводство в отделе ведется на основании номенклатуры дел;</w:t>
      </w:r>
    </w:p>
    <w:p w:rsidR="00A137D4" w:rsidRPr="00190121" w:rsidRDefault="00A137D4" w:rsidP="00A137D4">
      <w:pPr>
        <w:keepNext/>
        <w:numPr>
          <w:ilvl w:val="0"/>
          <w:numId w:val="28"/>
        </w:numPr>
        <w:ind w:left="0" w:firstLine="709"/>
        <w:rPr>
          <w:szCs w:val="28"/>
        </w:rPr>
      </w:pPr>
      <w:r w:rsidRPr="00190121">
        <w:rPr>
          <w:szCs w:val="28"/>
        </w:rPr>
        <w:t>контроль деятельности отдела и проверки исполнения функций осуществляют вышестоящие органы по направления работы;</w:t>
      </w:r>
    </w:p>
    <w:p w:rsidR="00A137D4" w:rsidRPr="00190121" w:rsidRDefault="00A137D4" w:rsidP="00A137D4">
      <w:pPr>
        <w:keepNext/>
        <w:numPr>
          <w:ilvl w:val="0"/>
          <w:numId w:val="28"/>
        </w:numPr>
        <w:ind w:left="0" w:firstLine="709"/>
        <w:rPr>
          <w:szCs w:val="28"/>
        </w:rPr>
      </w:pPr>
      <w:r w:rsidRPr="00190121">
        <w:rPr>
          <w:szCs w:val="28"/>
        </w:rPr>
        <w:t>прекращение деятельности отдела осуществляется по решению главы администрации города в установленном законом порядке.</w:t>
      </w:r>
    </w:p>
    <w:p w:rsidR="00A137D4" w:rsidRDefault="00A137D4" w:rsidP="00A137D4">
      <w:pPr>
        <w:keepNext/>
        <w:keepLines/>
        <w:ind w:firstLine="0"/>
        <w:jc w:val="center"/>
        <w:outlineLvl w:val="0"/>
        <w:rPr>
          <w:rFonts w:eastAsiaTheme="majorEastAsia" w:cstheme="majorBidi"/>
          <w:b/>
          <w:bCs/>
          <w:szCs w:val="28"/>
        </w:rPr>
      </w:pPr>
      <w:bookmarkStart w:id="14" w:name="_Toc321889660"/>
    </w:p>
    <w:p w:rsidR="00A137D4" w:rsidRPr="000E727C" w:rsidRDefault="00A137D4" w:rsidP="00A137D4">
      <w:pPr>
        <w:keepNext/>
        <w:keepLines/>
        <w:ind w:firstLine="0"/>
        <w:jc w:val="center"/>
        <w:outlineLvl w:val="0"/>
        <w:rPr>
          <w:rFonts w:eastAsiaTheme="majorEastAsia" w:cstheme="majorBidi"/>
          <w:b/>
          <w:bCs/>
          <w:szCs w:val="28"/>
        </w:rPr>
      </w:pPr>
      <w:bookmarkStart w:id="15" w:name="_Toc384279457"/>
      <w:bookmarkStart w:id="16" w:name="_Toc386539271"/>
      <w:r>
        <w:rPr>
          <w:rFonts w:eastAsiaTheme="majorEastAsia" w:cstheme="majorBidi"/>
          <w:b/>
          <w:bCs/>
          <w:szCs w:val="28"/>
        </w:rPr>
        <w:lastRenderedPageBreak/>
        <w:t>2.2</w:t>
      </w:r>
      <w:r w:rsidRPr="000E727C">
        <w:rPr>
          <w:rFonts w:eastAsiaTheme="majorEastAsia" w:cstheme="majorBidi"/>
          <w:b/>
          <w:bCs/>
          <w:szCs w:val="28"/>
        </w:rPr>
        <w:t xml:space="preserve"> Анализ и оценка качества принятия решений</w:t>
      </w:r>
      <w:bookmarkEnd w:id="15"/>
      <w:bookmarkEnd w:id="16"/>
      <w:r w:rsidRPr="000E727C">
        <w:rPr>
          <w:rFonts w:eastAsiaTheme="majorEastAsia" w:cstheme="majorBidi"/>
          <w:b/>
          <w:bCs/>
          <w:szCs w:val="28"/>
        </w:rPr>
        <w:t xml:space="preserve"> </w:t>
      </w:r>
      <w:bookmarkEnd w:id="14"/>
    </w:p>
    <w:p w:rsidR="00A137D4" w:rsidRDefault="00A137D4" w:rsidP="00A137D4">
      <w:pPr>
        <w:keepNext/>
      </w:pPr>
    </w:p>
    <w:p w:rsidR="00A137D4" w:rsidRPr="00190121" w:rsidRDefault="00A137D4" w:rsidP="00A137D4">
      <w:pPr>
        <w:keepNext/>
      </w:pPr>
      <w:r w:rsidRPr="00190121">
        <w:t xml:space="preserve">Анализ обеспеченности отдела трудовыми ресурсами и их структура представлены в таблице </w:t>
      </w:r>
      <w:r>
        <w:t xml:space="preserve">Приложения </w:t>
      </w:r>
      <w:r w:rsidR="001B486E">
        <w:t>2</w:t>
      </w:r>
      <w:r w:rsidRPr="00190121">
        <w:t>.</w:t>
      </w:r>
    </w:p>
    <w:p w:rsidR="00A137D4" w:rsidRPr="00190121" w:rsidRDefault="00A137D4" w:rsidP="00A137D4">
      <w:pPr>
        <w:keepNext/>
        <w:rPr>
          <w:szCs w:val="28"/>
        </w:rPr>
      </w:pPr>
      <w:r>
        <w:rPr>
          <w:szCs w:val="28"/>
        </w:rPr>
        <w:t>Анализ таблицы</w:t>
      </w:r>
      <w:r w:rsidRPr="00190121">
        <w:rPr>
          <w:szCs w:val="28"/>
        </w:rPr>
        <w:t xml:space="preserve"> показывает, что в течение трех лет изменений в количестве и структуре персонала изменений не происходит. Из этого можно сделать вывод, что в </w:t>
      </w:r>
      <w:r w:rsidRPr="00190121">
        <w:t xml:space="preserve">отделе по связям с общественностью администрации </w:t>
      </w:r>
      <w:r w:rsidR="001F2941">
        <w:t>Ступинского</w:t>
      </w:r>
      <w:r w:rsidRPr="00190121">
        <w:t xml:space="preserve"> района </w:t>
      </w:r>
      <w:r w:rsidR="001F2941">
        <w:t>Московской области</w:t>
      </w:r>
      <w:r w:rsidRPr="00190121">
        <w:t xml:space="preserve"> </w:t>
      </w:r>
      <w:r w:rsidRPr="00190121">
        <w:rPr>
          <w:szCs w:val="28"/>
        </w:rPr>
        <w:t xml:space="preserve">большое внимание уделяется кадровому обеспечению и гарантиям прохождения службы. В целом можно сделать вывод, что отдел по связям с общественностью укомплектовано кадрами. </w:t>
      </w:r>
    </w:p>
    <w:p w:rsidR="00A137D4" w:rsidRPr="00190121" w:rsidRDefault="00A137D4" w:rsidP="00A137D4">
      <w:pPr>
        <w:keepNext/>
        <w:rPr>
          <w:szCs w:val="28"/>
        </w:rPr>
      </w:pPr>
      <w:r w:rsidRPr="00190121">
        <w:rPr>
          <w:szCs w:val="28"/>
        </w:rPr>
        <w:t>Движение кадрового состава представлено в табл</w:t>
      </w:r>
      <w:r w:rsidR="001B486E">
        <w:rPr>
          <w:szCs w:val="28"/>
        </w:rPr>
        <w:t>ице Приложения 3</w:t>
      </w:r>
      <w:r w:rsidRPr="00190121">
        <w:rPr>
          <w:szCs w:val="28"/>
        </w:rPr>
        <w:t>.</w:t>
      </w:r>
    </w:p>
    <w:p w:rsidR="00A137D4" w:rsidRPr="00190121" w:rsidRDefault="00A137D4" w:rsidP="00A137D4">
      <w:pPr>
        <w:keepNext/>
        <w:rPr>
          <w:szCs w:val="28"/>
        </w:rPr>
      </w:pPr>
      <w:r w:rsidRPr="00190121">
        <w:rPr>
          <w:szCs w:val="28"/>
        </w:rPr>
        <w:t xml:space="preserve">В </w:t>
      </w:r>
      <w:r w:rsidRPr="00190121">
        <w:t xml:space="preserve">отделе по связям с общественностью администрации </w:t>
      </w:r>
      <w:r w:rsidR="001F2941">
        <w:t>Ступинского</w:t>
      </w:r>
      <w:r w:rsidRPr="00190121">
        <w:t xml:space="preserve"> района </w:t>
      </w:r>
      <w:r w:rsidR="001F2941">
        <w:t>Московской области</w:t>
      </w:r>
      <w:r w:rsidRPr="00190121">
        <w:rPr>
          <w:szCs w:val="28"/>
        </w:rPr>
        <w:t xml:space="preserve"> наблюдается низкая текучесть кадров.</w:t>
      </w:r>
    </w:p>
    <w:p w:rsidR="00A137D4" w:rsidRPr="00190121" w:rsidRDefault="00A137D4" w:rsidP="00A137D4">
      <w:pPr>
        <w:keepNext/>
        <w:rPr>
          <w:szCs w:val="28"/>
        </w:rPr>
      </w:pPr>
      <w:r w:rsidRPr="00190121">
        <w:rPr>
          <w:szCs w:val="28"/>
        </w:rPr>
        <w:t xml:space="preserve">Анализ ресурсов по возрасту, стажу, образованию представлен в таблице </w:t>
      </w:r>
      <w:r w:rsidR="001B486E">
        <w:rPr>
          <w:szCs w:val="28"/>
        </w:rPr>
        <w:t>Приложения 4</w:t>
      </w:r>
      <w:r w:rsidRPr="00190121">
        <w:rPr>
          <w:szCs w:val="28"/>
        </w:rPr>
        <w:t xml:space="preserve">. </w:t>
      </w:r>
    </w:p>
    <w:p w:rsidR="00A137D4" w:rsidRPr="00190121" w:rsidRDefault="00A137D4" w:rsidP="00A137D4">
      <w:pPr>
        <w:keepNext/>
        <w:rPr>
          <w:szCs w:val="28"/>
        </w:rPr>
      </w:pPr>
      <w:r w:rsidRPr="00190121">
        <w:rPr>
          <w:szCs w:val="28"/>
        </w:rPr>
        <w:t xml:space="preserve">Из данной таблицы следует, что структура служащих изменилась. В 2012 году по сравнению с 2010 годом в отделе добавился специалист с высшим образованием. </w:t>
      </w:r>
    </w:p>
    <w:p w:rsidR="00A137D4" w:rsidRPr="00190121" w:rsidRDefault="00A137D4" w:rsidP="00A137D4">
      <w:pPr>
        <w:keepNext/>
        <w:rPr>
          <w:szCs w:val="28"/>
        </w:rPr>
      </w:pPr>
      <w:r w:rsidRPr="00190121">
        <w:rPr>
          <w:szCs w:val="28"/>
        </w:rPr>
        <w:t>Современный этап развития производства и необходимость обеспечения его эффективности требуют повышение образовательного и общекультурного уровня служащих всех уровней и категорий.</w:t>
      </w:r>
    </w:p>
    <w:p w:rsidR="00A137D4" w:rsidRPr="00190121" w:rsidRDefault="00A137D4" w:rsidP="00A137D4">
      <w:pPr>
        <w:keepNext/>
        <w:rPr>
          <w:shd w:val="clear" w:color="auto" w:fill="FFFFFF"/>
          <w:lang w:eastAsia="ru-RU"/>
        </w:rPr>
      </w:pPr>
      <w:r w:rsidRPr="00190121">
        <w:rPr>
          <w:shd w:val="clear" w:color="auto" w:fill="FFFFFF"/>
          <w:lang w:eastAsia="ru-RU"/>
        </w:rPr>
        <w:t xml:space="preserve">Проблема оценки эффективности деятельности муниципальных служащих в последнее время находится в центре внимания, поскольку быстро меняющиеся социально-экономические условия современного мира требуют пересмотра традиционных методов управления муниципальной службой и повышения эффективности деятельности муниципальных служащих. На сегодняшний день действующая система оценки муниципальных служащих  (в виде аттестаций и квалифицированного экзамена) не в полной мере отвечает </w:t>
      </w:r>
      <w:proofErr w:type="gramStart"/>
      <w:r w:rsidRPr="00190121">
        <w:rPr>
          <w:shd w:val="clear" w:color="auto" w:fill="FFFFFF"/>
          <w:lang w:eastAsia="ru-RU"/>
        </w:rPr>
        <w:t>поставленным</w:t>
      </w:r>
      <w:proofErr w:type="gramEnd"/>
      <w:r w:rsidRPr="00190121">
        <w:rPr>
          <w:shd w:val="clear" w:color="auto" w:fill="FFFFFF"/>
          <w:lang w:eastAsia="ru-RU"/>
        </w:rPr>
        <w:t xml:space="preserve"> перед ней задачами. Нельзя оценивать состояние кадров </w:t>
      </w:r>
      <w:r w:rsidRPr="00190121">
        <w:rPr>
          <w:shd w:val="clear" w:color="auto" w:fill="FFFFFF"/>
          <w:lang w:eastAsia="ru-RU"/>
        </w:rPr>
        <w:lastRenderedPageBreak/>
        <w:t xml:space="preserve">муниципальной службы на основе только формализованных показателей (возраст, образование, стаж работы), необходимо выявлять то, </w:t>
      </w:r>
      <w:proofErr w:type="gramStart"/>
      <w:r w:rsidRPr="00190121">
        <w:rPr>
          <w:shd w:val="clear" w:color="auto" w:fill="FFFFFF"/>
          <w:lang w:eastAsia="ru-RU"/>
        </w:rPr>
        <w:t>на сколько</w:t>
      </w:r>
      <w:proofErr w:type="gramEnd"/>
      <w:r w:rsidRPr="00190121">
        <w:rPr>
          <w:shd w:val="clear" w:color="auto" w:fill="FFFFFF"/>
          <w:lang w:eastAsia="ru-RU"/>
        </w:rPr>
        <w:t xml:space="preserve"> работники эффективно выполняют возложенные на них функции и обязанности.</w:t>
      </w:r>
    </w:p>
    <w:p w:rsidR="00A137D4" w:rsidRPr="00190121" w:rsidRDefault="00A137D4" w:rsidP="00A137D4">
      <w:pPr>
        <w:keepNext/>
        <w:rPr>
          <w:shd w:val="clear" w:color="auto" w:fill="FFFFFF"/>
          <w:lang w:eastAsia="ru-RU"/>
        </w:rPr>
      </w:pPr>
      <w:r w:rsidRPr="00190121">
        <w:rPr>
          <w:shd w:val="clear" w:color="auto" w:fill="FFFFFF"/>
          <w:lang w:eastAsia="ru-RU"/>
        </w:rPr>
        <w:t xml:space="preserve">При прохождении муниципальной службы в отделе, работник отдела может получить дополнительное профессиональное образование. </w:t>
      </w:r>
    </w:p>
    <w:p w:rsidR="00A137D4" w:rsidRPr="00190121" w:rsidRDefault="00A137D4" w:rsidP="00A137D4">
      <w:pPr>
        <w:keepNext/>
        <w:ind w:firstLine="708"/>
        <w:rPr>
          <w:shd w:val="clear" w:color="auto" w:fill="FFFFFF"/>
          <w:lang w:eastAsia="ru-RU"/>
        </w:rPr>
      </w:pPr>
      <w:proofErr w:type="gramStart"/>
      <w:r w:rsidRPr="00190121">
        <w:rPr>
          <w:shd w:val="clear" w:color="auto" w:fill="FFFFFF"/>
          <w:lang w:eastAsia="ru-RU"/>
        </w:rPr>
        <w:t>Деятельность отдела по связям с общественностью строится в соответствии с перспективным и месячными планами службы, а так же долгосрочной целевой Программой и направлена на взаимодействие, сотрудничество с общественными объединениями, религиозными группами, органами территориального общественного самоуправления и иными социальными формированиями района.</w:t>
      </w:r>
      <w:proofErr w:type="gramEnd"/>
    </w:p>
    <w:p w:rsidR="00A137D4" w:rsidRPr="00190121" w:rsidRDefault="00A137D4" w:rsidP="00A137D4">
      <w:pPr>
        <w:keepNext/>
        <w:ind w:firstLine="708"/>
        <w:rPr>
          <w:shd w:val="clear" w:color="auto" w:fill="FFFFFF"/>
          <w:lang w:eastAsia="ru-RU"/>
        </w:rPr>
      </w:pPr>
      <w:r w:rsidRPr="00190121">
        <w:rPr>
          <w:shd w:val="clear" w:color="auto" w:fill="FFFFFF"/>
          <w:lang w:eastAsia="ru-RU"/>
        </w:rPr>
        <w:t xml:space="preserve"> Оплата труда муниципальных служащих </w:t>
      </w:r>
      <w:proofErr w:type="gramStart"/>
      <w:r w:rsidRPr="00190121">
        <w:rPr>
          <w:shd w:val="clear" w:color="auto" w:fill="FFFFFF"/>
          <w:lang w:eastAsia="ru-RU"/>
        </w:rPr>
        <w:t>в</w:t>
      </w:r>
      <w:proofErr w:type="gramEnd"/>
      <w:r w:rsidRPr="00190121">
        <w:rPr>
          <w:shd w:val="clear" w:color="auto" w:fill="FFFFFF"/>
          <w:lang w:eastAsia="ru-RU"/>
        </w:rPr>
        <w:t xml:space="preserve"> </w:t>
      </w:r>
      <w:proofErr w:type="gramStart"/>
      <w:r w:rsidRPr="00190121">
        <w:rPr>
          <w:shd w:val="clear" w:color="auto" w:fill="FFFFFF"/>
          <w:lang w:eastAsia="ru-RU"/>
        </w:rPr>
        <w:t>отдела</w:t>
      </w:r>
      <w:proofErr w:type="gramEnd"/>
      <w:r w:rsidRPr="00190121">
        <w:rPr>
          <w:shd w:val="clear" w:color="auto" w:fill="FFFFFF"/>
          <w:lang w:eastAsia="ru-RU"/>
        </w:rPr>
        <w:t xml:space="preserve"> по связям с общественностью администрации </w:t>
      </w:r>
      <w:r w:rsidR="001F2941">
        <w:rPr>
          <w:shd w:val="clear" w:color="auto" w:fill="FFFFFF"/>
          <w:lang w:eastAsia="ru-RU"/>
        </w:rPr>
        <w:t>Ступинского</w:t>
      </w:r>
      <w:r w:rsidRPr="00190121">
        <w:rPr>
          <w:shd w:val="clear" w:color="auto" w:fill="FFFFFF"/>
          <w:lang w:eastAsia="ru-RU"/>
        </w:rPr>
        <w:t xml:space="preserve"> района </w:t>
      </w:r>
      <w:r w:rsidR="001F2941">
        <w:rPr>
          <w:shd w:val="clear" w:color="auto" w:fill="FFFFFF"/>
          <w:lang w:eastAsia="ru-RU"/>
        </w:rPr>
        <w:t>Московской области</w:t>
      </w:r>
      <w:r w:rsidRPr="00190121">
        <w:rPr>
          <w:shd w:val="clear" w:color="auto" w:fill="FFFFFF"/>
          <w:lang w:eastAsia="ru-RU"/>
        </w:rPr>
        <w:t xml:space="preserve"> производится на основании Положения о денежном содержании муниципальных служащих.</w:t>
      </w:r>
    </w:p>
    <w:p w:rsidR="00A137D4" w:rsidRPr="00190121" w:rsidRDefault="00A137D4" w:rsidP="00A137D4">
      <w:pPr>
        <w:keepNext/>
        <w:ind w:firstLine="708"/>
        <w:rPr>
          <w:shd w:val="clear" w:color="auto" w:fill="FFFFFF"/>
          <w:lang w:eastAsia="ru-RU"/>
        </w:rPr>
      </w:pPr>
      <w:r w:rsidRPr="00190121">
        <w:rPr>
          <w:shd w:val="clear" w:color="auto" w:fill="FFFFFF"/>
          <w:lang w:eastAsia="ru-RU"/>
        </w:rPr>
        <w:t xml:space="preserve">Денежное довольствие муниципальных служащих выплачивается за счет средств бюджета города. Привлечение других источников не допускается. </w:t>
      </w:r>
    </w:p>
    <w:p w:rsidR="00A137D4" w:rsidRPr="00190121" w:rsidRDefault="00A137D4" w:rsidP="00A137D4">
      <w:pPr>
        <w:keepNext/>
        <w:ind w:firstLine="708"/>
        <w:rPr>
          <w:shd w:val="clear" w:color="auto" w:fill="FFFFFF"/>
          <w:lang w:eastAsia="ru-RU"/>
        </w:rPr>
      </w:pPr>
      <w:r w:rsidRPr="00190121">
        <w:rPr>
          <w:shd w:val="clear" w:color="auto" w:fill="FFFFFF"/>
          <w:lang w:eastAsia="ru-RU"/>
        </w:rPr>
        <w:t>Денежное содержание муниципальных служащих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ежемесячных и других вспомогательных выплат, определяемых Положением о денежном содержании.</w:t>
      </w:r>
    </w:p>
    <w:p w:rsidR="00A137D4" w:rsidRPr="00190121" w:rsidRDefault="00A137D4" w:rsidP="00A137D4">
      <w:pPr>
        <w:keepNext/>
        <w:ind w:firstLine="708"/>
        <w:rPr>
          <w:szCs w:val="28"/>
        </w:rPr>
      </w:pPr>
      <w:r w:rsidRPr="00190121">
        <w:rPr>
          <w:szCs w:val="28"/>
        </w:rPr>
        <w:t xml:space="preserve">Единая схема должностных окладов муниципальных служащих применительно к должностям городской службы, данным перечнем муниципальных должностей городской службы, определяется решением городского Совета депутатов. </w:t>
      </w:r>
    </w:p>
    <w:p w:rsidR="00A137D4" w:rsidRPr="00190121" w:rsidRDefault="00A137D4" w:rsidP="00A137D4">
      <w:pPr>
        <w:keepNext/>
        <w:ind w:firstLine="708"/>
        <w:rPr>
          <w:szCs w:val="28"/>
        </w:rPr>
      </w:pPr>
      <w:r w:rsidRPr="00190121">
        <w:rPr>
          <w:szCs w:val="28"/>
        </w:rPr>
        <w:t xml:space="preserve"> Размеры должностных окладов муниципальных служащих каждый год увеличиваются (индексируются) с учетом уровня инфляции. В случае</w:t>
      </w:r>
      <w:proofErr w:type="gramStart"/>
      <w:r w:rsidRPr="00190121">
        <w:rPr>
          <w:szCs w:val="28"/>
        </w:rPr>
        <w:t>,</w:t>
      </w:r>
      <w:proofErr w:type="gramEnd"/>
      <w:r w:rsidRPr="00190121">
        <w:rPr>
          <w:szCs w:val="28"/>
        </w:rPr>
        <w:t xml:space="preserve"> если городу предоставляются дотации в целях выравнивания бюджетной </w:t>
      </w:r>
      <w:r w:rsidRPr="00190121">
        <w:rPr>
          <w:szCs w:val="28"/>
        </w:rPr>
        <w:lastRenderedPageBreak/>
        <w:t xml:space="preserve">обеспеченности в случаях и порядке, установленных законодательством России и </w:t>
      </w:r>
      <w:r w:rsidR="001F2941">
        <w:rPr>
          <w:szCs w:val="28"/>
        </w:rPr>
        <w:t>Московской области</w:t>
      </w:r>
      <w:r w:rsidRPr="00190121">
        <w:rPr>
          <w:szCs w:val="28"/>
        </w:rPr>
        <w:t>, то увеличение (индексация) должностных окладов производится в соответствии с законодательством.</w:t>
      </w:r>
    </w:p>
    <w:p w:rsidR="00A137D4" w:rsidRPr="00190121" w:rsidRDefault="00A137D4" w:rsidP="00A137D4">
      <w:pPr>
        <w:pStyle w:val="tex2st"/>
        <w:keepNext/>
        <w:spacing w:before="0" w:beforeAutospacing="0" w:after="0" w:afterAutospacing="0" w:line="360" w:lineRule="auto"/>
        <w:ind w:firstLine="708"/>
        <w:jc w:val="both"/>
        <w:rPr>
          <w:sz w:val="28"/>
          <w:szCs w:val="28"/>
        </w:rPr>
      </w:pPr>
      <w:proofErr w:type="gramStart"/>
      <w:r w:rsidRPr="00190121">
        <w:rPr>
          <w:sz w:val="28"/>
          <w:szCs w:val="28"/>
        </w:rPr>
        <w:t>Порядок и требования оплаты ежемесячного денежного поощрения, премий за выполнение наиболее важных и сложных заданий, материальной поддержки за счет средств фонда оплаты труда муниципальным служащим в городе устанавливаются Положением о порядке и условиях выплаты ежемесячного денежного поощрения, премии за выполнение наиболее важных и сложных заданий и о порядке компенсации материальной поддержки за счет средств фонда оплаты труда муниципальных служащ</w:t>
      </w:r>
      <w:r>
        <w:rPr>
          <w:sz w:val="28"/>
          <w:szCs w:val="28"/>
        </w:rPr>
        <w:t>их утвержденного</w:t>
      </w:r>
      <w:proofErr w:type="gramEnd"/>
      <w:r>
        <w:rPr>
          <w:sz w:val="28"/>
          <w:szCs w:val="28"/>
        </w:rPr>
        <w:t xml:space="preserve"> решением </w:t>
      </w:r>
      <w:r w:rsidRPr="00190121">
        <w:rPr>
          <w:sz w:val="28"/>
          <w:szCs w:val="28"/>
        </w:rPr>
        <w:t>горсовета депутатов «О денежном содержании муниципальных служащих в городе.</w:t>
      </w:r>
    </w:p>
    <w:p w:rsidR="00A137D4" w:rsidRPr="00190121" w:rsidRDefault="00A137D4" w:rsidP="00A137D4">
      <w:pPr>
        <w:keepNext/>
        <w:ind w:firstLine="708"/>
        <w:rPr>
          <w:szCs w:val="28"/>
        </w:rPr>
      </w:pPr>
      <w:r w:rsidRPr="00190121">
        <w:rPr>
          <w:szCs w:val="28"/>
        </w:rPr>
        <w:t xml:space="preserve">Повышение денежного содержания муниципальных служащих выражается в повышении оклада в зависимости от присвоения более высокой категории и назначения на новую должность. Соответствующее решение принимается органом местного самоуправления в соответствии с процедурой повышения по службе в пределах средств, предусмотренных бюджетом. </w:t>
      </w:r>
    </w:p>
    <w:p w:rsidR="00A137D4" w:rsidRPr="00190121" w:rsidRDefault="00A137D4" w:rsidP="00A137D4">
      <w:pPr>
        <w:keepNext/>
        <w:ind w:firstLine="720"/>
        <w:rPr>
          <w:szCs w:val="28"/>
        </w:rPr>
      </w:pPr>
      <w:r w:rsidRPr="00190121">
        <w:rPr>
          <w:szCs w:val="28"/>
        </w:rPr>
        <w:t xml:space="preserve">В 2012 году распоряжением Правительства Российской Федерации утверждена программа по повышению эффективности бюджетных расходов на период до 2014 года разработанная в соответствии с посланием Президента РФ. </w:t>
      </w:r>
    </w:p>
    <w:p w:rsidR="00A137D4" w:rsidRPr="00190121" w:rsidRDefault="00A137D4" w:rsidP="00A137D4">
      <w:pPr>
        <w:keepNext/>
        <w:ind w:firstLine="720"/>
        <w:rPr>
          <w:szCs w:val="28"/>
        </w:rPr>
      </w:pPr>
      <w:r w:rsidRPr="00190121">
        <w:rPr>
          <w:szCs w:val="28"/>
        </w:rPr>
        <w:t>Целью программы является повышение эффективности бюджетных расходов как составной части эффективности деятельности органов государственной власти и органов местного самоуправления.</w:t>
      </w:r>
    </w:p>
    <w:p w:rsidR="00A137D4" w:rsidRPr="00190121" w:rsidRDefault="00A137D4" w:rsidP="00A137D4">
      <w:pPr>
        <w:keepNext/>
        <w:ind w:firstLine="720"/>
        <w:rPr>
          <w:szCs w:val="28"/>
        </w:rPr>
      </w:pPr>
      <w:proofErr w:type="gramStart"/>
      <w:r w:rsidRPr="00190121">
        <w:rPr>
          <w:szCs w:val="28"/>
        </w:rPr>
        <w:t>Письмом Министерством финансов Российской Федерации доведены методические указания по распределению бюджетных ассигнований по главным распорядителям средств федерального бюджета, разделам, подразделам, целевым статьям и видам расходов федерального бюджета на 2012 год и плановый период 2013 и 2014 годов которыми сформированы бюджетные ассигнования на формирование фондов оплаты труда исходя из индексации в 2012 году денежного довольствия.</w:t>
      </w:r>
      <w:proofErr w:type="gramEnd"/>
      <w:r w:rsidRPr="00190121">
        <w:rPr>
          <w:szCs w:val="28"/>
        </w:rPr>
        <w:t xml:space="preserve"> Объем бюджетных </w:t>
      </w:r>
      <w:r w:rsidRPr="00190121">
        <w:rPr>
          <w:szCs w:val="28"/>
        </w:rPr>
        <w:lastRenderedPageBreak/>
        <w:t xml:space="preserve">ассигнований на формирование </w:t>
      </w:r>
      <w:proofErr w:type="gramStart"/>
      <w:r w:rsidRPr="00190121">
        <w:rPr>
          <w:szCs w:val="28"/>
        </w:rPr>
        <w:t>фондов оплаты труда работников федеральных государственных учреждений</w:t>
      </w:r>
      <w:proofErr w:type="gramEnd"/>
      <w:r w:rsidRPr="00190121">
        <w:rPr>
          <w:szCs w:val="28"/>
        </w:rPr>
        <w:t xml:space="preserve"> определяется, исходя из их увеличения с 1 июня 2012 года на 6,5%. </w:t>
      </w:r>
    </w:p>
    <w:p w:rsidR="00A137D4" w:rsidRPr="00190121" w:rsidRDefault="00A137D4" w:rsidP="00A137D4">
      <w:pPr>
        <w:keepNext/>
        <w:ind w:firstLine="708"/>
        <w:rPr>
          <w:szCs w:val="28"/>
        </w:rPr>
      </w:pPr>
      <w:r w:rsidRPr="00190121">
        <w:rPr>
          <w:szCs w:val="28"/>
        </w:rPr>
        <w:t>Органы государственной власти субъектов Российской Федерации и органы местного самоуправления самостоятельно определяют размеры увеличения бюджетных ассигнований на формирование фондов оплаты труда работников подведомственных государственных и муниципальных учреждений с учетом индексации этих фондов. Бюджетные ассигнования, предусмотренные в федеральном бюджете, бюджетах субъектов РФ и местных бюджетах на 2013 год на увеличение фондов оплаты труда работников учреждений, рекомендуется направлять преимущественно на увеличение размеров тарифных ставок, окладов, ставок заработной платы работников государственных и муниципальных учреждений в пределах указанных ассигнований.</w:t>
      </w:r>
    </w:p>
    <w:p w:rsidR="00A137D4" w:rsidRPr="00190121" w:rsidRDefault="00A137D4" w:rsidP="00A137D4">
      <w:pPr>
        <w:keepNext/>
        <w:ind w:firstLine="708"/>
        <w:rPr>
          <w:szCs w:val="28"/>
        </w:rPr>
      </w:pPr>
      <w:r w:rsidRPr="00190121">
        <w:rPr>
          <w:szCs w:val="28"/>
        </w:rPr>
        <w:t xml:space="preserve">В бюджете </w:t>
      </w:r>
      <w:r w:rsidR="001F2941">
        <w:rPr>
          <w:szCs w:val="28"/>
        </w:rPr>
        <w:t>Московской области</w:t>
      </w:r>
      <w:r w:rsidRPr="00190121">
        <w:rPr>
          <w:szCs w:val="28"/>
        </w:rPr>
        <w:t xml:space="preserve"> было запланировано повышение фонда оплаты труда всем бюджетникам. Однако Правительство края приняло повышение фонда оплаты труда в государственных и муниципальных учреждениях уже с 1 января 2012 года на 15 процентов и, одновременно, повысило МРОТ за счет </w:t>
      </w:r>
      <w:proofErr w:type="gramStart"/>
      <w:r w:rsidRPr="00190121">
        <w:rPr>
          <w:szCs w:val="28"/>
        </w:rPr>
        <w:t>средств повышения фонда оплаты труда работников</w:t>
      </w:r>
      <w:proofErr w:type="gramEnd"/>
      <w:r w:rsidRPr="00190121">
        <w:rPr>
          <w:szCs w:val="28"/>
        </w:rPr>
        <w:t xml:space="preserve">. Это привело к реальному повышению фонда оплаты труда в бюджетных учреждениях для основных специальностей всего лишь на 6-9 процентов. В то же время в ряде субъектов Российской Федерации повышение фонда оплаты труда работников бюджетной сферы произошло на 30 процентов, как рекомендовало сделать всем регионам Правительство Российской Федерации. </w:t>
      </w:r>
    </w:p>
    <w:p w:rsidR="00A137D4" w:rsidRPr="00190121" w:rsidRDefault="00A137D4" w:rsidP="00A137D4">
      <w:pPr>
        <w:keepNext/>
        <w:ind w:firstLine="708"/>
        <w:rPr>
          <w:szCs w:val="28"/>
        </w:rPr>
      </w:pPr>
      <w:r w:rsidRPr="00190121">
        <w:rPr>
          <w:szCs w:val="28"/>
        </w:rPr>
        <w:t xml:space="preserve">В </w:t>
      </w:r>
      <w:r w:rsidRPr="00190121">
        <w:t xml:space="preserve">отделе по связям с общественностью администрации </w:t>
      </w:r>
      <w:r w:rsidR="001F2941">
        <w:t>Ступинского</w:t>
      </w:r>
      <w:r w:rsidRPr="00190121">
        <w:t xml:space="preserve"> района </w:t>
      </w:r>
      <w:r w:rsidR="001F2941">
        <w:t>Московской области</w:t>
      </w:r>
      <w:r w:rsidRPr="00190121">
        <w:rPr>
          <w:szCs w:val="28"/>
        </w:rPr>
        <w:t xml:space="preserve"> также внесены поправки и дополнения в бюджет города на предстоящие три года. Они коснулись внутреннего перераспределения средств. В направлении усиления авансовых платежей в январе 2012 года и увеличения окладов работников бюджетной сферы на 6,5 процента не 1 июня 2012 года, а уже с 1 января 2012 года. </w:t>
      </w:r>
    </w:p>
    <w:p w:rsidR="00A137D4" w:rsidRPr="000E727C" w:rsidRDefault="00A137D4" w:rsidP="00A137D4">
      <w:pPr>
        <w:ind w:firstLine="900"/>
        <w:rPr>
          <w:rFonts w:eastAsia="Times New Roman" w:cs="Times New Roman"/>
          <w:szCs w:val="28"/>
          <w:lang w:eastAsia="ru-RU"/>
        </w:rPr>
      </w:pPr>
      <w:r>
        <w:lastRenderedPageBreak/>
        <w:t>Отдел</w:t>
      </w:r>
      <w:r w:rsidRPr="00190121">
        <w:t xml:space="preserve"> по связям с общественностью администрации </w:t>
      </w:r>
      <w:r w:rsidR="001F2941">
        <w:t>Ступинского</w:t>
      </w:r>
      <w:r w:rsidRPr="00190121">
        <w:t xml:space="preserve"> района </w:t>
      </w:r>
      <w:r w:rsidR="001F2941">
        <w:t>Московской области</w:t>
      </w:r>
      <w:r w:rsidRPr="000E727C">
        <w:rPr>
          <w:rFonts w:eastAsia="Times New Roman" w:cs="Times New Roman"/>
          <w:szCs w:val="28"/>
          <w:lang w:eastAsia="ru-RU"/>
        </w:rPr>
        <w:t xml:space="preserve"> существует уже </w:t>
      </w:r>
      <w:r>
        <w:rPr>
          <w:rFonts w:eastAsia="Times New Roman" w:cs="Times New Roman"/>
          <w:szCs w:val="28"/>
          <w:lang w:eastAsia="ru-RU"/>
        </w:rPr>
        <w:t>давно</w:t>
      </w:r>
      <w:r w:rsidRPr="000E727C">
        <w:rPr>
          <w:rFonts w:eastAsia="Times New Roman" w:cs="Times New Roman"/>
          <w:szCs w:val="28"/>
          <w:lang w:eastAsia="ru-RU"/>
        </w:rPr>
        <w:t xml:space="preserve">. Руководитель никогда не задумывался о том, каких людей нанимают на работу. Принятие и подбор кадров это очень важный фактор в управлении организацией, т.к. именно от работоспособности кадров зависит жизненный цикл предприятия. </w:t>
      </w:r>
    </w:p>
    <w:p w:rsidR="00A137D4" w:rsidRPr="000E727C" w:rsidRDefault="00A137D4" w:rsidP="00A137D4">
      <w:pPr>
        <w:ind w:firstLine="900"/>
        <w:rPr>
          <w:rFonts w:eastAsia="Times New Roman" w:cs="Times New Roman"/>
          <w:szCs w:val="20"/>
          <w:lang w:eastAsia="ru-RU"/>
        </w:rPr>
      </w:pPr>
      <w:r w:rsidRPr="000E727C">
        <w:rPr>
          <w:rFonts w:eastAsia="Times New Roman" w:cs="Times New Roman"/>
          <w:szCs w:val="28"/>
          <w:lang w:eastAsia="ru-RU"/>
        </w:rPr>
        <w:t xml:space="preserve">В последнее время руководитель стал задумываться о том, </w:t>
      </w:r>
      <w:r>
        <w:rPr>
          <w:rFonts w:eastAsia="Times New Roman" w:cs="Times New Roman"/>
          <w:szCs w:val="28"/>
          <w:lang w:eastAsia="ru-RU"/>
        </w:rPr>
        <w:t>упала производительность работников</w:t>
      </w:r>
      <w:r w:rsidRPr="000E727C">
        <w:rPr>
          <w:rFonts w:eastAsia="Times New Roman" w:cs="Times New Roman"/>
          <w:szCs w:val="28"/>
          <w:lang w:eastAsia="ru-RU"/>
        </w:rPr>
        <w:t xml:space="preserve">. </w:t>
      </w:r>
      <w:r>
        <w:rPr>
          <w:rFonts w:eastAsia="Times New Roman" w:cs="Times New Roman"/>
          <w:szCs w:val="28"/>
          <w:lang w:eastAsia="ru-RU"/>
        </w:rPr>
        <w:t>А</w:t>
      </w:r>
      <w:r w:rsidRPr="000E727C">
        <w:rPr>
          <w:rFonts w:eastAsia="Times New Roman" w:cs="Times New Roman"/>
          <w:szCs w:val="20"/>
          <w:lang w:eastAsia="ru-RU"/>
        </w:rPr>
        <w:t>нализируя свои наблюдения, руководитель выявил проблему – это снижение эффективности работы персонала, причем только тех работников, возраст которых более 45 лет. Если срочно не решить данную проблему, она может привести к плохим последствиям.</w:t>
      </w:r>
    </w:p>
    <w:p w:rsidR="00A137D4" w:rsidRPr="000E727C" w:rsidRDefault="00A137D4" w:rsidP="00A137D4">
      <w:pPr>
        <w:widowControl w:val="0"/>
        <w:rPr>
          <w:szCs w:val="28"/>
        </w:rPr>
      </w:pPr>
      <w:r w:rsidRPr="000E727C">
        <w:rPr>
          <w:szCs w:val="28"/>
        </w:rPr>
        <w:t>Разработаем несколько вариантов решения возникшей проблемы:</w:t>
      </w:r>
    </w:p>
    <w:p w:rsidR="00A137D4" w:rsidRPr="000E727C" w:rsidRDefault="00A137D4" w:rsidP="00A137D4">
      <w:pPr>
        <w:widowControl w:val="0"/>
        <w:numPr>
          <w:ilvl w:val="0"/>
          <w:numId w:val="20"/>
        </w:numPr>
        <w:ind w:left="0" w:firstLine="567"/>
        <w:rPr>
          <w:szCs w:val="28"/>
        </w:rPr>
      </w:pPr>
      <w:r w:rsidRPr="000E727C">
        <w:rPr>
          <w:szCs w:val="28"/>
        </w:rPr>
        <w:t xml:space="preserve">смена старых кадров на </w:t>
      </w:r>
      <w:proofErr w:type="gramStart"/>
      <w:r w:rsidRPr="000E727C">
        <w:rPr>
          <w:szCs w:val="28"/>
        </w:rPr>
        <w:t>новые</w:t>
      </w:r>
      <w:proofErr w:type="gramEnd"/>
    </w:p>
    <w:p w:rsidR="00A137D4" w:rsidRPr="000E727C" w:rsidRDefault="00A137D4" w:rsidP="00A137D4">
      <w:pPr>
        <w:widowControl w:val="0"/>
        <w:numPr>
          <w:ilvl w:val="0"/>
          <w:numId w:val="20"/>
        </w:numPr>
        <w:ind w:left="0" w:firstLine="567"/>
        <w:rPr>
          <w:szCs w:val="28"/>
        </w:rPr>
      </w:pPr>
      <w:r w:rsidRPr="000E727C">
        <w:rPr>
          <w:szCs w:val="28"/>
        </w:rPr>
        <w:t>подача объявления на биржу труда и в средства массовой информации (газеты, бегущая строка на телевидении) – это дало бы возможность выбирать подходящие рабочие единицы из большего количества желающих;</w:t>
      </w:r>
    </w:p>
    <w:p w:rsidR="00A137D4" w:rsidRPr="000E727C" w:rsidRDefault="00A137D4" w:rsidP="00A137D4">
      <w:pPr>
        <w:widowControl w:val="0"/>
        <w:numPr>
          <w:ilvl w:val="0"/>
          <w:numId w:val="20"/>
        </w:numPr>
        <w:ind w:left="0" w:firstLine="567"/>
        <w:rPr>
          <w:szCs w:val="28"/>
        </w:rPr>
      </w:pPr>
      <w:r w:rsidRPr="000E727C">
        <w:rPr>
          <w:szCs w:val="28"/>
        </w:rPr>
        <w:t>профессионально подойти к приему кадров, т.е. профессиональный отбор сотрудников при приеме на работу путем анкетирования, собеседования;</w:t>
      </w:r>
    </w:p>
    <w:p w:rsidR="00A137D4" w:rsidRPr="000E727C" w:rsidRDefault="00A137D4" w:rsidP="00A137D4">
      <w:pPr>
        <w:widowControl w:val="0"/>
        <w:numPr>
          <w:ilvl w:val="0"/>
          <w:numId w:val="20"/>
        </w:numPr>
        <w:ind w:left="0" w:firstLine="567"/>
        <w:rPr>
          <w:szCs w:val="28"/>
        </w:rPr>
      </w:pPr>
      <w:r w:rsidRPr="000E727C">
        <w:rPr>
          <w:szCs w:val="28"/>
        </w:rPr>
        <w:t xml:space="preserve">ужесточить требования </w:t>
      </w:r>
      <w:proofErr w:type="gramStart"/>
      <w:r w:rsidRPr="000E727C">
        <w:rPr>
          <w:szCs w:val="28"/>
        </w:rPr>
        <w:t>к</w:t>
      </w:r>
      <w:proofErr w:type="gramEnd"/>
      <w:r w:rsidRPr="000E727C">
        <w:rPr>
          <w:szCs w:val="28"/>
        </w:rPr>
        <w:t xml:space="preserve"> принимаемых на работу кадров: возраст не более 40 лет, без вредных привычек, желательно высшее образование;</w:t>
      </w:r>
    </w:p>
    <w:p w:rsidR="00A137D4" w:rsidRPr="000E727C" w:rsidRDefault="00A137D4" w:rsidP="00A137D4">
      <w:pPr>
        <w:widowControl w:val="0"/>
        <w:numPr>
          <w:ilvl w:val="0"/>
          <w:numId w:val="20"/>
        </w:numPr>
        <w:ind w:left="0" w:firstLine="567"/>
        <w:rPr>
          <w:szCs w:val="28"/>
        </w:rPr>
      </w:pPr>
      <w:r w:rsidRPr="000E727C">
        <w:rPr>
          <w:szCs w:val="28"/>
        </w:rPr>
        <w:t>запретить прием на работу родственников и знакомых;</w:t>
      </w:r>
    </w:p>
    <w:p w:rsidR="00A137D4" w:rsidRPr="000E727C" w:rsidRDefault="00A137D4" w:rsidP="00A137D4">
      <w:pPr>
        <w:widowControl w:val="0"/>
        <w:numPr>
          <w:ilvl w:val="0"/>
          <w:numId w:val="20"/>
        </w:numPr>
        <w:ind w:left="0" w:firstLine="567"/>
        <w:rPr>
          <w:szCs w:val="28"/>
        </w:rPr>
      </w:pPr>
      <w:r w:rsidRPr="000E727C">
        <w:rPr>
          <w:szCs w:val="28"/>
        </w:rPr>
        <w:t>воспользоваться услугами кадровых организаций (они имеют свою базу данных о людях, ищущих работу). Это поможет в некоторой степени избежать сотрудничества с теми, кто имеет вредные привычки;</w:t>
      </w:r>
    </w:p>
    <w:p w:rsidR="00A137D4" w:rsidRDefault="00A137D4" w:rsidP="00A137D4">
      <w:pPr>
        <w:ind w:firstLine="720"/>
        <w:rPr>
          <w:szCs w:val="28"/>
        </w:rPr>
      </w:pPr>
      <w:r w:rsidRPr="000E727C">
        <w:rPr>
          <w:szCs w:val="28"/>
        </w:rPr>
        <w:t xml:space="preserve">Проведенный анализ показал, что </w:t>
      </w:r>
      <w:r>
        <w:rPr>
          <w:szCs w:val="28"/>
        </w:rPr>
        <w:t xml:space="preserve">в </w:t>
      </w:r>
      <w:r>
        <w:t>отделе</w:t>
      </w:r>
      <w:r w:rsidRPr="00190121">
        <w:t xml:space="preserve"> по связям с общественностью администрации </w:t>
      </w:r>
      <w:r w:rsidR="001F2941">
        <w:t>Ступинского</w:t>
      </w:r>
      <w:r w:rsidRPr="00190121">
        <w:t xml:space="preserve"> района </w:t>
      </w:r>
      <w:r w:rsidR="001F2941">
        <w:t>Московской области</w:t>
      </w:r>
      <w:r w:rsidRPr="000E727C">
        <w:rPr>
          <w:szCs w:val="28"/>
        </w:rPr>
        <w:t xml:space="preserve"> создана система управления, имеющая все свойственные ей элементы: механизм управления (цели, задачи, принципы, функции, методы) и структуру управления. Предприятие имеет линейно - функциональную организационную структуру, представляющую собой упорядоченную совокупность взаимосвязанных </w:t>
      </w:r>
      <w:r w:rsidRPr="000E727C">
        <w:rPr>
          <w:szCs w:val="28"/>
        </w:rPr>
        <w:lastRenderedPageBreak/>
        <w:t xml:space="preserve">элементов, находящихся между собой в устойчивых отношениях и обеспечивающих развитие организации как единого целого. </w:t>
      </w:r>
    </w:p>
    <w:p w:rsidR="001F1D7F" w:rsidRDefault="00A137D4" w:rsidP="00A137D4">
      <w:proofErr w:type="gramStart"/>
      <w:r w:rsidRPr="000E727C">
        <w:rPr>
          <w:szCs w:val="28"/>
        </w:rPr>
        <w:t>Таким образом, главными направлениями повышения эффективности использования трудовых ресурсов являются: рациональная организация труда; смена старых кадров на новые; материальная и моральная заинтересованность работников; социальное развитие трудового коллектива</w:t>
      </w:r>
      <w:proofErr w:type="gramEnd"/>
    </w:p>
    <w:p w:rsidR="00FA60F3" w:rsidRDefault="00FA60F3">
      <w:pPr>
        <w:spacing w:after="200" w:line="276" w:lineRule="auto"/>
        <w:ind w:firstLine="0"/>
        <w:jc w:val="left"/>
      </w:pPr>
      <w:r>
        <w:rPr>
          <w:b/>
          <w:bCs/>
        </w:rPr>
        <w:br w:type="page"/>
      </w:r>
    </w:p>
    <w:p w:rsidR="00CD4E86" w:rsidRDefault="00CD4E86" w:rsidP="005131C3">
      <w:pPr>
        <w:pStyle w:val="13"/>
      </w:pPr>
      <w:bookmarkStart w:id="17" w:name="_Toc386539272"/>
      <w:r w:rsidRPr="005131C3">
        <w:lastRenderedPageBreak/>
        <w:t>Заключение</w:t>
      </w:r>
      <w:bookmarkEnd w:id="17"/>
    </w:p>
    <w:p w:rsidR="005131C3" w:rsidRPr="005131C3" w:rsidRDefault="005131C3" w:rsidP="005131C3"/>
    <w:p w:rsidR="00A137D4" w:rsidRPr="005131C3" w:rsidRDefault="00A137D4" w:rsidP="00A137D4">
      <w:pPr>
        <w:rPr>
          <w:szCs w:val="28"/>
        </w:rPr>
      </w:pPr>
      <w:r w:rsidRPr="005131C3">
        <w:rPr>
          <w:szCs w:val="28"/>
        </w:rPr>
        <w:t>В процессе работы над темой курсовой работы, нам стало известно, что эффективность управляемого объекта рассматривается в качестве главного критерия результативности управления. Проблема эффективности – составная часть использования управленческого потенциала, т.е. совокупности всех ресурсов системы управления. Эффективность показывает, в какой мере управляющий орган реализует цели, достигает запланированных результатов.</w:t>
      </w:r>
    </w:p>
    <w:p w:rsidR="00A137D4" w:rsidRPr="003316D4" w:rsidRDefault="00A137D4" w:rsidP="00A137D4">
      <w:pPr>
        <w:rPr>
          <w:szCs w:val="28"/>
        </w:rPr>
      </w:pPr>
      <w:r w:rsidRPr="003316D4">
        <w:rPr>
          <w:szCs w:val="28"/>
        </w:rPr>
        <w:t xml:space="preserve">Очень важным моментом является определение проблем организации, выявление причинно – следственных связей, а также путей их решения.  Сложности компании  - это зеркало ее потребностей. Например, проблема заключается в нехватке сырья. Нужно определить в связи, с чем она возникла (поставщики, нерациональное использование ресурсов), проанализировать пути ее решения, </w:t>
      </w:r>
      <w:proofErr w:type="spellStart"/>
      <w:r w:rsidRPr="003316D4">
        <w:rPr>
          <w:szCs w:val="28"/>
        </w:rPr>
        <w:t>задействуя</w:t>
      </w:r>
      <w:proofErr w:type="spellEnd"/>
      <w:r w:rsidRPr="003316D4">
        <w:rPr>
          <w:szCs w:val="28"/>
        </w:rPr>
        <w:t xml:space="preserve"> при этом внутренние  и внешние возможности. Стоит помнить о том, что цели должны быть реальными, а пути их достижения – опираться на логические выводы о причинах возникновения потребностей. Другими словами, повысить эффективность управления можно лишь ставя пред собой четкие задачи и определяя пути их решения, основываясь на полном анализе проблемы.</w:t>
      </w:r>
    </w:p>
    <w:p w:rsidR="00A137D4" w:rsidRDefault="00A137D4" w:rsidP="00A137D4">
      <w:pPr>
        <w:rPr>
          <w:szCs w:val="28"/>
        </w:rPr>
      </w:pPr>
      <w:r w:rsidRPr="003316D4">
        <w:rPr>
          <w:szCs w:val="28"/>
        </w:rPr>
        <w:t xml:space="preserve">Каждому руководителю известно то, что добиться результатов без заинтересованности и активного участия в процессе сотрудников компании невозможно. Даже имея большие финансовые возможности, но пассивный персонал, нельзя говорить о перспективе развития организации. Мотивировать сотрудников можно многими способами. К ним относятся повышения заработной платы, премирования, карьерный рост, системы штрафов и наказаний, социальные блага и прочее. </w:t>
      </w:r>
    </w:p>
    <w:p w:rsidR="00A137D4" w:rsidRDefault="00A137D4" w:rsidP="00A137D4">
      <w:pPr>
        <w:rPr>
          <w:szCs w:val="28"/>
        </w:rPr>
      </w:pPr>
      <w:r w:rsidRPr="003316D4">
        <w:rPr>
          <w:szCs w:val="28"/>
        </w:rPr>
        <w:t xml:space="preserve">Эффективность управления также зависит от принятия управленческих решений. Они должны быть максимально продуманными и предусматривать все возможные варианты развития событий. Для того чтобы оценить происходящий процесс нужно постоянно вести контроль над всеми действиями </w:t>
      </w:r>
      <w:r w:rsidRPr="003316D4">
        <w:rPr>
          <w:szCs w:val="28"/>
        </w:rPr>
        <w:lastRenderedPageBreak/>
        <w:t xml:space="preserve">в компании. Это позволит увидеть качество работы сотрудников и руководителя в динамике. Развитие предприятия возможно только при максимально эффективном использовании всех его ресурсов, поиске возможностей  их восполнения. </w:t>
      </w:r>
    </w:p>
    <w:p w:rsidR="00A137D4" w:rsidRDefault="00A137D4" w:rsidP="00A137D4">
      <w:pPr>
        <w:ind w:firstLine="720"/>
        <w:rPr>
          <w:szCs w:val="28"/>
        </w:rPr>
      </w:pPr>
      <w:r w:rsidRPr="000E727C">
        <w:rPr>
          <w:szCs w:val="28"/>
        </w:rPr>
        <w:t xml:space="preserve">Проведенный анализ показал, что </w:t>
      </w:r>
      <w:r>
        <w:rPr>
          <w:szCs w:val="28"/>
        </w:rPr>
        <w:t>в отделе</w:t>
      </w:r>
      <w:r w:rsidRPr="00190121">
        <w:rPr>
          <w:szCs w:val="28"/>
        </w:rPr>
        <w:t xml:space="preserve"> по связям с общественностью администрации </w:t>
      </w:r>
      <w:r w:rsidR="001F2941">
        <w:rPr>
          <w:szCs w:val="28"/>
        </w:rPr>
        <w:t>Ступинского</w:t>
      </w:r>
      <w:r w:rsidRPr="00190121">
        <w:rPr>
          <w:szCs w:val="28"/>
        </w:rPr>
        <w:t xml:space="preserve"> района </w:t>
      </w:r>
      <w:r w:rsidR="001F2941">
        <w:rPr>
          <w:szCs w:val="28"/>
        </w:rPr>
        <w:t>Московской области</w:t>
      </w:r>
      <w:r w:rsidRPr="000E727C">
        <w:rPr>
          <w:szCs w:val="28"/>
        </w:rPr>
        <w:t xml:space="preserve"> создана система управления, имеющая все свойственные ей элементы: механизм управления (цели, задачи, принципы, функции, методы) и структуру управления. Предприятие имеет линейно - функциональную организационную структуру, представляющую собой упорядоченную совокупность взаимосвязанных элементов, находящихся между собой в устойчивых отношениях и обеспечивающих развитие организации как единого целого. Все проблемы были описаны выше. </w:t>
      </w:r>
    </w:p>
    <w:p w:rsidR="001F1D7F" w:rsidRPr="005131C3" w:rsidRDefault="00A137D4" w:rsidP="00A137D4">
      <w:pPr>
        <w:ind w:firstLine="720"/>
        <w:rPr>
          <w:szCs w:val="28"/>
        </w:rPr>
      </w:pPr>
      <w:r w:rsidRPr="001F1D7F">
        <w:rPr>
          <w:szCs w:val="28"/>
        </w:rPr>
        <w:t xml:space="preserve">Итак, процесс принятия решений с точки зрения рационального использования времени следует усовершенствовать. </w:t>
      </w:r>
      <w:r w:rsidR="001F1D7F" w:rsidRPr="001F1D7F">
        <w:rPr>
          <w:szCs w:val="28"/>
        </w:rPr>
        <w:t xml:space="preserve"> </w:t>
      </w:r>
    </w:p>
    <w:p w:rsidR="005131C3" w:rsidRDefault="005131C3">
      <w:pPr>
        <w:spacing w:after="200" w:line="276" w:lineRule="auto"/>
        <w:ind w:firstLine="0"/>
        <w:jc w:val="left"/>
      </w:pPr>
      <w:r>
        <w:br w:type="page"/>
      </w:r>
    </w:p>
    <w:p w:rsidR="004E344D" w:rsidRDefault="004E344D" w:rsidP="004E344D">
      <w:pPr>
        <w:pStyle w:val="13"/>
        <w:rPr>
          <w:rFonts w:eastAsia="Times New Roman" w:cs="Times New Roman"/>
          <w:snapToGrid w:val="0"/>
        </w:rPr>
      </w:pPr>
      <w:bookmarkStart w:id="18" w:name="_Toc303575029"/>
      <w:bookmarkStart w:id="19" w:name="_Toc386539273"/>
      <w:r>
        <w:rPr>
          <w:rFonts w:eastAsia="Times New Roman" w:cs="Times New Roman"/>
          <w:snapToGrid w:val="0"/>
        </w:rPr>
        <w:lastRenderedPageBreak/>
        <w:t>Список литературы</w:t>
      </w:r>
      <w:bookmarkEnd w:id="18"/>
      <w:bookmarkEnd w:id="19"/>
    </w:p>
    <w:p w:rsidR="004E344D" w:rsidRPr="003A693B" w:rsidRDefault="004E344D" w:rsidP="004E344D">
      <w:pPr>
        <w:rPr>
          <w:rFonts w:eastAsia="Calibri" w:cs="Times New Roman"/>
        </w:rPr>
      </w:pPr>
    </w:p>
    <w:p w:rsidR="003316D4" w:rsidRPr="005743C1" w:rsidRDefault="003316D4" w:rsidP="00800B7B">
      <w:pPr>
        <w:pStyle w:val="a5"/>
        <w:numPr>
          <w:ilvl w:val="0"/>
          <w:numId w:val="11"/>
        </w:numPr>
        <w:ind w:left="0" w:firstLine="709"/>
        <w:rPr>
          <w:szCs w:val="28"/>
        </w:rPr>
      </w:pPr>
      <w:r w:rsidRPr="0052796E">
        <w:rPr>
          <w:szCs w:val="28"/>
        </w:rPr>
        <w:t>Богданов А.А. Теория организац</w:t>
      </w:r>
      <w:proofErr w:type="gramStart"/>
      <w:r w:rsidRPr="0052796E">
        <w:rPr>
          <w:szCs w:val="28"/>
        </w:rPr>
        <w:t>ии и ее</w:t>
      </w:r>
      <w:proofErr w:type="gramEnd"/>
      <w:r w:rsidRPr="0052796E">
        <w:rPr>
          <w:szCs w:val="28"/>
        </w:rPr>
        <w:t xml:space="preserve"> место в системе знаний </w:t>
      </w:r>
      <w:r w:rsidRPr="005743C1">
        <w:rPr>
          <w:szCs w:val="28"/>
        </w:rPr>
        <w:t xml:space="preserve">[Электронный ресурс] - Режим доступа: </w:t>
      </w:r>
      <w:hyperlink r:id="rId8" w:history="1">
        <w:r w:rsidRPr="005743C1">
          <w:rPr>
            <w:rStyle w:val="a8"/>
            <w:szCs w:val="28"/>
          </w:rPr>
          <w:t>http://library.tuit.uz</w:t>
        </w:r>
      </w:hyperlink>
    </w:p>
    <w:p w:rsidR="003316D4" w:rsidRPr="00535BF6" w:rsidRDefault="003316D4" w:rsidP="00800B7B">
      <w:pPr>
        <w:keepNext/>
        <w:widowControl w:val="0"/>
        <w:numPr>
          <w:ilvl w:val="0"/>
          <w:numId w:val="11"/>
        </w:numPr>
        <w:tabs>
          <w:tab w:val="num" w:pos="426"/>
        </w:tabs>
        <w:ind w:left="0" w:firstLine="709"/>
      </w:pPr>
      <w:r w:rsidRPr="00535BF6">
        <w:t xml:space="preserve">Веснин В.Р. Основы менеджмента: Учебник. - М.: Триада, </w:t>
      </w:r>
      <w:r w:rsidR="005345B2">
        <w:t>2013</w:t>
      </w:r>
      <w:r w:rsidRPr="00535BF6">
        <w:t xml:space="preserve">. – 546 </w:t>
      </w:r>
      <w:proofErr w:type="gramStart"/>
      <w:r w:rsidRPr="00535BF6">
        <w:t>с</w:t>
      </w:r>
      <w:proofErr w:type="gramEnd"/>
      <w:r w:rsidRPr="00535BF6">
        <w:t>.</w:t>
      </w:r>
    </w:p>
    <w:p w:rsidR="003316D4" w:rsidRPr="00535BF6" w:rsidRDefault="003316D4" w:rsidP="00800B7B">
      <w:pPr>
        <w:keepNext/>
        <w:widowControl w:val="0"/>
        <w:numPr>
          <w:ilvl w:val="0"/>
          <w:numId w:val="11"/>
        </w:numPr>
        <w:tabs>
          <w:tab w:val="num" w:pos="426"/>
        </w:tabs>
        <w:ind w:left="0" w:firstLine="709"/>
      </w:pPr>
      <w:proofErr w:type="spellStart"/>
      <w:r w:rsidRPr="00535BF6">
        <w:t>Герчикова</w:t>
      </w:r>
      <w:proofErr w:type="spellEnd"/>
      <w:r w:rsidRPr="00535BF6">
        <w:t xml:space="preserve"> И. И. Менеджмент. - М.: ЮНИТИ-ДАНА, 2008.</w:t>
      </w:r>
      <w:r>
        <w:t xml:space="preserve"> </w:t>
      </w:r>
      <w:r w:rsidRPr="00535BF6">
        <w:t>-</w:t>
      </w:r>
      <w:r>
        <w:t xml:space="preserve"> </w:t>
      </w:r>
      <w:r w:rsidRPr="00535BF6">
        <w:t>431с.</w:t>
      </w:r>
    </w:p>
    <w:p w:rsidR="003316D4" w:rsidRPr="00535BF6" w:rsidRDefault="003316D4" w:rsidP="00800B7B">
      <w:pPr>
        <w:keepNext/>
        <w:widowControl w:val="0"/>
        <w:numPr>
          <w:ilvl w:val="0"/>
          <w:numId w:val="11"/>
        </w:numPr>
        <w:tabs>
          <w:tab w:val="num" w:pos="426"/>
        </w:tabs>
        <w:ind w:left="0" w:firstLine="709"/>
      </w:pPr>
      <w:r w:rsidRPr="00535BF6">
        <w:t xml:space="preserve">Кравченко А.И. История менеджмента: </w:t>
      </w:r>
      <w:proofErr w:type="spellStart"/>
      <w:r w:rsidRPr="00535BF6">
        <w:t>Учебн</w:t>
      </w:r>
      <w:proofErr w:type="spellEnd"/>
      <w:r w:rsidRPr="00535BF6">
        <w:t xml:space="preserve">. пособие. – М.: Академический проект, 2009.- 412 </w:t>
      </w:r>
      <w:proofErr w:type="gramStart"/>
      <w:r w:rsidRPr="00535BF6">
        <w:t>с</w:t>
      </w:r>
      <w:proofErr w:type="gramEnd"/>
      <w:r w:rsidRPr="00535BF6">
        <w:t>.</w:t>
      </w:r>
    </w:p>
    <w:p w:rsidR="003316D4" w:rsidRPr="00535BF6" w:rsidRDefault="003316D4" w:rsidP="00800B7B">
      <w:pPr>
        <w:keepNext/>
        <w:widowControl w:val="0"/>
        <w:numPr>
          <w:ilvl w:val="0"/>
          <w:numId w:val="11"/>
        </w:numPr>
        <w:tabs>
          <w:tab w:val="num" w:pos="426"/>
        </w:tabs>
        <w:ind w:left="0" w:firstLine="709"/>
      </w:pPr>
      <w:proofErr w:type="spellStart"/>
      <w:r w:rsidRPr="00535BF6">
        <w:t>Маршев</w:t>
      </w:r>
      <w:proofErr w:type="spellEnd"/>
      <w:r w:rsidRPr="00535BF6">
        <w:t xml:space="preserve"> В.И. «История управленческой мысли». - М.:»</w:t>
      </w:r>
      <w:proofErr w:type="spellStart"/>
      <w:r w:rsidRPr="00535BF6">
        <w:t>Инфра-М</w:t>
      </w:r>
      <w:proofErr w:type="spellEnd"/>
      <w:r w:rsidRPr="00535BF6">
        <w:t>»,2005. - 620с.</w:t>
      </w:r>
    </w:p>
    <w:p w:rsidR="003316D4" w:rsidRPr="00535BF6" w:rsidRDefault="003316D4" w:rsidP="00800B7B">
      <w:pPr>
        <w:keepNext/>
        <w:widowControl w:val="0"/>
        <w:numPr>
          <w:ilvl w:val="0"/>
          <w:numId w:val="11"/>
        </w:numPr>
        <w:tabs>
          <w:tab w:val="num" w:pos="426"/>
        </w:tabs>
        <w:ind w:left="0" w:firstLine="709"/>
      </w:pPr>
      <w:r w:rsidRPr="00535BF6">
        <w:t>Менеджмент: Учебное пособие</w:t>
      </w:r>
      <w:proofErr w:type="gramStart"/>
      <w:r w:rsidRPr="00535BF6">
        <w:t xml:space="preserve"> / П</w:t>
      </w:r>
      <w:proofErr w:type="gramEnd"/>
      <w:r w:rsidRPr="00535BF6">
        <w:t>од ред. В.В.Лукашевича, Н.И.А</w:t>
      </w:r>
      <w:r>
        <w:t>стаховой. – М.: ЮНИТИ-ДАНА, 2011</w:t>
      </w:r>
      <w:r w:rsidRPr="00535BF6">
        <w:t>. – 478 с.</w:t>
      </w:r>
    </w:p>
    <w:p w:rsidR="003316D4" w:rsidRDefault="003316D4" w:rsidP="00800B7B">
      <w:pPr>
        <w:keepNext/>
        <w:widowControl w:val="0"/>
        <w:numPr>
          <w:ilvl w:val="0"/>
          <w:numId w:val="11"/>
        </w:numPr>
        <w:tabs>
          <w:tab w:val="num" w:pos="426"/>
        </w:tabs>
        <w:ind w:left="0" w:firstLine="709"/>
      </w:pPr>
      <w:proofErr w:type="spellStart"/>
      <w:r w:rsidRPr="00535BF6">
        <w:t>Мескон</w:t>
      </w:r>
      <w:proofErr w:type="spellEnd"/>
      <w:r w:rsidRPr="00535BF6">
        <w:t xml:space="preserve"> М.Х. Основы менеджмента: Пер. с англ. / </w:t>
      </w:r>
      <w:proofErr w:type="spellStart"/>
      <w:r w:rsidRPr="00535BF6">
        <w:t>Мескон</w:t>
      </w:r>
      <w:proofErr w:type="spellEnd"/>
      <w:r w:rsidRPr="00535BF6">
        <w:t xml:space="preserve"> М.Х., Альберт М., </w:t>
      </w:r>
      <w:proofErr w:type="spellStart"/>
      <w:r w:rsidRPr="00535BF6">
        <w:t>Хедоури</w:t>
      </w:r>
      <w:proofErr w:type="spellEnd"/>
      <w:r w:rsidRPr="00535BF6">
        <w:t xml:space="preserve"> Ф. – М.: Вильямс, </w:t>
      </w:r>
      <w:r w:rsidR="005345B2">
        <w:t>2012</w:t>
      </w:r>
      <w:r w:rsidRPr="00535BF6">
        <w:t xml:space="preserve">. – 652 </w:t>
      </w:r>
      <w:proofErr w:type="gramStart"/>
      <w:r w:rsidRPr="00535BF6">
        <w:t>с</w:t>
      </w:r>
      <w:proofErr w:type="gramEnd"/>
      <w:r w:rsidRPr="00535BF6">
        <w:t>.</w:t>
      </w:r>
    </w:p>
    <w:p w:rsidR="003316D4" w:rsidRPr="00535BF6" w:rsidRDefault="003316D4" w:rsidP="00800B7B">
      <w:pPr>
        <w:keepNext/>
        <w:widowControl w:val="0"/>
        <w:numPr>
          <w:ilvl w:val="0"/>
          <w:numId w:val="11"/>
        </w:numPr>
        <w:tabs>
          <w:tab w:val="num" w:pos="426"/>
        </w:tabs>
        <w:ind w:left="0" w:firstLine="709"/>
      </w:pPr>
      <w:proofErr w:type="spellStart"/>
      <w:r w:rsidRPr="008C010D">
        <w:rPr>
          <w:bCs/>
          <w:szCs w:val="28"/>
        </w:rPr>
        <w:t>Мильнер</w:t>
      </w:r>
      <w:proofErr w:type="spellEnd"/>
      <w:r w:rsidRPr="008C010D">
        <w:rPr>
          <w:bCs/>
          <w:szCs w:val="28"/>
        </w:rPr>
        <w:t xml:space="preserve"> Б.З. Теория организаций. – М.: ИНФРА-М, </w:t>
      </w:r>
      <w:r w:rsidR="005345B2">
        <w:rPr>
          <w:bCs/>
          <w:szCs w:val="28"/>
        </w:rPr>
        <w:t>2013</w:t>
      </w:r>
      <w:r w:rsidRPr="008C010D">
        <w:rPr>
          <w:bCs/>
          <w:szCs w:val="28"/>
        </w:rPr>
        <w:t>.</w:t>
      </w:r>
      <w:r>
        <w:rPr>
          <w:bCs/>
          <w:szCs w:val="28"/>
        </w:rPr>
        <w:t xml:space="preserve"> – 400 с.</w:t>
      </w:r>
    </w:p>
    <w:p w:rsidR="003316D4" w:rsidRPr="00535BF6" w:rsidRDefault="003316D4" w:rsidP="00800B7B">
      <w:pPr>
        <w:keepNext/>
        <w:widowControl w:val="0"/>
        <w:numPr>
          <w:ilvl w:val="0"/>
          <w:numId w:val="11"/>
        </w:numPr>
        <w:tabs>
          <w:tab w:val="num" w:pos="426"/>
        </w:tabs>
        <w:ind w:left="0" w:firstLine="709"/>
      </w:pPr>
      <w:r w:rsidRPr="00535BF6">
        <w:t xml:space="preserve">Огарков А.А.  Управление организацией: Учебник. – М.: </w:t>
      </w:r>
      <w:proofErr w:type="spellStart"/>
      <w:r w:rsidRPr="00535BF6">
        <w:t>Эксмо</w:t>
      </w:r>
      <w:proofErr w:type="spellEnd"/>
      <w:r w:rsidRPr="00535BF6">
        <w:t xml:space="preserve">, </w:t>
      </w:r>
      <w:r w:rsidR="005345B2">
        <w:t>2013</w:t>
      </w:r>
      <w:r w:rsidRPr="00535BF6">
        <w:t>. – 498 с.</w:t>
      </w:r>
    </w:p>
    <w:p w:rsidR="003316D4" w:rsidRPr="00535BF6" w:rsidRDefault="003316D4" w:rsidP="00800B7B">
      <w:pPr>
        <w:keepNext/>
        <w:widowControl w:val="0"/>
        <w:numPr>
          <w:ilvl w:val="0"/>
          <w:numId w:val="11"/>
        </w:numPr>
        <w:tabs>
          <w:tab w:val="num" w:pos="426"/>
        </w:tabs>
        <w:ind w:left="0" w:firstLine="709"/>
      </w:pPr>
      <w:r w:rsidRPr="00535BF6">
        <w:t xml:space="preserve">Рогожин С.В., Рогожина Т.В. Теория организации. — М.: Изд-во "Экзамен", 2008. – 584  </w:t>
      </w:r>
      <w:proofErr w:type="gramStart"/>
      <w:r w:rsidRPr="00535BF6">
        <w:t>с</w:t>
      </w:r>
      <w:proofErr w:type="gramEnd"/>
      <w:r w:rsidRPr="00535BF6">
        <w:t>.</w:t>
      </w:r>
    </w:p>
    <w:p w:rsidR="003316D4" w:rsidRDefault="003316D4" w:rsidP="00800B7B">
      <w:pPr>
        <w:keepNext/>
        <w:widowControl w:val="0"/>
        <w:numPr>
          <w:ilvl w:val="0"/>
          <w:numId w:val="11"/>
        </w:numPr>
        <w:tabs>
          <w:tab w:val="num" w:pos="426"/>
        </w:tabs>
        <w:ind w:left="0" w:firstLine="709"/>
      </w:pPr>
      <w:r w:rsidRPr="00535BF6">
        <w:t>Семенова И.И. История менеджмента: Учебное пособие для вузов. – М.: ЮНИТИ-ДАНА, 2009.-322с</w:t>
      </w:r>
      <w:r>
        <w:t>.</w:t>
      </w:r>
    </w:p>
    <w:p w:rsidR="003316D4" w:rsidRDefault="003316D4" w:rsidP="00800B7B">
      <w:pPr>
        <w:pStyle w:val="a5"/>
        <w:numPr>
          <w:ilvl w:val="0"/>
          <w:numId w:val="11"/>
        </w:numPr>
        <w:ind w:left="0" w:firstLine="709"/>
        <w:rPr>
          <w:szCs w:val="28"/>
        </w:rPr>
      </w:pPr>
      <w:r w:rsidRPr="0052796E">
        <w:rPr>
          <w:szCs w:val="28"/>
        </w:rPr>
        <w:t>Смирнов Э.А. Основы теории организации: учеб</w:t>
      </w:r>
      <w:proofErr w:type="gramStart"/>
      <w:r w:rsidRPr="0052796E">
        <w:rPr>
          <w:szCs w:val="28"/>
        </w:rPr>
        <w:t>.</w:t>
      </w:r>
      <w:proofErr w:type="gramEnd"/>
      <w:r w:rsidRPr="0052796E">
        <w:rPr>
          <w:szCs w:val="28"/>
        </w:rPr>
        <w:t xml:space="preserve"> </w:t>
      </w:r>
      <w:proofErr w:type="gramStart"/>
      <w:r w:rsidRPr="0052796E">
        <w:rPr>
          <w:szCs w:val="28"/>
        </w:rPr>
        <w:t>п</w:t>
      </w:r>
      <w:proofErr w:type="gramEnd"/>
      <w:r w:rsidRPr="0052796E">
        <w:rPr>
          <w:szCs w:val="28"/>
        </w:rPr>
        <w:t xml:space="preserve">особие для вузов. М.: Аудит, ЮНИТИ, 2008. 375 </w:t>
      </w:r>
      <w:proofErr w:type="gramStart"/>
      <w:r w:rsidRPr="0052796E">
        <w:rPr>
          <w:szCs w:val="28"/>
        </w:rPr>
        <w:t>с</w:t>
      </w:r>
      <w:proofErr w:type="gramEnd"/>
      <w:r w:rsidRPr="0052796E">
        <w:rPr>
          <w:szCs w:val="28"/>
        </w:rPr>
        <w:t>.</w:t>
      </w:r>
    </w:p>
    <w:p w:rsidR="003316D4" w:rsidRDefault="003316D4" w:rsidP="00800B7B">
      <w:pPr>
        <w:keepNext/>
        <w:widowControl w:val="0"/>
        <w:numPr>
          <w:ilvl w:val="0"/>
          <w:numId w:val="11"/>
        </w:numPr>
        <w:tabs>
          <w:tab w:val="num" w:pos="426"/>
        </w:tabs>
        <w:ind w:left="0" w:firstLine="709"/>
      </w:pPr>
      <w:proofErr w:type="spellStart"/>
      <w:r w:rsidRPr="00535BF6">
        <w:t>Тебекин</w:t>
      </w:r>
      <w:proofErr w:type="spellEnd"/>
      <w:r w:rsidRPr="00535BF6">
        <w:t xml:space="preserve"> А.В. Менеджмент организации: Учебник / </w:t>
      </w:r>
      <w:proofErr w:type="spellStart"/>
      <w:r w:rsidRPr="00535BF6">
        <w:t>Тебекин</w:t>
      </w:r>
      <w:proofErr w:type="spellEnd"/>
      <w:r w:rsidRPr="00535BF6">
        <w:t xml:space="preserve"> А.В., Касаев Б.С.  – М.: КНОРУС, </w:t>
      </w:r>
      <w:r w:rsidR="005345B2">
        <w:t>2012</w:t>
      </w:r>
      <w:r w:rsidRPr="00535BF6">
        <w:t xml:space="preserve">. – 602 </w:t>
      </w:r>
      <w:proofErr w:type="gramStart"/>
      <w:r w:rsidRPr="00535BF6">
        <w:t>с</w:t>
      </w:r>
      <w:proofErr w:type="gramEnd"/>
      <w:r w:rsidRPr="00535BF6">
        <w:t>.</w:t>
      </w:r>
    </w:p>
    <w:p w:rsidR="003316D4" w:rsidRDefault="003316D4" w:rsidP="00800B7B">
      <w:pPr>
        <w:numPr>
          <w:ilvl w:val="0"/>
          <w:numId w:val="11"/>
        </w:numPr>
        <w:ind w:left="0" w:firstLine="709"/>
        <w:rPr>
          <w:szCs w:val="28"/>
        </w:rPr>
      </w:pPr>
      <w:r w:rsidRPr="0052796E">
        <w:rPr>
          <w:szCs w:val="28"/>
        </w:rPr>
        <w:t xml:space="preserve">Шейн Э. Организационная культура и лидерство. СПб.: Питер, 2008. 244 </w:t>
      </w:r>
      <w:proofErr w:type="gramStart"/>
      <w:r w:rsidRPr="0052796E">
        <w:rPr>
          <w:szCs w:val="28"/>
        </w:rPr>
        <w:t>с</w:t>
      </w:r>
      <w:proofErr w:type="gramEnd"/>
      <w:r w:rsidRPr="0052796E">
        <w:rPr>
          <w:szCs w:val="28"/>
        </w:rPr>
        <w:t xml:space="preserve">. </w:t>
      </w:r>
    </w:p>
    <w:p w:rsidR="003316D4" w:rsidRPr="005743C1" w:rsidRDefault="003316D4" w:rsidP="00800B7B">
      <w:pPr>
        <w:numPr>
          <w:ilvl w:val="0"/>
          <w:numId w:val="11"/>
        </w:numPr>
        <w:ind w:left="0" w:firstLine="709"/>
        <w:rPr>
          <w:szCs w:val="28"/>
        </w:rPr>
      </w:pPr>
      <w:proofErr w:type="spellStart"/>
      <w:r w:rsidRPr="005743C1">
        <w:rPr>
          <w:szCs w:val="28"/>
        </w:rPr>
        <w:t>Шереметов</w:t>
      </w:r>
      <w:proofErr w:type="spellEnd"/>
      <w:r w:rsidRPr="005743C1">
        <w:rPr>
          <w:szCs w:val="28"/>
        </w:rPr>
        <w:t xml:space="preserve"> П.В. Теория организации: Курс лекций. М.: ИНФРА М: Новосибирск: Сибирское соглашение, 2010. 240 </w:t>
      </w:r>
      <w:proofErr w:type="gramStart"/>
      <w:r w:rsidRPr="005743C1">
        <w:rPr>
          <w:szCs w:val="28"/>
        </w:rPr>
        <w:t>с</w:t>
      </w:r>
      <w:proofErr w:type="gramEnd"/>
    </w:p>
    <w:p w:rsidR="004E344D" w:rsidRPr="00D218BF" w:rsidRDefault="004E344D" w:rsidP="00800B7B">
      <w:pPr>
        <w:numPr>
          <w:ilvl w:val="0"/>
          <w:numId w:val="11"/>
        </w:numPr>
        <w:ind w:left="0" w:firstLine="709"/>
        <w:rPr>
          <w:rFonts w:eastAsia="Calibri" w:cs="Times New Roman"/>
          <w:szCs w:val="28"/>
        </w:rPr>
      </w:pPr>
      <w:proofErr w:type="spellStart"/>
      <w:r w:rsidRPr="00D218BF">
        <w:rPr>
          <w:rFonts w:eastAsia="Calibri" w:cs="Times New Roman"/>
          <w:szCs w:val="28"/>
        </w:rPr>
        <w:lastRenderedPageBreak/>
        <w:t>Фатхутдинов</w:t>
      </w:r>
      <w:proofErr w:type="spellEnd"/>
      <w:r w:rsidRPr="00D218BF">
        <w:rPr>
          <w:rFonts w:eastAsia="Calibri" w:cs="Times New Roman"/>
          <w:szCs w:val="28"/>
        </w:rPr>
        <w:t>, Р. А. Разработка  управленческого решения. – М.: ЗАО Б</w:t>
      </w:r>
      <w:r w:rsidR="003316D4">
        <w:rPr>
          <w:szCs w:val="28"/>
        </w:rPr>
        <w:t>изнес-школа «Интел-Синтез», 2011</w:t>
      </w:r>
      <w:r w:rsidRPr="00D218BF">
        <w:rPr>
          <w:rFonts w:eastAsia="Calibri" w:cs="Times New Roman"/>
          <w:szCs w:val="28"/>
        </w:rPr>
        <w:t xml:space="preserve">. – 180 </w:t>
      </w:r>
      <w:proofErr w:type="gramStart"/>
      <w:r w:rsidRPr="00D218BF">
        <w:rPr>
          <w:rFonts w:eastAsia="Calibri" w:cs="Times New Roman"/>
          <w:szCs w:val="28"/>
        </w:rPr>
        <w:t>с</w:t>
      </w:r>
      <w:proofErr w:type="gramEnd"/>
      <w:r w:rsidRPr="00D218BF">
        <w:rPr>
          <w:rFonts w:eastAsia="Calibri" w:cs="Times New Roman"/>
          <w:szCs w:val="28"/>
        </w:rPr>
        <w:t>.</w:t>
      </w:r>
    </w:p>
    <w:p w:rsidR="004E344D" w:rsidRPr="00D218BF" w:rsidRDefault="004E344D" w:rsidP="00800B7B">
      <w:pPr>
        <w:numPr>
          <w:ilvl w:val="0"/>
          <w:numId w:val="11"/>
        </w:numPr>
        <w:suppressAutoHyphens/>
        <w:ind w:left="0" w:firstLine="709"/>
        <w:rPr>
          <w:rFonts w:eastAsia="Calibri" w:cs="Times New Roman"/>
          <w:szCs w:val="28"/>
        </w:rPr>
      </w:pPr>
      <w:proofErr w:type="spellStart"/>
      <w:r w:rsidRPr="00D218BF">
        <w:rPr>
          <w:rFonts w:eastAsia="Calibri" w:cs="Times New Roman"/>
          <w:szCs w:val="28"/>
        </w:rPr>
        <w:t>Фахрутдинова</w:t>
      </w:r>
      <w:proofErr w:type="spellEnd"/>
      <w:r w:rsidRPr="00D218BF">
        <w:rPr>
          <w:rFonts w:eastAsia="Calibri" w:cs="Times New Roman"/>
          <w:szCs w:val="28"/>
        </w:rPr>
        <w:t xml:space="preserve"> А.З., Бойко Е.А. Разработка управленческого решения. – Новосибирск:</w:t>
      </w:r>
      <w:r w:rsidR="003316D4">
        <w:rPr>
          <w:szCs w:val="28"/>
        </w:rPr>
        <w:t xml:space="preserve"> </w:t>
      </w:r>
      <w:proofErr w:type="spellStart"/>
      <w:r w:rsidR="003316D4">
        <w:rPr>
          <w:szCs w:val="28"/>
        </w:rPr>
        <w:t>СибАГС</w:t>
      </w:r>
      <w:proofErr w:type="spellEnd"/>
      <w:r w:rsidR="003316D4">
        <w:rPr>
          <w:szCs w:val="28"/>
        </w:rPr>
        <w:t>, 2010</w:t>
      </w:r>
      <w:r w:rsidR="005345B2">
        <w:rPr>
          <w:rFonts w:eastAsia="Calibri" w:cs="Times New Roman"/>
          <w:szCs w:val="28"/>
        </w:rPr>
        <w:t>. – 140 с.</w:t>
      </w:r>
    </w:p>
    <w:p w:rsidR="001B486E" w:rsidRPr="00190121" w:rsidRDefault="005345B2" w:rsidP="001B486E">
      <w:pPr>
        <w:pStyle w:val="aff0"/>
        <w:tabs>
          <w:tab w:val="left" w:pos="0"/>
        </w:tabs>
        <w:spacing w:after="0"/>
        <w:ind w:left="0"/>
        <w:rPr>
          <w:spacing w:val="1"/>
          <w:szCs w:val="28"/>
        </w:rPr>
      </w:pPr>
      <w:r>
        <w:br w:type="page"/>
      </w:r>
    </w:p>
    <w:p w:rsidR="001B486E" w:rsidRPr="00190121" w:rsidRDefault="001B486E" w:rsidP="001B486E">
      <w:pPr>
        <w:pStyle w:val="13"/>
        <w:jc w:val="right"/>
        <w:sectPr w:rsidR="001B486E" w:rsidRPr="00190121" w:rsidSect="00BD3232">
          <w:footerReference w:type="even" r:id="rId9"/>
          <w:footerReference w:type="default" r:id="rId10"/>
          <w:pgSz w:w="11906" w:h="16838"/>
          <w:pgMar w:top="851" w:right="567" w:bottom="1134" w:left="1701" w:header="709" w:footer="709" w:gutter="0"/>
          <w:pgNumType w:start="2"/>
          <w:cols w:space="708"/>
          <w:docGrid w:linePitch="360"/>
        </w:sectPr>
      </w:pPr>
    </w:p>
    <w:p w:rsidR="001B486E" w:rsidRPr="00190121" w:rsidRDefault="001B486E" w:rsidP="001B486E">
      <w:pPr>
        <w:pStyle w:val="13"/>
        <w:jc w:val="right"/>
      </w:pPr>
      <w:bookmarkStart w:id="20" w:name="_Toc363637462"/>
      <w:bookmarkStart w:id="21" w:name="_Toc384279460"/>
      <w:bookmarkStart w:id="22" w:name="_Toc386539274"/>
      <w:r w:rsidRPr="00190121">
        <w:lastRenderedPageBreak/>
        <w:t>Приложение 1</w:t>
      </w:r>
      <w:bookmarkEnd w:id="20"/>
      <w:bookmarkEnd w:id="21"/>
      <w:bookmarkEnd w:id="22"/>
    </w:p>
    <w:p w:rsidR="001B486E" w:rsidRPr="00190121" w:rsidRDefault="001B486E" w:rsidP="001B486E">
      <w:pPr>
        <w:jc w:val="center"/>
        <w:rPr>
          <w:szCs w:val="28"/>
        </w:rPr>
      </w:pPr>
      <w:r w:rsidRPr="00190121">
        <w:rPr>
          <w:szCs w:val="28"/>
        </w:rPr>
        <w:t xml:space="preserve">Структура отдела по связям с общественностью администрации </w:t>
      </w:r>
      <w:r w:rsidR="001F2941">
        <w:rPr>
          <w:szCs w:val="28"/>
        </w:rPr>
        <w:t>Ступинского</w:t>
      </w:r>
      <w:r w:rsidRPr="00190121">
        <w:rPr>
          <w:szCs w:val="28"/>
        </w:rPr>
        <w:t xml:space="preserve"> района </w:t>
      </w:r>
      <w:r w:rsidR="001F2941">
        <w:rPr>
          <w:szCs w:val="28"/>
        </w:rPr>
        <w:t>Московской области</w:t>
      </w:r>
      <w:r w:rsidRPr="00190121">
        <w:rPr>
          <w:szCs w:val="28"/>
        </w:rPr>
        <w:t xml:space="preserve">. </w:t>
      </w:r>
    </w:p>
    <w:p w:rsidR="001B486E" w:rsidRPr="00190121" w:rsidRDefault="00013914" w:rsidP="001B486E">
      <w:pPr>
        <w:pStyle w:val="aff0"/>
        <w:tabs>
          <w:tab w:val="left" w:pos="0"/>
        </w:tabs>
        <w:spacing w:after="0"/>
        <w:ind w:left="0"/>
        <w:rPr>
          <w:spacing w:val="1"/>
          <w:szCs w:val="28"/>
        </w:rPr>
      </w:pPr>
      <w:r>
        <w:rPr>
          <w:noProof/>
          <w:spacing w:val="1"/>
          <w:szCs w:val="28"/>
        </w:rPr>
        <w:pict>
          <v:shapetype id="_x0000_t32" coordsize="21600,21600" o:spt="32" o:oned="t" path="m,l21600,21600e" filled="f">
            <v:path arrowok="t" fillok="f" o:connecttype="none"/>
            <o:lock v:ext="edit" shapetype="t"/>
          </v:shapetype>
          <v:shape id="_x0000_s1223" type="#_x0000_t32" style="position:absolute;left:0;text-align:left;margin-left:398.1pt;margin-top:94.65pt;width:1.2pt;height:34.65pt;z-index:251653632" o:connectortype="straight">
            <v:stroke endarrow="block"/>
          </v:shape>
        </w:pict>
      </w:r>
      <w:r>
        <w:rPr>
          <w:noProof/>
          <w:spacing w:val="1"/>
          <w:szCs w:val="28"/>
        </w:rPr>
        <w:pict>
          <v:shape id="_x0000_s1222" type="#_x0000_t32" style="position:absolute;left:0;text-align:left;margin-left:391.8pt;margin-top:129.3pt;width:.6pt;height:28.35pt;z-index:251654656" o:connectortype="straight">
            <v:stroke endarrow="block"/>
          </v:shape>
        </w:pict>
      </w:r>
      <w:r>
        <w:rPr>
          <w:noProof/>
          <w:spacing w:val="1"/>
          <w:szCs w:val="28"/>
        </w:rPr>
        <w:pict>
          <v:shape id="_x0000_s1220" type="#_x0000_t32" style="position:absolute;left:0;text-align:left;margin-left:162.7pt;margin-top:129.3pt;width:.05pt;height:24pt;z-index:251655680" o:connectortype="straight">
            <v:stroke endarrow="block"/>
          </v:shape>
        </w:pict>
      </w:r>
      <w:r>
        <w:rPr>
          <w:noProof/>
          <w:spacing w:val="1"/>
          <w:szCs w:val="28"/>
        </w:rPr>
        <w:pict>
          <v:rect id="_x0000_s1224" style="position:absolute;left:0;text-align:left;margin-left:54.4pt;margin-top:153.4pt;width:197.25pt;height:131.9pt;z-index:251656704">
            <v:textbox style="mso-next-textbox:#_x0000_s1224">
              <w:txbxContent>
                <w:p w:rsidR="001B486E" w:rsidRPr="00B05D69" w:rsidRDefault="001B486E" w:rsidP="001B486E">
                  <w:pPr>
                    <w:spacing w:line="240" w:lineRule="auto"/>
                    <w:ind w:firstLine="0"/>
                    <w:jc w:val="center"/>
                    <w:rPr>
                      <w:sz w:val="20"/>
                      <w:szCs w:val="20"/>
                    </w:rPr>
                  </w:pPr>
                  <w:r w:rsidRPr="00B05D69">
                    <w:rPr>
                      <w:sz w:val="20"/>
                      <w:szCs w:val="20"/>
                    </w:rPr>
                    <w:t>Главный специалист</w:t>
                  </w:r>
                </w:p>
                <w:p w:rsidR="001B486E" w:rsidRPr="00B05D69" w:rsidRDefault="001B486E" w:rsidP="001B486E">
                  <w:pPr>
                    <w:spacing w:line="240" w:lineRule="auto"/>
                    <w:ind w:firstLine="0"/>
                    <w:rPr>
                      <w:sz w:val="20"/>
                      <w:szCs w:val="20"/>
                    </w:rPr>
                  </w:pPr>
                  <w:r w:rsidRPr="00B05D69">
                    <w:rPr>
                      <w:sz w:val="20"/>
                      <w:szCs w:val="20"/>
                    </w:rPr>
                    <w:t>1)Обеспечение взаимодействия администрации района с общественными объединениями и религиозными организациями, населением.</w:t>
                  </w:r>
                </w:p>
                <w:p w:rsidR="001B486E" w:rsidRPr="00B05D69" w:rsidRDefault="001B486E" w:rsidP="001B486E">
                  <w:pPr>
                    <w:spacing w:line="240" w:lineRule="auto"/>
                    <w:ind w:firstLine="0"/>
                    <w:rPr>
                      <w:sz w:val="20"/>
                      <w:szCs w:val="20"/>
                    </w:rPr>
                  </w:pPr>
                  <w:r w:rsidRPr="00B05D69">
                    <w:rPr>
                      <w:sz w:val="20"/>
                      <w:szCs w:val="20"/>
                    </w:rPr>
                    <w:t>2)Выполнение должностных обязанностей заведующего отделом по связям с общественностью в период временного отсутствия.</w:t>
                  </w:r>
                </w:p>
                <w:p w:rsidR="001B486E" w:rsidRPr="00B05D69" w:rsidRDefault="001B486E" w:rsidP="001B486E">
                  <w:pPr>
                    <w:spacing w:line="240" w:lineRule="auto"/>
                    <w:ind w:firstLine="0"/>
                    <w:rPr>
                      <w:sz w:val="20"/>
                      <w:szCs w:val="20"/>
                    </w:rPr>
                  </w:pPr>
                  <w:r w:rsidRPr="00B05D69">
                    <w:rPr>
                      <w:sz w:val="20"/>
                      <w:szCs w:val="20"/>
                    </w:rPr>
                    <w:t>3)Осуществление проверок по направлениям  деятельности.</w:t>
                  </w:r>
                </w:p>
                <w:p w:rsidR="001B486E" w:rsidRPr="005451CB" w:rsidRDefault="001B486E" w:rsidP="001B486E">
                  <w:pPr>
                    <w:spacing w:line="240" w:lineRule="auto"/>
                    <w:ind w:firstLine="0"/>
                    <w:rPr>
                      <w:color w:val="000000"/>
                      <w:sz w:val="20"/>
                      <w:szCs w:val="20"/>
                    </w:rPr>
                  </w:pPr>
                  <w:r w:rsidRPr="005451CB">
                    <w:rPr>
                      <w:color w:val="FFFFFF"/>
                      <w:sz w:val="20"/>
                      <w:szCs w:val="20"/>
                    </w:rPr>
                    <w:t>311</w:t>
                  </w:r>
                </w:p>
              </w:txbxContent>
            </v:textbox>
          </v:rect>
        </w:pict>
      </w:r>
      <w:r>
        <w:rPr>
          <w:noProof/>
          <w:spacing w:val="1"/>
          <w:szCs w:val="28"/>
        </w:rPr>
        <w:pict>
          <v:rect id="_x0000_s1225" style="position:absolute;left:0;text-align:left;margin-left:290.25pt;margin-top:157.65pt;width:208.15pt;height:127.65pt;z-index:251657728">
            <v:textbox style="mso-next-textbox:#_x0000_s1225">
              <w:txbxContent>
                <w:p w:rsidR="001B486E" w:rsidRPr="00B05D69" w:rsidRDefault="001B486E" w:rsidP="001B486E">
                  <w:pPr>
                    <w:spacing w:line="240" w:lineRule="auto"/>
                    <w:ind w:firstLine="0"/>
                    <w:jc w:val="center"/>
                    <w:rPr>
                      <w:sz w:val="20"/>
                      <w:szCs w:val="20"/>
                    </w:rPr>
                  </w:pPr>
                  <w:r w:rsidRPr="00B05D69">
                    <w:rPr>
                      <w:sz w:val="20"/>
                      <w:szCs w:val="20"/>
                    </w:rPr>
                    <w:t xml:space="preserve">Специалист </w:t>
                  </w:r>
                  <w:r w:rsidRPr="00D933CB">
                    <w:rPr>
                      <w:sz w:val="20"/>
                      <w:szCs w:val="20"/>
                    </w:rPr>
                    <w:t xml:space="preserve"> </w:t>
                  </w:r>
                  <w:r w:rsidRPr="00B05D69">
                    <w:rPr>
                      <w:sz w:val="20"/>
                      <w:szCs w:val="20"/>
                    </w:rPr>
                    <w:t>1 категории</w:t>
                  </w:r>
                </w:p>
                <w:p w:rsidR="001B486E" w:rsidRPr="00B05D69" w:rsidRDefault="001B486E" w:rsidP="001B486E">
                  <w:pPr>
                    <w:spacing w:line="240" w:lineRule="auto"/>
                    <w:ind w:firstLine="0"/>
                    <w:rPr>
                      <w:sz w:val="20"/>
                      <w:szCs w:val="20"/>
                    </w:rPr>
                  </w:pPr>
                  <w:r w:rsidRPr="00B05D69">
                    <w:rPr>
                      <w:sz w:val="20"/>
                      <w:szCs w:val="20"/>
                    </w:rPr>
                    <w:t xml:space="preserve">1)Осуществление организационно-технического обеспечения исполнения письменных обращений граждан в администрацию района и </w:t>
                  </w:r>
                  <w:proofErr w:type="gramStart"/>
                  <w:r w:rsidRPr="00B05D69">
                    <w:rPr>
                      <w:sz w:val="20"/>
                      <w:szCs w:val="20"/>
                    </w:rPr>
                    <w:t>контроль за</w:t>
                  </w:r>
                  <w:proofErr w:type="gramEnd"/>
                  <w:r w:rsidRPr="00B05D69">
                    <w:rPr>
                      <w:sz w:val="20"/>
                      <w:szCs w:val="20"/>
                    </w:rPr>
                    <w:t xml:space="preserve"> сроками и качеством их исполнения.</w:t>
                  </w:r>
                </w:p>
                <w:p w:rsidR="001B486E" w:rsidRPr="00B05D69" w:rsidRDefault="001B486E" w:rsidP="001B486E">
                  <w:pPr>
                    <w:spacing w:line="240" w:lineRule="auto"/>
                    <w:ind w:firstLine="0"/>
                    <w:rPr>
                      <w:sz w:val="20"/>
                      <w:szCs w:val="20"/>
                    </w:rPr>
                  </w:pPr>
                  <w:r w:rsidRPr="00B05D69">
                    <w:rPr>
                      <w:sz w:val="20"/>
                      <w:szCs w:val="20"/>
                    </w:rPr>
                    <w:t>2)Осуществление проверок по направлениям деятельности.</w:t>
                  </w:r>
                </w:p>
                <w:p w:rsidR="001B486E" w:rsidRPr="00B05D69" w:rsidRDefault="001B486E" w:rsidP="001B486E">
                  <w:pPr>
                    <w:spacing w:line="240" w:lineRule="auto"/>
                    <w:ind w:firstLine="0"/>
                    <w:rPr>
                      <w:sz w:val="20"/>
                      <w:szCs w:val="20"/>
                    </w:rPr>
                  </w:pPr>
                  <w:r w:rsidRPr="00B05D69">
                    <w:rPr>
                      <w:sz w:val="20"/>
                      <w:szCs w:val="20"/>
                    </w:rPr>
                    <w:t>3)Координация работы Народной инспекции при главе администрации района.</w:t>
                  </w:r>
                </w:p>
              </w:txbxContent>
            </v:textbox>
          </v:rect>
        </w:pict>
      </w:r>
      <w:r>
        <w:rPr>
          <w:noProof/>
          <w:spacing w:val="1"/>
          <w:szCs w:val="28"/>
        </w:rPr>
        <w:pict>
          <v:rect id="_x0000_s1226" style="position:absolute;left:0;text-align:left;margin-left:551.4pt;margin-top:148.05pt;width:161.55pt;height:127.65pt;z-index:251658752">
            <v:textbox style="mso-next-textbox:#_x0000_s1226">
              <w:txbxContent>
                <w:p w:rsidR="001B486E" w:rsidRPr="00B05D69" w:rsidRDefault="001B486E" w:rsidP="001B486E">
                  <w:pPr>
                    <w:spacing w:line="240" w:lineRule="auto"/>
                    <w:ind w:firstLine="0"/>
                    <w:jc w:val="center"/>
                    <w:rPr>
                      <w:sz w:val="20"/>
                      <w:szCs w:val="20"/>
                    </w:rPr>
                  </w:pPr>
                  <w:r w:rsidRPr="00B05D69">
                    <w:rPr>
                      <w:sz w:val="20"/>
                      <w:szCs w:val="20"/>
                    </w:rPr>
                    <w:t>Специалист 1 категории</w:t>
                  </w:r>
                </w:p>
                <w:p w:rsidR="001B486E" w:rsidRPr="00B05D69" w:rsidRDefault="001B486E" w:rsidP="001B486E">
                  <w:pPr>
                    <w:spacing w:line="240" w:lineRule="auto"/>
                    <w:ind w:firstLine="0"/>
                    <w:rPr>
                      <w:sz w:val="20"/>
                      <w:szCs w:val="20"/>
                    </w:rPr>
                  </w:pPr>
                  <w:r w:rsidRPr="00B05D69">
                    <w:rPr>
                      <w:sz w:val="20"/>
                      <w:szCs w:val="20"/>
                    </w:rPr>
                    <w:t>1)Организация  личных приемов и выездных приемов граждан главой администрации, его заместителями.</w:t>
                  </w:r>
                </w:p>
                <w:p w:rsidR="001B486E" w:rsidRPr="00B05D69" w:rsidRDefault="001B486E" w:rsidP="001B486E">
                  <w:pPr>
                    <w:spacing w:line="240" w:lineRule="auto"/>
                    <w:ind w:firstLine="0"/>
                    <w:rPr>
                      <w:sz w:val="20"/>
                      <w:szCs w:val="20"/>
                    </w:rPr>
                  </w:pPr>
                  <w:r w:rsidRPr="00B05D69">
                    <w:rPr>
                      <w:sz w:val="20"/>
                      <w:szCs w:val="20"/>
                    </w:rPr>
                    <w:t>2)</w:t>
                  </w:r>
                  <w:proofErr w:type="gramStart"/>
                  <w:r w:rsidRPr="00B05D69">
                    <w:rPr>
                      <w:sz w:val="20"/>
                      <w:szCs w:val="20"/>
                    </w:rPr>
                    <w:t>Контроль за</w:t>
                  </w:r>
                  <w:proofErr w:type="gramEnd"/>
                  <w:r w:rsidRPr="00B05D69">
                    <w:rPr>
                      <w:sz w:val="20"/>
                      <w:szCs w:val="20"/>
                    </w:rPr>
                    <w:t xml:space="preserve"> организацией и проведением «Часа прямого провода», «Дней отделов».</w:t>
                  </w:r>
                </w:p>
                <w:p w:rsidR="001B486E" w:rsidRPr="00B05D69" w:rsidRDefault="001B486E" w:rsidP="001B486E">
                  <w:pPr>
                    <w:spacing w:line="240" w:lineRule="auto"/>
                    <w:ind w:firstLine="0"/>
                    <w:rPr>
                      <w:sz w:val="20"/>
                      <w:szCs w:val="20"/>
                    </w:rPr>
                  </w:pPr>
                  <w:r w:rsidRPr="00B05D69">
                    <w:rPr>
                      <w:sz w:val="20"/>
                      <w:szCs w:val="20"/>
                    </w:rPr>
                    <w:t>3)Ведение делопроизводства отдела.</w:t>
                  </w:r>
                </w:p>
                <w:p w:rsidR="001B486E" w:rsidRPr="00B05D69" w:rsidRDefault="001B486E" w:rsidP="001B486E">
                  <w:pPr>
                    <w:spacing w:line="240" w:lineRule="auto"/>
                    <w:ind w:firstLine="0"/>
                    <w:rPr>
                      <w:sz w:val="20"/>
                      <w:szCs w:val="20"/>
                    </w:rPr>
                  </w:pPr>
                </w:p>
              </w:txbxContent>
            </v:textbox>
          </v:rect>
        </w:pict>
      </w:r>
      <w:r>
        <w:rPr>
          <w:noProof/>
          <w:spacing w:val="1"/>
          <w:szCs w:val="28"/>
        </w:rPr>
        <w:pict>
          <v:shape id="_x0000_s1219" type="#_x0000_t32" style="position:absolute;left:0;text-align:left;margin-left:162.7pt;margin-top:129.3pt;width:471.35pt;height:0;z-index:251659776" o:connectortype="straight"/>
        </w:pict>
      </w:r>
      <w:r>
        <w:rPr>
          <w:noProof/>
          <w:spacing w:val="1"/>
          <w:szCs w:val="28"/>
        </w:rPr>
        <w:pict>
          <v:shape id="_x0000_s1221" type="#_x0000_t32" style="position:absolute;left:0;text-align:left;margin-left:634.05pt;margin-top:129.3pt;width:0;height:18.75pt;z-index:251660800" o:connectortype="straight">
            <v:stroke endarrow="block"/>
          </v:shape>
        </w:pict>
      </w:r>
      <w:r>
        <w:rPr>
          <w:noProof/>
          <w:spacing w:val="1"/>
          <w:szCs w:val="28"/>
        </w:rPr>
        <w:pict>
          <v:rect id="_x0000_s1218" style="position:absolute;left:0;text-align:left;margin-left:251.65pt;margin-top:54.15pt;width:231.75pt;height:40.5pt;z-index:251661824">
            <v:textbox style="mso-next-textbox:#_x0000_s1218">
              <w:txbxContent>
                <w:p w:rsidR="001B486E" w:rsidRPr="005451CB" w:rsidRDefault="001B486E" w:rsidP="001B486E">
                  <w:pPr>
                    <w:spacing w:line="240" w:lineRule="auto"/>
                    <w:ind w:firstLine="0"/>
                    <w:rPr>
                      <w:sz w:val="20"/>
                      <w:szCs w:val="20"/>
                    </w:rPr>
                  </w:pPr>
                  <w:r w:rsidRPr="005451CB">
                    <w:rPr>
                      <w:sz w:val="20"/>
                      <w:szCs w:val="20"/>
                    </w:rPr>
                    <w:t>Заведующий отделом по связям с общественностью (общее руководство, планирование работы отдела)</w:t>
                  </w:r>
                </w:p>
              </w:txbxContent>
            </v:textbox>
          </v:rect>
        </w:pict>
      </w:r>
    </w:p>
    <w:p w:rsidR="001B486E" w:rsidRPr="00D933CB" w:rsidRDefault="001B486E" w:rsidP="001B486E"/>
    <w:p w:rsidR="001B486E" w:rsidRPr="005131C3" w:rsidRDefault="001B486E" w:rsidP="001B486E"/>
    <w:p w:rsidR="005345B2" w:rsidRDefault="005345B2">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pPr>
    </w:p>
    <w:p w:rsidR="001B486E" w:rsidRDefault="001B486E">
      <w:pPr>
        <w:spacing w:after="200" w:line="276" w:lineRule="auto"/>
        <w:ind w:firstLine="0"/>
        <w:jc w:val="left"/>
        <w:sectPr w:rsidR="001B486E" w:rsidSect="001B486E">
          <w:headerReference w:type="default" r:id="rId11"/>
          <w:pgSz w:w="16838" w:h="11906" w:orient="landscape" w:code="9"/>
          <w:pgMar w:top="1701" w:right="851" w:bottom="567" w:left="1134" w:header="709" w:footer="709" w:gutter="0"/>
          <w:cols w:space="708"/>
          <w:docGrid w:linePitch="360"/>
        </w:sectPr>
      </w:pPr>
    </w:p>
    <w:p w:rsidR="00A137D4" w:rsidRDefault="005345B2" w:rsidP="001B486E">
      <w:pPr>
        <w:pStyle w:val="13"/>
        <w:jc w:val="right"/>
      </w:pPr>
      <w:bookmarkStart w:id="23" w:name="_Toc386539275"/>
      <w:r>
        <w:lastRenderedPageBreak/>
        <w:t xml:space="preserve">Приложение </w:t>
      </w:r>
      <w:r w:rsidR="001B486E">
        <w:t>2</w:t>
      </w:r>
      <w:bookmarkEnd w:id="23"/>
    </w:p>
    <w:p w:rsidR="001B486E" w:rsidRDefault="001B486E" w:rsidP="00A137D4">
      <w:pPr>
        <w:keepNext/>
      </w:pPr>
    </w:p>
    <w:p w:rsidR="00A137D4" w:rsidRPr="00190121" w:rsidRDefault="00A137D4" w:rsidP="001B486E">
      <w:pPr>
        <w:keepNext/>
        <w:jc w:val="center"/>
      </w:pPr>
      <w:r w:rsidRPr="00190121">
        <w:t xml:space="preserve">Обеспеченность отдела по связям с общественностью администрации </w:t>
      </w:r>
      <w:r w:rsidR="001F2941">
        <w:t>Ступинского</w:t>
      </w:r>
      <w:r w:rsidRPr="00190121">
        <w:t xml:space="preserve"> района </w:t>
      </w:r>
      <w:r w:rsidR="001F2941">
        <w:t>Московской области</w:t>
      </w:r>
      <w:r w:rsidRPr="00190121">
        <w:t xml:space="preserve"> трудовыми ресурсами и их структура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4"/>
        <w:gridCol w:w="1723"/>
        <w:gridCol w:w="1677"/>
        <w:gridCol w:w="1677"/>
        <w:gridCol w:w="1677"/>
      </w:tblGrid>
      <w:tr w:rsidR="00A137D4" w:rsidRPr="00190121" w:rsidTr="0000316B">
        <w:trPr>
          <w:trHeight w:val="321"/>
        </w:trPr>
        <w:tc>
          <w:tcPr>
            <w:tcW w:w="2744" w:type="dxa"/>
            <w:vMerge w:val="restart"/>
          </w:tcPr>
          <w:p w:rsidR="00A137D4" w:rsidRPr="00190121" w:rsidRDefault="00A137D4" w:rsidP="0000316B">
            <w:pPr>
              <w:keepNext/>
              <w:ind w:firstLine="0"/>
              <w:jc w:val="center"/>
              <w:rPr>
                <w:sz w:val="24"/>
              </w:rPr>
            </w:pPr>
            <w:r w:rsidRPr="00190121">
              <w:rPr>
                <w:sz w:val="24"/>
              </w:rPr>
              <w:t>Категория персонала</w:t>
            </w:r>
          </w:p>
        </w:tc>
        <w:tc>
          <w:tcPr>
            <w:tcW w:w="5077" w:type="dxa"/>
            <w:gridSpan w:val="3"/>
            <w:vAlign w:val="center"/>
          </w:tcPr>
          <w:p w:rsidR="00A137D4" w:rsidRPr="00190121" w:rsidRDefault="00A137D4" w:rsidP="0000316B">
            <w:pPr>
              <w:keepNext/>
              <w:ind w:firstLine="0"/>
              <w:jc w:val="center"/>
              <w:rPr>
                <w:sz w:val="24"/>
              </w:rPr>
            </w:pPr>
            <w:r w:rsidRPr="00190121">
              <w:rPr>
                <w:sz w:val="24"/>
              </w:rPr>
              <w:t>Количество, чел.</w:t>
            </w:r>
          </w:p>
        </w:tc>
        <w:tc>
          <w:tcPr>
            <w:tcW w:w="1677" w:type="dxa"/>
            <w:vMerge w:val="restart"/>
            <w:vAlign w:val="center"/>
          </w:tcPr>
          <w:p w:rsidR="00A137D4" w:rsidRPr="00190121" w:rsidRDefault="00A137D4" w:rsidP="0000316B">
            <w:pPr>
              <w:keepNext/>
              <w:ind w:firstLine="0"/>
              <w:jc w:val="center"/>
              <w:rPr>
                <w:sz w:val="24"/>
              </w:rPr>
            </w:pPr>
            <w:r w:rsidRPr="00190121">
              <w:rPr>
                <w:sz w:val="24"/>
              </w:rPr>
              <w:t>%</w:t>
            </w:r>
          </w:p>
        </w:tc>
      </w:tr>
      <w:tr w:rsidR="00A137D4" w:rsidRPr="00190121" w:rsidTr="0000316B">
        <w:trPr>
          <w:trHeight w:val="363"/>
        </w:trPr>
        <w:tc>
          <w:tcPr>
            <w:tcW w:w="2744" w:type="dxa"/>
            <w:vMerge/>
          </w:tcPr>
          <w:p w:rsidR="00A137D4" w:rsidRPr="00190121" w:rsidRDefault="00A137D4" w:rsidP="0000316B">
            <w:pPr>
              <w:keepNext/>
              <w:ind w:firstLine="0"/>
              <w:rPr>
                <w:sz w:val="24"/>
              </w:rPr>
            </w:pPr>
          </w:p>
        </w:tc>
        <w:tc>
          <w:tcPr>
            <w:tcW w:w="1723" w:type="dxa"/>
            <w:vAlign w:val="center"/>
          </w:tcPr>
          <w:p w:rsidR="00A137D4" w:rsidRPr="00190121" w:rsidRDefault="00A137D4" w:rsidP="0000316B">
            <w:pPr>
              <w:keepNext/>
              <w:ind w:firstLine="0"/>
              <w:jc w:val="center"/>
              <w:rPr>
                <w:sz w:val="24"/>
              </w:rPr>
            </w:pPr>
            <w:r w:rsidRPr="00190121">
              <w:rPr>
                <w:sz w:val="24"/>
              </w:rPr>
              <w:t>2010</w:t>
            </w:r>
          </w:p>
        </w:tc>
        <w:tc>
          <w:tcPr>
            <w:tcW w:w="1677" w:type="dxa"/>
          </w:tcPr>
          <w:p w:rsidR="00A137D4" w:rsidRPr="00190121" w:rsidRDefault="00A137D4" w:rsidP="0000316B">
            <w:pPr>
              <w:keepNext/>
              <w:ind w:firstLine="0"/>
              <w:jc w:val="center"/>
              <w:rPr>
                <w:sz w:val="24"/>
              </w:rPr>
            </w:pPr>
            <w:r w:rsidRPr="00190121">
              <w:rPr>
                <w:sz w:val="24"/>
              </w:rPr>
              <w:t>2011</w:t>
            </w:r>
          </w:p>
        </w:tc>
        <w:tc>
          <w:tcPr>
            <w:tcW w:w="1677" w:type="dxa"/>
          </w:tcPr>
          <w:p w:rsidR="00A137D4" w:rsidRPr="00190121" w:rsidRDefault="00A137D4" w:rsidP="0000316B">
            <w:pPr>
              <w:keepNext/>
              <w:ind w:firstLine="0"/>
              <w:jc w:val="center"/>
              <w:rPr>
                <w:sz w:val="24"/>
              </w:rPr>
            </w:pPr>
            <w:r w:rsidRPr="00190121">
              <w:rPr>
                <w:sz w:val="24"/>
              </w:rPr>
              <w:t>2012</w:t>
            </w:r>
          </w:p>
        </w:tc>
        <w:tc>
          <w:tcPr>
            <w:tcW w:w="1677" w:type="dxa"/>
            <w:vMerge/>
            <w:vAlign w:val="center"/>
          </w:tcPr>
          <w:p w:rsidR="00A137D4" w:rsidRPr="00190121" w:rsidRDefault="00A137D4" w:rsidP="0000316B">
            <w:pPr>
              <w:keepNext/>
              <w:ind w:firstLine="0"/>
              <w:jc w:val="center"/>
              <w:rPr>
                <w:sz w:val="24"/>
              </w:rPr>
            </w:pPr>
          </w:p>
        </w:tc>
      </w:tr>
      <w:tr w:rsidR="00A137D4" w:rsidRPr="00190121" w:rsidTr="0000316B">
        <w:trPr>
          <w:trHeight w:val="363"/>
        </w:trPr>
        <w:tc>
          <w:tcPr>
            <w:tcW w:w="2744" w:type="dxa"/>
          </w:tcPr>
          <w:p w:rsidR="00A137D4" w:rsidRPr="00190121" w:rsidRDefault="00A137D4" w:rsidP="0000316B">
            <w:pPr>
              <w:keepNext/>
              <w:ind w:firstLine="0"/>
              <w:rPr>
                <w:sz w:val="24"/>
              </w:rPr>
            </w:pPr>
            <w:r w:rsidRPr="00190121">
              <w:rPr>
                <w:sz w:val="24"/>
              </w:rPr>
              <w:t>Весь персонал</w:t>
            </w:r>
          </w:p>
        </w:tc>
        <w:tc>
          <w:tcPr>
            <w:tcW w:w="1723" w:type="dxa"/>
            <w:vAlign w:val="center"/>
          </w:tcPr>
          <w:p w:rsidR="00A137D4" w:rsidRPr="00190121" w:rsidRDefault="00A137D4" w:rsidP="0000316B">
            <w:pPr>
              <w:keepNext/>
              <w:ind w:firstLine="0"/>
              <w:jc w:val="center"/>
              <w:rPr>
                <w:sz w:val="24"/>
              </w:rPr>
            </w:pPr>
            <w:r w:rsidRPr="00190121">
              <w:rPr>
                <w:sz w:val="24"/>
              </w:rPr>
              <w:t>4</w:t>
            </w:r>
          </w:p>
        </w:tc>
        <w:tc>
          <w:tcPr>
            <w:tcW w:w="1677" w:type="dxa"/>
            <w:vAlign w:val="center"/>
          </w:tcPr>
          <w:p w:rsidR="00A137D4" w:rsidRPr="00190121" w:rsidRDefault="00A137D4" w:rsidP="0000316B">
            <w:pPr>
              <w:keepNext/>
              <w:ind w:firstLine="0"/>
              <w:jc w:val="center"/>
              <w:rPr>
                <w:sz w:val="24"/>
              </w:rPr>
            </w:pPr>
            <w:r w:rsidRPr="00190121">
              <w:rPr>
                <w:sz w:val="24"/>
              </w:rPr>
              <w:t>4</w:t>
            </w:r>
          </w:p>
        </w:tc>
        <w:tc>
          <w:tcPr>
            <w:tcW w:w="1677" w:type="dxa"/>
            <w:vAlign w:val="center"/>
          </w:tcPr>
          <w:p w:rsidR="00A137D4" w:rsidRPr="00190121" w:rsidRDefault="00A137D4" w:rsidP="0000316B">
            <w:pPr>
              <w:keepNext/>
              <w:ind w:firstLine="0"/>
              <w:jc w:val="center"/>
              <w:rPr>
                <w:sz w:val="24"/>
              </w:rPr>
            </w:pPr>
            <w:r w:rsidRPr="00190121">
              <w:rPr>
                <w:sz w:val="24"/>
              </w:rPr>
              <w:t>4</w:t>
            </w:r>
          </w:p>
        </w:tc>
        <w:tc>
          <w:tcPr>
            <w:tcW w:w="1677" w:type="dxa"/>
            <w:vAlign w:val="center"/>
          </w:tcPr>
          <w:p w:rsidR="00A137D4" w:rsidRPr="00190121" w:rsidRDefault="00A137D4" w:rsidP="0000316B">
            <w:pPr>
              <w:keepNext/>
              <w:ind w:firstLine="0"/>
              <w:jc w:val="center"/>
              <w:rPr>
                <w:sz w:val="24"/>
              </w:rPr>
            </w:pPr>
            <w:r w:rsidRPr="00190121">
              <w:rPr>
                <w:sz w:val="24"/>
              </w:rPr>
              <w:t>100</w:t>
            </w:r>
          </w:p>
        </w:tc>
      </w:tr>
      <w:tr w:rsidR="00A137D4" w:rsidRPr="00190121" w:rsidTr="0000316B">
        <w:trPr>
          <w:trHeight w:val="376"/>
        </w:trPr>
        <w:tc>
          <w:tcPr>
            <w:tcW w:w="2744" w:type="dxa"/>
          </w:tcPr>
          <w:p w:rsidR="00A137D4" w:rsidRPr="00190121" w:rsidRDefault="00A137D4" w:rsidP="0000316B">
            <w:pPr>
              <w:keepNext/>
              <w:ind w:firstLine="0"/>
              <w:rPr>
                <w:sz w:val="24"/>
              </w:rPr>
            </w:pPr>
            <w:r w:rsidRPr="00190121">
              <w:rPr>
                <w:sz w:val="24"/>
              </w:rPr>
              <w:t>Административный</w:t>
            </w:r>
          </w:p>
        </w:tc>
        <w:tc>
          <w:tcPr>
            <w:tcW w:w="1723" w:type="dxa"/>
            <w:vAlign w:val="center"/>
          </w:tcPr>
          <w:p w:rsidR="00A137D4" w:rsidRPr="00190121" w:rsidRDefault="00A137D4" w:rsidP="0000316B">
            <w:pPr>
              <w:keepNext/>
              <w:ind w:firstLine="0"/>
              <w:jc w:val="center"/>
              <w:rPr>
                <w:sz w:val="24"/>
              </w:rPr>
            </w:pPr>
            <w:r w:rsidRPr="00190121">
              <w:rPr>
                <w:sz w:val="24"/>
              </w:rPr>
              <w:t>1</w:t>
            </w:r>
          </w:p>
        </w:tc>
        <w:tc>
          <w:tcPr>
            <w:tcW w:w="1677" w:type="dxa"/>
            <w:vAlign w:val="center"/>
          </w:tcPr>
          <w:p w:rsidR="00A137D4" w:rsidRPr="00190121" w:rsidRDefault="00A137D4" w:rsidP="0000316B">
            <w:pPr>
              <w:keepNext/>
              <w:ind w:firstLine="0"/>
              <w:jc w:val="center"/>
              <w:rPr>
                <w:sz w:val="24"/>
              </w:rPr>
            </w:pPr>
            <w:r w:rsidRPr="00190121">
              <w:rPr>
                <w:sz w:val="24"/>
              </w:rPr>
              <w:t>1</w:t>
            </w:r>
          </w:p>
        </w:tc>
        <w:tc>
          <w:tcPr>
            <w:tcW w:w="1677" w:type="dxa"/>
            <w:vAlign w:val="center"/>
          </w:tcPr>
          <w:p w:rsidR="00A137D4" w:rsidRPr="00190121" w:rsidRDefault="00A137D4" w:rsidP="0000316B">
            <w:pPr>
              <w:keepNext/>
              <w:ind w:firstLine="0"/>
              <w:jc w:val="center"/>
              <w:rPr>
                <w:sz w:val="24"/>
              </w:rPr>
            </w:pPr>
            <w:r w:rsidRPr="00190121">
              <w:rPr>
                <w:sz w:val="24"/>
              </w:rPr>
              <w:t>1</w:t>
            </w:r>
          </w:p>
        </w:tc>
        <w:tc>
          <w:tcPr>
            <w:tcW w:w="1677" w:type="dxa"/>
            <w:vAlign w:val="center"/>
          </w:tcPr>
          <w:p w:rsidR="00A137D4" w:rsidRPr="00190121" w:rsidRDefault="00A137D4" w:rsidP="0000316B">
            <w:pPr>
              <w:keepNext/>
              <w:ind w:firstLine="0"/>
              <w:jc w:val="center"/>
              <w:rPr>
                <w:sz w:val="24"/>
              </w:rPr>
            </w:pPr>
            <w:r w:rsidRPr="00190121">
              <w:rPr>
                <w:sz w:val="24"/>
              </w:rPr>
              <w:t>25</w:t>
            </w:r>
          </w:p>
        </w:tc>
      </w:tr>
      <w:tr w:rsidR="00A137D4" w:rsidRPr="00190121" w:rsidTr="0000316B">
        <w:trPr>
          <w:trHeight w:val="363"/>
        </w:trPr>
        <w:tc>
          <w:tcPr>
            <w:tcW w:w="2744" w:type="dxa"/>
          </w:tcPr>
          <w:p w:rsidR="00A137D4" w:rsidRPr="00190121" w:rsidRDefault="00A137D4" w:rsidP="0000316B">
            <w:pPr>
              <w:keepNext/>
              <w:ind w:firstLine="0"/>
              <w:rPr>
                <w:sz w:val="24"/>
              </w:rPr>
            </w:pPr>
            <w:r w:rsidRPr="00190121">
              <w:rPr>
                <w:sz w:val="24"/>
              </w:rPr>
              <w:t>Основной</w:t>
            </w:r>
          </w:p>
        </w:tc>
        <w:tc>
          <w:tcPr>
            <w:tcW w:w="1723" w:type="dxa"/>
            <w:vAlign w:val="center"/>
          </w:tcPr>
          <w:p w:rsidR="00A137D4" w:rsidRPr="00190121" w:rsidRDefault="00A137D4" w:rsidP="0000316B">
            <w:pPr>
              <w:keepNext/>
              <w:ind w:firstLine="0"/>
              <w:jc w:val="center"/>
              <w:rPr>
                <w:sz w:val="24"/>
              </w:rPr>
            </w:pPr>
            <w:r w:rsidRPr="00190121">
              <w:rPr>
                <w:sz w:val="24"/>
              </w:rPr>
              <w:t>3</w:t>
            </w:r>
          </w:p>
        </w:tc>
        <w:tc>
          <w:tcPr>
            <w:tcW w:w="1677" w:type="dxa"/>
            <w:vAlign w:val="center"/>
          </w:tcPr>
          <w:p w:rsidR="00A137D4" w:rsidRPr="00190121" w:rsidRDefault="00A137D4" w:rsidP="0000316B">
            <w:pPr>
              <w:keepNext/>
              <w:ind w:firstLine="0"/>
              <w:jc w:val="center"/>
              <w:rPr>
                <w:sz w:val="24"/>
              </w:rPr>
            </w:pPr>
            <w:r w:rsidRPr="00190121">
              <w:rPr>
                <w:sz w:val="24"/>
              </w:rPr>
              <w:t>3</w:t>
            </w:r>
          </w:p>
        </w:tc>
        <w:tc>
          <w:tcPr>
            <w:tcW w:w="1677" w:type="dxa"/>
            <w:vAlign w:val="center"/>
          </w:tcPr>
          <w:p w:rsidR="00A137D4" w:rsidRPr="00190121" w:rsidRDefault="00A137D4" w:rsidP="0000316B">
            <w:pPr>
              <w:keepNext/>
              <w:ind w:firstLine="0"/>
              <w:jc w:val="center"/>
              <w:rPr>
                <w:sz w:val="24"/>
              </w:rPr>
            </w:pPr>
            <w:r w:rsidRPr="00190121">
              <w:rPr>
                <w:sz w:val="24"/>
              </w:rPr>
              <w:t>3</w:t>
            </w:r>
          </w:p>
        </w:tc>
        <w:tc>
          <w:tcPr>
            <w:tcW w:w="1677" w:type="dxa"/>
            <w:vAlign w:val="center"/>
          </w:tcPr>
          <w:p w:rsidR="00A137D4" w:rsidRPr="00190121" w:rsidRDefault="00A137D4" w:rsidP="0000316B">
            <w:pPr>
              <w:keepNext/>
              <w:ind w:firstLine="0"/>
              <w:jc w:val="center"/>
              <w:rPr>
                <w:sz w:val="24"/>
              </w:rPr>
            </w:pPr>
            <w:r w:rsidRPr="00190121">
              <w:rPr>
                <w:sz w:val="24"/>
              </w:rPr>
              <w:t>75</w:t>
            </w:r>
          </w:p>
        </w:tc>
      </w:tr>
    </w:tbl>
    <w:p w:rsidR="001B486E" w:rsidRDefault="001B486E" w:rsidP="00A137D4">
      <w:pPr>
        <w:tabs>
          <w:tab w:val="left" w:pos="2420"/>
        </w:tabs>
        <w:jc w:val="center"/>
      </w:pPr>
    </w:p>
    <w:p w:rsidR="001B486E" w:rsidRDefault="001B486E">
      <w:pPr>
        <w:spacing w:after="200" w:line="276" w:lineRule="auto"/>
        <w:ind w:firstLine="0"/>
        <w:jc w:val="left"/>
      </w:pPr>
      <w:r>
        <w:br w:type="page"/>
      </w:r>
    </w:p>
    <w:p w:rsidR="001B486E" w:rsidRDefault="001B486E" w:rsidP="001B486E">
      <w:pPr>
        <w:pStyle w:val="13"/>
        <w:jc w:val="right"/>
      </w:pPr>
      <w:bookmarkStart w:id="24" w:name="_Toc386539276"/>
      <w:r>
        <w:lastRenderedPageBreak/>
        <w:t>Приложение 3</w:t>
      </w:r>
      <w:bookmarkEnd w:id="24"/>
    </w:p>
    <w:p w:rsidR="001B486E" w:rsidRPr="00190121" w:rsidRDefault="001B486E" w:rsidP="001B486E">
      <w:pPr>
        <w:keepNext/>
        <w:jc w:val="center"/>
        <w:rPr>
          <w:szCs w:val="28"/>
        </w:rPr>
      </w:pPr>
      <w:r w:rsidRPr="00190121">
        <w:rPr>
          <w:szCs w:val="28"/>
        </w:rPr>
        <w:t xml:space="preserve">Движение кадрового состава </w:t>
      </w:r>
      <w:r w:rsidRPr="00190121">
        <w:t xml:space="preserve">отдела по связям с общественностью администрации </w:t>
      </w:r>
      <w:r w:rsidR="001F2941">
        <w:t>Ступинского</w:t>
      </w:r>
      <w:r w:rsidRPr="00190121">
        <w:t xml:space="preserve"> района </w:t>
      </w:r>
      <w:r w:rsidR="001F2941">
        <w:t>Московской области</w:t>
      </w:r>
      <w:r w:rsidRPr="00190121">
        <w:rPr>
          <w:szCs w:val="28"/>
        </w:rPr>
        <w:t xml:space="preserve"> за период 2011/2012гг.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3"/>
        <w:gridCol w:w="1505"/>
        <w:gridCol w:w="1232"/>
        <w:gridCol w:w="1497"/>
        <w:gridCol w:w="1514"/>
        <w:gridCol w:w="1132"/>
        <w:gridCol w:w="1731"/>
      </w:tblGrid>
      <w:tr w:rsidR="001B486E" w:rsidRPr="00190121" w:rsidTr="0000316B">
        <w:trPr>
          <w:trHeight w:val="516"/>
          <w:jc w:val="center"/>
        </w:trPr>
        <w:tc>
          <w:tcPr>
            <w:tcW w:w="526" w:type="pct"/>
            <w:vMerge w:val="restart"/>
          </w:tcPr>
          <w:p w:rsidR="001B486E" w:rsidRPr="00190121" w:rsidRDefault="001B486E" w:rsidP="0000316B">
            <w:pPr>
              <w:pStyle w:val="aff0"/>
              <w:keepNext/>
              <w:spacing w:after="0" w:line="240" w:lineRule="auto"/>
              <w:ind w:left="0" w:firstLine="0"/>
              <w:rPr>
                <w:sz w:val="24"/>
                <w:szCs w:val="24"/>
              </w:rPr>
            </w:pPr>
            <w:r w:rsidRPr="00190121">
              <w:rPr>
                <w:sz w:val="24"/>
                <w:szCs w:val="24"/>
              </w:rPr>
              <w:t>Принято за 2011/2012 гг.</w:t>
            </w:r>
          </w:p>
        </w:tc>
        <w:tc>
          <w:tcPr>
            <w:tcW w:w="3736" w:type="pct"/>
            <w:gridSpan w:val="5"/>
          </w:tcPr>
          <w:p w:rsidR="001B486E" w:rsidRPr="00190121" w:rsidRDefault="001B486E" w:rsidP="0000316B">
            <w:pPr>
              <w:pStyle w:val="aff0"/>
              <w:keepNext/>
              <w:spacing w:after="0" w:line="240" w:lineRule="auto"/>
              <w:ind w:firstLine="0"/>
              <w:jc w:val="center"/>
              <w:rPr>
                <w:sz w:val="24"/>
                <w:szCs w:val="24"/>
              </w:rPr>
            </w:pPr>
            <w:r w:rsidRPr="00190121">
              <w:rPr>
                <w:sz w:val="24"/>
                <w:szCs w:val="24"/>
              </w:rPr>
              <w:t xml:space="preserve">Из </w:t>
            </w:r>
            <w:proofErr w:type="gramStart"/>
            <w:r w:rsidRPr="00190121">
              <w:rPr>
                <w:sz w:val="24"/>
                <w:szCs w:val="24"/>
              </w:rPr>
              <w:t>принятых</w:t>
            </w:r>
            <w:proofErr w:type="gramEnd"/>
            <w:r w:rsidRPr="00190121">
              <w:rPr>
                <w:sz w:val="24"/>
                <w:szCs w:val="24"/>
              </w:rPr>
              <w:t xml:space="preserve"> </w:t>
            </w:r>
          </w:p>
        </w:tc>
        <w:tc>
          <w:tcPr>
            <w:tcW w:w="738" w:type="pct"/>
            <w:vMerge w:val="restart"/>
          </w:tcPr>
          <w:p w:rsidR="001B486E" w:rsidRPr="00190121" w:rsidRDefault="001B486E" w:rsidP="0000316B">
            <w:pPr>
              <w:pStyle w:val="aff0"/>
              <w:keepNext/>
              <w:spacing w:after="0" w:line="240" w:lineRule="auto"/>
              <w:ind w:left="0" w:firstLine="0"/>
              <w:rPr>
                <w:sz w:val="24"/>
                <w:szCs w:val="24"/>
              </w:rPr>
            </w:pPr>
            <w:r w:rsidRPr="00190121">
              <w:rPr>
                <w:sz w:val="24"/>
                <w:szCs w:val="24"/>
              </w:rPr>
              <w:t>Иные причины</w:t>
            </w:r>
          </w:p>
        </w:tc>
      </w:tr>
      <w:tr w:rsidR="001B486E" w:rsidRPr="00190121" w:rsidTr="0000316B">
        <w:trPr>
          <w:cantSplit/>
          <w:trHeight w:val="1731"/>
          <w:jc w:val="center"/>
        </w:trPr>
        <w:tc>
          <w:tcPr>
            <w:tcW w:w="526" w:type="pct"/>
            <w:vMerge/>
          </w:tcPr>
          <w:p w:rsidR="001B486E" w:rsidRPr="00190121" w:rsidRDefault="001B486E" w:rsidP="0000316B">
            <w:pPr>
              <w:pStyle w:val="aff0"/>
              <w:keepNext/>
              <w:spacing w:after="0" w:line="240" w:lineRule="auto"/>
              <w:ind w:firstLine="0"/>
              <w:rPr>
                <w:sz w:val="24"/>
                <w:szCs w:val="24"/>
              </w:rPr>
            </w:pPr>
          </w:p>
        </w:tc>
        <w:tc>
          <w:tcPr>
            <w:tcW w:w="955" w:type="pct"/>
            <w:textDirection w:val="btLr"/>
          </w:tcPr>
          <w:p w:rsidR="001B486E" w:rsidRPr="00190121" w:rsidRDefault="001B486E" w:rsidP="0000316B">
            <w:pPr>
              <w:pStyle w:val="aff0"/>
              <w:keepNext/>
              <w:spacing w:after="0" w:line="240" w:lineRule="auto"/>
              <w:ind w:left="113" w:right="113" w:firstLine="0"/>
              <w:rPr>
                <w:sz w:val="24"/>
                <w:szCs w:val="24"/>
              </w:rPr>
            </w:pPr>
            <w:r w:rsidRPr="00190121">
              <w:rPr>
                <w:sz w:val="24"/>
                <w:szCs w:val="24"/>
              </w:rPr>
              <w:t>Демобилизованных из РА</w:t>
            </w:r>
          </w:p>
        </w:tc>
        <w:tc>
          <w:tcPr>
            <w:tcW w:w="816" w:type="pct"/>
            <w:textDirection w:val="btLr"/>
          </w:tcPr>
          <w:p w:rsidR="001B486E" w:rsidRPr="00190121" w:rsidRDefault="001B486E" w:rsidP="0000316B">
            <w:pPr>
              <w:pStyle w:val="aff0"/>
              <w:keepNext/>
              <w:spacing w:after="0" w:line="240" w:lineRule="auto"/>
              <w:ind w:left="113" w:right="113" w:firstLine="0"/>
              <w:rPr>
                <w:sz w:val="24"/>
                <w:szCs w:val="24"/>
              </w:rPr>
            </w:pPr>
            <w:proofErr w:type="gramStart"/>
            <w:r w:rsidRPr="00190121">
              <w:rPr>
                <w:sz w:val="24"/>
                <w:szCs w:val="24"/>
              </w:rPr>
              <w:t>Распределенных из ВУЗов</w:t>
            </w:r>
            <w:proofErr w:type="gramEnd"/>
          </w:p>
        </w:tc>
        <w:tc>
          <w:tcPr>
            <w:tcW w:w="816" w:type="pct"/>
            <w:textDirection w:val="btLr"/>
          </w:tcPr>
          <w:p w:rsidR="001B486E" w:rsidRPr="00190121" w:rsidRDefault="001B486E" w:rsidP="0000316B">
            <w:pPr>
              <w:pStyle w:val="aff0"/>
              <w:keepNext/>
              <w:spacing w:after="0" w:line="240" w:lineRule="auto"/>
              <w:ind w:left="113" w:right="113" w:firstLine="0"/>
              <w:rPr>
                <w:sz w:val="24"/>
                <w:szCs w:val="24"/>
              </w:rPr>
            </w:pPr>
            <w:proofErr w:type="gramStart"/>
            <w:r w:rsidRPr="00190121">
              <w:rPr>
                <w:sz w:val="24"/>
                <w:szCs w:val="24"/>
              </w:rPr>
              <w:t>Распределенных из техникумов</w:t>
            </w:r>
            <w:proofErr w:type="gramEnd"/>
          </w:p>
        </w:tc>
        <w:tc>
          <w:tcPr>
            <w:tcW w:w="644" w:type="pct"/>
            <w:textDirection w:val="btLr"/>
          </w:tcPr>
          <w:p w:rsidR="001B486E" w:rsidRPr="00190121" w:rsidRDefault="001B486E" w:rsidP="0000316B">
            <w:pPr>
              <w:pStyle w:val="aff0"/>
              <w:keepNext/>
              <w:spacing w:after="0" w:line="240" w:lineRule="auto"/>
              <w:ind w:left="113" w:right="113" w:firstLine="0"/>
              <w:rPr>
                <w:sz w:val="24"/>
                <w:szCs w:val="24"/>
              </w:rPr>
            </w:pPr>
            <w:proofErr w:type="gramStart"/>
            <w:r w:rsidRPr="00190121">
              <w:rPr>
                <w:sz w:val="24"/>
                <w:szCs w:val="24"/>
              </w:rPr>
              <w:t>Прибывших</w:t>
            </w:r>
            <w:proofErr w:type="gramEnd"/>
            <w:r w:rsidRPr="00190121">
              <w:rPr>
                <w:sz w:val="24"/>
                <w:szCs w:val="24"/>
              </w:rPr>
              <w:t xml:space="preserve"> на практику</w:t>
            </w:r>
          </w:p>
        </w:tc>
        <w:tc>
          <w:tcPr>
            <w:tcW w:w="504" w:type="pct"/>
            <w:textDirection w:val="btLr"/>
          </w:tcPr>
          <w:p w:rsidR="001B486E" w:rsidRPr="00190121" w:rsidRDefault="001B486E" w:rsidP="0000316B">
            <w:pPr>
              <w:pStyle w:val="aff0"/>
              <w:keepNext/>
              <w:spacing w:after="0" w:line="240" w:lineRule="auto"/>
              <w:ind w:left="113" w:right="113" w:firstLine="0"/>
              <w:rPr>
                <w:sz w:val="24"/>
                <w:szCs w:val="24"/>
              </w:rPr>
            </w:pPr>
            <w:r w:rsidRPr="00190121">
              <w:rPr>
                <w:sz w:val="24"/>
                <w:szCs w:val="24"/>
              </w:rPr>
              <w:t>временно</w:t>
            </w:r>
          </w:p>
        </w:tc>
        <w:tc>
          <w:tcPr>
            <w:tcW w:w="738" w:type="pct"/>
            <w:vMerge/>
          </w:tcPr>
          <w:p w:rsidR="001B486E" w:rsidRPr="00190121" w:rsidRDefault="001B486E" w:rsidP="0000316B">
            <w:pPr>
              <w:pStyle w:val="aff0"/>
              <w:keepNext/>
              <w:spacing w:after="0" w:line="240" w:lineRule="auto"/>
              <w:ind w:firstLine="0"/>
              <w:rPr>
                <w:sz w:val="24"/>
                <w:szCs w:val="24"/>
              </w:rPr>
            </w:pPr>
          </w:p>
        </w:tc>
      </w:tr>
      <w:tr w:rsidR="001B486E" w:rsidRPr="00190121" w:rsidTr="0000316B">
        <w:trPr>
          <w:trHeight w:val="516"/>
          <w:jc w:val="center"/>
        </w:trPr>
        <w:tc>
          <w:tcPr>
            <w:tcW w:w="526" w:type="pct"/>
          </w:tcPr>
          <w:p w:rsidR="001B486E" w:rsidRPr="00190121" w:rsidRDefault="001B486E" w:rsidP="0000316B">
            <w:pPr>
              <w:pStyle w:val="aff0"/>
              <w:keepNext/>
              <w:spacing w:after="0" w:line="240" w:lineRule="auto"/>
              <w:ind w:firstLine="0"/>
              <w:rPr>
                <w:sz w:val="24"/>
                <w:szCs w:val="24"/>
              </w:rPr>
            </w:pPr>
            <w:r w:rsidRPr="00190121">
              <w:rPr>
                <w:sz w:val="24"/>
                <w:szCs w:val="24"/>
              </w:rPr>
              <w:t>13</w:t>
            </w:r>
          </w:p>
        </w:tc>
        <w:tc>
          <w:tcPr>
            <w:tcW w:w="955" w:type="pct"/>
          </w:tcPr>
          <w:p w:rsidR="001B486E" w:rsidRPr="00190121" w:rsidRDefault="001B486E" w:rsidP="0000316B">
            <w:pPr>
              <w:pStyle w:val="aff0"/>
              <w:keepNext/>
              <w:spacing w:after="0" w:line="240" w:lineRule="auto"/>
              <w:ind w:firstLine="0"/>
              <w:jc w:val="center"/>
              <w:rPr>
                <w:sz w:val="24"/>
                <w:szCs w:val="24"/>
              </w:rPr>
            </w:pPr>
            <w:r w:rsidRPr="00190121">
              <w:rPr>
                <w:sz w:val="24"/>
                <w:szCs w:val="24"/>
              </w:rPr>
              <w:t>1</w:t>
            </w:r>
          </w:p>
        </w:tc>
        <w:tc>
          <w:tcPr>
            <w:tcW w:w="816" w:type="pct"/>
          </w:tcPr>
          <w:p w:rsidR="001B486E" w:rsidRPr="00190121" w:rsidRDefault="001B486E" w:rsidP="0000316B">
            <w:pPr>
              <w:pStyle w:val="aff0"/>
              <w:keepNext/>
              <w:spacing w:after="0" w:line="240" w:lineRule="auto"/>
              <w:ind w:firstLine="0"/>
              <w:jc w:val="center"/>
              <w:rPr>
                <w:sz w:val="24"/>
                <w:szCs w:val="24"/>
              </w:rPr>
            </w:pPr>
            <w:r w:rsidRPr="00190121">
              <w:rPr>
                <w:sz w:val="24"/>
                <w:szCs w:val="24"/>
              </w:rPr>
              <w:t>0</w:t>
            </w:r>
          </w:p>
        </w:tc>
        <w:tc>
          <w:tcPr>
            <w:tcW w:w="816" w:type="pct"/>
          </w:tcPr>
          <w:p w:rsidR="001B486E" w:rsidRPr="00190121" w:rsidRDefault="001B486E" w:rsidP="0000316B">
            <w:pPr>
              <w:pStyle w:val="aff0"/>
              <w:keepNext/>
              <w:spacing w:after="0" w:line="240" w:lineRule="auto"/>
              <w:ind w:firstLine="0"/>
              <w:jc w:val="center"/>
              <w:rPr>
                <w:sz w:val="24"/>
                <w:szCs w:val="24"/>
              </w:rPr>
            </w:pPr>
            <w:r w:rsidRPr="00190121">
              <w:rPr>
                <w:sz w:val="24"/>
                <w:szCs w:val="24"/>
              </w:rPr>
              <w:t>0</w:t>
            </w:r>
          </w:p>
        </w:tc>
        <w:tc>
          <w:tcPr>
            <w:tcW w:w="644" w:type="pct"/>
          </w:tcPr>
          <w:p w:rsidR="001B486E" w:rsidRPr="00190121" w:rsidRDefault="001B486E" w:rsidP="0000316B">
            <w:pPr>
              <w:pStyle w:val="aff0"/>
              <w:keepNext/>
              <w:spacing w:after="0" w:line="240" w:lineRule="auto"/>
              <w:ind w:firstLine="0"/>
              <w:rPr>
                <w:sz w:val="24"/>
                <w:szCs w:val="24"/>
              </w:rPr>
            </w:pPr>
            <w:r w:rsidRPr="00190121">
              <w:rPr>
                <w:sz w:val="24"/>
                <w:szCs w:val="24"/>
              </w:rPr>
              <w:t>0</w:t>
            </w:r>
          </w:p>
        </w:tc>
        <w:tc>
          <w:tcPr>
            <w:tcW w:w="504" w:type="pct"/>
          </w:tcPr>
          <w:p w:rsidR="001B486E" w:rsidRPr="00190121" w:rsidRDefault="001B486E" w:rsidP="0000316B">
            <w:pPr>
              <w:pStyle w:val="aff0"/>
              <w:keepNext/>
              <w:spacing w:after="0" w:line="240" w:lineRule="auto"/>
              <w:ind w:firstLine="0"/>
              <w:rPr>
                <w:sz w:val="24"/>
                <w:szCs w:val="24"/>
              </w:rPr>
            </w:pPr>
            <w:r w:rsidRPr="00190121">
              <w:rPr>
                <w:sz w:val="24"/>
                <w:szCs w:val="24"/>
              </w:rPr>
              <w:t>0</w:t>
            </w:r>
          </w:p>
        </w:tc>
        <w:tc>
          <w:tcPr>
            <w:tcW w:w="738" w:type="pct"/>
          </w:tcPr>
          <w:p w:rsidR="001B486E" w:rsidRPr="00190121" w:rsidRDefault="001B486E" w:rsidP="0000316B">
            <w:pPr>
              <w:pStyle w:val="aff0"/>
              <w:keepNext/>
              <w:spacing w:after="0" w:line="240" w:lineRule="auto"/>
              <w:ind w:firstLine="0"/>
              <w:rPr>
                <w:sz w:val="24"/>
                <w:szCs w:val="24"/>
              </w:rPr>
            </w:pPr>
            <w:r w:rsidRPr="00190121">
              <w:rPr>
                <w:sz w:val="24"/>
                <w:szCs w:val="24"/>
              </w:rPr>
              <w:t>12</w:t>
            </w:r>
          </w:p>
        </w:tc>
      </w:tr>
      <w:tr w:rsidR="001B486E" w:rsidRPr="00190121" w:rsidTr="0000316B">
        <w:trPr>
          <w:trHeight w:val="500"/>
          <w:jc w:val="center"/>
        </w:trPr>
        <w:tc>
          <w:tcPr>
            <w:tcW w:w="526" w:type="pct"/>
            <w:vMerge w:val="restart"/>
          </w:tcPr>
          <w:p w:rsidR="001B486E" w:rsidRPr="00190121" w:rsidRDefault="001B486E" w:rsidP="0000316B">
            <w:pPr>
              <w:pStyle w:val="aff0"/>
              <w:keepNext/>
              <w:spacing w:after="0" w:line="240" w:lineRule="auto"/>
              <w:ind w:left="0" w:firstLine="0"/>
              <w:rPr>
                <w:sz w:val="24"/>
                <w:szCs w:val="24"/>
              </w:rPr>
            </w:pPr>
            <w:r w:rsidRPr="00190121">
              <w:rPr>
                <w:sz w:val="24"/>
                <w:szCs w:val="24"/>
              </w:rPr>
              <w:t>Уволено за 2010/2011 гг.</w:t>
            </w:r>
          </w:p>
          <w:p w:rsidR="001B486E" w:rsidRPr="00190121" w:rsidRDefault="001B486E" w:rsidP="0000316B">
            <w:pPr>
              <w:pStyle w:val="aff0"/>
              <w:keepNext/>
              <w:spacing w:after="0" w:line="240" w:lineRule="auto"/>
              <w:ind w:left="0" w:firstLine="0"/>
              <w:rPr>
                <w:sz w:val="24"/>
                <w:szCs w:val="24"/>
              </w:rPr>
            </w:pPr>
            <w:r w:rsidRPr="00190121">
              <w:rPr>
                <w:sz w:val="24"/>
                <w:szCs w:val="24"/>
              </w:rPr>
              <w:t>1</w:t>
            </w:r>
          </w:p>
        </w:tc>
        <w:tc>
          <w:tcPr>
            <w:tcW w:w="3736" w:type="pct"/>
            <w:gridSpan w:val="5"/>
          </w:tcPr>
          <w:p w:rsidR="001B486E" w:rsidRPr="00190121" w:rsidRDefault="001B486E" w:rsidP="0000316B">
            <w:pPr>
              <w:pStyle w:val="aff0"/>
              <w:keepNext/>
              <w:spacing w:after="0" w:line="240" w:lineRule="auto"/>
              <w:ind w:firstLine="0"/>
              <w:jc w:val="center"/>
              <w:rPr>
                <w:sz w:val="24"/>
                <w:szCs w:val="24"/>
              </w:rPr>
            </w:pPr>
            <w:r w:rsidRPr="00190121">
              <w:rPr>
                <w:sz w:val="24"/>
                <w:szCs w:val="24"/>
              </w:rPr>
              <w:t>Из уволенных</w:t>
            </w:r>
          </w:p>
        </w:tc>
        <w:tc>
          <w:tcPr>
            <w:tcW w:w="738" w:type="pct"/>
            <w:vMerge w:val="restart"/>
          </w:tcPr>
          <w:p w:rsidR="001B486E" w:rsidRPr="00190121" w:rsidRDefault="001B486E" w:rsidP="0000316B">
            <w:pPr>
              <w:pStyle w:val="aff0"/>
              <w:keepNext/>
              <w:spacing w:after="0" w:line="240" w:lineRule="auto"/>
              <w:ind w:left="0" w:firstLine="0"/>
              <w:rPr>
                <w:sz w:val="24"/>
                <w:szCs w:val="24"/>
              </w:rPr>
            </w:pPr>
            <w:r w:rsidRPr="00190121">
              <w:rPr>
                <w:sz w:val="24"/>
                <w:szCs w:val="24"/>
              </w:rPr>
              <w:t>Переведены в другие структурные подразделения</w:t>
            </w:r>
          </w:p>
        </w:tc>
      </w:tr>
      <w:tr w:rsidR="001B486E" w:rsidRPr="00190121" w:rsidTr="0000316B">
        <w:trPr>
          <w:trHeight w:val="516"/>
          <w:jc w:val="center"/>
        </w:trPr>
        <w:tc>
          <w:tcPr>
            <w:tcW w:w="526" w:type="pct"/>
            <w:vMerge/>
          </w:tcPr>
          <w:p w:rsidR="001B486E" w:rsidRPr="00190121" w:rsidRDefault="001B486E" w:rsidP="0000316B">
            <w:pPr>
              <w:pStyle w:val="aff0"/>
              <w:keepNext/>
              <w:spacing w:after="0" w:line="240" w:lineRule="auto"/>
              <w:ind w:firstLine="0"/>
              <w:rPr>
                <w:sz w:val="24"/>
                <w:szCs w:val="24"/>
              </w:rPr>
            </w:pPr>
          </w:p>
        </w:tc>
        <w:tc>
          <w:tcPr>
            <w:tcW w:w="1771" w:type="pct"/>
            <w:gridSpan w:val="2"/>
          </w:tcPr>
          <w:p w:rsidR="001B486E" w:rsidRPr="00190121" w:rsidRDefault="001B486E" w:rsidP="0000316B">
            <w:pPr>
              <w:pStyle w:val="aff0"/>
              <w:keepNext/>
              <w:spacing w:after="0" w:line="240" w:lineRule="auto"/>
              <w:ind w:left="0" w:firstLine="0"/>
              <w:rPr>
                <w:sz w:val="24"/>
                <w:szCs w:val="24"/>
              </w:rPr>
            </w:pPr>
            <w:r w:rsidRPr="00190121">
              <w:rPr>
                <w:sz w:val="24"/>
                <w:szCs w:val="24"/>
              </w:rPr>
              <w:t>По собственному желанию</w:t>
            </w:r>
          </w:p>
        </w:tc>
        <w:tc>
          <w:tcPr>
            <w:tcW w:w="816" w:type="pct"/>
          </w:tcPr>
          <w:p w:rsidR="001B486E" w:rsidRPr="00190121" w:rsidRDefault="001B486E" w:rsidP="0000316B">
            <w:pPr>
              <w:pStyle w:val="aff0"/>
              <w:keepNext/>
              <w:spacing w:after="0" w:line="240" w:lineRule="auto"/>
              <w:ind w:left="0" w:firstLine="0"/>
              <w:rPr>
                <w:sz w:val="24"/>
                <w:szCs w:val="24"/>
              </w:rPr>
            </w:pPr>
            <w:r w:rsidRPr="00190121">
              <w:rPr>
                <w:sz w:val="24"/>
                <w:szCs w:val="24"/>
              </w:rPr>
              <w:t>За нарушение дисциплины труда</w:t>
            </w:r>
          </w:p>
        </w:tc>
        <w:tc>
          <w:tcPr>
            <w:tcW w:w="644" w:type="pct"/>
          </w:tcPr>
          <w:p w:rsidR="001B486E" w:rsidRPr="00190121" w:rsidRDefault="001B486E" w:rsidP="0000316B">
            <w:pPr>
              <w:pStyle w:val="aff0"/>
              <w:keepNext/>
              <w:spacing w:after="0" w:line="240" w:lineRule="auto"/>
              <w:ind w:left="0" w:firstLine="0"/>
              <w:rPr>
                <w:sz w:val="24"/>
                <w:szCs w:val="24"/>
              </w:rPr>
            </w:pPr>
            <w:r w:rsidRPr="00190121">
              <w:rPr>
                <w:sz w:val="24"/>
                <w:szCs w:val="24"/>
              </w:rPr>
              <w:t>По сокращению штата</w:t>
            </w:r>
          </w:p>
        </w:tc>
        <w:tc>
          <w:tcPr>
            <w:tcW w:w="504" w:type="pct"/>
          </w:tcPr>
          <w:p w:rsidR="001B486E" w:rsidRPr="00190121" w:rsidRDefault="001B486E" w:rsidP="0000316B">
            <w:pPr>
              <w:pStyle w:val="aff0"/>
              <w:keepNext/>
              <w:spacing w:after="0" w:line="240" w:lineRule="auto"/>
              <w:ind w:left="0" w:firstLine="0"/>
              <w:rPr>
                <w:sz w:val="24"/>
                <w:szCs w:val="24"/>
              </w:rPr>
            </w:pPr>
            <w:r w:rsidRPr="00190121">
              <w:rPr>
                <w:sz w:val="24"/>
                <w:szCs w:val="24"/>
              </w:rPr>
              <w:t>Прочие причины</w:t>
            </w:r>
          </w:p>
        </w:tc>
        <w:tc>
          <w:tcPr>
            <w:tcW w:w="738" w:type="pct"/>
            <w:vMerge/>
          </w:tcPr>
          <w:p w:rsidR="001B486E" w:rsidRPr="00190121" w:rsidRDefault="001B486E" w:rsidP="0000316B">
            <w:pPr>
              <w:pStyle w:val="aff0"/>
              <w:keepNext/>
              <w:spacing w:after="0" w:line="240" w:lineRule="auto"/>
              <w:ind w:firstLine="0"/>
              <w:rPr>
                <w:sz w:val="24"/>
                <w:szCs w:val="24"/>
              </w:rPr>
            </w:pPr>
          </w:p>
        </w:tc>
      </w:tr>
      <w:tr w:rsidR="001B486E" w:rsidRPr="00190121" w:rsidTr="0000316B">
        <w:trPr>
          <w:trHeight w:val="516"/>
          <w:jc w:val="center"/>
        </w:trPr>
        <w:tc>
          <w:tcPr>
            <w:tcW w:w="526" w:type="pct"/>
            <w:vMerge/>
          </w:tcPr>
          <w:p w:rsidR="001B486E" w:rsidRPr="00190121" w:rsidRDefault="001B486E" w:rsidP="0000316B">
            <w:pPr>
              <w:pStyle w:val="aff0"/>
              <w:keepNext/>
              <w:spacing w:after="0" w:line="240" w:lineRule="auto"/>
              <w:ind w:firstLine="0"/>
              <w:rPr>
                <w:sz w:val="24"/>
                <w:szCs w:val="24"/>
              </w:rPr>
            </w:pPr>
          </w:p>
        </w:tc>
        <w:tc>
          <w:tcPr>
            <w:tcW w:w="955" w:type="pct"/>
          </w:tcPr>
          <w:p w:rsidR="001B486E" w:rsidRPr="00190121" w:rsidRDefault="001B486E" w:rsidP="0000316B">
            <w:pPr>
              <w:pStyle w:val="aff0"/>
              <w:keepNext/>
              <w:spacing w:after="0" w:line="240" w:lineRule="auto"/>
              <w:ind w:firstLine="0"/>
              <w:rPr>
                <w:sz w:val="24"/>
                <w:szCs w:val="24"/>
              </w:rPr>
            </w:pPr>
            <w:r w:rsidRPr="00190121">
              <w:rPr>
                <w:sz w:val="24"/>
                <w:szCs w:val="24"/>
              </w:rPr>
              <w:t>всего</w:t>
            </w:r>
          </w:p>
          <w:p w:rsidR="001B486E" w:rsidRPr="00190121" w:rsidRDefault="001B486E" w:rsidP="0000316B">
            <w:pPr>
              <w:pStyle w:val="aff0"/>
              <w:keepNext/>
              <w:spacing w:after="0" w:line="240" w:lineRule="auto"/>
              <w:ind w:left="0" w:firstLine="0"/>
              <w:jc w:val="center"/>
              <w:rPr>
                <w:sz w:val="24"/>
                <w:szCs w:val="24"/>
              </w:rPr>
            </w:pPr>
            <w:r w:rsidRPr="00190121">
              <w:rPr>
                <w:sz w:val="24"/>
                <w:szCs w:val="24"/>
              </w:rPr>
              <w:t>11</w:t>
            </w:r>
          </w:p>
        </w:tc>
        <w:tc>
          <w:tcPr>
            <w:tcW w:w="816" w:type="pct"/>
          </w:tcPr>
          <w:p w:rsidR="001B486E" w:rsidRPr="00190121" w:rsidRDefault="001B486E" w:rsidP="0000316B">
            <w:pPr>
              <w:pStyle w:val="aff0"/>
              <w:keepNext/>
              <w:spacing w:after="0" w:line="240" w:lineRule="auto"/>
              <w:ind w:left="0" w:firstLine="0"/>
              <w:jc w:val="center"/>
              <w:rPr>
                <w:sz w:val="24"/>
                <w:szCs w:val="24"/>
              </w:rPr>
            </w:pPr>
            <w:r w:rsidRPr="00190121">
              <w:rPr>
                <w:sz w:val="24"/>
                <w:szCs w:val="24"/>
              </w:rPr>
              <w:t>в т.ч. на пенсию</w:t>
            </w:r>
          </w:p>
          <w:p w:rsidR="001B486E" w:rsidRPr="00190121" w:rsidRDefault="001B486E" w:rsidP="0000316B">
            <w:pPr>
              <w:pStyle w:val="aff0"/>
              <w:keepNext/>
              <w:spacing w:after="0" w:line="240" w:lineRule="auto"/>
              <w:ind w:left="0" w:firstLine="0"/>
              <w:jc w:val="center"/>
              <w:rPr>
                <w:sz w:val="24"/>
                <w:szCs w:val="24"/>
              </w:rPr>
            </w:pPr>
            <w:r w:rsidRPr="00190121">
              <w:rPr>
                <w:sz w:val="24"/>
                <w:szCs w:val="24"/>
              </w:rPr>
              <w:t>0</w:t>
            </w:r>
          </w:p>
        </w:tc>
        <w:tc>
          <w:tcPr>
            <w:tcW w:w="816" w:type="pct"/>
          </w:tcPr>
          <w:p w:rsidR="001B486E" w:rsidRPr="00190121" w:rsidRDefault="001B486E" w:rsidP="0000316B">
            <w:pPr>
              <w:pStyle w:val="aff0"/>
              <w:keepNext/>
              <w:spacing w:after="0" w:line="240" w:lineRule="auto"/>
              <w:ind w:firstLine="0"/>
              <w:rPr>
                <w:sz w:val="24"/>
                <w:szCs w:val="24"/>
              </w:rPr>
            </w:pPr>
          </w:p>
        </w:tc>
        <w:tc>
          <w:tcPr>
            <w:tcW w:w="644" w:type="pct"/>
          </w:tcPr>
          <w:p w:rsidR="001B486E" w:rsidRPr="00190121" w:rsidRDefault="001B486E" w:rsidP="0000316B">
            <w:pPr>
              <w:pStyle w:val="aff0"/>
              <w:keepNext/>
              <w:spacing w:after="0" w:line="240" w:lineRule="auto"/>
              <w:ind w:firstLine="0"/>
              <w:rPr>
                <w:sz w:val="24"/>
                <w:szCs w:val="24"/>
              </w:rPr>
            </w:pPr>
          </w:p>
        </w:tc>
        <w:tc>
          <w:tcPr>
            <w:tcW w:w="504" w:type="pct"/>
          </w:tcPr>
          <w:p w:rsidR="001B486E" w:rsidRPr="00190121" w:rsidRDefault="001B486E" w:rsidP="0000316B">
            <w:pPr>
              <w:pStyle w:val="aff0"/>
              <w:keepNext/>
              <w:spacing w:after="0" w:line="240" w:lineRule="auto"/>
              <w:ind w:firstLine="0"/>
              <w:rPr>
                <w:sz w:val="24"/>
                <w:szCs w:val="24"/>
              </w:rPr>
            </w:pPr>
          </w:p>
        </w:tc>
        <w:tc>
          <w:tcPr>
            <w:tcW w:w="738" w:type="pct"/>
          </w:tcPr>
          <w:p w:rsidR="001B486E" w:rsidRPr="00190121" w:rsidRDefault="001B486E" w:rsidP="0000316B">
            <w:pPr>
              <w:pStyle w:val="aff0"/>
              <w:keepNext/>
              <w:spacing w:after="0" w:line="240" w:lineRule="auto"/>
              <w:ind w:firstLine="0"/>
              <w:rPr>
                <w:sz w:val="24"/>
                <w:szCs w:val="24"/>
              </w:rPr>
            </w:pPr>
          </w:p>
        </w:tc>
      </w:tr>
    </w:tbl>
    <w:p w:rsidR="001B486E" w:rsidRPr="00190121" w:rsidRDefault="001B486E" w:rsidP="001B486E">
      <w:pPr>
        <w:keepNext/>
        <w:rPr>
          <w:szCs w:val="28"/>
        </w:rPr>
      </w:pPr>
    </w:p>
    <w:p w:rsidR="001B486E" w:rsidRDefault="001B486E">
      <w:pPr>
        <w:spacing w:after="200" w:line="276" w:lineRule="auto"/>
        <w:ind w:firstLine="0"/>
        <w:jc w:val="left"/>
      </w:pPr>
      <w:r>
        <w:br w:type="page"/>
      </w:r>
    </w:p>
    <w:p w:rsidR="001B486E" w:rsidRDefault="001B486E" w:rsidP="001B486E">
      <w:pPr>
        <w:pStyle w:val="13"/>
        <w:jc w:val="right"/>
      </w:pPr>
      <w:bookmarkStart w:id="25" w:name="_Toc386539277"/>
      <w:r>
        <w:lastRenderedPageBreak/>
        <w:t>Приложение 4</w:t>
      </w:r>
      <w:bookmarkEnd w:id="25"/>
    </w:p>
    <w:p w:rsidR="001B486E" w:rsidRPr="00190121" w:rsidRDefault="001B486E" w:rsidP="001B486E">
      <w:pPr>
        <w:keepNext/>
        <w:jc w:val="center"/>
      </w:pPr>
      <w:r w:rsidRPr="00190121">
        <w:t>Анализ ресурсов по возрасту, стажу, образованию</w:t>
      </w: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2"/>
        <w:gridCol w:w="1423"/>
        <w:gridCol w:w="1570"/>
        <w:gridCol w:w="2040"/>
        <w:gridCol w:w="1974"/>
      </w:tblGrid>
      <w:tr w:rsidR="001B486E" w:rsidRPr="00190121" w:rsidTr="0000316B">
        <w:trPr>
          <w:trHeight w:val="386"/>
        </w:trPr>
        <w:tc>
          <w:tcPr>
            <w:tcW w:w="1376" w:type="pct"/>
            <w:vAlign w:val="center"/>
          </w:tcPr>
          <w:p w:rsidR="001B486E" w:rsidRPr="00190121" w:rsidRDefault="001B486E" w:rsidP="0000316B">
            <w:pPr>
              <w:keepNext/>
              <w:spacing w:before="100" w:beforeAutospacing="1" w:after="100" w:afterAutospacing="1" w:line="240" w:lineRule="auto"/>
              <w:ind w:firstLine="0"/>
              <w:jc w:val="center"/>
              <w:rPr>
                <w:sz w:val="24"/>
              </w:rPr>
            </w:pPr>
            <w:r w:rsidRPr="00190121">
              <w:rPr>
                <w:sz w:val="24"/>
              </w:rPr>
              <w:t>Показатели</w:t>
            </w:r>
          </w:p>
        </w:tc>
        <w:tc>
          <w:tcPr>
            <w:tcW w:w="736" w:type="pct"/>
            <w:vAlign w:val="center"/>
          </w:tcPr>
          <w:p w:rsidR="001B486E" w:rsidRPr="00190121" w:rsidRDefault="001B486E" w:rsidP="0000316B">
            <w:pPr>
              <w:keepNext/>
              <w:spacing w:before="100" w:beforeAutospacing="1" w:after="100" w:afterAutospacing="1" w:line="240" w:lineRule="auto"/>
              <w:ind w:firstLine="0"/>
              <w:jc w:val="center"/>
              <w:rPr>
                <w:sz w:val="24"/>
              </w:rPr>
            </w:pPr>
            <w:r w:rsidRPr="00190121">
              <w:rPr>
                <w:sz w:val="24"/>
              </w:rPr>
              <w:t>2010</w:t>
            </w:r>
          </w:p>
        </w:tc>
        <w:tc>
          <w:tcPr>
            <w:tcW w:w="812" w:type="pct"/>
            <w:vAlign w:val="center"/>
          </w:tcPr>
          <w:p w:rsidR="001B486E" w:rsidRPr="00190121" w:rsidRDefault="001B486E" w:rsidP="0000316B">
            <w:pPr>
              <w:keepNext/>
              <w:spacing w:before="100" w:beforeAutospacing="1" w:after="100" w:afterAutospacing="1" w:line="240" w:lineRule="auto"/>
              <w:ind w:firstLine="0"/>
              <w:jc w:val="center"/>
              <w:rPr>
                <w:sz w:val="24"/>
              </w:rPr>
            </w:pPr>
            <w:r w:rsidRPr="00190121">
              <w:rPr>
                <w:sz w:val="24"/>
              </w:rPr>
              <w:t>2011</w:t>
            </w:r>
          </w:p>
        </w:tc>
        <w:tc>
          <w:tcPr>
            <w:tcW w:w="1055" w:type="pct"/>
            <w:vAlign w:val="center"/>
          </w:tcPr>
          <w:p w:rsidR="001B486E" w:rsidRPr="00190121" w:rsidRDefault="001B486E" w:rsidP="0000316B">
            <w:pPr>
              <w:keepNext/>
              <w:spacing w:before="100" w:beforeAutospacing="1" w:after="100" w:afterAutospacing="1" w:line="240" w:lineRule="auto"/>
              <w:ind w:firstLine="0"/>
              <w:jc w:val="center"/>
              <w:rPr>
                <w:sz w:val="24"/>
              </w:rPr>
            </w:pPr>
            <w:r w:rsidRPr="00190121">
              <w:rPr>
                <w:sz w:val="24"/>
              </w:rPr>
              <w:t>2012</w:t>
            </w:r>
          </w:p>
        </w:tc>
        <w:tc>
          <w:tcPr>
            <w:tcW w:w="1021" w:type="pct"/>
            <w:vAlign w:val="center"/>
          </w:tcPr>
          <w:p w:rsidR="001B486E" w:rsidRPr="00190121" w:rsidRDefault="001B486E" w:rsidP="0000316B">
            <w:pPr>
              <w:keepNext/>
              <w:spacing w:before="100" w:beforeAutospacing="1" w:after="100" w:afterAutospacing="1" w:line="240" w:lineRule="auto"/>
              <w:ind w:firstLine="0"/>
              <w:jc w:val="center"/>
              <w:rPr>
                <w:sz w:val="24"/>
              </w:rPr>
            </w:pPr>
            <w:r w:rsidRPr="00190121">
              <w:rPr>
                <w:sz w:val="24"/>
              </w:rPr>
              <w:t>Изменение 2012 к 2010, (+/-)</w:t>
            </w:r>
          </w:p>
        </w:tc>
      </w:tr>
      <w:tr w:rsidR="001B486E" w:rsidRPr="00190121" w:rsidTr="0000316B">
        <w:trPr>
          <w:trHeight w:val="71"/>
        </w:trPr>
        <w:tc>
          <w:tcPr>
            <w:tcW w:w="1376" w:type="pct"/>
          </w:tcPr>
          <w:p w:rsidR="001B486E" w:rsidRPr="00190121" w:rsidRDefault="001B486E" w:rsidP="0000316B">
            <w:pPr>
              <w:keepNext/>
              <w:spacing w:line="240" w:lineRule="auto"/>
              <w:ind w:firstLine="0"/>
              <w:rPr>
                <w:sz w:val="24"/>
              </w:rPr>
            </w:pPr>
            <w:r w:rsidRPr="00190121">
              <w:rPr>
                <w:sz w:val="24"/>
              </w:rPr>
              <w:t>Работников всего, чел:</w:t>
            </w:r>
          </w:p>
          <w:p w:rsidR="001B486E" w:rsidRPr="00190121" w:rsidRDefault="001B486E" w:rsidP="0000316B">
            <w:pPr>
              <w:keepNext/>
              <w:spacing w:line="240" w:lineRule="auto"/>
              <w:ind w:firstLine="0"/>
              <w:rPr>
                <w:sz w:val="24"/>
              </w:rPr>
            </w:pPr>
            <w:r w:rsidRPr="00190121">
              <w:rPr>
                <w:sz w:val="24"/>
              </w:rPr>
              <w:t>В том числе:</w:t>
            </w:r>
          </w:p>
          <w:p w:rsidR="001B486E" w:rsidRPr="00190121" w:rsidRDefault="001B486E" w:rsidP="0000316B">
            <w:pPr>
              <w:keepNext/>
              <w:spacing w:line="240" w:lineRule="auto"/>
              <w:ind w:firstLine="0"/>
              <w:rPr>
                <w:sz w:val="24"/>
              </w:rPr>
            </w:pPr>
            <w:r w:rsidRPr="00190121">
              <w:rPr>
                <w:sz w:val="24"/>
              </w:rPr>
              <w:t>1.Возраст работников:  от 18-30  лет</w:t>
            </w:r>
          </w:p>
          <w:p w:rsidR="001B486E" w:rsidRPr="00190121" w:rsidRDefault="001B486E" w:rsidP="0000316B">
            <w:pPr>
              <w:keepNext/>
              <w:spacing w:line="240" w:lineRule="auto"/>
              <w:ind w:firstLine="0"/>
              <w:rPr>
                <w:sz w:val="24"/>
              </w:rPr>
            </w:pPr>
            <w:r w:rsidRPr="00190121">
              <w:rPr>
                <w:sz w:val="24"/>
              </w:rPr>
              <w:t>31-40 лет</w:t>
            </w:r>
          </w:p>
          <w:p w:rsidR="001B486E" w:rsidRPr="00190121" w:rsidRDefault="001B486E" w:rsidP="0000316B">
            <w:pPr>
              <w:keepNext/>
              <w:spacing w:line="240" w:lineRule="auto"/>
              <w:ind w:firstLine="0"/>
              <w:rPr>
                <w:sz w:val="24"/>
              </w:rPr>
            </w:pPr>
            <w:r w:rsidRPr="00190121">
              <w:rPr>
                <w:sz w:val="24"/>
              </w:rPr>
              <w:t>41-50 лет</w:t>
            </w:r>
          </w:p>
          <w:p w:rsidR="001B486E" w:rsidRPr="00190121" w:rsidRDefault="001B486E" w:rsidP="0000316B">
            <w:pPr>
              <w:keepNext/>
              <w:spacing w:line="240" w:lineRule="auto"/>
              <w:ind w:firstLine="0"/>
              <w:rPr>
                <w:sz w:val="24"/>
              </w:rPr>
            </w:pPr>
            <w:r w:rsidRPr="00190121">
              <w:rPr>
                <w:sz w:val="24"/>
              </w:rPr>
              <w:t>старше 50лет</w:t>
            </w:r>
          </w:p>
          <w:p w:rsidR="001B486E" w:rsidRPr="00190121" w:rsidRDefault="001B486E" w:rsidP="0000316B">
            <w:pPr>
              <w:keepNext/>
              <w:spacing w:line="240" w:lineRule="auto"/>
              <w:ind w:firstLine="0"/>
              <w:rPr>
                <w:sz w:val="24"/>
              </w:rPr>
            </w:pPr>
            <w:r w:rsidRPr="00190121">
              <w:rPr>
                <w:sz w:val="24"/>
              </w:rPr>
              <w:t>2.Образование:</w:t>
            </w:r>
          </w:p>
          <w:p w:rsidR="001B486E" w:rsidRPr="00190121" w:rsidRDefault="001B486E" w:rsidP="0000316B">
            <w:pPr>
              <w:keepNext/>
              <w:spacing w:line="240" w:lineRule="auto"/>
              <w:ind w:firstLine="0"/>
              <w:rPr>
                <w:sz w:val="24"/>
              </w:rPr>
            </w:pPr>
            <w:r w:rsidRPr="00190121">
              <w:rPr>
                <w:sz w:val="24"/>
              </w:rPr>
              <w:t>Среднее</w:t>
            </w:r>
          </w:p>
          <w:p w:rsidR="001B486E" w:rsidRPr="00190121" w:rsidRDefault="001B486E" w:rsidP="0000316B">
            <w:pPr>
              <w:keepNext/>
              <w:spacing w:line="240" w:lineRule="auto"/>
              <w:ind w:firstLine="0"/>
              <w:rPr>
                <w:sz w:val="24"/>
              </w:rPr>
            </w:pPr>
            <w:r w:rsidRPr="00190121">
              <w:rPr>
                <w:sz w:val="24"/>
              </w:rPr>
              <w:t>Среднее специальное</w:t>
            </w:r>
          </w:p>
          <w:p w:rsidR="001B486E" w:rsidRPr="00190121" w:rsidRDefault="001B486E" w:rsidP="0000316B">
            <w:pPr>
              <w:keepNext/>
              <w:spacing w:line="240" w:lineRule="auto"/>
              <w:ind w:firstLine="0"/>
              <w:rPr>
                <w:sz w:val="24"/>
              </w:rPr>
            </w:pPr>
            <w:r w:rsidRPr="00190121">
              <w:rPr>
                <w:sz w:val="24"/>
              </w:rPr>
              <w:t>Высшее</w:t>
            </w:r>
          </w:p>
          <w:p w:rsidR="001B486E" w:rsidRPr="00190121" w:rsidRDefault="001B486E" w:rsidP="0000316B">
            <w:pPr>
              <w:keepNext/>
              <w:spacing w:line="240" w:lineRule="auto"/>
              <w:ind w:firstLine="0"/>
              <w:rPr>
                <w:sz w:val="24"/>
              </w:rPr>
            </w:pPr>
            <w:r w:rsidRPr="00190121">
              <w:rPr>
                <w:sz w:val="24"/>
              </w:rPr>
              <w:t>3.Стаж работников:</w:t>
            </w:r>
          </w:p>
          <w:p w:rsidR="001B486E" w:rsidRPr="00190121" w:rsidRDefault="001B486E" w:rsidP="0000316B">
            <w:pPr>
              <w:keepNext/>
              <w:spacing w:line="240" w:lineRule="auto"/>
              <w:ind w:firstLine="0"/>
              <w:rPr>
                <w:sz w:val="24"/>
              </w:rPr>
            </w:pPr>
            <w:r w:rsidRPr="00190121">
              <w:rPr>
                <w:sz w:val="24"/>
              </w:rPr>
              <w:t xml:space="preserve">До 10л </w:t>
            </w:r>
          </w:p>
          <w:p w:rsidR="001B486E" w:rsidRPr="00190121" w:rsidRDefault="001B486E" w:rsidP="0000316B">
            <w:pPr>
              <w:keepNext/>
              <w:spacing w:line="240" w:lineRule="auto"/>
              <w:ind w:firstLine="0"/>
              <w:rPr>
                <w:sz w:val="24"/>
              </w:rPr>
            </w:pPr>
            <w:r w:rsidRPr="00190121">
              <w:rPr>
                <w:sz w:val="24"/>
              </w:rPr>
              <w:t>Свыше 10л</w:t>
            </w:r>
          </w:p>
        </w:tc>
        <w:tc>
          <w:tcPr>
            <w:tcW w:w="736" w:type="pct"/>
          </w:tcPr>
          <w:p w:rsidR="001B486E" w:rsidRPr="00190121" w:rsidRDefault="001B486E" w:rsidP="0000316B">
            <w:pPr>
              <w:keepNext/>
              <w:spacing w:line="240" w:lineRule="auto"/>
              <w:ind w:firstLine="0"/>
              <w:jc w:val="center"/>
              <w:rPr>
                <w:sz w:val="24"/>
              </w:rPr>
            </w:pPr>
            <w:r w:rsidRPr="00190121">
              <w:rPr>
                <w:sz w:val="24"/>
              </w:rPr>
              <w:t>4</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3</w:t>
            </w:r>
          </w:p>
          <w:p w:rsidR="001B486E" w:rsidRPr="00190121" w:rsidRDefault="001B486E" w:rsidP="0000316B">
            <w:pPr>
              <w:keepNext/>
              <w:spacing w:line="240" w:lineRule="auto"/>
              <w:ind w:firstLine="0"/>
              <w:jc w:val="center"/>
              <w:rPr>
                <w:sz w:val="24"/>
              </w:rPr>
            </w:pPr>
            <w:r w:rsidRPr="00190121">
              <w:rPr>
                <w:sz w:val="24"/>
              </w:rPr>
              <w:t>1</w:t>
            </w:r>
          </w:p>
        </w:tc>
        <w:tc>
          <w:tcPr>
            <w:tcW w:w="812" w:type="pct"/>
          </w:tcPr>
          <w:p w:rsidR="001B486E" w:rsidRPr="00190121" w:rsidRDefault="001B486E" w:rsidP="0000316B">
            <w:pPr>
              <w:keepNext/>
              <w:spacing w:line="240" w:lineRule="auto"/>
              <w:ind w:firstLine="0"/>
              <w:jc w:val="center"/>
              <w:rPr>
                <w:sz w:val="24"/>
              </w:rPr>
            </w:pPr>
            <w:r w:rsidRPr="00190121">
              <w:rPr>
                <w:sz w:val="24"/>
              </w:rPr>
              <w:t>4</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3</w:t>
            </w:r>
          </w:p>
          <w:p w:rsidR="001B486E" w:rsidRPr="00190121" w:rsidRDefault="001B486E" w:rsidP="0000316B">
            <w:pPr>
              <w:keepNext/>
              <w:spacing w:line="240" w:lineRule="auto"/>
              <w:ind w:firstLine="0"/>
              <w:jc w:val="center"/>
              <w:rPr>
                <w:sz w:val="24"/>
              </w:rPr>
            </w:pPr>
            <w:r w:rsidRPr="00190121">
              <w:rPr>
                <w:sz w:val="24"/>
              </w:rPr>
              <w:t>1</w:t>
            </w:r>
          </w:p>
        </w:tc>
        <w:tc>
          <w:tcPr>
            <w:tcW w:w="1055" w:type="pct"/>
          </w:tcPr>
          <w:p w:rsidR="001B486E" w:rsidRPr="00190121" w:rsidRDefault="001B486E" w:rsidP="0000316B">
            <w:pPr>
              <w:keepNext/>
              <w:spacing w:line="240" w:lineRule="auto"/>
              <w:ind w:firstLine="0"/>
              <w:jc w:val="center"/>
              <w:rPr>
                <w:sz w:val="24"/>
              </w:rPr>
            </w:pPr>
            <w:r w:rsidRPr="00190121">
              <w:rPr>
                <w:sz w:val="24"/>
              </w:rPr>
              <w:t>4</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3</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2</w:t>
            </w:r>
          </w:p>
          <w:p w:rsidR="001B486E" w:rsidRPr="00190121" w:rsidRDefault="001B486E" w:rsidP="0000316B">
            <w:pPr>
              <w:keepNext/>
              <w:spacing w:line="240" w:lineRule="auto"/>
              <w:ind w:firstLine="0"/>
              <w:jc w:val="center"/>
              <w:rPr>
                <w:sz w:val="24"/>
              </w:rPr>
            </w:pPr>
            <w:r w:rsidRPr="00190121">
              <w:rPr>
                <w:sz w:val="24"/>
              </w:rPr>
              <w:t>2</w:t>
            </w:r>
          </w:p>
        </w:tc>
        <w:tc>
          <w:tcPr>
            <w:tcW w:w="1021" w:type="pct"/>
          </w:tcPr>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r w:rsidRPr="00190121">
              <w:rPr>
                <w:sz w:val="24"/>
              </w:rPr>
              <w:t>-</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p>
          <w:p w:rsidR="001B486E" w:rsidRPr="00190121" w:rsidRDefault="001B486E" w:rsidP="0000316B">
            <w:pPr>
              <w:keepNext/>
              <w:spacing w:line="240" w:lineRule="auto"/>
              <w:ind w:firstLine="0"/>
              <w:jc w:val="center"/>
              <w:rPr>
                <w:sz w:val="24"/>
              </w:rPr>
            </w:pPr>
            <w:r w:rsidRPr="00190121">
              <w:rPr>
                <w:sz w:val="24"/>
              </w:rPr>
              <w:t>-1</w:t>
            </w:r>
          </w:p>
          <w:p w:rsidR="001B486E" w:rsidRPr="00190121" w:rsidRDefault="001B486E" w:rsidP="0000316B">
            <w:pPr>
              <w:keepNext/>
              <w:spacing w:line="240" w:lineRule="auto"/>
              <w:ind w:firstLine="0"/>
              <w:jc w:val="center"/>
              <w:rPr>
                <w:sz w:val="24"/>
              </w:rPr>
            </w:pPr>
            <w:r w:rsidRPr="00190121">
              <w:rPr>
                <w:sz w:val="24"/>
              </w:rPr>
              <w:t>1</w:t>
            </w:r>
          </w:p>
        </w:tc>
      </w:tr>
    </w:tbl>
    <w:p w:rsidR="001B486E" w:rsidRDefault="001B486E" w:rsidP="001B486E">
      <w:pPr>
        <w:keepNext/>
        <w:rPr>
          <w:szCs w:val="28"/>
          <w:lang w:val="en-US"/>
        </w:rPr>
      </w:pPr>
    </w:p>
    <w:p w:rsidR="00A137D4" w:rsidRDefault="00A137D4" w:rsidP="00A137D4">
      <w:pPr>
        <w:tabs>
          <w:tab w:val="left" w:pos="2420"/>
        </w:tabs>
        <w:jc w:val="center"/>
      </w:pPr>
    </w:p>
    <w:sectPr w:rsidR="00A137D4" w:rsidSect="001B486E">
      <w:pgSz w:w="11906" w:h="16838"/>
      <w:pgMar w:top="851"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1F1" w:rsidRDefault="00B671F1" w:rsidP="007C756E">
      <w:pPr>
        <w:spacing w:line="240" w:lineRule="auto"/>
      </w:pPr>
      <w:r>
        <w:separator/>
      </w:r>
    </w:p>
  </w:endnote>
  <w:endnote w:type="continuationSeparator" w:id="0">
    <w:p w:rsidR="00B671F1" w:rsidRDefault="00B671F1" w:rsidP="007C75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6E" w:rsidRDefault="00013914" w:rsidP="00BD3232">
    <w:pPr>
      <w:pStyle w:val="ad"/>
      <w:framePr w:wrap="around" w:vAnchor="text" w:hAnchor="margin" w:xAlign="center" w:y="1"/>
      <w:rPr>
        <w:rStyle w:val="af7"/>
      </w:rPr>
    </w:pPr>
    <w:r>
      <w:rPr>
        <w:rStyle w:val="af7"/>
      </w:rPr>
      <w:fldChar w:fldCharType="begin"/>
    </w:r>
    <w:r w:rsidR="001B486E">
      <w:rPr>
        <w:rStyle w:val="af7"/>
      </w:rPr>
      <w:instrText xml:space="preserve">PAGE  </w:instrText>
    </w:r>
    <w:r>
      <w:rPr>
        <w:rStyle w:val="af7"/>
      </w:rPr>
      <w:fldChar w:fldCharType="end"/>
    </w:r>
  </w:p>
  <w:p w:rsidR="001B486E" w:rsidRDefault="001B486E">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6E" w:rsidRDefault="00013914">
    <w:pPr>
      <w:pStyle w:val="ad"/>
      <w:jc w:val="center"/>
    </w:pPr>
    <w:fldSimple w:instr=" PAGE   \* MERGEFORMAT ">
      <w:r w:rsidR="001F2941">
        <w:rPr>
          <w:noProof/>
        </w:rPr>
        <w:t>2</w:t>
      </w:r>
    </w:fldSimple>
  </w:p>
  <w:p w:rsidR="001B486E" w:rsidRDefault="001B486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1F1" w:rsidRDefault="00B671F1" w:rsidP="007C756E">
      <w:pPr>
        <w:spacing w:line="240" w:lineRule="auto"/>
      </w:pPr>
      <w:r>
        <w:separator/>
      </w:r>
    </w:p>
  </w:footnote>
  <w:footnote w:type="continuationSeparator" w:id="0">
    <w:p w:rsidR="00B671F1" w:rsidRDefault="00B671F1" w:rsidP="007C756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5B2" w:rsidRDefault="005345B2">
    <w:pPr>
      <w:pStyle w:val="ab"/>
      <w:jc w:val="right"/>
    </w:pPr>
  </w:p>
  <w:p w:rsidR="005345B2" w:rsidRDefault="005345B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1"/>
      <w:lvlText w:val="%1."/>
      <w:legacy w:legacy="1" w:legacySpace="0" w:legacyIndent="708"/>
      <w:lvlJc w:val="left"/>
      <w:pPr>
        <w:ind w:left="708" w:hanging="708"/>
      </w:pPr>
    </w:lvl>
    <w:lvl w:ilvl="1">
      <w:start w:val="1"/>
      <w:numFmt w:val="decimal"/>
      <w:pStyle w:val="2"/>
      <w:lvlText w:val="%1.%2."/>
      <w:legacy w:legacy="1" w:legacySpace="0" w:legacyIndent="708"/>
      <w:lvlJc w:val="left"/>
      <w:pPr>
        <w:ind w:left="1416" w:hanging="708"/>
      </w:pPr>
    </w:lvl>
    <w:lvl w:ilvl="2">
      <w:start w:val="1"/>
      <w:numFmt w:val="decimal"/>
      <w:pStyle w:val="3"/>
      <w:lvlText w:val="%1.%2.%3."/>
      <w:legacy w:legacy="1" w:legacySpace="0" w:legacyIndent="708"/>
      <w:lvlJc w:val="left"/>
      <w:pPr>
        <w:ind w:left="2124" w:hanging="708"/>
      </w:pPr>
    </w:lvl>
    <w:lvl w:ilvl="3">
      <w:start w:val="1"/>
      <w:numFmt w:val="decimal"/>
      <w:pStyle w:val="4"/>
      <w:lvlText w:val="%1.%2.%3.%4."/>
      <w:legacy w:legacy="1" w:legacySpace="0" w:legacyIndent="708"/>
      <w:lvlJc w:val="left"/>
      <w:pPr>
        <w:ind w:left="2832" w:hanging="708"/>
      </w:pPr>
    </w:lvl>
    <w:lvl w:ilvl="4">
      <w:start w:val="1"/>
      <w:numFmt w:val="decimal"/>
      <w:pStyle w:val="5"/>
      <w:lvlText w:val="%1.%2.%3.%4.%5."/>
      <w:legacy w:legacy="1" w:legacySpace="0" w:legacyIndent="708"/>
      <w:lvlJc w:val="left"/>
      <w:pPr>
        <w:ind w:left="3540" w:hanging="708"/>
      </w:pPr>
    </w:lvl>
    <w:lvl w:ilvl="5">
      <w:start w:val="1"/>
      <w:numFmt w:val="decimal"/>
      <w:pStyle w:val="6"/>
      <w:lvlText w:val="%1.%2.%3.%4.%5.%6."/>
      <w:legacy w:legacy="1" w:legacySpace="0" w:legacyIndent="708"/>
      <w:lvlJc w:val="left"/>
      <w:pPr>
        <w:ind w:left="4248" w:hanging="708"/>
      </w:pPr>
    </w:lvl>
    <w:lvl w:ilvl="6">
      <w:start w:val="1"/>
      <w:numFmt w:val="decimal"/>
      <w:pStyle w:val="7"/>
      <w:lvlText w:val="%1.%2.%3.%4.%5.%6.%7."/>
      <w:legacy w:legacy="1" w:legacySpace="0" w:legacyIndent="708"/>
      <w:lvlJc w:val="left"/>
      <w:pPr>
        <w:ind w:left="4956" w:hanging="708"/>
      </w:pPr>
    </w:lvl>
    <w:lvl w:ilvl="7">
      <w:start w:val="1"/>
      <w:numFmt w:val="decimal"/>
      <w:pStyle w:val="8"/>
      <w:lvlText w:val="%1.%2.%3.%4.%5.%6.%7.%8."/>
      <w:legacy w:legacy="1" w:legacySpace="0" w:legacyIndent="708"/>
      <w:lvlJc w:val="left"/>
      <w:pPr>
        <w:ind w:left="5664" w:hanging="708"/>
      </w:pPr>
    </w:lvl>
    <w:lvl w:ilvl="8">
      <w:start w:val="1"/>
      <w:numFmt w:val="decimal"/>
      <w:pStyle w:val="9"/>
      <w:lvlText w:val="%1.%2.%3.%4.%5.%6.%7.%8.%9."/>
      <w:legacy w:legacy="1" w:legacySpace="0" w:legacyIndent="708"/>
      <w:lvlJc w:val="left"/>
      <w:pPr>
        <w:ind w:left="6372" w:hanging="708"/>
      </w:pPr>
    </w:lvl>
  </w:abstractNum>
  <w:abstractNum w:abstractNumId="1">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2">
    <w:nsid w:val="0000000F"/>
    <w:multiLevelType w:val="singleLevel"/>
    <w:tmpl w:val="0000000F"/>
    <w:name w:val="WW8Num15"/>
    <w:lvl w:ilvl="0">
      <w:numFmt w:val="bullet"/>
      <w:lvlText w:val=""/>
      <w:lvlJc w:val="left"/>
      <w:pPr>
        <w:tabs>
          <w:tab w:val="num" w:pos="1303"/>
        </w:tabs>
        <w:ind w:left="1303" w:hanging="283"/>
      </w:pPr>
      <w:rPr>
        <w:rFonts w:ascii="Symbol" w:hAnsi="Symbol"/>
      </w:rPr>
    </w:lvl>
  </w:abstractNum>
  <w:abstractNum w:abstractNumId="3">
    <w:nsid w:val="00000010"/>
    <w:multiLevelType w:val="multilevel"/>
    <w:tmpl w:val="39EC782C"/>
    <w:name w:val="WW8Num1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2"/>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15E23DF"/>
    <w:multiLevelType w:val="hybridMultilevel"/>
    <w:tmpl w:val="10AA890C"/>
    <w:name w:val="WW8Num32"/>
    <w:lvl w:ilvl="0" w:tplc="19AC50F4">
      <w:start w:val="1"/>
      <w:numFmt w:val="bullet"/>
      <w:lvlText w:val="-"/>
      <w:lvlJc w:val="left"/>
      <w:pPr>
        <w:tabs>
          <w:tab w:val="num" w:pos="1575"/>
        </w:tabs>
        <w:ind w:left="1575" w:hanging="360"/>
      </w:pPr>
      <w:rPr>
        <w:rFonts w:ascii="Simplified Arabic Fixed" w:hAnsi="Simplified Arabic Fixed"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ACA2A4C"/>
    <w:multiLevelType w:val="hybridMultilevel"/>
    <w:tmpl w:val="16287DF6"/>
    <w:lvl w:ilvl="0" w:tplc="AB8816F6">
      <w:start w:val="1"/>
      <w:numFmt w:val="decimal"/>
      <w:lvlText w:val="%1."/>
      <w:lvlJc w:val="left"/>
      <w:pPr>
        <w:tabs>
          <w:tab w:val="num" w:pos="1440"/>
        </w:tabs>
        <w:ind w:left="1440" w:hanging="360"/>
      </w:pPr>
      <w:rPr>
        <w:rFonts w:ascii="Times New Roman" w:eastAsia="Times New Roman" w:hAnsi="Times New Roman" w:cs="Times New Roman"/>
      </w:rPr>
    </w:lvl>
    <w:lvl w:ilvl="1" w:tplc="FFFFFFFF">
      <w:start w:val="1"/>
      <w:numFmt w:val="bullet"/>
      <w:lvlText w:val=""/>
      <w:lvlJc w:val="left"/>
      <w:pPr>
        <w:tabs>
          <w:tab w:val="num" w:pos="2160"/>
        </w:tabs>
        <w:ind w:left="2160" w:hanging="360"/>
      </w:pPr>
      <w:rPr>
        <w:rFonts w:ascii="Wingdings" w:hAnsi="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1AE16BE5"/>
    <w:multiLevelType w:val="hybridMultilevel"/>
    <w:tmpl w:val="0B4A9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F8013D"/>
    <w:multiLevelType w:val="hybridMultilevel"/>
    <w:tmpl w:val="F67200AA"/>
    <w:lvl w:ilvl="0" w:tplc="107A929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1F3D14DC"/>
    <w:multiLevelType w:val="hybridMultilevel"/>
    <w:tmpl w:val="E29C1C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5142696"/>
    <w:multiLevelType w:val="multilevel"/>
    <w:tmpl w:val="1EB802CE"/>
    <w:lvl w:ilvl="0">
      <w:start w:val="1"/>
      <w:numFmt w:val="decimal"/>
      <w:lvlText w:val="%1"/>
      <w:lvlJc w:val="left"/>
      <w:pPr>
        <w:ind w:left="375" w:hanging="375"/>
      </w:pPr>
      <w:rPr>
        <w:rFonts w:hint="default"/>
      </w:rPr>
    </w:lvl>
    <w:lvl w:ilvl="1">
      <w:start w:val="3"/>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1">
    <w:nsid w:val="28602F12"/>
    <w:multiLevelType w:val="hybridMultilevel"/>
    <w:tmpl w:val="ED76510C"/>
    <w:name w:val="WW8Num62"/>
    <w:lvl w:ilvl="0" w:tplc="BC50E9C0">
      <w:start w:val="11"/>
      <w:numFmt w:val="none"/>
      <w:lvlText w:val="9"/>
      <w:lvlJc w:val="left"/>
      <w:pPr>
        <w:tabs>
          <w:tab w:val="num" w:pos="1429"/>
        </w:tabs>
        <w:ind w:left="1429"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C2360B"/>
    <w:multiLevelType w:val="hybridMultilevel"/>
    <w:tmpl w:val="E0A6CF1A"/>
    <w:lvl w:ilvl="0" w:tplc="C2362A66">
      <w:start w:val="1"/>
      <w:numFmt w:val="decimal"/>
      <w:pStyle w:val="10"/>
      <w:lvlText w:val="%1."/>
      <w:lvlJc w:val="left"/>
      <w:pPr>
        <w:ind w:left="720" w:hanging="360"/>
      </w:pPr>
      <w:rPr>
        <w:rFonts w:hint="default"/>
        <w:b/>
      </w:rPr>
    </w:lvl>
    <w:lvl w:ilvl="1" w:tplc="105AA234">
      <w:numFmt w:val="none"/>
      <w:lvlText w:val=""/>
      <w:lvlJc w:val="left"/>
      <w:pPr>
        <w:tabs>
          <w:tab w:val="num" w:pos="360"/>
        </w:tabs>
      </w:pPr>
    </w:lvl>
    <w:lvl w:ilvl="2" w:tplc="3A424670">
      <w:numFmt w:val="none"/>
      <w:lvlText w:val=""/>
      <w:lvlJc w:val="left"/>
      <w:pPr>
        <w:tabs>
          <w:tab w:val="num" w:pos="360"/>
        </w:tabs>
      </w:pPr>
    </w:lvl>
    <w:lvl w:ilvl="3" w:tplc="A5040A92">
      <w:numFmt w:val="none"/>
      <w:lvlText w:val=""/>
      <w:lvlJc w:val="left"/>
      <w:pPr>
        <w:tabs>
          <w:tab w:val="num" w:pos="360"/>
        </w:tabs>
      </w:pPr>
    </w:lvl>
    <w:lvl w:ilvl="4" w:tplc="C936A302">
      <w:numFmt w:val="none"/>
      <w:lvlText w:val=""/>
      <w:lvlJc w:val="left"/>
      <w:pPr>
        <w:tabs>
          <w:tab w:val="num" w:pos="360"/>
        </w:tabs>
      </w:pPr>
    </w:lvl>
    <w:lvl w:ilvl="5" w:tplc="27DC8F64">
      <w:numFmt w:val="none"/>
      <w:lvlText w:val=""/>
      <w:lvlJc w:val="left"/>
      <w:pPr>
        <w:tabs>
          <w:tab w:val="num" w:pos="360"/>
        </w:tabs>
      </w:pPr>
    </w:lvl>
    <w:lvl w:ilvl="6" w:tplc="8328FFA4">
      <w:numFmt w:val="none"/>
      <w:lvlText w:val=""/>
      <w:lvlJc w:val="left"/>
      <w:pPr>
        <w:tabs>
          <w:tab w:val="num" w:pos="360"/>
        </w:tabs>
      </w:pPr>
    </w:lvl>
    <w:lvl w:ilvl="7" w:tplc="C6F8D4E4">
      <w:numFmt w:val="none"/>
      <w:lvlText w:val=""/>
      <w:lvlJc w:val="left"/>
      <w:pPr>
        <w:tabs>
          <w:tab w:val="num" w:pos="360"/>
        </w:tabs>
      </w:pPr>
    </w:lvl>
    <w:lvl w:ilvl="8" w:tplc="D8663AAC">
      <w:numFmt w:val="none"/>
      <w:lvlText w:val=""/>
      <w:lvlJc w:val="left"/>
      <w:pPr>
        <w:tabs>
          <w:tab w:val="num" w:pos="360"/>
        </w:tabs>
      </w:pPr>
    </w:lvl>
  </w:abstractNum>
  <w:abstractNum w:abstractNumId="13">
    <w:nsid w:val="34904003"/>
    <w:multiLevelType w:val="hybridMultilevel"/>
    <w:tmpl w:val="07BAB5FC"/>
    <w:lvl w:ilvl="0" w:tplc="221A9D76">
      <w:start w:val="1"/>
      <w:numFmt w:val="decimal"/>
      <w:pStyle w:val="20"/>
      <w:lvlText w:val="%1."/>
      <w:lvlJc w:val="left"/>
      <w:pPr>
        <w:tabs>
          <w:tab w:val="num" w:pos="1068"/>
        </w:tabs>
        <w:ind w:left="1068" w:hanging="360"/>
      </w:pPr>
      <w:rPr>
        <w:rFonts w:hint="default"/>
      </w:rPr>
    </w:lvl>
    <w:lvl w:ilvl="1" w:tplc="28464F56">
      <w:numFmt w:val="none"/>
      <w:lvlText w:val=""/>
      <w:lvlJc w:val="left"/>
      <w:pPr>
        <w:tabs>
          <w:tab w:val="num" w:pos="360"/>
        </w:tabs>
      </w:pPr>
    </w:lvl>
    <w:lvl w:ilvl="2" w:tplc="29983802">
      <w:numFmt w:val="none"/>
      <w:lvlText w:val=""/>
      <w:lvlJc w:val="left"/>
      <w:pPr>
        <w:tabs>
          <w:tab w:val="num" w:pos="360"/>
        </w:tabs>
      </w:pPr>
    </w:lvl>
    <w:lvl w:ilvl="3" w:tplc="1A84806E">
      <w:numFmt w:val="none"/>
      <w:lvlText w:val=""/>
      <w:lvlJc w:val="left"/>
      <w:pPr>
        <w:tabs>
          <w:tab w:val="num" w:pos="360"/>
        </w:tabs>
      </w:pPr>
    </w:lvl>
    <w:lvl w:ilvl="4" w:tplc="9638727A">
      <w:numFmt w:val="none"/>
      <w:lvlText w:val=""/>
      <w:lvlJc w:val="left"/>
      <w:pPr>
        <w:tabs>
          <w:tab w:val="num" w:pos="360"/>
        </w:tabs>
      </w:pPr>
    </w:lvl>
    <w:lvl w:ilvl="5" w:tplc="0B24D0C8">
      <w:numFmt w:val="none"/>
      <w:lvlText w:val=""/>
      <w:lvlJc w:val="left"/>
      <w:pPr>
        <w:tabs>
          <w:tab w:val="num" w:pos="360"/>
        </w:tabs>
      </w:pPr>
    </w:lvl>
    <w:lvl w:ilvl="6" w:tplc="06962C84">
      <w:numFmt w:val="none"/>
      <w:lvlText w:val=""/>
      <w:lvlJc w:val="left"/>
      <w:pPr>
        <w:tabs>
          <w:tab w:val="num" w:pos="360"/>
        </w:tabs>
      </w:pPr>
    </w:lvl>
    <w:lvl w:ilvl="7" w:tplc="2E865592">
      <w:numFmt w:val="none"/>
      <w:lvlText w:val=""/>
      <w:lvlJc w:val="left"/>
      <w:pPr>
        <w:tabs>
          <w:tab w:val="num" w:pos="360"/>
        </w:tabs>
      </w:pPr>
    </w:lvl>
    <w:lvl w:ilvl="8" w:tplc="15BC4438">
      <w:numFmt w:val="none"/>
      <w:lvlText w:val=""/>
      <w:lvlJc w:val="left"/>
      <w:pPr>
        <w:tabs>
          <w:tab w:val="num" w:pos="360"/>
        </w:tabs>
      </w:pPr>
    </w:lvl>
  </w:abstractNum>
  <w:abstractNum w:abstractNumId="14">
    <w:nsid w:val="3DD26F1A"/>
    <w:multiLevelType w:val="hybridMultilevel"/>
    <w:tmpl w:val="B37AF50C"/>
    <w:lvl w:ilvl="0" w:tplc="C8D64A88">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5">
    <w:nsid w:val="409972EC"/>
    <w:multiLevelType w:val="hybridMultilevel"/>
    <w:tmpl w:val="49D26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6FB424A"/>
    <w:multiLevelType w:val="multilevel"/>
    <w:tmpl w:val="35A8DE8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AF02A1B"/>
    <w:multiLevelType w:val="hybridMultilevel"/>
    <w:tmpl w:val="BF14F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4B4879"/>
    <w:multiLevelType w:val="hybridMultilevel"/>
    <w:tmpl w:val="1D302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C0D4F51"/>
    <w:multiLevelType w:val="hybridMultilevel"/>
    <w:tmpl w:val="2A8450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DE333D1"/>
    <w:multiLevelType w:val="hybridMultilevel"/>
    <w:tmpl w:val="FCACD450"/>
    <w:lvl w:ilvl="0" w:tplc="18E089C0">
      <w:start w:val="1"/>
      <w:numFmt w:val="decimal"/>
      <w:lvlText w:val="%1."/>
      <w:lvlJc w:val="left"/>
      <w:pPr>
        <w:tabs>
          <w:tab w:val="num" w:pos="1429"/>
        </w:tabs>
        <w:ind w:left="1429" w:hanging="360"/>
      </w:pPr>
      <w:rPr>
        <w:rFonts w:hint="default"/>
      </w:rPr>
    </w:lvl>
    <w:lvl w:ilvl="1" w:tplc="FFFFFFFF">
      <w:start w:val="1"/>
      <w:numFmt w:val="decimal"/>
      <w:lvlText w:val="%2)"/>
      <w:lvlJc w:val="left"/>
      <w:pPr>
        <w:tabs>
          <w:tab w:val="num" w:pos="2794"/>
        </w:tabs>
        <w:ind w:left="2794" w:hanging="1005"/>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1">
    <w:nsid w:val="51560666"/>
    <w:multiLevelType w:val="hybridMultilevel"/>
    <w:tmpl w:val="6C0466EC"/>
    <w:lvl w:ilvl="0" w:tplc="C8D64A88">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2F14013"/>
    <w:multiLevelType w:val="hybridMultilevel"/>
    <w:tmpl w:val="D5465F18"/>
    <w:lvl w:ilvl="0" w:tplc="04190001">
      <w:start w:val="1"/>
      <w:numFmt w:val="bullet"/>
      <w:lvlText w:val=""/>
      <w:lvlJc w:val="left"/>
      <w:pPr>
        <w:tabs>
          <w:tab w:val="num" w:pos="1320"/>
        </w:tabs>
        <w:ind w:left="1320" w:hanging="360"/>
      </w:pPr>
      <w:rPr>
        <w:rFonts w:ascii="Symbol" w:hAnsi="Symbol" w:hint="default"/>
      </w:rPr>
    </w:lvl>
    <w:lvl w:ilvl="1" w:tplc="C8D64A88">
      <w:start w:val="1"/>
      <w:numFmt w:val="bullet"/>
      <w:lvlText w:val=""/>
      <w:lvlJc w:val="left"/>
      <w:pPr>
        <w:tabs>
          <w:tab w:val="num" w:pos="2040"/>
        </w:tabs>
        <w:ind w:left="2040" w:hanging="360"/>
      </w:pPr>
      <w:rPr>
        <w:rFonts w:ascii="Symbol" w:hAnsi="Symbol"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3">
    <w:nsid w:val="55816C48"/>
    <w:multiLevelType w:val="hybridMultilevel"/>
    <w:tmpl w:val="9BFA5D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22A3774"/>
    <w:multiLevelType w:val="hybridMultilevel"/>
    <w:tmpl w:val="3F76F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623233A"/>
    <w:multiLevelType w:val="hybridMultilevel"/>
    <w:tmpl w:val="57C0C626"/>
    <w:lvl w:ilvl="0" w:tplc="59D6F0CA">
      <w:start w:val="1"/>
      <w:numFmt w:val="decimal"/>
      <w:pStyle w:val="11"/>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8C9282B"/>
    <w:multiLevelType w:val="hybridMultilevel"/>
    <w:tmpl w:val="61FC76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EFD2D14"/>
    <w:multiLevelType w:val="hybridMultilevel"/>
    <w:tmpl w:val="1FA2C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474DC5"/>
    <w:multiLevelType w:val="multilevel"/>
    <w:tmpl w:val="A3929176"/>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2B4448C"/>
    <w:multiLevelType w:val="hybridMultilevel"/>
    <w:tmpl w:val="925EB7FE"/>
    <w:lvl w:ilvl="0" w:tplc="04190011">
      <w:start w:val="1"/>
      <w:numFmt w:val="decimal"/>
      <w:lvlText w:val="%1)"/>
      <w:lvlJc w:val="left"/>
      <w:pPr>
        <w:tabs>
          <w:tab w:val="num" w:pos="1320"/>
        </w:tabs>
        <w:ind w:left="1320" w:hanging="360"/>
      </w:pPr>
    </w:lvl>
    <w:lvl w:ilvl="1" w:tplc="04190017">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30">
    <w:nsid w:val="74D44C2F"/>
    <w:multiLevelType w:val="hybridMultilevel"/>
    <w:tmpl w:val="C37ADA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85D5F0B"/>
    <w:multiLevelType w:val="hybridMultilevel"/>
    <w:tmpl w:val="DF58ACEC"/>
    <w:lvl w:ilvl="0" w:tplc="0419000F">
      <w:start w:val="1"/>
      <w:numFmt w:val="decimal"/>
      <w:pStyle w:val="12"/>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CFB7AB8"/>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7DD34BEA"/>
    <w:multiLevelType w:val="singleLevel"/>
    <w:tmpl w:val="F4D2BF34"/>
    <w:lvl w:ilvl="0">
      <w:start w:val="1"/>
      <w:numFmt w:val="decimal"/>
      <w:pStyle w:val="a0"/>
      <w:lvlText w:val="%1."/>
      <w:lvlJc w:val="left"/>
      <w:pPr>
        <w:tabs>
          <w:tab w:val="num" w:pos="0"/>
        </w:tabs>
        <w:ind w:firstLine="720"/>
      </w:pPr>
      <w:rPr>
        <w:rFonts w:cs="Times New Roman" w:hint="default"/>
      </w:rPr>
    </w:lvl>
  </w:abstractNum>
  <w:num w:numId="1">
    <w:abstractNumId w:val="32"/>
  </w:num>
  <w:num w:numId="2">
    <w:abstractNumId w:val="0"/>
  </w:num>
  <w:num w:numId="3">
    <w:abstractNumId w:val="31"/>
  </w:num>
  <w:num w:numId="4">
    <w:abstractNumId w:val="33"/>
  </w:num>
  <w:num w:numId="5">
    <w:abstractNumId w:val="9"/>
  </w:num>
  <w:num w:numId="6">
    <w:abstractNumId w:val="12"/>
  </w:num>
  <w:num w:numId="7">
    <w:abstractNumId w:val="13"/>
  </w:num>
  <w:num w:numId="8">
    <w:abstractNumId w:val="25"/>
  </w:num>
  <w:num w:numId="9">
    <w:abstractNumId w:val="16"/>
  </w:num>
  <w:num w:numId="10">
    <w:abstractNumId w:val="19"/>
  </w:num>
  <w:num w:numId="11">
    <w:abstractNumId w:val="27"/>
  </w:num>
  <w:num w:numId="12">
    <w:abstractNumId w:val="30"/>
  </w:num>
  <w:num w:numId="13">
    <w:abstractNumId w:val="15"/>
  </w:num>
  <w:num w:numId="14">
    <w:abstractNumId w:val="6"/>
  </w:num>
  <w:num w:numId="15">
    <w:abstractNumId w:val="24"/>
  </w:num>
  <w:num w:numId="16">
    <w:abstractNumId w:val="18"/>
  </w:num>
  <w:num w:numId="17">
    <w:abstractNumId w:val="23"/>
  </w:num>
  <w:num w:numId="18">
    <w:abstractNumId w:val="26"/>
  </w:num>
  <w:num w:numId="19">
    <w:abstractNumId w:val="8"/>
  </w:num>
  <w:num w:numId="20">
    <w:abstractNumId w:val="20"/>
  </w:num>
  <w:num w:numId="21">
    <w:abstractNumId w:val="7"/>
  </w:num>
  <w:num w:numId="22">
    <w:abstractNumId w:val="5"/>
  </w:num>
  <w:num w:numId="23">
    <w:abstractNumId w:val="28"/>
  </w:num>
  <w:num w:numId="24">
    <w:abstractNumId w:val="10"/>
  </w:num>
  <w:num w:numId="25">
    <w:abstractNumId w:val="14"/>
  </w:num>
  <w:num w:numId="26">
    <w:abstractNumId w:val="22"/>
  </w:num>
  <w:num w:numId="27">
    <w:abstractNumId w:val="29"/>
  </w:num>
  <w:num w:numId="28">
    <w:abstractNumId w:val="21"/>
  </w:num>
  <w:num w:numId="29">
    <w:abstractNumId w:val="1"/>
  </w:num>
  <w:num w:numId="30">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footnotePr>
    <w:footnote w:id="-1"/>
    <w:footnote w:id="0"/>
  </w:footnotePr>
  <w:endnotePr>
    <w:endnote w:id="-1"/>
    <w:endnote w:id="0"/>
  </w:endnotePr>
  <w:compat/>
  <w:rsids>
    <w:rsidRoot w:val="00C134EC"/>
    <w:rsid w:val="00001E1B"/>
    <w:rsid w:val="00005E5B"/>
    <w:rsid w:val="0001085B"/>
    <w:rsid w:val="000108A3"/>
    <w:rsid w:val="00013914"/>
    <w:rsid w:val="00020668"/>
    <w:rsid w:val="00022080"/>
    <w:rsid w:val="000257B8"/>
    <w:rsid w:val="000340E5"/>
    <w:rsid w:val="00037A8C"/>
    <w:rsid w:val="000430B6"/>
    <w:rsid w:val="000504D8"/>
    <w:rsid w:val="00050D15"/>
    <w:rsid w:val="0005251F"/>
    <w:rsid w:val="00053183"/>
    <w:rsid w:val="00061EB3"/>
    <w:rsid w:val="000652AA"/>
    <w:rsid w:val="00081F0C"/>
    <w:rsid w:val="00082EA1"/>
    <w:rsid w:val="000836B8"/>
    <w:rsid w:val="00083B49"/>
    <w:rsid w:val="00090CDB"/>
    <w:rsid w:val="000934C8"/>
    <w:rsid w:val="00094D96"/>
    <w:rsid w:val="000A3DAF"/>
    <w:rsid w:val="000D16F7"/>
    <w:rsid w:val="000D5F75"/>
    <w:rsid w:val="000D7CB4"/>
    <w:rsid w:val="000E727C"/>
    <w:rsid w:val="001048E0"/>
    <w:rsid w:val="00115993"/>
    <w:rsid w:val="00116043"/>
    <w:rsid w:val="00123879"/>
    <w:rsid w:val="00134554"/>
    <w:rsid w:val="00137424"/>
    <w:rsid w:val="00141144"/>
    <w:rsid w:val="001460D9"/>
    <w:rsid w:val="001518BF"/>
    <w:rsid w:val="00152B15"/>
    <w:rsid w:val="00153FCA"/>
    <w:rsid w:val="001630CC"/>
    <w:rsid w:val="001703DF"/>
    <w:rsid w:val="00171F5A"/>
    <w:rsid w:val="00185208"/>
    <w:rsid w:val="00185CE5"/>
    <w:rsid w:val="001926C8"/>
    <w:rsid w:val="00196BCF"/>
    <w:rsid w:val="0019788B"/>
    <w:rsid w:val="001A1CB9"/>
    <w:rsid w:val="001A4070"/>
    <w:rsid w:val="001B3E62"/>
    <w:rsid w:val="001B486E"/>
    <w:rsid w:val="001B723C"/>
    <w:rsid w:val="001C0BCD"/>
    <w:rsid w:val="001D3C02"/>
    <w:rsid w:val="001D7D48"/>
    <w:rsid w:val="001F130D"/>
    <w:rsid w:val="001F1D7F"/>
    <w:rsid w:val="001F2431"/>
    <w:rsid w:val="001F2941"/>
    <w:rsid w:val="001F6A64"/>
    <w:rsid w:val="002005B6"/>
    <w:rsid w:val="00202282"/>
    <w:rsid w:val="00206E55"/>
    <w:rsid w:val="0021049A"/>
    <w:rsid w:val="00214433"/>
    <w:rsid w:val="0022063D"/>
    <w:rsid w:val="00220916"/>
    <w:rsid w:val="00253447"/>
    <w:rsid w:val="0025411D"/>
    <w:rsid w:val="00254316"/>
    <w:rsid w:val="00254F7C"/>
    <w:rsid w:val="002A3983"/>
    <w:rsid w:val="002B25A7"/>
    <w:rsid w:val="002C3E9B"/>
    <w:rsid w:val="002D1F8B"/>
    <w:rsid w:val="002D3044"/>
    <w:rsid w:val="002D761F"/>
    <w:rsid w:val="002D7E28"/>
    <w:rsid w:val="002E172F"/>
    <w:rsid w:val="002E6600"/>
    <w:rsid w:val="002F1460"/>
    <w:rsid w:val="002F4F81"/>
    <w:rsid w:val="0030002D"/>
    <w:rsid w:val="00301858"/>
    <w:rsid w:val="003057FF"/>
    <w:rsid w:val="00312811"/>
    <w:rsid w:val="00314BF9"/>
    <w:rsid w:val="00320067"/>
    <w:rsid w:val="003250BD"/>
    <w:rsid w:val="003316D4"/>
    <w:rsid w:val="003338BB"/>
    <w:rsid w:val="00334FDD"/>
    <w:rsid w:val="00335663"/>
    <w:rsid w:val="00352876"/>
    <w:rsid w:val="00354355"/>
    <w:rsid w:val="00355DF8"/>
    <w:rsid w:val="00363680"/>
    <w:rsid w:val="00365D8D"/>
    <w:rsid w:val="00374CB1"/>
    <w:rsid w:val="00375FB2"/>
    <w:rsid w:val="00376918"/>
    <w:rsid w:val="00377373"/>
    <w:rsid w:val="003818F0"/>
    <w:rsid w:val="00382BB4"/>
    <w:rsid w:val="00395A4E"/>
    <w:rsid w:val="003C3E17"/>
    <w:rsid w:val="003D3D6F"/>
    <w:rsid w:val="003D6C5C"/>
    <w:rsid w:val="003D70E7"/>
    <w:rsid w:val="003E11E0"/>
    <w:rsid w:val="003E1BBD"/>
    <w:rsid w:val="003E5981"/>
    <w:rsid w:val="003F10F5"/>
    <w:rsid w:val="004046F4"/>
    <w:rsid w:val="004122FA"/>
    <w:rsid w:val="00430F80"/>
    <w:rsid w:val="00452ACA"/>
    <w:rsid w:val="00463DFC"/>
    <w:rsid w:val="00471CD5"/>
    <w:rsid w:val="00471E8D"/>
    <w:rsid w:val="0048345D"/>
    <w:rsid w:val="00494264"/>
    <w:rsid w:val="004A01F2"/>
    <w:rsid w:val="004A3137"/>
    <w:rsid w:val="004B0E56"/>
    <w:rsid w:val="004B1912"/>
    <w:rsid w:val="004C6E48"/>
    <w:rsid w:val="004C7D70"/>
    <w:rsid w:val="004D1CC7"/>
    <w:rsid w:val="004D34E5"/>
    <w:rsid w:val="004E1151"/>
    <w:rsid w:val="004E344D"/>
    <w:rsid w:val="00502382"/>
    <w:rsid w:val="005131C3"/>
    <w:rsid w:val="00521E59"/>
    <w:rsid w:val="00531D6E"/>
    <w:rsid w:val="005324E9"/>
    <w:rsid w:val="005345B2"/>
    <w:rsid w:val="005415C1"/>
    <w:rsid w:val="00541E46"/>
    <w:rsid w:val="00550F04"/>
    <w:rsid w:val="00552A82"/>
    <w:rsid w:val="00554138"/>
    <w:rsid w:val="00562399"/>
    <w:rsid w:val="00572B2F"/>
    <w:rsid w:val="00574A0C"/>
    <w:rsid w:val="005800D0"/>
    <w:rsid w:val="00584757"/>
    <w:rsid w:val="00597D93"/>
    <w:rsid w:val="005A1E2D"/>
    <w:rsid w:val="005E28F3"/>
    <w:rsid w:val="00607EA5"/>
    <w:rsid w:val="00610A5A"/>
    <w:rsid w:val="00621D8A"/>
    <w:rsid w:val="00621E6D"/>
    <w:rsid w:val="0063489A"/>
    <w:rsid w:val="00647E99"/>
    <w:rsid w:val="00674877"/>
    <w:rsid w:val="00676B8C"/>
    <w:rsid w:val="00687EA6"/>
    <w:rsid w:val="00694822"/>
    <w:rsid w:val="00696DBC"/>
    <w:rsid w:val="006A0557"/>
    <w:rsid w:val="006A1F17"/>
    <w:rsid w:val="006B0B23"/>
    <w:rsid w:val="006B3A4C"/>
    <w:rsid w:val="006C19DE"/>
    <w:rsid w:val="006C4FD3"/>
    <w:rsid w:val="006C766B"/>
    <w:rsid w:val="006D3452"/>
    <w:rsid w:val="006D3C21"/>
    <w:rsid w:val="006D5F70"/>
    <w:rsid w:val="006D726C"/>
    <w:rsid w:val="006F3D82"/>
    <w:rsid w:val="00701A32"/>
    <w:rsid w:val="00702B7B"/>
    <w:rsid w:val="0071220F"/>
    <w:rsid w:val="00723464"/>
    <w:rsid w:val="00725D35"/>
    <w:rsid w:val="00735D53"/>
    <w:rsid w:val="00743B90"/>
    <w:rsid w:val="00746558"/>
    <w:rsid w:val="0074720D"/>
    <w:rsid w:val="00747F1A"/>
    <w:rsid w:val="0075073E"/>
    <w:rsid w:val="007600E0"/>
    <w:rsid w:val="00771821"/>
    <w:rsid w:val="00774844"/>
    <w:rsid w:val="00783517"/>
    <w:rsid w:val="00797836"/>
    <w:rsid w:val="007B48CD"/>
    <w:rsid w:val="007C1E5D"/>
    <w:rsid w:val="007C2DD4"/>
    <w:rsid w:val="007C2F81"/>
    <w:rsid w:val="007C5AAC"/>
    <w:rsid w:val="007C756E"/>
    <w:rsid w:val="007D5173"/>
    <w:rsid w:val="007D62DC"/>
    <w:rsid w:val="007D6AB8"/>
    <w:rsid w:val="007E1D23"/>
    <w:rsid w:val="007E3BE5"/>
    <w:rsid w:val="00800B7B"/>
    <w:rsid w:val="00801735"/>
    <w:rsid w:val="00813C0A"/>
    <w:rsid w:val="008164C6"/>
    <w:rsid w:val="00850816"/>
    <w:rsid w:val="0086086E"/>
    <w:rsid w:val="008700DA"/>
    <w:rsid w:val="008744EE"/>
    <w:rsid w:val="00877B84"/>
    <w:rsid w:val="00882B6B"/>
    <w:rsid w:val="00886009"/>
    <w:rsid w:val="00891088"/>
    <w:rsid w:val="00892CBC"/>
    <w:rsid w:val="008B4329"/>
    <w:rsid w:val="008B7BFC"/>
    <w:rsid w:val="008C0315"/>
    <w:rsid w:val="008C04CB"/>
    <w:rsid w:val="008C1070"/>
    <w:rsid w:val="008C1F48"/>
    <w:rsid w:val="008C6E54"/>
    <w:rsid w:val="008E2ECB"/>
    <w:rsid w:val="008F0F4F"/>
    <w:rsid w:val="008F3E9B"/>
    <w:rsid w:val="00900D3A"/>
    <w:rsid w:val="00905C28"/>
    <w:rsid w:val="009119AD"/>
    <w:rsid w:val="00913120"/>
    <w:rsid w:val="00917F65"/>
    <w:rsid w:val="009316AB"/>
    <w:rsid w:val="00940088"/>
    <w:rsid w:val="00942E5F"/>
    <w:rsid w:val="009516D8"/>
    <w:rsid w:val="00953EEE"/>
    <w:rsid w:val="00960C8B"/>
    <w:rsid w:val="00972C9B"/>
    <w:rsid w:val="00974B2B"/>
    <w:rsid w:val="009820CE"/>
    <w:rsid w:val="009854AC"/>
    <w:rsid w:val="009A1190"/>
    <w:rsid w:val="009A765F"/>
    <w:rsid w:val="009B5AA7"/>
    <w:rsid w:val="009B5EAC"/>
    <w:rsid w:val="009C01C0"/>
    <w:rsid w:val="009C3D87"/>
    <w:rsid w:val="009C5136"/>
    <w:rsid w:val="009D0AC9"/>
    <w:rsid w:val="009D1D62"/>
    <w:rsid w:val="009D797C"/>
    <w:rsid w:val="009E13E2"/>
    <w:rsid w:val="009E16B8"/>
    <w:rsid w:val="009E5530"/>
    <w:rsid w:val="00A01566"/>
    <w:rsid w:val="00A137D4"/>
    <w:rsid w:val="00A15CBC"/>
    <w:rsid w:val="00A167AF"/>
    <w:rsid w:val="00A16D70"/>
    <w:rsid w:val="00A3359E"/>
    <w:rsid w:val="00A405F4"/>
    <w:rsid w:val="00A40757"/>
    <w:rsid w:val="00A40BC0"/>
    <w:rsid w:val="00A4117C"/>
    <w:rsid w:val="00A44437"/>
    <w:rsid w:val="00A55D13"/>
    <w:rsid w:val="00A6387F"/>
    <w:rsid w:val="00A76C43"/>
    <w:rsid w:val="00A93EFB"/>
    <w:rsid w:val="00AA5B7E"/>
    <w:rsid w:val="00AB0512"/>
    <w:rsid w:val="00AC0FDC"/>
    <w:rsid w:val="00AC1943"/>
    <w:rsid w:val="00AD210B"/>
    <w:rsid w:val="00AD2649"/>
    <w:rsid w:val="00AD3482"/>
    <w:rsid w:val="00AD4A30"/>
    <w:rsid w:val="00AE0D22"/>
    <w:rsid w:val="00AE61DE"/>
    <w:rsid w:val="00B0070E"/>
    <w:rsid w:val="00B05F2F"/>
    <w:rsid w:val="00B0603E"/>
    <w:rsid w:val="00B15A91"/>
    <w:rsid w:val="00B1639C"/>
    <w:rsid w:val="00B164E0"/>
    <w:rsid w:val="00B23555"/>
    <w:rsid w:val="00B2394D"/>
    <w:rsid w:val="00B261C7"/>
    <w:rsid w:val="00B26EB0"/>
    <w:rsid w:val="00B33972"/>
    <w:rsid w:val="00B4352B"/>
    <w:rsid w:val="00B458D0"/>
    <w:rsid w:val="00B526BD"/>
    <w:rsid w:val="00B53CE9"/>
    <w:rsid w:val="00B671F1"/>
    <w:rsid w:val="00B816F1"/>
    <w:rsid w:val="00B82B81"/>
    <w:rsid w:val="00B832DD"/>
    <w:rsid w:val="00B8568B"/>
    <w:rsid w:val="00BA02F3"/>
    <w:rsid w:val="00BA3171"/>
    <w:rsid w:val="00BC1CBD"/>
    <w:rsid w:val="00BC3B2D"/>
    <w:rsid w:val="00BC617F"/>
    <w:rsid w:val="00BE3D4B"/>
    <w:rsid w:val="00BE3EB1"/>
    <w:rsid w:val="00BF217C"/>
    <w:rsid w:val="00C00566"/>
    <w:rsid w:val="00C00B03"/>
    <w:rsid w:val="00C050CE"/>
    <w:rsid w:val="00C12F22"/>
    <w:rsid w:val="00C134EC"/>
    <w:rsid w:val="00C17CA5"/>
    <w:rsid w:val="00C20C33"/>
    <w:rsid w:val="00C21D4D"/>
    <w:rsid w:val="00C2254F"/>
    <w:rsid w:val="00C2773C"/>
    <w:rsid w:val="00C311BE"/>
    <w:rsid w:val="00C42558"/>
    <w:rsid w:val="00C506B3"/>
    <w:rsid w:val="00C62CD3"/>
    <w:rsid w:val="00C63CD3"/>
    <w:rsid w:val="00C868A5"/>
    <w:rsid w:val="00C874C0"/>
    <w:rsid w:val="00C940D9"/>
    <w:rsid w:val="00CA138D"/>
    <w:rsid w:val="00CA6F9B"/>
    <w:rsid w:val="00CB3E22"/>
    <w:rsid w:val="00CB6164"/>
    <w:rsid w:val="00CB7407"/>
    <w:rsid w:val="00CD0A41"/>
    <w:rsid w:val="00CD4E86"/>
    <w:rsid w:val="00CD665C"/>
    <w:rsid w:val="00CE282D"/>
    <w:rsid w:val="00D15CA1"/>
    <w:rsid w:val="00D17D92"/>
    <w:rsid w:val="00D218BE"/>
    <w:rsid w:val="00D24DDF"/>
    <w:rsid w:val="00D26D80"/>
    <w:rsid w:val="00D31FB7"/>
    <w:rsid w:val="00D35371"/>
    <w:rsid w:val="00D439D3"/>
    <w:rsid w:val="00D47729"/>
    <w:rsid w:val="00D51A94"/>
    <w:rsid w:val="00D533A4"/>
    <w:rsid w:val="00D57164"/>
    <w:rsid w:val="00D579F7"/>
    <w:rsid w:val="00D57CAC"/>
    <w:rsid w:val="00D6019C"/>
    <w:rsid w:val="00D7382C"/>
    <w:rsid w:val="00D818D0"/>
    <w:rsid w:val="00D93409"/>
    <w:rsid w:val="00D93A45"/>
    <w:rsid w:val="00D9519F"/>
    <w:rsid w:val="00D9550F"/>
    <w:rsid w:val="00D95FEA"/>
    <w:rsid w:val="00DB31C3"/>
    <w:rsid w:val="00DC269B"/>
    <w:rsid w:val="00DD2357"/>
    <w:rsid w:val="00DD24D7"/>
    <w:rsid w:val="00DD4F36"/>
    <w:rsid w:val="00DD6800"/>
    <w:rsid w:val="00DE0815"/>
    <w:rsid w:val="00DE189B"/>
    <w:rsid w:val="00DE1FFE"/>
    <w:rsid w:val="00DE68AE"/>
    <w:rsid w:val="00DF0CD6"/>
    <w:rsid w:val="00E127C0"/>
    <w:rsid w:val="00E130C7"/>
    <w:rsid w:val="00E15D6C"/>
    <w:rsid w:val="00E17B79"/>
    <w:rsid w:val="00E2075E"/>
    <w:rsid w:val="00E40A0F"/>
    <w:rsid w:val="00E46107"/>
    <w:rsid w:val="00E5097D"/>
    <w:rsid w:val="00E6389D"/>
    <w:rsid w:val="00E661A5"/>
    <w:rsid w:val="00E813BE"/>
    <w:rsid w:val="00E8252B"/>
    <w:rsid w:val="00E857DA"/>
    <w:rsid w:val="00E9354D"/>
    <w:rsid w:val="00E9632E"/>
    <w:rsid w:val="00EB47FC"/>
    <w:rsid w:val="00EB65D1"/>
    <w:rsid w:val="00EE4CEB"/>
    <w:rsid w:val="00F03491"/>
    <w:rsid w:val="00F153EA"/>
    <w:rsid w:val="00F16BF2"/>
    <w:rsid w:val="00F452B3"/>
    <w:rsid w:val="00F61304"/>
    <w:rsid w:val="00F61BFA"/>
    <w:rsid w:val="00F81088"/>
    <w:rsid w:val="00F8271E"/>
    <w:rsid w:val="00F84266"/>
    <w:rsid w:val="00FA3EA0"/>
    <w:rsid w:val="00FA5C30"/>
    <w:rsid w:val="00FA60F3"/>
    <w:rsid w:val="00FB4270"/>
    <w:rsid w:val="00FC14F6"/>
    <w:rsid w:val="00FC65C0"/>
    <w:rsid w:val="00FC7647"/>
    <w:rsid w:val="00FE1DDF"/>
    <w:rsid w:val="00FF3F43"/>
    <w:rsid w:val="00FF6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rules v:ext="edit">
        <o:r id="V:Rule6" type="connector" idref="#_x0000_s1219"/>
        <o:r id="V:Rule7" type="connector" idref="#_x0000_s1221"/>
        <o:r id="V:Rule8" type="connector" idref="#_x0000_s1220"/>
        <o:r id="V:Rule9" type="connector" idref="#_x0000_s1222"/>
        <o:r id="V:Rule10" type="connector" idref="#_x0000_s12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index heading"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Outline List 2" w:uiPriority="0"/>
    <w:lsdException w:name="Table Web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34EC"/>
    <w:pPr>
      <w:spacing w:after="0" w:line="360" w:lineRule="auto"/>
      <w:ind w:firstLine="709"/>
      <w:jc w:val="both"/>
    </w:pPr>
    <w:rPr>
      <w:rFonts w:ascii="Times New Roman" w:hAnsi="Times New Roman"/>
      <w:sz w:val="28"/>
    </w:rPr>
  </w:style>
  <w:style w:type="paragraph" w:styleId="13">
    <w:name w:val="heading 1"/>
    <w:aliases w:val="Мой Заголовок 1"/>
    <w:basedOn w:val="a1"/>
    <w:next w:val="a1"/>
    <w:link w:val="14"/>
    <w:uiPriority w:val="9"/>
    <w:qFormat/>
    <w:rsid w:val="00C134EC"/>
    <w:pPr>
      <w:keepNext/>
      <w:keepLines/>
      <w:ind w:firstLine="0"/>
      <w:jc w:val="center"/>
      <w:outlineLvl w:val="0"/>
    </w:pPr>
    <w:rPr>
      <w:rFonts w:eastAsiaTheme="majorEastAsia" w:cstheme="majorBidi"/>
      <w:b/>
      <w:bCs/>
      <w:szCs w:val="28"/>
    </w:rPr>
  </w:style>
  <w:style w:type="paragraph" w:styleId="21">
    <w:name w:val="heading 2"/>
    <w:basedOn w:val="a1"/>
    <w:next w:val="a1"/>
    <w:link w:val="22"/>
    <w:uiPriority w:val="9"/>
    <w:unhideWhenUsed/>
    <w:qFormat/>
    <w:rsid w:val="007122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1"/>
    <w:next w:val="a1"/>
    <w:link w:val="31"/>
    <w:qFormat/>
    <w:rsid w:val="003E1BBD"/>
    <w:pPr>
      <w:keepNext/>
      <w:spacing w:before="240" w:after="60" w:line="276" w:lineRule="auto"/>
      <w:ind w:firstLine="0"/>
      <w:jc w:val="left"/>
      <w:outlineLvl w:val="2"/>
    </w:pPr>
    <w:rPr>
      <w:rFonts w:ascii="Arial" w:eastAsia="Times New Roman" w:hAnsi="Arial" w:cs="Arial"/>
      <w:b/>
      <w:bCs/>
      <w:sz w:val="26"/>
      <w:szCs w:val="26"/>
    </w:rPr>
  </w:style>
  <w:style w:type="paragraph" w:styleId="40">
    <w:name w:val="heading 4"/>
    <w:basedOn w:val="a1"/>
    <w:next w:val="a1"/>
    <w:link w:val="41"/>
    <w:qFormat/>
    <w:rsid w:val="00521E59"/>
    <w:pPr>
      <w:keepNext/>
      <w:widowControl w:val="0"/>
      <w:shd w:val="clear" w:color="auto" w:fill="FFFFFF"/>
      <w:autoSpaceDE w:val="0"/>
      <w:autoSpaceDN w:val="0"/>
      <w:adjustRightInd w:val="0"/>
      <w:jc w:val="right"/>
      <w:outlineLvl w:val="3"/>
    </w:pPr>
    <w:rPr>
      <w:rFonts w:eastAsia="Times New Roman" w:cs="Times New Roman"/>
      <w:color w:val="000000"/>
      <w:lang w:eastAsia="ru-RU"/>
    </w:rPr>
  </w:style>
  <w:style w:type="paragraph" w:styleId="50">
    <w:name w:val="heading 5"/>
    <w:basedOn w:val="a1"/>
    <w:next w:val="a1"/>
    <w:link w:val="51"/>
    <w:uiPriority w:val="9"/>
    <w:qFormat/>
    <w:rsid w:val="00521E59"/>
    <w:pPr>
      <w:keepNext/>
      <w:widowControl w:val="0"/>
      <w:shd w:val="clear" w:color="auto" w:fill="FFFFFF"/>
      <w:autoSpaceDE w:val="0"/>
      <w:autoSpaceDN w:val="0"/>
      <w:adjustRightInd w:val="0"/>
      <w:jc w:val="center"/>
      <w:outlineLvl w:val="4"/>
    </w:pPr>
    <w:rPr>
      <w:rFonts w:eastAsia="Times New Roman" w:cs="Times New Roman"/>
      <w:color w:val="000000"/>
      <w:lang w:eastAsia="ru-RU"/>
    </w:rPr>
  </w:style>
  <w:style w:type="paragraph" w:styleId="60">
    <w:name w:val="heading 6"/>
    <w:basedOn w:val="a1"/>
    <w:next w:val="a1"/>
    <w:link w:val="61"/>
    <w:uiPriority w:val="9"/>
    <w:qFormat/>
    <w:rsid w:val="00521E59"/>
    <w:pPr>
      <w:keepNext/>
      <w:widowControl w:val="0"/>
      <w:jc w:val="center"/>
      <w:outlineLvl w:val="5"/>
    </w:pPr>
    <w:rPr>
      <w:rFonts w:eastAsia="Times New Roman" w:cs="Times New Roman"/>
      <w:color w:val="000000"/>
      <w:szCs w:val="24"/>
      <w:lang w:eastAsia="ru-RU"/>
    </w:rPr>
  </w:style>
  <w:style w:type="paragraph" w:styleId="70">
    <w:name w:val="heading 7"/>
    <w:basedOn w:val="a1"/>
    <w:next w:val="a1"/>
    <w:link w:val="71"/>
    <w:qFormat/>
    <w:rsid w:val="00521E59"/>
    <w:pPr>
      <w:keepNext/>
      <w:widowControl w:val="0"/>
      <w:ind w:firstLine="0"/>
      <w:jc w:val="right"/>
      <w:outlineLvl w:val="6"/>
    </w:pPr>
    <w:rPr>
      <w:rFonts w:eastAsia="Times New Roman" w:cs="Times New Roman"/>
      <w:color w:val="000000"/>
      <w:szCs w:val="24"/>
      <w:lang w:eastAsia="ru-RU"/>
    </w:rPr>
  </w:style>
  <w:style w:type="paragraph" w:styleId="80">
    <w:name w:val="heading 8"/>
    <w:basedOn w:val="a1"/>
    <w:next w:val="a1"/>
    <w:link w:val="81"/>
    <w:uiPriority w:val="9"/>
    <w:qFormat/>
    <w:rsid w:val="003E1BBD"/>
    <w:pPr>
      <w:keepNext/>
      <w:spacing w:line="240" w:lineRule="auto"/>
      <w:ind w:firstLine="0"/>
      <w:jc w:val="left"/>
      <w:outlineLvl w:val="7"/>
    </w:pPr>
    <w:rPr>
      <w:rFonts w:eastAsia="Times New Roman" w:cs="Times New Roman"/>
      <w:szCs w:val="20"/>
      <w:lang w:eastAsia="ru-RU"/>
    </w:rPr>
  </w:style>
  <w:style w:type="paragraph" w:styleId="90">
    <w:name w:val="heading 9"/>
    <w:basedOn w:val="a1"/>
    <w:next w:val="a1"/>
    <w:link w:val="91"/>
    <w:uiPriority w:val="9"/>
    <w:qFormat/>
    <w:rsid w:val="00521E59"/>
    <w:pPr>
      <w:spacing w:before="240" w:after="60" w:line="240" w:lineRule="auto"/>
      <w:ind w:firstLine="0"/>
      <w:jc w:val="left"/>
      <w:outlineLvl w:val="8"/>
    </w:pPr>
    <w:rPr>
      <w:rFonts w:ascii="Arial" w:eastAsia="Times New Roman" w:hAnsi="Arial" w:cs="Arial"/>
      <w:color w:val="000000"/>
      <w:sz w:val="22"/>
      <w:lang w:eastAsia="ru-RU"/>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Мой Заголовок 1 Знак"/>
    <w:basedOn w:val="a2"/>
    <w:link w:val="13"/>
    <w:uiPriority w:val="9"/>
    <w:rsid w:val="00C134EC"/>
    <w:rPr>
      <w:rFonts w:ascii="Times New Roman" w:eastAsiaTheme="majorEastAsia" w:hAnsi="Times New Roman" w:cstheme="majorBidi"/>
      <w:b/>
      <w:bCs/>
      <w:sz w:val="28"/>
      <w:szCs w:val="28"/>
    </w:rPr>
  </w:style>
  <w:style w:type="paragraph" w:styleId="a5">
    <w:name w:val="List Paragraph"/>
    <w:basedOn w:val="a1"/>
    <w:link w:val="a6"/>
    <w:qFormat/>
    <w:rsid w:val="007C2F81"/>
    <w:pPr>
      <w:ind w:left="720"/>
      <w:contextualSpacing/>
    </w:pPr>
  </w:style>
  <w:style w:type="paragraph" w:styleId="a7">
    <w:name w:val="TOC Heading"/>
    <w:basedOn w:val="13"/>
    <w:next w:val="a1"/>
    <w:uiPriority w:val="39"/>
    <w:unhideWhenUsed/>
    <w:qFormat/>
    <w:rsid w:val="00377373"/>
    <w:pPr>
      <w:spacing w:before="480" w:line="276" w:lineRule="auto"/>
      <w:jc w:val="left"/>
      <w:outlineLvl w:val="9"/>
    </w:pPr>
    <w:rPr>
      <w:rFonts w:asciiTheme="majorHAnsi" w:hAnsiTheme="majorHAnsi"/>
      <w:color w:val="365F91" w:themeColor="accent1" w:themeShade="BF"/>
    </w:rPr>
  </w:style>
  <w:style w:type="paragraph" w:styleId="15">
    <w:name w:val="toc 1"/>
    <w:aliases w:val="Содержание"/>
    <w:basedOn w:val="a1"/>
    <w:next w:val="a1"/>
    <w:autoRedefine/>
    <w:uiPriority w:val="39"/>
    <w:unhideWhenUsed/>
    <w:rsid w:val="00A44437"/>
    <w:pPr>
      <w:tabs>
        <w:tab w:val="right" w:leader="dot" w:pos="9628"/>
      </w:tabs>
      <w:ind w:firstLine="0"/>
    </w:pPr>
    <w:rPr>
      <w:rFonts w:eastAsiaTheme="majorEastAsia" w:cstheme="majorBidi"/>
      <w:bCs/>
      <w:noProof/>
    </w:rPr>
  </w:style>
  <w:style w:type="character" w:styleId="a8">
    <w:name w:val="Hyperlink"/>
    <w:basedOn w:val="a2"/>
    <w:uiPriority w:val="99"/>
    <w:unhideWhenUsed/>
    <w:rsid w:val="00377373"/>
    <w:rPr>
      <w:color w:val="0000FF" w:themeColor="hyperlink"/>
      <w:u w:val="single"/>
    </w:rPr>
  </w:style>
  <w:style w:type="paragraph" w:styleId="a9">
    <w:name w:val="Balloon Text"/>
    <w:basedOn w:val="a1"/>
    <w:link w:val="aa"/>
    <w:uiPriority w:val="99"/>
    <w:unhideWhenUsed/>
    <w:rsid w:val="00377373"/>
    <w:pPr>
      <w:spacing w:line="240" w:lineRule="auto"/>
    </w:pPr>
    <w:rPr>
      <w:rFonts w:ascii="Tahoma" w:hAnsi="Tahoma" w:cs="Tahoma"/>
      <w:sz w:val="16"/>
      <w:szCs w:val="16"/>
    </w:rPr>
  </w:style>
  <w:style w:type="character" w:customStyle="1" w:styleId="aa">
    <w:name w:val="Текст выноски Знак"/>
    <w:basedOn w:val="a2"/>
    <w:link w:val="a9"/>
    <w:uiPriority w:val="99"/>
    <w:rsid w:val="00377373"/>
    <w:rPr>
      <w:rFonts w:ascii="Tahoma" w:hAnsi="Tahoma" w:cs="Tahoma"/>
      <w:sz w:val="16"/>
      <w:szCs w:val="16"/>
    </w:rPr>
  </w:style>
  <w:style w:type="paragraph" w:styleId="ab">
    <w:name w:val="header"/>
    <w:basedOn w:val="a1"/>
    <w:link w:val="ac"/>
    <w:uiPriority w:val="99"/>
    <w:unhideWhenUsed/>
    <w:rsid w:val="007C756E"/>
    <w:pPr>
      <w:tabs>
        <w:tab w:val="center" w:pos="4677"/>
        <w:tab w:val="right" w:pos="9355"/>
      </w:tabs>
      <w:spacing w:line="240" w:lineRule="auto"/>
    </w:pPr>
  </w:style>
  <w:style w:type="character" w:customStyle="1" w:styleId="ac">
    <w:name w:val="Верхний колонтитул Знак"/>
    <w:basedOn w:val="a2"/>
    <w:link w:val="ab"/>
    <w:uiPriority w:val="99"/>
    <w:rsid w:val="007C756E"/>
    <w:rPr>
      <w:rFonts w:ascii="Times New Roman" w:hAnsi="Times New Roman"/>
      <w:sz w:val="28"/>
    </w:rPr>
  </w:style>
  <w:style w:type="paragraph" w:styleId="ad">
    <w:name w:val="footer"/>
    <w:basedOn w:val="a1"/>
    <w:link w:val="ae"/>
    <w:uiPriority w:val="99"/>
    <w:unhideWhenUsed/>
    <w:rsid w:val="007C756E"/>
    <w:pPr>
      <w:tabs>
        <w:tab w:val="center" w:pos="4677"/>
        <w:tab w:val="right" w:pos="9355"/>
      </w:tabs>
      <w:spacing w:line="240" w:lineRule="auto"/>
    </w:pPr>
  </w:style>
  <w:style w:type="character" w:customStyle="1" w:styleId="ae">
    <w:name w:val="Нижний колонтитул Знак"/>
    <w:basedOn w:val="a2"/>
    <w:link w:val="ad"/>
    <w:uiPriority w:val="99"/>
    <w:rsid w:val="007C756E"/>
    <w:rPr>
      <w:rFonts w:ascii="Times New Roman" w:hAnsi="Times New Roman"/>
      <w:sz w:val="28"/>
    </w:rPr>
  </w:style>
  <w:style w:type="paragraph" w:customStyle="1" w:styleId="af">
    <w:name w:val="схема"/>
    <w:autoRedefine/>
    <w:uiPriority w:val="99"/>
    <w:rsid w:val="007C756E"/>
    <w:pPr>
      <w:spacing w:after="0" w:line="240" w:lineRule="auto"/>
      <w:jc w:val="center"/>
    </w:pPr>
    <w:rPr>
      <w:rFonts w:ascii="Times New Roman" w:eastAsia="Times New Roman" w:hAnsi="Times New Roman" w:cs="Times New Roman"/>
      <w:sz w:val="20"/>
      <w:szCs w:val="20"/>
      <w:lang w:eastAsia="ru-RU"/>
    </w:rPr>
  </w:style>
  <w:style w:type="paragraph" w:styleId="32">
    <w:name w:val="Body Text Indent 3"/>
    <w:basedOn w:val="a1"/>
    <w:link w:val="33"/>
    <w:unhideWhenUsed/>
    <w:rsid w:val="007C756E"/>
    <w:pPr>
      <w:spacing w:after="120"/>
      <w:ind w:left="283"/>
    </w:pPr>
    <w:rPr>
      <w:sz w:val="16"/>
      <w:szCs w:val="16"/>
    </w:rPr>
  </w:style>
  <w:style w:type="character" w:customStyle="1" w:styleId="33">
    <w:name w:val="Основной текст с отступом 3 Знак"/>
    <w:basedOn w:val="a2"/>
    <w:link w:val="32"/>
    <w:rsid w:val="007C756E"/>
    <w:rPr>
      <w:rFonts w:ascii="Times New Roman" w:hAnsi="Times New Roman"/>
      <w:sz w:val="16"/>
      <w:szCs w:val="16"/>
    </w:rPr>
  </w:style>
  <w:style w:type="paragraph" w:styleId="af0">
    <w:name w:val="Body Text"/>
    <w:aliases w:val=" Знак,Рабочий,Знак"/>
    <w:basedOn w:val="a1"/>
    <w:link w:val="af1"/>
    <w:unhideWhenUsed/>
    <w:rsid w:val="007C756E"/>
    <w:pPr>
      <w:spacing w:after="120"/>
      <w:jc w:val="left"/>
    </w:pPr>
    <w:rPr>
      <w:rFonts w:eastAsiaTheme="minorEastAsia"/>
      <w:lang w:eastAsia="ru-RU"/>
    </w:rPr>
  </w:style>
  <w:style w:type="character" w:customStyle="1" w:styleId="af1">
    <w:name w:val="Основной текст Знак"/>
    <w:aliases w:val=" Знак Знак,Рабочий Знак1,Знак Знак2"/>
    <w:basedOn w:val="a2"/>
    <w:link w:val="af0"/>
    <w:rsid w:val="007C756E"/>
    <w:rPr>
      <w:rFonts w:ascii="Times New Roman" w:eastAsiaTheme="minorEastAsia" w:hAnsi="Times New Roman"/>
      <w:sz w:val="28"/>
      <w:lang w:eastAsia="ru-RU"/>
    </w:rPr>
  </w:style>
  <w:style w:type="paragraph" w:customStyle="1" w:styleId="310">
    <w:name w:val="Основной текст 31"/>
    <w:basedOn w:val="a1"/>
    <w:rsid w:val="007C756E"/>
    <w:pPr>
      <w:spacing w:line="240" w:lineRule="auto"/>
      <w:ind w:firstLine="0"/>
      <w:jc w:val="center"/>
    </w:pPr>
    <w:rPr>
      <w:rFonts w:eastAsia="Times New Roman" w:cs="Times New Roman"/>
      <w:szCs w:val="20"/>
      <w:lang w:eastAsia="ru-RU"/>
    </w:rPr>
  </w:style>
  <w:style w:type="paragraph" w:styleId="af2">
    <w:name w:val="Plain Text"/>
    <w:basedOn w:val="a1"/>
    <w:link w:val="af3"/>
    <w:uiPriority w:val="99"/>
    <w:rsid w:val="00DC269B"/>
    <w:pPr>
      <w:spacing w:line="240" w:lineRule="auto"/>
      <w:ind w:firstLine="0"/>
      <w:jc w:val="left"/>
    </w:pPr>
    <w:rPr>
      <w:rFonts w:ascii="Courier New" w:eastAsia="Times New Roman" w:hAnsi="Courier New" w:cs="Times New Roman"/>
      <w:sz w:val="20"/>
      <w:szCs w:val="20"/>
      <w:lang w:eastAsia="ru-RU"/>
    </w:rPr>
  </w:style>
  <w:style w:type="character" w:customStyle="1" w:styleId="af3">
    <w:name w:val="Текст Знак"/>
    <w:basedOn w:val="a2"/>
    <w:link w:val="af2"/>
    <w:uiPriority w:val="99"/>
    <w:rsid w:val="00DC269B"/>
    <w:rPr>
      <w:rFonts w:ascii="Courier New" w:eastAsia="Times New Roman" w:hAnsi="Courier New" w:cs="Times New Roman"/>
      <w:sz w:val="20"/>
      <w:szCs w:val="20"/>
      <w:lang w:eastAsia="ru-RU"/>
    </w:rPr>
  </w:style>
  <w:style w:type="paragraph" w:styleId="af4">
    <w:name w:val="Normal (Web)"/>
    <w:aliases w:val=" Знак Знак Знак Знак,Обычный (Web)1"/>
    <w:basedOn w:val="a1"/>
    <w:link w:val="af5"/>
    <w:uiPriority w:val="99"/>
    <w:rsid w:val="00DC269B"/>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16">
    <w:name w:val="Текст1"/>
    <w:basedOn w:val="a1"/>
    <w:rsid w:val="00E46107"/>
    <w:pPr>
      <w:suppressAutoHyphens/>
      <w:spacing w:line="240" w:lineRule="auto"/>
      <w:ind w:firstLine="0"/>
      <w:jc w:val="left"/>
    </w:pPr>
    <w:rPr>
      <w:rFonts w:ascii="Courier New" w:eastAsia="Times New Roman" w:hAnsi="Courier New" w:cs="Courier New"/>
      <w:sz w:val="20"/>
      <w:szCs w:val="20"/>
      <w:lang w:eastAsia="ar-SA"/>
    </w:rPr>
  </w:style>
  <w:style w:type="table" w:customStyle="1" w:styleId="17">
    <w:name w:val="Сетка таблицы1"/>
    <w:basedOn w:val="a3"/>
    <w:uiPriority w:val="59"/>
    <w:rsid w:val="00E4610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rsid w:val="00E46107"/>
    <w:pPr>
      <w:widowControl w:val="0"/>
      <w:autoSpaceDE w:val="0"/>
      <w:autoSpaceDN w:val="0"/>
      <w:adjustRightInd w:val="0"/>
      <w:spacing w:line="490" w:lineRule="exact"/>
      <w:ind w:firstLine="720"/>
    </w:pPr>
    <w:rPr>
      <w:rFonts w:eastAsia="Times New Roman" w:cs="Times New Roman"/>
      <w:sz w:val="24"/>
      <w:szCs w:val="24"/>
      <w:lang w:eastAsia="ru-RU"/>
    </w:rPr>
  </w:style>
  <w:style w:type="character" w:customStyle="1" w:styleId="FontStyle52">
    <w:name w:val="Font Style52"/>
    <w:basedOn w:val="a2"/>
    <w:uiPriority w:val="99"/>
    <w:rsid w:val="00E46107"/>
    <w:rPr>
      <w:rFonts w:ascii="Times New Roman" w:hAnsi="Times New Roman" w:cs="Times New Roman"/>
      <w:sz w:val="26"/>
      <w:szCs w:val="26"/>
    </w:rPr>
  </w:style>
  <w:style w:type="paragraph" w:customStyle="1" w:styleId="Style2">
    <w:name w:val="Style2"/>
    <w:basedOn w:val="a1"/>
    <w:uiPriority w:val="99"/>
    <w:rsid w:val="00E46107"/>
    <w:pPr>
      <w:widowControl w:val="0"/>
      <w:autoSpaceDE w:val="0"/>
      <w:autoSpaceDN w:val="0"/>
      <w:adjustRightInd w:val="0"/>
      <w:spacing w:line="482" w:lineRule="exact"/>
      <w:ind w:firstLine="720"/>
    </w:pPr>
    <w:rPr>
      <w:rFonts w:eastAsia="Times New Roman" w:cs="Times New Roman"/>
      <w:sz w:val="24"/>
      <w:szCs w:val="24"/>
      <w:lang w:eastAsia="ru-RU"/>
    </w:rPr>
  </w:style>
  <w:style w:type="table" w:styleId="af6">
    <w:name w:val="Table Grid"/>
    <w:basedOn w:val="a3"/>
    <w:rsid w:val="00E46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4">
    <w:name w:val="Style34"/>
    <w:basedOn w:val="a1"/>
    <w:uiPriority w:val="99"/>
    <w:rsid w:val="00E46107"/>
    <w:pPr>
      <w:widowControl w:val="0"/>
      <w:autoSpaceDE w:val="0"/>
      <w:autoSpaceDN w:val="0"/>
      <w:adjustRightInd w:val="0"/>
      <w:spacing w:line="302" w:lineRule="exact"/>
      <w:ind w:firstLine="0"/>
      <w:jc w:val="left"/>
    </w:pPr>
    <w:rPr>
      <w:rFonts w:eastAsia="Times New Roman" w:cs="Times New Roman"/>
      <w:sz w:val="24"/>
      <w:szCs w:val="24"/>
      <w:lang w:eastAsia="ru-RU"/>
    </w:rPr>
  </w:style>
  <w:style w:type="character" w:customStyle="1" w:styleId="31">
    <w:name w:val="Заголовок 3 Знак"/>
    <w:basedOn w:val="a2"/>
    <w:link w:val="30"/>
    <w:rsid w:val="003E1BBD"/>
    <w:rPr>
      <w:rFonts w:ascii="Arial" w:eastAsia="Times New Roman" w:hAnsi="Arial" w:cs="Arial"/>
      <w:b/>
      <w:bCs/>
      <w:sz w:val="26"/>
      <w:szCs w:val="26"/>
    </w:rPr>
  </w:style>
  <w:style w:type="character" w:customStyle="1" w:styleId="81">
    <w:name w:val="Заголовок 8 Знак"/>
    <w:basedOn w:val="a2"/>
    <w:link w:val="80"/>
    <w:uiPriority w:val="9"/>
    <w:rsid w:val="003E1BBD"/>
    <w:rPr>
      <w:rFonts w:ascii="Times New Roman" w:eastAsia="Times New Roman" w:hAnsi="Times New Roman" w:cs="Times New Roman"/>
      <w:sz w:val="28"/>
      <w:szCs w:val="20"/>
      <w:lang w:eastAsia="ru-RU"/>
    </w:rPr>
  </w:style>
  <w:style w:type="numbering" w:styleId="111111">
    <w:name w:val="Outline List 2"/>
    <w:basedOn w:val="a4"/>
    <w:rsid w:val="003E1BBD"/>
    <w:pPr>
      <w:numPr>
        <w:numId w:val="1"/>
      </w:numPr>
    </w:pPr>
  </w:style>
  <w:style w:type="paragraph" w:styleId="34">
    <w:name w:val="Body Text 3"/>
    <w:basedOn w:val="a1"/>
    <w:link w:val="35"/>
    <w:rsid w:val="003E1BBD"/>
    <w:pPr>
      <w:spacing w:line="240" w:lineRule="auto"/>
      <w:ind w:right="-96" w:firstLine="0"/>
      <w:jc w:val="center"/>
    </w:pPr>
    <w:rPr>
      <w:rFonts w:eastAsia="Times New Roman" w:cs="Times New Roman"/>
      <w:b/>
      <w:i/>
      <w:sz w:val="40"/>
      <w:szCs w:val="20"/>
      <w:lang w:eastAsia="ru-RU"/>
    </w:rPr>
  </w:style>
  <w:style w:type="character" w:customStyle="1" w:styleId="35">
    <w:name w:val="Основной текст 3 Знак"/>
    <w:basedOn w:val="a2"/>
    <w:link w:val="34"/>
    <w:semiHidden/>
    <w:rsid w:val="003E1BBD"/>
    <w:rPr>
      <w:rFonts w:ascii="Times New Roman" w:eastAsia="Times New Roman" w:hAnsi="Times New Roman" w:cs="Times New Roman"/>
      <w:b/>
      <w:i/>
      <w:sz w:val="40"/>
      <w:szCs w:val="20"/>
      <w:lang w:eastAsia="ru-RU"/>
    </w:rPr>
  </w:style>
  <w:style w:type="paragraph" w:customStyle="1" w:styleId="FR1">
    <w:name w:val="FR1"/>
    <w:rsid w:val="003E1BBD"/>
    <w:pPr>
      <w:widowControl w:val="0"/>
      <w:spacing w:before="420" w:after="0" w:line="240" w:lineRule="auto"/>
      <w:jc w:val="right"/>
    </w:pPr>
    <w:rPr>
      <w:rFonts w:ascii="Times New Roman" w:eastAsia="Times New Roman" w:hAnsi="Times New Roman" w:cs="Times New Roman"/>
      <w:b/>
      <w:snapToGrid w:val="0"/>
      <w:sz w:val="36"/>
      <w:szCs w:val="20"/>
      <w:lang w:eastAsia="ru-RU"/>
    </w:rPr>
  </w:style>
  <w:style w:type="character" w:styleId="af7">
    <w:name w:val="page number"/>
    <w:basedOn w:val="a2"/>
    <w:rsid w:val="003E1BBD"/>
  </w:style>
  <w:style w:type="paragraph" w:customStyle="1" w:styleId="18">
    <w:name w:val="Обычный1"/>
    <w:rsid w:val="003E1BBD"/>
    <w:pPr>
      <w:widowControl w:val="0"/>
      <w:spacing w:after="0" w:line="300" w:lineRule="auto"/>
      <w:ind w:left="1560" w:right="600"/>
      <w:jc w:val="center"/>
    </w:pPr>
    <w:rPr>
      <w:rFonts w:ascii="Times New Roman" w:eastAsia="Times New Roman" w:hAnsi="Times New Roman" w:cs="Times New Roman"/>
      <w:b/>
      <w:snapToGrid w:val="0"/>
      <w:sz w:val="32"/>
      <w:szCs w:val="20"/>
      <w:lang w:eastAsia="ru-RU"/>
    </w:rPr>
  </w:style>
  <w:style w:type="paragraph" w:styleId="af8">
    <w:name w:val="caption"/>
    <w:basedOn w:val="a1"/>
    <w:next w:val="a1"/>
    <w:uiPriority w:val="35"/>
    <w:qFormat/>
    <w:rsid w:val="003E1BBD"/>
    <w:pPr>
      <w:spacing w:line="240" w:lineRule="auto"/>
      <w:ind w:firstLine="0"/>
      <w:jc w:val="left"/>
    </w:pPr>
    <w:rPr>
      <w:rFonts w:eastAsia="Times New Roman" w:cs="Times New Roman"/>
      <w:szCs w:val="20"/>
      <w:lang w:eastAsia="ru-RU"/>
    </w:rPr>
  </w:style>
  <w:style w:type="character" w:styleId="af9">
    <w:name w:val="Emphasis"/>
    <w:basedOn w:val="a2"/>
    <w:uiPriority w:val="20"/>
    <w:qFormat/>
    <w:rsid w:val="003E1BBD"/>
    <w:rPr>
      <w:i/>
      <w:iCs/>
    </w:rPr>
  </w:style>
  <w:style w:type="character" w:styleId="afa">
    <w:name w:val="Strong"/>
    <w:basedOn w:val="a2"/>
    <w:qFormat/>
    <w:rsid w:val="003E1BBD"/>
    <w:rPr>
      <w:b/>
      <w:bCs/>
    </w:rPr>
  </w:style>
  <w:style w:type="paragraph" w:styleId="23">
    <w:name w:val="toc 2"/>
    <w:basedOn w:val="a1"/>
    <w:next w:val="a1"/>
    <w:autoRedefine/>
    <w:rsid w:val="003E1BBD"/>
    <w:pPr>
      <w:spacing w:after="200"/>
      <w:ind w:left="220" w:firstLine="0"/>
    </w:pPr>
    <w:rPr>
      <w:rFonts w:eastAsia="Times New Roman" w:cs="Times New Roman"/>
    </w:rPr>
  </w:style>
  <w:style w:type="paragraph" w:styleId="36">
    <w:name w:val="toc 3"/>
    <w:basedOn w:val="a1"/>
    <w:next w:val="a1"/>
    <w:autoRedefine/>
    <w:uiPriority w:val="39"/>
    <w:rsid w:val="003E1BBD"/>
    <w:pPr>
      <w:spacing w:after="200"/>
      <w:ind w:left="440" w:firstLine="0"/>
    </w:pPr>
    <w:rPr>
      <w:rFonts w:eastAsia="Times New Roman" w:cs="Times New Roman"/>
    </w:rPr>
  </w:style>
  <w:style w:type="paragraph" w:customStyle="1" w:styleId="afb">
    <w:name w:val="КУРСАЧ"/>
    <w:basedOn w:val="a1"/>
    <w:rsid w:val="003E1BBD"/>
    <w:pPr>
      <w:ind w:firstLine="567"/>
    </w:pPr>
    <w:rPr>
      <w:rFonts w:eastAsia="Times New Roman" w:cs="Times New Roman"/>
      <w:szCs w:val="28"/>
      <w:lang w:eastAsia="ru-RU"/>
    </w:rPr>
  </w:style>
  <w:style w:type="paragraph" w:customStyle="1" w:styleId="FR2">
    <w:name w:val="FR2"/>
    <w:rsid w:val="003E1BBD"/>
    <w:pPr>
      <w:widowControl w:val="0"/>
      <w:spacing w:before="1200" w:after="0" w:line="300" w:lineRule="auto"/>
      <w:ind w:left="4720"/>
      <w:jc w:val="center"/>
    </w:pPr>
    <w:rPr>
      <w:rFonts w:ascii="Times New Roman" w:eastAsia="Times New Roman" w:hAnsi="Times New Roman" w:cs="Times New Roman"/>
      <w:b/>
      <w:snapToGrid w:val="0"/>
      <w:sz w:val="28"/>
      <w:szCs w:val="20"/>
      <w:lang w:eastAsia="ru-RU"/>
    </w:rPr>
  </w:style>
  <w:style w:type="paragraph" w:styleId="HTML">
    <w:name w:val="HTML Preformatted"/>
    <w:basedOn w:val="a1"/>
    <w:link w:val="HTML0"/>
    <w:rsid w:val="003E1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3E1BBD"/>
    <w:rPr>
      <w:rFonts w:ascii="Courier New" w:eastAsia="Times New Roman" w:hAnsi="Courier New" w:cs="Courier New"/>
      <w:sz w:val="20"/>
      <w:szCs w:val="20"/>
      <w:lang w:eastAsia="ru-RU"/>
    </w:rPr>
  </w:style>
  <w:style w:type="character" w:customStyle="1" w:styleId="apple-style-span">
    <w:name w:val="apple-style-span"/>
    <w:basedOn w:val="a2"/>
    <w:rsid w:val="003E1BBD"/>
  </w:style>
  <w:style w:type="paragraph" w:customStyle="1" w:styleId="19">
    <w:name w:val="Знак1 Знак"/>
    <w:basedOn w:val="a1"/>
    <w:rsid w:val="003E1BBD"/>
    <w:pPr>
      <w:spacing w:before="100" w:beforeAutospacing="1" w:after="100" w:afterAutospacing="1" w:line="240" w:lineRule="auto"/>
      <w:ind w:firstLine="0"/>
      <w:jc w:val="left"/>
    </w:pPr>
    <w:rPr>
      <w:rFonts w:eastAsia="Times New Roman" w:cs="Times New Roman"/>
      <w:kern w:val="32"/>
      <w:szCs w:val="28"/>
      <w:lang w:eastAsia="ru-RU"/>
    </w:rPr>
  </w:style>
  <w:style w:type="table" w:styleId="-1">
    <w:name w:val="Table Web 1"/>
    <w:basedOn w:val="a3"/>
    <w:rsid w:val="003E1B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Web">
    <w:name w:val="Обычный (Web)"/>
    <w:basedOn w:val="a1"/>
    <w:rsid w:val="003E1BBD"/>
    <w:pPr>
      <w:spacing w:before="100" w:after="100" w:line="240" w:lineRule="auto"/>
      <w:ind w:firstLine="0"/>
      <w:jc w:val="left"/>
    </w:pPr>
    <w:rPr>
      <w:rFonts w:eastAsia="Times New Roman" w:cs="Times New Roman"/>
      <w:color w:val="000000"/>
      <w:sz w:val="24"/>
      <w:szCs w:val="24"/>
      <w:lang w:eastAsia="ru-RU"/>
    </w:rPr>
  </w:style>
  <w:style w:type="table" w:customStyle="1" w:styleId="1a">
    <w:name w:val="Светлая заливка1"/>
    <w:basedOn w:val="a3"/>
    <w:uiPriority w:val="60"/>
    <w:rsid w:val="003E1BBD"/>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c">
    <w:name w:val="Table Professional"/>
    <w:basedOn w:val="a3"/>
    <w:uiPriority w:val="99"/>
    <w:rsid w:val="003E1B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apple-converted-space">
    <w:name w:val="apple-converted-space"/>
    <w:basedOn w:val="a2"/>
    <w:rsid w:val="003E1BBD"/>
  </w:style>
  <w:style w:type="paragraph" w:styleId="afd">
    <w:name w:val="No Spacing"/>
    <w:qFormat/>
    <w:rsid w:val="00541E46"/>
    <w:pPr>
      <w:spacing w:after="0" w:line="240" w:lineRule="auto"/>
    </w:pPr>
    <w:rPr>
      <w:rFonts w:ascii="Times New Roman" w:eastAsia="Times New Roman" w:hAnsi="Times New Roman" w:cs="Times New Roman"/>
      <w:sz w:val="24"/>
      <w:szCs w:val="24"/>
      <w:lang w:eastAsia="ru-RU"/>
    </w:rPr>
  </w:style>
  <w:style w:type="paragraph" w:customStyle="1" w:styleId="afe">
    <w:name w:val="Абзац"/>
    <w:basedOn w:val="a1"/>
    <w:link w:val="aff"/>
    <w:qFormat/>
    <w:rsid w:val="000D16F7"/>
    <w:rPr>
      <w:rFonts w:eastAsia="Times New Roman" w:cs="Times New Roman"/>
      <w:szCs w:val="28"/>
      <w:lang w:eastAsia="ru-RU"/>
    </w:rPr>
  </w:style>
  <w:style w:type="character" w:customStyle="1" w:styleId="aff">
    <w:name w:val="Абзац Знак"/>
    <w:basedOn w:val="a2"/>
    <w:link w:val="afe"/>
    <w:locked/>
    <w:rsid w:val="000D16F7"/>
    <w:rPr>
      <w:rFonts w:ascii="Times New Roman" w:eastAsia="Times New Roman" w:hAnsi="Times New Roman" w:cs="Times New Roman"/>
      <w:sz w:val="28"/>
      <w:szCs w:val="28"/>
      <w:lang w:eastAsia="ru-RU"/>
    </w:rPr>
  </w:style>
  <w:style w:type="character" w:customStyle="1" w:styleId="22">
    <w:name w:val="Заголовок 2 Знак"/>
    <w:basedOn w:val="a2"/>
    <w:link w:val="21"/>
    <w:uiPriority w:val="9"/>
    <w:rsid w:val="0071220F"/>
    <w:rPr>
      <w:rFonts w:asciiTheme="majorHAnsi" w:eastAsiaTheme="majorEastAsia" w:hAnsiTheme="majorHAnsi" w:cstheme="majorBidi"/>
      <w:b/>
      <w:bCs/>
      <w:color w:val="4F81BD" w:themeColor="accent1"/>
      <w:sz w:val="26"/>
      <w:szCs w:val="26"/>
    </w:rPr>
  </w:style>
  <w:style w:type="paragraph" w:styleId="aff0">
    <w:name w:val="Body Text Indent"/>
    <w:basedOn w:val="a1"/>
    <w:link w:val="aff1"/>
    <w:uiPriority w:val="99"/>
    <w:unhideWhenUsed/>
    <w:rsid w:val="0071220F"/>
    <w:pPr>
      <w:spacing w:after="120"/>
      <w:ind w:left="283"/>
    </w:pPr>
  </w:style>
  <w:style w:type="character" w:customStyle="1" w:styleId="aff1">
    <w:name w:val="Основной текст с отступом Знак"/>
    <w:basedOn w:val="a2"/>
    <w:link w:val="aff0"/>
    <w:uiPriority w:val="99"/>
    <w:rsid w:val="0071220F"/>
    <w:rPr>
      <w:rFonts w:ascii="Times New Roman" w:hAnsi="Times New Roman"/>
      <w:sz w:val="28"/>
    </w:rPr>
  </w:style>
  <w:style w:type="paragraph" w:styleId="24">
    <w:name w:val="Body Text Indent 2"/>
    <w:basedOn w:val="a1"/>
    <w:link w:val="25"/>
    <w:uiPriority w:val="99"/>
    <w:unhideWhenUsed/>
    <w:rsid w:val="0071220F"/>
    <w:pPr>
      <w:spacing w:after="120" w:line="480" w:lineRule="auto"/>
      <w:ind w:left="283"/>
    </w:pPr>
  </w:style>
  <w:style w:type="character" w:customStyle="1" w:styleId="25">
    <w:name w:val="Основной текст с отступом 2 Знак"/>
    <w:basedOn w:val="a2"/>
    <w:link w:val="24"/>
    <w:uiPriority w:val="99"/>
    <w:rsid w:val="0071220F"/>
    <w:rPr>
      <w:rFonts w:ascii="Times New Roman" w:hAnsi="Times New Roman"/>
      <w:sz w:val="28"/>
    </w:rPr>
  </w:style>
  <w:style w:type="paragraph" w:styleId="26">
    <w:name w:val="Body Text 2"/>
    <w:basedOn w:val="a1"/>
    <w:link w:val="27"/>
    <w:uiPriority w:val="99"/>
    <w:unhideWhenUsed/>
    <w:rsid w:val="00674877"/>
    <w:pPr>
      <w:spacing w:after="120" w:line="480" w:lineRule="auto"/>
    </w:pPr>
  </w:style>
  <w:style w:type="character" w:customStyle="1" w:styleId="27">
    <w:name w:val="Основной текст 2 Знак"/>
    <w:basedOn w:val="a2"/>
    <w:link w:val="26"/>
    <w:uiPriority w:val="99"/>
    <w:rsid w:val="00674877"/>
    <w:rPr>
      <w:rFonts w:ascii="Times New Roman" w:hAnsi="Times New Roman"/>
      <w:sz w:val="28"/>
    </w:rPr>
  </w:style>
  <w:style w:type="character" w:customStyle="1" w:styleId="41">
    <w:name w:val="Заголовок 4 Знак"/>
    <w:basedOn w:val="a2"/>
    <w:link w:val="40"/>
    <w:rsid w:val="00521E59"/>
    <w:rPr>
      <w:rFonts w:ascii="Times New Roman" w:eastAsia="Times New Roman" w:hAnsi="Times New Roman" w:cs="Times New Roman"/>
      <w:color w:val="000000"/>
      <w:sz w:val="28"/>
      <w:shd w:val="clear" w:color="auto" w:fill="FFFFFF"/>
      <w:lang w:eastAsia="ru-RU"/>
    </w:rPr>
  </w:style>
  <w:style w:type="character" w:customStyle="1" w:styleId="51">
    <w:name w:val="Заголовок 5 Знак"/>
    <w:basedOn w:val="a2"/>
    <w:link w:val="50"/>
    <w:uiPriority w:val="9"/>
    <w:rsid w:val="00521E59"/>
    <w:rPr>
      <w:rFonts w:ascii="Times New Roman" w:eastAsia="Times New Roman" w:hAnsi="Times New Roman" w:cs="Times New Roman"/>
      <w:color w:val="000000"/>
      <w:sz w:val="28"/>
      <w:shd w:val="clear" w:color="auto" w:fill="FFFFFF"/>
      <w:lang w:eastAsia="ru-RU"/>
    </w:rPr>
  </w:style>
  <w:style w:type="character" w:customStyle="1" w:styleId="61">
    <w:name w:val="Заголовок 6 Знак"/>
    <w:basedOn w:val="a2"/>
    <w:link w:val="60"/>
    <w:uiPriority w:val="9"/>
    <w:rsid w:val="00521E59"/>
    <w:rPr>
      <w:rFonts w:ascii="Times New Roman" w:eastAsia="Times New Roman" w:hAnsi="Times New Roman" w:cs="Times New Roman"/>
      <w:color w:val="000000"/>
      <w:sz w:val="28"/>
      <w:szCs w:val="24"/>
      <w:lang w:eastAsia="ru-RU"/>
    </w:rPr>
  </w:style>
  <w:style w:type="character" w:customStyle="1" w:styleId="71">
    <w:name w:val="Заголовок 7 Знак"/>
    <w:basedOn w:val="a2"/>
    <w:link w:val="70"/>
    <w:rsid w:val="00521E59"/>
    <w:rPr>
      <w:rFonts w:ascii="Times New Roman" w:eastAsia="Times New Roman" w:hAnsi="Times New Roman" w:cs="Times New Roman"/>
      <w:color w:val="000000"/>
      <w:sz w:val="28"/>
      <w:szCs w:val="24"/>
      <w:lang w:eastAsia="ru-RU"/>
    </w:rPr>
  </w:style>
  <w:style w:type="character" w:customStyle="1" w:styleId="91">
    <w:name w:val="Заголовок 9 Знак"/>
    <w:basedOn w:val="a2"/>
    <w:link w:val="90"/>
    <w:uiPriority w:val="9"/>
    <w:rsid w:val="00521E59"/>
    <w:rPr>
      <w:rFonts w:ascii="Arial" w:eastAsia="Times New Roman" w:hAnsi="Arial" w:cs="Arial"/>
      <w:color w:val="000000"/>
      <w:lang w:eastAsia="ru-RU"/>
    </w:rPr>
  </w:style>
  <w:style w:type="paragraph" w:customStyle="1" w:styleId="aff2">
    <w:name w:val="Знак Знак Знак Знак"/>
    <w:basedOn w:val="a1"/>
    <w:rsid w:val="00521E59"/>
    <w:pPr>
      <w:spacing w:line="240" w:lineRule="auto"/>
      <w:ind w:firstLine="0"/>
      <w:jc w:val="left"/>
    </w:pPr>
    <w:rPr>
      <w:rFonts w:ascii="Verdana" w:eastAsia="Times New Roman" w:hAnsi="Verdana" w:cs="Verdana"/>
      <w:sz w:val="20"/>
      <w:szCs w:val="20"/>
      <w:lang w:val="en-US"/>
    </w:rPr>
  </w:style>
  <w:style w:type="paragraph" w:styleId="aff3">
    <w:name w:val="Title"/>
    <w:basedOn w:val="a1"/>
    <w:link w:val="aff4"/>
    <w:qFormat/>
    <w:rsid w:val="00521E59"/>
    <w:pPr>
      <w:spacing w:line="240" w:lineRule="auto"/>
      <w:ind w:firstLine="0"/>
      <w:jc w:val="center"/>
    </w:pPr>
    <w:rPr>
      <w:rFonts w:eastAsia="Times New Roman" w:cs="Times New Roman"/>
      <w:b/>
      <w:bCs/>
      <w:color w:val="000000"/>
      <w:szCs w:val="24"/>
      <w:lang w:eastAsia="ru-RU"/>
    </w:rPr>
  </w:style>
  <w:style w:type="character" w:customStyle="1" w:styleId="aff4">
    <w:name w:val="Название Знак"/>
    <w:basedOn w:val="a2"/>
    <w:link w:val="aff3"/>
    <w:rsid w:val="00521E59"/>
    <w:rPr>
      <w:rFonts w:ascii="Times New Roman" w:eastAsia="Times New Roman" w:hAnsi="Times New Roman" w:cs="Times New Roman"/>
      <w:b/>
      <w:bCs/>
      <w:color w:val="000000"/>
      <w:sz w:val="28"/>
      <w:szCs w:val="24"/>
      <w:lang w:eastAsia="ru-RU"/>
    </w:rPr>
  </w:style>
  <w:style w:type="paragraph" w:styleId="42">
    <w:name w:val="toc 4"/>
    <w:basedOn w:val="13"/>
    <w:next w:val="af2"/>
    <w:autoRedefine/>
    <w:semiHidden/>
    <w:rsid w:val="00521E59"/>
    <w:pPr>
      <w:keepLines w:val="0"/>
      <w:spacing w:line="240" w:lineRule="auto"/>
    </w:pPr>
    <w:rPr>
      <w:rFonts w:eastAsia="Times New Roman" w:cs="Times New Roman"/>
      <w:b w:val="0"/>
      <w:color w:val="000000"/>
      <w:szCs w:val="24"/>
      <w:lang w:eastAsia="ru-RU"/>
    </w:rPr>
  </w:style>
  <w:style w:type="paragraph" w:styleId="52">
    <w:name w:val="toc 5"/>
    <w:basedOn w:val="a1"/>
    <w:next w:val="a1"/>
    <w:autoRedefine/>
    <w:semiHidden/>
    <w:rsid w:val="00521E59"/>
    <w:pPr>
      <w:spacing w:line="240" w:lineRule="auto"/>
      <w:ind w:left="960" w:firstLine="0"/>
      <w:jc w:val="left"/>
    </w:pPr>
    <w:rPr>
      <w:rFonts w:eastAsia="Times New Roman" w:cs="Times New Roman"/>
      <w:color w:val="000000"/>
      <w:szCs w:val="24"/>
      <w:lang w:eastAsia="ru-RU"/>
    </w:rPr>
  </w:style>
  <w:style w:type="paragraph" w:styleId="62">
    <w:name w:val="toc 6"/>
    <w:basedOn w:val="a1"/>
    <w:next w:val="a1"/>
    <w:autoRedefine/>
    <w:semiHidden/>
    <w:rsid w:val="00521E59"/>
    <w:pPr>
      <w:spacing w:line="240" w:lineRule="auto"/>
      <w:ind w:left="1200" w:firstLine="0"/>
      <w:jc w:val="left"/>
    </w:pPr>
    <w:rPr>
      <w:rFonts w:eastAsia="Times New Roman" w:cs="Times New Roman"/>
      <w:color w:val="000000"/>
      <w:szCs w:val="24"/>
      <w:lang w:eastAsia="ru-RU"/>
    </w:rPr>
  </w:style>
  <w:style w:type="paragraph" w:styleId="72">
    <w:name w:val="toc 7"/>
    <w:basedOn w:val="a1"/>
    <w:next w:val="a1"/>
    <w:autoRedefine/>
    <w:semiHidden/>
    <w:rsid w:val="00521E59"/>
    <w:pPr>
      <w:spacing w:line="240" w:lineRule="auto"/>
      <w:ind w:left="1440" w:firstLine="0"/>
      <w:jc w:val="left"/>
    </w:pPr>
    <w:rPr>
      <w:rFonts w:eastAsia="Times New Roman" w:cs="Times New Roman"/>
      <w:color w:val="000000"/>
      <w:szCs w:val="24"/>
      <w:lang w:eastAsia="ru-RU"/>
    </w:rPr>
  </w:style>
  <w:style w:type="paragraph" w:styleId="82">
    <w:name w:val="toc 8"/>
    <w:basedOn w:val="a1"/>
    <w:next w:val="a1"/>
    <w:autoRedefine/>
    <w:semiHidden/>
    <w:rsid w:val="00521E59"/>
    <w:pPr>
      <w:spacing w:line="240" w:lineRule="auto"/>
      <w:ind w:left="1680" w:firstLine="0"/>
      <w:jc w:val="left"/>
    </w:pPr>
    <w:rPr>
      <w:rFonts w:eastAsia="Times New Roman" w:cs="Times New Roman"/>
      <w:color w:val="000000"/>
      <w:szCs w:val="24"/>
      <w:lang w:eastAsia="ru-RU"/>
    </w:rPr>
  </w:style>
  <w:style w:type="paragraph" w:styleId="92">
    <w:name w:val="toc 9"/>
    <w:basedOn w:val="a1"/>
    <w:next w:val="a1"/>
    <w:autoRedefine/>
    <w:semiHidden/>
    <w:rsid w:val="00521E59"/>
    <w:pPr>
      <w:spacing w:line="240" w:lineRule="auto"/>
      <w:ind w:left="1920" w:firstLine="0"/>
      <w:jc w:val="left"/>
    </w:pPr>
    <w:rPr>
      <w:rFonts w:eastAsia="Times New Roman" w:cs="Times New Roman"/>
      <w:color w:val="000000"/>
      <w:szCs w:val="24"/>
      <w:lang w:eastAsia="ru-RU"/>
    </w:rPr>
  </w:style>
  <w:style w:type="paragraph" w:styleId="1b">
    <w:name w:val="index 1"/>
    <w:basedOn w:val="a1"/>
    <w:next w:val="a1"/>
    <w:autoRedefine/>
    <w:uiPriority w:val="99"/>
    <w:rsid w:val="00521E59"/>
    <w:pPr>
      <w:spacing w:line="240" w:lineRule="auto"/>
      <w:ind w:left="240" w:hanging="240"/>
      <w:jc w:val="left"/>
    </w:pPr>
    <w:rPr>
      <w:rFonts w:eastAsia="Times New Roman" w:cs="Times New Roman"/>
      <w:color w:val="000000"/>
      <w:szCs w:val="24"/>
      <w:lang w:eastAsia="ru-RU"/>
    </w:rPr>
  </w:style>
  <w:style w:type="paragraph" w:styleId="28">
    <w:name w:val="index 2"/>
    <w:basedOn w:val="a1"/>
    <w:next w:val="a1"/>
    <w:autoRedefine/>
    <w:semiHidden/>
    <w:rsid w:val="00521E59"/>
    <w:pPr>
      <w:spacing w:line="240" w:lineRule="auto"/>
      <w:ind w:left="480" w:hanging="240"/>
      <w:jc w:val="left"/>
    </w:pPr>
    <w:rPr>
      <w:rFonts w:eastAsia="Times New Roman" w:cs="Times New Roman"/>
      <w:color w:val="000000"/>
      <w:szCs w:val="24"/>
      <w:lang w:eastAsia="ru-RU"/>
    </w:rPr>
  </w:style>
  <w:style w:type="paragraph" w:styleId="37">
    <w:name w:val="index 3"/>
    <w:basedOn w:val="a1"/>
    <w:next w:val="a1"/>
    <w:autoRedefine/>
    <w:semiHidden/>
    <w:rsid w:val="00521E59"/>
    <w:pPr>
      <w:spacing w:line="240" w:lineRule="auto"/>
      <w:ind w:left="720" w:hanging="240"/>
      <w:jc w:val="left"/>
    </w:pPr>
    <w:rPr>
      <w:rFonts w:eastAsia="Times New Roman" w:cs="Times New Roman"/>
      <w:color w:val="000000"/>
      <w:szCs w:val="24"/>
      <w:lang w:eastAsia="ru-RU"/>
    </w:rPr>
  </w:style>
  <w:style w:type="paragraph" w:styleId="43">
    <w:name w:val="index 4"/>
    <w:basedOn w:val="a1"/>
    <w:next w:val="a1"/>
    <w:autoRedefine/>
    <w:semiHidden/>
    <w:rsid w:val="00521E59"/>
    <w:pPr>
      <w:spacing w:line="240" w:lineRule="auto"/>
      <w:ind w:left="960" w:hanging="240"/>
      <w:jc w:val="left"/>
    </w:pPr>
    <w:rPr>
      <w:rFonts w:eastAsia="Times New Roman" w:cs="Times New Roman"/>
      <w:color w:val="000000"/>
      <w:szCs w:val="24"/>
      <w:lang w:eastAsia="ru-RU"/>
    </w:rPr>
  </w:style>
  <w:style w:type="paragraph" w:styleId="53">
    <w:name w:val="index 5"/>
    <w:basedOn w:val="a1"/>
    <w:next w:val="a1"/>
    <w:autoRedefine/>
    <w:semiHidden/>
    <w:rsid w:val="00521E59"/>
    <w:pPr>
      <w:spacing w:line="240" w:lineRule="auto"/>
      <w:ind w:left="1200" w:hanging="240"/>
      <w:jc w:val="left"/>
    </w:pPr>
    <w:rPr>
      <w:rFonts w:eastAsia="Times New Roman" w:cs="Times New Roman"/>
      <w:color w:val="000000"/>
      <w:szCs w:val="24"/>
      <w:lang w:eastAsia="ru-RU"/>
    </w:rPr>
  </w:style>
  <w:style w:type="paragraph" w:styleId="63">
    <w:name w:val="index 6"/>
    <w:basedOn w:val="a1"/>
    <w:next w:val="a1"/>
    <w:autoRedefine/>
    <w:semiHidden/>
    <w:rsid w:val="00521E59"/>
    <w:pPr>
      <w:spacing w:line="240" w:lineRule="auto"/>
      <w:ind w:left="1440" w:hanging="240"/>
      <w:jc w:val="left"/>
    </w:pPr>
    <w:rPr>
      <w:rFonts w:eastAsia="Times New Roman" w:cs="Times New Roman"/>
      <w:color w:val="000000"/>
      <w:szCs w:val="24"/>
      <w:lang w:eastAsia="ru-RU"/>
    </w:rPr>
  </w:style>
  <w:style w:type="paragraph" w:styleId="73">
    <w:name w:val="index 7"/>
    <w:basedOn w:val="a1"/>
    <w:next w:val="a1"/>
    <w:autoRedefine/>
    <w:semiHidden/>
    <w:rsid w:val="00521E59"/>
    <w:pPr>
      <w:spacing w:line="240" w:lineRule="auto"/>
      <w:ind w:left="1680" w:hanging="240"/>
      <w:jc w:val="left"/>
    </w:pPr>
    <w:rPr>
      <w:rFonts w:eastAsia="Times New Roman" w:cs="Times New Roman"/>
      <w:color w:val="000000"/>
      <w:szCs w:val="24"/>
      <w:lang w:eastAsia="ru-RU"/>
    </w:rPr>
  </w:style>
  <w:style w:type="paragraph" w:styleId="83">
    <w:name w:val="index 8"/>
    <w:basedOn w:val="a1"/>
    <w:next w:val="a1"/>
    <w:autoRedefine/>
    <w:semiHidden/>
    <w:rsid w:val="00521E59"/>
    <w:pPr>
      <w:spacing w:line="240" w:lineRule="auto"/>
      <w:ind w:left="1920" w:hanging="240"/>
      <w:jc w:val="left"/>
    </w:pPr>
    <w:rPr>
      <w:rFonts w:eastAsia="Times New Roman" w:cs="Times New Roman"/>
      <w:color w:val="000000"/>
      <w:szCs w:val="24"/>
      <w:lang w:eastAsia="ru-RU"/>
    </w:rPr>
  </w:style>
  <w:style w:type="paragraph" w:styleId="93">
    <w:name w:val="index 9"/>
    <w:basedOn w:val="a1"/>
    <w:next w:val="a1"/>
    <w:autoRedefine/>
    <w:semiHidden/>
    <w:rsid w:val="00521E59"/>
    <w:pPr>
      <w:spacing w:line="240" w:lineRule="auto"/>
      <w:ind w:left="2160" w:hanging="240"/>
      <w:jc w:val="left"/>
    </w:pPr>
    <w:rPr>
      <w:rFonts w:eastAsia="Times New Roman" w:cs="Times New Roman"/>
      <w:color w:val="000000"/>
      <w:szCs w:val="24"/>
      <w:lang w:eastAsia="ru-RU"/>
    </w:rPr>
  </w:style>
  <w:style w:type="paragraph" w:styleId="aff5">
    <w:name w:val="index heading"/>
    <w:basedOn w:val="a1"/>
    <w:next w:val="1b"/>
    <w:semiHidden/>
    <w:rsid w:val="00521E59"/>
    <w:pPr>
      <w:spacing w:line="240" w:lineRule="auto"/>
      <w:ind w:firstLine="0"/>
      <w:jc w:val="left"/>
    </w:pPr>
    <w:rPr>
      <w:rFonts w:eastAsia="Times New Roman" w:cs="Times New Roman"/>
      <w:color w:val="000000"/>
      <w:szCs w:val="24"/>
      <w:lang w:eastAsia="ru-RU"/>
    </w:rPr>
  </w:style>
  <w:style w:type="paragraph" w:styleId="aff6">
    <w:name w:val="footnote text"/>
    <w:aliases w:val="Текст сноски Знак1,Текст сноски Знак Знак,Текст сноски Знак Знак Знак Знак,Текст сноски Знак Знак Знак1,Текст сноски Знак Знак1"/>
    <w:basedOn w:val="a1"/>
    <w:link w:val="aff7"/>
    <w:uiPriority w:val="99"/>
    <w:rsid w:val="00521E59"/>
    <w:pPr>
      <w:spacing w:line="240" w:lineRule="auto"/>
      <w:ind w:firstLine="0"/>
      <w:jc w:val="left"/>
    </w:pPr>
    <w:rPr>
      <w:rFonts w:ascii="Wingdings 2" w:eastAsia="Wingdings 2" w:hAnsi="Wingdings 2" w:cs="Times New Roman"/>
      <w:color w:val="000000"/>
      <w:sz w:val="20"/>
      <w:szCs w:val="20"/>
      <w:lang w:eastAsia="ru-RU"/>
    </w:rPr>
  </w:style>
  <w:style w:type="character" w:customStyle="1" w:styleId="aff7">
    <w:name w:val="Текст сноски Знак"/>
    <w:aliases w:val="Текст сноски Знак1 Знак,Текст сноски Знак Знак Знак,Текст сноски Знак Знак Знак Знак Знак,Текст сноски Знак Знак Знак1 Знак,Текст сноски Знак Знак1 Знак"/>
    <w:basedOn w:val="a2"/>
    <w:link w:val="aff6"/>
    <w:uiPriority w:val="99"/>
    <w:rsid w:val="00521E59"/>
    <w:rPr>
      <w:rFonts w:ascii="Wingdings 2" w:eastAsia="Wingdings 2" w:hAnsi="Wingdings 2" w:cs="Times New Roman"/>
      <w:color w:val="000000"/>
      <w:sz w:val="20"/>
      <w:szCs w:val="20"/>
      <w:lang w:eastAsia="ru-RU"/>
    </w:rPr>
  </w:style>
  <w:style w:type="character" w:styleId="aff8">
    <w:name w:val="footnote reference"/>
    <w:basedOn w:val="a2"/>
    <w:uiPriority w:val="99"/>
    <w:rsid w:val="00521E59"/>
    <w:rPr>
      <w:vertAlign w:val="superscript"/>
    </w:rPr>
  </w:style>
  <w:style w:type="paragraph" w:styleId="aff9">
    <w:name w:val="Document Map"/>
    <w:basedOn w:val="a1"/>
    <w:link w:val="affa"/>
    <w:semiHidden/>
    <w:rsid w:val="00521E59"/>
    <w:pPr>
      <w:shd w:val="clear" w:color="auto" w:fill="000080"/>
      <w:spacing w:line="240" w:lineRule="auto"/>
      <w:ind w:firstLine="0"/>
      <w:jc w:val="left"/>
    </w:pPr>
    <w:rPr>
      <w:rFonts w:ascii="Tahoma" w:eastAsia="Times New Roman" w:hAnsi="Tahoma" w:cs="Tahoma"/>
      <w:color w:val="000000"/>
      <w:szCs w:val="24"/>
      <w:lang w:eastAsia="ru-RU"/>
    </w:rPr>
  </w:style>
  <w:style w:type="character" w:customStyle="1" w:styleId="affa">
    <w:name w:val="Схема документа Знак"/>
    <w:basedOn w:val="a2"/>
    <w:link w:val="aff9"/>
    <w:semiHidden/>
    <w:rsid w:val="00521E59"/>
    <w:rPr>
      <w:rFonts w:ascii="Tahoma" w:eastAsia="Times New Roman" w:hAnsi="Tahoma" w:cs="Tahoma"/>
      <w:color w:val="000000"/>
      <w:sz w:val="28"/>
      <w:szCs w:val="24"/>
      <w:shd w:val="clear" w:color="auto" w:fill="000080"/>
      <w:lang w:eastAsia="ru-RU"/>
    </w:rPr>
  </w:style>
  <w:style w:type="paragraph" w:styleId="affb">
    <w:name w:val="Subtitle"/>
    <w:basedOn w:val="a1"/>
    <w:link w:val="affc"/>
    <w:qFormat/>
    <w:rsid w:val="00521E59"/>
    <w:pPr>
      <w:widowControl w:val="0"/>
      <w:ind w:firstLine="0"/>
      <w:jc w:val="right"/>
    </w:pPr>
    <w:rPr>
      <w:rFonts w:eastAsia="Times New Roman" w:cs="Times New Roman"/>
      <w:color w:val="000000"/>
      <w:szCs w:val="24"/>
      <w:lang w:eastAsia="ru-RU"/>
    </w:rPr>
  </w:style>
  <w:style w:type="character" w:customStyle="1" w:styleId="affc">
    <w:name w:val="Подзаголовок Знак"/>
    <w:basedOn w:val="a2"/>
    <w:link w:val="affb"/>
    <w:rsid w:val="00521E59"/>
    <w:rPr>
      <w:rFonts w:ascii="Times New Roman" w:eastAsia="Times New Roman" w:hAnsi="Times New Roman" w:cs="Times New Roman"/>
      <w:color w:val="000000"/>
      <w:sz w:val="28"/>
      <w:szCs w:val="24"/>
      <w:lang w:eastAsia="ru-RU"/>
    </w:rPr>
  </w:style>
  <w:style w:type="paragraph" w:customStyle="1" w:styleId="exclame">
    <w:name w:val="exclame"/>
    <w:basedOn w:val="a1"/>
    <w:rsid w:val="00521E59"/>
    <w:pP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ConsNormal">
    <w:name w:val="ConsNormal"/>
    <w:rsid w:val="00521E59"/>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Nonformat">
    <w:name w:val="ConsNonformat"/>
    <w:rsid w:val="00521E5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Title">
    <w:name w:val="ConsTitle"/>
    <w:rsid w:val="00521E59"/>
    <w:pPr>
      <w:widowControl w:val="0"/>
      <w:spacing w:after="0" w:line="240" w:lineRule="auto"/>
    </w:pPr>
    <w:rPr>
      <w:rFonts w:ascii="Arial" w:eastAsia="Times New Roman" w:hAnsi="Arial" w:cs="Times New Roman"/>
      <w:b/>
      <w:snapToGrid w:val="0"/>
      <w:sz w:val="16"/>
      <w:szCs w:val="20"/>
      <w:lang w:eastAsia="ru-RU"/>
    </w:rPr>
  </w:style>
  <w:style w:type="paragraph" w:customStyle="1" w:styleId="a00">
    <w:name w:val="a0"/>
    <w:basedOn w:val="a1"/>
    <w:rsid w:val="00521E5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a20">
    <w:name w:val="a2"/>
    <w:basedOn w:val="a1"/>
    <w:rsid w:val="00521E59"/>
    <w:pPr>
      <w:spacing w:before="100" w:beforeAutospacing="1" w:after="100" w:afterAutospacing="1" w:line="240" w:lineRule="auto"/>
      <w:ind w:firstLine="0"/>
      <w:jc w:val="center"/>
    </w:pPr>
    <w:rPr>
      <w:rFonts w:ascii="Arial" w:eastAsia="Times New Roman" w:hAnsi="Arial" w:cs="Arial"/>
      <w:b/>
      <w:bCs/>
      <w:caps/>
      <w:sz w:val="24"/>
      <w:szCs w:val="24"/>
      <w:lang w:eastAsia="ru-RU"/>
    </w:rPr>
  </w:style>
  <w:style w:type="paragraph" w:customStyle="1" w:styleId="a50">
    <w:name w:val="a5"/>
    <w:basedOn w:val="a1"/>
    <w:rsid w:val="00521E59"/>
    <w:pPr>
      <w:spacing w:before="100" w:beforeAutospacing="1" w:after="100" w:afterAutospacing="1" w:line="240" w:lineRule="auto"/>
    </w:pPr>
    <w:rPr>
      <w:rFonts w:ascii="Arial" w:eastAsia="Times New Roman" w:hAnsi="Arial" w:cs="Arial"/>
      <w:sz w:val="24"/>
      <w:szCs w:val="24"/>
      <w:lang w:eastAsia="ru-RU"/>
    </w:rPr>
  </w:style>
  <w:style w:type="paragraph" w:customStyle="1" w:styleId="210">
    <w:name w:val="Основной текст 21"/>
    <w:basedOn w:val="a1"/>
    <w:rsid w:val="00521E59"/>
    <w:pPr>
      <w:spacing w:line="240" w:lineRule="auto"/>
      <w:ind w:firstLine="360"/>
    </w:pPr>
    <w:rPr>
      <w:rFonts w:eastAsia="Times New Roman" w:cs="Times New Roman"/>
      <w:sz w:val="24"/>
      <w:szCs w:val="20"/>
      <w:lang w:eastAsia="ru-RU"/>
    </w:rPr>
  </w:style>
  <w:style w:type="character" w:customStyle="1" w:styleId="bold">
    <w:name w:val="bold"/>
    <w:basedOn w:val="a2"/>
    <w:rsid w:val="00521E59"/>
  </w:style>
  <w:style w:type="character" w:customStyle="1" w:styleId="emphasis">
    <w:name w:val="emphasis"/>
    <w:basedOn w:val="a2"/>
    <w:rsid w:val="00521E59"/>
  </w:style>
  <w:style w:type="paragraph" w:customStyle="1" w:styleId="c1">
    <w:name w:val="c1"/>
    <w:basedOn w:val="a1"/>
    <w:rsid w:val="00521E59"/>
    <w:pPr>
      <w:spacing w:before="45" w:after="100" w:afterAutospacing="1" w:line="240" w:lineRule="auto"/>
      <w:ind w:firstLine="3300"/>
      <w:jc w:val="left"/>
    </w:pPr>
    <w:rPr>
      <w:rFonts w:eastAsia="Times New Roman" w:cs="Times New Roman"/>
      <w:sz w:val="21"/>
      <w:szCs w:val="21"/>
      <w:lang w:eastAsia="ru-RU"/>
    </w:rPr>
  </w:style>
  <w:style w:type="character" w:customStyle="1" w:styleId="strong">
    <w:name w:val="strong"/>
    <w:rsid w:val="00521E59"/>
    <w:rPr>
      <w:b/>
      <w:bCs/>
    </w:rPr>
  </w:style>
  <w:style w:type="paragraph" w:customStyle="1" w:styleId="29">
    <w:name w:val="Стиль2"/>
    <w:basedOn w:val="13"/>
    <w:rsid w:val="00521E59"/>
    <w:pPr>
      <w:keepLines w:val="0"/>
      <w:jc w:val="both"/>
    </w:pPr>
    <w:rPr>
      <w:rFonts w:ascii="Arial" w:eastAsia="Times New Roman" w:hAnsi="Arial" w:cs="Arial"/>
      <w:kern w:val="32"/>
      <w:sz w:val="24"/>
      <w:szCs w:val="24"/>
      <w:u w:val="single"/>
      <w:lang w:eastAsia="ru-RU"/>
    </w:rPr>
  </w:style>
  <w:style w:type="paragraph" w:customStyle="1" w:styleId="2a">
    <w:name w:val="Обычный2"/>
    <w:rsid w:val="00521E59"/>
    <w:pPr>
      <w:spacing w:after="0" w:line="240" w:lineRule="auto"/>
    </w:pPr>
    <w:rPr>
      <w:rFonts w:ascii="Times New Roman" w:eastAsia="Times New Roman" w:hAnsi="Times New Roman" w:cs="Times New Roman"/>
      <w:snapToGrid w:val="0"/>
      <w:sz w:val="20"/>
      <w:szCs w:val="20"/>
      <w:lang w:val="en-US" w:eastAsia="ru-RU"/>
    </w:rPr>
  </w:style>
  <w:style w:type="character" w:customStyle="1" w:styleId="affd">
    <w:name w:val="Знак Знак"/>
    <w:basedOn w:val="a2"/>
    <w:rsid w:val="00521E59"/>
    <w:rPr>
      <w:color w:val="000000"/>
      <w:sz w:val="28"/>
      <w:szCs w:val="24"/>
      <w:lang w:val="ru-RU" w:eastAsia="ru-RU" w:bidi="ar-SA"/>
    </w:rPr>
  </w:style>
  <w:style w:type="character" w:customStyle="1" w:styleId="txtblbold">
    <w:name w:val="txt_bl_bold"/>
    <w:basedOn w:val="a2"/>
    <w:rsid w:val="00521E59"/>
  </w:style>
  <w:style w:type="paragraph" w:customStyle="1" w:styleId="bodytxt">
    <w:name w:val="bodytxt"/>
    <w:basedOn w:val="a1"/>
    <w:rsid w:val="00521E59"/>
    <w:pPr>
      <w:spacing w:before="100" w:beforeAutospacing="1" w:after="100" w:afterAutospacing="1" w:line="240" w:lineRule="auto"/>
      <w:ind w:firstLine="0"/>
      <w:jc w:val="left"/>
    </w:pPr>
    <w:rPr>
      <w:rFonts w:ascii="Tahoma" w:eastAsia="Times New Roman" w:hAnsi="Tahoma" w:cs="Tahoma"/>
      <w:color w:val="111111"/>
      <w:sz w:val="44"/>
      <w:szCs w:val="44"/>
      <w:lang w:eastAsia="ru-RU"/>
    </w:rPr>
  </w:style>
  <w:style w:type="character" w:styleId="affe">
    <w:name w:val="FollowedHyperlink"/>
    <w:basedOn w:val="a2"/>
    <w:rsid w:val="00521E59"/>
    <w:rPr>
      <w:color w:val="800080"/>
      <w:u w:val="single"/>
    </w:rPr>
  </w:style>
  <w:style w:type="character" w:customStyle="1" w:styleId="print1">
    <w:name w:val="print1"/>
    <w:basedOn w:val="a2"/>
    <w:rsid w:val="00521E59"/>
    <w:rPr>
      <w:rFonts w:ascii="Tahoma" w:hAnsi="Tahoma" w:cs="Tahoma" w:hint="default"/>
      <w:color w:val="AEBFD1"/>
      <w:sz w:val="17"/>
      <w:szCs w:val="17"/>
    </w:rPr>
  </w:style>
  <w:style w:type="character" w:customStyle="1" w:styleId="headers1">
    <w:name w:val="headers1"/>
    <w:basedOn w:val="a2"/>
    <w:rsid w:val="00521E59"/>
    <w:rPr>
      <w:rFonts w:ascii="Verdana" w:hAnsi="Verdana" w:hint="default"/>
      <w:b/>
      <w:bCs/>
      <w:i w:val="0"/>
      <w:iCs w:val="0"/>
      <w:strike w:val="0"/>
      <w:dstrike w:val="0"/>
      <w:color w:val="E9E7D8"/>
      <w:sz w:val="20"/>
      <w:szCs w:val="20"/>
      <w:u w:val="none"/>
      <w:effect w:val="none"/>
    </w:rPr>
  </w:style>
  <w:style w:type="character" w:customStyle="1" w:styleId="headerssc1">
    <w:name w:val="headerssc1"/>
    <w:basedOn w:val="a2"/>
    <w:rsid w:val="00521E59"/>
    <w:rPr>
      <w:rFonts w:ascii="Verdana" w:hAnsi="Verdana" w:hint="default"/>
      <w:b/>
      <w:bCs/>
      <w:i w:val="0"/>
      <w:iCs w:val="0"/>
      <w:strike w:val="0"/>
      <w:dstrike w:val="0"/>
      <w:color w:val="191919"/>
      <w:spacing w:val="240"/>
      <w:sz w:val="18"/>
      <w:szCs w:val="18"/>
      <w:u w:val="none"/>
      <w:effect w:val="none"/>
    </w:rPr>
  </w:style>
  <w:style w:type="character" w:customStyle="1" w:styleId="abouttitle">
    <w:name w:val="about_title"/>
    <w:basedOn w:val="a2"/>
    <w:rsid w:val="00521E59"/>
  </w:style>
  <w:style w:type="character" w:customStyle="1" w:styleId="abouttext">
    <w:name w:val="about_text"/>
    <w:basedOn w:val="a2"/>
    <w:rsid w:val="00521E59"/>
  </w:style>
  <w:style w:type="paragraph" w:customStyle="1" w:styleId="xl24">
    <w:name w:val="xl24"/>
    <w:basedOn w:val="a1"/>
    <w:rsid w:val="00521E5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8"/>
      <w:lang w:eastAsia="ru-RU"/>
    </w:rPr>
  </w:style>
  <w:style w:type="character" w:customStyle="1" w:styleId="sm1black">
    <w:name w:val="sm1black"/>
    <w:basedOn w:val="a2"/>
    <w:rsid w:val="00521E59"/>
  </w:style>
  <w:style w:type="paragraph" w:customStyle="1" w:styleId="afff">
    <w:name w:val="Название таблицы"/>
    <w:basedOn w:val="a1"/>
    <w:next w:val="a1"/>
    <w:rsid w:val="00521E59"/>
    <w:pPr>
      <w:keepNext/>
      <w:keepLines/>
      <w:spacing w:before="120" w:after="120"/>
      <w:ind w:firstLine="0"/>
      <w:jc w:val="center"/>
    </w:pPr>
    <w:rPr>
      <w:rFonts w:eastAsia="Times New Roman" w:cs="Times New Roman"/>
      <w:szCs w:val="20"/>
      <w:lang w:eastAsia="ru-RU"/>
    </w:rPr>
  </w:style>
  <w:style w:type="paragraph" w:customStyle="1" w:styleId="afff0">
    <w:name w:val="Знак Знак Знак Знак"/>
    <w:basedOn w:val="a1"/>
    <w:uiPriority w:val="99"/>
    <w:rsid w:val="00521E59"/>
    <w:pPr>
      <w:pageBreakBefore/>
      <w:spacing w:after="160"/>
      <w:ind w:firstLine="0"/>
      <w:jc w:val="left"/>
    </w:pPr>
    <w:rPr>
      <w:rFonts w:eastAsia="Times New Roman" w:cs="Times New Roman"/>
      <w:szCs w:val="20"/>
      <w:lang w:val="en-US"/>
    </w:rPr>
  </w:style>
  <w:style w:type="character" w:customStyle="1" w:styleId="1c">
    <w:name w:val="Знак Знак1"/>
    <w:basedOn w:val="a2"/>
    <w:rsid w:val="00521E59"/>
    <w:rPr>
      <w:b/>
      <w:bCs/>
      <w:color w:val="000000"/>
      <w:sz w:val="28"/>
      <w:szCs w:val="24"/>
      <w:lang w:val="ru-RU" w:eastAsia="ru-RU" w:bidi="ar-SA"/>
    </w:rPr>
  </w:style>
  <w:style w:type="character" w:customStyle="1" w:styleId="title1">
    <w:name w:val="title1"/>
    <w:basedOn w:val="a2"/>
    <w:rsid w:val="00521E59"/>
    <w:rPr>
      <w:rFonts w:ascii="Times New Roman" w:hAnsi="Times New Roman" w:cs="Times New Roman" w:hint="default"/>
      <w:b/>
      <w:bCs/>
      <w:color w:val="800000"/>
      <w:sz w:val="20"/>
      <w:szCs w:val="20"/>
    </w:rPr>
  </w:style>
  <w:style w:type="paragraph" w:customStyle="1" w:styleId="ConsPlusNormal">
    <w:name w:val="ConsPlusNormal"/>
    <w:rsid w:val="00521E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agenum">
    <w:name w:val="pagenum"/>
    <w:basedOn w:val="a1"/>
    <w:rsid w:val="00521E59"/>
    <w:pPr>
      <w:spacing w:before="100" w:beforeAutospacing="1" w:after="100" w:afterAutospacing="1" w:line="240" w:lineRule="auto"/>
      <w:ind w:firstLine="360"/>
    </w:pPr>
    <w:rPr>
      <w:rFonts w:ascii="Verdana" w:eastAsia="Times New Roman" w:hAnsi="Verdana" w:cs="Times New Roman"/>
      <w:b/>
      <w:bCs/>
      <w:color w:val="000000"/>
      <w:sz w:val="20"/>
      <w:szCs w:val="20"/>
      <w:lang w:eastAsia="ru-RU"/>
    </w:rPr>
  </w:style>
  <w:style w:type="paragraph" w:customStyle="1" w:styleId="broken">
    <w:name w:val="broken"/>
    <w:basedOn w:val="a1"/>
    <w:rsid w:val="00521E59"/>
    <w:pPr>
      <w:spacing w:before="100" w:beforeAutospacing="1" w:after="100" w:afterAutospacing="1" w:line="240" w:lineRule="auto"/>
      <w:ind w:firstLine="0"/>
    </w:pPr>
    <w:rPr>
      <w:rFonts w:ascii="Verdana" w:eastAsia="Times New Roman" w:hAnsi="Verdana" w:cs="Times New Roman"/>
      <w:color w:val="000000"/>
      <w:sz w:val="20"/>
      <w:szCs w:val="20"/>
      <w:lang w:eastAsia="ru-RU"/>
    </w:rPr>
  </w:style>
  <w:style w:type="paragraph" w:customStyle="1" w:styleId="serv">
    <w:name w:val="serv"/>
    <w:basedOn w:val="a1"/>
    <w:rsid w:val="00521E59"/>
    <w:pPr>
      <w:spacing w:before="100" w:beforeAutospacing="1" w:after="75" w:line="240" w:lineRule="auto"/>
      <w:ind w:firstLine="0"/>
      <w:jc w:val="center"/>
    </w:pPr>
    <w:rPr>
      <w:rFonts w:ascii="Verdana" w:eastAsia="Times New Roman" w:hAnsi="Verdana" w:cs="Times New Roman"/>
      <w:color w:val="000000"/>
      <w:sz w:val="17"/>
      <w:szCs w:val="17"/>
      <w:lang w:eastAsia="ru-RU"/>
    </w:rPr>
  </w:style>
  <w:style w:type="paragraph" w:customStyle="1" w:styleId="center">
    <w:name w:val="center"/>
    <w:basedOn w:val="a1"/>
    <w:rsid w:val="00521E59"/>
    <w:pPr>
      <w:spacing w:before="100" w:beforeAutospacing="1" w:after="100" w:afterAutospacing="1" w:line="240" w:lineRule="auto"/>
      <w:ind w:firstLine="360"/>
    </w:pPr>
    <w:rPr>
      <w:rFonts w:ascii="Verdana" w:eastAsia="Times New Roman" w:hAnsi="Verdana" w:cs="Times New Roman"/>
      <w:color w:val="000000"/>
      <w:sz w:val="20"/>
      <w:szCs w:val="20"/>
      <w:lang w:eastAsia="ru-RU"/>
    </w:rPr>
  </w:style>
  <w:style w:type="paragraph" w:customStyle="1" w:styleId="ConsPlusNonformat">
    <w:name w:val="ConsPlusNonformat"/>
    <w:rsid w:val="00521E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1E5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1">
    <w:name w:val="Знак Знак Знак Знак Знак Знак Знак"/>
    <w:basedOn w:val="a1"/>
    <w:rsid w:val="00521E59"/>
    <w:pPr>
      <w:pageBreakBefore/>
      <w:spacing w:after="160"/>
      <w:ind w:firstLine="0"/>
      <w:jc w:val="left"/>
    </w:pPr>
    <w:rPr>
      <w:rFonts w:eastAsia="Times New Roman" w:cs="Times New Roman"/>
      <w:szCs w:val="20"/>
      <w:lang w:val="en-US"/>
    </w:rPr>
  </w:style>
  <w:style w:type="paragraph" w:customStyle="1" w:styleId="afff2">
    <w:name w:val="Название рисунка"/>
    <w:basedOn w:val="a1"/>
    <w:rsid w:val="00521E59"/>
    <w:pPr>
      <w:suppressAutoHyphens/>
      <w:spacing w:after="120" w:line="240" w:lineRule="auto"/>
      <w:ind w:left="567" w:right="567" w:firstLine="0"/>
      <w:jc w:val="center"/>
    </w:pPr>
    <w:rPr>
      <w:rFonts w:eastAsia="Times New Roman" w:cs="Times New Roman"/>
      <w:b/>
      <w:bCs/>
      <w:sz w:val="26"/>
      <w:szCs w:val="20"/>
      <w:lang w:eastAsia="ru-RU"/>
    </w:rPr>
  </w:style>
  <w:style w:type="paragraph" w:customStyle="1" w:styleId="text">
    <w:name w:val="text"/>
    <w:basedOn w:val="a1"/>
    <w:rsid w:val="00521E59"/>
    <w:pPr>
      <w:spacing w:before="100" w:beforeAutospacing="1" w:after="100" w:afterAutospacing="1" w:line="240" w:lineRule="auto"/>
      <w:ind w:firstLine="0"/>
    </w:pPr>
    <w:rPr>
      <w:rFonts w:eastAsia="Times New Roman" w:cs="Times New Roman"/>
      <w:sz w:val="24"/>
      <w:szCs w:val="24"/>
      <w:lang w:eastAsia="ru-RU"/>
    </w:rPr>
  </w:style>
  <w:style w:type="paragraph" w:customStyle="1" w:styleId="term">
    <w:name w:val="term"/>
    <w:basedOn w:val="a1"/>
    <w:rsid w:val="00521E59"/>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cv">
    <w:name w:val="cv"/>
    <w:basedOn w:val="a1"/>
    <w:rsid w:val="00521E59"/>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1d">
    <w:name w:val="Основной текст Знак1"/>
    <w:aliases w:val=" Знак Знак2,Рабочий Знак,Знак Знак"/>
    <w:basedOn w:val="a2"/>
    <w:rsid w:val="00521E59"/>
    <w:rPr>
      <w:color w:val="000000"/>
      <w:sz w:val="28"/>
      <w:szCs w:val="24"/>
      <w:lang w:val="ru-RU" w:eastAsia="ru-RU" w:bidi="ar-SA"/>
    </w:rPr>
  </w:style>
  <w:style w:type="paragraph" w:customStyle="1" w:styleId="afff3">
    <w:name w:val="ТАБЛИЦА"/>
    <w:next w:val="a1"/>
    <w:autoRedefine/>
    <w:rsid w:val="00502382"/>
    <w:pPr>
      <w:spacing w:after="0" w:line="360" w:lineRule="auto"/>
    </w:pPr>
    <w:rPr>
      <w:rFonts w:ascii="Times New Roman" w:eastAsia="Times New Roman" w:hAnsi="Times New Roman" w:cs="Times New Roman"/>
      <w:color w:val="000000"/>
      <w:sz w:val="20"/>
      <w:szCs w:val="20"/>
      <w:lang w:eastAsia="ru-RU"/>
    </w:rPr>
  </w:style>
  <w:style w:type="paragraph" w:customStyle="1" w:styleId="s">
    <w:name w:val="s"/>
    <w:basedOn w:val="a1"/>
    <w:uiPriority w:val="99"/>
    <w:rsid w:val="00502382"/>
    <w:pPr>
      <w:spacing w:line="300" w:lineRule="auto"/>
      <w:ind w:firstLine="0"/>
      <w:jc w:val="left"/>
    </w:pPr>
    <w:rPr>
      <w:rFonts w:ascii="Arial" w:eastAsia="Times New Roman" w:hAnsi="Arial" w:cs="Arial"/>
      <w:color w:val="000000"/>
      <w:sz w:val="18"/>
      <w:szCs w:val="18"/>
      <w:lang w:eastAsia="ru-RU"/>
    </w:rPr>
  </w:style>
  <w:style w:type="paragraph" w:customStyle="1" w:styleId="list">
    <w:name w:val="list"/>
    <w:basedOn w:val="a1"/>
    <w:uiPriority w:val="99"/>
    <w:rsid w:val="00502382"/>
    <w:pPr>
      <w:spacing w:before="100" w:beforeAutospacing="1" w:after="120" w:line="240" w:lineRule="auto"/>
      <w:ind w:left="120" w:firstLine="0"/>
      <w:jc w:val="left"/>
    </w:pPr>
    <w:rPr>
      <w:rFonts w:ascii="Verdana" w:eastAsia="Times New Roman" w:hAnsi="Verdana" w:cs="Verdana"/>
      <w:sz w:val="18"/>
      <w:szCs w:val="18"/>
      <w:lang w:eastAsia="ru-RU"/>
    </w:rPr>
  </w:style>
  <w:style w:type="character" w:styleId="HTML1">
    <w:name w:val="HTML Cite"/>
    <w:basedOn w:val="a2"/>
    <w:uiPriority w:val="99"/>
    <w:rsid w:val="00502382"/>
    <w:rPr>
      <w:rFonts w:cs="Times New Roman"/>
    </w:rPr>
  </w:style>
  <w:style w:type="paragraph" w:customStyle="1" w:styleId="2b">
    <w:name w:val="Стиль2 Знак"/>
    <w:basedOn w:val="a1"/>
    <w:rsid w:val="00502382"/>
    <w:pPr>
      <w:keepNext/>
      <w:outlineLvl w:val="2"/>
    </w:pPr>
    <w:rPr>
      <w:rFonts w:eastAsia="Times New Roman" w:cs="Times New Roman"/>
      <w:szCs w:val="28"/>
      <w:lang w:eastAsia="ru-RU"/>
    </w:rPr>
  </w:style>
  <w:style w:type="paragraph" w:customStyle="1" w:styleId="Normal1">
    <w:name w:val="Normal1"/>
    <w:rsid w:val="00502382"/>
    <w:pPr>
      <w:spacing w:before="300" w:after="0" w:line="240" w:lineRule="auto"/>
      <w:ind w:left="1000" w:right="800"/>
      <w:jc w:val="center"/>
    </w:pPr>
    <w:rPr>
      <w:rFonts w:ascii="Arial Narrow" w:eastAsia="Times New Roman" w:hAnsi="Arial Narrow" w:cs="Times New Roman"/>
      <w:i/>
      <w:sz w:val="32"/>
      <w:szCs w:val="20"/>
      <w:lang w:eastAsia="ru-RU"/>
    </w:rPr>
  </w:style>
  <w:style w:type="paragraph" w:customStyle="1" w:styleId="afff4">
    <w:name w:val="Îáû÷íûé"/>
    <w:rsid w:val="00502382"/>
    <w:pPr>
      <w:spacing w:after="0" w:line="240" w:lineRule="auto"/>
    </w:pPr>
    <w:rPr>
      <w:rFonts w:ascii="Times New Roman" w:eastAsia="Times New Roman" w:hAnsi="Times New Roman" w:cs="Times New Roman"/>
      <w:sz w:val="28"/>
      <w:szCs w:val="28"/>
      <w:lang w:eastAsia="ru-RU"/>
    </w:rPr>
  </w:style>
  <w:style w:type="paragraph" w:customStyle="1" w:styleId="Iniiaiieoaeno">
    <w:name w:val="Iniiaiie oaeno"/>
    <w:basedOn w:val="a1"/>
    <w:rsid w:val="00502382"/>
    <w:pPr>
      <w:overflowPunct w:val="0"/>
      <w:autoSpaceDE w:val="0"/>
      <w:autoSpaceDN w:val="0"/>
      <w:adjustRightInd w:val="0"/>
      <w:spacing w:line="240" w:lineRule="auto"/>
      <w:ind w:right="566" w:firstLine="0"/>
      <w:jc w:val="left"/>
      <w:textAlignment w:val="baseline"/>
    </w:pPr>
    <w:rPr>
      <w:rFonts w:eastAsia="Times New Roman" w:cs="Times New Roman"/>
      <w:szCs w:val="20"/>
      <w:lang w:eastAsia="ru-RU"/>
    </w:rPr>
  </w:style>
  <w:style w:type="paragraph" w:customStyle="1" w:styleId="FR3">
    <w:name w:val="FR3"/>
    <w:rsid w:val="00502382"/>
    <w:pPr>
      <w:widowControl w:val="0"/>
      <w:spacing w:before="1680" w:after="0" w:line="240" w:lineRule="auto"/>
    </w:pPr>
    <w:rPr>
      <w:rFonts w:ascii="Times New Roman" w:eastAsia="Times New Roman" w:hAnsi="Times New Roman" w:cs="Times New Roman"/>
      <w:b/>
      <w:sz w:val="24"/>
      <w:szCs w:val="20"/>
      <w:lang w:eastAsia="ru-RU"/>
    </w:rPr>
  </w:style>
  <w:style w:type="paragraph" w:styleId="afff5">
    <w:name w:val="Block Text"/>
    <w:basedOn w:val="a1"/>
    <w:uiPriority w:val="99"/>
    <w:rsid w:val="00502382"/>
    <w:pPr>
      <w:widowControl w:val="0"/>
      <w:spacing w:before="300"/>
      <w:ind w:left="5720" w:right="200" w:firstLine="0"/>
      <w:jc w:val="center"/>
    </w:pPr>
    <w:rPr>
      <w:rFonts w:eastAsia="Times New Roman" w:cs="Times New Roman"/>
      <w:szCs w:val="20"/>
      <w:lang w:eastAsia="ru-RU"/>
    </w:rPr>
  </w:style>
  <w:style w:type="paragraph" w:customStyle="1" w:styleId="textsecure">
    <w:name w:val="textsecure"/>
    <w:basedOn w:val="a1"/>
    <w:rsid w:val="00502382"/>
    <w:pPr>
      <w:spacing w:before="100" w:beforeAutospacing="1" w:after="100" w:afterAutospacing="1" w:line="240" w:lineRule="auto"/>
      <w:ind w:firstLine="0"/>
      <w:jc w:val="left"/>
    </w:pPr>
    <w:rPr>
      <w:rFonts w:ascii="Verdana" w:eastAsia="Times New Roman" w:hAnsi="Verdana" w:cs="Times New Roman"/>
      <w:color w:val="000000"/>
      <w:sz w:val="17"/>
      <w:szCs w:val="17"/>
      <w:lang w:eastAsia="ru-RU"/>
    </w:rPr>
  </w:style>
  <w:style w:type="paragraph" w:customStyle="1" w:styleId="2127">
    <w:name w:val="Стиль Заголовок 2 + Первая строка:  127 см"/>
    <w:basedOn w:val="21"/>
    <w:rsid w:val="00502382"/>
    <w:pPr>
      <w:keepLines w:val="0"/>
      <w:spacing w:before="240" w:after="60"/>
      <w:ind w:firstLine="720"/>
      <w:jc w:val="left"/>
    </w:pPr>
    <w:rPr>
      <w:rFonts w:ascii="Times New Roman" w:eastAsia="Times New Roman" w:hAnsi="Times New Roman" w:cs="Times New Roman"/>
      <w:color w:val="auto"/>
      <w:sz w:val="28"/>
      <w:szCs w:val="28"/>
      <w:lang w:eastAsia="ru-RU"/>
    </w:rPr>
  </w:style>
  <w:style w:type="paragraph" w:customStyle="1" w:styleId="Default">
    <w:name w:val="Default"/>
    <w:rsid w:val="005023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1e">
    <w:name w:val="Table Grid 1"/>
    <w:basedOn w:val="a3"/>
    <w:uiPriority w:val="99"/>
    <w:unhideWhenUsed/>
    <w:rsid w:val="0050238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6">
    <w:name w:val="Основной"/>
    <w:basedOn w:val="a1"/>
    <w:rsid w:val="00E661A5"/>
    <w:pPr>
      <w:spacing w:before="40" w:after="40" w:line="240" w:lineRule="auto"/>
    </w:pPr>
    <w:rPr>
      <w:rFonts w:ascii="Verdana" w:eastAsia="Times New Roman" w:hAnsi="Verdana" w:cs="Times New Roman"/>
      <w:sz w:val="20"/>
      <w:szCs w:val="20"/>
      <w:lang w:eastAsia="ru-RU"/>
    </w:rPr>
  </w:style>
  <w:style w:type="paragraph" w:styleId="2c">
    <w:name w:val="List 2"/>
    <w:basedOn w:val="a1"/>
    <w:rsid w:val="00723464"/>
    <w:pPr>
      <w:autoSpaceDE w:val="0"/>
      <w:autoSpaceDN w:val="0"/>
      <w:adjustRightInd w:val="0"/>
      <w:ind w:left="566" w:hanging="283"/>
    </w:pPr>
    <w:rPr>
      <w:rFonts w:eastAsia="Times New Roman" w:cs="Times New Roman"/>
      <w:szCs w:val="28"/>
      <w:lang w:eastAsia="ru-RU"/>
    </w:rPr>
  </w:style>
  <w:style w:type="paragraph" w:customStyle="1" w:styleId="1">
    <w:name w:val="заголовок 1"/>
    <w:basedOn w:val="a1"/>
    <w:next w:val="a1"/>
    <w:rsid w:val="009C3D87"/>
    <w:pPr>
      <w:keepNext/>
      <w:numPr>
        <w:numId w:val="2"/>
      </w:numPr>
      <w:autoSpaceDE w:val="0"/>
      <w:autoSpaceDN w:val="0"/>
      <w:spacing w:before="240" w:after="60" w:line="240" w:lineRule="auto"/>
      <w:jc w:val="left"/>
    </w:pPr>
    <w:rPr>
      <w:rFonts w:ascii="Arial" w:eastAsia="Times New Roman" w:hAnsi="Arial" w:cs="Arial"/>
      <w:b/>
      <w:bCs/>
      <w:kern w:val="28"/>
      <w:sz w:val="30"/>
      <w:szCs w:val="30"/>
      <w:lang w:eastAsia="ru-RU"/>
    </w:rPr>
  </w:style>
  <w:style w:type="paragraph" w:customStyle="1" w:styleId="2">
    <w:name w:val="заголовок 2"/>
    <w:basedOn w:val="a1"/>
    <w:next w:val="a1"/>
    <w:rsid w:val="009C3D87"/>
    <w:pPr>
      <w:keepNext/>
      <w:numPr>
        <w:ilvl w:val="1"/>
        <w:numId w:val="2"/>
      </w:numPr>
      <w:autoSpaceDE w:val="0"/>
      <w:autoSpaceDN w:val="0"/>
      <w:spacing w:before="240" w:after="60" w:line="240" w:lineRule="auto"/>
      <w:jc w:val="left"/>
    </w:pPr>
    <w:rPr>
      <w:rFonts w:ascii="Arial" w:eastAsia="Times New Roman" w:hAnsi="Arial" w:cs="Arial"/>
      <w:b/>
      <w:bCs/>
      <w:szCs w:val="28"/>
      <w:lang w:eastAsia="ru-RU"/>
    </w:rPr>
  </w:style>
  <w:style w:type="paragraph" w:customStyle="1" w:styleId="3">
    <w:name w:val="заголовок 3"/>
    <w:basedOn w:val="a1"/>
    <w:next w:val="a1"/>
    <w:rsid w:val="009C3D87"/>
    <w:pPr>
      <w:keepNext/>
      <w:numPr>
        <w:ilvl w:val="2"/>
        <w:numId w:val="2"/>
      </w:numPr>
      <w:autoSpaceDE w:val="0"/>
      <w:autoSpaceDN w:val="0"/>
      <w:spacing w:before="240" w:after="60" w:line="240" w:lineRule="auto"/>
      <w:jc w:val="left"/>
    </w:pPr>
    <w:rPr>
      <w:rFonts w:ascii="Arial" w:eastAsia="Times New Roman" w:hAnsi="Arial" w:cs="Arial"/>
      <w:sz w:val="24"/>
      <w:szCs w:val="24"/>
      <w:lang w:eastAsia="ru-RU"/>
    </w:rPr>
  </w:style>
  <w:style w:type="paragraph" w:customStyle="1" w:styleId="4">
    <w:name w:val="заголовок 4"/>
    <w:basedOn w:val="a1"/>
    <w:next w:val="a1"/>
    <w:rsid w:val="009C3D87"/>
    <w:pPr>
      <w:keepNext/>
      <w:numPr>
        <w:ilvl w:val="3"/>
        <w:numId w:val="2"/>
      </w:numPr>
      <w:autoSpaceDE w:val="0"/>
      <w:autoSpaceDN w:val="0"/>
      <w:spacing w:before="240" w:after="60" w:line="240" w:lineRule="auto"/>
      <w:jc w:val="left"/>
    </w:pPr>
    <w:rPr>
      <w:rFonts w:ascii="Arial" w:eastAsia="Times New Roman" w:hAnsi="Arial" w:cs="Arial"/>
      <w:b/>
      <w:bCs/>
      <w:sz w:val="24"/>
      <w:szCs w:val="24"/>
      <w:lang w:eastAsia="ru-RU"/>
    </w:rPr>
  </w:style>
  <w:style w:type="paragraph" w:customStyle="1" w:styleId="5">
    <w:name w:val="заголовок 5"/>
    <w:basedOn w:val="a1"/>
    <w:next w:val="a1"/>
    <w:uiPriority w:val="99"/>
    <w:rsid w:val="009C3D87"/>
    <w:pPr>
      <w:numPr>
        <w:ilvl w:val="4"/>
        <w:numId w:val="2"/>
      </w:numPr>
      <w:autoSpaceDE w:val="0"/>
      <w:autoSpaceDN w:val="0"/>
      <w:spacing w:before="240" w:after="60" w:line="240" w:lineRule="auto"/>
      <w:jc w:val="left"/>
    </w:pPr>
    <w:rPr>
      <w:rFonts w:ascii="Arial" w:eastAsia="Times New Roman" w:hAnsi="Arial" w:cs="Arial"/>
      <w:sz w:val="22"/>
      <w:lang w:eastAsia="ru-RU"/>
    </w:rPr>
  </w:style>
  <w:style w:type="paragraph" w:customStyle="1" w:styleId="6">
    <w:name w:val="заголовок 6"/>
    <w:basedOn w:val="a1"/>
    <w:next w:val="a1"/>
    <w:rsid w:val="009C3D87"/>
    <w:pPr>
      <w:numPr>
        <w:ilvl w:val="5"/>
        <w:numId w:val="2"/>
      </w:numPr>
      <w:autoSpaceDE w:val="0"/>
      <w:autoSpaceDN w:val="0"/>
      <w:spacing w:before="240" w:after="60" w:line="240" w:lineRule="auto"/>
      <w:jc w:val="left"/>
    </w:pPr>
    <w:rPr>
      <w:rFonts w:eastAsia="Times New Roman" w:cs="Times New Roman"/>
      <w:i/>
      <w:iCs/>
      <w:sz w:val="22"/>
      <w:lang w:eastAsia="ru-RU"/>
    </w:rPr>
  </w:style>
  <w:style w:type="paragraph" w:customStyle="1" w:styleId="7">
    <w:name w:val="заголовок 7"/>
    <w:basedOn w:val="a1"/>
    <w:next w:val="a1"/>
    <w:rsid w:val="009C3D87"/>
    <w:pPr>
      <w:numPr>
        <w:ilvl w:val="6"/>
        <w:numId w:val="2"/>
      </w:numPr>
      <w:autoSpaceDE w:val="0"/>
      <w:autoSpaceDN w:val="0"/>
      <w:spacing w:before="240" w:after="60" w:line="240" w:lineRule="auto"/>
      <w:jc w:val="left"/>
    </w:pPr>
    <w:rPr>
      <w:rFonts w:ascii="Arial" w:eastAsia="Times New Roman" w:hAnsi="Arial" w:cs="Arial"/>
      <w:sz w:val="20"/>
      <w:szCs w:val="20"/>
      <w:lang w:eastAsia="ru-RU"/>
    </w:rPr>
  </w:style>
  <w:style w:type="paragraph" w:customStyle="1" w:styleId="8">
    <w:name w:val="заголовок 8"/>
    <w:basedOn w:val="a1"/>
    <w:next w:val="a1"/>
    <w:rsid w:val="009C3D87"/>
    <w:pPr>
      <w:numPr>
        <w:ilvl w:val="7"/>
        <w:numId w:val="2"/>
      </w:numPr>
      <w:autoSpaceDE w:val="0"/>
      <w:autoSpaceDN w:val="0"/>
      <w:spacing w:before="240" w:after="60" w:line="240" w:lineRule="auto"/>
      <w:jc w:val="left"/>
    </w:pPr>
    <w:rPr>
      <w:rFonts w:ascii="Arial" w:eastAsia="Times New Roman" w:hAnsi="Arial" w:cs="Arial"/>
      <w:i/>
      <w:iCs/>
      <w:sz w:val="20"/>
      <w:szCs w:val="20"/>
      <w:lang w:eastAsia="ru-RU"/>
    </w:rPr>
  </w:style>
  <w:style w:type="paragraph" w:customStyle="1" w:styleId="9">
    <w:name w:val="заголовок 9"/>
    <w:basedOn w:val="a1"/>
    <w:next w:val="a1"/>
    <w:rsid w:val="009C3D87"/>
    <w:pPr>
      <w:numPr>
        <w:ilvl w:val="8"/>
        <w:numId w:val="2"/>
      </w:numPr>
      <w:autoSpaceDE w:val="0"/>
      <w:autoSpaceDN w:val="0"/>
      <w:spacing w:before="240" w:after="60" w:line="240" w:lineRule="auto"/>
      <w:jc w:val="left"/>
    </w:pPr>
    <w:rPr>
      <w:rFonts w:ascii="Arial" w:eastAsia="Times New Roman" w:hAnsi="Arial" w:cs="Arial"/>
      <w:b/>
      <w:bCs/>
      <w:i/>
      <w:iCs/>
      <w:sz w:val="18"/>
      <w:szCs w:val="18"/>
      <w:lang w:eastAsia="ru-RU"/>
    </w:rPr>
  </w:style>
  <w:style w:type="table" w:customStyle="1" w:styleId="2d">
    <w:name w:val="Сетка таблицы2"/>
    <w:basedOn w:val="a3"/>
    <w:next w:val="af6"/>
    <w:uiPriority w:val="59"/>
    <w:rsid w:val="005800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f">
    <w:name w:val="Абзац списка1"/>
    <w:basedOn w:val="a1"/>
    <w:rsid w:val="00C940D9"/>
    <w:pPr>
      <w:spacing w:line="240" w:lineRule="auto"/>
      <w:ind w:left="720" w:firstLine="0"/>
      <w:contextualSpacing/>
      <w:jc w:val="left"/>
    </w:pPr>
    <w:rPr>
      <w:rFonts w:eastAsia="Calibri" w:cs="Times New Roman"/>
      <w:sz w:val="24"/>
      <w:szCs w:val="24"/>
      <w:lang w:eastAsia="ru-RU"/>
    </w:rPr>
  </w:style>
  <w:style w:type="paragraph" w:customStyle="1" w:styleId="afff7">
    <w:name w:val="ОсновнойКурсовая"/>
    <w:basedOn w:val="a1"/>
    <w:rsid w:val="00C940D9"/>
    <w:rPr>
      <w:rFonts w:ascii="Verdana" w:eastAsia="Calibri" w:hAnsi="Verdana" w:cs="Times New Roman"/>
      <w:sz w:val="24"/>
      <w:szCs w:val="24"/>
      <w:lang w:eastAsia="ru-RU"/>
    </w:rPr>
  </w:style>
  <w:style w:type="table" w:customStyle="1" w:styleId="38">
    <w:name w:val="Сетка таблицы3"/>
    <w:basedOn w:val="a3"/>
    <w:next w:val="af6"/>
    <w:rsid w:val="008860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Обычный3"/>
    <w:rsid w:val="00886009"/>
    <w:pPr>
      <w:widowControl w:val="0"/>
      <w:spacing w:after="0" w:line="480" w:lineRule="auto"/>
      <w:ind w:firstLine="640"/>
      <w:jc w:val="both"/>
    </w:pPr>
    <w:rPr>
      <w:rFonts w:ascii="Times New Roman" w:eastAsia="Times New Roman" w:hAnsi="Times New Roman" w:cs="Times New Roman"/>
      <w:snapToGrid w:val="0"/>
      <w:sz w:val="24"/>
      <w:szCs w:val="20"/>
      <w:lang w:eastAsia="ru-RU"/>
    </w:rPr>
  </w:style>
  <w:style w:type="paragraph" w:customStyle="1" w:styleId="311">
    <w:name w:val="Основной текст с отступом 31"/>
    <w:basedOn w:val="a1"/>
    <w:rsid w:val="000257B8"/>
    <w:pPr>
      <w:widowControl w:val="0"/>
      <w:suppressAutoHyphens/>
    </w:pPr>
    <w:rPr>
      <w:rFonts w:eastAsia="Lucida Sans Unicode" w:cs="Times New Roman"/>
      <w:szCs w:val="20"/>
    </w:rPr>
  </w:style>
  <w:style w:type="paragraph" w:customStyle="1" w:styleId="12">
    <w:name w:val="Маркированный список1"/>
    <w:basedOn w:val="a1"/>
    <w:rsid w:val="000257B8"/>
    <w:pPr>
      <w:widowControl w:val="0"/>
      <w:numPr>
        <w:numId w:val="3"/>
      </w:numPr>
      <w:suppressAutoHyphens/>
      <w:spacing w:line="240" w:lineRule="auto"/>
      <w:jc w:val="left"/>
    </w:pPr>
    <w:rPr>
      <w:rFonts w:eastAsia="Lucida Sans Unicode" w:cs="Times New Roman"/>
      <w:szCs w:val="20"/>
    </w:rPr>
  </w:style>
  <w:style w:type="paragraph" w:customStyle="1" w:styleId="211">
    <w:name w:val="Основной текст с отступом 21"/>
    <w:basedOn w:val="a1"/>
    <w:rsid w:val="008744EE"/>
    <w:pPr>
      <w:jc w:val="center"/>
    </w:pPr>
    <w:rPr>
      <w:rFonts w:eastAsia="Times New Roman" w:cs="Times New Roman"/>
      <w:szCs w:val="20"/>
      <w:lang w:eastAsia="ru-RU"/>
    </w:rPr>
  </w:style>
  <w:style w:type="paragraph" w:customStyle="1" w:styleId="Style1">
    <w:name w:val="Style1"/>
    <w:basedOn w:val="a1"/>
    <w:rsid w:val="006A1F17"/>
    <w:pPr>
      <w:widowControl w:val="0"/>
      <w:autoSpaceDE w:val="0"/>
      <w:autoSpaceDN w:val="0"/>
      <w:adjustRightInd w:val="0"/>
      <w:spacing w:line="239" w:lineRule="exact"/>
      <w:ind w:firstLine="288"/>
    </w:pPr>
    <w:rPr>
      <w:rFonts w:eastAsia="Times New Roman" w:cs="Times New Roman"/>
      <w:sz w:val="24"/>
      <w:szCs w:val="24"/>
      <w:lang w:eastAsia="ru-RU"/>
    </w:rPr>
  </w:style>
  <w:style w:type="paragraph" w:customStyle="1" w:styleId="Style3">
    <w:name w:val="Style3"/>
    <w:basedOn w:val="a1"/>
    <w:uiPriority w:val="99"/>
    <w:rsid w:val="006A1F17"/>
    <w:pPr>
      <w:widowControl w:val="0"/>
      <w:autoSpaceDE w:val="0"/>
      <w:autoSpaceDN w:val="0"/>
      <w:adjustRightInd w:val="0"/>
      <w:spacing w:line="240" w:lineRule="exact"/>
      <w:ind w:firstLine="854"/>
    </w:pPr>
    <w:rPr>
      <w:rFonts w:eastAsia="Times New Roman" w:cs="Times New Roman"/>
      <w:sz w:val="24"/>
      <w:szCs w:val="24"/>
      <w:lang w:eastAsia="ru-RU"/>
    </w:rPr>
  </w:style>
  <w:style w:type="character" w:customStyle="1" w:styleId="FontStyle12">
    <w:name w:val="Font Style12"/>
    <w:basedOn w:val="a2"/>
    <w:uiPriority w:val="99"/>
    <w:rsid w:val="006A1F17"/>
    <w:rPr>
      <w:rFonts w:ascii="Times New Roman" w:hAnsi="Times New Roman" w:cs="Times New Roman"/>
      <w:sz w:val="18"/>
      <w:szCs w:val="18"/>
    </w:rPr>
  </w:style>
  <w:style w:type="character" w:customStyle="1" w:styleId="FontStyle14">
    <w:name w:val="Font Style14"/>
    <w:basedOn w:val="a2"/>
    <w:rsid w:val="006A1F17"/>
    <w:rPr>
      <w:rFonts w:ascii="Times New Roman" w:hAnsi="Times New Roman" w:cs="Times New Roman"/>
      <w:b/>
      <w:bCs/>
      <w:sz w:val="18"/>
      <w:szCs w:val="18"/>
    </w:rPr>
  </w:style>
  <w:style w:type="paragraph" w:customStyle="1" w:styleId="Style6">
    <w:name w:val="Style6"/>
    <w:basedOn w:val="a1"/>
    <w:rsid w:val="006A1F17"/>
    <w:pPr>
      <w:widowControl w:val="0"/>
      <w:autoSpaceDE w:val="0"/>
      <w:autoSpaceDN w:val="0"/>
      <w:adjustRightInd w:val="0"/>
      <w:spacing w:line="240" w:lineRule="exact"/>
      <w:ind w:firstLine="154"/>
    </w:pPr>
    <w:rPr>
      <w:rFonts w:eastAsia="Times New Roman" w:cs="Times New Roman"/>
      <w:sz w:val="24"/>
      <w:szCs w:val="24"/>
      <w:lang w:eastAsia="ru-RU"/>
    </w:rPr>
  </w:style>
  <w:style w:type="table" w:customStyle="1" w:styleId="1f0">
    <w:name w:val="Стиль таблицы1"/>
    <w:uiPriority w:val="99"/>
    <w:rsid w:val="00E9354D"/>
    <w:pPr>
      <w:spacing w:after="0" w:line="36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1f1">
    <w:name w:val="Нет списка1"/>
    <w:next w:val="a4"/>
    <w:semiHidden/>
    <w:rsid w:val="00A01566"/>
  </w:style>
  <w:style w:type="paragraph" w:customStyle="1" w:styleId="afff8">
    <w:name w:val="Текст диплома"/>
    <w:basedOn w:val="a1"/>
    <w:rsid w:val="00A01566"/>
    <w:pPr>
      <w:ind w:firstLine="567"/>
    </w:pPr>
    <w:rPr>
      <w:rFonts w:eastAsia="Times New Roman" w:cs="Times New Roman"/>
      <w:szCs w:val="24"/>
      <w:lang w:eastAsia="ru-RU"/>
    </w:rPr>
  </w:style>
  <w:style w:type="paragraph" w:customStyle="1" w:styleId="afff9">
    <w:name w:val="Êóðñîâèê"/>
    <w:basedOn w:val="a1"/>
    <w:rsid w:val="00BF217C"/>
    <w:pPr>
      <w:widowControl w:val="0"/>
      <w:tabs>
        <w:tab w:val="left" w:pos="1080"/>
      </w:tabs>
      <w:suppressAutoHyphens/>
      <w:ind w:firstLine="720"/>
    </w:pPr>
    <w:rPr>
      <w:rFonts w:eastAsia="Times New Roman" w:cs="Times New Roman"/>
      <w:color w:val="000000"/>
      <w:szCs w:val="28"/>
      <w:lang w:eastAsia="ar-SA"/>
    </w:rPr>
  </w:style>
  <w:style w:type="character" w:customStyle="1" w:styleId="a6">
    <w:name w:val="Абзац списка Знак"/>
    <w:basedOn w:val="a2"/>
    <w:link w:val="a5"/>
    <w:uiPriority w:val="34"/>
    <w:rsid w:val="00E5097D"/>
    <w:rPr>
      <w:rFonts w:ascii="Times New Roman" w:hAnsi="Times New Roman"/>
      <w:sz w:val="28"/>
    </w:rPr>
  </w:style>
  <w:style w:type="paragraph" w:customStyle="1" w:styleId="afffa">
    <w:name w:val="А"/>
    <w:basedOn w:val="a1"/>
    <w:qFormat/>
    <w:rsid w:val="00382BB4"/>
    <w:pPr>
      <w:overflowPunct w:val="0"/>
      <w:autoSpaceDE w:val="0"/>
      <w:autoSpaceDN w:val="0"/>
      <w:adjustRightInd w:val="0"/>
      <w:contextualSpacing/>
    </w:pPr>
    <w:rPr>
      <w:rFonts w:eastAsia="Times New Roman" w:cs="Times New Roman"/>
      <w:szCs w:val="24"/>
      <w:lang w:eastAsia="ru-RU"/>
    </w:rPr>
  </w:style>
  <w:style w:type="character" w:styleId="afffb">
    <w:name w:val="Subtle Emphasis"/>
    <w:basedOn w:val="a2"/>
    <w:uiPriority w:val="19"/>
    <w:qFormat/>
    <w:rsid w:val="0025411D"/>
    <w:rPr>
      <w:i/>
      <w:iCs/>
      <w:color w:val="808080" w:themeColor="text1" w:themeTint="7F"/>
    </w:rPr>
  </w:style>
  <w:style w:type="paragraph" w:styleId="afffc">
    <w:name w:val="endnote text"/>
    <w:basedOn w:val="a1"/>
    <w:link w:val="afffd"/>
    <w:uiPriority w:val="99"/>
    <w:semiHidden/>
    <w:rsid w:val="0025411D"/>
    <w:pPr>
      <w:spacing w:line="240" w:lineRule="auto"/>
      <w:ind w:firstLine="0"/>
      <w:jc w:val="left"/>
    </w:pPr>
    <w:rPr>
      <w:rFonts w:eastAsia="Times New Roman" w:cs="Times New Roman"/>
      <w:sz w:val="20"/>
      <w:szCs w:val="20"/>
      <w:lang w:eastAsia="ru-RU"/>
    </w:rPr>
  </w:style>
  <w:style w:type="character" w:customStyle="1" w:styleId="afffd">
    <w:name w:val="Текст концевой сноски Знак"/>
    <w:basedOn w:val="a2"/>
    <w:link w:val="afffc"/>
    <w:uiPriority w:val="99"/>
    <w:semiHidden/>
    <w:rsid w:val="0025411D"/>
    <w:rPr>
      <w:rFonts w:ascii="Times New Roman" w:eastAsia="Times New Roman" w:hAnsi="Times New Roman" w:cs="Times New Roman"/>
      <w:sz w:val="20"/>
      <w:szCs w:val="20"/>
      <w:lang w:eastAsia="ru-RU"/>
    </w:rPr>
  </w:style>
  <w:style w:type="character" w:styleId="afffe">
    <w:name w:val="endnote reference"/>
    <w:basedOn w:val="a2"/>
    <w:uiPriority w:val="99"/>
    <w:semiHidden/>
    <w:rsid w:val="0025411D"/>
    <w:rPr>
      <w:rFonts w:cs="Times New Roman"/>
      <w:vertAlign w:val="superscript"/>
    </w:rPr>
  </w:style>
  <w:style w:type="paragraph" w:styleId="affff">
    <w:name w:val="annotation text"/>
    <w:basedOn w:val="a1"/>
    <w:link w:val="affff0"/>
    <w:uiPriority w:val="99"/>
    <w:semiHidden/>
    <w:rsid w:val="0025411D"/>
    <w:pPr>
      <w:spacing w:line="240" w:lineRule="auto"/>
      <w:ind w:firstLine="0"/>
      <w:jc w:val="left"/>
    </w:pPr>
    <w:rPr>
      <w:rFonts w:eastAsia="Times New Roman" w:cs="Times New Roman"/>
      <w:sz w:val="20"/>
      <w:szCs w:val="20"/>
      <w:lang w:eastAsia="ru-RU"/>
    </w:rPr>
  </w:style>
  <w:style w:type="character" w:customStyle="1" w:styleId="affff0">
    <w:name w:val="Текст примечания Знак"/>
    <w:basedOn w:val="a2"/>
    <w:link w:val="affff"/>
    <w:uiPriority w:val="99"/>
    <w:semiHidden/>
    <w:rsid w:val="0025411D"/>
    <w:rPr>
      <w:rFonts w:ascii="Times New Roman" w:eastAsia="Times New Roman" w:hAnsi="Times New Roman" w:cs="Times New Roman"/>
      <w:sz w:val="20"/>
      <w:szCs w:val="20"/>
      <w:lang w:eastAsia="ru-RU"/>
    </w:rPr>
  </w:style>
  <w:style w:type="paragraph" w:customStyle="1" w:styleId="a0">
    <w:name w:val="список нумерованный"/>
    <w:autoRedefine/>
    <w:rsid w:val="0025411D"/>
    <w:pPr>
      <w:numPr>
        <w:numId w:val="4"/>
      </w:numPr>
      <w:spacing w:after="0" w:line="240" w:lineRule="auto"/>
      <w:jc w:val="both"/>
    </w:pPr>
    <w:rPr>
      <w:rFonts w:ascii="Times New Roman" w:eastAsia="Times New Roman" w:hAnsi="Times New Roman" w:cs="Times New Roman"/>
      <w:noProof/>
      <w:sz w:val="28"/>
      <w:szCs w:val="28"/>
      <w:lang w:eastAsia="ru-RU"/>
    </w:rPr>
  </w:style>
  <w:style w:type="paragraph" w:customStyle="1" w:styleId="a">
    <w:name w:val="лит"/>
    <w:basedOn w:val="a1"/>
    <w:autoRedefine/>
    <w:uiPriority w:val="99"/>
    <w:rsid w:val="0025411D"/>
    <w:pPr>
      <w:numPr>
        <w:numId w:val="5"/>
      </w:numPr>
      <w:tabs>
        <w:tab w:val="clear" w:pos="0"/>
        <w:tab w:val="num" w:pos="360"/>
      </w:tabs>
      <w:ind w:firstLine="0"/>
    </w:pPr>
    <w:rPr>
      <w:rFonts w:eastAsia="Times New Roman" w:cs="Times New Roman"/>
      <w:szCs w:val="28"/>
      <w:lang w:eastAsia="ru-RU"/>
    </w:rPr>
  </w:style>
  <w:style w:type="paragraph" w:customStyle="1" w:styleId="rteleft">
    <w:name w:val="rteleft"/>
    <w:basedOn w:val="a1"/>
    <w:rsid w:val="0025411D"/>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rteindent1">
    <w:name w:val="rteindent1"/>
    <w:basedOn w:val="a1"/>
    <w:rsid w:val="0025411D"/>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rtecenter">
    <w:name w:val="rtecenter"/>
    <w:basedOn w:val="a1"/>
    <w:rsid w:val="0025411D"/>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HTML10">
    <w:name w:val="Стандартный HTML Знак1"/>
    <w:locked/>
    <w:rsid w:val="0025411D"/>
    <w:rPr>
      <w:rFonts w:ascii="Courier New" w:eastAsia="Calibri" w:hAnsi="Courier New" w:cs="Courier New"/>
      <w:sz w:val="20"/>
      <w:szCs w:val="20"/>
      <w:lang w:val="en-US" w:eastAsia="ru-RU"/>
    </w:rPr>
  </w:style>
  <w:style w:type="paragraph" w:customStyle="1" w:styleId="fr5">
    <w:name w:val="fr5"/>
    <w:basedOn w:val="a1"/>
    <w:rsid w:val="0025411D"/>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BodyTextIndentChar">
    <w:name w:val="Body Text Indent Char"/>
    <w:basedOn w:val="a2"/>
    <w:locked/>
    <w:rsid w:val="0025411D"/>
    <w:rPr>
      <w:rFonts w:ascii="Times New Roman" w:hAnsi="Times New Roman" w:cs="Times New Roman"/>
      <w:sz w:val="20"/>
      <w:szCs w:val="20"/>
      <w:lang w:eastAsia="ru-RU"/>
    </w:rPr>
  </w:style>
  <w:style w:type="paragraph" w:customStyle="1" w:styleId="10">
    <w:name w:val="Диплом 1"/>
    <w:basedOn w:val="a5"/>
    <w:rsid w:val="0025411D"/>
    <w:pPr>
      <w:numPr>
        <w:numId w:val="6"/>
      </w:numPr>
      <w:jc w:val="center"/>
    </w:pPr>
    <w:rPr>
      <w:rFonts w:eastAsia="Times New Roman" w:cs="Times New Roman"/>
      <w:b/>
      <w:bCs/>
      <w:color w:val="000000"/>
      <w:szCs w:val="28"/>
      <w:lang w:eastAsia="ru-RU"/>
    </w:rPr>
  </w:style>
  <w:style w:type="paragraph" w:customStyle="1" w:styleId="20">
    <w:name w:val="Диплом 2"/>
    <w:basedOn w:val="a5"/>
    <w:link w:val="2e"/>
    <w:rsid w:val="0025411D"/>
    <w:pPr>
      <w:numPr>
        <w:numId w:val="7"/>
      </w:numPr>
      <w:ind w:left="0" w:firstLine="709"/>
    </w:pPr>
    <w:rPr>
      <w:rFonts w:eastAsia="Times New Roman" w:cs="Times New Roman"/>
      <w:bCs/>
      <w:color w:val="000000"/>
      <w:szCs w:val="28"/>
      <w:lang w:eastAsia="ru-RU"/>
    </w:rPr>
  </w:style>
  <w:style w:type="character" w:customStyle="1" w:styleId="2e">
    <w:name w:val="Диплом 2 Знак"/>
    <w:basedOn w:val="a6"/>
    <w:link w:val="20"/>
    <w:rsid w:val="0025411D"/>
    <w:rPr>
      <w:rFonts w:eastAsia="Times New Roman" w:cs="Times New Roman"/>
      <w:bCs/>
      <w:color w:val="000000"/>
      <w:szCs w:val="28"/>
      <w:lang w:eastAsia="ru-RU"/>
    </w:rPr>
  </w:style>
  <w:style w:type="paragraph" w:customStyle="1" w:styleId="3a">
    <w:name w:val="Диплом 3"/>
    <w:basedOn w:val="20"/>
    <w:rsid w:val="0025411D"/>
    <w:rPr>
      <w:b/>
    </w:rPr>
  </w:style>
  <w:style w:type="paragraph" w:customStyle="1" w:styleId="44">
    <w:name w:val="Диплом 4"/>
    <w:basedOn w:val="10"/>
    <w:rsid w:val="0025411D"/>
    <w:pPr>
      <w:numPr>
        <w:numId w:val="0"/>
      </w:numPr>
      <w:ind w:left="360"/>
    </w:pPr>
  </w:style>
  <w:style w:type="paragraph" w:customStyle="1" w:styleId="11">
    <w:name w:val="Я 1"/>
    <w:basedOn w:val="10"/>
    <w:rsid w:val="0025411D"/>
    <w:pPr>
      <w:numPr>
        <w:numId w:val="8"/>
      </w:numPr>
    </w:pPr>
  </w:style>
  <w:style w:type="paragraph" w:customStyle="1" w:styleId="2f">
    <w:name w:val="Я 2"/>
    <w:basedOn w:val="3a"/>
    <w:rsid w:val="0025411D"/>
    <w:pPr>
      <w:numPr>
        <w:numId w:val="0"/>
      </w:numPr>
      <w:ind w:firstLine="709"/>
    </w:pPr>
  </w:style>
  <w:style w:type="paragraph" w:customStyle="1" w:styleId="TimesNewRoman14125">
    <w:name w:val="Стиль Times New Roman 14 пт По ширине Первая строка:  125 см П..."/>
    <w:basedOn w:val="a1"/>
    <w:rsid w:val="00365D8D"/>
    <w:rPr>
      <w:rFonts w:eastAsia="Times New Roman" w:cs="Times New Roman"/>
      <w:szCs w:val="20"/>
      <w:lang w:eastAsia="ru-RU"/>
    </w:rPr>
  </w:style>
  <w:style w:type="paragraph" w:customStyle="1" w:styleId="45">
    <w:name w:val="Обычный4"/>
    <w:rsid w:val="00365D8D"/>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46">
    <w:name w:val="Обычный4"/>
    <w:rsid w:val="0074720D"/>
    <w:pPr>
      <w:widowControl w:val="0"/>
      <w:spacing w:after="0" w:line="320" w:lineRule="auto"/>
      <w:ind w:left="760" w:firstLine="280"/>
      <w:jc w:val="both"/>
    </w:pPr>
    <w:rPr>
      <w:rFonts w:ascii="Times New Roman" w:eastAsia="Times New Roman" w:hAnsi="Times New Roman" w:cs="Times New Roman"/>
      <w:snapToGrid w:val="0"/>
      <w:sz w:val="18"/>
      <w:szCs w:val="20"/>
      <w:lang w:eastAsia="ru-RU"/>
    </w:rPr>
  </w:style>
  <w:style w:type="paragraph" w:customStyle="1" w:styleId="xl28">
    <w:name w:val="xl28"/>
    <w:basedOn w:val="a1"/>
    <w:uiPriority w:val="99"/>
    <w:rsid w:val="009C513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24"/>
      <w:szCs w:val="24"/>
      <w:lang w:eastAsia="ru-RU"/>
    </w:rPr>
  </w:style>
  <w:style w:type="character" w:customStyle="1" w:styleId="af5">
    <w:name w:val="Обычный (веб) Знак"/>
    <w:aliases w:val=" Знак Знак Знак Знак Знак,Обычный (Web)1 Знак"/>
    <w:link w:val="af4"/>
    <w:uiPriority w:val="99"/>
    <w:rsid w:val="00D24DDF"/>
    <w:rPr>
      <w:rFonts w:ascii="Arial" w:eastAsia="Times New Roman" w:hAnsi="Arial" w:cs="Arial"/>
      <w:color w:val="000000"/>
      <w:sz w:val="20"/>
      <w:szCs w:val="20"/>
      <w:lang w:eastAsia="ru-RU"/>
    </w:rPr>
  </w:style>
  <w:style w:type="character" w:customStyle="1" w:styleId="affff1">
    <w:name w:val="Символ нумерации"/>
    <w:rsid w:val="00081F0C"/>
  </w:style>
  <w:style w:type="paragraph" w:customStyle="1" w:styleId="54">
    <w:name w:val="Обычный5"/>
    <w:rsid w:val="00940088"/>
    <w:pPr>
      <w:widowControl w:val="0"/>
      <w:spacing w:after="0" w:line="240" w:lineRule="auto"/>
      <w:ind w:left="240" w:firstLine="240"/>
      <w:jc w:val="both"/>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1"/>
    <w:rsid w:val="00940088"/>
    <w:pPr>
      <w:widowControl w:val="0"/>
      <w:spacing w:before="40"/>
      <w:ind w:firstLine="0"/>
      <w:jc w:val="left"/>
    </w:pPr>
    <w:rPr>
      <w:rFonts w:eastAsia="Times New Roman" w:cs="Times New Roman"/>
      <w:sz w:val="24"/>
      <w:szCs w:val="20"/>
      <w:lang w:eastAsia="ru-RU"/>
    </w:rPr>
  </w:style>
  <w:style w:type="paragraph" w:customStyle="1" w:styleId="art">
    <w:name w:val="art"/>
    <w:basedOn w:val="a1"/>
    <w:rsid w:val="00214433"/>
    <w:pPr>
      <w:spacing w:before="90" w:after="120" w:line="240" w:lineRule="auto"/>
      <w:ind w:firstLine="300"/>
    </w:pPr>
    <w:rPr>
      <w:rFonts w:ascii="Microsoft Sans Serif" w:eastAsia="Times New Roman" w:hAnsi="Microsoft Sans Serif" w:cs="Microsoft Sans Serif"/>
      <w:sz w:val="20"/>
      <w:szCs w:val="20"/>
      <w:lang w:eastAsia="ru-RU"/>
    </w:rPr>
  </w:style>
  <w:style w:type="paragraph" w:customStyle="1" w:styleId="64">
    <w:name w:val="Обычный6"/>
    <w:rsid w:val="004E1151"/>
    <w:pPr>
      <w:widowControl w:val="0"/>
      <w:spacing w:after="0" w:line="280" w:lineRule="auto"/>
      <w:ind w:firstLine="320"/>
      <w:jc w:val="both"/>
    </w:pPr>
    <w:rPr>
      <w:rFonts w:ascii="Times New Roman" w:eastAsia="Times New Roman" w:hAnsi="Times New Roman" w:cs="Times New Roman"/>
      <w:snapToGrid w:val="0"/>
      <w:sz w:val="20"/>
      <w:szCs w:val="20"/>
      <w:lang w:eastAsia="ru-RU"/>
    </w:rPr>
  </w:style>
  <w:style w:type="paragraph" w:customStyle="1" w:styleId="style10">
    <w:name w:val="style1"/>
    <w:basedOn w:val="a1"/>
    <w:uiPriority w:val="99"/>
    <w:rsid w:val="0001085B"/>
    <w:pPr>
      <w:spacing w:before="100" w:beforeAutospacing="1" w:after="100" w:afterAutospacing="1" w:line="240" w:lineRule="auto"/>
      <w:ind w:firstLine="0"/>
      <w:jc w:val="left"/>
    </w:pPr>
    <w:rPr>
      <w:rFonts w:ascii="Calibri" w:eastAsia="Times New Roman" w:hAnsi="Calibri" w:cs="Times New Roman"/>
      <w:sz w:val="24"/>
      <w:szCs w:val="24"/>
      <w:lang w:eastAsia="ru-RU"/>
    </w:rPr>
  </w:style>
  <w:style w:type="paragraph" w:styleId="affff2">
    <w:name w:val="List"/>
    <w:basedOn w:val="a1"/>
    <w:uiPriority w:val="99"/>
    <w:semiHidden/>
    <w:unhideWhenUsed/>
    <w:rsid w:val="004E344D"/>
    <w:pPr>
      <w:ind w:left="283" w:hanging="283"/>
      <w:contextualSpacing/>
    </w:pPr>
  </w:style>
  <w:style w:type="paragraph" w:customStyle="1" w:styleId="221">
    <w:name w:val="Основной текст с отступом 22"/>
    <w:basedOn w:val="a1"/>
    <w:rsid w:val="004E344D"/>
    <w:pPr>
      <w:overflowPunct w:val="0"/>
      <w:autoSpaceDE w:val="0"/>
      <w:autoSpaceDN w:val="0"/>
      <w:adjustRightInd w:val="0"/>
      <w:ind w:firstLine="426"/>
      <w:textAlignment w:val="baseline"/>
    </w:pPr>
    <w:rPr>
      <w:rFonts w:eastAsia="Times New Roman" w:cs="Times New Roman"/>
      <w:szCs w:val="20"/>
      <w:lang w:eastAsia="ru-RU"/>
    </w:rPr>
  </w:style>
  <w:style w:type="paragraph" w:customStyle="1" w:styleId="tex2st">
    <w:name w:val="tex2st"/>
    <w:basedOn w:val="a1"/>
    <w:rsid w:val="00A137D4"/>
    <w:pPr>
      <w:spacing w:before="100" w:beforeAutospacing="1" w:after="100" w:afterAutospacing="1" w:line="240" w:lineRule="auto"/>
      <w:ind w:firstLine="0"/>
      <w:jc w:val="left"/>
    </w:pPr>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257414">
      <w:bodyDiv w:val="1"/>
      <w:marLeft w:val="0"/>
      <w:marRight w:val="0"/>
      <w:marTop w:val="0"/>
      <w:marBottom w:val="0"/>
      <w:divBdr>
        <w:top w:val="none" w:sz="0" w:space="0" w:color="auto"/>
        <w:left w:val="none" w:sz="0" w:space="0" w:color="auto"/>
        <w:bottom w:val="none" w:sz="0" w:space="0" w:color="auto"/>
        <w:right w:val="none" w:sz="0" w:space="0" w:color="auto"/>
      </w:divBdr>
    </w:div>
    <w:div w:id="1412238440">
      <w:bodyDiv w:val="1"/>
      <w:marLeft w:val="0"/>
      <w:marRight w:val="0"/>
      <w:marTop w:val="0"/>
      <w:marBottom w:val="0"/>
      <w:divBdr>
        <w:top w:val="none" w:sz="0" w:space="0" w:color="auto"/>
        <w:left w:val="none" w:sz="0" w:space="0" w:color="auto"/>
        <w:bottom w:val="none" w:sz="0" w:space="0" w:color="auto"/>
        <w:right w:val="none" w:sz="0" w:space="0" w:color="auto"/>
      </w:divBdr>
      <w:divsChild>
        <w:div w:id="1873178711">
          <w:marLeft w:val="0"/>
          <w:marRight w:val="0"/>
          <w:marTop w:val="0"/>
          <w:marBottom w:val="0"/>
          <w:divBdr>
            <w:top w:val="none" w:sz="0" w:space="0" w:color="auto"/>
            <w:left w:val="none" w:sz="0" w:space="0" w:color="auto"/>
            <w:bottom w:val="none" w:sz="0" w:space="0" w:color="auto"/>
            <w:right w:val="none" w:sz="0" w:space="0" w:color="auto"/>
          </w:divBdr>
        </w:div>
      </w:divsChild>
    </w:div>
    <w:div w:id="1449470904">
      <w:bodyDiv w:val="1"/>
      <w:marLeft w:val="0"/>
      <w:marRight w:val="0"/>
      <w:marTop w:val="0"/>
      <w:marBottom w:val="0"/>
      <w:divBdr>
        <w:top w:val="none" w:sz="0" w:space="0" w:color="auto"/>
        <w:left w:val="none" w:sz="0" w:space="0" w:color="auto"/>
        <w:bottom w:val="none" w:sz="0" w:space="0" w:color="auto"/>
        <w:right w:val="none" w:sz="0" w:space="0" w:color="auto"/>
      </w:divBdr>
    </w:div>
    <w:div w:id="1587155432">
      <w:bodyDiv w:val="1"/>
      <w:marLeft w:val="0"/>
      <w:marRight w:val="0"/>
      <w:marTop w:val="0"/>
      <w:marBottom w:val="0"/>
      <w:divBdr>
        <w:top w:val="none" w:sz="0" w:space="0" w:color="auto"/>
        <w:left w:val="none" w:sz="0" w:space="0" w:color="auto"/>
        <w:bottom w:val="none" w:sz="0" w:space="0" w:color="auto"/>
        <w:right w:val="none" w:sz="0" w:space="0" w:color="auto"/>
      </w:divBdr>
    </w:div>
    <w:div w:id="1632126241">
      <w:bodyDiv w:val="1"/>
      <w:marLeft w:val="0"/>
      <w:marRight w:val="0"/>
      <w:marTop w:val="0"/>
      <w:marBottom w:val="0"/>
      <w:divBdr>
        <w:top w:val="none" w:sz="0" w:space="0" w:color="auto"/>
        <w:left w:val="none" w:sz="0" w:space="0" w:color="auto"/>
        <w:bottom w:val="none" w:sz="0" w:space="0" w:color="auto"/>
        <w:right w:val="none" w:sz="0" w:space="0" w:color="auto"/>
      </w:divBdr>
      <w:divsChild>
        <w:div w:id="694160040">
          <w:marLeft w:val="0"/>
          <w:marRight w:val="0"/>
          <w:marTop w:val="0"/>
          <w:marBottom w:val="0"/>
          <w:divBdr>
            <w:top w:val="none" w:sz="0" w:space="0" w:color="auto"/>
            <w:left w:val="none" w:sz="0" w:space="0" w:color="auto"/>
            <w:bottom w:val="none" w:sz="0" w:space="0" w:color="auto"/>
            <w:right w:val="none" w:sz="0" w:space="0" w:color="auto"/>
          </w:divBdr>
        </w:div>
      </w:divsChild>
    </w:div>
    <w:div w:id="1759986595">
      <w:bodyDiv w:val="1"/>
      <w:marLeft w:val="0"/>
      <w:marRight w:val="0"/>
      <w:marTop w:val="0"/>
      <w:marBottom w:val="0"/>
      <w:divBdr>
        <w:top w:val="none" w:sz="0" w:space="0" w:color="auto"/>
        <w:left w:val="none" w:sz="0" w:space="0" w:color="auto"/>
        <w:bottom w:val="none" w:sz="0" w:space="0" w:color="auto"/>
        <w:right w:val="none" w:sz="0" w:space="0" w:color="auto"/>
      </w:divBdr>
    </w:div>
    <w:div w:id="1813254910">
      <w:bodyDiv w:val="1"/>
      <w:marLeft w:val="0"/>
      <w:marRight w:val="0"/>
      <w:marTop w:val="0"/>
      <w:marBottom w:val="0"/>
      <w:divBdr>
        <w:top w:val="none" w:sz="0" w:space="0" w:color="auto"/>
        <w:left w:val="none" w:sz="0" w:space="0" w:color="auto"/>
        <w:bottom w:val="none" w:sz="0" w:space="0" w:color="auto"/>
        <w:right w:val="none" w:sz="0" w:space="0" w:color="auto"/>
      </w:divBdr>
    </w:div>
    <w:div w:id="193378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tuit.u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A532E14-67D1-41A6-A873-18EB6C28E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6629</Words>
  <Characters>37789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dcterms:created xsi:type="dcterms:W3CDTF">2014-04-29T07:59:00Z</dcterms:created>
  <dcterms:modified xsi:type="dcterms:W3CDTF">2014-04-30T04:18:00Z</dcterms:modified>
</cp:coreProperties>
</file>