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6216" w:rsidRPr="005927A9" w:rsidRDefault="004B6216" w:rsidP="004B6216">
      <w:pPr>
        <w:spacing w:after="120" w:line="276" w:lineRule="auto"/>
        <w:jc w:val="center"/>
        <w:rPr>
          <w:kern w:val="2"/>
          <w:sz w:val="28"/>
        </w:rPr>
      </w:pPr>
      <w:r w:rsidRPr="005927A9">
        <w:rPr>
          <w:kern w:val="2"/>
          <w:sz w:val="28"/>
        </w:rPr>
        <w:t>Федеральное государственное образовательное бюджетное учреждение высшего профессионального образования</w:t>
      </w:r>
    </w:p>
    <w:p w:rsidR="004B6216" w:rsidRPr="005927A9" w:rsidRDefault="004B6216" w:rsidP="004B6216">
      <w:pPr>
        <w:spacing w:after="120" w:line="276" w:lineRule="auto"/>
        <w:jc w:val="center"/>
        <w:rPr>
          <w:b/>
          <w:kern w:val="2"/>
          <w:sz w:val="28"/>
        </w:rPr>
      </w:pPr>
      <w:r w:rsidRPr="005927A9">
        <w:rPr>
          <w:b/>
          <w:kern w:val="2"/>
          <w:sz w:val="28"/>
        </w:rPr>
        <w:t>«ФИНАНСОВЫЙ УНИВЕРСИТЕТ ПРИ ПРАВИТЕЛЬСТВЕ РОССИЙСКОЙ ФЕДЕРАЦИИ»</w:t>
      </w:r>
    </w:p>
    <w:p w:rsidR="004B6216" w:rsidRPr="005927A9" w:rsidRDefault="004B6216" w:rsidP="004B6216">
      <w:pPr>
        <w:spacing w:line="360" w:lineRule="auto"/>
        <w:jc w:val="center"/>
        <w:rPr>
          <w:b/>
          <w:kern w:val="2"/>
          <w:sz w:val="28"/>
        </w:rPr>
      </w:pPr>
      <w:r w:rsidRPr="005927A9">
        <w:rPr>
          <w:b/>
          <w:kern w:val="2"/>
          <w:sz w:val="28"/>
        </w:rPr>
        <w:t>ВЛАДИМИРСКИЙ ФИЛИАЛ</w:t>
      </w:r>
    </w:p>
    <w:p w:rsidR="004B6216" w:rsidRPr="005927A9" w:rsidRDefault="004B6216" w:rsidP="004B6216">
      <w:pPr>
        <w:spacing w:line="276" w:lineRule="auto"/>
        <w:jc w:val="center"/>
        <w:rPr>
          <w:b/>
          <w:kern w:val="2"/>
          <w:sz w:val="28"/>
        </w:rPr>
      </w:pPr>
      <w:r w:rsidRPr="005927A9">
        <w:rPr>
          <w:b/>
          <w:kern w:val="2"/>
          <w:sz w:val="28"/>
        </w:rPr>
        <w:t>Кафедра «Менеджмент и маркетинг»</w:t>
      </w:r>
    </w:p>
    <w:p w:rsidR="004B6216" w:rsidRPr="005927A9" w:rsidRDefault="004B6216" w:rsidP="004B6216">
      <w:pPr>
        <w:spacing w:line="276" w:lineRule="auto"/>
        <w:rPr>
          <w:kern w:val="2"/>
          <w:sz w:val="28"/>
        </w:rPr>
      </w:pPr>
    </w:p>
    <w:p w:rsidR="004B6216" w:rsidRPr="005927A9" w:rsidRDefault="004B6216" w:rsidP="004B6216">
      <w:pPr>
        <w:spacing w:line="276" w:lineRule="auto"/>
        <w:rPr>
          <w:sz w:val="28"/>
        </w:rPr>
      </w:pPr>
    </w:p>
    <w:p w:rsidR="004B6216" w:rsidRPr="005927A9" w:rsidRDefault="004B6216" w:rsidP="004B6216">
      <w:pPr>
        <w:spacing w:line="276" w:lineRule="auto"/>
        <w:rPr>
          <w:sz w:val="28"/>
        </w:rPr>
      </w:pPr>
    </w:p>
    <w:p w:rsidR="004B6216" w:rsidRPr="005927A9" w:rsidRDefault="004B6216" w:rsidP="004B6216">
      <w:pPr>
        <w:spacing w:line="276" w:lineRule="auto"/>
        <w:rPr>
          <w:sz w:val="28"/>
        </w:rPr>
      </w:pPr>
    </w:p>
    <w:p w:rsidR="004B6216" w:rsidRPr="005927A9" w:rsidRDefault="004B6216" w:rsidP="004B6216">
      <w:pPr>
        <w:spacing w:line="276" w:lineRule="auto"/>
        <w:rPr>
          <w:sz w:val="28"/>
        </w:rPr>
      </w:pPr>
    </w:p>
    <w:p w:rsidR="004B6216" w:rsidRPr="005927A9" w:rsidRDefault="004B6216" w:rsidP="004B6216">
      <w:pPr>
        <w:spacing w:line="360" w:lineRule="auto"/>
        <w:jc w:val="center"/>
        <w:rPr>
          <w:b/>
          <w:sz w:val="36"/>
        </w:rPr>
      </w:pPr>
      <w:r w:rsidRPr="005927A9">
        <w:rPr>
          <w:b/>
          <w:sz w:val="40"/>
        </w:rPr>
        <w:t>К</w:t>
      </w:r>
      <w:r>
        <w:rPr>
          <w:b/>
          <w:sz w:val="40"/>
        </w:rPr>
        <w:t>УРСОВАЯ</w:t>
      </w:r>
      <w:r w:rsidRPr="005927A9">
        <w:rPr>
          <w:b/>
          <w:sz w:val="40"/>
        </w:rPr>
        <w:t xml:space="preserve"> РАБОТА</w:t>
      </w:r>
    </w:p>
    <w:p w:rsidR="004B6216" w:rsidRPr="005927A9" w:rsidRDefault="004B6216" w:rsidP="004B6216">
      <w:pPr>
        <w:spacing w:line="360" w:lineRule="auto"/>
        <w:jc w:val="center"/>
        <w:rPr>
          <w:sz w:val="28"/>
        </w:rPr>
      </w:pPr>
      <w:r w:rsidRPr="005927A9">
        <w:rPr>
          <w:sz w:val="28"/>
        </w:rPr>
        <w:t>по дисциплине</w:t>
      </w:r>
    </w:p>
    <w:p w:rsidR="00F90390" w:rsidRDefault="004B6216" w:rsidP="004B6216">
      <w:pPr>
        <w:spacing w:line="360" w:lineRule="auto"/>
        <w:jc w:val="center"/>
        <w:rPr>
          <w:b/>
          <w:sz w:val="36"/>
        </w:rPr>
      </w:pPr>
      <w:r w:rsidRPr="005927A9">
        <w:rPr>
          <w:b/>
          <w:sz w:val="36"/>
        </w:rPr>
        <w:t>«</w:t>
      </w:r>
      <w:r w:rsidR="009F4711">
        <w:rPr>
          <w:b/>
          <w:sz w:val="36"/>
        </w:rPr>
        <w:t>Теория Менеджмента</w:t>
      </w:r>
    </w:p>
    <w:p w:rsidR="004B6216" w:rsidRPr="005927A9" w:rsidRDefault="00F90390" w:rsidP="004B6216">
      <w:pPr>
        <w:spacing w:line="360" w:lineRule="auto"/>
        <w:jc w:val="center"/>
        <w:rPr>
          <w:b/>
          <w:sz w:val="36"/>
        </w:rPr>
      </w:pPr>
      <w:r>
        <w:rPr>
          <w:b/>
          <w:sz w:val="36"/>
        </w:rPr>
        <w:t xml:space="preserve"> (теория организации, организационное поведение)</w:t>
      </w:r>
      <w:r w:rsidR="004B6216" w:rsidRPr="005927A9">
        <w:rPr>
          <w:b/>
          <w:sz w:val="36"/>
        </w:rPr>
        <w:t>»</w:t>
      </w:r>
    </w:p>
    <w:p w:rsidR="004B6216" w:rsidRPr="005927A9" w:rsidRDefault="004B6216" w:rsidP="004B6216">
      <w:pPr>
        <w:spacing w:line="360" w:lineRule="auto"/>
        <w:jc w:val="center"/>
        <w:rPr>
          <w:sz w:val="28"/>
        </w:rPr>
      </w:pPr>
      <w:r w:rsidRPr="005927A9">
        <w:rPr>
          <w:sz w:val="28"/>
        </w:rPr>
        <w:t>на тему:</w:t>
      </w:r>
    </w:p>
    <w:p w:rsidR="004B6216" w:rsidRPr="005927A9" w:rsidRDefault="004B6216" w:rsidP="004B6216">
      <w:pPr>
        <w:spacing w:line="360" w:lineRule="auto"/>
        <w:jc w:val="center"/>
        <w:rPr>
          <w:sz w:val="36"/>
        </w:rPr>
      </w:pPr>
      <w:r w:rsidRPr="005927A9">
        <w:rPr>
          <w:b/>
          <w:sz w:val="36"/>
        </w:rPr>
        <w:t>«</w:t>
      </w:r>
      <w:r>
        <w:rPr>
          <w:b/>
          <w:sz w:val="36"/>
        </w:rPr>
        <w:t>Построение организационных структур</w:t>
      </w:r>
      <w:r w:rsidRPr="005927A9">
        <w:rPr>
          <w:b/>
          <w:sz w:val="36"/>
        </w:rPr>
        <w:t>»</w:t>
      </w:r>
    </w:p>
    <w:p w:rsidR="004B6216" w:rsidRPr="005927A9" w:rsidRDefault="004B6216" w:rsidP="004B6216">
      <w:pPr>
        <w:spacing w:line="276" w:lineRule="auto"/>
        <w:rPr>
          <w:sz w:val="28"/>
        </w:rPr>
      </w:pPr>
    </w:p>
    <w:p w:rsidR="004B6216" w:rsidRPr="005927A9" w:rsidRDefault="004B6216" w:rsidP="004B6216">
      <w:pPr>
        <w:spacing w:line="276" w:lineRule="auto"/>
        <w:rPr>
          <w:sz w:val="28"/>
        </w:rPr>
      </w:pPr>
    </w:p>
    <w:tbl>
      <w:tblPr>
        <w:tblStyle w:val="a3"/>
        <w:tblW w:w="5528" w:type="dxa"/>
        <w:tblInd w:w="3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
        <w:gridCol w:w="737"/>
        <w:gridCol w:w="253"/>
        <w:gridCol w:w="289"/>
        <w:gridCol w:w="587"/>
        <w:gridCol w:w="2908"/>
      </w:tblGrid>
      <w:tr w:rsidR="004B6216" w:rsidRPr="005927A9" w:rsidTr="00CF56A5">
        <w:trPr>
          <w:trHeight w:val="283"/>
        </w:trPr>
        <w:tc>
          <w:tcPr>
            <w:tcW w:w="1744" w:type="dxa"/>
            <w:gridSpan w:val="3"/>
            <w:tcMar>
              <w:top w:w="0" w:type="dxa"/>
              <w:left w:w="85" w:type="dxa"/>
              <w:bottom w:w="0" w:type="dxa"/>
              <w:right w:w="0" w:type="dxa"/>
            </w:tcMar>
            <w:vAlign w:val="center"/>
            <w:hideMark/>
          </w:tcPr>
          <w:p w:rsidR="004B6216" w:rsidRPr="005927A9" w:rsidRDefault="004B6216" w:rsidP="00CF56A5">
            <w:pPr>
              <w:rPr>
                <w:sz w:val="28"/>
              </w:rPr>
            </w:pPr>
            <w:r w:rsidRPr="005927A9">
              <w:rPr>
                <w:sz w:val="28"/>
              </w:rPr>
              <w:t>Студент:</w:t>
            </w:r>
          </w:p>
        </w:tc>
        <w:tc>
          <w:tcPr>
            <w:tcW w:w="3784" w:type="dxa"/>
            <w:gridSpan w:val="3"/>
            <w:tcBorders>
              <w:top w:val="nil"/>
              <w:left w:val="nil"/>
              <w:bottom w:val="single" w:sz="4" w:space="0" w:color="auto"/>
              <w:right w:val="nil"/>
            </w:tcBorders>
            <w:tcMar>
              <w:top w:w="0" w:type="dxa"/>
              <w:left w:w="85" w:type="dxa"/>
              <w:bottom w:w="0" w:type="dxa"/>
              <w:right w:w="0" w:type="dxa"/>
            </w:tcMar>
            <w:vAlign w:val="center"/>
          </w:tcPr>
          <w:p w:rsidR="004B6216" w:rsidRPr="005927A9" w:rsidRDefault="004B6216" w:rsidP="00CF56A5">
            <w:pPr>
              <w:jc w:val="center"/>
              <w:rPr>
                <w:sz w:val="28"/>
              </w:rPr>
            </w:pPr>
            <w:r>
              <w:rPr>
                <w:sz w:val="28"/>
              </w:rPr>
              <w:t>Попов Евгений Александрович</w:t>
            </w:r>
          </w:p>
        </w:tc>
      </w:tr>
      <w:tr w:rsidR="004B6216" w:rsidRPr="005927A9" w:rsidTr="00CF56A5">
        <w:trPr>
          <w:trHeight w:val="170"/>
        </w:trPr>
        <w:tc>
          <w:tcPr>
            <w:tcW w:w="1744" w:type="dxa"/>
            <w:gridSpan w:val="3"/>
            <w:tcMar>
              <w:top w:w="0" w:type="dxa"/>
              <w:left w:w="85" w:type="dxa"/>
              <w:bottom w:w="0" w:type="dxa"/>
              <w:right w:w="0" w:type="dxa"/>
            </w:tcMar>
          </w:tcPr>
          <w:p w:rsidR="004B6216" w:rsidRPr="005927A9" w:rsidRDefault="004B6216" w:rsidP="00CF56A5">
            <w:pPr>
              <w:rPr>
                <w:sz w:val="12"/>
                <w:szCs w:val="16"/>
              </w:rPr>
            </w:pPr>
          </w:p>
        </w:tc>
        <w:tc>
          <w:tcPr>
            <w:tcW w:w="3784" w:type="dxa"/>
            <w:gridSpan w:val="3"/>
            <w:tcBorders>
              <w:top w:val="single" w:sz="4" w:space="0" w:color="auto"/>
              <w:left w:val="nil"/>
              <w:bottom w:val="nil"/>
              <w:right w:val="nil"/>
            </w:tcBorders>
            <w:tcMar>
              <w:top w:w="0" w:type="dxa"/>
              <w:left w:w="85" w:type="dxa"/>
              <w:bottom w:w="0" w:type="dxa"/>
              <w:right w:w="0" w:type="dxa"/>
            </w:tcMar>
            <w:hideMark/>
          </w:tcPr>
          <w:p w:rsidR="004B6216" w:rsidRPr="005927A9" w:rsidRDefault="004B6216" w:rsidP="00CF56A5">
            <w:pPr>
              <w:jc w:val="center"/>
              <w:rPr>
                <w:sz w:val="12"/>
                <w:szCs w:val="16"/>
              </w:rPr>
            </w:pPr>
            <w:r w:rsidRPr="005927A9">
              <w:rPr>
                <w:sz w:val="12"/>
                <w:szCs w:val="16"/>
              </w:rPr>
              <w:t>(Ф.И.О.)</w:t>
            </w:r>
          </w:p>
        </w:tc>
      </w:tr>
      <w:tr w:rsidR="004B6216" w:rsidRPr="005927A9" w:rsidTr="00CF56A5">
        <w:trPr>
          <w:trHeight w:val="283"/>
        </w:trPr>
        <w:tc>
          <w:tcPr>
            <w:tcW w:w="1744" w:type="dxa"/>
            <w:gridSpan w:val="3"/>
            <w:tcMar>
              <w:top w:w="0" w:type="dxa"/>
              <w:left w:w="85" w:type="dxa"/>
              <w:bottom w:w="0" w:type="dxa"/>
              <w:right w:w="0" w:type="dxa"/>
            </w:tcMar>
            <w:hideMark/>
          </w:tcPr>
          <w:p w:rsidR="004B6216" w:rsidRPr="005927A9" w:rsidRDefault="004B6216" w:rsidP="00CF56A5">
            <w:pPr>
              <w:rPr>
                <w:sz w:val="28"/>
              </w:rPr>
            </w:pPr>
            <w:r w:rsidRPr="005927A9">
              <w:rPr>
                <w:sz w:val="28"/>
              </w:rPr>
              <w:t>Факультет:</w:t>
            </w:r>
          </w:p>
        </w:tc>
        <w:tc>
          <w:tcPr>
            <w:tcW w:w="3784" w:type="dxa"/>
            <w:gridSpan w:val="3"/>
            <w:tcBorders>
              <w:top w:val="nil"/>
              <w:left w:val="nil"/>
              <w:bottom w:val="single" w:sz="4" w:space="0" w:color="auto"/>
              <w:right w:val="nil"/>
            </w:tcBorders>
            <w:tcMar>
              <w:top w:w="0" w:type="dxa"/>
              <w:left w:w="85" w:type="dxa"/>
              <w:bottom w:w="0" w:type="dxa"/>
              <w:right w:w="0" w:type="dxa"/>
            </w:tcMar>
            <w:vAlign w:val="center"/>
          </w:tcPr>
          <w:p w:rsidR="004B6216" w:rsidRPr="00C44D2F" w:rsidRDefault="00C44D2F" w:rsidP="00CF56A5">
            <w:pPr>
              <w:jc w:val="center"/>
              <w:rPr>
                <w:sz w:val="28"/>
              </w:rPr>
            </w:pPr>
            <w:r>
              <w:rPr>
                <w:sz w:val="28"/>
              </w:rPr>
              <w:t xml:space="preserve">Заочный факультет Менеджмента и </w:t>
            </w:r>
            <w:proofErr w:type="gramStart"/>
            <w:r>
              <w:rPr>
                <w:sz w:val="28"/>
              </w:rPr>
              <w:t>Бизнес-информатики</w:t>
            </w:r>
            <w:proofErr w:type="gramEnd"/>
          </w:p>
        </w:tc>
      </w:tr>
      <w:tr w:rsidR="004B6216" w:rsidRPr="005927A9" w:rsidTr="00CF56A5">
        <w:trPr>
          <w:trHeight w:val="113"/>
        </w:trPr>
        <w:tc>
          <w:tcPr>
            <w:tcW w:w="5528" w:type="dxa"/>
            <w:gridSpan w:val="6"/>
            <w:tcMar>
              <w:top w:w="0" w:type="dxa"/>
              <w:left w:w="85" w:type="dxa"/>
              <w:bottom w:w="0" w:type="dxa"/>
              <w:right w:w="0" w:type="dxa"/>
            </w:tcMar>
          </w:tcPr>
          <w:p w:rsidR="004B6216" w:rsidRPr="005927A9" w:rsidRDefault="004B6216" w:rsidP="00CF56A5">
            <w:pPr>
              <w:rPr>
                <w:sz w:val="10"/>
              </w:rPr>
            </w:pPr>
          </w:p>
        </w:tc>
      </w:tr>
      <w:tr w:rsidR="004B6216" w:rsidRPr="005927A9" w:rsidTr="00CF56A5">
        <w:trPr>
          <w:trHeight w:val="283"/>
        </w:trPr>
        <w:tc>
          <w:tcPr>
            <w:tcW w:w="1744" w:type="dxa"/>
            <w:gridSpan w:val="3"/>
            <w:tcMar>
              <w:top w:w="0" w:type="dxa"/>
              <w:left w:w="85" w:type="dxa"/>
              <w:bottom w:w="0" w:type="dxa"/>
              <w:right w:w="0" w:type="dxa"/>
            </w:tcMar>
            <w:hideMark/>
          </w:tcPr>
          <w:p w:rsidR="004B6216" w:rsidRPr="005927A9" w:rsidRDefault="004B6216" w:rsidP="00CF56A5">
            <w:pPr>
              <w:rPr>
                <w:sz w:val="28"/>
              </w:rPr>
            </w:pPr>
            <w:r w:rsidRPr="005927A9">
              <w:rPr>
                <w:sz w:val="28"/>
              </w:rPr>
              <w:t>Направление:</w:t>
            </w:r>
          </w:p>
        </w:tc>
        <w:tc>
          <w:tcPr>
            <w:tcW w:w="3784" w:type="dxa"/>
            <w:gridSpan w:val="3"/>
            <w:tcBorders>
              <w:top w:val="nil"/>
              <w:left w:val="nil"/>
              <w:bottom w:val="single" w:sz="4" w:space="0" w:color="auto"/>
              <w:right w:val="nil"/>
            </w:tcBorders>
            <w:tcMar>
              <w:top w:w="0" w:type="dxa"/>
              <w:left w:w="85" w:type="dxa"/>
              <w:bottom w:w="0" w:type="dxa"/>
              <w:right w:w="0" w:type="dxa"/>
            </w:tcMar>
            <w:vAlign w:val="center"/>
          </w:tcPr>
          <w:p w:rsidR="004B6216" w:rsidRPr="005927A9" w:rsidRDefault="004B6216" w:rsidP="00CF56A5">
            <w:pPr>
              <w:jc w:val="center"/>
              <w:rPr>
                <w:sz w:val="28"/>
              </w:rPr>
            </w:pPr>
            <w:r>
              <w:rPr>
                <w:sz w:val="28"/>
              </w:rPr>
              <w:t>Менеджмент</w:t>
            </w:r>
          </w:p>
        </w:tc>
      </w:tr>
      <w:tr w:rsidR="004B6216" w:rsidRPr="005927A9" w:rsidTr="00CF56A5">
        <w:trPr>
          <w:trHeight w:val="227"/>
        </w:trPr>
        <w:tc>
          <w:tcPr>
            <w:tcW w:w="5528" w:type="dxa"/>
            <w:gridSpan w:val="6"/>
            <w:tcMar>
              <w:top w:w="0" w:type="dxa"/>
              <w:left w:w="85" w:type="dxa"/>
              <w:bottom w:w="0" w:type="dxa"/>
              <w:right w:w="0" w:type="dxa"/>
            </w:tcMar>
          </w:tcPr>
          <w:p w:rsidR="004B6216" w:rsidRPr="005927A9" w:rsidRDefault="004B6216" w:rsidP="00CF56A5">
            <w:pPr>
              <w:rPr>
                <w:sz w:val="16"/>
              </w:rPr>
            </w:pPr>
          </w:p>
        </w:tc>
      </w:tr>
      <w:tr w:rsidR="004B6216" w:rsidRPr="005927A9" w:rsidTr="00CF56A5">
        <w:trPr>
          <w:trHeight w:val="283"/>
        </w:trPr>
        <w:tc>
          <w:tcPr>
            <w:tcW w:w="754" w:type="dxa"/>
            <w:tcMar>
              <w:top w:w="0" w:type="dxa"/>
              <w:left w:w="85" w:type="dxa"/>
              <w:bottom w:w="0" w:type="dxa"/>
              <w:right w:w="0" w:type="dxa"/>
            </w:tcMar>
            <w:hideMark/>
          </w:tcPr>
          <w:p w:rsidR="004B6216" w:rsidRPr="005927A9" w:rsidRDefault="004B6216" w:rsidP="00CF56A5">
            <w:pPr>
              <w:rPr>
                <w:sz w:val="28"/>
              </w:rPr>
            </w:pPr>
            <w:r w:rsidRPr="005927A9">
              <w:rPr>
                <w:sz w:val="28"/>
              </w:rPr>
              <w:t>Курс:</w:t>
            </w:r>
          </w:p>
        </w:tc>
        <w:tc>
          <w:tcPr>
            <w:tcW w:w="737" w:type="dxa"/>
            <w:tcBorders>
              <w:top w:val="nil"/>
              <w:left w:val="nil"/>
              <w:bottom w:val="single" w:sz="4" w:space="0" w:color="auto"/>
              <w:right w:val="nil"/>
            </w:tcBorders>
            <w:tcMar>
              <w:top w:w="0" w:type="dxa"/>
              <w:left w:w="0" w:type="dxa"/>
              <w:bottom w:w="0" w:type="dxa"/>
              <w:right w:w="0" w:type="dxa"/>
            </w:tcMar>
          </w:tcPr>
          <w:p w:rsidR="004B6216" w:rsidRPr="005927A9" w:rsidRDefault="004B6216" w:rsidP="00CF56A5">
            <w:pPr>
              <w:jc w:val="center"/>
              <w:rPr>
                <w:sz w:val="28"/>
              </w:rPr>
            </w:pPr>
            <w:r>
              <w:rPr>
                <w:sz w:val="28"/>
              </w:rPr>
              <w:t>2</w:t>
            </w:r>
          </w:p>
        </w:tc>
        <w:tc>
          <w:tcPr>
            <w:tcW w:w="1129" w:type="dxa"/>
            <w:gridSpan w:val="3"/>
            <w:tcMar>
              <w:top w:w="0" w:type="dxa"/>
              <w:left w:w="85" w:type="dxa"/>
              <w:bottom w:w="0" w:type="dxa"/>
              <w:right w:w="0" w:type="dxa"/>
            </w:tcMar>
            <w:hideMark/>
          </w:tcPr>
          <w:p w:rsidR="004B6216" w:rsidRPr="005927A9" w:rsidRDefault="004B6216" w:rsidP="00CF56A5">
            <w:pPr>
              <w:rPr>
                <w:sz w:val="28"/>
              </w:rPr>
            </w:pPr>
            <w:r w:rsidRPr="005927A9">
              <w:rPr>
                <w:sz w:val="28"/>
              </w:rPr>
              <w:t>Группа:</w:t>
            </w:r>
          </w:p>
        </w:tc>
        <w:tc>
          <w:tcPr>
            <w:tcW w:w="2908" w:type="dxa"/>
            <w:tcBorders>
              <w:top w:val="nil"/>
              <w:left w:val="nil"/>
              <w:bottom w:val="single" w:sz="4" w:space="0" w:color="auto"/>
              <w:right w:val="nil"/>
            </w:tcBorders>
            <w:tcMar>
              <w:top w:w="0" w:type="dxa"/>
              <w:left w:w="85" w:type="dxa"/>
              <w:bottom w:w="0" w:type="dxa"/>
              <w:right w:w="0" w:type="dxa"/>
            </w:tcMar>
          </w:tcPr>
          <w:p w:rsidR="004B6216" w:rsidRPr="005927A9" w:rsidRDefault="004B6216" w:rsidP="00CF56A5">
            <w:pPr>
              <w:rPr>
                <w:sz w:val="28"/>
              </w:rPr>
            </w:pPr>
            <w:r>
              <w:rPr>
                <w:sz w:val="28"/>
              </w:rPr>
              <w:t xml:space="preserve">     3Б2-МН201</w:t>
            </w:r>
          </w:p>
        </w:tc>
      </w:tr>
      <w:tr w:rsidR="004B6216" w:rsidRPr="005927A9" w:rsidTr="00CF56A5">
        <w:trPr>
          <w:trHeight w:val="283"/>
        </w:trPr>
        <w:tc>
          <w:tcPr>
            <w:tcW w:w="2033" w:type="dxa"/>
            <w:gridSpan w:val="4"/>
            <w:tcMar>
              <w:top w:w="0" w:type="dxa"/>
              <w:left w:w="85" w:type="dxa"/>
              <w:bottom w:w="0" w:type="dxa"/>
              <w:right w:w="0" w:type="dxa"/>
            </w:tcMar>
            <w:hideMark/>
          </w:tcPr>
          <w:p w:rsidR="004B6216" w:rsidRPr="005927A9" w:rsidRDefault="004B6216" w:rsidP="00CF56A5">
            <w:pPr>
              <w:rPr>
                <w:sz w:val="28"/>
              </w:rPr>
            </w:pPr>
            <w:r w:rsidRPr="005927A9">
              <w:rPr>
                <w:sz w:val="28"/>
              </w:rPr>
              <w:t>Личное дело №</w:t>
            </w:r>
          </w:p>
        </w:tc>
        <w:tc>
          <w:tcPr>
            <w:tcW w:w="3495" w:type="dxa"/>
            <w:gridSpan w:val="2"/>
            <w:tcBorders>
              <w:top w:val="nil"/>
              <w:left w:val="nil"/>
              <w:bottom w:val="single" w:sz="4" w:space="0" w:color="auto"/>
              <w:right w:val="nil"/>
            </w:tcBorders>
            <w:tcMar>
              <w:top w:w="0" w:type="dxa"/>
              <w:left w:w="85" w:type="dxa"/>
              <w:bottom w:w="0" w:type="dxa"/>
              <w:right w:w="0" w:type="dxa"/>
            </w:tcMar>
          </w:tcPr>
          <w:p w:rsidR="004B6216" w:rsidRPr="005927A9" w:rsidRDefault="004B6216" w:rsidP="00CF56A5">
            <w:pPr>
              <w:jc w:val="center"/>
              <w:rPr>
                <w:sz w:val="28"/>
              </w:rPr>
            </w:pPr>
            <w:r>
              <w:rPr>
                <w:sz w:val="28"/>
              </w:rPr>
              <w:t>100.06/120051</w:t>
            </w:r>
          </w:p>
        </w:tc>
      </w:tr>
      <w:tr w:rsidR="004B6216" w:rsidRPr="005927A9" w:rsidTr="00CF56A5">
        <w:trPr>
          <w:trHeight w:val="113"/>
        </w:trPr>
        <w:tc>
          <w:tcPr>
            <w:tcW w:w="5528" w:type="dxa"/>
            <w:gridSpan w:val="6"/>
            <w:tcMar>
              <w:top w:w="0" w:type="dxa"/>
              <w:left w:w="85" w:type="dxa"/>
              <w:bottom w:w="0" w:type="dxa"/>
              <w:right w:w="0" w:type="dxa"/>
            </w:tcMar>
          </w:tcPr>
          <w:p w:rsidR="004B6216" w:rsidRPr="005927A9" w:rsidRDefault="004B6216" w:rsidP="00CF56A5">
            <w:pPr>
              <w:rPr>
                <w:sz w:val="10"/>
              </w:rPr>
            </w:pPr>
          </w:p>
        </w:tc>
      </w:tr>
      <w:tr w:rsidR="004B6216" w:rsidRPr="005927A9" w:rsidTr="00CF56A5">
        <w:trPr>
          <w:trHeight w:val="283"/>
        </w:trPr>
        <w:tc>
          <w:tcPr>
            <w:tcW w:w="2033" w:type="dxa"/>
            <w:gridSpan w:val="4"/>
            <w:tcMar>
              <w:top w:w="0" w:type="dxa"/>
              <w:left w:w="85" w:type="dxa"/>
              <w:bottom w:w="0" w:type="dxa"/>
              <w:right w:w="0" w:type="dxa"/>
            </w:tcMar>
            <w:hideMark/>
          </w:tcPr>
          <w:p w:rsidR="004B6216" w:rsidRPr="005927A9" w:rsidRDefault="004B6216" w:rsidP="00CF56A5">
            <w:pPr>
              <w:rPr>
                <w:sz w:val="28"/>
              </w:rPr>
            </w:pPr>
            <w:r w:rsidRPr="005927A9">
              <w:rPr>
                <w:sz w:val="28"/>
              </w:rPr>
              <w:t>Преподаватель:</w:t>
            </w:r>
          </w:p>
        </w:tc>
        <w:tc>
          <w:tcPr>
            <w:tcW w:w="3495" w:type="dxa"/>
            <w:gridSpan w:val="2"/>
            <w:tcBorders>
              <w:top w:val="nil"/>
              <w:left w:val="nil"/>
              <w:bottom w:val="single" w:sz="4" w:space="0" w:color="auto"/>
              <w:right w:val="nil"/>
            </w:tcBorders>
            <w:tcMar>
              <w:top w:w="0" w:type="dxa"/>
              <w:left w:w="85" w:type="dxa"/>
              <w:bottom w:w="0" w:type="dxa"/>
              <w:right w:w="0" w:type="dxa"/>
            </w:tcMar>
          </w:tcPr>
          <w:p w:rsidR="004B6216" w:rsidRPr="005927A9" w:rsidRDefault="009F4711" w:rsidP="00CF56A5">
            <w:pPr>
              <w:jc w:val="center"/>
              <w:rPr>
                <w:sz w:val="28"/>
              </w:rPr>
            </w:pPr>
            <w:r>
              <w:rPr>
                <w:sz w:val="28"/>
              </w:rPr>
              <w:t>Макаров П. Ю.</w:t>
            </w:r>
          </w:p>
        </w:tc>
      </w:tr>
      <w:tr w:rsidR="004B6216" w:rsidRPr="005927A9" w:rsidTr="00CF56A5">
        <w:trPr>
          <w:trHeight w:val="170"/>
        </w:trPr>
        <w:tc>
          <w:tcPr>
            <w:tcW w:w="2033" w:type="dxa"/>
            <w:gridSpan w:val="4"/>
            <w:tcMar>
              <w:top w:w="0" w:type="dxa"/>
              <w:left w:w="85" w:type="dxa"/>
              <w:bottom w:w="0" w:type="dxa"/>
              <w:right w:w="0" w:type="dxa"/>
            </w:tcMar>
          </w:tcPr>
          <w:p w:rsidR="004B6216" w:rsidRPr="005927A9" w:rsidRDefault="004B6216" w:rsidP="00CF56A5">
            <w:pPr>
              <w:jc w:val="center"/>
              <w:rPr>
                <w:sz w:val="12"/>
                <w:szCs w:val="16"/>
              </w:rPr>
            </w:pPr>
          </w:p>
        </w:tc>
        <w:tc>
          <w:tcPr>
            <w:tcW w:w="3495" w:type="dxa"/>
            <w:gridSpan w:val="2"/>
            <w:tcMar>
              <w:top w:w="0" w:type="dxa"/>
              <w:left w:w="85" w:type="dxa"/>
              <w:bottom w:w="0" w:type="dxa"/>
              <w:right w:w="0" w:type="dxa"/>
            </w:tcMar>
            <w:hideMark/>
          </w:tcPr>
          <w:p w:rsidR="004B6216" w:rsidRPr="005927A9" w:rsidRDefault="004B6216" w:rsidP="00CF56A5">
            <w:pPr>
              <w:jc w:val="center"/>
              <w:rPr>
                <w:sz w:val="12"/>
                <w:szCs w:val="16"/>
              </w:rPr>
            </w:pPr>
            <w:r w:rsidRPr="005927A9">
              <w:rPr>
                <w:sz w:val="12"/>
                <w:szCs w:val="16"/>
              </w:rPr>
              <w:t>(ученая степень, Ф.И.О.)</w:t>
            </w:r>
          </w:p>
        </w:tc>
      </w:tr>
    </w:tbl>
    <w:p w:rsidR="004B6216" w:rsidRPr="005927A9" w:rsidRDefault="004B6216" w:rsidP="004B6216">
      <w:pPr>
        <w:spacing w:line="276" w:lineRule="auto"/>
        <w:rPr>
          <w:sz w:val="28"/>
        </w:rPr>
      </w:pPr>
    </w:p>
    <w:p w:rsidR="004B6216" w:rsidRPr="005927A9" w:rsidRDefault="004B6216" w:rsidP="004B6216">
      <w:pPr>
        <w:spacing w:line="276" w:lineRule="auto"/>
        <w:rPr>
          <w:sz w:val="28"/>
        </w:rPr>
      </w:pPr>
    </w:p>
    <w:p w:rsidR="004B6216" w:rsidRPr="005927A9" w:rsidRDefault="004B6216" w:rsidP="004B6216">
      <w:pPr>
        <w:spacing w:line="276" w:lineRule="auto"/>
        <w:rPr>
          <w:sz w:val="28"/>
        </w:rPr>
      </w:pPr>
    </w:p>
    <w:p w:rsidR="004B6216" w:rsidRPr="005927A9" w:rsidRDefault="004B6216" w:rsidP="004B6216">
      <w:pPr>
        <w:spacing w:line="276" w:lineRule="auto"/>
        <w:rPr>
          <w:sz w:val="28"/>
        </w:rPr>
      </w:pPr>
    </w:p>
    <w:p w:rsidR="008174E1" w:rsidRPr="00D375D7" w:rsidRDefault="004B6216" w:rsidP="00D375D7">
      <w:pPr>
        <w:spacing w:line="276" w:lineRule="auto"/>
        <w:jc w:val="center"/>
        <w:rPr>
          <w:sz w:val="28"/>
        </w:rPr>
      </w:pPr>
      <w:r w:rsidRPr="005927A9">
        <w:rPr>
          <w:sz w:val="28"/>
        </w:rPr>
        <w:t>Владимир 2013</w:t>
      </w:r>
    </w:p>
    <w:p w:rsidR="007276CD" w:rsidRPr="00EB412D" w:rsidRDefault="007276CD" w:rsidP="007276CD">
      <w:pPr>
        <w:pStyle w:val="a4"/>
        <w:spacing w:line="360" w:lineRule="auto"/>
        <w:ind w:firstLine="567"/>
        <w:jc w:val="center"/>
        <w:rPr>
          <w:rFonts w:ascii="Times New Roman" w:hAnsi="Times New Roman" w:cs="Times New Roman"/>
          <w:b/>
          <w:sz w:val="28"/>
          <w:szCs w:val="28"/>
          <w:lang w:eastAsia="ru-RU"/>
        </w:rPr>
      </w:pPr>
      <w:r w:rsidRPr="00EB412D">
        <w:rPr>
          <w:rFonts w:ascii="Times New Roman" w:hAnsi="Times New Roman" w:cs="Times New Roman"/>
          <w:b/>
          <w:sz w:val="28"/>
          <w:szCs w:val="28"/>
          <w:lang w:eastAsia="ru-RU"/>
        </w:rPr>
        <w:lastRenderedPageBreak/>
        <w:t>Содержание</w:t>
      </w:r>
    </w:p>
    <w:p w:rsidR="007276CD" w:rsidRPr="00A71904" w:rsidRDefault="007276CD" w:rsidP="007276CD">
      <w:pPr>
        <w:pStyle w:val="a4"/>
        <w:spacing w:line="360" w:lineRule="auto"/>
        <w:ind w:firstLine="567"/>
        <w:jc w:val="center"/>
        <w:rPr>
          <w:rFonts w:ascii="Times New Roman" w:hAnsi="Times New Roman" w:cs="Times New Roman"/>
          <w:sz w:val="28"/>
          <w:szCs w:val="28"/>
          <w:lang w:eastAsia="ru-RU"/>
        </w:rPr>
      </w:pPr>
    </w:p>
    <w:p w:rsidR="00E12C6D" w:rsidRPr="00123DA8" w:rsidRDefault="00434049" w:rsidP="00123DA8">
      <w:pPr>
        <w:pStyle w:val="11"/>
        <w:tabs>
          <w:tab w:val="right" w:leader="dot" w:pos="9627"/>
        </w:tabs>
        <w:spacing w:line="360" w:lineRule="auto"/>
        <w:rPr>
          <w:noProof/>
          <w:sz w:val="28"/>
          <w:szCs w:val="28"/>
        </w:rPr>
      </w:pPr>
      <w:hyperlink w:anchor="_Toc246495388" w:history="1">
        <w:r w:rsidR="00E12C6D" w:rsidRPr="00123DA8">
          <w:rPr>
            <w:rStyle w:val="a5"/>
            <w:noProof/>
            <w:color w:val="auto"/>
            <w:sz w:val="28"/>
            <w:szCs w:val="28"/>
            <w:u w:val="none"/>
          </w:rPr>
          <w:t>Введение</w:t>
        </w:r>
        <w:r w:rsidR="00E12C6D" w:rsidRPr="00123DA8">
          <w:rPr>
            <w:noProof/>
            <w:webHidden/>
            <w:sz w:val="28"/>
            <w:szCs w:val="28"/>
          </w:rPr>
          <w:tab/>
        </w:r>
        <w:r w:rsidR="00E12C6D" w:rsidRPr="00123DA8">
          <w:rPr>
            <w:noProof/>
            <w:webHidden/>
            <w:sz w:val="28"/>
            <w:szCs w:val="28"/>
          </w:rPr>
          <w:fldChar w:fldCharType="begin"/>
        </w:r>
        <w:r w:rsidR="00E12C6D" w:rsidRPr="00123DA8">
          <w:rPr>
            <w:noProof/>
            <w:webHidden/>
            <w:sz w:val="28"/>
            <w:szCs w:val="28"/>
          </w:rPr>
          <w:instrText xml:space="preserve"> PAGEREF _Toc246495388 \h </w:instrText>
        </w:r>
        <w:r w:rsidR="00E12C6D" w:rsidRPr="00123DA8">
          <w:rPr>
            <w:noProof/>
            <w:webHidden/>
            <w:sz w:val="28"/>
            <w:szCs w:val="28"/>
          </w:rPr>
        </w:r>
        <w:r w:rsidR="00E12C6D" w:rsidRPr="00123DA8">
          <w:rPr>
            <w:noProof/>
            <w:webHidden/>
            <w:sz w:val="28"/>
            <w:szCs w:val="28"/>
          </w:rPr>
          <w:fldChar w:fldCharType="separate"/>
        </w:r>
        <w:r w:rsidR="001F6348" w:rsidRPr="00123DA8">
          <w:rPr>
            <w:noProof/>
            <w:webHidden/>
            <w:sz w:val="28"/>
            <w:szCs w:val="28"/>
          </w:rPr>
          <w:t>3</w:t>
        </w:r>
        <w:r w:rsidR="00E12C6D" w:rsidRPr="00123DA8">
          <w:rPr>
            <w:noProof/>
            <w:webHidden/>
            <w:sz w:val="28"/>
            <w:szCs w:val="28"/>
          </w:rPr>
          <w:fldChar w:fldCharType="end"/>
        </w:r>
      </w:hyperlink>
    </w:p>
    <w:p w:rsidR="00E12C6D" w:rsidRPr="00123DA8" w:rsidRDefault="00434049" w:rsidP="00123DA8">
      <w:pPr>
        <w:pStyle w:val="11"/>
        <w:tabs>
          <w:tab w:val="right" w:leader="dot" w:pos="9627"/>
        </w:tabs>
        <w:spacing w:line="360" w:lineRule="auto"/>
        <w:rPr>
          <w:noProof/>
          <w:sz w:val="28"/>
          <w:szCs w:val="28"/>
        </w:rPr>
      </w:pPr>
      <w:hyperlink w:anchor="_Toc246495389" w:history="1">
        <w:r w:rsidR="00E12C6D" w:rsidRPr="00123DA8">
          <w:rPr>
            <w:rStyle w:val="a5"/>
            <w:noProof/>
            <w:color w:val="auto"/>
            <w:sz w:val="28"/>
            <w:szCs w:val="28"/>
            <w:u w:val="none"/>
          </w:rPr>
          <w:t>Глава 1. Построение организационных структур</w:t>
        </w:r>
        <w:r w:rsidR="00E12C6D" w:rsidRPr="00123DA8">
          <w:rPr>
            <w:noProof/>
            <w:webHidden/>
            <w:sz w:val="28"/>
            <w:szCs w:val="28"/>
          </w:rPr>
          <w:tab/>
        </w:r>
        <w:r w:rsidR="00E12C6D" w:rsidRPr="00123DA8">
          <w:rPr>
            <w:noProof/>
            <w:webHidden/>
            <w:sz w:val="28"/>
            <w:szCs w:val="28"/>
          </w:rPr>
          <w:fldChar w:fldCharType="begin"/>
        </w:r>
        <w:r w:rsidR="00E12C6D" w:rsidRPr="00123DA8">
          <w:rPr>
            <w:noProof/>
            <w:webHidden/>
            <w:sz w:val="28"/>
            <w:szCs w:val="28"/>
          </w:rPr>
          <w:instrText xml:space="preserve"> PAGEREF _Toc246495389 \h </w:instrText>
        </w:r>
        <w:r w:rsidR="00E12C6D" w:rsidRPr="00123DA8">
          <w:rPr>
            <w:noProof/>
            <w:webHidden/>
            <w:sz w:val="28"/>
            <w:szCs w:val="28"/>
          </w:rPr>
        </w:r>
        <w:r w:rsidR="00E12C6D" w:rsidRPr="00123DA8">
          <w:rPr>
            <w:noProof/>
            <w:webHidden/>
            <w:sz w:val="28"/>
            <w:szCs w:val="28"/>
          </w:rPr>
          <w:fldChar w:fldCharType="separate"/>
        </w:r>
        <w:r w:rsidR="001F6348" w:rsidRPr="00123DA8">
          <w:rPr>
            <w:noProof/>
            <w:webHidden/>
            <w:sz w:val="28"/>
            <w:szCs w:val="28"/>
          </w:rPr>
          <w:t>4</w:t>
        </w:r>
        <w:r w:rsidR="00E12C6D" w:rsidRPr="00123DA8">
          <w:rPr>
            <w:noProof/>
            <w:webHidden/>
            <w:sz w:val="28"/>
            <w:szCs w:val="28"/>
          </w:rPr>
          <w:fldChar w:fldCharType="end"/>
        </w:r>
      </w:hyperlink>
    </w:p>
    <w:p w:rsidR="00E12C6D" w:rsidRPr="00123DA8" w:rsidRDefault="00434049" w:rsidP="00123DA8">
      <w:pPr>
        <w:pStyle w:val="21"/>
        <w:tabs>
          <w:tab w:val="right" w:leader="dot" w:pos="9627"/>
        </w:tabs>
        <w:spacing w:line="360" w:lineRule="auto"/>
        <w:rPr>
          <w:noProof/>
          <w:sz w:val="28"/>
          <w:szCs w:val="28"/>
        </w:rPr>
      </w:pPr>
      <w:hyperlink w:anchor="_Toc246495390" w:history="1">
        <w:r w:rsidR="00E12C6D" w:rsidRPr="00123DA8">
          <w:rPr>
            <w:rStyle w:val="a5"/>
            <w:noProof/>
            <w:color w:val="auto"/>
            <w:sz w:val="28"/>
            <w:szCs w:val="28"/>
            <w:u w:val="none"/>
          </w:rPr>
          <w:t>1.1. Понятие организационной структуры</w:t>
        </w:r>
        <w:r w:rsidR="00E12C6D" w:rsidRPr="00123DA8">
          <w:rPr>
            <w:noProof/>
            <w:webHidden/>
            <w:sz w:val="28"/>
            <w:szCs w:val="28"/>
          </w:rPr>
          <w:tab/>
        </w:r>
        <w:r w:rsidR="00E12C6D" w:rsidRPr="00123DA8">
          <w:rPr>
            <w:noProof/>
            <w:webHidden/>
            <w:sz w:val="28"/>
            <w:szCs w:val="28"/>
          </w:rPr>
          <w:fldChar w:fldCharType="begin"/>
        </w:r>
        <w:r w:rsidR="00E12C6D" w:rsidRPr="00123DA8">
          <w:rPr>
            <w:noProof/>
            <w:webHidden/>
            <w:sz w:val="28"/>
            <w:szCs w:val="28"/>
          </w:rPr>
          <w:instrText xml:space="preserve"> PAGEREF _Toc246495390 \h </w:instrText>
        </w:r>
        <w:r w:rsidR="00E12C6D" w:rsidRPr="00123DA8">
          <w:rPr>
            <w:noProof/>
            <w:webHidden/>
            <w:sz w:val="28"/>
            <w:szCs w:val="28"/>
          </w:rPr>
        </w:r>
        <w:r w:rsidR="00E12C6D" w:rsidRPr="00123DA8">
          <w:rPr>
            <w:noProof/>
            <w:webHidden/>
            <w:sz w:val="28"/>
            <w:szCs w:val="28"/>
          </w:rPr>
          <w:fldChar w:fldCharType="separate"/>
        </w:r>
        <w:r w:rsidR="001F6348" w:rsidRPr="00123DA8">
          <w:rPr>
            <w:noProof/>
            <w:webHidden/>
            <w:sz w:val="28"/>
            <w:szCs w:val="28"/>
          </w:rPr>
          <w:t>4</w:t>
        </w:r>
        <w:r w:rsidR="00E12C6D" w:rsidRPr="00123DA8">
          <w:rPr>
            <w:noProof/>
            <w:webHidden/>
            <w:sz w:val="28"/>
            <w:szCs w:val="28"/>
          </w:rPr>
          <w:fldChar w:fldCharType="end"/>
        </w:r>
      </w:hyperlink>
    </w:p>
    <w:p w:rsidR="00E12C6D" w:rsidRPr="00123DA8" w:rsidRDefault="00434049" w:rsidP="00123DA8">
      <w:pPr>
        <w:pStyle w:val="21"/>
        <w:tabs>
          <w:tab w:val="right" w:leader="dot" w:pos="9627"/>
        </w:tabs>
        <w:spacing w:line="360" w:lineRule="auto"/>
        <w:rPr>
          <w:noProof/>
          <w:sz w:val="28"/>
          <w:szCs w:val="28"/>
        </w:rPr>
      </w:pPr>
      <w:hyperlink w:anchor="_Toc246495391" w:history="1">
        <w:r w:rsidR="00E12C6D" w:rsidRPr="00123DA8">
          <w:rPr>
            <w:rStyle w:val="a5"/>
            <w:noProof/>
            <w:color w:val="auto"/>
            <w:sz w:val="28"/>
            <w:szCs w:val="28"/>
            <w:u w:val="none"/>
          </w:rPr>
          <w:t>1.2. Требования к построению эффективной орг</w:t>
        </w:r>
        <w:r w:rsidR="00C03FF0" w:rsidRPr="00123DA8">
          <w:rPr>
            <w:rStyle w:val="a5"/>
            <w:noProof/>
            <w:color w:val="auto"/>
            <w:sz w:val="28"/>
            <w:szCs w:val="28"/>
            <w:u w:val="none"/>
          </w:rPr>
          <w:t xml:space="preserve">анизационной </w:t>
        </w:r>
        <w:r w:rsidR="00E12C6D" w:rsidRPr="00123DA8">
          <w:rPr>
            <w:rStyle w:val="a5"/>
            <w:noProof/>
            <w:color w:val="auto"/>
            <w:sz w:val="28"/>
            <w:szCs w:val="28"/>
            <w:u w:val="none"/>
          </w:rPr>
          <w:t>структуры</w:t>
        </w:r>
        <w:r w:rsidR="00E12C6D" w:rsidRPr="00123DA8">
          <w:rPr>
            <w:noProof/>
            <w:webHidden/>
            <w:sz w:val="28"/>
            <w:szCs w:val="28"/>
          </w:rPr>
          <w:tab/>
        </w:r>
      </w:hyperlink>
      <w:r w:rsidR="00C7642E">
        <w:rPr>
          <w:noProof/>
          <w:sz w:val="28"/>
          <w:szCs w:val="28"/>
        </w:rPr>
        <w:t>5</w:t>
      </w:r>
    </w:p>
    <w:p w:rsidR="00E12C6D" w:rsidRPr="00123DA8" w:rsidRDefault="00434049" w:rsidP="00123DA8">
      <w:pPr>
        <w:pStyle w:val="21"/>
        <w:tabs>
          <w:tab w:val="right" w:leader="dot" w:pos="9627"/>
        </w:tabs>
        <w:spacing w:line="360" w:lineRule="auto"/>
        <w:rPr>
          <w:noProof/>
          <w:sz w:val="28"/>
          <w:szCs w:val="28"/>
        </w:rPr>
      </w:pPr>
      <w:hyperlink w:anchor="_Toc246495392" w:history="1">
        <w:r w:rsidR="00E12C6D" w:rsidRPr="00123DA8">
          <w:rPr>
            <w:rStyle w:val="a5"/>
            <w:noProof/>
            <w:color w:val="auto"/>
            <w:sz w:val="28"/>
            <w:szCs w:val="28"/>
            <w:u w:val="none"/>
          </w:rPr>
          <w:t>1.3. Типы организационных структур</w:t>
        </w:r>
        <w:r w:rsidR="00E12C6D" w:rsidRPr="00123DA8">
          <w:rPr>
            <w:noProof/>
            <w:webHidden/>
            <w:sz w:val="28"/>
            <w:szCs w:val="28"/>
          </w:rPr>
          <w:tab/>
        </w:r>
      </w:hyperlink>
      <w:r w:rsidR="00C7642E">
        <w:rPr>
          <w:noProof/>
          <w:sz w:val="28"/>
          <w:szCs w:val="28"/>
        </w:rPr>
        <w:t>7</w:t>
      </w:r>
      <w:bookmarkStart w:id="0" w:name="_GoBack"/>
      <w:bookmarkEnd w:id="0"/>
    </w:p>
    <w:p w:rsidR="008C35DF" w:rsidRPr="00123DA8" w:rsidRDefault="008C35DF" w:rsidP="00123DA8">
      <w:pPr>
        <w:pStyle w:val="11"/>
        <w:tabs>
          <w:tab w:val="right" w:leader="dot" w:pos="9627"/>
        </w:tabs>
        <w:spacing w:line="360" w:lineRule="auto"/>
        <w:rPr>
          <w:rStyle w:val="a5"/>
          <w:noProof/>
          <w:color w:val="auto"/>
          <w:sz w:val="28"/>
          <w:szCs w:val="28"/>
          <w:u w:val="none"/>
        </w:rPr>
      </w:pPr>
      <w:r w:rsidRPr="00123DA8">
        <w:rPr>
          <w:rStyle w:val="a5"/>
          <w:noProof/>
          <w:color w:val="auto"/>
          <w:sz w:val="28"/>
          <w:szCs w:val="28"/>
          <w:u w:val="none"/>
        </w:rPr>
        <w:t>Глава 2. Характеристика компании ООО “Микрофинанс”</w:t>
      </w:r>
      <w:r w:rsidR="00EB412D" w:rsidRPr="00123DA8">
        <w:rPr>
          <w:rStyle w:val="a5"/>
          <w:noProof/>
          <w:color w:val="auto"/>
          <w:sz w:val="28"/>
          <w:szCs w:val="28"/>
          <w:u w:val="none"/>
        </w:rPr>
        <w:tab/>
      </w:r>
      <w:r w:rsidR="00715A74">
        <w:rPr>
          <w:rStyle w:val="a5"/>
          <w:noProof/>
          <w:color w:val="auto"/>
          <w:sz w:val="28"/>
          <w:szCs w:val="28"/>
          <w:u w:val="none"/>
        </w:rPr>
        <w:t>2</w:t>
      </w:r>
      <w:r w:rsidR="00C7642E">
        <w:rPr>
          <w:rStyle w:val="a5"/>
          <w:noProof/>
          <w:color w:val="auto"/>
          <w:sz w:val="28"/>
          <w:szCs w:val="28"/>
          <w:u w:val="none"/>
        </w:rPr>
        <w:t>0</w:t>
      </w:r>
    </w:p>
    <w:p w:rsidR="00123DA8" w:rsidRPr="00123DA8" w:rsidRDefault="00715A74" w:rsidP="00123DA8">
      <w:pPr>
        <w:pStyle w:val="ae"/>
        <w:numPr>
          <w:ilvl w:val="1"/>
          <w:numId w:val="29"/>
        </w:numPr>
        <w:tabs>
          <w:tab w:val="right" w:leader="dot" w:pos="9627"/>
        </w:tabs>
        <w:spacing w:line="360" w:lineRule="auto"/>
        <w:ind w:hanging="436"/>
        <w:rPr>
          <w:sz w:val="28"/>
          <w:szCs w:val="28"/>
        </w:rPr>
      </w:pPr>
      <w:r>
        <w:rPr>
          <w:sz w:val="28"/>
          <w:szCs w:val="28"/>
        </w:rPr>
        <w:t xml:space="preserve"> </w:t>
      </w:r>
      <w:r w:rsidR="00123DA8" w:rsidRPr="00123DA8">
        <w:rPr>
          <w:sz w:val="28"/>
          <w:szCs w:val="28"/>
        </w:rPr>
        <w:t>Описание и характеристика компан</w:t>
      </w:r>
      <w:proofErr w:type="gramStart"/>
      <w:r w:rsidR="00123DA8" w:rsidRPr="00123DA8">
        <w:rPr>
          <w:sz w:val="28"/>
          <w:szCs w:val="28"/>
        </w:rPr>
        <w:t>ии ООО</w:t>
      </w:r>
      <w:proofErr w:type="gramEnd"/>
      <w:r w:rsidR="00123DA8" w:rsidRPr="00123DA8">
        <w:rPr>
          <w:sz w:val="28"/>
          <w:szCs w:val="28"/>
        </w:rPr>
        <w:t xml:space="preserve"> “</w:t>
      </w:r>
      <w:proofErr w:type="spellStart"/>
      <w:r w:rsidR="00123DA8" w:rsidRPr="00123DA8">
        <w:rPr>
          <w:sz w:val="28"/>
          <w:szCs w:val="28"/>
        </w:rPr>
        <w:t>Микрофинанс</w:t>
      </w:r>
      <w:proofErr w:type="spellEnd"/>
      <w:r w:rsidR="00123DA8" w:rsidRPr="00123DA8">
        <w:rPr>
          <w:sz w:val="28"/>
          <w:szCs w:val="28"/>
        </w:rPr>
        <w:t>”</w:t>
      </w:r>
      <w:r>
        <w:rPr>
          <w:sz w:val="28"/>
          <w:szCs w:val="28"/>
        </w:rPr>
        <w:tab/>
        <w:t>2</w:t>
      </w:r>
      <w:r w:rsidR="00C7642E">
        <w:rPr>
          <w:sz w:val="28"/>
          <w:szCs w:val="28"/>
        </w:rPr>
        <w:t>0</w:t>
      </w:r>
    </w:p>
    <w:p w:rsidR="00D375D7" w:rsidRPr="00123DA8" w:rsidRDefault="00715A74" w:rsidP="00123DA8">
      <w:pPr>
        <w:pStyle w:val="ae"/>
        <w:numPr>
          <w:ilvl w:val="1"/>
          <w:numId w:val="29"/>
        </w:numPr>
        <w:tabs>
          <w:tab w:val="right" w:leader="dot" w:pos="9627"/>
        </w:tabs>
        <w:spacing w:line="360" w:lineRule="auto"/>
        <w:ind w:hanging="436"/>
        <w:rPr>
          <w:b/>
          <w:sz w:val="28"/>
          <w:szCs w:val="28"/>
        </w:rPr>
      </w:pPr>
      <w:r>
        <w:rPr>
          <w:sz w:val="28"/>
          <w:szCs w:val="28"/>
        </w:rPr>
        <w:t xml:space="preserve"> </w:t>
      </w:r>
      <w:r w:rsidR="00D375D7" w:rsidRPr="00123DA8">
        <w:rPr>
          <w:sz w:val="28"/>
          <w:szCs w:val="28"/>
        </w:rPr>
        <w:t>Нововведения, которые могли бы оптимизировать и улучшить работу компании.</w:t>
      </w:r>
      <w:r w:rsidR="00123DA8">
        <w:rPr>
          <w:sz w:val="28"/>
          <w:szCs w:val="28"/>
        </w:rPr>
        <w:tab/>
      </w:r>
      <w:r w:rsidR="00C7642E">
        <w:rPr>
          <w:sz w:val="28"/>
          <w:szCs w:val="28"/>
        </w:rPr>
        <w:t>24</w:t>
      </w:r>
    </w:p>
    <w:p w:rsidR="00E12C6D" w:rsidRPr="00123DA8" w:rsidRDefault="00434049" w:rsidP="00123DA8">
      <w:pPr>
        <w:pStyle w:val="11"/>
        <w:tabs>
          <w:tab w:val="right" w:leader="dot" w:pos="9627"/>
        </w:tabs>
        <w:spacing w:line="360" w:lineRule="auto"/>
        <w:rPr>
          <w:noProof/>
          <w:sz w:val="28"/>
          <w:szCs w:val="28"/>
        </w:rPr>
      </w:pPr>
      <w:hyperlink w:anchor="_Toc246495397" w:history="1">
        <w:r w:rsidR="00E12C6D" w:rsidRPr="00123DA8">
          <w:rPr>
            <w:rStyle w:val="a5"/>
            <w:noProof/>
            <w:color w:val="auto"/>
            <w:sz w:val="28"/>
            <w:szCs w:val="28"/>
            <w:u w:val="none"/>
          </w:rPr>
          <w:t xml:space="preserve">Глава </w:t>
        </w:r>
        <w:r w:rsidR="008C35DF" w:rsidRPr="00123DA8">
          <w:rPr>
            <w:rStyle w:val="a5"/>
            <w:noProof/>
            <w:color w:val="auto"/>
            <w:sz w:val="28"/>
            <w:szCs w:val="28"/>
            <w:u w:val="none"/>
          </w:rPr>
          <w:t>3</w:t>
        </w:r>
        <w:r w:rsidR="00091723">
          <w:rPr>
            <w:rStyle w:val="a5"/>
            <w:noProof/>
            <w:color w:val="auto"/>
            <w:sz w:val="28"/>
            <w:szCs w:val="28"/>
            <w:u w:val="none"/>
          </w:rPr>
          <w:t xml:space="preserve">. Делегирование полномочий и интеграция в организационной структуре компании ООО </w:t>
        </w:r>
        <w:r w:rsidR="00091723" w:rsidRPr="00091723">
          <w:rPr>
            <w:rStyle w:val="a5"/>
            <w:noProof/>
            <w:color w:val="auto"/>
            <w:sz w:val="28"/>
            <w:szCs w:val="28"/>
            <w:u w:val="none"/>
          </w:rPr>
          <w:t>“</w:t>
        </w:r>
        <w:r w:rsidR="00091723">
          <w:rPr>
            <w:rStyle w:val="a5"/>
            <w:noProof/>
            <w:color w:val="auto"/>
            <w:sz w:val="28"/>
            <w:szCs w:val="28"/>
            <w:u w:val="none"/>
          </w:rPr>
          <w:t>Микрофинанс</w:t>
        </w:r>
        <w:r w:rsidR="00091723" w:rsidRPr="00091723">
          <w:rPr>
            <w:rStyle w:val="a5"/>
            <w:noProof/>
            <w:color w:val="auto"/>
            <w:sz w:val="28"/>
            <w:szCs w:val="28"/>
            <w:u w:val="none"/>
          </w:rPr>
          <w:t>”</w:t>
        </w:r>
        <w:r w:rsidR="00091723">
          <w:rPr>
            <w:rStyle w:val="a5"/>
            <w:noProof/>
            <w:color w:val="auto"/>
            <w:sz w:val="28"/>
            <w:szCs w:val="28"/>
            <w:u w:val="none"/>
          </w:rPr>
          <w:t>, как совершенствование действующей структуры управления</w:t>
        </w:r>
        <w:r w:rsidR="00E12C6D" w:rsidRPr="00123DA8">
          <w:rPr>
            <w:rStyle w:val="a5"/>
            <w:noProof/>
            <w:color w:val="auto"/>
            <w:sz w:val="28"/>
            <w:szCs w:val="28"/>
            <w:u w:val="none"/>
          </w:rPr>
          <w:t>.</w:t>
        </w:r>
        <w:r w:rsidR="00E12C6D" w:rsidRPr="00123DA8">
          <w:rPr>
            <w:noProof/>
            <w:webHidden/>
            <w:sz w:val="28"/>
            <w:szCs w:val="28"/>
          </w:rPr>
          <w:tab/>
        </w:r>
      </w:hyperlink>
      <w:r w:rsidR="00C7642E">
        <w:rPr>
          <w:noProof/>
          <w:sz w:val="28"/>
          <w:szCs w:val="28"/>
        </w:rPr>
        <w:t>27</w:t>
      </w:r>
    </w:p>
    <w:p w:rsidR="00E12C6D" w:rsidRPr="00123DA8" w:rsidRDefault="00434049" w:rsidP="00123DA8">
      <w:pPr>
        <w:pStyle w:val="21"/>
        <w:tabs>
          <w:tab w:val="right" w:leader="dot" w:pos="9627"/>
        </w:tabs>
        <w:spacing w:line="360" w:lineRule="auto"/>
        <w:rPr>
          <w:noProof/>
          <w:sz w:val="28"/>
          <w:szCs w:val="28"/>
        </w:rPr>
      </w:pPr>
      <w:hyperlink w:anchor="_Toc246495399" w:history="1">
        <w:r w:rsidR="008C35DF" w:rsidRPr="00123DA8">
          <w:rPr>
            <w:rStyle w:val="a5"/>
            <w:noProof/>
            <w:color w:val="auto"/>
            <w:sz w:val="28"/>
            <w:szCs w:val="28"/>
            <w:u w:val="none"/>
          </w:rPr>
          <w:t>3</w:t>
        </w:r>
        <w:r w:rsidR="00E12C6D" w:rsidRPr="00123DA8">
          <w:rPr>
            <w:rStyle w:val="a5"/>
            <w:noProof/>
            <w:color w:val="auto"/>
            <w:sz w:val="28"/>
            <w:szCs w:val="28"/>
            <w:u w:val="none"/>
          </w:rPr>
          <w:t>.</w:t>
        </w:r>
        <w:r w:rsidR="00097C32">
          <w:rPr>
            <w:rStyle w:val="a5"/>
            <w:noProof/>
            <w:color w:val="auto"/>
            <w:sz w:val="28"/>
            <w:szCs w:val="28"/>
            <w:u w:val="none"/>
          </w:rPr>
          <w:t>1</w:t>
        </w:r>
        <w:r w:rsidR="00E12C6D" w:rsidRPr="00123DA8">
          <w:rPr>
            <w:rStyle w:val="a5"/>
            <w:noProof/>
            <w:color w:val="auto"/>
            <w:sz w:val="28"/>
            <w:szCs w:val="28"/>
            <w:u w:val="none"/>
          </w:rPr>
          <w:t>. Интеграционные процессы в организационном проектировании</w:t>
        </w:r>
        <w:r w:rsidR="00E12C6D" w:rsidRPr="00123DA8">
          <w:rPr>
            <w:noProof/>
            <w:webHidden/>
            <w:sz w:val="28"/>
            <w:szCs w:val="28"/>
          </w:rPr>
          <w:tab/>
        </w:r>
        <w:r w:rsidR="00C7642E">
          <w:rPr>
            <w:noProof/>
            <w:webHidden/>
            <w:sz w:val="28"/>
            <w:szCs w:val="28"/>
          </w:rPr>
          <w:t>2</w:t>
        </w:r>
      </w:hyperlink>
      <w:r w:rsidR="00C7642E">
        <w:rPr>
          <w:noProof/>
          <w:sz w:val="28"/>
          <w:szCs w:val="28"/>
        </w:rPr>
        <w:t>7</w:t>
      </w:r>
    </w:p>
    <w:p w:rsidR="00E12C6D" w:rsidRPr="00123DA8" w:rsidRDefault="00434049" w:rsidP="00123DA8">
      <w:pPr>
        <w:pStyle w:val="21"/>
        <w:tabs>
          <w:tab w:val="right" w:leader="dot" w:pos="9627"/>
        </w:tabs>
        <w:spacing w:line="360" w:lineRule="auto"/>
        <w:rPr>
          <w:noProof/>
          <w:sz w:val="28"/>
          <w:szCs w:val="28"/>
        </w:rPr>
      </w:pPr>
      <w:hyperlink w:anchor="_Toc246495400" w:history="1">
        <w:r w:rsidR="008C35DF" w:rsidRPr="00123DA8">
          <w:rPr>
            <w:rStyle w:val="a5"/>
            <w:noProof/>
            <w:color w:val="auto"/>
            <w:sz w:val="28"/>
            <w:szCs w:val="28"/>
            <w:u w:val="none"/>
          </w:rPr>
          <w:t>3</w:t>
        </w:r>
        <w:r w:rsidR="00E12C6D" w:rsidRPr="00123DA8">
          <w:rPr>
            <w:rStyle w:val="a5"/>
            <w:noProof/>
            <w:color w:val="auto"/>
            <w:sz w:val="28"/>
            <w:szCs w:val="28"/>
            <w:u w:val="none"/>
          </w:rPr>
          <w:t>.</w:t>
        </w:r>
        <w:r w:rsidR="00097C32">
          <w:rPr>
            <w:rStyle w:val="a5"/>
            <w:noProof/>
            <w:color w:val="auto"/>
            <w:sz w:val="28"/>
            <w:szCs w:val="28"/>
            <w:u w:val="none"/>
          </w:rPr>
          <w:t>2</w:t>
        </w:r>
        <w:r w:rsidR="00E12C6D" w:rsidRPr="00123DA8">
          <w:rPr>
            <w:rStyle w:val="a5"/>
            <w:noProof/>
            <w:color w:val="auto"/>
            <w:sz w:val="28"/>
            <w:szCs w:val="28"/>
            <w:u w:val="none"/>
          </w:rPr>
          <w:t>. Делегирование полномочий и ответственность</w:t>
        </w:r>
        <w:r w:rsidR="00E12C6D" w:rsidRPr="00123DA8">
          <w:rPr>
            <w:noProof/>
            <w:webHidden/>
            <w:sz w:val="28"/>
            <w:szCs w:val="28"/>
          </w:rPr>
          <w:tab/>
        </w:r>
        <w:r w:rsidR="00C7642E">
          <w:rPr>
            <w:noProof/>
            <w:webHidden/>
            <w:sz w:val="28"/>
            <w:szCs w:val="28"/>
          </w:rPr>
          <w:t>2</w:t>
        </w:r>
        <w:r w:rsidR="00EB412D" w:rsidRPr="00123DA8">
          <w:rPr>
            <w:noProof/>
            <w:webHidden/>
            <w:sz w:val="28"/>
            <w:szCs w:val="28"/>
          </w:rPr>
          <w:t>8</w:t>
        </w:r>
      </w:hyperlink>
    </w:p>
    <w:p w:rsidR="00D375D7" w:rsidRPr="00123DA8" w:rsidRDefault="00D375D7" w:rsidP="00123DA8">
      <w:pPr>
        <w:tabs>
          <w:tab w:val="right" w:leader="dot" w:pos="9627"/>
        </w:tabs>
        <w:spacing w:line="360" w:lineRule="auto"/>
        <w:ind w:firstLine="284"/>
        <w:rPr>
          <w:sz w:val="28"/>
          <w:szCs w:val="28"/>
        </w:rPr>
      </w:pPr>
      <w:r w:rsidRPr="00123DA8">
        <w:rPr>
          <w:sz w:val="28"/>
          <w:szCs w:val="28"/>
        </w:rPr>
        <w:t>3.</w:t>
      </w:r>
      <w:r w:rsidR="00097C32">
        <w:rPr>
          <w:sz w:val="28"/>
          <w:szCs w:val="28"/>
        </w:rPr>
        <w:t>3</w:t>
      </w:r>
      <w:r w:rsidRPr="00123DA8">
        <w:rPr>
          <w:sz w:val="28"/>
          <w:szCs w:val="28"/>
        </w:rPr>
        <w:t>. Улучшение структуры компан</w:t>
      </w:r>
      <w:proofErr w:type="gramStart"/>
      <w:r w:rsidRPr="00123DA8">
        <w:rPr>
          <w:sz w:val="28"/>
          <w:szCs w:val="28"/>
        </w:rPr>
        <w:t>ии ООО</w:t>
      </w:r>
      <w:proofErr w:type="gramEnd"/>
      <w:r w:rsidRPr="00123DA8">
        <w:rPr>
          <w:sz w:val="28"/>
          <w:szCs w:val="28"/>
        </w:rPr>
        <w:t xml:space="preserve"> “</w:t>
      </w:r>
      <w:proofErr w:type="spellStart"/>
      <w:r w:rsidRPr="00123DA8">
        <w:rPr>
          <w:sz w:val="28"/>
          <w:szCs w:val="28"/>
        </w:rPr>
        <w:t>Микрофинанс</w:t>
      </w:r>
      <w:proofErr w:type="spellEnd"/>
      <w:r w:rsidRPr="00123DA8">
        <w:rPr>
          <w:sz w:val="28"/>
          <w:szCs w:val="28"/>
        </w:rPr>
        <w:t>”</w:t>
      </w:r>
      <w:r w:rsidR="00123DA8">
        <w:rPr>
          <w:sz w:val="28"/>
          <w:szCs w:val="28"/>
        </w:rPr>
        <w:tab/>
      </w:r>
      <w:r w:rsidR="00C7642E">
        <w:rPr>
          <w:sz w:val="28"/>
          <w:szCs w:val="28"/>
        </w:rPr>
        <w:t>30</w:t>
      </w:r>
    </w:p>
    <w:p w:rsidR="00E12C6D" w:rsidRPr="00123DA8" w:rsidRDefault="00434049" w:rsidP="00123DA8">
      <w:pPr>
        <w:pStyle w:val="11"/>
        <w:tabs>
          <w:tab w:val="right" w:leader="dot" w:pos="9627"/>
        </w:tabs>
        <w:spacing w:line="360" w:lineRule="auto"/>
        <w:rPr>
          <w:noProof/>
          <w:sz w:val="28"/>
          <w:szCs w:val="28"/>
        </w:rPr>
      </w:pPr>
      <w:hyperlink w:anchor="_Toc246495401" w:history="1">
        <w:r w:rsidR="00E12C6D" w:rsidRPr="00123DA8">
          <w:rPr>
            <w:rStyle w:val="a5"/>
            <w:noProof/>
            <w:color w:val="auto"/>
            <w:sz w:val="28"/>
            <w:szCs w:val="28"/>
            <w:u w:val="none"/>
          </w:rPr>
          <w:t>Заключение</w:t>
        </w:r>
        <w:r w:rsidR="00E12C6D" w:rsidRPr="00123DA8">
          <w:rPr>
            <w:noProof/>
            <w:webHidden/>
            <w:sz w:val="28"/>
            <w:szCs w:val="28"/>
          </w:rPr>
          <w:tab/>
        </w:r>
        <w:r w:rsidR="00C7642E">
          <w:rPr>
            <w:noProof/>
            <w:webHidden/>
            <w:sz w:val="28"/>
            <w:szCs w:val="28"/>
          </w:rPr>
          <w:t>3</w:t>
        </w:r>
        <w:r w:rsidR="00715A74">
          <w:rPr>
            <w:noProof/>
            <w:webHidden/>
            <w:sz w:val="28"/>
            <w:szCs w:val="28"/>
          </w:rPr>
          <w:t>3</w:t>
        </w:r>
      </w:hyperlink>
    </w:p>
    <w:p w:rsidR="008174E1" w:rsidRPr="00123DA8" w:rsidRDefault="00434049" w:rsidP="00123DA8">
      <w:pPr>
        <w:pStyle w:val="11"/>
        <w:tabs>
          <w:tab w:val="right" w:leader="dot" w:pos="9627"/>
        </w:tabs>
        <w:spacing w:line="360" w:lineRule="auto"/>
        <w:rPr>
          <w:rStyle w:val="a5"/>
          <w:noProof/>
          <w:color w:val="auto"/>
          <w:sz w:val="28"/>
          <w:szCs w:val="28"/>
          <w:u w:val="none"/>
        </w:rPr>
      </w:pPr>
      <w:hyperlink w:anchor="_Toc246495402" w:history="1">
        <w:r w:rsidR="00E12C6D" w:rsidRPr="00123DA8">
          <w:rPr>
            <w:rStyle w:val="a5"/>
            <w:noProof/>
            <w:color w:val="auto"/>
            <w:sz w:val="28"/>
            <w:szCs w:val="28"/>
            <w:u w:val="none"/>
          </w:rPr>
          <w:t>Литература</w:t>
        </w:r>
        <w:r w:rsidR="00E12C6D" w:rsidRPr="00123DA8">
          <w:rPr>
            <w:noProof/>
            <w:webHidden/>
            <w:sz w:val="28"/>
            <w:szCs w:val="28"/>
          </w:rPr>
          <w:tab/>
        </w:r>
        <w:r w:rsidR="00C7642E">
          <w:rPr>
            <w:noProof/>
            <w:webHidden/>
            <w:sz w:val="28"/>
            <w:szCs w:val="28"/>
          </w:rPr>
          <w:t>3</w:t>
        </w:r>
        <w:r w:rsidR="00715A74">
          <w:rPr>
            <w:noProof/>
            <w:webHidden/>
            <w:sz w:val="28"/>
            <w:szCs w:val="28"/>
          </w:rPr>
          <w:t>4</w:t>
        </w:r>
      </w:hyperlink>
    </w:p>
    <w:p w:rsidR="00E12C6D" w:rsidRDefault="00E12C6D" w:rsidP="00123DA8">
      <w:pPr>
        <w:spacing w:line="360" w:lineRule="auto"/>
      </w:pPr>
    </w:p>
    <w:p w:rsidR="00E12C6D" w:rsidRDefault="00E12C6D" w:rsidP="00E12C6D"/>
    <w:p w:rsidR="00E12C6D" w:rsidRDefault="00E12C6D" w:rsidP="00E12C6D"/>
    <w:p w:rsidR="00E12C6D" w:rsidRDefault="00E12C6D" w:rsidP="00E12C6D"/>
    <w:p w:rsidR="00E12C6D" w:rsidRDefault="00E12C6D" w:rsidP="00E12C6D"/>
    <w:p w:rsidR="00E12C6D" w:rsidRDefault="00E12C6D" w:rsidP="00E12C6D"/>
    <w:p w:rsidR="00E12C6D" w:rsidRDefault="00E12C6D" w:rsidP="00E12C6D"/>
    <w:p w:rsidR="00E12C6D" w:rsidRDefault="00E12C6D" w:rsidP="00E12C6D"/>
    <w:p w:rsidR="00E12C6D" w:rsidRDefault="00E12C6D" w:rsidP="00E12C6D"/>
    <w:p w:rsidR="00E12C6D" w:rsidRDefault="00E12C6D" w:rsidP="00E12C6D"/>
    <w:p w:rsidR="00E12C6D" w:rsidRDefault="00E12C6D" w:rsidP="00E12C6D"/>
    <w:p w:rsidR="00E12C6D" w:rsidRDefault="00E12C6D" w:rsidP="00E12C6D"/>
    <w:p w:rsidR="0027309B" w:rsidRDefault="0027309B" w:rsidP="00E12C6D">
      <w:pPr>
        <w:pStyle w:val="1"/>
        <w:jc w:val="center"/>
        <w:rPr>
          <w:rFonts w:ascii="Times New Roman" w:hAnsi="Times New Roman" w:cs="Times New Roman"/>
          <w:b w:val="0"/>
          <w:bCs w:val="0"/>
          <w:kern w:val="0"/>
          <w:sz w:val="24"/>
          <w:szCs w:val="24"/>
        </w:rPr>
      </w:pPr>
      <w:bookmarkStart w:id="1" w:name="_Toc246495388"/>
    </w:p>
    <w:p w:rsidR="0027309B" w:rsidRDefault="0027309B" w:rsidP="0027309B"/>
    <w:p w:rsidR="0027309B" w:rsidRPr="0027309B" w:rsidRDefault="0027309B" w:rsidP="0027309B"/>
    <w:p w:rsidR="00E12C6D" w:rsidRPr="00BD744B" w:rsidRDefault="00E12C6D" w:rsidP="00E12C6D">
      <w:pPr>
        <w:pStyle w:val="1"/>
        <w:jc w:val="center"/>
        <w:rPr>
          <w:rFonts w:ascii="Times New Roman" w:hAnsi="Times New Roman" w:cs="Times New Roman"/>
        </w:rPr>
      </w:pPr>
      <w:r w:rsidRPr="00BD744B">
        <w:rPr>
          <w:rFonts w:ascii="Times New Roman" w:hAnsi="Times New Roman" w:cs="Times New Roman"/>
        </w:rPr>
        <w:lastRenderedPageBreak/>
        <w:t>Введение</w:t>
      </w:r>
      <w:bookmarkEnd w:id="1"/>
    </w:p>
    <w:p w:rsidR="00E12C6D" w:rsidRPr="005D626F" w:rsidRDefault="00E12C6D" w:rsidP="00E12C6D">
      <w:pPr>
        <w:rPr>
          <w:color w:val="000000"/>
        </w:rPr>
      </w:pPr>
    </w:p>
    <w:p w:rsidR="00D919C5" w:rsidRDefault="00E12C6D" w:rsidP="00D919C5">
      <w:pPr>
        <w:spacing w:line="360" w:lineRule="auto"/>
        <w:ind w:firstLine="720"/>
        <w:jc w:val="both"/>
        <w:rPr>
          <w:snapToGrid w:val="0"/>
          <w:color w:val="000000"/>
          <w:sz w:val="28"/>
        </w:rPr>
      </w:pPr>
      <w:r w:rsidRPr="00EE3456">
        <w:rPr>
          <w:snapToGrid w:val="0"/>
          <w:color w:val="000000"/>
          <w:sz w:val="28"/>
        </w:rPr>
        <w:t>Функции управления деятельностью предприятия реализуются подразделениями аппарата управления и отдельными работниками, которые при этом вступают в экономические, организационные, социальные, психологические и другие отношени</w:t>
      </w:r>
      <w:r w:rsidR="00D919C5">
        <w:rPr>
          <w:snapToGrid w:val="0"/>
          <w:color w:val="000000"/>
          <w:sz w:val="28"/>
        </w:rPr>
        <w:t xml:space="preserve">я друг с другом. </w:t>
      </w:r>
    </w:p>
    <w:p w:rsidR="00E12C6D" w:rsidRPr="00EE3456" w:rsidRDefault="00D919C5" w:rsidP="00D919C5">
      <w:pPr>
        <w:spacing w:line="360" w:lineRule="auto"/>
        <w:ind w:firstLine="720"/>
        <w:jc w:val="both"/>
        <w:rPr>
          <w:snapToGrid w:val="0"/>
          <w:color w:val="000000"/>
          <w:sz w:val="28"/>
        </w:rPr>
      </w:pPr>
      <w:r>
        <w:rPr>
          <w:snapToGrid w:val="0"/>
          <w:color w:val="000000"/>
          <w:sz w:val="28"/>
        </w:rPr>
        <w:t xml:space="preserve">Организационные </w:t>
      </w:r>
      <w:r w:rsidR="00E12C6D" w:rsidRPr="00EE3456">
        <w:rPr>
          <w:snapToGrid w:val="0"/>
          <w:color w:val="000000"/>
          <w:sz w:val="28"/>
        </w:rPr>
        <w:t xml:space="preserve">отношения, складывающиеся между подразделениями и работниками аппарата управления предприятия, определяют его организационную структуру. </w:t>
      </w:r>
      <w:r w:rsidR="00E12C6D">
        <w:rPr>
          <w:snapToGrid w:val="0"/>
          <w:color w:val="000000"/>
          <w:sz w:val="28"/>
        </w:rPr>
        <w:t>Под организационной структурой управления предприяти</w:t>
      </w:r>
      <w:r w:rsidR="00DB7C63">
        <w:rPr>
          <w:snapToGrid w:val="0"/>
          <w:color w:val="000000"/>
          <w:sz w:val="28"/>
        </w:rPr>
        <w:t xml:space="preserve">ем понимается состав </w:t>
      </w:r>
      <w:r w:rsidR="00E12C6D">
        <w:rPr>
          <w:snapToGrid w:val="0"/>
          <w:color w:val="000000"/>
          <w:sz w:val="28"/>
        </w:rPr>
        <w:t>отделов, служб и подразделений в аппарате управления, систе</w:t>
      </w:r>
      <w:r w:rsidR="00DB7C63">
        <w:rPr>
          <w:snapToGrid w:val="0"/>
          <w:color w:val="000000"/>
          <w:sz w:val="28"/>
        </w:rPr>
        <w:t xml:space="preserve">мная их организация, характер подчиненности </w:t>
      </w:r>
      <w:r w:rsidR="00E12C6D">
        <w:rPr>
          <w:snapToGrid w:val="0"/>
          <w:color w:val="000000"/>
          <w:sz w:val="28"/>
        </w:rPr>
        <w:t>друг другу и</w:t>
      </w:r>
      <w:r w:rsidR="00DB7C63">
        <w:rPr>
          <w:snapToGrid w:val="0"/>
          <w:color w:val="000000"/>
          <w:sz w:val="28"/>
        </w:rPr>
        <w:t xml:space="preserve"> высшему органу управления компании</w:t>
      </w:r>
      <w:r w:rsidR="00E12C6D">
        <w:rPr>
          <w:snapToGrid w:val="0"/>
          <w:color w:val="000000"/>
          <w:sz w:val="28"/>
        </w:rPr>
        <w:t>, а также набор координационных и информационных связей, порядок распределения функций управления по различным уровням и подразделениям управленческой иерархии.</w:t>
      </w:r>
    </w:p>
    <w:p w:rsidR="00E12C6D" w:rsidRDefault="00E12C6D" w:rsidP="00D919C5">
      <w:pPr>
        <w:spacing w:line="360" w:lineRule="auto"/>
        <w:ind w:firstLine="709"/>
        <w:jc w:val="both"/>
        <w:rPr>
          <w:color w:val="000000"/>
          <w:sz w:val="28"/>
          <w:szCs w:val="28"/>
        </w:rPr>
      </w:pPr>
      <w:r w:rsidRPr="00EB0338">
        <w:rPr>
          <w:color w:val="000000"/>
          <w:sz w:val="28"/>
          <w:szCs w:val="28"/>
        </w:rPr>
        <w:t xml:space="preserve">Целью </w:t>
      </w:r>
      <w:r w:rsidR="00A1168E">
        <w:rPr>
          <w:color w:val="000000"/>
          <w:sz w:val="28"/>
          <w:szCs w:val="28"/>
        </w:rPr>
        <w:t>курсовой</w:t>
      </w:r>
      <w:r w:rsidRPr="00EB0338">
        <w:rPr>
          <w:color w:val="000000"/>
          <w:sz w:val="28"/>
          <w:szCs w:val="28"/>
        </w:rPr>
        <w:t xml:space="preserve"> работы является  изучение организационных структур и теоретичес</w:t>
      </w:r>
      <w:r w:rsidR="00D919C5">
        <w:rPr>
          <w:color w:val="000000"/>
          <w:sz w:val="28"/>
          <w:szCs w:val="28"/>
        </w:rPr>
        <w:t>кое рассмотрение их построения</w:t>
      </w:r>
      <w:r w:rsidR="00B71CD0">
        <w:rPr>
          <w:color w:val="000000"/>
          <w:sz w:val="28"/>
          <w:szCs w:val="28"/>
        </w:rPr>
        <w:t>, предложить свой вариант улучшения работы конкретной организации</w:t>
      </w:r>
      <w:r w:rsidR="00D919C5">
        <w:rPr>
          <w:color w:val="000000"/>
          <w:sz w:val="28"/>
          <w:szCs w:val="28"/>
        </w:rPr>
        <w:t>.</w:t>
      </w:r>
    </w:p>
    <w:p w:rsidR="00C6770A" w:rsidRPr="00EB0338" w:rsidRDefault="00C6770A" w:rsidP="00D919C5">
      <w:pPr>
        <w:spacing w:line="360" w:lineRule="auto"/>
        <w:ind w:firstLine="709"/>
        <w:jc w:val="both"/>
        <w:rPr>
          <w:color w:val="000000"/>
          <w:sz w:val="28"/>
          <w:szCs w:val="28"/>
        </w:rPr>
      </w:pPr>
      <w:r>
        <w:rPr>
          <w:color w:val="000000"/>
          <w:sz w:val="28"/>
          <w:szCs w:val="28"/>
        </w:rPr>
        <w:t xml:space="preserve">Объектом курсовой работы является компания ООО </w:t>
      </w:r>
      <w:r w:rsidRPr="00C6770A">
        <w:rPr>
          <w:color w:val="000000"/>
          <w:sz w:val="28"/>
          <w:szCs w:val="28"/>
        </w:rPr>
        <w:t>“</w:t>
      </w:r>
      <w:proofErr w:type="spellStart"/>
      <w:r>
        <w:rPr>
          <w:color w:val="000000"/>
          <w:sz w:val="28"/>
          <w:szCs w:val="28"/>
        </w:rPr>
        <w:t>Микрофинанс</w:t>
      </w:r>
      <w:proofErr w:type="spellEnd"/>
      <w:r w:rsidRPr="00C6770A">
        <w:rPr>
          <w:color w:val="000000"/>
          <w:sz w:val="28"/>
          <w:szCs w:val="28"/>
        </w:rPr>
        <w:t>”</w:t>
      </w:r>
      <w:r>
        <w:rPr>
          <w:color w:val="000000"/>
          <w:sz w:val="28"/>
          <w:szCs w:val="28"/>
        </w:rPr>
        <w:t>, занимающаяся предоставлением займов для малого и среднего бизнеса.</w:t>
      </w:r>
    </w:p>
    <w:p w:rsidR="00E12C6D" w:rsidRPr="00EB0338" w:rsidRDefault="00B71CD0" w:rsidP="00E12C6D">
      <w:pPr>
        <w:spacing w:line="360" w:lineRule="auto"/>
        <w:ind w:firstLine="709"/>
        <w:jc w:val="both"/>
        <w:rPr>
          <w:color w:val="000000"/>
          <w:sz w:val="28"/>
          <w:szCs w:val="28"/>
        </w:rPr>
      </w:pPr>
      <w:r>
        <w:rPr>
          <w:color w:val="000000"/>
          <w:sz w:val="28"/>
          <w:szCs w:val="28"/>
        </w:rPr>
        <w:t xml:space="preserve">Для достижения </w:t>
      </w:r>
      <w:r w:rsidR="00E12C6D" w:rsidRPr="00EB0338">
        <w:rPr>
          <w:color w:val="000000"/>
          <w:sz w:val="28"/>
          <w:szCs w:val="28"/>
        </w:rPr>
        <w:t>цели поставлены следующие задачи:</w:t>
      </w:r>
    </w:p>
    <w:p w:rsidR="00E12C6D" w:rsidRPr="00EB0338" w:rsidRDefault="001A4B56" w:rsidP="00E12C6D">
      <w:pPr>
        <w:spacing w:line="360" w:lineRule="auto"/>
        <w:ind w:firstLine="709"/>
        <w:jc w:val="both"/>
        <w:rPr>
          <w:color w:val="000000"/>
          <w:sz w:val="28"/>
          <w:szCs w:val="28"/>
        </w:rPr>
      </w:pPr>
      <w:r>
        <w:rPr>
          <w:color w:val="000000"/>
          <w:sz w:val="28"/>
          <w:szCs w:val="28"/>
        </w:rPr>
        <w:t xml:space="preserve">- </w:t>
      </w:r>
      <w:r w:rsidR="00E12C6D" w:rsidRPr="00EB0338">
        <w:rPr>
          <w:color w:val="000000"/>
          <w:sz w:val="28"/>
          <w:szCs w:val="28"/>
        </w:rPr>
        <w:t>выявить требования к пост</w:t>
      </w:r>
      <w:r w:rsidR="00D919C5">
        <w:rPr>
          <w:color w:val="000000"/>
          <w:sz w:val="28"/>
          <w:szCs w:val="28"/>
        </w:rPr>
        <w:t>роению эффективной орг</w:t>
      </w:r>
      <w:r w:rsidR="00B71CD0">
        <w:rPr>
          <w:color w:val="000000"/>
          <w:sz w:val="28"/>
          <w:szCs w:val="28"/>
        </w:rPr>
        <w:t xml:space="preserve">анизационной </w:t>
      </w:r>
      <w:r w:rsidR="00D919C5">
        <w:rPr>
          <w:color w:val="000000"/>
          <w:sz w:val="28"/>
          <w:szCs w:val="28"/>
        </w:rPr>
        <w:t>структуры;</w:t>
      </w:r>
    </w:p>
    <w:p w:rsidR="00E12C6D" w:rsidRDefault="001A4B56" w:rsidP="00E12C6D">
      <w:pPr>
        <w:spacing w:line="360" w:lineRule="auto"/>
        <w:ind w:firstLine="709"/>
        <w:jc w:val="both"/>
        <w:rPr>
          <w:color w:val="000000"/>
          <w:sz w:val="28"/>
          <w:szCs w:val="28"/>
        </w:rPr>
      </w:pPr>
      <w:r>
        <w:rPr>
          <w:color w:val="000000"/>
          <w:sz w:val="28"/>
          <w:szCs w:val="28"/>
        </w:rPr>
        <w:t xml:space="preserve">- </w:t>
      </w:r>
      <w:r w:rsidR="00E12C6D" w:rsidRPr="00EB0338">
        <w:rPr>
          <w:color w:val="000000"/>
          <w:sz w:val="28"/>
          <w:szCs w:val="28"/>
        </w:rPr>
        <w:t>рассмотрет</w:t>
      </w:r>
      <w:r w:rsidR="00D919C5">
        <w:rPr>
          <w:color w:val="000000"/>
          <w:sz w:val="28"/>
          <w:szCs w:val="28"/>
        </w:rPr>
        <w:t>ь типы организационных структур;</w:t>
      </w:r>
    </w:p>
    <w:p w:rsidR="00D919C5" w:rsidRPr="00EB0338" w:rsidRDefault="001A4B56" w:rsidP="00E12C6D">
      <w:pPr>
        <w:spacing w:line="360" w:lineRule="auto"/>
        <w:ind w:firstLine="709"/>
        <w:jc w:val="both"/>
        <w:rPr>
          <w:color w:val="000000"/>
          <w:sz w:val="28"/>
          <w:szCs w:val="28"/>
        </w:rPr>
      </w:pPr>
      <w:r>
        <w:rPr>
          <w:color w:val="000000"/>
          <w:sz w:val="28"/>
          <w:szCs w:val="28"/>
        </w:rPr>
        <w:t xml:space="preserve">- </w:t>
      </w:r>
      <w:r w:rsidR="00B71CD0">
        <w:rPr>
          <w:color w:val="000000"/>
          <w:sz w:val="28"/>
          <w:szCs w:val="28"/>
        </w:rPr>
        <w:t xml:space="preserve">изучить </w:t>
      </w:r>
      <w:r w:rsidR="00D919C5">
        <w:rPr>
          <w:color w:val="000000"/>
          <w:sz w:val="28"/>
          <w:szCs w:val="28"/>
        </w:rPr>
        <w:t>конкретную организацию;</w:t>
      </w:r>
    </w:p>
    <w:p w:rsidR="00E12C6D" w:rsidRPr="00EB0338" w:rsidRDefault="001A4B56" w:rsidP="00E12C6D">
      <w:pPr>
        <w:spacing w:line="360" w:lineRule="auto"/>
        <w:ind w:firstLine="709"/>
        <w:jc w:val="both"/>
        <w:rPr>
          <w:color w:val="000000"/>
          <w:sz w:val="28"/>
          <w:szCs w:val="28"/>
        </w:rPr>
      </w:pPr>
      <w:r>
        <w:rPr>
          <w:color w:val="000000"/>
          <w:sz w:val="28"/>
          <w:szCs w:val="28"/>
        </w:rPr>
        <w:t xml:space="preserve">- </w:t>
      </w:r>
      <w:r w:rsidR="00B71CD0">
        <w:rPr>
          <w:color w:val="000000"/>
          <w:sz w:val="28"/>
          <w:szCs w:val="28"/>
        </w:rPr>
        <w:t xml:space="preserve">рассмотреть </w:t>
      </w:r>
      <w:r w:rsidR="00E12C6D" w:rsidRPr="00EB0338">
        <w:rPr>
          <w:color w:val="000000"/>
          <w:sz w:val="28"/>
          <w:szCs w:val="28"/>
        </w:rPr>
        <w:t>проектирование</w:t>
      </w:r>
      <w:r w:rsidR="00D919C5">
        <w:rPr>
          <w:color w:val="000000"/>
          <w:sz w:val="28"/>
          <w:szCs w:val="28"/>
        </w:rPr>
        <w:t xml:space="preserve"> организационных структур;</w:t>
      </w:r>
    </w:p>
    <w:p w:rsidR="00E12C6D" w:rsidRDefault="001A4B56" w:rsidP="00E12C6D">
      <w:pPr>
        <w:spacing w:line="360" w:lineRule="auto"/>
        <w:ind w:firstLine="709"/>
        <w:jc w:val="both"/>
        <w:rPr>
          <w:color w:val="000000"/>
          <w:sz w:val="28"/>
          <w:szCs w:val="28"/>
        </w:rPr>
      </w:pPr>
      <w:r>
        <w:rPr>
          <w:color w:val="000000"/>
          <w:sz w:val="28"/>
          <w:szCs w:val="28"/>
        </w:rPr>
        <w:t xml:space="preserve">- </w:t>
      </w:r>
      <w:r w:rsidR="00E12C6D" w:rsidRPr="00EB0338">
        <w:rPr>
          <w:color w:val="000000"/>
          <w:sz w:val="28"/>
          <w:szCs w:val="28"/>
        </w:rPr>
        <w:t>рассмотреть интеграционные проц</w:t>
      </w:r>
      <w:r w:rsidR="00B71CD0">
        <w:rPr>
          <w:color w:val="000000"/>
          <w:sz w:val="28"/>
          <w:szCs w:val="28"/>
        </w:rPr>
        <w:t>ессы и делегирование полномочий;</w:t>
      </w:r>
    </w:p>
    <w:p w:rsidR="00B71CD0" w:rsidRDefault="001A4B56" w:rsidP="00E12C6D">
      <w:pPr>
        <w:spacing w:line="360" w:lineRule="auto"/>
        <w:ind w:firstLine="709"/>
        <w:jc w:val="both"/>
        <w:rPr>
          <w:color w:val="000000"/>
          <w:sz w:val="28"/>
          <w:szCs w:val="28"/>
        </w:rPr>
      </w:pPr>
      <w:r>
        <w:rPr>
          <w:color w:val="000000"/>
          <w:sz w:val="28"/>
          <w:szCs w:val="28"/>
        </w:rPr>
        <w:t xml:space="preserve">- </w:t>
      </w:r>
      <w:r w:rsidR="00B71CD0">
        <w:rPr>
          <w:color w:val="000000"/>
          <w:sz w:val="28"/>
          <w:szCs w:val="28"/>
        </w:rPr>
        <w:t>предложить свой вариант улучшения работы рассматриваемой организации.</w:t>
      </w:r>
    </w:p>
    <w:p w:rsidR="00E12C6D" w:rsidRPr="009A1D50" w:rsidRDefault="00E12C6D" w:rsidP="00E12C6D">
      <w:pPr>
        <w:pStyle w:val="1"/>
        <w:spacing w:line="360" w:lineRule="auto"/>
        <w:ind w:firstLine="540"/>
        <w:jc w:val="center"/>
        <w:rPr>
          <w:rFonts w:ascii="Times New Roman" w:hAnsi="Times New Roman" w:cs="Times New Roman"/>
          <w:color w:val="000000"/>
        </w:rPr>
      </w:pPr>
      <w:bookmarkStart w:id="2" w:name="_Toc246495389"/>
      <w:r w:rsidRPr="009A1D50">
        <w:rPr>
          <w:rFonts w:ascii="Times New Roman" w:hAnsi="Times New Roman" w:cs="Times New Roman"/>
          <w:color w:val="000000"/>
        </w:rPr>
        <w:lastRenderedPageBreak/>
        <w:t>Глава 1. Построение организационных структур</w:t>
      </w:r>
      <w:bookmarkEnd w:id="2"/>
      <w:r w:rsidR="00242271">
        <w:rPr>
          <w:rFonts w:ascii="Times New Roman" w:hAnsi="Times New Roman" w:cs="Times New Roman"/>
          <w:color w:val="000000"/>
        </w:rPr>
        <w:t>.</w:t>
      </w:r>
    </w:p>
    <w:p w:rsidR="00E12C6D" w:rsidRPr="00242271" w:rsidRDefault="00E12C6D" w:rsidP="00E12C6D">
      <w:pPr>
        <w:pStyle w:val="2"/>
        <w:spacing w:line="360" w:lineRule="auto"/>
        <w:ind w:firstLine="540"/>
        <w:jc w:val="center"/>
        <w:rPr>
          <w:rFonts w:ascii="Times New Roman" w:hAnsi="Times New Roman" w:cs="Times New Roman"/>
          <w:i w:val="0"/>
          <w:color w:val="000000"/>
        </w:rPr>
      </w:pPr>
      <w:bookmarkStart w:id="3" w:name="_Toc246495390"/>
      <w:r w:rsidRPr="00242271">
        <w:rPr>
          <w:rFonts w:ascii="Times New Roman" w:hAnsi="Times New Roman" w:cs="Times New Roman"/>
          <w:i w:val="0"/>
          <w:color w:val="000000"/>
        </w:rPr>
        <w:t>1.1. Понятие организационной структуры</w:t>
      </w:r>
      <w:bookmarkEnd w:id="3"/>
      <w:r w:rsidR="00242271">
        <w:rPr>
          <w:rFonts w:ascii="Times New Roman" w:hAnsi="Times New Roman" w:cs="Times New Roman"/>
          <w:i w:val="0"/>
          <w:color w:val="000000"/>
        </w:rPr>
        <w:t>.</w:t>
      </w:r>
    </w:p>
    <w:p w:rsidR="00E12C6D" w:rsidRPr="00A1661A" w:rsidRDefault="00E12C6D" w:rsidP="00E12C6D">
      <w:pPr>
        <w:spacing w:line="360" w:lineRule="auto"/>
        <w:ind w:firstLine="540"/>
        <w:jc w:val="both"/>
        <w:rPr>
          <w:color w:val="000000"/>
          <w:sz w:val="28"/>
          <w:szCs w:val="28"/>
        </w:rPr>
      </w:pPr>
      <w:r w:rsidRPr="00A1661A">
        <w:rPr>
          <w:color w:val="000000"/>
          <w:sz w:val="28"/>
          <w:szCs w:val="28"/>
        </w:rPr>
        <w:t>Для эффективного управления организацией необходимо, чтобы ее структура с</w:t>
      </w:r>
      <w:r w:rsidR="0042085C">
        <w:rPr>
          <w:color w:val="000000"/>
          <w:sz w:val="28"/>
          <w:szCs w:val="28"/>
        </w:rPr>
        <w:t>оответствовала целям и задачам компании</w:t>
      </w:r>
      <w:r w:rsidRPr="00A1661A">
        <w:rPr>
          <w:color w:val="000000"/>
          <w:sz w:val="28"/>
          <w:szCs w:val="28"/>
        </w:rPr>
        <w:t xml:space="preserve"> и была приспособлена к ним. Организационная ст</w:t>
      </w:r>
      <w:r w:rsidR="0042085C">
        <w:rPr>
          <w:color w:val="000000"/>
          <w:sz w:val="28"/>
          <w:szCs w:val="28"/>
        </w:rPr>
        <w:t>руктура создает фундамент</w:t>
      </w:r>
      <w:r w:rsidRPr="00A1661A">
        <w:rPr>
          <w:color w:val="000000"/>
          <w:sz w:val="28"/>
          <w:szCs w:val="28"/>
        </w:rPr>
        <w:t>, который является основой для формирования отдельных административных функций. Структура выявляет и устанавливает взаимоотношения сотрудников внутри организации.</w:t>
      </w:r>
    </w:p>
    <w:p w:rsidR="00E12C6D" w:rsidRDefault="00E12C6D" w:rsidP="00E12C6D">
      <w:pPr>
        <w:spacing w:line="360" w:lineRule="auto"/>
        <w:ind w:firstLine="540"/>
        <w:jc w:val="both"/>
        <w:rPr>
          <w:color w:val="000000"/>
          <w:sz w:val="28"/>
          <w:szCs w:val="28"/>
        </w:rPr>
      </w:pPr>
      <w:r w:rsidRPr="00A1661A">
        <w:rPr>
          <w:color w:val="000000"/>
          <w:sz w:val="28"/>
          <w:szCs w:val="28"/>
        </w:rPr>
        <w:t>Организационная структура</w:t>
      </w:r>
      <w:r w:rsidRPr="007E11A7">
        <w:rPr>
          <w:color w:val="000000"/>
          <w:sz w:val="28"/>
          <w:szCs w:val="28"/>
        </w:rPr>
        <w:t xml:space="preserve"> </w:t>
      </w:r>
      <w:r>
        <w:rPr>
          <w:color w:val="000000"/>
          <w:sz w:val="28"/>
          <w:szCs w:val="28"/>
        </w:rPr>
        <w:t>управления – целостная совокупность соединенных между собой информационными связями элементов объекта и органа управления. Отражает строение системы управления, содержанием которой являются функции управления – вертикальное и горизонтальное соотношение уровней управления, а также количество и взаимосвязь структурных подразделений в пределах каждого уровня. В зависимости от соотношения уровней и структурных подразделений различают линейную, функциональную, линейно-функциональную,</w:t>
      </w:r>
      <w:r w:rsidR="0042085C">
        <w:rPr>
          <w:color w:val="000000"/>
          <w:sz w:val="28"/>
          <w:szCs w:val="28"/>
        </w:rPr>
        <w:t xml:space="preserve"> </w:t>
      </w:r>
      <w:proofErr w:type="spellStart"/>
      <w:r w:rsidR="0042085C">
        <w:rPr>
          <w:color w:val="000000"/>
          <w:sz w:val="28"/>
          <w:szCs w:val="28"/>
        </w:rPr>
        <w:t>дивизиональную</w:t>
      </w:r>
      <w:proofErr w:type="spellEnd"/>
      <w:r w:rsidR="0042085C">
        <w:rPr>
          <w:color w:val="000000"/>
          <w:sz w:val="28"/>
          <w:szCs w:val="28"/>
        </w:rPr>
        <w:t>,</w:t>
      </w:r>
      <w:r>
        <w:rPr>
          <w:color w:val="000000"/>
          <w:sz w:val="28"/>
          <w:szCs w:val="28"/>
        </w:rPr>
        <w:t xml:space="preserve"> матричную и матрично-штабную типы организационных структур</w:t>
      </w:r>
      <w:r w:rsidR="00D375D7">
        <w:rPr>
          <w:rStyle w:val="afc"/>
          <w:color w:val="000000"/>
          <w:sz w:val="28"/>
          <w:szCs w:val="28"/>
        </w:rPr>
        <w:footnoteReference w:id="1"/>
      </w:r>
      <w:r>
        <w:rPr>
          <w:color w:val="000000"/>
          <w:sz w:val="28"/>
          <w:szCs w:val="28"/>
        </w:rPr>
        <w:t>.</w:t>
      </w:r>
    </w:p>
    <w:p w:rsidR="00E12C6D" w:rsidRPr="00805F41" w:rsidRDefault="00E12C6D" w:rsidP="00E12C6D">
      <w:pPr>
        <w:spacing w:line="360" w:lineRule="auto"/>
        <w:ind w:firstLine="540"/>
        <w:jc w:val="both"/>
        <w:rPr>
          <w:color w:val="000000"/>
          <w:sz w:val="28"/>
          <w:szCs w:val="28"/>
        </w:rPr>
      </w:pPr>
      <w:r w:rsidRPr="00805F41">
        <w:rPr>
          <w:color w:val="000000"/>
          <w:sz w:val="28"/>
          <w:szCs w:val="28"/>
        </w:rPr>
        <w:t>Структура организации определяет также структуру подцелей, которая служит критерием выбора при подготовке решений в различных частях организации. Она устанавливает ответственность подразделений организации за тщательное исследование отдельных элементов внешнего окружения и за передачу к соответствующим точкам информации о событиях, требующих особого внимания.</w:t>
      </w:r>
    </w:p>
    <w:p w:rsidR="00E12C6D" w:rsidRPr="00805F41" w:rsidRDefault="00E12C6D" w:rsidP="00E12C6D">
      <w:pPr>
        <w:spacing w:line="360" w:lineRule="auto"/>
        <w:ind w:firstLine="540"/>
        <w:jc w:val="both"/>
        <w:rPr>
          <w:color w:val="000000"/>
          <w:sz w:val="28"/>
          <w:szCs w:val="28"/>
        </w:rPr>
      </w:pPr>
      <w:r w:rsidRPr="00805F41">
        <w:rPr>
          <w:color w:val="000000"/>
          <w:sz w:val="28"/>
          <w:szCs w:val="28"/>
        </w:rPr>
        <w:t>Организационная структура является ключевым парамет</w:t>
      </w:r>
      <w:r w:rsidR="0042085C">
        <w:rPr>
          <w:color w:val="000000"/>
          <w:sz w:val="28"/>
          <w:szCs w:val="28"/>
        </w:rPr>
        <w:t xml:space="preserve">ром организации. </w:t>
      </w:r>
      <w:r w:rsidRPr="00805F41">
        <w:rPr>
          <w:color w:val="000000"/>
          <w:sz w:val="28"/>
          <w:szCs w:val="28"/>
        </w:rPr>
        <w:t xml:space="preserve">Представляя собой важнейшую внутреннюю ситуационную переменную, организационная </w:t>
      </w:r>
      <w:r w:rsidR="0042085C">
        <w:rPr>
          <w:color w:val="000000"/>
          <w:sz w:val="28"/>
          <w:szCs w:val="28"/>
        </w:rPr>
        <w:t>структура играет роль ключевой</w:t>
      </w:r>
      <w:r w:rsidRPr="00805F41">
        <w:rPr>
          <w:color w:val="000000"/>
          <w:sz w:val="28"/>
          <w:szCs w:val="28"/>
        </w:rPr>
        <w:t xml:space="preserve"> конструкции предприятия.</w:t>
      </w:r>
    </w:p>
    <w:p w:rsidR="00E12C6D" w:rsidRPr="00805F41" w:rsidRDefault="00E12C6D" w:rsidP="00E12C6D">
      <w:pPr>
        <w:spacing w:line="360" w:lineRule="auto"/>
        <w:ind w:firstLine="540"/>
        <w:jc w:val="both"/>
        <w:rPr>
          <w:color w:val="000000"/>
          <w:sz w:val="28"/>
          <w:szCs w:val="28"/>
        </w:rPr>
      </w:pPr>
      <w:r w:rsidRPr="00805F41">
        <w:rPr>
          <w:color w:val="000000"/>
          <w:sz w:val="28"/>
          <w:szCs w:val="28"/>
        </w:rPr>
        <w:lastRenderedPageBreak/>
        <w:t xml:space="preserve">Организационная структура конкретного предприятия - это комбинация различных типов </w:t>
      </w:r>
      <w:proofErr w:type="spellStart"/>
      <w:r w:rsidRPr="00805F41">
        <w:rPr>
          <w:color w:val="000000"/>
          <w:sz w:val="28"/>
          <w:szCs w:val="28"/>
        </w:rPr>
        <w:t>департаментизации</w:t>
      </w:r>
      <w:proofErr w:type="spellEnd"/>
      <w:r w:rsidRPr="00805F41">
        <w:rPr>
          <w:color w:val="000000"/>
          <w:sz w:val="28"/>
          <w:szCs w:val="28"/>
        </w:rPr>
        <w:t>. Простота и ясность функционирования должны обеспечить ее понимание средой, минимизировать затраты и ориентировать членов организации на результаты деятельности, а не на затрачиваемые усилия. Оптимальная организационная структура создает благоприятные условия для процесса принятия управленческих решений, ее стабильность делает организацию устойчивой и в то же время позволяет успешно реагировать на изменения внутренней и внешней среды.</w:t>
      </w:r>
    </w:p>
    <w:p w:rsidR="00D375D7" w:rsidRPr="00D375D7" w:rsidRDefault="00D375D7" w:rsidP="00D375D7">
      <w:bookmarkStart w:id="4" w:name="_Toc246495391"/>
    </w:p>
    <w:p w:rsidR="00E12C6D" w:rsidRPr="00242271" w:rsidRDefault="00E12C6D" w:rsidP="00E12C6D">
      <w:pPr>
        <w:pStyle w:val="2"/>
        <w:spacing w:line="360" w:lineRule="auto"/>
        <w:ind w:firstLine="540"/>
        <w:jc w:val="center"/>
        <w:rPr>
          <w:rFonts w:ascii="Times New Roman" w:hAnsi="Times New Roman"/>
          <w:i w:val="0"/>
          <w:color w:val="000000"/>
        </w:rPr>
      </w:pPr>
      <w:r w:rsidRPr="00242271">
        <w:rPr>
          <w:rFonts w:ascii="Times New Roman" w:hAnsi="Times New Roman"/>
          <w:i w:val="0"/>
          <w:color w:val="000000"/>
        </w:rPr>
        <w:t>1.2. Требования к построению эффективной орг</w:t>
      </w:r>
      <w:r w:rsidR="00C03FF0">
        <w:rPr>
          <w:rFonts w:ascii="Times New Roman" w:hAnsi="Times New Roman"/>
          <w:i w:val="0"/>
          <w:color w:val="000000"/>
        </w:rPr>
        <w:t xml:space="preserve">анизационной </w:t>
      </w:r>
      <w:r w:rsidRPr="00242271">
        <w:rPr>
          <w:rFonts w:ascii="Times New Roman" w:hAnsi="Times New Roman"/>
          <w:i w:val="0"/>
          <w:color w:val="000000"/>
        </w:rPr>
        <w:t>структуры</w:t>
      </w:r>
      <w:bookmarkEnd w:id="4"/>
      <w:r w:rsidR="00242271">
        <w:rPr>
          <w:rFonts w:ascii="Times New Roman" w:hAnsi="Times New Roman"/>
          <w:i w:val="0"/>
          <w:color w:val="000000"/>
        </w:rPr>
        <w:t>.</w:t>
      </w:r>
    </w:p>
    <w:p w:rsidR="00E12C6D" w:rsidRPr="00A1661A" w:rsidRDefault="00E12C6D" w:rsidP="00E12C6D">
      <w:pPr>
        <w:pStyle w:val="a6"/>
        <w:spacing w:line="360" w:lineRule="auto"/>
        <w:ind w:firstLine="540"/>
        <w:jc w:val="both"/>
        <w:rPr>
          <w:color w:val="000000"/>
          <w:sz w:val="28"/>
          <w:szCs w:val="28"/>
        </w:rPr>
      </w:pPr>
      <w:r w:rsidRPr="00A1661A">
        <w:rPr>
          <w:color w:val="000000"/>
          <w:sz w:val="28"/>
          <w:szCs w:val="28"/>
        </w:rPr>
        <w:t>В зависимости от стадии развития компании (становление, развитие, стабилизация, кризис) требуются разные подходы к построению организационной структуры. Особенно важно контролировать ситуацию на этапе перехода от одной стадии к другой и на этапе активного роста и развития компании. Грамотно построенная организационная структура дает возможность оптимизировать численность персонала и количество подразделений, упростить взаимодействие подразделений, равномерно распределять нагру</w:t>
      </w:r>
      <w:r w:rsidR="00C03FF0">
        <w:rPr>
          <w:color w:val="000000"/>
          <w:sz w:val="28"/>
          <w:szCs w:val="28"/>
        </w:rPr>
        <w:t xml:space="preserve">зку на персонал, </w:t>
      </w:r>
      <w:r w:rsidRPr="00A1661A">
        <w:rPr>
          <w:color w:val="000000"/>
          <w:sz w:val="28"/>
          <w:szCs w:val="28"/>
        </w:rPr>
        <w:t>разграничить сферу деятельности руководителей, определить их полномочия и зону ответственности, повысить производительность труда. Организационная структура является основой построения эффективной системы управления. Построение организационной структуры включает следующие этапы:</w:t>
      </w:r>
    </w:p>
    <w:p w:rsidR="00E12C6D" w:rsidRPr="00242271" w:rsidRDefault="00E12C6D" w:rsidP="00242271">
      <w:pPr>
        <w:pStyle w:val="ae"/>
        <w:numPr>
          <w:ilvl w:val="0"/>
          <w:numId w:val="2"/>
        </w:numPr>
        <w:spacing w:before="100" w:beforeAutospacing="1" w:after="100" w:afterAutospacing="1" w:line="360" w:lineRule="auto"/>
        <w:jc w:val="both"/>
        <w:rPr>
          <w:color w:val="000000"/>
          <w:sz w:val="28"/>
          <w:szCs w:val="28"/>
        </w:rPr>
      </w:pPr>
      <w:r w:rsidRPr="00242271">
        <w:rPr>
          <w:color w:val="000000"/>
          <w:sz w:val="28"/>
          <w:szCs w:val="28"/>
        </w:rPr>
        <w:t>А</w:t>
      </w:r>
      <w:r w:rsidR="00C03FF0">
        <w:rPr>
          <w:color w:val="000000"/>
          <w:sz w:val="28"/>
          <w:szCs w:val="28"/>
        </w:rPr>
        <w:t>нализ функционирования компании;</w:t>
      </w:r>
    </w:p>
    <w:p w:rsidR="00E12C6D" w:rsidRPr="00242271" w:rsidRDefault="00E12C6D" w:rsidP="00242271">
      <w:pPr>
        <w:pStyle w:val="ae"/>
        <w:numPr>
          <w:ilvl w:val="0"/>
          <w:numId w:val="2"/>
        </w:numPr>
        <w:spacing w:before="100" w:beforeAutospacing="1" w:after="100" w:afterAutospacing="1" w:line="360" w:lineRule="auto"/>
        <w:jc w:val="both"/>
        <w:rPr>
          <w:color w:val="000000"/>
          <w:sz w:val="28"/>
          <w:szCs w:val="28"/>
        </w:rPr>
      </w:pPr>
      <w:r w:rsidRPr="00242271">
        <w:rPr>
          <w:color w:val="000000"/>
          <w:sz w:val="28"/>
          <w:szCs w:val="28"/>
        </w:rPr>
        <w:t>Оценка существующей системы распределения функций:</w:t>
      </w:r>
    </w:p>
    <w:p w:rsidR="00E12C6D" w:rsidRPr="00242271" w:rsidRDefault="00E12C6D" w:rsidP="00242271">
      <w:pPr>
        <w:pStyle w:val="ae"/>
        <w:numPr>
          <w:ilvl w:val="0"/>
          <w:numId w:val="3"/>
        </w:numPr>
        <w:spacing w:before="100" w:beforeAutospacing="1" w:after="100" w:afterAutospacing="1" w:line="360" w:lineRule="auto"/>
        <w:jc w:val="both"/>
        <w:rPr>
          <w:color w:val="000000"/>
          <w:sz w:val="28"/>
          <w:szCs w:val="28"/>
        </w:rPr>
      </w:pPr>
      <w:r w:rsidRPr="00242271">
        <w:rPr>
          <w:color w:val="000000"/>
          <w:sz w:val="28"/>
          <w:szCs w:val="28"/>
        </w:rPr>
        <w:t>Выработка рекомендаций по оптимизации численности персонала;</w:t>
      </w:r>
    </w:p>
    <w:p w:rsidR="00E12C6D" w:rsidRPr="00242271" w:rsidRDefault="00E12C6D" w:rsidP="00242271">
      <w:pPr>
        <w:pStyle w:val="ae"/>
        <w:numPr>
          <w:ilvl w:val="0"/>
          <w:numId w:val="3"/>
        </w:numPr>
        <w:spacing w:before="100" w:beforeAutospacing="1" w:after="100" w:afterAutospacing="1" w:line="360" w:lineRule="auto"/>
        <w:jc w:val="both"/>
        <w:rPr>
          <w:color w:val="000000"/>
          <w:sz w:val="28"/>
          <w:szCs w:val="28"/>
        </w:rPr>
      </w:pPr>
      <w:r w:rsidRPr="00242271">
        <w:rPr>
          <w:color w:val="000000"/>
          <w:sz w:val="28"/>
          <w:szCs w:val="28"/>
        </w:rPr>
        <w:t>Построение организационной структуры;</w:t>
      </w:r>
    </w:p>
    <w:p w:rsidR="00E12C6D" w:rsidRPr="00242271" w:rsidRDefault="00E12C6D" w:rsidP="00242271">
      <w:pPr>
        <w:pStyle w:val="ae"/>
        <w:numPr>
          <w:ilvl w:val="0"/>
          <w:numId w:val="3"/>
        </w:numPr>
        <w:spacing w:before="100" w:beforeAutospacing="1" w:after="100" w:afterAutospacing="1" w:line="360" w:lineRule="auto"/>
        <w:jc w:val="both"/>
        <w:rPr>
          <w:color w:val="000000"/>
          <w:sz w:val="28"/>
          <w:szCs w:val="28"/>
        </w:rPr>
      </w:pPr>
      <w:r w:rsidRPr="00242271">
        <w:rPr>
          <w:color w:val="000000"/>
          <w:sz w:val="28"/>
          <w:szCs w:val="28"/>
        </w:rPr>
        <w:t>Разработка плана внедрения организационной структуры и изменений в работе</w:t>
      </w:r>
      <w:r w:rsidRPr="00242271">
        <w:rPr>
          <w:rFonts w:ascii="Verdana" w:hAnsi="Verdana"/>
          <w:color w:val="000000"/>
          <w:sz w:val="16"/>
          <w:szCs w:val="16"/>
        </w:rPr>
        <w:t xml:space="preserve"> </w:t>
      </w:r>
      <w:r w:rsidRPr="00242271">
        <w:rPr>
          <w:color w:val="000000"/>
          <w:sz w:val="28"/>
          <w:szCs w:val="28"/>
        </w:rPr>
        <w:t>персонала;</w:t>
      </w:r>
    </w:p>
    <w:p w:rsidR="00DA54B5" w:rsidRPr="0027309B" w:rsidRDefault="00E12C6D" w:rsidP="0027309B">
      <w:pPr>
        <w:pStyle w:val="ae"/>
        <w:numPr>
          <w:ilvl w:val="0"/>
          <w:numId w:val="3"/>
        </w:numPr>
        <w:spacing w:before="100" w:beforeAutospacing="1" w:after="100" w:afterAutospacing="1" w:line="360" w:lineRule="auto"/>
        <w:jc w:val="both"/>
        <w:rPr>
          <w:rFonts w:ascii="Verdana" w:hAnsi="Verdana"/>
          <w:color w:val="000000"/>
          <w:sz w:val="16"/>
          <w:szCs w:val="16"/>
        </w:rPr>
      </w:pPr>
      <w:r w:rsidRPr="00242271">
        <w:rPr>
          <w:color w:val="000000"/>
          <w:sz w:val="28"/>
          <w:szCs w:val="28"/>
        </w:rPr>
        <w:lastRenderedPageBreak/>
        <w:t>Проведение для персонала информационных мероприятий</w:t>
      </w:r>
      <w:r w:rsidRPr="00242271">
        <w:rPr>
          <w:rFonts w:ascii="Verdana" w:hAnsi="Verdana"/>
          <w:color w:val="000000"/>
          <w:sz w:val="16"/>
          <w:szCs w:val="16"/>
        </w:rPr>
        <w:t>.</w:t>
      </w:r>
      <w:r w:rsidRPr="00242271">
        <w:rPr>
          <w:color w:val="000000"/>
        </w:rPr>
        <w:t xml:space="preserve"> </w:t>
      </w:r>
    </w:p>
    <w:p w:rsidR="00E12C6D" w:rsidRPr="00A1661A" w:rsidRDefault="00E12C6D" w:rsidP="00E12C6D">
      <w:pPr>
        <w:spacing w:before="100" w:beforeAutospacing="1" w:after="100" w:afterAutospacing="1" w:line="360" w:lineRule="auto"/>
        <w:ind w:firstLine="540"/>
        <w:jc w:val="both"/>
        <w:rPr>
          <w:rFonts w:ascii="Verdana" w:hAnsi="Verdana"/>
          <w:color w:val="000000"/>
          <w:sz w:val="28"/>
          <w:szCs w:val="28"/>
        </w:rPr>
      </w:pPr>
      <w:r w:rsidRPr="00A1661A">
        <w:rPr>
          <w:color w:val="000000"/>
          <w:sz w:val="28"/>
          <w:szCs w:val="28"/>
        </w:rPr>
        <w:t>К структуре управления предъявляется множество требований, отражаю</w:t>
      </w:r>
      <w:r w:rsidR="00C03FF0">
        <w:rPr>
          <w:color w:val="000000"/>
          <w:sz w:val="28"/>
          <w:szCs w:val="28"/>
        </w:rPr>
        <w:t>щих ее главное на</w:t>
      </w:r>
      <w:r w:rsidRPr="00A1661A">
        <w:rPr>
          <w:color w:val="000000"/>
          <w:sz w:val="28"/>
          <w:szCs w:val="28"/>
        </w:rPr>
        <w:t>значение. Они учитываются в принципах формирования о</w:t>
      </w:r>
      <w:r w:rsidR="00C03FF0">
        <w:rPr>
          <w:color w:val="000000"/>
          <w:sz w:val="28"/>
          <w:szCs w:val="28"/>
        </w:rPr>
        <w:t>рганизационной структуры. Рассмотрим эти принципы более подробно:</w:t>
      </w:r>
    </w:p>
    <w:p w:rsidR="00E12C6D" w:rsidRPr="00A1661A" w:rsidRDefault="00E12C6D" w:rsidP="00242271">
      <w:pPr>
        <w:pStyle w:val="a7"/>
        <w:numPr>
          <w:ilvl w:val="0"/>
          <w:numId w:val="8"/>
        </w:numPr>
        <w:spacing w:line="360" w:lineRule="auto"/>
        <w:jc w:val="both"/>
        <w:rPr>
          <w:rFonts w:ascii="Times New Roman" w:hAnsi="Times New Roman"/>
          <w:color w:val="000000"/>
        </w:rPr>
      </w:pPr>
      <w:r w:rsidRPr="00A1661A">
        <w:rPr>
          <w:rFonts w:ascii="Times New Roman" w:hAnsi="Times New Roman"/>
          <w:color w:val="000000"/>
        </w:rPr>
        <w:t xml:space="preserve">Оптимальность – сокращение числа ступеней и уровней управления при установлении рациональных связей между ступенями, уровнями и  звеньями управления.                                       </w:t>
      </w:r>
    </w:p>
    <w:p w:rsidR="00E12C6D" w:rsidRPr="00A1661A" w:rsidRDefault="00E12C6D" w:rsidP="00242271">
      <w:pPr>
        <w:pStyle w:val="a7"/>
        <w:numPr>
          <w:ilvl w:val="0"/>
          <w:numId w:val="8"/>
        </w:numPr>
        <w:spacing w:line="360" w:lineRule="auto"/>
        <w:jc w:val="both"/>
        <w:rPr>
          <w:rFonts w:ascii="Times New Roman" w:hAnsi="Times New Roman"/>
          <w:color w:val="000000"/>
        </w:rPr>
      </w:pPr>
      <w:r w:rsidRPr="00A1661A">
        <w:rPr>
          <w:rFonts w:ascii="Times New Roman" w:hAnsi="Times New Roman"/>
          <w:color w:val="000000"/>
        </w:rPr>
        <w:t>Адаптивность – приспособляемость структуры к изменениям внешней среды.</w:t>
      </w:r>
    </w:p>
    <w:p w:rsidR="00E12C6D" w:rsidRPr="00A1661A" w:rsidRDefault="00E12C6D" w:rsidP="00242271">
      <w:pPr>
        <w:pStyle w:val="a7"/>
        <w:numPr>
          <w:ilvl w:val="0"/>
          <w:numId w:val="8"/>
        </w:numPr>
        <w:spacing w:line="360" w:lineRule="auto"/>
        <w:jc w:val="both"/>
        <w:rPr>
          <w:rFonts w:ascii="Times New Roman" w:hAnsi="Times New Roman"/>
          <w:color w:val="000000"/>
        </w:rPr>
      </w:pPr>
      <w:r w:rsidRPr="00A1661A">
        <w:rPr>
          <w:rFonts w:ascii="Times New Roman" w:hAnsi="Times New Roman"/>
          <w:color w:val="000000"/>
        </w:rPr>
        <w:t xml:space="preserve">Оперативность – быстрота реакции на  принятие управленческих решений, а также быстрое и чёткое их доведение до управляемой системы.  </w:t>
      </w:r>
    </w:p>
    <w:p w:rsidR="00E12C6D" w:rsidRPr="00A1661A" w:rsidRDefault="00E12C6D" w:rsidP="00242271">
      <w:pPr>
        <w:pStyle w:val="a7"/>
        <w:numPr>
          <w:ilvl w:val="0"/>
          <w:numId w:val="8"/>
        </w:numPr>
        <w:spacing w:line="360" w:lineRule="auto"/>
        <w:jc w:val="both"/>
        <w:rPr>
          <w:rFonts w:ascii="Times New Roman" w:hAnsi="Times New Roman"/>
          <w:color w:val="000000"/>
        </w:rPr>
      </w:pPr>
      <w:r w:rsidRPr="00A1661A">
        <w:rPr>
          <w:rFonts w:ascii="Times New Roman" w:hAnsi="Times New Roman"/>
          <w:color w:val="000000"/>
        </w:rPr>
        <w:t>Надёжность – достоверность передачи всей информации от управляющей</w:t>
      </w:r>
      <w:r w:rsidR="00C03FF0">
        <w:rPr>
          <w:rFonts w:ascii="Times New Roman" w:hAnsi="Times New Roman"/>
          <w:color w:val="000000"/>
        </w:rPr>
        <w:t xml:space="preserve"> системы </w:t>
      </w:r>
      <w:proofErr w:type="gramStart"/>
      <w:r w:rsidR="00C03FF0">
        <w:rPr>
          <w:rFonts w:ascii="Times New Roman" w:hAnsi="Times New Roman"/>
          <w:color w:val="000000"/>
        </w:rPr>
        <w:t>к</w:t>
      </w:r>
      <w:proofErr w:type="gramEnd"/>
      <w:r w:rsidR="00C03FF0">
        <w:rPr>
          <w:rFonts w:ascii="Times New Roman" w:hAnsi="Times New Roman"/>
          <w:color w:val="000000"/>
        </w:rPr>
        <w:t xml:space="preserve"> управляемой</w:t>
      </w:r>
      <w:r w:rsidRPr="00A1661A">
        <w:rPr>
          <w:rFonts w:ascii="Times New Roman" w:hAnsi="Times New Roman"/>
          <w:color w:val="000000"/>
        </w:rPr>
        <w:t xml:space="preserve">.    </w:t>
      </w:r>
    </w:p>
    <w:p w:rsidR="00242271" w:rsidRPr="0027309B" w:rsidRDefault="00E12C6D" w:rsidP="00242271">
      <w:pPr>
        <w:pStyle w:val="a7"/>
        <w:numPr>
          <w:ilvl w:val="0"/>
          <w:numId w:val="8"/>
        </w:numPr>
        <w:spacing w:line="360" w:lineRule="auto"/>
        <w:jc w:val="both"/>
        <w:rPr>
          <w:rFonts w:ascii="Times New Roman" w:hAnsi="Times New Roman"/>
          <w:color w:val="000000"/>
        </w:rPr>
      </w:pPr>
      <w:r w:rsidRPr="00A1661A">
        <w:rPr>
          <w:rFonts w:ascii="Times New Roman" w:hAnsi="Times New Roman"/>
          <w:color w:val="000000"/>
        </w:rPr>
        <w:t xml:space="preserve">Экономичность – минимизация затрат на содержание аппарата управления, при условии обязательного выполнения поставленных задач. </w:t>
      </w:r>
    </w:p>
    <w:p w:rsidR="00E12C6D" w:rsidRPr="00A1661A" w:rsidRDefault="00C03FF0" w:rsidP="00E12C6D">
      <w:pPr>
        <w:pStyle w:val="a7"/>
        <w:spacing w:line="360" w:lineRule="auto"/>
        <w:ind w:firstLine="540"/>
        <w:jc w:val="both"/>
        <w:rPr>
          <w:rFonts w:ascii="Times New Roman" w:hAnsi="Times New Roman"/>
          <w:color w:val="000000"/>
        </w:rPr>
      </w:pPr>
      <w:r>
        <w:rPr>
          <w:rFonts w:ascii="Times New Roman" w:hAnsi="Times New Roman"/>
          <w:color w:val="000000"/>
        </w:rPr>
        <w:t>Осуществление</w:t>
      </w:r>
      <w:r w:rsidR="00E12C6D" w:rsidRPr="00A1661A">
        <w:rPr>
          <w:rFonts w:ascii="Times New Roman" w:hAnsi="Times New Roman"/>
          <w:color w:val="000000"/>
        </w:rPr>
        <w:t xml:space="preserve"> этих принципов означает необходимость </w:t>
      </w:r>
      <w:r>
        <w:rPr>
          <w:rFonts w:ascii="Times New Roman" w:hAnsi="Times New Roman"/>
          <w:color w:val="000000"/>
        </w:rPr>
        <w:t xml:space="preserve">ведения </w:t>
      </w:r>
      <w:r w:rsidR="00E12C6D" w:rsidRPr="00A1661A">
        <w:rPr>
          <w:rFonts w:ascii="Times New Roman" w:hAnsi="Times New Roman"/>
          <w:color w:val="000000"/>
        </w:rPr>
        <w:t>учета при</w:t>
      </w:r>
      <w:r>
        <w:rPr>
          <w:rFonts w:ascii="Times New Roman" w:hAnsi="Times New Roman"/>
          <w:color w:val="000000"/>
        </w:rPr>
        <w:t xml:space="preserve"> формировании </w:t>
      </w:r>
      <w:r w:rsidR="00E12C6D" w:rsidRPr="00A1661A">
        <w:rPr>
          <w:rFonts w:ascii="Times New Roman" w:hAnsi="Times New Roman"/>
          <w:color w:val="000000"/>
        </w:rPr>
        <w:t>с</w:t>
      </w:r>
      <w:r>
        <w:rPr>
          <w:rFonts w:ascii="Times New Roman" w:hAnsi="Times New Roman"/>
          <w:color w:val="000000"/>
        </w:rPr>
        <w:t>труктуры управления</w:t>
      </w:r>
      <w:r w:rsidR="00E12C6D" w:rsidRPr="00A1661A">
        <w:rPr>
          <w:rFonts w:ascii="Times New Roman" w:hAnsi="Times New Roman"/>
          <w:color w:val="000000"/>
        </w:rPr>
        <w:t>.</w:t>
      </w:r>
    </w:p>
    <w:p w:rsidR="00DA54B5" w:rsidRPr="0027309B" w:rsidRDefault="00C03FF0" w:rsidP="0027309B">
      <w:pPr>
        <w:pStyle w:val="a7"/>
        <w:spacing w:line="360" w:lineRule="auto"/>
        <w:ind w:firstLine="540"/>
        <w:jc w:val="both"/>
        <w:rPr>
          <w:rFonts w:ascii="Times New Roman" w:hAnsi="Times New Roman"/>
          <w:color w:val="000000"/>
        </w:rPr>
      </w:pPr>
      <w:r>
        <w:rPr>
          <w:rFonts w:ascii="Times New Roman" w:hAnsi="Times New Roman"/>
          <w:color w:val="000000"/>
        </w:rPr>
        <w:t xml:space="preserve">Главный фактор, задающий </w:t>
      </w:r>
      <w:r w:rsidR="00E12C6D" w:rsidRPr="00A1661A">
        <w:rPr>
          <w:rFonts w:ascii="Times New Roman" w:hAnsi="Times New Roman"/>
          <w:color w:val="000000"/>
        </w:rPr>
        <w:t>параметры структуры управления, - сама организация. Известно, что организации различаются по многим критериям. Большое разнообразие организаций в Российской Федерации предопределяет множественность подходов к построению управленческих структур. Очевидно, что структура управления крупными предприятиями более сложна по сравнению с той, какая нужна небольшой фирме, где все функции менеджмента подчас сосредоточиваются в руках одн</w:t>
      </w:r>
      <w:r>
        <w:rPr>
          <w:rFonts w:ascii="Times New Roman" w:hAnsi="Times New Roman"/>
          <w:color w:val="000000"/>
        </w:rPr>
        <w:t>ого - двух членов организации</w:t>
      </w:r>
      <w:r w:rsidR="00E12C6D" w:rsidRPr="00A1661A">
        <w:rPr>
          <w:rFonts w:ascii="Times New Roman" w:hAnsi="Times New Roman"/>
          <w:color w:val="000000"/>
        </w:rPr>
        <w:t xml:space="preserve">, где соответственно нет необходимости проектировать формальные структурные параметры. По мере роста организации, а значит, и объема управленческих работ, развивается разделение </w:t>
      </w:r>
      <w:r w:rsidRPr="00A1661A">
        <w:rPr>
          <w:rFonts w:ascii="Times New Roman" w:hAnsi="Times New Roman"/>
          <w:color w:val="000000"/>
        </w:rPr>
        <w:t>труда,</w:t>
      </w:r>
      <w:r w:rsidR="00E12C6D" w:rsidRPr="00A1661A">
        <w:rPr>
          <w:rFonts w:ascii="Times New Roman" w:hAnsi="Times New Roman"/>
          <w:color w:val="000000"/>
        </w:rPr>
        <w:t xml:space="preserve"> формиру</w:t>
      </w:r>
      <w:r>
        <w:rPr>
          <w:rFonts w:ascii="Times New Roman" w:hAnsi="Times New Roman"/>
          <w:color w:val="000000"/>
        </w:rPr>
        <w:t xml:space="preserve">ются </w:t>
      </w:r>
      <w:r>
        <w:rPr>
          <w:rFonts w:ascii="Times New Roman" w:hAnsi="Times New Roman"/>
          <w:color w:val="000000"/>
        </w:rPr>
        <w:lastRenderedPageBreak/>
        <w:t>специализированные звенья, слаженная работа которых</w:t>
      </w:r>
      <w:r w:rsidR="00E12C6D" w:rsidRPr="00A1661A">
        <w:rPr>
          <w:rFonts w:ascii="Times New Roman" w:hAnsi="Times New Roman"/>
          <w:color w:val="000000"/>
        </w:rPr>
        <w:t xml:space="preserve"> требует координации и кон</w:t>
      </w:r>
      <w:r w:rsidR="0027309B">
        <w:rPr>
          <w:rFonts w:ascii="Times New Roman" w:hAnsi="Times New Roman"/>
          <w:color w:val="000000"/>
        </w:rPr>
        <w:t xml:space="preserve">троля. </w:t>
      </w:r>
    </w:p>
    <w:p w:rsidR="00E12C6D" w:rsidRPr="00A1661A" w:rsidRDefault="00E12C6D" w:rsidP="00D375D7">
      <w:pPr>
        <w:pStyle w:val="12"/>
      </w:pPr>
      <w:r w:rsidRPr="00A1661A">
        <w:t>Так же существует ещё ряд факторов, влияю</w:t>
      </w:r>
      <w:r w:rsidR="00C03FF0">
        <w:t>щих на формирование организационную систему управления:</w:t>
      </w:r>
    </w:p>
    <w:p w:rsidR="00E12C6D" w:rsidRPr="00A1661A" w:rsidRDefault="00E12C6D" w:rsidP="00D375D7">
      <w:pPr>
        <w:pStyle w:val="12"/>
        <w:numPr>
          <w:ilvl w:val="0"/>
          <w:numId w:val="28"/>
        </w:numPr>
      </w:pPr>
      <w:r w:rsidRPr="00A1661A">
        <w:t>Сочетание специализаций процессов управления с концентрацией однородных управленческих работ. Специализация способствует росту функциональных отделов и функциональных исполнителей и это является большим недостатком структуры.</w:t>
      </w:r>
    </w:p>
    <w:p w:rsidR="00E12C6D" w:rsidRPr="00A1661A" w:rsidRDefault="00E12C6D" w:rsidP="00D375D7">
      <w:pPr>
        <w:pStyle w:val="12"/>
        <w:numPr>
          <w:ilvl w:val="0"/>
          <w:numId w:val="28"/>
        </w:numPr>
      </w:pPr>
      <w:r w:rsidRPr="00A1661A">
        <w:t>Иерархическая структура производства. Структура аппарата управления должна соответствовать иерархической структуре производства. Каждая ступень организации производства должна иметь соответствующий ей орган управления. Упразднение ступеней влечет за собой  упразднение органа управления.</w:t>
      </w:r>
    </w:p>
    <w:p w:rsidR="00E12C6D" w:rsidRPr="0073279B" w:rsidRDefault="00E12C6D" w:rsidP="00D375D7">
      <w:pPr>
        <w:pStyle w:val="12"/>
        <w:numPr>
          <w:ilvl w:val="0"/>
          <w:numId w:val="28"/>
        </w:numPr>
      </w:pPr>
      <w:r w:rsidRPr="0073279B">
        <w:t>Район местонахождения организаций.</w:t>
      </w:r>
    </w:p>
    <w:p w:rsidR="00E12C6D" w:rsidRPr="0073279B" w:rsidRDefault="00E12C6D" w:rsidP="00D375D7">
      <w:pPr>
        <w:pStyle w:val="12"/>
        <w:numPr>
          <w:ilvl w:val="0"/>
          <w:numId w:val="28"/>
        </w:numPr>
      </w:pPr>
      <w:r w:rsidRPr="0073279B">
        <w:t>Уровень квалификации управленческих работников, степень механизации и автоматизации их труда.</w:t>
      </w:r>
    </w:p>
    <w:p w:rsidR="00E12C6D" w:rsidRDefault="00E12C6D" w:rsidP="00D375D7">
      <w:pPr>
        <w:pStyle w:val="12"/>
      </w:pPr>
      <w:r w:rsidRPr="00A1661A">
        <w:t>Сфера</w:t>
      </w:r>
      <w:r w:rsidR="00C03FF0">
        <w:t xml:space="preserve"> контроля </w:t>
      </w:r>
      <w:r w:rsidRPr="00A1661A">
        <w:t>–</w:t>
      </w:r>
      <w:r w:rsidR="00C03FF0">
        <w:t xml:space="preserve"> это</w:t>
      </w:r>
      <w:r w:rsidRPr="00A1661A">
        <w:t xml:space="preserve"> зависимость между численностью подчиненных и возможностью контроля их дейст</w:t>
      </w:r>
      <w:r w:rsidR="00C03FF0">
        <w:t>вия со стороны руководителя</w:t>
      </w:r>
      <w:r w:rsidR="00DA54B5">
        <w:rPr>
          <w:rStyle w:val="afc"/>
        </w:rPr>
        <w:footnoteReference w:id="2"/>
      </w:r>
      <w:r w:rsidRPr="00A1661A">
        <w:t xml:space="preserve">. </w:t>
      </w:r>
    </w:p>
    <w:p w:rsidR="0027309B" w:rsidRPr="0027309B" w:rsidRDefault="0027309B" w:rsidP="0027309B">
      <w:bookmarkStart w:id="5" w:name="_Toc246495392"/>
    </w:p>
    <w:p w:rsidR="00E12C6D" w:rsidRPr="00242271" w:rsidRDefault="00E12C6D" w:rsidP="00E12C6D">
      <w:pPr>
        <w:pStyle w:val="2"/>
        <w:spacing w:line="360" w:lineRule="auto"/>
        <w:ind w:firstLine="540"/>
        <w:jc w:val="center"/>
        <w:rPr>
          <w:rFonts w:ascii="Times New Roman" w:hAnsi="Times New Roman"/>
          <w:i w:val="0"/>
          <w:color w:val="000000"/>
        </w:rPr>
      </w:pPr>
      <w:r w:rsidRPr="00242271">
        <w:rPr>
          <w:rFonts w:ascii="Times New Roman" w:hAnsi="Times New Roman"/>
          <w:i w:val="0"/>
          <w:color w:val="000000"/>
        </w:rPr>
        <w:t>1.3. Типы организационных структур</w:t>
      </w:r>
      <w:bookmarkEnd w:id="5"/>
      <w:r w:rsidR="00242271" w:rsidRPr="00242271">
        <w:rPr>
          <w:rFonts w:ascii="Times New Roman" w:hAnsi="Times New Roman"/>
          <w:i w:val="0"/>
          <w:color w:val="000000"/>
        </w:rPr>
        <w:t>.</w:t>
      </w:r>
    </w:p>
    <w:p w:rsidR="00E12C6D" w:rsidRPr="00A1661A" w:rsidRDefault="00E12C6D" w:rsidP="00D375D7">
      <w:pPr>
        <w:pStyle w:val="12"/>
      </w:pPr>
      <w:r w:rsidRPr="00A1661A">
        <w:t>Структура управления характеризуется её основными элементами – органами управления и связями между ними. Связи между органами управления и работниками бывают вертикальными и горизонтальными.</w:t>
      </w:r>
    </w:p>
    <w:p w:rsidR="00E12C6D" w:rsidRPr="00A1661A" w:rsidRDefault="00E12C6D" w:rsidP="00D375D7">
      <w:pPr>
        <w:pStyle w:val="12"/>
      </w:pPr>
      <w:r w:rsidRPr="00A1661A">
        <w:t>Вертикальные связи делятся на линейные, определяющие обязательное подчинение по всем вопросам управления, и функциональные, определяющие подчинение по определённой группе вопросов.</w:t>
      </w:r>
    </w:p>
    <w:p w:rsidR="00E12C6D" w:rsidRPr="00A1661A" w:rsidRDefault="00E12C6D" w:rsidP="00D375D7">
      <w:pPr>
        <w:pStyle w:val="12"/>
      </w:pPr>
      <w:r w:rsidRPr="00A1661A">
        <w:t>Горизонтальные связи – это связи между равноправными органами управления.</w:t>
      </w:r>
    </w:p>
    <w:p w:rsidR="00E12C6D" w:rsidRPr="00A1661A" w:rsidRDefault="00E12C6D" w:rsidP="00D375D7">
      <w:pPr>
        <w:pStyle w:val="12"/>
      </w:pPr>
      <w:r w:rsidRPr="00A1661A">
        <w:lastRenderedPageBreak/>
        <w:t>Характер связей определяет типы структур управления.</w:t>
      </w:r>
    </w:p>
    <w:p w:rsidR="00D1501E" w:rsidRDefault="00E12C6D" w:rsidP="00D375D7">
      <w:pPr>
        <w:pStyle w:val="12"/>
      </w:pPr>
      <w:r w:rsidRPr="00A1661A">
        <w:t xml:space="preserve">В современной теории менеджмента выделяются два типа управления </w:t>
      </w:r>
      <w:r w:rsidR="00D1501E">
        <w:t>организациями: иерархический и органический</w:t>
      </w:r>
      <w:r w:rsidRPr="00A1661A">
        <w:t>. Они построены на принципиально различных основаниях и имеют специфические черты, позволяющие выявлять сферы их рационального использования и перспективы дальнейшего развития</w:t>
      </w:r>
      <w:r w:rsidR="00DA54B5">
        <w:rPr>
          <w:rStyle w:val="afc"/>
        </w:rPr>
        <w:footnoteReference w:id="3"/>
      </w:r>
      <w:r w:rsidRPr="00A1661A">
        <w:t>.</w:t>
      </w:r>
      <w:r w:rsidR="00D1501E">
        <w:t xml:space="preserve"> </w:t>
      </w:r>
    </w:p>
    <w:p w:rsidR="00DA54B5" w:rsidRDefault="00D1501E" w:rsidP="00DA54B5">
      <w:pPr>
        <w:pStyle w:val="12"/>
      </w:pPr>
      <w:r w:rsidRPr="00DA54B5">
        <w:t>К иерархическому типу структур относятся: линейная, функциональная, линейно-функциональная,</w:t>
      </w:r>
      <w:r w:rsidR="00DA54B5" w:rsidRPr="00DA54B5">
        <w:t xml:space="preserve"> </w:t>
      </w:r>
      <w:proofErr w:type="spellStart"/>
      <w:r w:rsidR="00DA54B5" w:rsidRPr="00DA54B5">
        <w:t>дивизиональная</w:t>
      </w:r>
      <w:proofErr w:type="spellEnd"/>
      <w:r w:rsidR="00DA54B5" w:rsidRPr="00DA54B5">
        <w:t xml:space="preserve"> организационные </w:t>
      </w:r>
      <w:r w:rsidR="00DA54B5">
        <w:t xml:space="preserve">структуры управления. </w:t>
      </w:r>
    </w:p>
    <w:p w:rsidR="00DA54B5" w:rsidRPr="00A73B73" w:rsidRDefault="00D1501E" w:rsidP="00A73B73">
      <w:pPr>
        <w:pStyle w:val="12"/>
      </w:pPr>
      <w:r w:rsidRPr="00DA54B5">
        <w:t>К органическому типу структур относятся: проектная и матричная структуры управления.</w:t>
      </w:r>
    </w:p>
    <w:p w:rsidR="00D1501E" w:rsidRDefault="00D1501E" w:rsidP="00D375D7">
      <w:pPr>
        <w:pStyle w:val="12"/>
        <w:rPr>
          <w:rFonts w:ascii="Georgia" w:hAnsi="Georgia"/>
        </w:rPr>
      </w:pPr>
      <w:r>
        <w:rPr>
          <w:rFonts w:ascii="Georgia" w:hAnsi="Georgia"/>
        </w:rPr>
        <w:t>Рассмотрим характеристики двух типов управления организации:</w:t>
      </w:r>
    </w:p>
    <w:p w:rsidR="00C44D2F" w:rsidRDefault="00C44D2F" w:rsidP="00D375D7">
      <w:pPr>
        <w:pStyle w:val="12"/>
        <w:rPr>
          <w:rFonts w:ascii="Georgia" w:hAnsi="Georgia"/>
        </w:rPr>
      </w:pPr>
    </w:p>
    <w:p w:rsidR="00C44D2F" w:rsidRPr="00C44D2F" w:rsidRDefault="00C44D2F" w:rsidP="00C44D2F">
      <w:pPr>
        <w:pStyle w:val="12"/>
        <w:jc w:val="center"/>
      </w:pPr>
      <w:r w:rsidRPr="00D375D7">
        <w:rPr>
          <w:b/>
        </w:rPr>
        <w:t>Таблица 1.</w:t>
      </w:r>
      <w:r>
        <w:t xml:space="preserve"> Типы управления организаций</w:t>
      </w:r>
    </w:p>
    <w:p w:rsidR="00242271" w:rsidRDefault="00D1501E" w:rsidP="004C7E3B">
      <w:pPr>
        <w:pStyle w:val="a7"/>
        <w:spacing w:line="360" w:lineRule="auto"/>
        <w:jc w:val="both"/>
        <w:rPr>
          <w:rFonts w:ascii="Times New Roman" w:hAnsi="Times New Roman"/>
          <w:color w:val="000000"/>
          <w:szCs w:val="24"/>
        </w:rPr>
      </w:pPr>
      <w:r>
        <w:rPr>
          <w:rFonts w:ascii="Times New Roman" w:hAnsi="Times New Roman"/>
          <w:noProof/>
          <w:color w:val="000000"/>
          <w:szCs w:val="24"/>
        </w:rPr>
        <w:drawing>
          <wp:inline distT="0" distB="0" distL="0" distR="0" wp14:anchorId="767D77CB" wp14:editId="46698FCC">
            <wp:extent cx="5668879" cy="3143250"/>
            <wp:effectExtent l="0" t="0" r="8255"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85.png"/>
                    <pic:cNvPicPr/>
                  </pic:nvPicPr>
                  <pic:blipFill>
                    <a:blip r:embed="rId9">
                      <a:extLst>
                        <a:ext uri="{28A0092B-C50C-407E-A947-70E740481C1C}">
                          <a14:useLocalDpi xmlns:a14="http://schemas.microsoft.com/office/drawing/2010/main" val="0"/>
                        </a:ext>
                      </a:extLst>
                    </a:blip>
                    <a:stretch>
                      <a:fillRect/>
                    </a:stretch>
                  </pic:blipFill>
                  <pic:spPr>
                    <a:xfrm>
                      <a:off x="0" y="0"/>
                      <a:ext cx="5668879" cy="3143250"/>
                    </a:xfrm>
                    <a:prstGeom prst="rect">
                      <a:avLst/>
                    </a:prstGeom>
                  </pic:spPr>
                </pic:pic>
              </a:graphicData>
            </a:graphic>
          </wp:inline>
        </w:drawing>
      </w:r>
      <w:bookmarkStart w:id="6" w:name="_Toc246495393"/>
    </w:p>
    <w:p w:rsidR="00DA54B5" w:rsidRDefault="00DA54B5" w:rsidP="00DA54B5">
      <w:pPr>
        <w:pStyle w:val="12"/>
        <w:ind w:firstLine="0"/>
      </w:pPr>
    </w:p>
    <w:p w:rsidR="00C6770A" w:rsidRDefault="00C6770A" w:rsidP="00DA54B5">
      <w:pPr>
        <w:pStyle w:val="12"/>
      </w:pPr>
      <w:r>
        <w:t xml:space="preserve">Итак, мы имеем два основных типа управления организаций. Это Иерархический и Органический типы управления, которые по-своему </w:t>
      </w:r>
      <w:r>
        <w:lastRenderedPageBreak/>
        <w:t>уникальны. Эти типы управления также делятся на отдельные структуры, которые мы в дальнейшем рассмотрим более подробно.</w:t>
      </w:r>
    </w:p>
    <w:p w:rsidR="00DA54B5" w:rsidRPr="00242271" w:rsidRDefault="004C7E3B" w:rsidP="00C6770A">
      <w:pPr>
        <w:pStyle w:val="12"/>
      </w:pPr>
      <w:r>
        <w:t>Начнем с иерархического типа управления:</w:t>
      </w:r>
    </w:p>
    <w:p w:rsidR="00E12C6D" w:rsidRPr="00242271" w:rsidRDefault="00E12C6D" w:rsidP="00E12C6D">
      <w:pPr>
        <w:pStyle w:val="3"/>
        <w:spacing w:line="360" w:lineRule="auto"/>
        <w:jc w:val="center"/>
        <w:rPr>
          <w:rFonts w:ascii="Times New Roman" w:hAnsi="Times New Roman" w:cs="Times New Roman"/>
          <w:color w:val="000000"/>
          <w:sz w:val="28"/>
          <w:szCs w:val="28"/>
        </w:rPr>
      </w:pPr>
      <w:r w:rsidRPr="00242271">
        <w:rPr>
          <w:rFonts w:ascii="Times New Roman" w:hAnsi="Times New Roman" w:cs="Times New Roman"/>
          <w:color w:val="000000"/>
          <w:sz w:val="28"/>
          <w:szCs w:val="28"/>
        </w:rPr>
        <w:t>Линейные структуры</w:t>
      </w:r>
      <w:bookmarkEnd w:id="6"/>
    </w:p>
    <w:p w:rsidR="00E166E9" w:rsidRDefault="00E12C6D" w:rsidP="00C6770A">
      <w:pPr>
        <w:spacing w:line="360" w:lineRule="auto"/>
        <w:ind w:firstLine="540"/>
        <w:jc w:val="both"/>
        <w:rPr>
          <w:color w:val="000000"/>
          <w:sz w:val="28"/>
          <w:szCs w:val="28"/>
        </w:rPr>
      </w:pPr>
      <w:r w:rsidRPr="00A1661A">
        <w:rPr>
          <w:color w:val="000000"/>
          <w:sz w:val="28"/>
          <w:szCs w:val="28"/>
        </w:rPr>
        <w:t>Линейная организационная структура основывается на принципе единства распределения поручений, согласно которому право отдавать распоряжения имеет только вышестоящая инстанция. Соблюдение этого принципа должно обеспечивать единство управления. Такая организационная структура образуется в результате построения аппарата управления из взаимоподчинённых органов в виде иерархической лестницы, т.е. каждый подчинённый имеет одного руководителя, а руководитель имеет несколько подчинённых. Два руководителя не могут непосредственно связываться друг с другом, они должны это сделать через ближайшую вышестоящую инстанцию. Такую структуру част</w:t>
      </w:r>
      <w:r w:rsidR="00C6770A">
        <w:rPr>
          <w:color w:val="000000"/>
          <w:sz w:val="28"/>
          <w:szCs w:val="28"/>
        </w:rPr>
        <w:t xml:space="preserve">о называют однолинейной. </w:t>
      </w:r>
    </w:p>
    <w:p w:rsidR="00E166E9" w:rsidRPr="00A1661A" w:rsidRDefault="00E12C6D" w:rsidP="00C6770A">
      <w:pPr>
        <w:spacing w:line="360" w:lineRule="auto"/>
        <w:ind w:firstLine="540"/>
        <w:jc w:val="both"/>
        <w:rPr>
          <w:color w:val="000000"/>
          <w:sz w:val="28"/>
          <w:szCs w:val="28"/>
        </w:rPr>
      </w:pPr>
      <w:r w:rsidRPr="00A1661A">
        <w:rPr>
          <w:color w:val="000000"/>
          <w:sz w:val="28"/>
          <w:szCs w:val="28"/>
        </w:rPr>
        <w:t>Преимущества:</w:t>
      </w:r>
    </w:p>
    <w:p w:rsidR="00E12C6D" w:rsidRPr="004C7E3B" w:rsidRDefault="004C7E3B" w:rsidP="004C7E3B">
      <w:pPr>
        <w:pStyle w:val="ae"/>
        <w:numPr>
          <w:ilvl w:val="0"/>
          <w:numId w:val="18"/>
        </w:numPr>
        <w:spacing w:line="360" w:lineRule="auto"/>
        <w:jc w:val="both"/>
        <w:rPr>
          <w:color w:val="000000"/>
          <w:sz w:val="28"/>
          <w:szCs w:val="28"/>
        </w:rPr>
      </w:pPr>
      <w:r>
        <w:rPr>
          <w:color w:val="000000"/>
          <w:sz w:val="28"/>
          <w:szCs w:val="28"/>
        </w:rPr>
        <w:t>Простое построение;</w:t>
      </w:r>
    </w:p>
    <w:p w:rsidR="00E12C6D" w:rsidRPr="004C7E3B" w:rsidRDefault="004C7E3B" w:rsidP="004C7E3B">
      <w:pPr>
        <w:pStyle w:val="ae"/>
        <w:numPr>
          <w:ilvl w:val="0"/>
          <w:numId w:val="18"/>
        </w:numPr>
        <w:spacing w:line="360" w:lineRule="auto"/>
        <w:jc w:val="both"/>
        <w:rPr>
          <w:color w:val="000000"/>
          <w:sz w:val="28"/>
          <w:szCs w:val="28"/>
        </w:rPr>
      </w:pPr>
      <w:r>
        <w:rPr>
          <w:color w:val="000000"/>
          <w:sz w:val="28"/>
          <w:szCs w:val="28"/>
        </w:rPr>
        <w:t>О</w:t>
      </w:r>
      <w:r w:rsidR="00E12C6D" w:rsidRPr="004C7E3B">
        <w:rPr>
          <w:color w:val="000000"/>
          <w:sz w:val="28"/>
          <w:szCs w:val="28"/>
        </w:rPr>
        <w:t>днозначное ограничение задач, компетенции, ответственности</w:t>
      </w:r>
      <w:r>
        <w:rPr>
          <w:color w:val="000000"/>
          <w:sz w:val="28"/>
          <w:szCs w:val="28"/>
        </w:rPr>
        <w:t>;</w:t>
      </w:r>
      <w:r w:rsidR="00E12C6D" w:rsidRPr="004C7E3B">
        <w:rPr>
          <w:color w:val="000000"/>
          <w:sz w:val="28"/>
          <w:szCs w:val="28"/>
        </w:rPr>
        <w:t xml:space="preserve"> </w:t>
      </w:r>
    </w:p>
    <w:p w:rsidR="00E12C6D" w:rsidRPr="004C7E3B" w:rsidRDefault="004C7E3B" w:rsidP="004C7E3B">
      <w:pPr>
        <w:pStyle w:val="ae"/>
        <w:numPr>
          <w:ilvl w:val="0"/>
          <w:numId w:val="18"/>
        </w:numPr>
        <w:spacing w:line="360" w:lineRule="auto"/>
        <w:jc w:val="both"/>
        <w:rPr>
          <w:color w:val="000000"/>
          <w:sz w:val="28"/>
          <w:szCs w:val="28"/>
        </w:rPr>
      </w:pPr>
      <w:r>
        <w:rPr>
          <w:color w:val="000000"/>
          <w:sz w:val="28"/>
          <w:szCs w:val="28"/>
        </w:rPr>
        <w:t>Ж</w:t>
      </w:r>
      <w:r w:rsidR="00E12C6D" w:rsidRPr="004C7E3B">
        <w:rPr>
          <w:color w:val="000000"/>
          <w:sz w:val="28"/>
          <w:szCs w:val="28"/>
        </w:rPr>
        <w:t>есткое руководство органами управления</w:t>
      </w:r>
      <w:r>
        <w:rPr>
          <w:color w:val="000000"/>
          <w:sz w:val="28"/>
          <w:szCs w:val="28"/>
        </w:rPr>
        <w:t>;</w:t>
      </w:r>
      <w:r w:rsidR="00E12C6D" w:rsidRPr="004C7E3B">
        <w:rPr>
          <w:color w:val="000000"/>
          <w:sz w:val="28"/>
          <w:szCs w:val="28"/>
        </w:rPr>
        <w:t xml:space="preserve"> </w:t>
      </w:r>
    </w:p>
    <w:p w:rsidR="00E166E9" w:rsidRPr="00C6770A" w:rsidRDefault="004C7E3B" w:rsidP="00C6770A">
      <w:pPr>
        <w:pStyle w:val="ae"/>
        <w:numPr>
          <w:ilvl w:val="0"/>
          <w:numId w:val="18"/>
        </w:numPr>
        <w:spacing w:line="360" w:lineRule="auto"/>
        <w:jc w:val="both"/>
        <w:rPr>
          <w:color w:val="000000"/>
          <w:sz w:val="28"/>
          <w:szCs w:val="28"/>
        </w:rPr>
      </w:pPr>
      <w:r>
        <w:rPr>
          <w:color w:val="000000"/>
          <w:sz w:val="28"/>
          <w:szCs w:val="28"/>
        </w:rPr>
        <w:t>О</w:t>
      </w:r>
      <w:r w:rsidR="00E12C6D" w:rsidRPr="004C7E3B">
        <w:rPr>
          <w:color w:val="000000"/>
          <w:sz w:val="28"/>
          <w:szCs w:val="28"/>
        </w:rPr>
        <w:t>перативность и точность управленческих решений</w:t>
      </w:r>
      <w:r>
        <w:rPr>
          <w:color w:val="000000"/>
          <w:sz w:val="28"/>
          <w:szCs w:val="28"/>
        </w:rPr>
        <w:t>.</w:t>
      </w:r>
      <w:r w:rsidR="00E12C6D" w:rsidRPr="004C7E3B">
        <w:rPr>
          <w:color w:val="000000"/>
          <w:sz w:val="28"/>
          <w:szCs w:val="28"/>
        </w:rPr>
        <w:t xml:space="preserve"> </w:t>
      </w:r>
    </w:p>
    <w:p w:rsidR="00E166E9" w:rsidRPr="00A1661A" w:rsidRDefault="00E12C6D" w:rsidP="00C6770A">
      <w:pPr>
        <w:spacing w:line="360" w:lineRule="auto"/>
        <w:ind w:firstLine="540"/>
        <w:jc w:val="both"/>
        <w:rPr>
          <w:color w:val="000000"/>
          <w:sz w:val="28"/>
          <w:szCs w:val="28"/>
        </w:rPr>
      </w:pPr>
      <w:r w:rsidRPr="00A1661A">
        <w:rPr>
          <w:color w:val="000000"/>
          <w:sz w:val="28"/>
          <w:szCs w:val="28"/>
        </w:rPr>
        <w:t xml:space="preserve">Недостатки: </w:t>
      </w:r>
    </w:p>
    <w:p w:rsidR="00E12C6D" w:rsidRPr="004C7E3B" w:rsidRDefault="004C7E3B" w:rsidP="004C7E3B">
      <w:pPr>
        <w:pStyle w:val="ae"/>
        <w:numPr>
          <w:ilvl w:val="0"/>
          <w:numId w:val="19"/>
        </w:numPr>
        <w:spacing w:line="360" w:lineRule="auto"/>
        <w:jc w:val="both"/>
        <w:rPr>
          <w:color w:val="000000"/>
          <w:sz w:val="28"/>
          <w:szCs w:val="28"/>
        </w:rPr>
      </w:pPr>
      <w:r>
        <w:rPr>
          <w:color w:val="000000"/>
          <w:sz w:val="28"/>
          <w:szCs w:val="28"/>
        </w:rPr>
        <w:t>За</w:t>
      </w:r>
      <w:r w:rsidR="00E12C6D" w:rsidRPr="004C7E3B">
        <w:rPr>
          <w:color w:val="000000"/>
          <w:sz w:val="28"/>
          <w:szCs w:val="28"/>
        </w:rPr>
        <w:t>труднительные связи между инстанциями</w:t>
      </w:r>
      <w:r>
        <w:rPr>
          <w:color w:val="000000"/>
          <w:sz w:val="28"/>
          <w:szCs w:val="28"/>
        </w:rPr>
        <w:t>;</w:t>
      </w:r>
      <w:r w:rsidR="00E12C6D" w:rsidRPr="004C7E3B">
        <w:rPr>
          <w:color w:val="000000"/>
          <w:sz w:val="28"/>
          <w:szCs w:val="28"/>
        </w:rPr>
        <w:t xml:space="preserve"> </w:t>
      </w:r>
    </w:p>
    <w:p w:rsidR="00E12C6D" w:rsidRPr="004C7E3B" w:rsidRDefault="004C7E3B" w:rsidP="004C7E3B">
      <w:pPr>
        <w:pStyle w:val="ae"/>
        <w:numPr>
          <w:ilvl w:val="0"/>
          <w:numId w:val="19"/>
        </w:numPr>
        <w:spacing w:line="360" w:lineRule="auto"/>
        <w:jc w:val="both"/>
        <w:rPr>
          <w:color w:val="000000"/>
          <w:sz w:val="28"/>
          <w:szCs w:val="28"/>
        </w:rPr>
      </w:pPr>
      <w:r>
        <w:rPr>
          <w:color w:val="000000"/>
          <w:sz w:val="28"/>
          <w:szCs w:val="28"/>
        </w:rPr>
        <w:t>К</w:t>
      </w:r>
      <w:r w:rsidR="00E12C6D" w:rsidRPr="004C7E3B">
        <w:rPr>
          <w:color w:val="000000"/>
          <w:sz w:val="28"/>
          <w:szCs w:val="28"/>
        </w:rPr>
        <w:t>онцентрация власти в управляющей верхушке</w:t>
      </w:r>
      <w:r>
        <w:rPr>
          <w:color w:val="000000"/>
          <w:sz w:val="28"/>
          <w:szCs w:val="28"/>
        </w:rPr>
        <w:t>;</w:t>
      </w:r>
      <w:r w:rsidR="00E12C6D" w:rsidRPr="004C7E3B">
        <w:rPr>
          <w:color w:val="000000"/>
          <w:sz w:val="28"/>
          <w:szCs w:val="28"/>
        </w:rPr>
        <w:t xml:space="preserve"> </w:t>
      </w:r>
    </w:p>
    <w:p w:rsidR="00E12C6D" w:rsidRDefault="004C7E3B" w:rsidP="004C7E3B">
      <w:pPr>
        <w:pStyle w:val="ae"/>
        <w:numPr>
          <w:ilvl w:val="0"/>
          <w:numId w:val="19"/>
        </w:numPr>
        <w:spacing w:line="360" w:lineRule="auto"/>
        <w:jc w:val="both"/>
        <w:rPr>
          <w:color w:val="000000"/>
          <w:sz w:val="28"/>
          <w:szCs w:val="28"/>
        </w:rPr>
      </w:pPr>
      <w:r>
        <w:rPr>
          <w:color w:val="000000"/>
          <w:sz w:val="28"/>
          <w:szCs w:val="28"/>
        </w:rPr>
        <w:t>С</w:t>
      </w:r>
      <w:r w:rsidR="00E12C6D" w:rsidRPr="004C7E3B">
        <w:rPr>
          <w:color w:val="000000"/>
          <w:sz w:val="28"/>
          <w:szCs w:val="28"/>
        </w:rPr>
        <w:t>ильная загрузка средних уровней управления</w:t>
      </w:r>
      <w:r>
        <w:rPr>
          <w:color w:val="000000"/>
          <w:sz w:val="28"/>
          <w:szCs w:val="28"/>
        </w:rPr>
        <w:t>.</w:t>
      </w:r>
      <w:r w:rsidR="00E12C6D" w:rsidRPr="004C7E3B">
        <w:rPr>
          <w:color w:val="000000"/>
          <w:sz w:val="28"/>
          <w:szCs w:val="28"/>
        </w:rPr>
        <w:t xml:space="preserve"> </w:t>
      </w:r>
    </w:p>
    <w:p w:rsidR="00CE6967" w:rsidRPr="004C7E3B" w:rsidRDefault="00CE6967" w:rsidP="00CE6967">
      <w:pPr>
        <w:pStyle w:val="ae"/>
        <w:spacing w:line="360" w:lineRule="auto"/>
        <w:jc w:val="both"/>
        <w:rPr>
          <w:color w:val="000000"/>
          <w:sz w:val="28"/>
          <w:szCs w:val="28"/>
        </w:rPr>
      </w:pPr>
    </w:p>
    <w:p w:rsidR="00C6770A" w:rsidRPr="00A1661A" w:rsidRDefault="00C6770A" w:rsidP="00CE6967">
      <w:pPr>
        <w:pStyle w:val="a7"/>
        <w:ind w:left="360"/>
        <w:jc w:val="both"/>
        <w:rPr>
          <w:rFonts w:ascii="Times New Roman" w:hAnsi="Times New Roman"/>
          <w:color w:val="000000"/>
        </w:rPr>
      </w:pPr>
      <w:r>
        <w:rPr>
          <w:rFonts w:ascii="Times New Roman" w:hAnsi="Times New Roman"/>
          <w:noProof/>
          <w:color w:val="000000"/>
        </w:rPr>
        <w:lastRenderedPageBreak/>
        <mc:AlternateContent>
          <mc:Choice Requires="wpg">
            <w:drawing>
              <wp:inline distT="0" distB="0" distL="0" distR="0" wp14:anchorId="391B445A" wp14:editId="661A0224">
                <wp:extent cx="5706110" cy="2294890"/>
                <wp:effectExtent l="5080" t="12065" r="13335" b="7620"/>
                <wp:docPr id="81" name="Группа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6110" cy="2294890"/>
                          <a:chOff x="1701" y="11754"/>
                          <a:chExt cx="9036" cy="3888"/>
                        </a:xfrm>
                      </wpg:grpSpPr>
                      <wps:wsp>
                        <wps:cNvPr id="120" name="Rectangle 47"/>
                        <wps:cNvSpPr>
                          <a:spLocks noChangeArrowheads="1"/>
                        </wps:cNvSpPr>
                        <wps:spPr bwMode="auto">
                          <a:xfrm>
                            <a:off x="4221" y="11754"/>
                            <a:ext cx="3312" cy="1008"/>
                          </a:xfrm>
                          <a:prstGeom prst="rect">
                            <a:avLst/>
                          </a:prstGeom>
                          <a:solidFill>
                            <a:srgbClr val="FFFFFF"/>
                          </a:solidFill>
                          <a:ln w="9525">
                            <a:solidFill>
                              <a:srgbClr val="000000"/>
                            </a:solidFill>
                            <a:miter lim="800000"/>
                            <a:headEnd/>
                            <a:tailEnd/>
                          </a:ln>
                        </wps:spPr>
                        <wps:txbx>
                          <w:txbxContent>
                            <w:p w:rsidR="00C6770A" w:rsidRPr="009A1D50" w:rsidRDefault="00C6770A" w:rsidP="00C6770A">
                              <w:pPr>
                                <w:pStyle w:val="aa"/>
                                <w:jc w:val="center"/>
                                <w:rPr>
                                  <w:color w:val="000000"/>
                                </w:rPr>
                              </w:pPr>
                              <w:r w:rsidRPr="009A1D50">
                                <w:rPr>
                                  <w:color w:val="000000"/>
                                </w:rPr>
                                <w:t>Руководитель организации</w:t>
                              </w:r>
                            </w:p>
                          </w:txbxContent>
                        </wps:txbx>
                        <wps:bodyPr rot="0" vert="horz" wrap="square" lIns="91440" tIns="45720" rIns="91440" bIns="45720" anchor="t" anchorCtr="0" upright="1">
                          <a:noAutofit/>
                        </wps:bodyPr>
                      </wps:wsp>
                      <wps:wsp>
                        <wps:cNvPr id="121" name="Rectangle 48"/>
                        <wps:cNvSpPr>
                          <a:spLocks noChangeArrowheads="1"/>
                        </wps:cNvSpPr>
                        <wps:spPr bwMode="auto">
                          <a:xfrm>
                            <a:off x="1701" y="13194"/>
                            <a:ext cx="2016" cy="1008"/>
                          </a:xfrm>
                          <a:prstGeom prst="rect">
                            <a:avLst/>
                          </a:prstGeom>
                          <a:solidFill>
                            <a:srgbClr val="FFFFFF"/>
                          </a:solidFill>
                          <a:ln w="9525">
                            <a:solidFill>
                              <a:srgbClr val="000000"/>
                            </a:solidFill>
                            <a:miter lim="800000"/>
                            <a:headEnd/>
                            <a:tailEnd/>
                          </a:ln>
                        </wps:spPr>
                        <wps:txbx>
                          <w:txbxContent>
                            <w:p w:rsidR="00C6770A" w:rsidRPr="009A1D50" w:rsidRDefault="00C6770A" w:rsidP="00C6770A">
                              <w:pPr>
                                <w:pStyle w:val="22"/>
                                <w:spacing w:after="0" w:line="240" w:lineRule="auto"/>
                                <w:jc w:val="center"/>
                                <w:rPr>
                                  <w:color w:val="000000"/>
                                </w:rPr>
                              </w:pPr>
                              <w:r w:rsidRPr="009A1D50">
                                <w:rPr>
                                  <w:color w:val="000000"/>
                                </w:rPr>
                                <w:t>Руководитель подразделения</w:t>
                              </w:r>
                            </w:p>
                            <w:p w:rsidR="00C6770A" w:rsidRPr="009A1D50" w:rsidRDefault="00C6770A" w:rsidP="00C6770A">
                              <w:pPr>
                                <w:pStyle w:val="22"/>
                                <w:jc w:val="center"/>
                                <w:rPr>
                                  <w:color w:val="000000"/>
                                </w:rPr>
                              </w:pPr>
                              <w:r w:rsidRPr="009A1D50">
                                <w:rPr>
                                  <w:color w:val="000000"/>
                                </w:rPr>
                                <w:t>1</w:t>
                              </w:r>
                            </w:p>
                          </w:txbxContent>
                        </wps:txbx>
                        <wps:bodyPr rot="0" vert="horz" wrap="square" lIns="91440" tIns="45720" rIns="91440" bIns="45720" anchor="t" anchorCtr="0" upright="1">
                          <a:noAutofit/>
                        </wps:bodyPr>
                      </wps:wsp>
                      <wps:wsp>
                        <wps:cNvPr id="122" name="Rectangle 49"/>
                        <wps:cNvSpPr>
                          <a:spLocks noChangeArrowheads="1"/>
                        </wps:cNvSpPr>
                        <wps:spPr bwMode="auto">
                          <a:xfrm>
                            <a:off x="4041" y="13194"/>
                            <a:ext cx="2016" cy="1008"/>
                          </a:xfrm>
                          <a:prstGeom prst="rect">
                            <a:avLst/>
                          </a:prstGeom>
                          <a:solidFill>
                            <a:srgbClr val="FFFFFF"/>
                          </a:solidFill>
                          <a:ln w="9525">
                            <a:solidFill>
                              <a:srgbClr val="000000"/>
                            </a:solidFill>
                            <a:miter lim="800000"/>
                            <a:headEnd/>
                            <a:tailEnd/>
                          </a:ln>
                        </wps:spPr>
                        <wps:txbx>
                          <w:txbxContent>
                            <w:p w:rsidR="00C6770A" w:rsidRPr="009A1D50" w:rsidRDefault="00C6770A" w:rsidP="00C6770A">
                              <w:pPr>
                                <w:pStyle w:val="22"/>
                                <w:spacing w:after="0" w:line="240" w:lineRule="auto"/>
                                <w:jc w:val="center"/>
                                <w:rPr>
                                  <w:color w:val="000000"/>
                                </w:rPr>
                              </w:pPr>
                              <w:r w:rsidRPr="009A1D50">
                                <w:rPr>
                                  <w:color w:val="000000"/>
                                </w:rPr>
                                <w:t>Руководитель подразделения</w:t>
                              </w:r>
                            </w:p>
                            <w:p w:rsidR="00C6770A" w:rsidRPr="009A1D50" w:rsidRDefault="00C6770A" w:rsidP="00C6770A">
                              <w:pPr>
                                <w:pStyle w:val="22"/>
                                <w:jc w:val="center"/>
                                <w:rPr>
                                  <w:color w:val="000000"/>
                                </w:rPr>
                              </w:pPr>
                              <w:r w:rsidRPr="009A1D50">
                                <w:rPr>
                                  <w:color w:val="000000"/>
                                </w:rPr>
                                <w:t>2</w:t>
                              </w:r>
                            </w:p>
                          </w:txbxContent>
                        </wps:txbx>
                        <wps:bodyPr rot="0" vert="horz" wrap="square" lIns="91440" tIns="45720" rIns="91440" bIns="45720" anchor="t" anchorCtr="0" upright="1">
                          <a:noAutofit/>
                        </wps:bodyPr>
                      </wps:wsp>
                      <wps:wsp>
                        <wps:cNvPr id="123" name="Rectangle 50"/>
                        <wps:cNvSpPr>
                          <a:spLocks noChangeArrowheads="1"/>
                        </wps:cNvSpPr>
                        <wps:spPr bwMode="auto">
                          <a:xfrm>
                            <a:off x="6201" y="13194"/>
                            <a:ext cx="2016" cy="1008"/>
                          </a:xfrm>
                          <a:prstGeom prst="rect">
                            <a:avLst/>
                          </a:prstGeom>
                          <a:solidFill>
                            <a:srgbClr val="FFFFFF"/>
                          </a:solidFill>
                          <a:ln w="9525">
                            <a:solidFill>
                              <a:srgbClr val="000000"/>
                            </a:solidFill>
                            <a:miter lim="800000"/>
                            <a:headEnd/>
                            <a:tailEnd/>
                          </a:ln>
                        </wps:spPr>
                        <wps:txbx>
                          <w:txbxContent>
                            <w:p w:rsidR="00C6770A" w:rsidRPr="009A1D50" w:rsidRDefault="00C6770A" w:rsidP="00C6770A">
                              <w:pPr>
                                <w:pStyle w:val="22"/>
                                <w:spacing w:after="0" w:line="240" w:lineRule="auto"/>
                                <w:jc w:val="center"/>
                                <w:rPr>
                                  <w:color w:val="000000"/>
                                </w:rPr>
                              </w:pPr>
                              <w:r w:rsidRPr="009A1D50">
                                <w:rPr>
                                  <w:color w:val="000000"/>
                                </w:rPr>
                                <w:t>Руководитель подразделения</w:t>
                              </w:r>
                            </w:p>
                            <w:p w:rsidR="00C6770A" w:rsidRPr="009A1D50" w:rsidRDefault="00C6770A" w:rsidP="00C6770A">
                              <w:pPr>
                                <w:pStyle w:val="22"/>
                                <w:jc w:val="center"/>
                                <w:rPr>
                                  <w:color w:val="000000"/>
                                </w:rPr>
                              </w:pPr>
                              <w:r w:rsidRPr="009A1D50">
                                <w:rPr>
                                  <w:color w:val="000000"/>
                                </w:rPr>
                                <w:t>3</w:t>
                              </w:r>
                            </w:p>
                          </w:txbxContent>
                        </wps:txbx>
                        <wps:bodyPr rot="0" vert="horz" wrap="square" lIns="91440" tIns="45720" rIns="91440" bIns="45720" anchor="t" anchorCtr="0" upright="1">
                          <a:noAutofit/>
                        </wps:bodyPr>
                      </wps:wsp>
                      <wps:wsp>
                        <wps:cNvPr id="124" name="Rectangle 51"/>
                        <wps:cNvSpPr>
                          <a:spLocks noChangeArrowheads="1"/>
                        </wps:cNvSpPr>
                        <wps:spPr bwMode="auto">
                          <a:xfrm>
                            <a:off x="8721" y="13194"/>
                            <a:ext cx="2016" cy="1008"/>
                          </a:xfrm>
                          <a:prstGeom prst="rect">
                            <a:avLst/>
                          </a:prstGeom>
                          <a:solidFill>
                            <a:srgbClr val="FFFFFF"/>
                          </a:solidFill>
                          <a:ln w="9525">
                            <a:solidFill>
                              <a:srgbClr val="000000"/>
                            </a:solidFill>
                            <a:miter lim="800000"/>
                            <a:headEnd/>
                            <a:tailEnd/>
                          </a:ln>
                        </wps:spPr>
                        <wps:txbx>
                          <w:txbxContent>
                            <w:p w:rsidR="00C6770A" w:rsidRPr="009A1D50" w:rsidRDefault="00C6770A" w:rsidP="00C6770A">
                              <w:pPr>
                                <w:pStyle w:val="22"/>
                                <w:spacing w:after="0" w:line="240" w:lineRule="auto"/>
                                <w:jc w:val="center"/>
                                <w:rPr>
                                  <w:color w:val="000000"/>
                                </w:rPr>
                              </w:pPr>
                              <w:r w:rsidRPr="009A1D50">
                                <w:rPr>
                                  <w:color w:val="000000"/>
                                </w:rPr>
                                <w:t>Руководитель подразделения</w:t>
                              </w:r>
                            </w:p>
                            <w:p w:rsidR="00C6770A" w:rsidRPr="009A1D50" w:rsidRDefault="00C6770A" w:rsidP="00C6770A">
                              <w:pPr>
                                <w:pStyle w:val="22"/>
                                <w:jc w:val="center"/>
                                <w:rPr>
                                  <w:color w:val="000000"/>
                                </w:rPr>
                              </w:pPr>
                              <w:r w:rsidRPr="009A1D50">
                                <w:rPr>
                                  <w:color w:val="000000"/>
                                </w:rPr>
                                <w:t>4</w:t>
                              </w:r>
                            </w:p>
                          </w:txbxContent>
                        </wps:txbx>
                        <wps:bodyPr rot="0" vert="horz" wrap="square" lIns="91440" tIns="45720" rIns="91440" bIns="45720" anchor="t" anchorCtr="0" upright="1">
                          <a:noAutofit/>
                        </wps:bodyPr>
                      </wps:wsp>
                      <wps:wsp>
                        <wps:cNvPr id="125" name="Rectangle 52"/>
                        <wps:cNvSpPr>
                          <a:spLocks noChangeArrowheads="1"/>
                        </wps:cNvSpPr>
                        <wps:spPr bwMode="auto">
                          <a:xfrm>
                            <a:off x="1701" y="14634"/>
                            <a:ext cx="2016" cy="1008"/>
                          </a:xfrm>
                          <a:prstGeom prst="rect">
                            <a:avLst/>
                          </a:prstGeom>
                          <a:solidFill>
                            <a:srgbClr val="FFFFFF"/>
                          </a:solidFill>
                          <a:ln w="9525">
                            <a:solidFill>
                              <a:srgbClr val="000000"/>
                            </a:solidFill>
                            <a:miter lim="800000"/>
                            <a:headEnd/>
                            <a:tailEnd/>
                          </a:ln>
                        </wps:spPr>
                        <wps:txbx>
                          <w:txbxContent>
                            <w:p w:rsidR="00C6770A" w:rsidRPr="009A1D50" w:rsidRDefault="00C6770A" w:rsidP="00C6770A">
                              <w:pPr>
                                <w:jc w:val="center"/>
                                <w:rPr>
                                  <w:rFonts w:ascii="Arial" w:hAnsi="Arial" w:cs="Arial"/>
                                  <w:color w:val="000000"/>
                                  <w:sz w:val="22"/>
                                  <w:szCs w:val="22"/>
                                </w:rPr>
                              </w:pPr>
                              <w:r w:rsidRPr="009A1D50">
                                <w:rPr>
                                  <w:rFonts w:ascii="Arial" w:hAnsi="Arial" w:cs="Arial"/>
                                  <w:color w:val="000000"/>
                                  <w:sz w:val="22"/>
                                  <w:szCs w:val="22"/>
                                </w:rPr>
                                <w:t>Исполнители подразделения</w:t>
                              </w:r>
                            </w:p>
                            <w:p w:rsidR="00C6770A" w:rsidRPr="009A1D50" w:rsidRDefault="00C6770A" w:rsidP="00C6770A">
                              <w:pPr>
                                <w:jc w:val="center"/>
                                <w:rPr>
                                  <w:color w:val="000000"/>
                                </w:rPr>
                              </w:pPr>
                              <w:r w:rsidRPr="009A1D50">
                                <w:rPr>
                                  <w:rFonts w:ascii="Arial" w:hAnsi="Arial" w:cs="Arial"/>
                                  <w:color w:val="000000"/>
                                  <w:sz w:val="22"/>
                                  <w:szCs w:val="22"/>
                                </w:rPr>
                                <w:t>1</w:t>
                              </w:r>
                            </w:p>
                          </w:txbxContent>
                        </wps:txbx>
                        <wps:bodyPr rot="0" vert="horz" wrap="square" lIns="91440" tIns="45720" rIns="91440" bIns="45720" anchor="t" anchorCtr="0" upright="1">
                          <a:noAutofit/>
                        </wps:bodyPr>
                      </wps:wsp>
                      <wps:wsp>
                        <wps:cNvPr id="126" name="Rectangle 53"/>
                        <wps:cNvSpPr>
                          <a:spLocks noChangeArrowheads="1"/>
                        </wps:cNvSpPr>
                        <wps:spPr bwMode="auto">
                          <a:xfrm>
                            <a:off x="4041" y="14634"/>
                            <a:ext cx="2016" cy="1008"/>
                          </a:xfrm>
                          <a:prstGeom prst="rect">
                            <a:avLst/>
                          </a:prstGeom>
                          <a:solidFill>
                            <a:srgbClr val="FFFFFF"/>
                          </a:solidFill>
                          <a:ln w="9525">
                            <a:solidFill>
                              <a:srgbClr val="000000"/>
                            </a:solidFill>
                            <a:miter lim="800000"/>
                            <a:headEnd/>
                            <a:tailEnd/>
                          </a:ln>
                        </wps:spPr>
                        <wps:txbx>
                          <w:txbxContent>
                            <w:p w:rsidR="00C6770A" w:rsidRPr="009A1D50" w:rsidRDefault="00C6770A" w:rsidP="00C6770A">
                              <w:pPr>
                                <w:jc w:val="center"/>
                                <w:rPr>
                                  <w:rFonts w:ascii="Arial" w:hAnsi="Arial" w:cs="Arial"/>
                                  <w:color w:val="000000"/>
                                  <w:sz w:val="22"/>
                                  <w:szCs w:val="22"/>
                                </w:rPr>
                              </w:pPr>
                              <w:r w:rsidRPr="009A1D50">
                                <w:rPr>
                                  <w:rFonts w:ascii="Arial" w:hAnsi="Arial" w:cs="Arial"/>
                                  <w:color w:val="000000"/>
                                  <w:sz w:val="22"/>
                                  <w:szCs w:val="22"/>
                                </w:rPr>
                                <w:t>Исполнители подразделения</w:t>
                              </w:r>
                            </w:p>
                            <w:p w:rsidR="00C6770A" w:rsidRPr="009A1D50" w:rsidRDefault="00C6770A" w:rsidP="00C6770A">
                              <w:pPr>
                                <w:jc w:val="center"/>
                                <w:rPr>
                                  <w:color w:val="000000"/>
                                </w:rPr>
                              </w:pPr>
                              <w:r w:rsidRPr="009A1D50">
                                <w:rPr>
                                  <w:rFonts w:ascii="Arial" w:hAnsi="Arial" w:cs="Arial"/>
                                  <w:color w:val="000000"/>
                                  <w:sz w:val="22"/>
                                  <w:szCs w:val="22"/>
                                </w:rPr>
                                <w:t>2</w:t>
                              </w:r>
                            </w:p>
                          </w:txbxContent>
                        </wps:txbx>
                        <wps:bodyPr rot="0" vert="horz" wrap="square" lIns="91440" tIns="45720" rIns="91440" bIns="45720" anchor="t" anchorCtr="0" upright="1">
                          <a:noAutofit/>
                        </wps:bodyPr>
                      </wps:wsp>
                      <wps:wsp>
                        <wps:cNvPr id="127" name="Rectangle 54"/>
                        <wps:cNvSpPr>
                          <a:spLocks noChangeArrowheads="1"/>
                        </wps:cNvSpPr>
                        <wps:spPr bwMode="auto">
                          <a:xfrm>
                            <a:off x="6381" y="14634"/>
                            <a:ext cx="2016" cy="1008"/>
                          </a:xfrm>
                          <a:prstGeom prst="rect">
                            <a:avLst/>
                          </a:prstGeom>
                          <a:solidFill>
                            <a:srgbClr val="FFFFFF"/>
                          </a:solidFill>
                          <a:ln w="9525">
                            <a:solidFill>
                              <a:srgbClr val="000000"/>
                            </a:solidFill>
                            <a:miter lim="800000"/>
                            <a:headEnd/>
                            <a:tailEnd/>
                          </a:ln>
                        </wps:spPr>
                        <wps:txbx>
                          <w:txbxContent>
                            <w:p w:rsidR="00C6770A" w:rsidRPr="009A1D50" w:rsidRDefault="00C6770A" w:rsidP="00C6770A">
                              <w:pPr>
                                <w:jc w:val="center"/>
                                <w:rPr>
                                  <w:rFonts w:ascii="Arial" w:hAnsi="Arial" w:cs="Arial"/>
                                  <w:color w:val="000000"/>
                                  <w:sz w:val="22"/>
                                  <w:szCs w:val="22"/>
                                </w:rPr>
                              </w:pPr>
                              <w:r w:rsidRPr="009A1D50">
                                <w:rPr>
                                  <w:rFonts w:ascii="Arial" w:hAnsi="Arial" w:cs="Arial"/>
                                  <w:color w:val="000000"/>
                                  <w:sz w:val="22"/>
                                  <w:szCs w:val="22"/>
                                </w:rPr>
                                <w:t>Исполнители подразделения</w:t>
                              </w:r>
                            </w:p>
                            <w:p w:rsidR="00C6770A" w:rsidRPr="009A1D50" w:rsidRDefault="00C6770A" w:rsidP="00C6770A">
                              <w:pPr>
                                <w:jc w:val="center"/>
                                <w:rPr>
                                  <w:color w:val="000000"/>
                                </w:rPr>
                              </w:pPr>
                              <w:r w:rsidRPr="009A1D50">
                                <w:rPr>
                                  <w:rFonts w:ascii="Arial" w:hAnsi="Arial" w:cs="Arial"/>
                                  <w:color w:val="000000"/>
                                  <w:sz w:val="22"/>
                                  <w:szCs w:val="22"/>
                                </w:rPr>
                                <w:t>3</w:t>
                              </w:r>
                            </w:p>
                          </w:txbxContent>
                        </wps:txbx>
                        <wps:bodyPr rot="0" vert="horz" wrap="square" lIns="91440" tIns="45720" rIns="91440" bIns="45720" anchor="t" anchorCtr="0" upright="1">
                          <a:noAutofit/>
                        </wps:bodyPr>
                      </wps:wsp>
                      <wps:wsp>
                        <wps:cNvPr id="128" name="Rectangle 55"/>
                        <wps:cNvSpPr>
                          <a:spLocks noChangeArrowheads="1"/>
                        </wps:cNvSpPr>
                        <wps:spPr bwMode="auto">
                          <a:xfrm>
                            <a:off x="8721" y="14634"/>
                            <a:ext cx="2016" cy="1008"/>
                          </a:xfrm>
                          <a:prstGeom prst="rect">
                            <a:avLst/>
                          </a:prstGeom>
                          <a:solidFill>
                            <a:srgbClr val="FFFFFF"/>
                          </a:solidFill>
                          <a:ln w="9525">
                            <a:solidFill>
                              <a:srgbClr val="000000"/>
                            </a:solidFill>
                            <a:miter lim="800000"/>
                            <a:headEnd/>
                            <a:tailEnd/>
                          </a:ln>
                        </wps:spPr>
                        <wps:txbx>
                          <w:txbxContent>
                            <w:p w:rsidR="00C6770A" w:rsidRPr="009A1D50" w:rsidRDefault="00C6770A" w:rsidP="00C6770A">
                              <w:pPr>
                                <w:jc w:val="center"/>
                                <w:rPr>
                                  <w:rFonts w:ascii="Arial" w:hAnsi="Arial" w:cs="Arial"/>
                                  <w:color w:val="000000"/>
                                  <w:sz w:val="22"/>
                                  <w:szCs w:val="22"/>
                                </w:rPr>
                              </w:pPr>
                              <w:r w:rsidRPr="009A1D50">
                                <w:rPr>
                                  <w:rFonts w:ascii="Arial" w:hAnsi="Arial" w:cs="Arial"/>
                                  <w:color w:val="000000"/>
                                  <w:sz w:val="22"/>
                                  <w:szCs w:val="22"/>
                                </w:rPr>
                                <w:t>Исполнители подразделения</w:t>
                              </w:r>
                            </w:p>
                            <w:p w:rsidR="00C6770A" w:rsidRPr="009A1D50" w:rsidRDefault="00C6770A" w:rsidP="00C6770A">
                              <w:pPr>
                                <w:jc w:val="center"/>
                                <w:rPr>
                                  <w:color w:val="000000"/>
                                </w:rPr>
                              </w:pPr>
                              <w:r w:rsidRPr="009A1D50">
                                <w:rPr>
                                  <w:rFonts w:ascii="Arial" w:hAnsi="Arial" w:cs="Arial"/>
                                  <w:color w:val="000000"/>
                                  <w:sz w:val="22"/>
                                  <w:szCs w:val="22"/>
                                </w:rPr>
                                <w:t>4</w:t>
                              </w:r>
                            </w:p>
                          </w:txbxContent>
                        </wps:txbx>
                        <wps:bodyPr rot="0" vert="horz" wrap="square" lIns="91440" tIns="45720" rIns="91440" bIns="45720" anchor="t" anchorCtr="0" upright="1">
                          <a:noAutofit/>
                        </wps:bodyPr>
                      </wps:wsp>
                      <wps:wsp>
                        <wps:cNvPr id="129" name="Line 56"/>
                        <wps:cNvCnPr/>
                        <wps:spPr bwMode="auto">
                          <a:xfrm>
                            <a:off x="5841" y="1283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Line 57"/>
                        <wps:cNvCnPr/>
                        <wps:spPr bwMode="auto">
                          <a:xfrm>
                            <a:off x="3501" y="12834"/>
                            <a:ext cx="532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Line 58"/>
                        <wps:cNvCnPr/>
                        <wps:spPr bwMode="auto">
                          <a:xfrm>
                            <a:off x="3501" y="12834"/>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Line 59"/>
                        <wps:cNvCnPr/>
                        <wps:spPr bwMode="auto">
                          <a:xfrm>
                            <a:off x="8901" y="12834"/>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Line 60"/>
                        <wps:cNvCnPr/>
                        <wps:spPr bwMode="auto">
                          <a:xfrm>
                            <a:off x="2781" y="14274"/>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4" name="Line 61"/>
                        <wps:cNvCnPr/>
                        <wps:spPr bwMode="auto">
                          <a:xfrm>
                            <a:off x="9621" y="14274"/>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5" name="Line 62"/>
                        <wps:cNvCnPr/>
                        <wps:spPr bwMode="auto">
                          <a:xfrm>
                            <a:off x="5121" y="14274"/>
                            <a:ext cx="0" cy="2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id="Группа 81" o:spid="_x0000_s1026" style="width:449.3pt;height:180.7pt;mso-position-horizontal-relative:char;mso-position-vertical-relative:line" coordorigin="1701,11754" coordsize="9036,38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">
                <v:rect id="Rectangle 47" o:spid="_x0000_s1027" style="position:absolute;left:4221;top:11754;width:3312;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oj8sQA&#10;AADcAAAADwAAAGRycy9kb3ducmV2LnhtbESPQW/CMAyF75P4D5GRdhspnTSNQkAIxLQdoVy4mca0&#10;hcapmgCFXz8fJu1m6z2/93m26F2jbtSF2rOB8SgBRVx4W3NpYJ9v3j5BhYhssfFMBh4UYDEfvMww&#10;s/7OW7rtYqkkhEOGBqoY20zrUFTkMIx8SyzayXcOo6xdqW2Hdwl3jU6T5EM7rFkaKmxpVVFx2V2d&#10;gWOd7vG5zb8SN9m8x58+P18Pa2Neh/1yCipSH//Nf9ffVvBTwZdnZAI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aI/LEAAAA3AAAAA8AAAAAAAAAAAAAAAAAmAIAAGRycy9k&#10;b3ducmV2LnhtbFBLBQYAAAAABAAEAPUAAACJAwAAAAA=&#10;">
                  <v:textbox>
                    <w:txbxContent>
                      <w:p w:rsidR="00C6770A" w:rsidRPr="009A1D50" w:rsidRDefault="00C6770A" w:rsidP="00C6770A">
                        <w:pPr>
                          <w:pStyle w:val="aa"/>
                          <w:jc w:val="center"/>
                          <w:rPr>
                            <w:color w:val="000000"/>
                          </w:rPr>
                        </w:pPr>
                        <w:r w:rsidRPr="009A1D50">
                          <w:rPr>
                            <w:color w:val="000000"/>
                          </w:rPr>
                          <w:t>Руководитель организации</w:t>
                        </w:r>
                      </w:p>
                    </w:txbxContent>
                  </v:textbox>
                </v:rect>
                <v:rect id="Rectangle 48" o:spid="_x0000_s1028" style="position:absolute;left:1701;top:13194;width:2016;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aGacMA&#10;AADcAAAADwAAAGRycy9kb3ducmV2LnhtbERPTWvCQBC9C/0PyxR6011TkDZ1FVEs9ajJpbdpdpqk&#10;ZmdDdhPT/npXKHibx/uc5Xq0jRio87VjDfOZAkFcOFNzqSHP9tMXED4gG2wck4Zf8rBePUyWmBp3&#10;4SMNp1CKGMI+RQ1VCG0qpS8qsuhnriWO3LfrLIYIu1KaDi8x3DYyUWohLdYcGypsaVtRcT71VsNX&#10;neT4d8zelX3dP4fDmP30nzutnx7HzRuIQGO4i//dHybOT+ZweyZe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aGacMAAADcAAAADwAAAAAAAAAAAAAAAACYAgAAZHJzL2Rv&#10;d25yZXYueG1sUEsFBgAAAAAEAAQA9QAAAIgDAAAAAA==&#10;">
                  <v:textbox>
                    <w:txbxContent>
                      <w:p w:rsidR="00C6770A" w:rsidRPr="009A1D50" w:rsidRDefault="00C6770A" w:rsidP="00C6770A">
                        <w:pPr>
                          <w:pStyle w:val="22"/>
                          <w:spacing w:after="0" w:line="240" w:lineRule="auto"/>
                          <w:jc w:val="center"/>
                          <w:rPr>
                            <w:color w:val="000000"/>
                          </w:rPr>
                        </w:pPr>
                        <w:r w:rsidRPr="009A1D50">
                          <w:rPr>
                            <w:color w:val="000000"/>
                          </w:rPr>
                          <w:t>Руководитель подразделения</w:t>
                        </w:r>
                      </w:p>
                      <w:p w:rsidR="00C6770A" w:rsidRPr="009A1D50" w:rsidRDefault="00C6770A" w:rsidP="00C6770A">
                        <w:pPr>
                          <w:pStyle w:val="22"/>
                          <w:jc w:val="center"/>
                          <w:rPr>
                            <w:color w:val="000000"/>
                          </w:rPr>
                        </w:pPr>
                        <w:r w:rsidRPr="009A1D50">
                          <w:rPr>
                            <w:color w:val="000000"/>
                          </w:rPr>
                          <w:t>1</w:t>
                        </w:r>
                      </w:p>
                    </w:txbxContent>
                  </v:textbox>
                </v:rect>
                <v:rect id="Rectangle 49" o:spid="_x0000_s1029" style="position:absolute;left:4041;top:13194;width:2016;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QYHsMA&#10;AADcAAAADwAAAGRycy9kb3ducmV2LnhtbERPS2vCQBC+C/6HZYTedGMEaaOrSItSj3lceptmxyRt&#10;djZk1yTtr+8WCr3Nx/ec/XEyrRiod41lBetVBIK4tLrhSkGRn5ePIJxH1thaJgVf5OB4mM/2mGg7&#10;ckpD5isRQtglqKD2vkukdGVNBt3KdsSBu9neoA+wr6TucQzhppVxFG2lwYZDQ40dPddUfmZ3o+C9&#10;iQv8TvNLZJ7OG3+d8o/724tSD4vptAPhafL/4j/3qw7z4xh+nwkX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QYHsMAAADcAAAADwAAAAAAAAAAAAAAAACYAgAAZHJzL2Rv&#10;d25yZXYueG1sUEsFBgAAAAAEAAQA9QAAAIgDAAAAAA==&#10;">
                  <v:textbox>
                    <w:txbxContent>
                      <w:p w:rsidR="00C6770A" w:rsidRPr="009A1D50" w:rsidRDefault="00C6770A" w:rsidP="00C6770A">
                        <w:pPr>
                          <w:pStyle w:val="22"/>
                          <w:spacing w:after="0" w:line="240" w:lineRule="auto"/>
                          <w:jc w:val="center"/>
                          <w:rPr>
                            <w:color w:val="000000"/>
                          </w:rPr>
                        </w:pPr>
                        <w:r w:rsidRPr="009A1D50">
                          <w:rPr>
                            <w:color w:val="000000"/>
                          </w:rPr>
                          <w:t>Руководитель подразделения</w:t>
                        </w:r>
                      </w:p>
                      <w:p w:rsidR="00C6770A" w:rsidRPr="009A1D50" w:rsidRDefault="00C6770A" w:rsidP="00C6770A">
                        <w:pPr>
                          <w:pStyle w:val="22"/>
                          <w:jc w:val="center"/>
                          <w:rPr>
                            <w:color w:val="000000"/>
                          </w:rPr>
                        </w:pPr>
                        <w:r w:rsidRPr="009A1D50">
                          <w:rPr>
                            <w:color w:val="000000"/>
                          </w:rPr>
                          <w:t>2</w:t>
                        </w:r>
                      </w:p>
                    </w:txbxContent>
                  </v:textbox>
                </v:rect>
                <v:rect id="Rectangle 50" o:spid="_x0000_s1030" style="position:absolute;left:6201;top:13194;width:2016;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9hcIA&#10;AADcAAAADwAAAGRycy9kb3ducmV2LnhtbERPTWvCQBC9C/0PyxR6000jlBpdpbSktEeNF29jdkxi&#10;s7Mhu9HVX+8KBW/zeJ+zWAXTihP1rrGs4HWSgCAurW64UrAt8vE7COeRNbaWScGFHKyWT6MFZtqe&#10;eU2nja9EDGGXoYLa+y6T0pU1GXQT2xFH7mB7gz7CvpK6x3MMN61Mk+RNGmw4NtTY0WdN5d9mMAr2&#10;TbrF67r4Tswsn/rfUByH3ZdSL8/hYw7CU/AP8b/7R8f56RTuz8QL5P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yL2FwgAAANwAAAAPAAAAAAAAAAAAAAAAAJgCAABkcnMvZG93&#10;bnJldi54bWxQSwUGAAAAAAQABAD1AAAAhwMAAAAA&#10;">
                  <v:textbox>
                    <w:txbxContent>
                      <w:p w:rsidR="00C6770A" w:rsidRPr="009A1D50" w:rsidRDefault="00C6770A" w:rsidP="00C6770A">
                        <w:pPr>
                          <w:pStyle w:val="22"/>
                          <w:spacing w:after="0" w:line="240" w:lineRule="auto"/>
                          <w:jc w:val="center"/>
                          <w:rPr>
                            <w:color w:val="000000"/>
                          </w:rPr>
                        </w:pPr>
                        <w:r w:rsidRPr="009A1D50">
                          <w:rPr>
                            <w:color w:val="000000"/>
                          </w:rPr>
                          <w:t>Руководитель подразделения</w:t>
                        </w:r>
                      </w:p>
                      <w:p w:rsidR="00C6770A" w:rsidRPr="009A1D50" w:rsidRDefault="00C6770A" w:rsidP="00C6770A">
                        <w:pPr>
                          <w:pStyle w:val="22"/>
                          <w:jc w:val="center"/>
                          <w:rPr>
                            <w:color w:val="000000"/>
                          </w:rPr>
                        </w:pPr>
                        <w:r w:rsidRPr="009A1D50">
                          <w:rPr>
                            <w:color w:val="000000"/>
                          </w:rPr>
                          <w:t>3</w:t>
                        </w:r>
                      </w:p>
                    </w:txbxContent>
                  </v:textbox>
                </v:rect>
                <v:rect id="Rectangle 51" o:spid="_x0000_s1031" style="position:absolute;left:8721;top:13194;width:2016;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El8cMA&#10;AADcAAAADwAAAGRycy9kb3ducmV2LnhtbERPTWvCQBC9F/wPyxR6azZNpdToKqJY7NEkl97G7Jik&#10;zc6G7GpSf71bKHibx/ucxWo0rbhQ7xrLCl6iGARxaXXDlYIi3z2/g3AeWWNrmRT8koPVcvKwwFTb&#10;gQ90yXwlQgi7FBXU3neplK6syaCLbEccuJPtDfoA+0rqHocQblqZxPGbNNhwaKixo01N5U92NgqO&#10;TVLg9ZB/xGa2e/WfY/59/toq9fQ4rucgPI3+Lv5373WYn0zh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El8cMAAADcAAAADwAAAAAAAAAAAAAAAACYAgAAZHJzL2Rv&#10;d25yZXYueG1sUEsFBgAAAAAEAAQA9QAAAIgDAAAAAA==&#10;">
                  <v:textbox>
                    <w:txbxContent>
                      <w:p w:rsidR="00C6770A" w:rsidRPr="009A1D50" w:rsidRDefault="00C6770A" w:rsidP="00C6770A">
                        <w:pPr>
                          <w:pStyle w:val="22"/>
                          <w:spacing w:after="0" w:line="240" w:lineRule="auto"/>
                          <w:jc w:val="center"/>
                          <w:rPr>
                            <w:color w:val="000000"/>
                          </w:rPr>
                        </w:pPr>
                        <w:r w:rsidRPr="009A1D50">
                          <w:rPr>
                            <w:color w:val="000000"/>
                          </w:rPr>
                          <w:t>Руководитель подразделения</w:t>
                        </w:r>
                      </w:p>
                      <w:p w:rsidR="00C6770A" w:rsidRPr="009A1D50" w:rsidRDefault="00C6770A" w:rsidP="00C6770A">
                        <w:pPr>
                          <w:pStyle w:val="22"/>
                          <w:jc w:val="center"/>
                          <w:rPr>
                            <w:color w:val="000000"/>
                          </w:rPr>
                        </w:pPr>
                        <w:r w:rsidRPr="009A1D50">
                          <w:rPr>
                            <w:color w:val="000000"/>
                          </w:rPr>
                          <w:t>4</w:t>
                        </w:r>
                      </w:p>
                    </w:txbxContent>
                  </v:textbox>
                </v:rect>
                <v:rect id="Rectangle 52" o:spid="_x0000_s1032" style="position:absolute;left:1701;top:14634;width:2016;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2AasMA&#10;AADcAAAADwAAAGRycy9kb3ducmV2LnhtbERPTWvCQBC9F/wPyxR6azZNsdToKqJY7NEkl97G7Jik&#10;zc6G7GpSf71bKHibx/ucxWo0rbhQ7xrLCl6iGARxaXXDlYIi3z2/g3AeWWNrmRT8koPVcvKwwFTb&#10;gQ90yXwlQgi7FBXU3neplK6syaCLbEccuJPtDfoA+0rqHocQblqZxPGbNNhwaKixo01N5U92NgqO&#10;TVLg9ZB/xGa2e/WfY/59/toq9fQ4rucgPI3+Lv5373WYn0zh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2AasMAAADcAAAADwAAAAAAAAAAAAAAAACYAgAAZHJzL2Rv&#10;d25yZXYueG1sUEsFBgAAAAAEAAQA9QAAAIgDAAAAAA==&#10;">
                  <v:textbox>
                    <w:txbxContent>
                      <w:p w:rsidR="00C6770A" w:rsidRPr="009A1D50" w:rsidRDefault="00C6770A" w:rsidP="00C6770A">
                        <w:pPr>
                          <w:jc w:val="center"/>
                          <w:rPr>
                            <w:rFonts w:ascii="Arial" w:hAnsi="Arial" w:cs="Arial"/>
                            <w:color w:val="000000"/>
                            <w:sz w:val="22"/>
                            <w:szCs w:val="22"/>
                          </w:rPr>
                        </w:pPr>
                        <w:r w:rsidRPr="009A1D50">
                          <w:rPr>
                            <w:rFonts w:ascii="Arial" w:hAnsi="Arial" w:cs="Arial"/>
                            <w:color w:val="000000"/>
                            <w:sz w:val="22"/>
                            <w:szCs w:val="22"/>
                          </w:rPr>
                          <w:t>Исполнители подразделения</w:t>
                        </w:r>
                      </w:p>
                      <w:p w:rsidR="00C6770A" w:rsidRPr="009A1D50" w:rsidRDefault="00C6770A" w:rsidP="00C6770A">
                        <w:pPr>
                          <w:jc w:val="center"/>
                          <w:rPr>
                            <w:color w:val="000000"/>
                          </w:rPr>
                        </w:pPr>
                        <w:r w:rsidRPr="009A1D50">
                          <w:rPr>
                            <w:rFonts w:ascii="Arial" w:hAnsi="Arial" w:cs="Arial"/>
                            <w:color w:val="000000"/>
                            <w:sz w:val="22"/>
                            <w:szCs w:val="22"/>
                          </w:rPr>
                          <w:t>1</w:t>
                        </w:r>
                      </w:p>
                    </w:txbxContent>
                  </v:textbox>
                </v:rect>
                <v:rect id="Rectangle 53" o:spid="_x0000_s1033" style="position:absolute;left:4041;top:14634;width:2016;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8eHcMA&#10;AADcAAAADwAAAGRycy9kb3ducmV2LnhtbERPTWvCQBC9F/wPyxR6q5umENroKkVR2mNMLr2N2TGJ&#10;zc6G7Jqk/fWuUPA2j/c5y/VkWjFQ7xrLCl7mEQji0uqGKwVFvnt+A+E8ssbWMin4JQfr1exhiam2&#10;I2c0HHwlQgi7FBXU3neplK6syaCb2444cCfbG/QB9pXUPY4h3LQyjqJEGmw4NNTY0aam8udwMQqO&#10;TVzgX5bvI/O+e/VfU36+fG+VenqcPhYgPE3+Lv53f+owP07g9ky4QK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8eHcMAAADcAAAADwAAAAAAAAAAAAAAAACYAgAAZHJzL2Rv&#10;d25yZXYueG1sUEsFBgAAAAAEAAQA9QAAAIgDAAAAAA==&#10;">
                  <v:textbox>
                    <w:txbxContent>
                      <w:p w:rsidR="00C6770A" w:rsidRPr="009A1D50" w:rsidRDefault="00C6770A" w:rsidP="00C6770A">
                        <w:pPr>
                          <w:jc w:val="center"/>
                          <w:rPr>
                            <w:rFonts w:ascii="Arial" w:hAnsi="Arial" w:cs="Arial"/>
                            <w:color w:val="000000"/>
                            <w:sz w:val="22"/>
                            <w:szCs w:val="22"/>
                          </w:rPr>
                        </w:pPr>
                        <w:r w:rsidRPr="009A1D50">
                          <w:rPr>
                            <w:rFonts w:ascii="Arial" w:hAnsi="Arial" w:cs="Arial"/>
                            <w:color w:val="000000"/>
                            <w:sz w:val="22"/>
                            <w:szCs w:val="22"/>
                          </w:rPr>
                          <w:t>Исполнители подразделения</w:t>
                        </w:r>
                      </w:p>
                      <w:p w:rsidR="00C6770A" w:rsidRPr="009A1D50" w:rsidRDefault="00C6770A" w:rsidP="00C6770A">
                        <w:pPr>
                          <w:jc w:val="center"/>
                          <w:rPr>
                            <w:color w:val="000000"/>
                          </w:rPr>
                        </w:pPr>
                        <w:r w:rsidRPr="009A1D50">
                          <w:rPr>
                            <w:rFonts w:ascii="Arial" w:hAnsi="Arial" w:cs="Arial"/>
                            <w:color w:val="000000"/>
                            <w:sz w:val="22"/>
                            <w:szCs w:val="22"/>
                          </w:rPr>
                          <w:t>2</w:t>
                        </w:r>
                      </w:p>
                    </w:txbxContent>
                  </v:textbox>
                </v:rect>
                <v:rect id="Rectangle 54" o:spid="_x0000_s1034" style="position:absolute;left:6381;top:14634;width:2016;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O7hsMA&#10;AADcAAAADwAAAGRycy9kb3ducmV2LnhtbERPTWvCQBC9F/wPyxR6azZNwdboKqJY7NEkl97G7Jik&#10;zc6G7GpSf71bKHibx/ucxWo0rbhQ7xrLCl6iGARxaXXDlYIi3z2/g3AeWWNrmRT8koPVcvKwwFTb&#10;gQ90yXwlQgi7FBXU3neplK6syaCLbEccuJPtDfoA+0rqHocQblqZxPFUGmw4NNTY0aam8ic7GwXH&#10;Jinwesg/YjPbvfrPMf8+f22Venoc13MQnkZ/F/+79zrMT97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O7hsMAAADcAAAADwAAAAAAAAAAAAAAAACYAgAAZHJzL2Rv&#10;d25yZXYueG1sUEsFBgAAAAAEAAQA9QAAAIgDAAAAAA==&#10;">
                  <v:textbox>
                    <w:txbxContent>
                      <w:p w:rsidR="00C6770A" w:rsidRPr="009A1D50" w:rsidRDefault="00C6770A" w:rsidP="00C6770A">
                        <w:pPr>
                          <w:jc w:val="center"/>
                          <w:rPr>
                            <w:rFonts w:ascii="Arial" w:hAnsi="Arial" w:cs="Arial"/>
                            <w:color w:val="000000"/>
                            <w:sz w:val="22"/>
                            <w:szCs w:val="22"/>
                          </w:rPr>
                        </w:pPr>
                        <w:r w:rsidRPr="009A1D50">
                          <w:rPr>
                            <w:rFonts w:ascii="Arial" w:hAnsi="Arial" w:cs="Arial"/>
                            <w:color w:val="000000"/>
                            <w:sz w:val="22"/>
                            <w:szCs w:val="22"/>
                          </w:rPr>
                          <w:t>Исполнители подразделения</w:t>
                        </w:r>
                      </w:p>
                      <w:p w:rsidR="00C6770A" w:rsidRPr="009A1D50" w:rsidRDefault="00C6770A" w:rsidP="00C6770A">
                        <w:pPr>
                          <w:jc w:val="center"/>
                          <w:rPr>
                            <w:color w:val="000000"/>
                          </w:rPr>
                        </w:pPr>
                        <w:r w:rsidRPr="009A1D50">
                          <w:rPr>
                            <w:rFonts w:ascii="Arial" w:hAnsi="Arial" w:cs="Arial"/>
                            <w:color w:val="000000"/>
                            <w:sz w:val="22"/>
                            <w:szCs w:val="22"/>
                          </w:rPr>
                          <w:t>3</w:t>
                        </w:r>
                      </w:p>
                    </w:txbxContent>
                  </v:textbox>
                </v:rect>
                <v:rect id="Rectangle 55" o:spid="_x0000_s1035" style="position:absolute;left:8721;top:14634;width:2016;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wv9MQA&#10;AADcAAAADwAAAGRycy9kb3ducmV2LnhtbESPQW/CMAyF75P4D5GRdhspnTSNQkAIxLQdoVy4mca0&#10;hcapmgCFXz8fJu1m6z2/93m26F2jbtSF2rOB8SgBRVx4W3NpYJ9v3j5BhYhssfFMBh4UYDEfvMww&#10;s/7OW7rtYqkkhEOGBqoY20zrUFTkMIx8SyzayXcOo6xdqW2Hdwl3jU6T5EM7rFkaKmxpVVFx2V2d&#10;gWOd7vG5zb8SN9m8x58+P18Pa2Neh/1yCipSH//Nf9ffVvBToZVnZAI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sL/TEAAAA3AAAAA8AAAAAAAAAAAAAAAAAmAIAAGRycy9k&#10;b3ducmV2LnhtbFBLBQYAAAAABAAEAPUAAACJAwAAAAA=&#10;">
                  <v:textbox>
                    <w:txbxContent>
                      <w:p w:rsidR="00C6770A" w:rsidRPr="009A1D50" w:rsidRDefault="00C6770A" w:rsidP="00C6770A">
                        <w:pPr>
                          <w:jc w:val="center"/>
                          <w:rPr>
                            <w:rFonts w:ascii="Arial" w:hAnsi="Arial" w:cs="Arial"/>
                            <w:color w:val="000000"/>
                            <w:sz w:val="22"/>
                            <w:szCs w:val="22"/>
                          </w:rPr>
                        </w:pPr>
                        <w:r w:rsidRPr="009A1D50">
                          <w:rPr>
                            <w:rFonts w:ascii="Arial" w:hAnsi="Arial" w:cs="Arial"/>
                            <w:color w:val="000000"/>
                            <w:sz w:val="22"/>
                            <w:szCs w:val="22"/>
                          </w:rPr>
                          <w:t>Исполнители подразделения</w:t>
                        </w:r>
                      </w:p>
                      <w:p w:rsidR="00C6770A" w:rsidRPr="009A1D50" w:rsidRDefault="00C6770A" w:rsidP="00C6770A">
                        <w:pPr>
                          <w:jc w:val="center"/>
                          <w:rPr>
                            <w:color w:val="000000"/>
                          </w:rPr>
                        </w:pPr>
                        <w:r w:rsidRPr="009A1D50">
                          <w:rPr>
                            <w:rFonts w:ascii="Arial" w:hAnsi="Arial" w:cs="Arial"/>
                            <w:color w:val="000000"/>
                            <w:sz w:val="22"/>
                            <w:szCs w:val="22"/>
                          </w:rPr>
                          <w:t>4</w:t>
                        </w:r>
                      </w:p>
                    </w:txbxContent>
                  </v:textbox>
                </v:rect>
                <v:line id="Line 56" o:spid="_x0000_s1036" style="position:absolute;visibility:visible;mso-wrap-style:square" from="5841,12834" to="5841,13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b1I8QAAADcAAAADwAAAGRycy9kb3ducmV2LnhtbERPTWvCQBC9F/wPywi91U0tBJu6iiiC&#10;9iBqC+1xzE6T1Oxs2N0m8d+7gtDbPN7nTOe9qUVLzleWFTyPEhDEudUVFwo+P9ZPExA+IGusLZOC&#10;C3mYzwYPU8y07fhA7TEUIoawz1BBGUKTSenzkgz6kW2II/djncEQoSukdtjFcFPLcZKk0mDFsaHE&#10;hpYl5efjn1Gwe9mn7WL7vum/tukpXx1O37+dU+px2C/eQATqw7/47t7oOH/8C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dvUjxAAAANwAAAAPAAAAAAAAAAAA&#10;AAAAAKECAABkcnMvZG93bnJldi54bWxQSwUGAAAAAAQABAD5AAAAkgMAAAAA&#10;"/>
                <v:line id="Line 57" o:spid="_x0000_s1037" style="position:absolute;visibility:visible;mso-wrap-style:square" from="3501,12834" to="8829,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KY8cAAADcAAAADwAAAGRycy9kb3ducmV2LnhtbESPT0vDQBDF74LfYRnBm93UQpDYbSkV&#10;ofUg9g/Y4zQ7TaLZ2bC7JvHbOwehtxnem/d+M1+OrlU9hdh4NjCdZKCIS28brgwcD68PT6BiQrbY&#10;eiYDvxRhubi9mWNh/cA76vepUhLCsUADdUpdoXUsa3IYJ74jFu3ig8Mka6i0DThIuGv1Y5bl2mHD&#10;0lBjR+uayu/9jzPwPvv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YlcpjxwAAANwAAAAPAAAAAAAA&#10;AAAAAAAAAKECAABkcnMvZG93bnJldi54bWxQSwUGAAAAAAQABAD5AAAAlQMAAAAA&#10;"/>
                <v:line id="Line 58" o:spid="_x0000_s1038" style="position:absolute;visibility:visible;mso-wrap-style:square" from="3501,12834" to="3501,131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v+MQAAADcAAAADwAAAGRycy9kb3ducmV2LnhtbERPS2vCQBC+F/wPyxS81Y0VgqSuIpWC&#10;9lB8QXscs9MkbXY27K5J/PeuIHibj+85s0VvatGS85VlBeNRAoI4t7riQsHx8PEyBeEDssbaMim4&#10;kIfFfPA0w0zbjnfU7kMhYgj7DBWUITSZlD4vyaAf2YY4cr/WGQwRukJqh10MN7V8TZJUGqw4NpTY&#10;0HtJ+f/+bBR8TbZpu9x8rvvvTXrKV7vTz1/nlBo+98s3EIH68BDf3Wsd50/GcHsmXiD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W/4xAAAANwAAAAPAAAAAAAAAAAA&#10;AAAAAKECAABkcnMvZG93bnJldi54bWxQSwUGAAAAAAQABAD5AAAAkgMAAAAA&#10;"/>
                <v:line id="Line 59" o:spid="_x0000_s1039" style="position:absolute;visibility:visible;mso-wrap-style:square" from="8901,12834" to="8901,131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xj8QAAADcAAAADwAAAGRycy9kb3ducmV2LnhtbERPTWvCQBC9C/0PyxS86UaFUFJXEUXQ&#10;HoraQnscs9MkbXY27K5J/PeuUPA2j/c582VvatGS85VlBZNxAoI4t7riQsHnx3b0AsIHZI21ZVJw&#10;JQ/LxdNgjpm2HR+pPYVCxBD2GSooQ2gyKX1ekkE/tg1x5H6sMxgidIXUDrsYbmo5TZJUGqw4NpTY&#10;0Lqk/O90MQreZ4e0Xe3fdv3XPj3nm+P5+7dzSg2f+9UriEB9eIj/3Tsd58+m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GPxAAAANwAAAAPAAAAAAAAAAAA&#10;AAAAAKECAABkcnMvZG93bnJldi54bWxQSwUGAAAAAAQABAD5AAAAkgMAAAAA&#10;"/>
                <v:line id="Line 60" o:spid="_x0000_s1040" style="position:absolute;visibility:visible;mso-wrap-style:square" from="2781,14274" to="2781,14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UFMQAAADcAAAADwAAAGRycy9kb3ducmV2LnhtbERPTWvCQBC9F/wPyxS81U0bCJK6iigF&#10;7aGoLbTHMTtNUrOzYXdN4r93BaG3ebzPmS0G04iOnK8tK3ieJCCIC6trLhV8fb49TUH4gKyxsUwK&#10;LuRhMR89zDDXtuc9dYdQihjCPkcFVQhtLqUvKjLoJ7YljtyvdQZDhK6U2mEfw00jX5IkkwZrjg0V&#10;trSqqDgdzkbBR7rLuuX2fTN8b7Njsd4ff/56p9T4cVi+ggg0hH/x3b3RcX6awu2ZeIGcX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1QUxAAAANwAAAAPAAAAAAAAAAAA&#10;AAAAAKECAABkcnMvZG93bnJldi54bWxQSwUGAAAAAAQABAD5AAAAkgMAAAAA&#10;"/>
                <v:line id="Line 61" o:spid="_x0000_s1041" style="position:absolute;visibility:visible;mso-wrap-style:square" from="9621,14274" to="9621,14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7MYMQAAADcAAAADwAAAGRycy9kb3ducmV2LnhtbERPS2vCQBC+C/6HZYTedGMt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rsxgxAAAANwAAAAPAAAAAAAAAAAA&#10;AAAAAKECAABkcnMvZG93bnJldi54bWxQSwUGAAAAAAQABAD5AAAAkgMAAAAA&#10;"/>
                <v:line id="Line 62" o:spid="_x0000_s1042" style="position:absolute;visibility:visible;mso-wrap-style:square" from="5121,14274" to="5121,14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Jp+8QAAADcAAAADwAAAGRycy9kb3ducmV2LnhtbERPS2vCQBC+C/6HZYTedGOl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4mn7xAAAANwAAAAPAAAAAAAAAAAA&#10;AAAAAKECAABkcnMvZG93bnJldi54bWxQSwUGAAAAAAQABAD5AAAAkgMAAAAA&#10;"/>
                <w10:anchorlock/>
              </v:group>
            </w:pict>
          </mc:Fallback>
        </mc:AlternateContent>
      </w:r>
    </w:p>
    <w:p w:rsidR="00C6770A" w:rsidRPr="00C6770A" w:rsidRDefault="00C6770A" w:rsidP="00CE6967">
      <w:pPr>
        <w:pStyle w:val="ae"/>
        <w:spacing w:line="360" w:lineRule="auto"/>
        <w:rPr>
          <w:b/>
          <w:bCs/>
          <w:color w:val="000000"/>
          <w:sz w:val="28"/>
          <w:szCs w:val="28"/>
        </w:rPr>
      </w:pPr>
    </w:p>
    <w:p w:rsidR="00E166E9" w:rsidRDefault="00C6770A" w:rsidP="00CE6967">
      <w:pPr>
        <w:spacing w:line="360" w:lineRule="auto"/>
        <w:ind w:left="360"/>
        <w:jc w:val="center"/>
        <w:rPr>
          <w:color w:val="000000"/>
          <w:sz w:val="28"/>
          <w:szCs w:val="28"/>
        </w:rPr>
      </w:pPr>
      <w:r w:rsidRPr="00CE6967">
        <w:rPr>
          <w:b/>
          <w:bCs/>
          <w:color w:val="000000"/>
          <w:sz w:val="28"/>
          <w:szCs w:val="28"/>
        </w:rPr>
        <w:t>Рис.1</w:t>
      </w:r>
      <w:r w:rsidRPr="00CE6967">
        <w:rPr>
          <w:color w:val="000000"/>
          <w:sz w:val="28"/>
          <w:szCs w:val="28"/>
        </w:rPr>
        <w:t xml:space="preserve"> Линейная организационная структура</w:t>
      </w:r>
    </w:p>
    <w:p w:rsidR="00CE6967" w:rsidRPr="00CE6967" w:rsidRDefault="00CE6967" w:rsidP="00CE6967">
      <w:pPr>
        <w:spacing w:line="360" w:lineRule="auto"/>
        <w:ind w:left="360"/>
        <w:jc w:val="center"/>
        <w:rPr>
          <w:color w:val="000000"/>
          <w:sz w:val="28"/>
          <w:szCs w:val="28"/>
        </w:rPr>
      </w:pPr>
    </w:p>
    <w:p w:rsidR="00E12C6D" w:rsidRPr="00A1661A" w:rsidRDefault="00E12C6D" w:rsidP="00E12C6D">
      <w:pPr>
        <w:spacing w:line="360" w:lineRule="auto"/>
        <w:ind w:firstLine="540"/>
        <w:jc w:val="both"/>
        <w:rPr>
          <w:color w:val="000000"/>
          <w:sz w:val="28"/>
          <w:szCs w:val="28"/>
        </w:rPr>
      </w:pPr>
      <w:r w:rsidRPr="00A1661A">
        <w:rPr>
          <w:color w:val="000000"/>
          <w:sz w:val="28"/>
          <w:szCs w:val="28"/>
        </w:rPr>
        <w:t>Линейная структура управления используется мелкими и средними фирмами, осуществляющими несложное производство, при отсутствии широких кооперационных связей между предприятиями. Руководитель данного вида структурного управления имеет несколько подчинённых</w:t>
      </w:r>
      <w:r w:rsidR="001A4B56">
        <w:rPr>
          <w:rStyle w:val="afc"/>
          <w:color w:val="000000"/>
          <w:sz w:val="28"/>
          <w:szCs w:val="28"/>
        </w:rPr>
        <w:footnoteReference w:id="4"/>
      </w:r>
      <w:r w:rsidRPr="00A1661A">
        <w:rPr>
          <w:color w:val="000000"/>
          <w:sz w:val="28"/>
          <w:szCs w:val="28"/>
        </w:rPr>
        <w:t>.</w:t>
      </w:r>
    </w:p>
    <w:p w:rsidR="00DA54B5" w:rsidRPr="00DA54B5" w:rsidRDefault="00DA54B5" w:rsidP="00DA54B5">
      <w:bookmarkStart w:id="7" w:name="_Toc246495394"/>
    </w:p>
    <w:p w:rsidR="00DA54B5" w:rsidRPr="00DA54B5" w:rsidRDefault="00E12C6D" w:rsidP="00DA54B5">
      <w:pPr>
        <w:pStyle w:val="3"/>
        <w:spacing w:line="360" w:lineRule="auto"/>
        <w:jc w:val="center"/>
        <w:rPr>
          <w:rFonts w:ascii="Times New Roman" w:hAnsi="Times New Roman"/>
          <w:bCs w:val="0"/>
          <w:color w:val="000000"/>
          <w:sz w:val="28"/>
          <w:szCs w:val="28"/>
        </w:rPr>
      </w:pPr>
      <w:r w:rsidRPr="00242271">
        <w:rPr>
          <w:rFonts w:ascii="Times New Roman" w:hAnsi="Times New Roman"/>
          <w:bCs w:val="0"/>
          <w:color w:val="000000"/>
          <w:sz w:val="28"/>
          <w:szCs w:val="28"/>
        </w:rPr>
        <w:t>Функциональные структуры</w:t>
      </w:r>
      <w:bookmarkEnd w:id="7"/>
    </w:p>
    <w:p w:rsidR="00DA54B5" w:rsidRDefault="00E12C6D" w:rsidP="00CE6967">
      <w:pPr>
        <w:spacing w:line="360" w:lineRule="auto"/>
        <w:ind w:firstLine="540"/>
        <w:jc w:val="both"/>
        <w:rPr>
          <w:color w:val="000000"/>
          <w:sz w:val="28"/>
          <w:szCs w:val="28"/>
        </w:rPr>
      </w:pPr>
      <w:r w:rsidRPr="00A1661A">
        <w:rPr>
          <w:color w:val="000000"/>
          <w:sz w:val="28"/>
          <w:szCs w:val="28"/>
        </w:rPr>
        <w:t>Функциональная организационная структура основана на создании подразделений для выполнения определённых функций на всех уровнях управления. К таким функциям относят исследования, производство, сбыт, маркетинг и т.д. Здесь с помощью директивного руководства могут быть соединены иерархически нижние звенья управления с различными более высокими звеньями управления. Передача поручений, указаний и сообщений осуществляется в зависимост</w:t>
      </w:r>
      <w:r w:rsidR="00CE6967">
        <w:rPr>
          <w:color w:val="000000"/>
          <w:sz w:val="28"/>
          <w:szCs w:val="28"/>
        </w:rPr>
        <w:t xml:space="preserve">и от вида поставленной задачи. </w:t>
      </w:r>
    </w:p>
    <w:p w:rsidR="00E166E9" w:rsidRPr="00A1661A" w:rsidRDefault="00D322AE" w:rsidP="00CE6967">
      <w:pPr>
        <w:spacing w:line="360" w:lineRule="auto"/>
        <w:ind w:firstLine="567"/>
        <w:jc w:val="both"/>
        <w:rPr>
          <w:color w:val="000000"/>
          <w:sz w:val="28"/>
          <w:szCs w:val="28"/>
        </w:rPr>
      </w:pPr>
      <w:r>
        <w:rPr>
          <w:color w:val="000000"/>
          <w:sz w:val="28"/>
          <w:szCs w:val="28"/>
        </w:rPr>
        <w:t>П</w:t>
      </w:r>
      <w:r w:rsidR="00E12C6D" w:rsidRPr="00A1661A">
        <w:rPr>
          <w:color w:val="000000"/>
          <w:sz w:val="28"/>
          <w:szCs w:val="28"/>
        </w:rPr>
        <w:t>реимуществ</w:t>
      </w:r>
      <w:r>
        <w:rPr>
          <w:color w:val="000000"/>
          <w:sz w:val="28"/>
          <w:szCs w:val="28"/>
        </w:rPr>
        <w:t>а</w:t>
      </w:r>
      <w:r w:rsidR="00E12C6D" w:rsidRPr="00A1661A">
        <w:rPr>
          <w:color w:val="000000"/>
          <w:sz w:val="28"/>
          <w:szCs w:val="28"/>
        </w:rPr>
        <w:t xml:space="preserve">: </w:t>
      </w:r>
    </w:p>
    <w:p w:rsidR="00E12C6D" w:rsidRPr="00D322AE" w:rsidRDefault="00D322AE" w:rsidP="00D322AE">
      <w:pPr>
        <w:pStyle w:val="ae"/>
        <w:numPr>
          <w:ilvl w:val="0"/>
          <w:numId w:val="20"/>
        </w:numPr>
        <w:spacing w:line="360" w:lineRule="auto"/>
        <w:jc w:val="both"/>
        <w:rPr>
          <w:color w:val="000000"/>
          <w:sz w:val="28"/>
          <w:szCs w:val="28"/>
        </w:rPr>
      </w:pPr>
      <w:r>
        <w:rPr>
          <w:color w:val="000000"/>
          <w:sz w:val="28"/>
          <w:szCs w:val="28"/>
        </w:rPr>
        <w:t>С</w:t>
      </w:r>
      <w:r w:rsidR="00E12C6D" w:rsidRPr="00D322AE">
        <w:rPr>
          <w:color w:val="000000"/>
          <w:sz w:val="28"/>
          <w:szCs w:val="28"/>
        </w:rPr>
        <w:t>окращение звеньев согласования</w:t>
      </w:r>
      <w:r>
        <w:rPr>
          <w:color w:val="000000"/>
          <w:sz w:val="28"/>
          <w:szCs w:val="28"/>
        </w:rPr>
        <w:t>;</w:t>
      </w:r>
      <w:r w:rsidR="00E12C6D" w:rsidRPr="00D322AE">
        <w:rPr>
          <w:color w:val="000000"/>
          <w:sz w:val="28"/>
          <w:szCs w:val="28"/>
        </w:rPr>
        <w:t xml:space="preserve"> </w:t>
      </w:r>
    </w:p>
    <w:p w:rsidR="00E12C6D" w:rsidRPr="00D322AE" w:rsidRDefault="00D322AE" w:rsidP="00D322AE">
      <w:pPr>
        <w:pStyle w:val="ae"/>
        <w:numPr>
          <w:ilvl w:val="0"/>
          <w:numId w:val="20"/>
        </w:numPr>
        <w:spacing w:line="360" w:lineRule="auto"/>
        <w:jc w:val="both"/>
        <w:rPr>
          <w:color w:val="000000"/>
          <w:sz w:val="28"/>
          <w:szCs w:val="28"/>
        </w:rPr>
      </w:pPr>
      <w:r w:rsidRPr="00D322AE">
        <w:rPr>
          <w:color w:val="000000"/>
          <w:sz w:val="28"/>
          <w:szCs w:val="28"/>
        </w:rPr>
        <w:t>У</w:t>
      </w:r>
      <w:r w:rsidR="00E12C6D" w:rsidRPr="00D322AE">
        <w:rPr>
          <w:color w:val="000000"/>
          <w:sz w:val="28"/>
          <w:szCs w:val="28"/>
        </w:rPr>
        <w:t>меньшение дублирования работ</w:t>
      </w:r>
      <w:r>
        <w:rPr>
          <w:color w:val="000000"/>
          <w:sz w:val="28"/>
          <w:szCs w:val="28"/>
        </w:rPr>
        <w:t>;</w:t>
      </w:r>
      <w:r w:rsidR="00E12C6D" w:rsidRPr="00D322AE">
        <w:rPr>
          <w:color w:val="000000"/>
          <w:sz w:val="28"/>
          <w:szCs w:val="28"/>
        </w:rPr>
        <w:t xml:space="preserve"> </w:t>
      </w:r>
    </w:p>
    <w:p w:rsidR="00E12C6D" w:rsidRPr="00D322AE" w:rsidRDefault="00D322AE" w:rsidP="00D322AE">
      <w:pPr>
        <w:pStyle w:val="ae"/>
        <w:numPr>
          <w:ilvl w:val="0"/>
          <w:numId w:val="20"/>
        </w:numPr>
        <w:spacing w:line="360" w:lineRule="auto"/>
        <w:jc w:val="both"/>
        <w:rPr>
          <w:color w:val="000000"/>
          <w:sz w:val="28"/>
          <w:szCs w:val="28"/>
        </w:rPr>
      </w:pPr>
      <w:r w:rsidRPr="00D322AE">
        <w:rPr>
          <w:color w:val="000000"/>
          <w:sz w:val="28"/>
          <w:szCs w:val="28"/>
        </w:rPr>
        <w:lastRenderedPageBreak/>
        <w:t>У</w:t>
      </w:r>
      <w:r w:rsidR="00E12C6D" w:rsidRPr="00D322AE">
        <w:rPr>
          <w:color w:val="000000"/>
          <w:sz w:val="28"/>
          <w:szCs w:val="28"/>
        </w:rPr>
        <w:t xml:space="preserve">крепление вертикальных связей и усиление </w:t>
      </w:r>
      <w:proofErr w:type="gramStart"/>
      <w:r w:rsidR="00E12C6D" w:rsidRPr="00D322AE">
        <w:rPr>
          <w:color w:val="000000"/>
          <w:sz w:val="28"/>
          <w:szCs w:val="28"/>
        </w:rPr>
        <w:t>контроля за</w:t>
      </w:r>
      <w:proofErr w:type="gramEnd"/>
      <w:r w:rsidR="00E12C6D" w:rsidRPr="00D322AE">
        <w:rPr>
          <w:color w:val="000000"/>
          <w:sz w:val="28"/>
          <w:szCs w:val="28"/>
        </w:rPr>
        <w:t xml:space="preserve"> деятельностью нижестоящих уровней</w:t>
      </w:r>
      <w:r>
        <w:rPr>
          <w:color w:val="000000"/>
          <w:sz w:val="28"/>
          <w:szCs w:val="28"/>
        </w:rPr>
        <w:t>;</w:t>
      </w:r>
      <w:r w:rsidR="00E12C6D" w:rsidRPr="00D322AE">
        <w:rPr>
          <w:color w:val="000000"/>
          <w:sz w:val="28"/>
          <w:szCs w:val="28"/>
        </w:rPr>
        <w:t xml:space="preserve"> </w:t>
      </w:r>
    </w:p>
    <w:p w:rsidR="00E166E9" w:rsidRPr="00CE6967" w:rsidRDefault="00D322AE" w:rsidP="00CE6967">
      <w:pPr>
        <w:pStyle w:val="ae"/>
        <w:numPr>
          <w:ilvl w:val="0"/>
          <w:numId w:val="20"/>
        </w:numPr>
        <w:spacing w:line="360" w:lineRule="auto"/>
        <w:jc w:val="both"/>
        <w:rPr>
          <w:color w:val="000000"/>
          <w:sz w:val="28"/>
          <w:szCs w:val="28"/>
        </w:rPr>
      </w:pPr>
      <w:r w:rsidRPr="00D322AE">
        <w:rPr>
          <w:color w:val="000000"/>
          <w:sz w:val="28"/>
          <w:szCs w:val="28"/>
        </w:rPr>
        <w:t>В</w:t>
      </w:r>
      <w:r w:rsidR="00E12C6D" w:rsidRPr="00D322AE">
        <w:rPr>
          <w:color w:val="000000"/>
          <w:sz w:val="28"/>
          <w:szCs w:val="28"/>
        </w:rPr>
        <w:t>ысокая компетентность специалистов, отвечающих за выполнение конкретных функций</w:t>
      </w:r>
      <w:r>
        <w:rPr>
          <w:color w:val="000000"/>
          <w:sz w:val="28"/>
          <w:szCs w:val="28"/>
        </w:rPr>
        <w:t>.</w:t>
      </w:r>
      <w:r w:rsidR="00E12C6D" w:rsidRPr="00D322AE">
        <w:rPr>
          <w:color w:val="000000"/>
          <w:sz w:val="28"/>
          <w:szCs w:val="28"/>
        </w:rPr>
        <w:t xml:space="preserve"> </w:t>
      </w:r>
    </w:p>
    <w:p w:rsidR="00E166E9" w:rsidRPr="00A1661A" w:rsidRDefault="00D322AE" w:rsidP="00CE6967">
      <w:pPr>
        <w:spacing w:line="360" w:lineRule="auto"/>
        <w:ind w:firstLine="540"/>
        <w:jc w:val="both"/>
        <w:rPr>
          <w:color w:val="000000"/>
          <w:sz w:val="28"/>
          <w:szCs w:val="28"/>
        </w:rPr>
      </w:pPr>
      <w:r>
        <w:rPr>
          <w:color w:val="000000"/>
          <w:sz w:val="28"/>
          <w:szCs w:val="28"/>
        </w:rPr>
        <w:t>Недостатки</w:t>
      </w:r>
      <w:r w:rsidR="00E12C6D" w:rsidRPr="00A1661A">
        <w:rPr>
          <w:color w:val="000000"/>
          <w:sz w:val="28"/>
          <w:szCs w:val="28"/>
        </w:rPr>
        <w:t xml:space="preserve">: </w:t>
      </w:r>
    </w:p>
    <w:p w:rsidR="00E12C6D" w:rsidRPr="00D322AE" w:rsidRDefault="00D322AE" w:rsidP="00D322AE">
      <w:pPr>
        <w:pStyle w:val="ae"/>
        <w:numPr>
          <w:ilvl w:val="0"/>
          <w:numId w:val="12"/>
        </w:numPr>
        <w:spacing w:line="360" w:lineRule="auto"/>
        <w:jc w:val="both"/>
        <w:rPr>
          <w:color w:val="000000"/>
          <w:sz w:val="28"/>
          <w:szCs w:val="28"/>
        </w:rPr>
      </w:pPr>
      <w:r w:rsidRPr="00D322AE">
        <w:rPr>
          <w:color w:val="000000"/>
          <w:sz w:val="28"/>
          <w:szCs w:val="28"/>
        </w:rPr>
        <w:t>Н</w:t>
      </w:r>
      <w:r w:rsidR="00E12C6D" w:rsidRPr="00D322AE">
        <w:rPr>
          <w:color w:val="000000"/>
          <w:sz w:val="28"/>
          <w:szCs w:val="28"/>
        </w:rPr>
        <w:t>еоднозначное распределение ответственности</w:t>
      </w:r>
      <w:r>
        <w:rPr>
          <w:color w:val="000000"/>
          <w:sz w:val="28"/>
          <w:szCs w:val="28"/>
        </w:rPr>
        <w:t>;</w:t>
      </w:r>
    </w:p>
    <w:p w:rsidR="00E12C6D" w:rsidRPr="00D322AE" w:rsidRDefault="00D322AE" w:rsidP="00D322AE">
      <w:pPr>
        <w:pStyle w:val="ae"/>
        <w:numPr>
          <w:ilvl w:val="0"/>
          <w:numId w:val="12"/>
        </w:numPr>
        <w:spacing w:line="360" w:lineRule="auto"/>
        <w:jc w:val="both"/>
        <w:rPr>
          <w:color w:val="000000"/>
          <w:sz w:val="28"/>
          <w:szCs w:val="28"/>
        </w:rPr>
      </w:pPr>
      <w:r>
        <w:rPr>
          <w:color w:val="000000"/>
          <w:sz w:val="28"/>
          <w:szCs w:val="28"/>
        </w:rPr>
        <w:t>З</w:t>
      </w:r>
      <w:r w:rsidR="00E12C6D" w:rsidRPr="00D322AE">
        <w:rPr>
          <w:color w:val="000000"/>
          <w:sz w:val="28"/>
          <w:szCs w:val="28"/>
        </w:rPr>
        <w:t>атруднённая коммуникация</w:t>
      </w:r>
      <w:r>
        <w:rPr>
          <w:color w:val="000000"/>
          <w:sz w:val="28"/>
          <w:szCs w:val="28"/>
        </w:rPr>
        <w:t>;</w:t>
      </w:r>
      <w:r w:rsidR="00E12C6D" w:rsidRPr="00D322AE">
        <w:rPr>
          <w:color w:val="000000"/>
          <w:sz w:val="28"/>
          <w:szCs w:val="28"/>
        </w:rPr>
        <w:t xml:space="preserve"> </w:t>
      </w:r>
    </w:p>
    <w:p w:rsidR="00E12C6D" w:rsidRPr="00D322AE" w:rsidRDefault="00D322AE" w:rsidP="00D322AE">
      <w:pPr>
        <w:pStyle w:val="ae"/>
        <w:numPr>
          <w:ilvl w:val="0"/>
          <w:numId w:val="12"/>
        </w:numPr>
        <w:spacing w:line="360" w:lineRule="auto"/>
        <w:jc w:val="both"/>
        <w:rPr>
          <w:color w:val="000000"/>
          <w:sz w:val="28"/>
          <w:szCs w:val="28"/>
        </w:rPr>
      </w:pPr>
      <w:r>
        <w:rPr>
          <w:color w:val="000000"/>
          <w:sz w:val="28"/>
          <w:szCs w:val="28"/>
        </w:rPr>
        <w:t>Д</w:t>
      </w:r>
      <w:r w:rsidR="00E12C6D" w:rsidRPr="00D322AE">
        <w:rPr>
          <w:color w:val="000000"/>
          <w:sz w:val="28"/>
          <w:szCs w:val="28"/>
        </w:rPr>
        <w:t>лительная процедура принятия решений</w:t>
      </w:r>
      <w:r>
        <w:rPr>
          <w:color w:val="000000"/>
          <w:sz w:val="28"/>
          <w:szCs w:val="28"/>
        </w:rPr>
        <w:t>.</w:t>
      </w:r>
      <w:r w:rsidR="00E12C6D" w:rsidRPr="00D322AE">
        <w:rPr>
          <w:color w:val="000000"/>
          <w:sz w:val="28"/>
          <w:szCs w:val="28"/>
        </w:rPr>
        <w:t xml:space="preserve"> </w:t>
      </w:r>
    </w:p>
    <w:p w:rsidR="00E12C6D" w:rsidRPr="00D322AE" w:rsidRDefault="00E12C6D" w:rsidP="00D322AE">
      <w:pPr>
        <w:pStyle w:val="ae"/>
        <w:numPr>
          <w:ilvl w:val="0"/>
          <w:numId w:val="12"/>
        </w:numPr>
        <w:spacing w:line="360" w:lineRule="auto"/>
        <w:jc w:val="both"/>
        <w:rPr>
          <w:color w:val="000000"/>
          <w:sz w:val="28"/>
          <w:szCs w:val="28"/>
        </w:rPr>
      </w:pPr>
      <w:r w:rsidRPr="00D322AE">
        <w:rPr>
          <w:color w:val="000000"/>
          <w:sz w:val="28"/>
          <w:szCs w:val="28"/>
        </w:rPr>
        <w:t>Возникновение конфликтов из-за несогласия с директивами, так как каждый функциональный руководитель ставит свои вопросы на первое место</w:t>
      </w:r>
      <w:r w:rsidR="00E166E9" w:rsidRPr="00D322AE">
        <w:rPr>
          <w:color w:val="000000"/>
          <w:sz w:val="28"/>
          <w:szCs w:val="28"/>
        </w:rPr>
        <w:t>.</w:t>
      </w:r>
    </w:p>
    <w:p w:rsidR="00CE6967" w:rsidRPr="00CE6967" w:rsidRDefault="00CE6967" w:rsidP="00CE6967">
      <w:pPr>
        <w:spacing w:line="360" w:lineRule="auto"/>
        <w:ind w:left="540"/>
        <w:jc w:val="both"/>
        <w:rPr>
          <w:color w:val="000000"/>
          <w:sz w:val="28"/>
          <w:szCs w:val="28"/>
        </w:rPr>
      </w:pPr>
      <w:r>
        <w:rPr>
          <w:noProof/>
        </w:rPr>
        <mc:AlternateContent>
          <mc:Choice Requires="wpg">
            <w:drawing>
              <wp:inline distT="0" distB="0" distL="0" distR="0" wp14:anchorId="6D17E1F5" wp14:editId="48445975">
                <wp:extent cx="5373370" cy="2576195"/>
                <wp:effectExtent l="5080" t="12065" r="12700" b="12065"/>
                <wp:docPr id="136" name="Группа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73370" cy="2576195"/>
                          <a:chOff x="1200" y="3439"/>
                          <a:chExt cx="9072" cy="4091"/>
                        </a:xfrm>
                      </wpg:grpSpPr>
                      <wps:wsp>
                        <wps:cNvPr id="137" name="Rectangle 19"/>
                        <wps:cNvSpPr>
                          <a:spLocks noChangeArrowheads="1"/>
                        </wps:cNvSpPr>
                        <wps:spPr bwMode="auto">
                          <a:xfrm>
                            <a:off x="3936" y="3439"/>
                            <a:ext cx="4320" cy="720"/>
                          </a:xfrm>
                          <a:prstGeom prst="rect">
                            <a:avLst/>
                          </a:prstGeom>
                          <a:solidFill>
                            <a:srgbClr val="FFFFFF"/>
                          </a:solidFill>
                          <a:ln w="9525">
                            <a:solidFill>
                              <a:srgbClr val="000000"/>
                            </a:solidFill>
                            <a:miter lim="800000"/>
                            <a:headEnd/>
                            <a:tailEnd/>
                          </a:ln>
                        </wps:spPr>
                        <wps:txbx>
                          <w:txbxContent>
                            <w:p w:rsidR="00CE6967" w:rsidRPr="009A1D50" w:rsidRDefault="00CE6967" w:rsidP="00CE6967">
                              <w:pPr>
                                <w:pStyle w:val="4"/>
                                <w:spacing w:before="100" w:beforeAutospacing="1" w:after="100" w:afterAutospacing="1"/>
                                <w:jc w:val="center"/>
                                <w:rPr>
                                  <w:color w:val="000000"/>
                                </w:rPr>
                              </w:pPr>
                              <w:r w:rsidRPr="009A1D50">
                                <w:rPr>
                                  <w:color w:val="000000"/>
                                </w:rPr>
                                <w:t>Руководитель организации</w:t>
                              </w:r>
                            </w:p>
                          </w:txbxContent>
                        </wps:txbx>
                        <wps:bodyPr rot="0" vert="horz" wrap="square" lIns="91440" tIns="45720" rIns="91440" bIns="45720" anchor="t" anchorCtr="0" upright="1">
                          <a:noAutofit/>
                        </wps:bodyPr>
                      </wps:wsp>
                      <wps:wsp>
                        <wps:cNvPr id="138" name="Rectangle 20"/>
                        <wps:cNvSpPr>
                          <a:spLocks noChangeArrowheads="1"/>
                        </wps:cNvSpPr>
                        <wps:spPr bwMode="auto">
                          <a:xfrm>
                            <a:off x="1632" y="4704"/>
                            <a:ext cx="2016" cy="1152"/>
                          </a:xfrm>
                          <a:prstGeom prst="rect">
                            <a:avLst/>
                          </a:prstGeom>
                          <a:solidFill>
                            <a:srgbClr val="FFFFFF"/>
                          </a:solidFill>
                          <a:ln w="9525">
                            <a:solidFill>
                              <a:srgbClr val="000000"/>
                            </a:solidFill>
                            <a:miter lim="800000"/>
                            <a:headEnd/>
                            <a:tailEnd/>
                          </a:ln>
                        </wps:spPr>
                        <wps:txbx>
                          <w:txbxContent>
                            <w:p w:rsidR="00CE6967" w:rsidRPr="009A1D50" w:rsidRDefault="00CE6967" w:rsidP="00CE6967">
                              <w:pPr>
                                <w:pStyle w:val="22"/>
                                <w:jc w:val="center"/>
                                <w:rPr>
                                  <w:color w:val="000000"/>
                                  <w:sz w:val="20"/>
                                  <w:szCs w:val="20"/>
                                </w:rPr>
                              </w:pPr>
                              <w:r w:rsidRPr="009A1D50">
                                <w:rPr>
                                  <w:color w:val="000000"/>
                                  <w:sz w:val="20"/>
                                  <w:szCs w:val="20"/>
                                </w:rPr>
                                <w:t>Функциональный руководитель</w:t>
                              </w:r>
                            </w:p>
                          </w:txbxContent>
                        </wps:txbx>
                        <wps:bodyPr rot="0" vert="horz" wrap="square" lIns="91440" tIns="45720" rIns="91440" bIns="45720" anchor="t" anchorCtr="0" upright="1">
                          <a:noAutofit/>
                        </wps:bodyPr>
                      </wps:wsp>
                      <wps:wsp>
                        <wps:cNvPr id="139" name="Rectangle 21"/>
                        <wps:cNvSpPr>
                          <a:spLocks noChangeArrowheads="1"/>
                        </wps:cNvSpPr>
                        <wps:spPr bwMode="auto">
                          <a:xfrm>
                            <a:off x="5088" y="4704"/>
                            <a:ext cx="2016" cy="1152"/>
                          </a:xfrm>
                          <a:prstGeom prst="rect">
                            <a:avLst/>
                          </a:prstGeom>
                          <a:solidFill>
                            <a:srgbClr val="FFFFFF"/>
                          </a:solidFill>
                          <a:ln w="9525">
                            <a:solidFill>
                              <a:srgbClr val="000000"/>
                            </a:solidFill>
                            <a:miter lim="800000"/>
                            <a:headEnd/>
                            <a:tailEnd/>
                          </a:ln>
                        </wps:spPr>
                        <wps:txbx>
                          <w:txbxContent>
                            <w:p w:rsidR="00CE6967" w:rsidRPr="009A1D50" w:rsidRDefault="00CE6967" w:rsidP="00CE6967">
                              <w:pPr>
                                <w:pStyle w:val="22"/>
                                <w:jc w:val="center"/>
                                <w:rPr>
                                  <w:color w:val="000000"/>
                                  <w:sz w:val="20"/>
                                  <w:szCs w:val="20"/>
                                </w:rPr>
                              </w:pPr>
                              <w:r w:rsidRPr="009A1D50">
                                <w:rPr>
                                  <w:color w:val="000000"/>
                                  <w:sz w:val="20"/>
                                  <w:szCs w:val="20"/>
                                </w:rPr>
                                <w:t>Функциональный руководитель</w:t>
                              </w:r>
                            </w:p>
                          </w:txbxContent>
                        </wps:txbx>
                        <wps:bodyPr rot="0" vert="horz" wrap="square" lIns="91440" tIns="45720" rIns="91440" bIns="45720" anchor="t" anchorCtr="0" upright="1">
                          <a:noAutofit/>
                        </wps:bodyPr>
                      </wps:wsp>
                      <wps:wsp>
                        <wps:cNvPr id="140" name="Rectangle 22"/>
                        <wps:cNvSpPr>
                          <a:spLocks noChangeArrowheads="1"/>
                        </wps:cNvSpPr>
                        <wps:spPr bwMode="auto">
                          <a:xfrm>
                            <a:off x="8256" y="4704"/>
                            <a:ext cx="2016" cy="1152"/>
                          </a:xfrm>
                          <a:prstGeom prst="rect">
                            <a:avLst/>
                          </a:prstGeom>
                          <a:solidFill>
                            <a:srgbClr val="FFFFFF"/>
                          </a:solidFill>
                          <a:ln w="9525">
                            <a:solidFill>
                              <a:srgbClr val="000000"/>
                            </a:solidFill>
                            <a:miter lim="800000"/>
                            <a:headEnd/>
                            <a:tailEnd/>
                          </a:ln>
                        </wps:spPr>
                        <wps:txbx>
                          <w:txbxContent>
                            <w:p w:rsidR="00CE6967" w:rsidRPr="009A1D50" w:rsidRDefault="00CE6967" w:rsidP="00CE6967">
                              <w:pPr>
                                <w:pStyle w:val="22"/>
                                <w:jc w:val="center"/>
                                <w:rPr>
                                  <w:color w:val="000000"/>
                                  <w:sz w:val="20"/>
                                  <w:szCs w:val="20"/>
                                </w:rPr>
                              </w:pPr>
                              <w:r w:rsidRPr="009A1D50">
                                <w:rPr>
                                  <w:color w:val="000000"/>
                                  <w:sz w:val="20"/>
                                  <w:szCs w:val="20"/>
                                </w:rPr>
                                <w:t>Функциональный руководитель</w:t>
                              </w:r>
                            </w:p>
                          </w:txbxContent>
                        </wps:txbx>
                        <wps:bodyPr rot="0" vert="horz" wrap="square" lIns="91440" tIns="45720" rIns="91440" bIns="45720" anchor="t" anchorCtr="0" upright="1">
                          <a:noAutofit/>
                        </wps:bodyPr>
                      </wps:wsp>
                      <wps:wsp>
                        <wps:cNvPr id="141" name="Rectangle 23"/>
                        <wps:cNvSpPr>
                          <a:spLocks noChangeArrowheads="1"/>
                        </wps:cNvSpPr>
                        <wps:spPr bwMode="auto">
                          <a:xfrm>
                            <a:off x="1200" y="6810"/>
                            <a:ext cx="1008" cy="720"/>
                          </a:xfrm>
                          <a:prstGeom prst="rect">
                            <a:avLst/>
                          </a:prstGeom>
                          <a:solidFill>
                            <a:srgbClr val="FFFFFF"/>
                          </a:solidFill>
                          <a:ln w="9525">
                            <a:solidFill>
                              <a:srgbClr val="000000"/>
                            </a:solidFill>
                            <a:miter lim="800000"/>
                            <a:headEnd/>
                            <a:tailEnd/>
                          </a:ln>
                        </wps:spPr>
                        <wps:txbx>
                          <w:txbxContent>
                            <w:p w:rsidR="00CE6967" w:rsidRPr="009A1D50" w:rsidRDefault="00CE6967" w:rsidP="00CE6967">
                              <w:pPr>
                                <w:rPr>
                                  <w:color w:val="000000"/>
                                  <w:sz w:val="16"/>
                                  <w:szCs w:val="16"/>
                                </w:rPr>
                              </w:pPr>
                              <w:proofErr w:type="spellStart"/>
                              <w:proofErr w:type="gramStart"/>
                              <w:r w:rsidRPr="009A1D50">
                                <w:rPr>
                                  <w:color w:val="000000"/>
                                  <w:sz w:val="16"/>
                                  <w:szCs w:val="16"/>
                                </w:rPr>
                                <w:t>Испол-нитель</w:t>
                              </w:r>
                              <w:proofErr w:type="spellEnd"/>
                              <w:proofErr w:type="gramEnd"/>
                            </w:p>
                          </w:txbxContent>
                        </wps:txbx>
                        <wps:bodyPr rot="0" vert="horz" wrap="square" lIns="91440" tIns="45720" rIns="91440" bIns="45720" anchor="t" anchorCtr="0" upright="1">
                          <a:noAutofit/>
                        </wps:bodyPr>
                      </wps:wsp>
                      <wps:wsp>
                        <wps:cNvPr id="142" name="Rectangle 24"/>
                        <wps:cNvSpPr>
                          <a:spLocks noChangeArrowheads="1"/>
                        </wps:cNvSpPr>
                        <wps:spPr bwMode="auto">
                          <a:xfrm>
                            <a:off x="2352" y="6810"/>
                            <a:ext cx="1008" cy="720"/>
                          </a:xfrm>
                          <a:prstGeom prst="rect">
                            <a:avLst/>
                          </a:prstGeom>
                          <a:solidFill>
                            <a:srgbClr val="FFFFFF"/>
                          </a:solidFill>
                          <a:ln w="9525">
                            <a:solidFill>
                              <a:srgbClr val="000000"/>
                            </a:solidFill>
                            <a:miter lim="800000"/>
                            <a:headEnd/>
                            <a:tailEnd/>
                          </a:ln>
                        </wps:spPr>
                        <wps:txbx>
                          <w:txbxContent>
                            <w:p w:rsidR="00CE6967" w:rsidRPr="009A1D50" w:rsidRDefault="00CE6967" w:rsidP="00CE6967">
                              <w:pPr>
                                <w:rPr>
                                  <w:color w:val="000000"/>
                                  <w:sz w:val="16"/>
                                  <w:szCs w:val="16"/>
                                </w:rPr>
                              </w:pPr>
                              <w:proofErr w:type="spellStart"/>
                              <w:proofErr w:type="gramStart"/>
                              <w:r w:rsidRPr="009A1D50">
                                <w:rPr>
                                  <w:color w:val="000000"/>
                                  <w:sz w:val="16"/>
                                  <w:szCs w:val="16"/>
                                </w:rPr>
                                <w:t>Испол-нитель</w:t>
                              </w:r>
                              <w:proofErr w:type="spellEnd"/>
                              <w:proofErr w:type="gramEnd"/>
                            </w:p>
                          </w:txbxContent>
                        </wps:txbx>
                        <wps:bodyPr rot="0" vert="horz" wrap="square" lIns="91440" tIns="45720" rIns="91440" bIns="45720" anchor="t" anchorCtr="0" upright="1">
                          <a:noAutofit/>
                        </wps:bodyPr>
                      </wps:wsp>
                      <wps:wsp>
                        <wps:cNvPr id="143" name="Rectangle 25"/>
                        <wps:cNvSpPr>
                          <a:spLocks noChangeArrowheads="1"/>
                        </wps:cNvSpPr>
                        <wps:spPr bwMode="auto">
                          <a:xfrm>
                            <a:off x="3504" y="6810"/>
                            <a:ext cx="1008" cy="720"/>
                          </a:xfrm>
                          <a:prstGeom prst="rect">
                            <a:avLst/>
                          </a:prstGeom>
                          <a:solidFill>
                            <a:srgbClr val="FFFFFF"/>
                          </a:solidFill>
                          <a:ln w="9525">
                            <a:solidFill>
                              <a:srgbClr val="000000"/>
                            </a:solidFill>
                            <a:miter lim="800000"/>
                            <a:headEnd/>
                            <a:tailEnd/>
                          </a:ln>
                        </wps:spPr>
                        <wps:txbx>
                          <w:txbxContent>
                            <w:p w:rsidR="00CE6967" w:rsidRPr="009A1D50" w:rsidRDefault="00CE6967" w:rsidP="00CE6967">
                              <w:pPr>
                                <w:rPr>
                                  <w:color w:val="000000"/>
                                  <w:sz w:val="16"/>
                                  <w:szCs w:val="16"/>
                                </w:rPr>
                              </w:pPr>
                              <w:proofErr w:type="spellStart"/>
                              <w:proofErr w:type="gramStart"/>
                              <w:r w:rsidRPr="009A1D50">
                                <w:rPr>
                                  <w:color w:val="000000"/>
                                  <w:sz w:val="16"/>
                                  <w:szCs w:val="16"/>
                                </w:rPr>
                                <w:t>Испол-нитель</w:t>
                              </w:r>
                              <w:proofErr w:type="spellEnd"/>
                              <w:proofErr w:type="gramEnd"/>
                            </w:p>
                          </w:txbxContent>
                        </wps:txbx>
                        <wps:bodyPr rot="0" vert="horz" wrap="square" lIns="91440" tIns="45720" rIns="91440" bIns="45720" anchor="t" anchorCtr="0" upright="1">
                          <a:noAutofit/>
                        </wps:bodyPr>
                      </wps:wsp>
                      <wps:wsp>
                        <wps:cNvPr id="144" name="Rectangle 26"/>
                        <wps:cNvSpPr>
                          <a:spLocks noChangeArrowheads="1"/>
                        </wps:cNvSpPr>
                        <wps:spPr bwMode="auto">
                          <a:xfrm>
                            <a:off x="4656" y="6810"/>
                            <a:ext cx="1008" cy="720"/>
                          </a:xfrm>
                          <a:prstGeom prst="rect">
                            <a:avLst/>
                          </a:prstGeom>
                          <a:solidFill>
                            <a:srgbClr val="FFFFFF"/>
                          </a:solidFill>
                          <a:ln w="9525">
                            <a:solidFill>
                              <a:srgbClr val="000000"/>
                            </a:solidFill>
                            <a:miter lim="800000"/>
                            <a:headEnd/>
                            <a:tailEnd/>
                          </a:ln>
                        </wps:spPr>
                        <wps:txbx>
                          <w:txbxContent>
                            <w:p w:rsidR="00CE6967" w:rsidRPr="009A1D50" w:rsidRDefault="00CE6967" w:rsidP="00CE6967">
                              <w:pPr>
                                <w:rPr>
                                  <w:color w:val="000000"/>
                                  <w:sz w:val="16"/>
                                  <w:szCs w:val="16"/>
                                </w:rPr>
                              </w:pPr>
                              <w:proofErr w:type="spellStart"/>
                              <w:proofErr w:type="gramStart"/>
                              <w:r w:rsidRPr="009A1D50">
                                <w:rPr>
                                  <w:color w:val="000000"/>
                                  <w:sz w:val="16"/>
                                  <w:szCs w:val="16"/>
                                </w:rPr>
                                <w:t>Испол-нитель</w:t>
                              </w:r>
                              <w:proofErr w:type="spellEnd"/>
                              <w:proofErr w:type="gramEnd"/>
                            </w:p>
                          </w:txbxContent>
                        </wps:txbx>
                        <wps:bodyPr rot="0" vert="horz" wrap="square" lIns="91440" tIns="45720" rIns="91440" bIns="45720" anchor="t" anchorCtr="0" upright="1">
                          <a:noAutofit/>
                        </wps:bodyPr>
                      </wps:wsp>
                      <wps:wsp>
                        <wps:cNvPr id="145" name="Rectangle 27"/>
                        <wps:cNvSpPr>
                          <a:spLocks noChangeArrowheads="1"/>
                        </wps:cNvSpPr>
                        <wps:spPr bwMode="auto">
                          <a:xfrm>
                            <a:off x="5808" y="6810"/>
                            <a:ext cx="1008" cy="720"/>
                          </a:xfrm>
                          <a:prstGeom prst="rect">
                            <a:avLst/>
                          </a:prstGeom>
                          <a:solidFill>
                            <a:srgbClr val="FFFFFF"/>
                          </a:solidFill>
                          <a:ln w="9525">
                            <a:solidFill>
                              <a:srgbClr val="000000"/>
                            </a:solidFill>
                            <a:miter lim="800000"/>
                            <a:headEnd/>
                            <a:tailEnd/>
                          </a:ln>
                        </wps:spPr>
                        <wps:txbx>
                          <w:txbxContent>
                            <w:p w:rsidR="00CE6967" w:rsidRPr="009A1D50" w:rsidRDefault="00CE6967" w:rsidP="00CE6967">
                              <w:pPr>
                                <w:rPr>
                                  <w:color w:val="000000"/>
                                  <w:sz w:val="16"/>
                                  <w:szCs w:val="16"/>
                                </w:rPr>
                              </w:pPr>
                              <w:proofErr w:type="spellStart"/>
                              <w:proofErr w:type="gramStart"/>
                              <w:r w:rsidRPr="009A1D50">
                                <w:rPr>
                                  <w:color w:val="000000"/>
                                  <w:sz w:val="16"/>
                                  <w:szCs w:val="16"/>
                                </w:rPr>
                                <w:t>Испол-нитель</w:t>
                              </w:r>
                              <w:proofErr w:type="spellEnd"/>
                              <w:proofErr w:type="gramEnd"/>
                            </w:p>
                          </w:txbxContent>
                        </wps:txbx>
                        <wps:bodyPr rot="0" vert="horz" wrap="square" lIns="91440" tIns="45720" rIns="91440" bIns="45720" anchor="t" anchorCtr="0" upright="1">
                          <a:noAutofit/>
                        </wps:bodyPr>
                      </wps:wsp>
                      <wps:wsp>
                        <wps:cNvPr id="146" name="Rectangle 28"/>
                        <wps:cNvSpPr>
                          <a:spLocks noChangeArrowheads="1"/>
                        </wps:cNvSpPr>
                        <wps:spPr bwMode="auto">
                          <a:xfrm>
                            <a:off x="6960" y="6810"/>
                            <a:ext cx="1008" cy="720"/>
                          </a:xfrm>
                          <a:prstGeom prst="rect">
                            <a:avLst/>
                          </a:prstGeom>
                          <a:solidFill>
                            <a:srgbClr val="FFFFFF"/>
                          </a:solidFill>
                          <a:ln w="9525">
                            <a:solidFill>
                              <a:srgbClr val="000000"/>
                            </a:solidFill>
                            <a:miter lim="800000"/>
                            <a:headEnd/>
                            <a:tailEnd/>
                          </a:ln>
                        </wps:spPr>
                        <wps:txbx>
                          <w:txbxContent>
                            <w:p w:rsidR="00CE6967" w:rsidRPr="009A1D50" w:rsidRDefault="00CE6967" w:rsidP="00CE6967">
                              <w:pPr>
                                <w:rPr>
                                  <w:color w:val="000000"/>
                                  <w:sz w:val="16"/>
                                  <w:szCs w:val="16"/>
                                </w:rPr>
                              </w:pPr>
                              <w:proofErr w:type="spellStart"/>
                              <w:proofErr w:type="gramStart"/>
                              <w:r w:rsidRPr="009A1D50">
                                <w:rPr>
                                  <w:color w:val="000000"/>
                                  <w:sz w:val="16"/>
                                  <w:szCs w:val="16"/>
                                </w:rPr>
                                <w:t>Испол-нитель</w:t>
                              </w:r>
                              <w:proofErr w:type="spellEnd"/>
                              <w:proofErr w:type="gramEnd"/>
                            </w:p>
                          </w:txbxContent>
                        </wps:txbx>
                        <wps:bodyPr rot="0" vert="horz" wrap="square" lIns="91440" tIns="45720" rIns="91440" bIns="45720" anchor="t" anchorCtr="0" upright="1">
                          <a:noAutofit/>
                        </wps:bodyPr>
                      </wps:wsp>
                      <wps:wsp>
                        <wps:cNvPr id="147" name="Rectangle 29"/>
                        <wps:cNvSpPr>
                          <a:spLocks noChangeArrowheads="1"/>
                        </wps:cNvSpPr>
                        <wps:spPr bwMode="auto">
                          <a:xfrm>
                            <a:off x="8112" y="6810"/>
                            <a:ext cx="1008" cy="720"/>
                          </a:xfrm>
                          <a:prstGeom prst="rect">
                            <a:avLst/>
                          </a:prstGeom>
                          <a:solidFill>
                            <a:srgbClr val="FFFFFF"/>
                          </a:solidFill>
                          <a:ln w="9525">
                            <a:solidFill>
                              <a:srgbClr val="000000"/>
                            </a:solidFill>
                            <a:miter lim="800000"/>
                            <a:headEnd/>
                            <a:tailEnd/>
                          </a:ln>
                        </wps:spPr>
                        <wps:txbx>
                          <w:txbxContent>
                            <w:p w:rsidR="00CE6967" w:rsidRPr="009A1D50" w:rsidRDefault="00CE6967" w:rsidP="00CE6967">
                              <w:pPr>
                                <w:rPr>
                                  <w:color w:val="000000"/>
                                  <w:sz w:val="16"/>
                                  <w:szCs w:val="16"/>
                                </w:rPr>
                              </w:pPr>
                              <w:proofErr w:type="spellStart"/>
                              <w:proofErr w:type="gramStart"/>
                              <w:r w:rsidRPr="009A1D50">
                                <w:rPr>
                                  <w:color w:val="000000"/>
                                  <w:sz w:val="16"/>
                                  <w:szCs w:val="16"/>
                                </w:rPr>
                                <w:t>Испол-нитель</w:t>
                              </w:r>
                              <w:proofErr w:type="spellEnd"/>
                              <w:proofErr w:type="gramEnd"/>
                            </w:p>
                          </w:txbxContent>
                        </wps:txbx>
                        <wps:bodyPr rot="0" vert="horz" wrap="square" lIns="91440" tIns="45720" rIns="91440" bIns="45720" anchor="t" anchorCtr="0" upright="1">
                          <a:noAutofit/>
                        </wps:bodyPr>
                      </wps:wsp>
                      <wps:wsp>
                        <wps:cNvPr id="148" name="Rectangle 30"/>
                        <wps:cNvSpPr>
                          <a:spLocks noChangeArrowheads="1"/>
                        </wps:cNvSpPr>
                        <wps:spPr bwMode="auto">
                          <a:xfrm>
                            <a:off x="9264" y="6810"/>
                            <a:ext cx="1008" cy="720"/>
                          </a:xfrm>
                          <a:prstGeom prst="rect">
                            <a:avLst/>
                          </a:prstGeom>
                          <a:solidFill>
                            <a:srgbClr val="FFFFFF"/>
                          </a:solidFill>
                          <a:ln w="9525">
                            <a:solidFill>
                              <a:srgbClr val="000000"/>
                            </a:solidFill>
                            <a:miter lim="800000"/>
                            <a:headEnd/>
                            <a:tailEnd/>
                          </a:ln>
                        </wps:spPr>
                        <wps:txbx>
                          <w:txbxContent>
                            <w:p w:rsidR="00CE6967" w:rsidRPr="009A1D50" w:rsidRDefault="00CE6967" w:rsidP="00CE6967">
                              <w:pPr>
                                <w:rPr>
                                  <w:color w:val="000000"/>
                                  <w:sz w:val="16"/>
                                  <w:szCs w:val="16"/>
                                </w:rPr>
                              </w:pPr>
                              <w:proofErr w:type="spellStart"/>
                              <w:proofErr w:type="gramStart"/>
                              <w:r w:rsidRPr="009A1D50">
                                <w:rPr>
                                  <w:color w:val="000000"/>
                                  <w:sz w:val="16"/>
                                  <w:szCs w:val="16"/>
                                </w:rPr>
                                <w:t>Испол-нитель</w:t>
                              </w:r>
                              <w:proofErr w:type="spellEnd"/>
                              <w:proofErr w:type="gramEnd"/>
                            </w:p>
                          </w:txbxContent>
                        </wps:txbx>
                        <wps:bodyPr rot="0" vert="horz" wrap="square" lIns="91440" tIns="45720" rIns="91440" bIns="45720" anchor="t" anchorCtr="0" upright="1">
                          <a:noAutofit/>
                        </wps:bodyPr>
                      </wps:wsp>
                      <wps:wsp>
                        <wps:cNvPr id="149" name="Line 31"/>
                        <wps:cNvCnPr/>
                        <wps:spPr bwMode="auto">
                          <a:xfrm>
                            <a:off x="6096" y="4111"/>
                            <a:ext cx="0" cy="43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0" name="Line 32"/>
                        <wps:cNvCnPr/>
                        <wps:spPr bwMode="auto">
                          <a:xfrm>
                            <a:off x="2640" y="4560"/>
                            <a:ext cx="662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1" name="Line 33"/>
                        <wps:cNvCnPr/>
                        <wps:spPr bwMode="auto">
                          <a:xfrm flipH="1">
                            <a:off x="1488" y="5912"/>
                            <a:ext cx="720" cy="8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2" name="Line 34"/>
                        <wps:cNvCnPr/>
                        <wps:spPr bwMode="auto">
                          <a:xfrm>
                            <a:off x="2208" y="5912"/>
                            <a:ext cx="864" cy="8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 name="Line 35"/>
                        <wps:cNvCnPr/>
                        <wps:spPr bwMode="auto">
                          <a:xfrm>
                            <a:off x="2208" y="5912"/>
                            <a:ext cx="2160" cy="8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Line 36"/>
                        <wps:cNvCnPr/>
                        <wps:spPr bwMode="auto">
                          <a:xfrm>
                            <a:off x="2208" y="5912"/>
                            <a:ext cx="3024" cy="8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5" name="Line 37"/>
                        <wps:cNvCnPr/>
                        <wps:spPr bwMode="auto">
                          <a:xfrm flipH="1">
                            <a:off x="3072" y="5912"/>
                            <a:ext cx="2880" cy="8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6" name="Line 38"/>
                        <wps:cNvCnPr/>
                        <wps:spPr bwMode="auto">
                          <a:xfrm flipH="1">
                            <a:off x="3936" y="5912"/>
                            <a:ext cx="2016" cy="8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7" name="Line 39"/>
                        <wps:cNvCnPr/>
                        <wps:spPr bwMode="auto">
                          <a:xfrm flipH="1">
                            <a:off x="5376" y="5912"/>
                            <a:ext cx="576" cy="8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Line 40"/>
                        <wps:cNvCnPr/>
                        <wps:spPr bwMode="auto">
                          <a:xfrm>
                            <a:off x="5952" y="5912"/>
                            <a:ext cx="144" cy="8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9" name="Line 41"/>
                        <wps:cNvCnPr/>
                        <wps:spPr bwMode="auto">
                          <a:xfrm>
                            <a:off x="5952" y="5912"/>
                            <a:ext cx="1584" cy="8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0" name="Line 42"/>
                        <wps:cNvCnPr/>
                        <wps:spPr bwMode="auto">
                          <a:xfrm>
                            <a:off x="8832" y="5912"/>
                            <a:ext cx="1008" cy="8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1" name="Line 43"/>
                        <wps:cNvCnPr/>
                        <wps:spPr bwMode="auto">
                          <a:xfrm>
                            <a:off x="8832" y="5912"/>
                            <a:ext cx="0" cy="8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Line 44"/>
                        <wps:cNvCnPr/>
                        <wps:spPr bwMode="auto">
                          <a:xfrm flipH="1">
                            <a:off x="7680" y="5912"/>
                            <a:ext cx="1152" cy="8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Line 45"/>
                        <wps:cNvCnPr/>
                        <wps:spPr bwMode="auto">
                          <a:xfrm flipH="1">
                            <a:off x="7104" y="5912"/>
                            <a:ext cx="1728" cy="86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Группа 136" o:spid="_x0000_s1043" style="width:423.1pt;height:202.85pt;mso-position-horizontal-relative:char;mso-position-vertical-relative:line" coordorigin="1200,3439" coordsize="9072,40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">
                <v:rect id="Rectangle 19" o:spid="_x0000_s1044" style="position:absolute;left:3936;top:3439;width:43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otW8MA&#10;AADcAAAADwAAAGRycy9kb3ducmV2LnhtbERPS2vCQBC+C/0PyxR6000V1EZXKS0petTk0tuYnSZp&#10;s7Mhu3m0v74rCN7m43vOdj+aWvTUusqygudZBII4t7riQkGWJtM1COeRNdaWScEvOdjvHiZbjLUd&#10;+ET92RcihLCLUUHpfRNL6fKSDLqZbYgD92Vbgz7AtpC6xSGEm1rOo2gpDVYcGkps6K2k/OfcGQWX&#10;ap7h3yn9iMxLsvDHMf3uPt+VenocXzcgPI3+Lr65DzrMX6z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otW8MAAADcAAAADwAAAAAAAAAAAAAAAACYAgAAZHJzL2Rv&#10;d25yZXYueG1sUEsFBgAAAAAEAAQA9QAAAIgDAAAAAA==&#10;">
                  <v:textbox>
                    <w:txbxContent>
                      <w:p w:rsidR="00CE6967" w:rsidRPr="009A1D50" w:rsidRDefault="00CE6967" w:rsidP="00CE6967">
                        <w:pPr>
                          <w:pStyle w:val="4"/>
                          <w:spacing w:before="100" w:beforeAutospacing="1" w:after="100" w:afterAutospacing="1"/>
                          <w:jc w:val="center"/>
                          <w:rPr>
                            <w:color w:val="000000"/>
                          </w:rPr>
                        </w:pPr>
                        <w:r w:rsidRPr="009A1D50">
                          <w:rPr>
                            <w:color w:val="000000"/>
                          </w:rPr>
                          <w:t>Руководитель организации</w:t>
                        </w:r>
                      </w:p>
                    </w:txbxContent>
                  </v:textbox>
                </v:rect>
                <v:rect id="Rectangle 20" o:spid="_x0000_s1045" style="position:absolute;left:1632;top:4704;width:2016;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W5KcQA&#10;AADcAAAADwAAAGRycy9kb3ducmV2LnhtbESPQW/CMAyF70j8h8hI3CAFpGnrCAiBQOwI7WU3r/Ha&#10;jsapmgCFXz8fJu1m6z2/93m57l2jbtSF2rOB2TQBRVx4W3NpIM/2k1dQISJbbDyTgQcFWK+GgyWm&#10;1t/5RLdzLJWEcEjRQBVjm2odioochqlviUX79p3DKGtXatvhXcJdo+dJ8qId1iwNFba0rai4nK/O&#10;wFc9z/F5yg6Je9sv4kef/Vw/d8aMR/3mHVSkPv6b/66PVvAXQivPyAR6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1uSnEAAAA3AAAAA8AAAAAAAAAAAAAAAAAmAIAAGRycy9k&#10;b3ducmV2LnhtbFBLBQYAAAAABAAEAPUAAACJAwAAAAA=&#10;">
                  <v:textbox>
                    <w:txbxContent>
                      <w:p w:rsidR="00CE6967" w:rsidRPr="009A1D50" w:rsidRDefault="00CE6967" w:rsidP="00CE6967">
                        <w:pPr>
                          <w:pStyle w:val="22"/>
                          <w:jc w:val="center"/>
                          <w:rPr>
                            <w:color w:val="000000"/>
                            <w:sz w:val="20"/>
                            <w:szCs w:val="20"/>
                          </w:rPr>
                        </w:pPr>
                        <w:r w:rsidRPr="009A1D50">
                          <w:rPr>
                            <w:color w:val="000000"/>
                            <w:sz w:val="20"/>
                            <w:szCs w:val="20"/>
                          </w:rPr>
                          <w:t>Функциональный руководитель</w:t>
                        </w:r>
                      </w:p>
                    </w:txbxContent>
                  </v:textbox>
                </v:rect>
                <v:rect id="Rectangle 21" o:spid="_x0000_s1046" style="position:absolute;left:5088;top:4704;width:2016;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kcssIA&#10;AADcAAAADwAAAGRycy9kb3ducmV2LnhtbERPS2vCQBC+F/wPywi91Y0GikZXEYulPWq89DZmxySa&#10;nQ3ZzUN/fbcg9DYf33NWm8FUoqPGlZYVTCcRCOLM6pJzBad0/zYH4TyyxsoyKbiTg8169LLCRNue&#10;D9QdfS5CCLsEFRTe14mULivIoJvYmjhwF9sY9AE2udQN9iHcVHIWRe/SYMmhocCadgVlt2NrFJzL&#10;2Qkfh/QzMot97L+H9Nr+fCj1Oh62SxCeBv8vfrq/dJgfL+DvmXC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RyywgAAANwAAAAPAAAAAAAAAAAAAAAAAJgCAABkcnMvZG93&#10;bnJldi54bWxQSwUGAAAAAAQABAD1AAAAhwMAAAAA&#10;">
                  <v:textbox>
                    <w:txbxContent>
                      <w:p w:rsidR="00CE6967" w:rsidRPr="009A1D50" w:rsidRDefault="00CE6967" w:rsidP="00CE6967">
                        <w:pPr>
                          <w:pStyle w:val="22"/>
                          <w:jc w:val="center"/>
                          <w:rPr>
                            <w:color w:val="000000"/>
                            <w:sz w:val="20"/>
                            <w:szCs w:val="20"/>
                          </w:rPr>
                        </w:pPr>
                        <w:r w:rsidRPr="009A1D50">
                          <w:rPr>
                            <w:color w:val="000000"/>
                            <w:sz w:val="20"/>
                            <w:szCs w:val="20"/>
                          </w:rPr>
                          <w:t>Функциональный руководитель</w:t>
                        </w:r>
                      </w:p>
                    </w:txbxContent>
                  </v:textbox>
                </v:rect>
                <v:rect id="Rectangle 22" o:spid="_x0000_s1047" style="position:absolute;left:8256;top:4704;width:2016;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XGUs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FxlLEAAAA3AAAAA8AAAAAAAAAAAAAAAAAmAIAAGRycy9k&#10;b3ducmV2LnhtbFBLBQYAAAAABAAEAPUAAACJAwAAAAA=&#10;">
                  <v:textbox>
                    <w:txbxContent>
                      <w:p w:rsidR="00CE6967" w:rsidRPr="009A1D50" w:rsidRDefault="00CE6967" w:rsidP="00CE6967">
                        <w:pPr>
                          <w:pStyle w:val="22"/>
                          <w:jc w:val="center"/>
                          <w:rPr>
                            <w:color w:val="000000"/>
                            <w:sz w:val="20"/>
                            <w:szCs w:val="20"/>
                          </w:rPr>
                        </w:pPr>
                        <w:r w:rsidRPr="009A1D50">
                          <w:rPr>
                            <w:color w:val="000000"/>
                            <w:sz w:val="20"/>
                            <w:szCs w:val="20"/>
                          </w:rPr>
                          <w:t>Функциональный руководитель</w:t>
                        </w:r>
                      </w:p>
                    </w:txbxContent>
                  </v:textbox>
                </v:rect>
                <v:rect id="Rectangle 23" o:spid="_x0000_s1048" style="position:absolute;left:1200;top:6810;width:1008;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ljycMA&#10;AADcAAAADwAAAGRycy9kb3ducmV2LnhtbERPTWvCQBC9F/oflin01my0Im3MKkWx6FGTS29jdpqk&#10;zc6G7Jqk/npXEHqbx/ucdDWaRvTUudqygkkUgyAurK65VJBn25c3EM4ja2wsk4I/crBaPj6kmGg7&#10;8IH6oy9FCGGXoILK+zaR0hUVGXSRbYkD9207gz7ArpS6wyGEm0ZO43guDdYcGipsaV1R8Xs8GwWn&#10;eprj5ZB9xuZ9++r3Y/Zz/too9fw0fixAeBr9v/ju3ukwfza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4ljycMAAADcAAAADwAAAAAAAAAAAAAAAACYAgAAZHJzL2Rv&#10;d25yZXYueG1sUEsFBgAAAAAEAAQA9QAAAIgDAAAAAA==&#10;">
                  <v:textbox>
                    <w:txbxContent>
                      <w:p w:rsidR="00CE6967" w:rsidRPr="009A1D50" w:rsidRDefault="00CE6967" w:rsidP="00CE6967">
                        <w:pPr>
                          <w:rPr>
                            <w:color w:val="000000"/>
                            <w:sz w:val="16"/>
                            <w:szCs w:val="16"/>
                          </w:rPr>
                        </w:pPr>
                        <w:proofErr w:type="spellStart"/>
                        <w:proofErr w:type="gramStart"/>
                        <w:r w:rsidRPr="009A1D50">
                          <w:rPr>
                            <w:color w:val="000000"/>
                            <w:sz w:val="16"/>
                            <w:szCs w:val="16"/>
                          </w:rPr>
                          <w:t>Испол-нитель</w:t>
                        </w:r>
                        <w:proofErr w:type="spellEnd"/>
                        <w:proofErr w:type="gramEnd"/>
                      </w:p>
                    </w:txbxContent>
                  </v:textbox>
                </v:rect>
                <v:rect id="Rectangle 24" o:spid="_x0000_s1049" style="position:absolute;left:2352;top:6810;width:1008;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v9vsMA&#10;AADcAAAADwAAAGRycy9kb3ducmV2LnhtbERPTWvCQBC9F/wPyxR6azZNp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v9vsMAAADcAAAADwAAAAAAAAAAAAAAAACYAgAAZHJzL2Rv&#10;d25yZXYueG1sUEsFBgAAAAAEAAQA9QAAAIgDAAAAAA==&#10;">
                  <v:textbox>
                    <w:txbxContent>
                      <w:p w:rsidR="00CE6967" w:rsidRPr="009A1D50" w:rsidRDefault="00CE6967" w:rsidP="00CE6967">
                        <w:pPr>
                          <w:rPr>
                            <w:color w:val="000000"/>
                            <w:sz w:val="16"/>
                            <w:szCs w:val="16"/>
                          </w:rPr>
                        </w:pPr>
                        <w:proofErr w:type="spellStart"/>
                        <w:proofErr w:type="gramStart"/>
                        <w:r w:rsidRPr="009A1D50">
                          <w:rPr>
                            <w:color w:val="000000"/>
                            <w:sz w:val="16"/>
                            <w:szCs w:val="16"/>
                          </w:rPr>
                          <w:t>Испол-нитель</w:t>
                        </w:r>
                        <w:proofErr w:type="spellEnd"/>
                        <w:proofErr w:type="gramEnd"/>
                      </w:p>
                    </w:txbxContent>
                  </v:textbox>
                </v:rect>
                <v:rect id="Rectangle 25" o:spid="_x0000_s1050" style="position:absolute;left:3504;top:6810;width:1008;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dYJcMA&#10;AADcAAAADwAAAGRycy9kb3ducmV2LnhtbERPS2vCQBC+C/0PyxR6001VxE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dYJcMAAADcAAAADwAAAAAAAAAAAAAAAACYAgAAZHJzL2Rv&#10;d25yZXYueG1sUEsFBgAAAAAEAAQA9QAAAIgDAAAAAA==&#10;">
                  <v:textbox>
                    <w:txbxContent>
                      <w:p w:rsidR="00CE6967" w:rsidRPr="009A1D50" w:rsidRDefault="00CE6967" w:rsidP="00CE6967">
                        <w:pPr>
                          <w:rPr>
                            <w:color w:val="000000"/>
                            <w:sz w:val="16"/>
                            <w:szCs w:val="16"/>
                          </w:rPr>
                        </w:pPr>
                        <w:proofErr w:type="spellStart"/>
                        <w:proofErr w:type="gramStart"/>
                        <w:r w:rsidRPr="009A1D50">
                          <w:rPr>
                            <w:color w:val="000000"/>
                            <w:sz w:val="16"/>
                            <w:szCs w:val="16"/>
                          </w:rPr>
                          <w:t>Испол-нитель</w:t>
                        </w:r>
                        <w:proofErr w:type="spellEnd"/>
                        <w:proofErr w:type="gramEnd"/>
                      </w:p>
                    </w:txbxContent>
                  </v:textbox>
                </v:rect>
                <v:rect id="Rectangle 26" o:spid="_x0000_s1051" style="position:absolute;left:4656;top:6810;width:1008;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AUcMA&#10;AADcAAAADwAAAGRycy9kb3ducmV2LnhtbERPTWvCQBC9C/0PyxR6MxujSB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AUcMAAADcAAAADwAAAAAAAAAAAAAAAACYAgAAZHJzL2Rv&#10;d25yZXYueG1sUEsFBgAAAAAEAAQA9QAAAIgDAAAAAA==&#10;">
                  <v:textbox>
                    <w:txbxContent>
                      <w:p w:rsidR="00CE6967" w:rsidRPr="009A1D50" w:rsidRDefault="00CE6967" w:rsidP="00CE6967">
                        <w:pPr>
                          <w:rPr>
                            <w:color w:val="000000"/>
                            <w:sz w:val="16"/>
                            <w:szCs w:val="16"/>
                          </w:rPr>
                        </w:pPr>
                        <w:proofErr w:type="spellStart"/>
                        <w:proofErr w:type="gramStart"/>
                        <w:r w:rsidRPr="009A1D50">
                          <w:rPr>
                            <w:color w:val="000000"/>
                            <w:sz w:val="16"/>
                            <w:szCs w:val="16"/>
                          </w:rPr>
                          <w:t>Испол-нитель</w:t>
                        </w:r>
                        <w:proofErr w:type="spellEnd"/>
                        <w:proofErr w:type="gramEnd"/>
                      </w:p>
                    </w:txbxContent>
                  </v:textbox>
                </v:rect>
                <v:rect id="Rectangle 27" o:spid="_x0000_s1052" style="position:absolute;left:5808;top:6810;width:1008;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lysMA&#10;AADcAAAADwAAAGRycy9kb3ducmV2LnhtbERPTU/CQBC9k/AfNkPCDbYiGi1sCcGU6BHKxdvQHdtq&#10;d7bpbmnx17MkJt7m5X3OejOYWlyodZVlBQ/zCARxbnXFhYJTls5eQDiPrLG2TAqu5GCTjEdrjLXt&#10;+UCXoy9ECGEXo4LS+yaW0uUlGXRz2xAH7su2Bn2AbSF1i30IN7VcRNGzNFhxaCixoV1J+c+xMwrO&#10;1eKEv4dsH5nX9NF/DNl39/mm1HQybFcgPA3+X/znftdh/vIJ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lysMAAADcAAAADwAAAAAAAAAAAAAAAACYAgAAZHJzL2Rv&#10;d25yZXYueG1sUEsFBgAAAAAEAAQA9QAAAIgDAAAAAA==&#10;">
                  <v:textbox>
                    <w:txbxContent>
                      <w:p w:rsidR="00CE6967" w:rsidRPr="009A1D50" w:rsidRDefault="00CE6967" w:rsidP="00CE6967">
                        <w:pPr>
                          <w:rPr>
                            <w:color w:val="000000"/>
                            <w:sz w:val="16"/>
                            <w:szCs w:val="16"/>
                          </w:rPr>
                        </w:pPr>
                        <w:proofErr w:type="spellStart"/>
                        <w:proofErr w:type="gramStart"/>
                        <w:r w:rsidRPr="009A1D50">
                          <w:rPr>
                            <w:color w:val="000000"/>
                            <w:sz w:val="16"/>
                            <w:szCs w:val="16"/>
                          </w:rPr>
                          <w:t>Испол-нитель</w:t>
                        </w:r>
                        <w:proofErr w:type="spellEnd"/>
                        <w:proofErr w:type="gramEnd"/>
                      </w:p>
                    </w:txbxContent>
                  </v:textbox>
                </v:rect>
                <v:rect id="Rectangle 28" o:spid="_x0000_s1053" style="position:absolute;left:6960;top:6810;width:1008;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7vcMA&#10;AADcAAAADwAAAGRycy9kb3ducmV2LnhtbERPTWvCQBC9C/0PyxR6M5taER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D7vcMAAADcAAAADwAAAAAAAAAAAAAAAACYAgAAZHJzL2Rv&#10;d25yZXYueG1sUEsFBgAAAAAEAAQA9QAAAIgDAAAAAA==&#10;">
                  <v:textbox>
                    <w:txbxContent>
                      <w:p w:rsidR="00CE6967" w:rsidRPr="009A1D50" w:rsidRDefault="00CE6967" w:rsidP="00CE6967">
                        <w:pPr>
                          <w:rPr>
                            <w:color w:val="000000"/>
                            <w:sz w:val="16"/>
                            <w:szCs w:val="16"/>
                          </w:rPr>
                        </w:pPr>
                        <w:proofErr w:type="spellStart"/>
                        <w:proofErr w:type="gramStart"/>
                        <w:r w:rsidRPr="009A1D50">
                          <w:rPr>
                            <w:color w:val="000000"/>
                            <w:sz w:val="16"/>
                            <w:szCs w:val="16"/>
                          </w:rPr>
                          <w:t>Испол-нитель</w:t>
                        </w:r>
                        <w:proofErr w:type="spellEnd"/>
                        <w:proofErr w:type="gramEnd"/>
                      </w:p>
                    </w:txbxContent>
                  </v:textbox>
                </v:rect>
                <v:rect id="Rectangle 29" o:spid="_x0000_s1054" style="position:absolute;left:8112;top:6810;width:1008;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eJsMA&#10;AADcAAAADwAAAGRycy9kb3ducmV2LnhtbERPS2vCQBC+C/6HZQRvuqmV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eJsMAAADcAAAADwAAAAAAAAAAAAAAAACYAgAAZHJzL2Rv&#10;d25yZXYueG1sUEsFBgAAAAAEAAQA9QAAAIgDAAAAAA==&#10;">
                  <v:textbox>
                    <w:txbxContent>
                      <w:p w:rsidR="00CE6967" w:rsidRPr="009A1D50" w:rsidRDefault="00CE6967" w:rsidP="00CE6967">
                        <w:pPr>
                          <w:rPr>
                            <w:color w:val="000000"/>
                            <w:sz w:val="16"/>
                            <w:szCs w:val="16"/>
                          </w:rPr>
                        </w:pPr>
                        <w:proofErr w:type="spellStart"/>
                        <w:proofErr w:type="gramStart"/>
                        <w:r w:rsidRPr="009A1D50">
                          <w:rPr>
                            <w:color w:val="000000"/>
                            <w:sz w:val="16"/>
                            <w:szCs w:val="16"/>
                          </w:rPr>
                          <w:t>Испол-нитель</w:t>
                        </w:r>
                        <w:proofErr w:type="spellEnd"/>
                        <w:proofErr w:type="gramEnd"/>
                      </w:p>
                    </w:txbxContent>
                  </v:textbox>
                </v:rect>
                <v:rect id="Rectangle 30" o:spid="_x0000_s1055" style="position:absolute;left:9264;top:6810;width:1008;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KVM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ylTEAAAA3AAAAA8AAAAAAAAAAAAAAAAAmAIAAGRycy9k&#10;b3ducmV2LnhtbFBLBQYAAAAABAAEAPUAAACJAwAAAAA=&#10;">
                  <v:textbox>
                    <w:txbxContent>
                      <w:p w:rsidR="00CE6967" w:rsidRPr="009A1D50" w:rsidRDefault="00CE6967" w:rsidP="00CE6967">
                        <w:pPr>
                          <w:rPr>
                            <w:color w:val="000000"/>
                            <w:sz w:val="16"/>
                            <w:szCs w:val="16"/>
                          </w:rPr>
                        </w:pPr>
                        <w:proofErr w:type="spellStart"/>
                        <w:proofErr w:type="gramStart"/>
                        <w:r w:rsidRPr="009A1D50">
                          <w:rPr>
                            <w:color w:val="000000"/>
                            <w:sz w:val="16"/>
                            <w:szCs w:val="16"/>
                          </w:rPr>
                          <w:t>Испол-нитель</w:t>
                        </w:r>
                        <w:proofErr w:type="spellEnd"/>
                        <w:proofErr w:type="gramEnd"/>
                      </w:p>
                    </w:txbxContent>
                  </v:textbox>
                </v:rect>
                <v:line id="Line 31" o:spid="_x0000_s1056" style="position:absolute;visibility:visible;mso-wrap-style:square" from="6096,4111" to="6096,4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kQg8UAAADcAAAADwAAAGRycy9kb3ducmV2LnhtbERPTWvCQBC9C/6HZYTedNNWQp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akQg8UAAADcAAAADwAAAAAAAAAA&#10;AAAAAAChAgAAZHJzL2Rvd25yZXYueG1sUEsFBgAAAAAEAAQA+QAAAJMDAAAAAA==&#10;"/>
                <v:line id="Line 32" o:spid="_x0000_s1057" style="position:absolute;visibility:visible;mso-wrap-style:square" from="2640,4560" to="9264,45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vw8cAAADcAAAADwAAAGRycy9kb3ducmV2LnhtbESPQUvDQBCF70L/wzIFb3ZTx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Si/DxwAAANwAAAAPAAAAAAAA&#10;AAAAAAAAAKECAABkcnMvZG93bnJldi54bWxQSwUGAAAAAAQABAD5AAAAlQMAAAAA&#10;"/>
                <v:line id="Line 33" o:spid="_x0000_s1058" style="position:absolute;flip:x;visibility:visible;mso-wrap-style:square" from="1488,5912" to="2208,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EdX8UAAADcAAAADwAAAGRycy9kb3ducmV2LnhtbESPQWvCQBCF70L/wzIFL0E3Viw1dZW2&#10;KhSkh0YPPQ7ZaRKanQ3ZUeO/dwuCtxne+968Wax616gTdaH2bGAyTkERF97WXBo47LejF1BBkC02&#10;nsnAhQKslg+DBWbWn/mbTrmUKoZwyNBAJdJmWoeiIodh7FviqP36zqHEtSu17fAcw12jn9L0WTus&#10;OV6osKWPioq//Ohije0Xr6fT5N3pJJnT5kd2qRZjho/92ysooV7u5hv9aSM3m8D/M3ECv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UEdX8UAAADcAAAADwAAAAAAAAAA&#10;AAAAAAChAgAAZHJzL2Rvd25yZXYueG1sUEsFBgAAAAAEAAQA+QAAAJMDAAAAAA==&#10;">
                  <v:stroke endarrow="block"/>
                </v:line>
                <v:line id="Line 34" o:spid="_x0000_s1059" style="position:absolute;visibility:visible;mso-wrap-style:square" from="2208,5912" to="3072,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zEu8MAAADcAAAADwAAAGRycy9kb3ducmV2LnhtbERP32vCMBB+F/Y/hBvsTVMFp3ZGGRZh&#10;D5tglT3fmltT1lxKE2v23y8Dwbf7+H7eehttKwbqfeNYwXSSgSCunG64VnA+7cdLED4ga2wdk4Jf&#10;8rDdPIzWmGt35SMNZahFCmGfowITQpdL6StDFv3EdcSJ+3a9xZBgX0vd4zWF21bOsuxZWmw4NRjs&#10;aGeo+ikvVsHCFEe5kMX76VAMzXQVP+Ln10qpp8f4+gIiUAx38c39ptP8+Qz+n0kX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bsxLvDAAAA3AAAAA8AAAAAAAAAAAAA&#10;AAAAoQIAAGRycy9kb3ducmV2LnhtbFBLBQYAAAAABAAEAPkAAACRAwAAAAA=&#10;">
                  <v:stroke endarrow="block"/>
                </v:line>
                <v:line id="Line 35" o:spid="_x0000_s1060" style="position:absolute;visibility:visible;mso-wrap-style:square" from="2208,5912" to="4368,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BhIMMAAADcAAAADwAAAGRycy9kb3ducmV2LnhtbERPTWsCMRC9C/0PYQq9aVaLVbdGkS6C&#10;ByuopefpZrpZupksm3SN/94UCt7m8T5nuY62ET11vnasYDzKQBCXTtdcKfg4b4dzED4ga2wck4Ir&#10;eVivHgZLzLW78JH6U6hECmGfowITQptL6UtDFv3ItcSJ+3adxZBgV0nd4SWF20ZOsuxFWqw5NRhs&#10;6c1Q+XP6tQpmpjjKmSz250PR1+NFfI+fXwulnh7j5hVEoBju4n/3Tqf502f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gYSDDAAAA3AAAAA8AAAAAAAAAAAAA&#10;AAAAoQIAAGRycy9kb3ducmV2LnhtbFBLBQYAAAAABAAEAPkAAACRAwAAAAA=&#10;">
                  <v:stroke endarrow="block"/>
                </v:line>
                <v:line id="Line 36" o:spid="_x0000_s1061" style="position:absolute;visibility:visible;mso-wrap-style:square" from="2208,5912" to="5232,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n5VMMAAADcAAAADwAAAGRycy9kb3ducmV2LnhtbERPTWsCMRC9C/0PYQq9aVapVbdGkS6C&#10;ByuopefpZrpZupksm3SN/94UCt7m8T5nuY62ET11vnasYDzKQBCXTtdcKfg4b4dzED4ga2wck4Ir&#10;eVivHgZLzLW78JH6U6hECmGfowITQptL6UtDFv3ItcSJ+3adxZBgV0nd4SWF20ZOsuxFWqw5NRhs&#10;6c1Q+XP6tQpmpjjKmSz250PR1+NFfI+fXwulnh7j5hVEoBju4n/3Tqf502f4eyZd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J+VTDAAAA3AAAAA8AAAAAAAAAAAAA&#10;AAAAoQIAAGRycy9kb3ducmV2LnhtbFBLBQYAAAAABAAEAPkAAACRAwAAAAA=&#10;">
                  <v:stroke endarrow="block"/>
                </v:line>
                <v:line id="Line 37" o:spid="_x0000_s1062" style="position:absolute;flip:x;visibility:visible;mso-wrap-style:square" from="3072,5912" to="5952,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obXMUAAADcAAAADwAAAGRycy9kb3ducmV2LnhtbESPT2vCQBDF74V+h2UKvQTdtGLR6Cr9&#10;JwjSg9GDxyE7JsHsbMhONf32riD0NsN7vzdv5sveNepMXag9G3gZpqCIC29rLg3sd6vBBFQQZIuN&#10;ZzLwRwGWi8eHOWbWX3hL51xKFUM4ZGigEmkzrUNRkcMw9C1x1I6+cyhx7UptO7zEcNfo1zR90w5r&#10;jhcqbOmzouKU/7pYY/XDX6NR8uF0kkzp+yCbVIsxz0/9+wyUUC//5ju9tpEbj+H2TJxAL6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nobXMUAAADcAAAADwAAAAAAAAAA&#10;AAAAAAChAgAAZHJzL2Rvd25yZXYueG1sUEsFBgAAAAAEAAQA+QAAAJMDAAAAAA==&#10;">
                  <v:stroke endarrow="block"/>
                </v:line>
                <v:line id="Line 38" o:spid="_x0000_s1063" style="position:absolute;flip:x;visibility:visible;mso-wrap-style:square" from="3936,5912" to="5952,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iFK8UAAADcAAAADwAAAGRycy9kb3ducmV2LnhtbESPT2vCQBDF70K/wzKCl1A3KpU2dZX6&#10;DwriQdtDj0N2mgSzsyE7avz2bqHgbYb3fm/ezBadq9WF2lB5NjAapqCIc28rLgx8f22fX0EFQbZY&#10;eyYDNwqwmD/1ZphZf+UDXY5SqBjCIUMDpUiTaR3ykhyGoW+Io/brW4cS17bQtsVrDHe1HqfpVDus&#10;OF4osaFVSfnpeHaxxnbP68kkWTqdJG+0+ZFdqsWYQb/7eAcl1MnD/E9/2si9TOHvmTiBnt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qiFK8UAAADcAAAADwAAAAAAAAAA&#10;AAAAAAChAgAAZHJzL2Rvd25yZXYueG1sUEsFBgAAAAAEAAQA+QAAAJMDAAAAAA==&#10;">
                  <v:stroke endarrow="block"/>
                </v:line>
                <v:line id="Line 39" o:spid="_x0000_s1064" style="position:absolute;flip:x;visibility:visible;mso-wrap-style:square" from="5376,5912" to="5952,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QgsMUAAADcAAAADwAAAGRycy9kb3ducmV2LnhtbESPQWvCQBCF7wX/wzJCL6FurNRqdBXb&#10;KgjiQe2hxyE7JsHsbMhONf77bqHQ2wzvfW/ezJedq9WV2lB5NjAcpKCIc28rLgx8njZPE1BBkC3W&#10;nsnAnQIsF72HOWbW3/hA16MUKoZwyNBAKdJkWoe8JIdh4BviqJ1961Di2hbatniL4a7Wz2k61g4r&#10;jhdKbOi9pPxy/HaxxmbPH6NR8uZ0kkxp/SW7VIsxj/1uNQMl1Mm/+Y/e2si9vMLvM3ECvf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QgsMUAAADcAAAADwAAAAAAAAAA&#10;AAAAAAChAgAAZHJzL2Rvd25yZXYueG1sUEsFBgAAAAAEAAQA+QAAAJMDAAAAAA==&#10;">
                  <v:stroke endarrow="block"/>
                </v:line>
                <v:line id="Line 40" o:spid="_x0000_s1065" style="position:absolute;visibility:visible;mso-wrap-style:square" from="5952,5912" to="6096,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TzUcUAAADcAAAADwAAAGRycy9kb3ducmV2LnhtbESPQUsDMRCF70L/Q5iCN5utoG23TUvp&#10;InhQoa14nm7GzeJmsmziNv575yB4m+G9ee+bzS77To00xDawgfmsAEVcB9tyY+D9/HS3BBUTssUu&#10;MBn4oQi77eRmg6UNVz7SeEqNkhCOJRpwKfWl1rF25DHOQk8s2mcYPCZZh0bbAa8S7jt9XxSP2mPL&#10;0uCwp4Oj+uv07Q0sXHXUC129nN+qsZ2v8mv+uKyMuZ3m/RpUopz+zX/Xz1bwH4RW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wTzUcUAAADcAAAADwAAAAAAAAAA&#10;AAAAAAChAgAAZHJzL2Rvd25yZXYueG1sUEsFBgAAAAAEAAQA+QAAAJMDAAAAAA==&#10;">
                  <v:stroke endarrow="block"/>
                </v:line>
                <v:line id="Line 41" o:spid="_x0000_s1066" style="position:absolute;visibility:visible;mso-wrap-style:square" from="5952,5912" to="7536,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hWysMAAADcAAAADwAAAGRycy9kb3ducmV2LnhtbERPS2sCMRC+F/wPYYTeataC1V2NUroI&#10;PdSCDzyPm+lm6WaybNI1/feNUPA2H99zVptoWzFQ7xvHCqaTDARx5XTDtYLTcfu0AOEDssbWMSn4&#10;JQ+b9ehhhYV2V97TcAi1SCHsC1RgQugKKX1lyKKfuI44cV+utxgS7Gupe7ymcNvK5yx7kRYbTg0G&#10;O3ozVH0ffqyCuSn3ci7Lj+NnOTTTPO7i+ZIr9TiOr0sQgWK4i//d7zrNn+VweyZd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IVsrDAAAA3AAAAA8AAAAAAAAAAAAA&#10;AAAAoQIAAGRycy9kb3ducmV2LnhtbFBLBQYAAAAABAAEAPkAAACRAwAAAAA=&#10;">
                  <v:stroke endarrow="block"/>
                </v:line>
                <v:line id="Line 42" o:spid="_x0000_s1067" style="position:absolute;visibility:visible;mso-wrap-style:square" from="8832,5912" to="9840,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416sUAAADcAAAADwAAAGRycy9kb3ducmV2LnhtbESPT0/DMAzF70h8h8hI3Fi6HTbWLZvQ&#10;KiQOgLQ/2tlrvKaicaomdOHb4wMSN1vv+b2f19vsOzXSENvABqaTAhRxHWzLjYHT8fXpGVRMyBa7&#10;wGTghyJsN/d3ayxtuPGexkNqlIRwLNGAS6kvtY61I49xEnpi0a5h8JhkHRptB7xJuO/0rCjm2mPL&#10;0uCwp52j+uvw7Q0sXLXXC129Hz+rsZ0u80c+X5bGPD7klxWoRDn9m/+u36zgzwVfnpEJ9O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x416sUAAADcAAAADwAAAAAAAAAA&#10;AAAAAAChAgAAZHJzL2Rvd25yZXYueG1sUEsFBgAAAAAEAAQA+QAAAJMDAAAAAA==&#10;">
                  <v:stroke endarrow="block"/>
                </v:line>
                <v:line id="Line 43" o:spid="_x0000_s1068" style="position:absolute;visibility:visible;mso-wrap-style:square" from="8832,5912" to="8832,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KQccMAAADcAAAADwAAAGRycy9kb3ducmV2LnhtbERPyWrDMBC9B/IPYgK9JbJ7yOJGCSGm&#10;0EMbiFN6nlpTy9QaGUt11L+vCoHc5vHW2e6j7cRIg28dK8gXGQji2umWGwXvl+f5GoQPyBo7x6Tg&#10;lzzsd9PJFgvtrnymsQqNSCHsC1RgQugLKX1tyKJfuJ44cV9usBgSHBqpB7ymcNvJxyxbSostpwaD&#10;PR0N1d/Vj1WwMuVZrmT5ejmVY5tv4lv8+Nwo9TCLhycQgWK4i2/uF53mL3P4fyZdIH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SkHHDAAAA3AAAAA8AAAAAAAAAAAAA&#10;AAAAoQIAAGRycy9kb3ducmV2LnhtbFBLBQYAAAAABAAEAPkAAACRAwAAAAA=&#10;">
                  <v:stroke endarrow="block"/>
                </v:line>
                <v:line id="Line 44" o:spid="_x0000_s1069" style="position:absolute;flip:x;visibility:visible;mso-wrap-style:square" from="7680,5912" to="8832,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9JlcUAAADcAAAADwAAAGRycy9kb3ducmV2LnhtbESPQWvCQBCF70L/wzIFL0E3Kkgb3YTW&#10;KhTEQ60Hj0N2moRmZ0N2qum/7xYEbzO89715sy4G16oL9aHxbGA2TUERl942XBk4fe4mT6CCIFts&#10;PZOBXwpQ5A+jNWbWX/mDLkepVAzhkKGBWqTLtA5lTQ7D1HfEUfvyvUOJa19p2+M1hrtWz9N0qR02&#10;HC/U2NGmpvL7+ONijd2B3xaL5NXpJHmm7Vn2qRZjxo/DywqU0CB3841+t5FbzuH/mTiBz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9JlcUAAADcAAAADwAAAAAAAAAA&#10;AAAAAAChAgAAZHJzL2Rvd25yZXYueG1sUEsFBgAAAAAEAAQA+QAAAJMDAAAAAA==&#10;">
                  <v:stroke endarrow="block"/>
                </v:line>
                <v:line id="Line 45" o:spid="_x0000_s1070" style="position:absolute;flip:x;visibility:visible;mso-wrap-style:square" from="7104,5912" to="8832,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PsDsUAAADcAAAADwAAAGRycy9kb3ducmV2LnhtbESPT2vCQBDF74LfYRmhl6CbNiAaXcX+&#10;EYTSQ9WDxyE7JsHsbMhONf32XaHgbYb3fm/eLNe9a9SVulB7NvA8SUERF97WXBo4HrbjGaggyBYb&#10;z2TglwKsV8PBEnPrb/xN172UKoZwyNFAJdLmWoeiIodh4lviqJ1951Di2pXadniL4a7RL2k61Q5r&#10;jhcqbOmtouKy/3GxxvaL37MseXU6Seb0cZLPVIsxT6N+swAl1MvD/E/vbOSmGdyfiRPo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LPsDsUAAADcAAAADwAAAAAAAAAA&#10;AAAAAAChAgAAZHJzL2Rvd25yZXYueG1sUEsFBgAAAAAEAAQA+QAAAJMDAAAAAA==&#10;">
                  <v:stroke endarrow="block"/>
                </v:line>
                <w10:anchorlock/>
              </v:group>
            </w:pict>
          </mc:Fallback>
        </mc:AlternateContent>
      </w:r>
    </w:p>
    <w:p w:rsidR="00CE6967" w:rsidRPr="00CE6967" w:rsidRDefault="00CE6967" w:rsidP="00CE6967">
      <w:pPr>
        <w:spacing w:line="360" w:lineRule="auto"/>
        <w:ind w:left="540"/>
        <w:jc w:val="center"/>
        <w:rPr>
          <w:b/>
          <w:bCs/>
          <w:color w:val="000000"/>
          <w:sz w:val="28"/>
          <w:szCs w:val="28"/>
        </w:rPr>
      </w:pPr>
    </w:p>
    <w:p w:rsidR="00CE6967" w:rsidRPr="00CE6967" w:rsidRDefault="00CE6967" w:rsidP="00CE6967">
      <w:pPr>
        <w:spacing w:line="360" w:lineRule="auto"/>
        <w:ind w:left="540"/>
        <w:jc w:val="center"/>
        <w:rPr>
          <w:color w:val="000000"/>
          <w:sz w:val="28"/>
          <w:szCs w:val="28"/>
        </w:rPr>
      </w:pPr>
      <w:r w:rsidRPr="00CE6967">
        <w:rPr>
          <w:b/>
          <w:bCs/>
          <w:color w:val="000000"/>
          <w:sz w:val="28"/>
          <w:szCs w:val="28"/>
        </w:rPr>
        <w:t>Рис.2</w:t>
      </w:r>
      <w:r w:rsidRPr="00CE6967">
        <w:rPr>
          <w:color w:val="000000"/>
          <w:sz w:val="28"/>
          <w:szCs w:val="28"/>
        </w:rPr>
        <w:t xml:space="preserve"> Функциональная организационная структура</w:t>
      </w:r>
    </w:p>
    <w:p w:rsidR="00D322AE" w:rsidRDefault="00D322AE" w:rsidP="00E12C6D">
      <w:pPr>
        <w:spacing w:line="360" w:lineRule="auto"/>
        <w:ind w:firstLine="540"/>
        <w:jc w:val="both"/>
        <w:rPr>
          <w:color w:val="000000"/>
          <w:sz w:val="28"/>
          <w:szCs w:val="28"/>
        </w:rPr>
      </w:pPr>
    </w:p>
    <w:p w:rsidR="00DA54B5" w:rsidRDefault="00CE6967" w:rsidP="00DA54B5">
      <w:pPr>
        <w:spacing w:line="360" w:lineRule="auto"/>
        <w:ind w:firstLine="540"/>
        <w:jc w:val="both"/>
        <w:rPr>
          <w:color w:val="000000"/>
          <w:sz w:val="28"/>
          <w:szCs w:val="28"/>
        </w:rPr>
      </w:pPr>
      <w:r>
        <w:rPr>
          <w:color w:val="000000"/>
          <w:sz w:val="28"/>
          <w:szCs w:val="28"/>
        </w:rPr>
        <w:t xml:space="preserve">Таким образом, </w:t>
      </w:r>
      <w:r w:rsidR="00DA54B5" w:rsidRPr="00A1661A">
        <w:rPr>
          <w:color w:val="000000"/>
          <w:sz w:val="28"/>
          <w:szCs w:val="28"/>
        </w:rPr>
        <w:t>Функциональная структура управления производством нацелена на выполнение постоянно повторяющихся рутинных задач, не требующих оперативного принятия решений</w:t>
      </w:r>
      <w:r w:rsidR="001A4B56">
        <w:rPr>
          <w:rStyle w:val="afc"/>
          <w:color w:val="000000"/>
          <w:sz w:val="28"/>
          <w:szCs w:val="28"/>
        </w:rPr>
        <w:footnoteReference w:id="5"/>
      </w:r>
      <w:r w:rsidR="00DA54B5" w:rsidRPr="00A1661A">
        <w:rPr>
          <w:color w:val="000000"/>
          <w:sz w:val="28"/>
          <w:szCs w:val="28"/>
        </w:rPr>
        <w:t xml:space="preserve">. </w:t>
      </w:r>
    </w:p>
    <w:p w:rsidR="00CE6967" w:rsidRPr="00E166E9" w:rsidRDefault="00CE6967" w:rsidP="00E166E9">
      <w:bookmarkStart w:id="8" w:name="_Toc246495395"/>
    </w:p>
    <w:p w:rsidR="00E12C6D" w:rsidRPr="00242271" w:rsidRDefault="00E12C6D" w:rsidP="00E12C6D">
      <w:pPr>
        <w:pStyle w:val="3"/>
        <w:spacing w:line="360" w:lineRule="auto"/>
        <w:jc w:val="center"/>
        <w:rPr>
          <w:rFonts w:ascii="Times New Roman" w:hAnsi="Times New Roman"/>
          <w:bCs w:val="0"/>
          <w:color w:val="000000"/>
          <w:sz w:val="28"/>
          <w:szCs w:val="28"/>
        </w:rPr>
      </w:pPr>
      <w:r w:rsidRPr="00242271">
        <w:rPr>
          <w:rFonts w:ascii="Times New Roman" w:hAnsi="Times New Roman"/>
          <w:bCs w:val="0"/>
          <w:color w:val="000000"/>
          <w:sz w:val="28"/>
          <w:szCs w:val="28"/>
        </w:rPr>
        <w:lastRenderedPageBreak/>
        <w:t>Линейно-функциональные структуры</w:t>
      </w:r>
      <w:bookmarkEnd w:id="8"/>
    </w:p>
    <w:p w:rsidR="00E166E9" w:rsidRDefault="00E12C6D" w:rsidP="00CE6967">
      <w:pPr>
        <w:spacing w:line="360" w:lineRule="auto"/>
        <w:ind w:firstLine="540"/>
        <w:jc w:val="both"/>
        <w:rPr>
          <w:color w:val="000000"/>
          <w:sz w:val="28"/>
          <w:szCs w:val="28"/>
        </w:rPr>
      </w:pPr>
      <w:r w:rsidRPr="00A1661A">
        <w:rPr>
          <w:color w:val="000000"/>
          <w:sz w:val="28"/>
          <w:szCs w:val="28"/>
        </w:rPr>
        <w:t xml:space="preserve">Функционально-линейная структура представляет собой комбинацию линейной структуры с системой выделения определённых функций. При линейных руководителях создаются специальные подразделения, которые помогают линейному менеджеру в выполнении отдельных функций управления. </w:t>
      </w:r>
    </w:p>
    <w:p w:rsidR="00E166E9" w:rsidRPr="00A1661A" w:rsidRDefault="00E12C6D" w:rsidP="00CE6967">
      <w:pPr>
        <w:spacing w:line="360" w:lineRule="auto"/>
        <w:ind w:firstLine="540"/>
        <w:jc w:val="both"/>
        <w:rPr>
          <w:color w:val="000000"/>
          <w:sz w:val="28"/>
          <w:szCs w:val="28"/>
        </w:rPr>
      </w:pPr>
      <w:r w:rsidRPr="00A1661A">
        <w:rPr>
          <w:color w:val="000000"/>
          <w:sz w:val="28"/>
          <w:szCs w:val="28"/>
        </w:rPr>
        <w:t xml:space="preserve">Преимущества: </w:t>
      </w:r>
    </w:p>
    <w:p w:rsidR="00E12C6D" w:rsidRPr="00D322AE" w:rsidRDefault="00E12C6D" w:rsidP="00DA54B5">
      <w:pPr>
        <w:pStyle w:val="12"/>
        <w:numPr>
          <w:ilvl w:val="0"/>
          <w:numId w:val="30"/>
        </w:numPr>
      </w:pPr>
      <w:r w:rsidRPr="00D322AE">
        <w:t>Возможность получить высокую степень профессиональной специализации сотрудников</w:t>
      </w:r>
      <w:r w:rsidR="00D322AE">
        <w:t>;</w:t>
      </w:r>
      <w:r w:rsidRPr="00D322AE">
        <w:t xml:space="preserve"> </w:t>
      </w:r>
    </w:p>
    <w:p w:rsidR="00E12C6D" w:rsidRPr="00E166E9" w:rsidRDefault="00E12C6D" w:rsidP="00DA54B5">
      <w:pPr>
        <w:pStyle w:val="12"/>
        <w:numPr>
          <w:ilvl w:val="0"/>
          <w:numId w:val="30"/>
        </w:numPr>
      </w:pPr>
      <w:r w:rsidRPr="00E166E9">
        <w:t>Точно определить места и необх</w:t>
      </w:r>
      <w:r w:rsidR="00D322AE">
        <w:t>одимые ресурсы;</w:t>
      </w:r>
      <w:r w:rsidRPr="00E166E9">
        <w:t xml:space="preserve"> </w:t>
      </w:r>
    </w:p>
    <w:p w:rsidR="00E166E9" w:rsidRPr="00E166E9" w:rsidRDefault="00E12C6D" w:rsidP="00CE6967">
      <w:pPr>
        <w:pStyle w:val="12"/>
        <w:numPr>
          <w:ilvl w:val="0"/>
          <w:numId w:val="30"/>
        </w:numPr>
      </w:pPr>
      <w:r w:rsidRPr="00E166E9">
        <w:t>Способствует стандартизации, формализации и программированию процесса</w:t>
      </w:r>
      <w:r w:rsidR="00D322AE">
        <w:t>.</w:t>
      </w:r>
      <w:r w:rsidRPr="00E166E9">
        <w:t xml:space="preserve"> </w:t>
      </w:r>
    </w:p>
    <w:p w:rsidR="00E166E9" w:rsidRPr="00A1661A" w:rsidRDefault="00E12C6D" w:rsidP="00CE6967">
      <w:pPr>
        <w:pStyle w:val="12"/>
      </w:pPr>
      <w:r w:rsidRPr="00A1661A">
        <w:t xml:space="preserve">Недостатки: </w:t>
      </w:r>
    </w:p>
    <w:p w:rsidR="00E12C6D" w:rsidRPr="00E166E9" w:rsidRDefault="00E12C6D" w:rsidP="00DA54B5">
      <w:pPr>
        <w:pStyle w:val="12"/>
        <w:numPr>
          <w:ilvl w:val="0"/>
          <w:numId w:val="31"/>
        </w:numPr>
      </w:pPr>
      <w:r w:rsidRPr="00E166E9">
        <w:t>Затрудняет горизонтальное согласование</w:t>
      </w:r>
      <w:r w:rsidR="00D322AE">
        <w:t>;</w:t>
      </w:r>
      <w:r w:rsidRPr="00E166E9">
        <w:t xml:space="preserve"> </w:t>
      </w:r>
    </w:p>
    <w:p w:rsidR="00E12C6D" w:rsidRPr="00E166E9" w:rsidRDefault="00E12C6D" w:rsidP="00DA54B5">
      <w:pPr>
        <w:pStyle w:val="12"/>
        <w:numPr>
          <w:ilvl w:val="0"/>
          <w:numId w:val="31"/>
        </w:numPr>
      </w:pPr>
      <w:r w:rsidRPr="00E166E9">
        <w:t>С трудом реагирует на изменение</w:t>
      </w:r>
      <w:r w:rsidR="00D322AE">
        <w:t>.</w:t>
      </w:r>
      <w:r w:rsidRPr="00E166E9">
        <w:t xml:space="preserve"> </w:t>
      </w:r>
    </w:p>
    <w:p w:rsidR="00E12C6D" w:rsidRDefault="00E12C6D" w:rsidP="00E12C6D">
      <w:pPr>
        <w:spacing w:line="360" w:lineRule="auto"/>
        <w:ind w:firstLine="540"/>
        <w:jc w:val="both"/>
        <w:rPr>
          <w:color w:val="000000"/>
          <w:sz w:val="28"/>
          <w:szCs w:val="28"/>
        </w:rPr>
      </w:pPr>
    </w:p>
    <w:p w:rsidR="00CE6967" w:rsidRDefault="00CE6967" w:rsidP="00CE6967">
      <w:pPr>
        <w:spacing w:line="360" w:lineRule="auto"/>
        <w:ind w:firstLine="540"/>
        <w:jc w:val="both"/>
        <w:rPr>
          <w:color w:val="000000"/>
          <w:sz w:val="28"/>
          <w:szCs w:val="28"/>
        </w:rPr>
      </w:pPr>
      <w:r>
        <w:rPr>
          <w:noProof/>
          <w:color w:val="000000"/>
          <w:sz w:val="28"/>
          <w:szCs w:val="28"/>
        </w:rPr>
        <mc:AlternateContent>
          <mc:Choice Requires="wpg">
            <w:drawing>
              <wp:inline distT="0" distB="0" distL="0" distR="0" wp14:anchorId="375467D1" wp14:editId="3C1F84B5">
                <wp:extent cx="5372735" cy="1461135"/>
                <wp:effectExtent l="5080" t="10160" r="13335" b="5080"/>
                <wp:docPr id="164" name="Группа 1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72735" cy="1461135"/>
                          <a:chOff x="1701" y="8378"/>
                          <a:chExt cx="8640" cy="3240"/>
                        </a:xfrm>
                      </wpg:grpSpPr>
                      <wps:wsp>
                        <wps:cNvPr id="165" name="Rectangle 3"/>
                        <wps:cNvSpPr>
                          <a:spLocks noChangeArrowheads="1"/>
                        </wps:cNvSpPr>
                        <wps:spPr bwMode="auto">
                          <a:xfrm>
                            <a:off x="4761" y="8378"/>
                            <a:ext cx="2700" cy="720"/>
                          </a:xfrm>
                          <a:prstGeom prst="rect">
                            <a:avLst/>
                          </a:prstGeom>
                          <a:solidFill>
                            <a:srgbClr val="FFFFFF"/>
                          </a:solidFill>
                          <a:ln w="9525">
                            <a:solidFill>
                              <a:srgbClr val="000000"/>
                            </a:solidFill>
                            <a:miter lim="800000"/>
                            <a:headEnd/>
                            <a:tailEnd/>
                          </a:ln>
                        </wps:spPr>
                        <wps:txbx>
                          <w:txbxContent>
                            <w:p w:rsidR="00CE6967" w:rsidRPr="009A1D50" w:rsidRDefault="00CE6967" w:rsidP="00CE6967">
                              <w:pPr>
                                <w:jc w:val="center"/>
                                <w:rPr>
                                  <w:color w:val="000000"/>
                                </w:rPr>
                              </w:pPr>
                              <w:r w:rsidRPr="009A1D50">
                                <w:rPr>
                                  <w:color w:val="000000"/>
                                </w:rPr>
                                <w:t>Директор</w:t>
                              </w:r>
                            </w:p>
                          </w:txbxContent>
                        </wps:txbx>
                        <wps:bodyPr rot="0" vert="horz" wrap="square" lIns="91440" tIns="45720" rIns="91440" bIns="45720" anchor="t" anchorCtr="0" upright="1">
                          <a:noAutofit/>
                        </wps:bodyPr>
                      </wps:wsp>
                      <wps:wsp>
                        <wps:cNvPr id="166" name="Rectangle 4"/>
                        <wps:cNvSpPr>
                          <a:spLocks noChangeArrowheads="1"/>
                        </wps:cNvSpPr>
                        <wps:spPr bwMode="auto">
                          <a:xfrm>
                            <a:off x="1701" y="9998"/>
                            <a:ext cx="1620" cy="540"/>
                          </a:xfrm>
                          <a:prstGeom prst="rect">
                            <a:avLst/>
                          </a:prstGeom>
                          <a:solidFill>
                            <a:srgbClr val="FFFFFF"/>
                          </a:solidFill>
                          <a:ln w="9525">
                            <a:solidFill>
                              <a:srgbClr val="000000"/>
                            </a:solidFill>
                            <a:miter lim="800000"/>
                            <a:headEnd/>
                            <a:tailEnd/>
                          </a:ln>
                        </wps:spPr>
                        <wps:txbx>
                          <w:txbxContent>
                            <w:p w:rsidR="00CE6967" w:rsidRPr="009A1D50" w:rsidRDefault="00CE6967" w:rsidP="00CE6967">
                              <w:pPr>
                                <w:rPr>
                                  <w:color w:val="000000"/>
                                </w:rPr>
                              </w:pPr>
                              <w:r w:rsidRPr="009A1D50">
                                <w:rPr>
                                  <w:color w:val="000000"/>
                                </w:rPr>
                                <w:t>Финансы</w:t>
                              </w:r>
                            </w:p>
                          </w:txbxContent>
                        </wps:txbx>
                        <wps:bodyPr rot="0" vert="horz" wrap="square" lIns="91440" tIns="45720" rIns="91440" bIns="45720" anchor="t" anchorCtr="0" upright="1">
                          <a:noAutofit/>
                        </wps:bodyPr>
                      </wps:wsp>
                      <wps:wsp>
                        <wps:cNvPr id="167" name="Rectangle 5"/>
                        <wps:cNvSpPr>
                          <a:spLocks noChangeArrowheads="1"/>
                        </wps:cNvSpPr>
                        <wps:spPr bwMode="auto">
                          <a:xfrm>
                            <a:off x="2961" y="11078"/>
                            <a:ext cx="1620" cy="540"/>
                          </a:xfrm>
                          <a:prstGeom prst="rect">
                            <a:avLst/>
                          </a:prstGeom>
                          <a:solidFill>
                            <a:srgbClr val="FFFFFF"/>
                          </a:solidFill>
                          <a:ln w="9525">
                            <a:solidFill>
                              <a:srgbClr val="000000"/>
                            </a:solidFill>
                            <a:miter lim="800000"/>
                            <a:headEnd/>
                            <a:tailEnd/>
                          </a:ln>
                        </wps:spPr>
                        <wps:txbx>
                          <w:txbxContent>
                            <w:p w:rsidR="00CE6967" w:rsidRPr="009A1D50" w:rsidRDefault="00CE6967" w:rsidP="00CE6967">
                              <w:pPr>
                                <w:jc w:val="center"/>
                                <w:rPr>
                                  <w:color w:val="000000"/>
                                </w:rPr>
                              </w:pPr>
                              <w:r w:rsidRPr="009A1D50">
                                <w:rPr>
                                  <w:color w:val="000000"/>
                                </w:rPr>
                                <w:t>Кадры</w:t>
                              </w:r>
                            </w:p>
                          </w:txbxContent>
                        </wps:txbx>
                        <wps:bodyPr rot="0" vert="horz" wrap="square" lIns="91440" tIns="45720" rIns="91440" bIns="45720" anchor="t" anchorCtr="0" upright="1">
                          <a:noAutofit/>
                        </wps:bodyPr>
                      </wps:wsp>
                      <wps:wsp>
                        <wps:cNvPr id="168" name="Rectangle 6"/>
                        <wps:cNvSpPr>
                          <a:spLocks noChangeArrowheads="1"/>
                        </wps:cNvSpPr>
                        <wps:spPr bwMode="auto">
                          <a:xfrm>
                            <a:off x="7461" y="11078"/>
                            <a:ext cx="1620" cy="540"/>
                          </a:xfrm>
                          <a:prstGeom prst="rect">
                            <a:avLst/>
                          </a:prstGeom>
                          <a:solidFill>
                            <a:srgbClr val="FFFFFF"/>
                          </a:solidFill>
                          <a:ln w="9525">
                            <a:solidFill>
                              <a:srgbClr val="000000"/>
                            </a:solidFill>
                            <a:miter lim="800000"/>
                            <a:headEnd/>
                            <a:tailEnd/>
                          </a:ln>
                        </wps:spPr>
                        <wps:txbx>
                          <w:txbxContent>
                            <w:p w:rsidR="00CE6967" w:rsidRPr="009A1D50" w:rsidRDefault="00CE6967" w:rsidP="00CE6967">
                              <w:pPr>
                                <w:jc w:val="center"/>
                                <w:rPr>
                                  <w:color w:val="000000"/>
                                </w:rPr>
                              </w:pPr>
                              <w:r w:rsidRPr="009A1D50">
                                <w:rPr>
                                  <w:color w:val="000000"/>
                                </w:rPr>
                                <w:t>НИОКР</w:t>
                              </w:r>
                            </w:p>
                          </w:txbxContent>
                        </wps:txbx>
                        <wps:bodyPr rot="0" vert="horz" wrap="square" lIns="91440" tIns="45720" rIns="91440" bIns="45720" anchor="t" anchorCtr="0" upright="1">
                          <a:noAutofit/>
                        </wps:bodyPr>
                      </wps:wsp>
                      <wps:wsp>
                        <wps:cNvPr id="169" name="Rectangle 7"/>
                        <wps:cNvSpPr>
                          <a:spLocks noChangeArrowheads="1"/>
                        </wps:cNvSpPr>
                        <wps:spPr bwMode="auto">
                          <a:xfrm>
                            <a:off x="4041" y="9998"/>
                            <a:ext cx="1800" cy="540"/>
                          </a:xfrm>
                          <a:prstGeom prst="rect">
                            <a:avLst/>
                          </a:prstGeom>
                          <a:solidFill>
                            <a:srgbClr val="FFFFFF"/>
                          </a:solidFill>
                          <a:ln w="9525">
                            <a:solidFill>
                              <a:srgbClr val="000000"/>
                            </a:solidFill>
                            <a:miter lim="800000"/>
                            <a:headEnd/>
                            <a:tailEnd/>
                          </a:ln>
                        </wps:spPr>
                        <wps:txbx>
                          <w:txbxContent>
                            <w:p w:rsidR="00CE6967" w:rsidRPr="009A1D50" w:rsidRDefault="00CE6967" w:rsidP="00CE6967">
                              <w:pPr>
                                <w:rPr>
                                  <w:color w:val="000000"/>
                                </w:rPr>
                              </w:pPr>
                              <w:r w:rsidRPr="009A1D50">
                                <w:rPr>
                                  <w:color w:val="000000"/>
                                </w:rPr>
                                <w:t>Производство</w:t>
                              </w:r>
                            </w:p>
                          </w:txbxContent>
                        </wps:txbx>
                        <wps:bodyPr rot="0" vert="horz" wrap="square" lIns="91440" tIns="45720" rIns="91440" bIns="45720" anchor="t" anchorCtr="0" upright="1">
                          <a:noAutofit/>
                        </wps:bodyPr>
                      </wps:wsp>
                      <wps:wsp>
                        <wps:cNvPr id="170" name="Rectangle 8"/>
                        <wps:cNvSpPr>
                          <a:spLocks noChangeArrowheads="1"/>
                        </wps:cNvSpPr>
                        <wps:spPr bwMode="auto">
                          <a:xfrm>
                            <a:off x="6381" y="9998"/>
                            <a:ext cx="1620" cy="540"/>
                          </a:xfrm>
                          <a:prstGeom prst="rect">
                            <a:avLst/>
                          </a:prstGeom>
                          <a:solidFill>
                            <a:srgbClr val="FFFFFF"/>
                          </a:solidFill>
                          <a:ln w="9525">
                            <a:solidFill>
                              <a:srgbClr val="000000"/>
                            </a:solidFill>
                            <a:miter lim="800000"/>
                            <a:headEnd/>
                            <a:tailEnd/>
                          </a:ln>
                        </wps:spPr>
                        <wps:txbx>
                          <w:txbxContent>
                            <w:p w:rsidR="00CE6967" w:rsidRPr="009A1D50" w:rsidRDefault="00CE6967" w:rsidP="00CE6967">
                              <w:pPr>
                                <w:rPr>
                                  <w:color w:val="000000"/>
                                </w:rPr>
                              </w:pPr>
                              <w:r w:rsidRPr="009A1D50">
                                <w:rPr>
                                  <w:color w:val="000000"/>
                                </w:rPr>
                                <w:t>Снабжение</w:t>
                              </w:r>
                            </w:p>
                          </w:txbxContent>
                        </wps:txbx>
                        <wps:bodyPr rot="0" vert="horz" wrap="square" lIns="91440" tIns="45720" rIns="91440" bIns="45720" anchor="t" anchorCtr="0" upright="1">
                          <a:noAutofit/>
                        </wps:bodyPr>
                      </wps:wsp>
                      <wps:wsp>
                        <wps:cNvPr id="171" name="Rectangle 9"/>
                        <wps:cNvSpPr>
                          <a:spLocks noChangeArrowheads="1"/>
                        </wps:cNvSpPr>
                        <wps:spPr bwMode="auto">
                          <a:xfrm>
                            <a:off x="8721" y="9998"/>
                            <a:ext cx="1620" cy="540"/>
                          </a:xfrm>
                          <a:prstGeom prst="rect">
                            <a:avLst/>
                          </a:prstGeom>
                          <a:solidFill>
                            <a:srgbClr val="FFFFFF"/>
                          </a:solidFill>
                          <a:ln w="9525">
                            <a:solidFill>
                              <a:srgbClr val="000000"/>
                            </a:solidFill>
                            <a:miter lim="800000"/>
                            <a:headEnd/>
                            <a:tailEnd/>
                          </a:ln>
                        </wps:spPr>
                        <wps:txbx>
                          <w:txbxContent>
                            <w:p w:rsidR="00CE6967" w:rsidRPr="009A1D50" w:rsidRDefault="00CE6967" w:rsidP="00CE6967">
                              <w:pPr>
                                <w:jc w:val="center"/>
                                <w:rPr>
                                  <w:color w:val="000000"/>
                                </w:rPr>
                              </w:pPr>
                              <w:r w:rsidRPr="009A1D50">
                                <w:rPr>
                                  <w:color w:val="000000"/>
                                </w:rPr>
                                <w:t>Сбыт</w:t>
                              </w:r>
                            </w:p>
                          </w:txbxContent>
                        </wps:txbx>
                        <wps:bodyPr rot="0" vert="horz" wrap="square" lIns="91440" tIns="45720" rIns="91440" bIns="45720" anchor="t" anchorCtr="0" upright="1">
                          <a:noAutofit/>
                        </wps:bodyPr>
                      </wps:wsp>
                      <wps:wsp>
                        <wps:cNvPr id="172" name="Line 10"/>
                        <wps:cNvCnPr/>
                        <wps:spPr bwMode="auto">
                          <a:xfrm>
                            <a:off x="2421" y="9458"/>
                            <a:ext cx="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 name="Line 11"/>
                        <wps:cNvCnPr/>
                        <wps:spPr bwMode="auto">
                          <a:xfrm>
                            <a:off x="6021" y="9098"/>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 name="Line 12"/>
                        <wps:cNvCnPr/>
                        <wps:spPr bwMode="auto">
                          <a:xfrm>
                            <a:off x="2421" y="9458"/>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 name="Line 13"/>
                        <wps:cNvCnPr/>
                        <wps:spPr bwMode="auto">
                          <a:xfrm>
                            <a:off x="3681" y="9458"/>
                            <a:ext cx="0" cy="16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6" name="Line 14"/>
                        <wps:cNvCnPr/>
                        <wps:spPr bwMode="auto">
                          <a:xfrm>
                            <a:off x="4761" y="9458"/>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7" name="Line 15"/>
                        <wps:cNvCnPr/>
                        <wps:spPr bwMode="auto">
                          <a:xfrm>
                            <a:off x="7101" y="9458"/>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Line 16"/>
                        <wps:cNvCnPr/>
                        <wps:spPr bwMode="auto">
                          <a:xfrm>
                            <a:off x="8361" y="9458"/>
                            <a:ext cx="0" cy="16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9" name="Line 17"/>
                        <wps:cNvCnPr/>
                        <wps:spPr bwMode="auto">
                          <a:xfrm>
                            <a:off x="9621" y="9458"/>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id="Группа 164" o:spid="_x0000_s1071" style="width:423.05pt;height:115.05pt;mso-position-horizontal-relative:char;mso-position-vertical-relative:line" coordorigin="1701,8378" coordsize="8640,3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">
                <v:rect id="Rectangle 3" o:spid="_x0000_s1072" style="position:absolute;left:4761;top:8378;width:27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c5qsMA&#10;AADcAAAADwAAAGRycy9kb3ducmV2LnhtbERPTWvCQBC9C/0PyxR6M5taFBuzSmlJsUdNLr2N2WmS&#10;NjsbsmuM/vquIHibx/ucdDOaVgzUu8aygucoBkFcWt1wpaDIs+kShPPIGlvLpOBMDjbrh0mKibYn&#10;3tGw95UIIewSVFB73yVSurImgy6yHXHgfmxv0AfYV1L3eArhppWzOF5Igw2Hhho7eq+p/NsfjYJD&#10;Myvwsss/Y/OavfivMf89fn8o9fQ4vq1AeBr9XXxzb3WYv5jD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c5qsMAAADcAAAADwAAAAAAAAAAAAAAAACYAgAAZHJzL2Rv&#10;d25yZXYueG1sUEsFBgAAAAAEAAQA9QAAAIgDAAAAAA==&#10;">
                  <v:textbox>
                    <w:txbxContent>
                      <w:p w:rsidR="00CE6967" w:rsidRPr="009A1D50" w:rsidRDefault="00CE6967" w:rsidP="00CE6967">
                        <w:pPr>
                          <w:jc w:val="center"/>
                          <w:rPr>
                            <w:color w:val="000000"/>
                          </w:rPr>
                        </w:pPr>
                        <w:r w:rsidRPr="009A1D50">
                          <w:rPr>
                            <w:color w:val="000000"/>
                          </w:rPr>
                          <w:t>Директор</w:t>
                        </w:r>
                      </w:p>
                    </w:txbxContent>
                  </v:textbox>
                </v:rect>
                <v:rect id="Rectangle 4" o:spid="_x0000_s1073" style="position:absolute;left:1701;top:9998;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Wn3cMA&#10;AADcAAAADwAAAGRycy9kb3ducmV2LnhtbERPTWvCQBC9C/6HZYTezEYLoU2zCUVR2qMml96m2WmS&#10;Njsbsqum/fWuUPA2j/c5WTGZXpxpdJ1lBasoBkFcW91xo6Aqd8snEM4ja+wtk4JfclDk81mGqbYX&#10;PtD56BsRQtilqKD1fkildHVLBl1kB+LAfdnRoA9wbKQe8RLCTS/XcZxIgx2HhhYH2rRU/xxPRsFn&#10;t67w71DuY/O8e/TvU/l9+tgq9bCYXl9AeJr8XfzvftNhfpLA7Zlwgc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Wn3cMAAADcAAAADwAAAAAAAAAAAAAAAACYAgAAZHJzL2Rv&#10;d25yZXYueG1sUEsFBgAAAAAEAAQA9QAAAIgDAAAAAA==&#10;">
                  <v:textbox>
                    <w:txbxContent>
                      <w:p w:rsidR="00CE6967" w:rsidRPr="009A1D50" w:rsidRDefault="00CE6967" w:rsidP="00CE6967">
                        <w:pPr>
                          <w:rPr>
                            <w:color w:val="000000"/>
                          </w:rPr>
                        </w:pPr>
                        <w:r w:rsidRPr="009A1D50">
                          <w:rPr>
                            <w:color w:val="000000"/>
                          </w:rPr>
                          <w:t>Финансы</w:t>
                        </w:r>
                      </w:p>
                    </w:txbxContent>
                  </v:textbox>
                </v:rect>
                <v:rect id="Rectangle 5" o:spid="_x0000_s1074" style="position:absolute;left:2961;top:11078;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kCRsMA&#10;AADcAAAADwAAAGRycy9kb3ducmV2LnhtbERPTWvCQBC9C/0PyxR6MxsjaBuzhlKx2KMml97G7DRJ&#10;zc6G7Kqxv75bEHqbx/ucLB9NJy40uNayglkUgyCurG65VlAW2+kzCOeRNXaWScGNHOTrh0mGqbZX&#10;3tPl4GsRQtilqKDxvk+ldFVDBl1ke+LAfdnBoA9wqKUe8BrCTSeTOF5Igy2HhgZ7emuoOh3ORsGx&#10;TUr82RfvsXnZzv3HWHyfPzdKPT2OrysQnkb/L767dzrMXyzh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JkCRsMAAADcAAAADwAAAAAAAAAAAAAAAACYAgAAZHJzL2Rv&#10;d25yZXYueG1sUEsFBgAAAAAEAAQA9QAAAIgDAAAAAA==&#10;">
                  <v:textbox>
                    <w:txbxContent>
                      <w:p w:rsidR="00CE6967" w:rsidRPr="009A1D50" w:rsidRDefault="00CE6967" w:rsidP="00CE6967">
                        <w:pPr>
                          <w:jc w:val="center"/>
                          <w:rPr>
                            <w:color w:val="000000"/>
                          </w:rPr>
                        </w:pPr>
                        <w:r w:rsidRPr="009A1D50">
                          <w:rPr>
                            <w:color w:val="000000"/>
                          </w:rPr>
                          <w:t>Кадры</w:t>
                        </w:r>
                      </w:p>
                    </w:txbxContent>
                  </v:textbox>
                </v:rect>
                <v:rect id="Rectangle 6" o:spid="_x0000_s1075" style="position:absolute;left:7461;top:11078;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aWNMUA&#10;AADcAAAADwAAAGRycy9kb3ducmV2LnhtbESPQW/CMAyF70j7D5En7QbpmIS2jrRCQ6BxhPaym9d4&#10;bUfjVE2Ajl+PD0i72XrP731e5qPr1JmG0Ho28DxLQBFX3rZcGyiLzfQVVIjIFjvPZOCPAuTZw2SJ&#10;qfUX3tP5EGslIRxSNNDE2Kdah6ohh2Hme2LRfvzgMMo61NoOeJFw1+l5kiy0w5alocGePhqqjoeT&#10;M/Ddzku87ott4t42L3E3Fr+nr7UxT4/j6h1UpDH+m+/Xn1bwF0Irz8gEOr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pY0xQAAANwAAAAPAAAAAAAAAAAAAAAAAJgCAABkcnMv&#10;ZG93bnJldi54bWxQSwUGAAAAAAQABAD1AAAAigMAAAAA&#10;">
                  <v:textbox>
                    <w:txbxContent>
                      <w:p w:rsidR="00CE6967" w:rsidRPr="009A1D50" w:rsidRDefault="00CE6967" w:rsidP="00CE6967">
                        <w:pPr>
                          <w:jc w:val="center"/>
                          <w:rPr>
                            <w:color w:val="000000"/>
                          </w:rPr>
                        </w:pPr>
                        <w:r w:rsidRPr="009A1D50">
                          <w:rPr>
                            <w:color w:val="000000"/>
                          </w:rPr>
                          <w:t>НИОКР</w:t>
                        </w:r>
                      </w:p>
                    </w:txbxContent>
                  </v:textbox>
                </v:rect>
                <v:rect id="Rectangle 7" o:spid="_x0000_s1076" style="position:absolute;left:4041;top:9998;width:18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ozr8IA&#10;AADcAAAADwAAAGRycy9kb3ducmV2LnhtbERPTWvCQBC9F/wPywi91Y0WgkldRSyW9qjJxds0OybR&#10;7GzIribtr3cFwds83ucsVoNpxJU6V1tWMJ1EIIgLq2suFeTZ9m0OwnlkjY1lUvBHDlbL0csCU217&#10;3tF170sRQtilqKDyvk2ldEVFBt3EtsSBO9rOoA+wK6XusA/hppGzKIqlwZpDQ4UtbSoqzvuLUfBb&#10;z3L832VfkUm27/5nyE6Xw6dSr+Nh/QHC0+Cf4of7W4f5cQL3Z8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SjOvwgAAANwAAAAPAAAAAAAAAAAAAAAAAJgCAABkcnMvZG93&#10;bnJldi54bWxQSwUGAAAAAAQABAD1AAAAhwMAAAAA&#10;">
                  <v:textbox>
                    <w:txbxContent>
                      <w:p w:rsidR="00CE6967" w:rsidRPr="009A1D50" w:rsidRDefault="00CE6967" w:rsidP="00CE6967">
                        <w:pPr>
                          <w:rPr>
                            <w:color w:val="000000"/>
                          </w:rPr>
                        </w:pPr>
                        <w:r w:rsidRPr="009A1D50">
                          <w:rPr>
                            <w:color w:val="000000"/>
                          </w:rPr>
                          <w:t>Производство</w:t>
                        </w:r>
                      </w:p>
                    </w:txbxContent>
                  </v:textbox>
                </v:rect>
                <v:rect id="Rectangle 8" o:spid="_x0000_s1077" style="position:absolute;left:6381;top:9998;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kM78QA&#10;AADcAAAADwAAAGRycy9kb3ducmV2LnhtbESPQW/CMAyF70j8h8hIu0EKSGN0BIRATOwI5cLNa7y2&#10;o3GqJkDZr58PSLvZes/vfV6sOlerG7Wh8mxgPEpAEefeVlwYOGW74RuoEJEt1p7JwIMCrJb93gJT&#10;6+98oNsxFkpCOKRooIyxSbUOeUkOw8g3xKJ9+9ZhlLUttG3xLuGu1pMkedUOK5aGEhvalJRfjldn&#10;4KuanPD3kH0kbr6bxs8u+7met8a8DLr1O6hIXfw3P6/3VvBn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pDO/EAAAA3AAAAA8AAAAAAAAAAAAAAAAAmAIAAGRycy9k&#10;b3ducmV2LnhtbFBLBQYAAAAABAAEAPUAAACJAwAAAAA=&#10;">
                  <v:textbox>
                    <w:txbxContent>
                      <w:p w:rsidR="00CE6967" w:rsidRPr="009A1D50" w:rsidRDefault="00CE6967" w:rsidP="00CE6967">
                        <w:pPr>
                          <w:rPr>
                            <w:color w:val="000000"/>
                          </w:rPr>
                        </w:pPr>
                        <w:r w:rsidRPr="009A1D50">
                          <w:rPr>
                            <w:color w:val="000000"/>
                          </w:rPr>
                          <w:t>Снабжение</w:t>
                        </w:r>
                      </w:p>
                    </w:txbxContent>
                  </v:textbox>
                </v:rect>
                <v:rect id="Rectangle 9" o:spid="_x0000_s1078" style="position:absolute;left:8721;top:9998;width:16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WpdMMA&#10;AADcAAAADwAAAGRycy9kb3ducmV2LnhtbERPTWvCQBC9F/oflin01my0oG3MKkWx6FGTS29jdpqk&#10;zc6G7Jqk/npXEHqbx/ucdDWaRvTUudqygkkUgyAurK65VJBn25c3EM4ja2wsk4I/crBaPj6kmGg7&#10;8IH6oy9FCGGXoILK+zaR0hUVGXSRbYkD9207gz7ArpS6wyGEm0ZO43gmDdYcGipsaV1R8Xs8GwWn&#10;eprj5ZB9xuZ9++r3Y/Zz/too9fw0fixAeBr9v/ju3ukwfz6B2zPh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eWpdMMAAADcAAAADwAAAAAAAAAAAAAAAACYAgAAZHJzL2Rv&#10;d25yZXYueG1sUEsFBgAAAAAEAAQA9QAAAIgDAAAAAA==&#10;">
                  <v:textbox>
                    <w:txbxContent>
                      <w:p w:rsidR="00CE6967" w:rsidRPr="009A1D50" w:rsidRDefault="00CE6967" w:rsidP="00CE6967">
                        <w:pPr>
                          <w:jc w:val="center"/>
                          <w:rPr>
                            <w:color w:val="000000"/>
                          </w:rPr>
                        </w:pPr>
                        <w:r w:rsidRPr="009A1D50">
                          <w:rPr>
                            <w:color w:val="000000"/>
                          </w:rPr>
                          <w:t>Сбыт</w:t>
                        </w:r>
                      </w:p>
                    </w:txbxContent>
                  </v:textbox>
                </v:rect>
                <v:line id="Line 10" o:spid="_x0000_s1079" style="position:absolute;visibility:visible;mso-wrap-style:square" from="2421,9458" to="9621,9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IT8QAAADcAAAADwAAAGRycy9kb3ducmV2LnhtbERPTWvCQBC9F/wPywi91U0tx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UhPxAAAANwAAAAPAAAAAAAAAAAA&#10;AAAAAKECAABkcnMvZG93bnJldi54bWxQSwUGAAAAAAQABAD5AAAAkgMAAAAA&#10;"/>
                <v:line id="Line 11" o:spid="_x0000_s1080" style="position:absolute;visibility:visible;mso-wrap-style:square" from="6021,9098" to="6021,9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3t1MQAAADcAAAADwAAAGRycy9kb3ducmV2LnhtbERPS2vCQBC+C/6HZYTedGOFVF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e3UxAAAANwAAAAPAAAAAAAAAAAA&#10;AAAAAKECAABkcnMvZG93bnJldi54bWxQSwUGAAAAAAQABAD5AAAAkgMAAAAA&#10;"/>
                <v:line id="Line 12" o:spid="_x0000_s1081" style="position:absolute;visibility:visible;mso-wrap-style:square" from="2421,9458" to="2421,9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ylNMIAAADcAAAADwAAAGRycy9kb3ducmV2LnhtbERP32vCMBB+F/Y/hBvsTVNl2NkZRSyD&#10;PcyBOvZ8a86m2FxKE2v23xthsLf7+H7ech1tKwbqfeNYwXSSgSCunG64VvB1fBu/gPABWWPrmBT8&#10;kof16mG0xEK7K+9pOIRapBD2BSowIXSFlL4yZNFPXEecuJPrLYYE+1rqHq8p3LZylmVzabHh1GCw&#10;o62h6ny4WAW5Kfcyl+XH8bMcmuki7uL3z0Kpp8e4eQURKIZ/8Z/7Xaf5+TPcn0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fylNMIAAADcAAAADwAAAAAAAAAAAAAA&#10;AAChAgAAZHJzL2Rvd25yZXYueG1sUEsFBgAAAAAEAAQA+QAAAJADAAAAAA==&#10;">
                  <v:stroke endarrow="block"/>
                </v:line>
                <v:line id="Line 13" o:spid="_x0000_s1082" style="position:absolute;visibility:visible;mso-wrap-style:square" from="3681,9458" to="3681,11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AAr8IAAADcAAAADwAAAGRycy9kb3ducmV2LnhtbERP32vCMBB+F/Y/hBvsTVOF2dkZRSyD&#10;PcyBOvZ8a86m2FxKE2v23xthsLf7+H7ech1tKwbqfeNYwXSSgSCunG64VvB1fBu/gPABWWPrmBT8&#10;kof16mG0xEK7K+9pOIRapBD2BSowIXSFlL4yZNFPXEecuJPrLYYE+1rqHq8p3LZylmVzabHh1GCw&#10;o62h6ny4WAW5Kfcyl+XH8bMcmuki7uL3z0Kpp8e4eQURKIZ/8Z/7Xaf5+TPcn0kX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rAAr8IAAADcAAAADwAAAAAAAAAAAAAA&#10;AAChAgAAZHJzL2Rvd25yZXYueG1sUEsFBgAAAAAEAAQA+QAAAJADAAAAAA==&#10;">
                  <v:stroke endarrow="block"/>
                </v:line>
                <v:line id="Line 14" o:spid="_x0000_s1083" style="position:absolute;visibility:visible;mso-wrap-style:square" from="4761,9458" to="4761,9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Ke2MMAAADcAAAADwAAAGRycy9kb3ducmV2LnhtbERPTWvCQBC9C/6HZYTedGMPRlNXEUOh&#10;h7ZgFM/T7DQbmp0N2W3c/vtuoeBtHu9ztvtoOzHS4FvHCpaLDARx7XTLjYLL+Xm+BuEDssbOMSn4&#10;IQ/73XSyxUK7G59orEIjUgj7AhWYEPpCSl8bsugXridO3KcbLIYEh0bqAW8p3HbyMctW0mLLqcFg&#10;T0dD9Vf1bRXkpjzJXJav5/dybJeb+BavHxulHmbx8AQiUAx38b/7Raf5+Qr+nkkXyN0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intjDAAAA3AAAAA8AAAAAAAAAAAAA&#10;AAAAoQIAAGRycy9kb3ducmV2LnhtbFBLBQYAAAAABAAEAPkAAACRAwAAAAA=&#10;">
                  <v:stroke endarrow="block"/>
                </v:line>
                <v:line id="Line 15" o:spid="_x0000_s1084" style="position:absolute;visibility:visible;mso-wrap-style:square" from="7101,9458" to="7101,9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47Q8IAAADcAAAADwAAAGRycy9kb3ducmV2LnhtbERPTWvCQBC9F/wPywje6kYPjaauUgyF&#10;HmzBKD1Ps9NsaHY2ZLdx/fduoeBtHu9zNrtoOzHS4FvHChbzDARx7XTLjYLz6fVxBcIHZI2dY1Jw&#10;JQ+77eRhg4V2Fz7SWIVGpBD2BSowIfSFlL42ZNHPXU+cuG83WAwJDo3UA15SuO3kMsuepMWWU4PB&#10;nvaG6p/q1yrITXmUuSwPp49ybBfr+B4/v9ZKzabx5RlEoBju4n/3m07z8xz+nkkXyO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S47Q8IAAADcAAAADwAAAAAAAAAAAAAA&#10;AAChAgAAZHJzL2Rvd25yZXYueG1sUEsFBgAAAAAEAAQA+QAAAJADAAAAAA==&#10;">
                  <v:stroke endarrow="block"/>
                </v:line>
                <v:line id="Line 16" o:spid="_x0000_s1085" style="position:absolute;visibility:visible;mso-wrap-style:square" from="8361,9458" to="8361,110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GvMcUAAADcAAAADwAAAGRycy9kb3ducmV2LnhtbESPQU/DMAyF70j7D5GRuLF0HCgryya0&#10;CmkHQNqGOJvGa6o1TtVkXfj3+IDEzdZ7fu/zapN9ryYaYxfYwGJegCJugu24NfB5fL1/AhUTssU+&#10;MBn4oQib9exmhZUNV97TdEitkhCOFRpwKQ2V1rFx5DHOw0As2imMHpOsY6vtiFcJ971+KIpH7bFj&#10;aXA40NZRcz5cvIHS1Xtd6vrt+FFP3WKZ3/PX99KYu9v88gwqUU7/5r/rnRX8UmjlGZlAr3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LGvMcUAAADcAAAADwAAAAAAAAAA&#10;AAAAAAChAgAAZHJzL2Rvd25yZXYueG1sUEsFBgAAAAAEAAQA+QAAAJMDAAAAAA==&#10;">
                  <v:stroke endarrow="block"/>
                </v:line>
                <v:line id="Line 17" o:spid="_x0000_s1086" style="position:absolute;visibility:visible;mso-wrap-style:square" from="9621,9458" to="9621,99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0KqsMAAADcAAAADwAAAGRycy9kb3ducmV2LnhtbERPyWrDMBC9B/oPYgq9JXJ6qGMnSig1&#10;hR6aQBZ6nloTy9QaGUt11L+vAoHc5vHWWW2i7cRIg28dK5jPMhDEtdMtNwpOx/fpAoQPyBo7x6Tg&#10;jzxs1g+TFZbaXXhP4yE0IoWwL1GBCaEvpfS1IYt+5nrixJ3dYDEkODRSD3hJ4baTz1n2Ii22nBoM&#10;9vRmqP45/FoFuan2MpfV53FXje28iNv49V0o9fQYX5cgAsVwF9/cHzrNzwu4PpMukO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9CqrDAAAA3AAAAA8AAAAAAAAAAAAA&#10;AAAAoQIAAGRycy9kb3ducmV2LnhtbFBLBQYAAAAABAAEAPkAAACRAwAAAAA=&#10;">
                  <v:stroke endarrow="block"/>
                </v:line>
                <w10:anchorlock/>
              </v:group>
            </w:pict>
          </mc:Fallback>
        </mc:AlternateContent>
      </w:r>
    </w:p>
    <w:p w:rsidR="00DA54B5" w:rsidRDefault="00CE6967" w:rsidP="00CE6967">
      <w:pPr>
        <w:spacing w:line="360" w:lineRule="auto"/>
        <w:ind w:firstLine="540"/>
        <w:jc w:val="center"/>
        <w:rPr>
          <w:color w:val="000000"/>
          <w:sz w:val="28"/>
          <w:szCs w:val="28"/>
        </w:rPr>
      </w:pPr>
      <w:r w:rsidRPr="00A1661A">
        <w:rPr>
          <w:b/>
          <w:bCs/>
          <w:color w:val="000000"/>
          <w:sz w:val="28"/>
          <w:szCs w:val="28"/>
        </w:rPr>
        <w:t>Рис.3</w:t>
      </w:r>
      <w:r w:rsidRPr="00A1661A">
        <w:rPr>
          <w:color w:val="000000"/>
          <w:sz w:val="28"/>
          <w:szCs w:val="28"/>
        </w:rPr>
        <w:t xml:space="preserve"> Л</w:t>
      </w:r>
      <w:r>
        <w:rPr>
          <w:color w:val="000000"/>
          <w:sz w:val="28"/>
          <w:szCs w:val="28"/>
        </w:rPr>
        <w:t>инейно-функциональные структуры</w:t>
      </w:r>
    </w:p>
    <w:p w:rsidR="00CE6967" w:rsidRDefault="00CE6967" w:rsidP="00CE6967">
      <w:pPr>
        <w:spacing w:line="360" w:lineRule="auto"/>
        <w:ind w:firstLine="540"/>
        <w:jc w:val="center"/>
        <w:rPr>
          <w:color w:val="000000"/>
          <w:sz w:val="28"/>
          <w:szCs w:val="28"/>
        </w:rPr>
      </w:pPr>
    </w:p>
    <w:p w:rsidR="0027309B" w:rsidRPr="00A73B73" w:rsidRDefault="00DA54B5" w:rsidP="00A73B73">
      <w:pPr>
        <w:spacing w:line="360" w:lineRule="auto"/>
        <w:ind w:firstLine="540"/>
        <w:jc w:val="both"/>
        <w:rPr>
          <w:color w:val="000000"/>
          <w:sz w:val="28"/>
          <w:szCs w:val="28"/>
        </w:rPr>
      </w:pPr>
      <w:r w:rsidRPr="00A1661A">
        <w:rPr>
          <w:color w:val="000000"/>
          <w:sz w:val="28"/>
          <w:szCs w:val="28"/>
        </w:rPr>
        <w:t>Чем крупнее фирма и сложнее её управляющая структура, тем острее стоит вопрос координации деятельности функциональных служб или создания крупных специализированных подразделений с высококвалифицированными специалистами</w:t>
      </w:r>
      <w:r w:rsidR="001A4B56">
        <w:rPr>
          <w:rStyle w:val="afc"/>
          <w:color w:val="000000"/>
          <w:sz w:val="28"/>
          <w:szCs w:val="28"/>
        </w:rPr>
        <w:footnoteReference w:id="6"/>
      </w:r>
      <w:r w:rsidRPr="00A1661A">
        <w:rPr>
          <w:color w:val="000000"/>
          <w:sz w:val="28"/>
          <w:szCs w:val="28"/>
        </w:rPr>
        <w:t xml:space="preserve">. </w:t>
      </w:r>
      <w:bookmarkStart w:id="9" w:name="_Toc246495396"/>
    </w:p>
    <w:p w:rsidR="0027309B" w:rsidRPr="0027309B" w:rsidRDefault="0027309B" w:rsidP="0027309B"/>
    <w:p w:rsidR="00E12C6D" w:rsidRPr="00242271" w:rsidRDefault="00E12C6D" w:rsidP="00E12C6D">
      <w:pPr>
        <w:pStyle w:val="3"/>
        <w:spacing w:line="360" w:lineRule="auto"/>
        <w:jc w:val="center"/>
        <w:rPr>
          <w:rFonts w:ascii="Times New Roman" w:hAnsi="Times New Roman"/>
          <w:bCs w:val="0"/>
          <w:color w:val="000000"/>
          <w:sz w:val="28"/>
          <w:szCs w:val="28"/>
        </w:rPr>
      </w:pPr>
      <w:proofErr w:type="spellStart"/>
      <w:r w:rsidRPr="00242271">
        <w:rPr>
          <w:rFonts w:ascii="Times New Roman" w:hAnsi="Times New Roman"/>
          <w:bCs w:val="0"/>
          <w:color w:val="000000"/>
          <w:sz w:val="28"/>
          <w:szCs w:val="28"/>
        </w:rPr>
        <w:lastRenderedPageBreak/>
        <w:t>Дивизиональные</w:t>
      </w:r>
      <w:proofErr w:type="spellEnd"/>
      <w:r w:rsidRPr="00242271">
        <w:rPr>
          <w:rFonts w:ascii="Times New Roman" w:hAnsi="Times New Roman"/>
          <w:bCs w:val="0"/>
          <w:color w:val="000000"/>
          <w:sz w:val="28"/>
          <w:szCs w:val="28"/>
        </w:rPr>
        <w:t xml:space="preserve"> структуры</w:t>
      </w:r>
      <w:bookmarkEnd w:id="9"/>
    </w:p>
    <w:p w:rsidR="00CE6967" w:rsidRDefault="00E12C6D" w:rsidP="0027309B">
      <w:pPr>
        <w:spacing w:line="360" w:lineRule="auto"/>
        <w:ind w:firstLine="540"/>
        <w:jc w:val="both"/>
        <w:rPr>
          <w:rStyle w:val="apple-style-span"/>
          <w:color w:val="000000"/>
          <w:sz w:val="28"/>
          <w:szCs w:val="28"/>
        </w:rPr>
      </w:pPr>
      <w:proofErr w:type="spellStart"/>
      <w:r w:rsidRPr="00EF3305">
        <w:rPr>
          <w:rStyle w:val="apple-style-span"/>
          <w:bCs/>
          <w:color w:val="000000"/>
          <w:sz w:val="28"/>
          <w:szCs w:val="28"/>
        </w:rPr>
        <w:t>Дивизиональная</w:t>
      </w:r>
      <w:proofErr w:type="spellEnd"/>
      <w:r w:rsidRPr="00EF3305">
        <w:rPr>
          <w:rStyle w:val="apple-style-span"/>
          <w:bCs/>
          <w:color w:val="000000"/>
          <w:sz w:val="28"/>
          <w:szCs w:val="28"/>
        </w:rPr>
        <w:t xml:space="preserve"> структура управления</w:t>
      </w:r>
      <w:r>
        <w:rPr>
          <w:rStyle w:val="apple-style-span"/>
          <w:b/>
          <w:bCs/>
          <w:color w:val="000000"/>
          <w:sz w:val="28"/>
          <w:szCs w:val="28"/>
        </w:rPr>
        <w:t xml:space="preserve"> </w:t>
      </w:r>
      <w:r w:rsidRPr="00727FD5">
        <w:rPr>
          <w:rStyle w:val="apple-style-span"/>
          <w:color w:val="000000"/>
          <w:sz w:val="28"/>
          <w:szCs w:val="28"/>
        </w:rPr>
        <w:t>— структура управления фирмой, компанией, в которой четко разделены управление отдельными продуктами и отдельными функциями.</w:t>
      </w:r>
    </w:p>
    <w:p w:rsidR="0027309B" w:rsidRDefault="0027309B" w:rsidP="0027309B">
      <w:pPr>
        <w:spacing w:line="360" w:lineRule="auto"/>
        <w:ind w:firstLine="540"/>
        <w:jc w:val="both"/>
        <w:rPr>
          <w:rStyle w:val="apple-style-span"/>
          <w:color w:val="000000"/>
          <w:sz w:val="28"/>
          <w:szCs w:val="28"/>
        </w:rPr>
      </w:pPr>
    </w:p>
    <w:p w:rsidR="00E12C6D" w:rsidRPr="00727FD5" w:rsidRDefault="00C44D2F" w:rsidP="00CE6967">
      <w:pPr>
        <w:pStyle w:val="12"/>
      </w:pPr>
      <w:r w:rsidRPr="00D375D7">
        <w:rPr>
          <w:b/>
        </w:rPr>
        <w:t>Таблица 2.</w:t>
      </w:r>
      <w:r>
        <w:t xml:space="preserve"> Преимущества и Недостатки </w:t>
      </w:r>
      <w:proofErr w:type="spellStart"/>
      <w:r>
        <w:t>Дивизиональной</w:t>
      </w:r>
      <w:proofErr w:type="spellEnd"/>
      <w:r>
        <w:t xml:space="preserve"> струк</w:t>
      </w:r>
      <w:r w:rsidR="00CE6967">
        <w:t>туры</w:t>
      </w:r>
    </w:p>
    <w:tbl>
      <w:tblPr>
        <w:tblW w:w="0" w:type="auto"/>
        <w:jc w:val="center"/>
        <w:tblCellSpacing w:w="15" w:type="dxa"/>
        <w:tblCellMar>
          <w:top w:w="15" w:type="dxa"/>
          <w:left w:w="15" w:type="dxa"/>
          <w:bottom w:w="15" w:type="dxa"/>
          <w:right w:w="15" w:type="dxa"/>
        </w:tblCellMar>
        <w:tblLook w:val="0000" w:firstRow="0" w:lastRow="0" w:firstColumn="0" w:lastColumn="0" w:noHBand="0" w:noVBand="0"/>
      </w:tblPr>
      <w:tblGrid>
        <w:gridCol w:w="81"/>
        <w:gridCol w:w="81"/>
      </w:tblGrid>
      <w:tr w:rsidR="00E12C6D" w:rsidRPr="007620AF" w:rsidTr="00242271">
        <w:trPr>
          <w:tblCellSpacing w:w="15" w:type="dxa"/>
          <w:jc w:val="center"/>
        </w:trPr>
        <w:tc>
          <w:tcPr>
            <w:tcW w:w="0" w:type="auto"/>
          </w:tcPr>
          <w:p w:rsidR="00E12C6D" w:rsidRPr="007620AF" w:rsidRDefault="00E12C6D" w:rsidP="007620AF">
            <w:pPr>
              <w:pStyle w:val="a6"/>
              <w:spacing w:before="0" w:beforeAutospacing="0" w:after="125" w:afterAutospacing="0"/>
              <w:ind w:firstLine="567"/>
              <w:jc w:val="both"/>
              <w:rPr>
                <w:color w:val="000000"/>
                <w:sz w:val="28"/>
                <w:szCs w:val="28"/>
              </w:rPr>
            </w:pPr>
          </w:p>
        </w:tc>
        <w:tc>
          <w:tcPr>
            <w:tcW w:w="0" w:type="auto"/>
          </w:tcPr>
          <w:p w:rsidR="00E12C6D" w:rsidRPr="007620AF" w:rsidRDefault="00E12C6D" w:rsidP="007620AF">
            <w:pPr>
              <w:pStyle w:val="a6"/>
              <w:spacing w:before="0" w:beforeAutospacing="0" w:after="125" w:afterAutospacing="0"/>
              <w:ind w:firstLine="567"/>
              <w:jc w:val="both"/>
              <w:rPr>
                <w:color w:val="000000"/>
                <w:sz w:val="28"/>
                <w:szCs w:val="28"/>
              </w:rPr>
            </w:pPr>
          </w:p>
        </w:tc>
      </w:tr>
      <w:tr w:rsidR="00E12C6D" w:rsidRPr="007620AF" w:rsidTr="00242271">
        <w:trPr>
          <w:tblCellSpacing w:w="15" w:type="dxa"/>
          <w:jc w:val="center"/>
        </w:trPr>
        <w:tc>
          <w:tcPr>
            <w:tcW w:w="0" w:type="auto"/>
          </w:tcPr>
          <w:p w:rsidR="00E12C6D" w:rsidRPr="007620AF" w:rsidRDefault="00E12C6D" w:rsidP="007620AF">
            <w:pPr>
              <w:pStyle w:val="a6"/>
              <w:spacing w:before="0" w:beforeAutospacing="0" w:after="125" w:afterAutospacing="0"/>
              <w:ind w:firstLine="567"/>
              <w:jc w:val="both"/>
              <w:rPr>
                <w:color w:val="000000"/>
                <w:sz w:val="28"/>
                <w:szCs w:val="28"/>
              </w:rPr>
            </w:pPr>
          </w:p>
        </w:tc>
        <w:tc>
          <w:tcPr>
            <w:tcW w:w="0" w:type="auto"/>
          </w:tcPr>
          <w:p w:rsidR="00E12C6D" w:rsidRPr="007620AF" w:rsidRDefault="00E12C6D" w:rsidP="007620AF">
            <w:pPr>
              <w:pStyle w:val="a6"/>
              <w:spacing w:before="0" w:beforeAutospacing="0" w:after="125" w:afterAutospacing="0"/>
              <w:ind w:firstLine="567"/>
              <w:jc w:val="both"/>
              <w:rPr>
                <w:color w:val="000000"/>
                <w:sz w:val="28"/>
                <w:szCs w:val="28"/>
              </w:rPr>
            </w:pPr>
          </w:p>
        </w:tc>
      </w:tr>
      <w:tr w:rsidR="00E12C6D" w:rsidRPr="007620AF" w:rsidTr="00242271">
        <w:trPr>
          <w:tblCellSpacing w:w="15" w:type="dxa"/>
          <w:jc w:val="center"/>
        </w:trPr>
        <w:tc>
          <w:tcPr>
            <w:tcW w:w="0" w:type="auto"/>
          </w:tcPr>
          <w:p w:rsidR="00E12C6D" w:rsidRPr="007620AF" w:rsidRDefault="00E12C6D" w:rsidP="007620AF">
            <w:pPr>
              <w:pStyle w:val="a6"/>
              <w:spacing w:before="0" w:beforeAutospacing="0" w:after="125" w:afterAutospacing="0"/>
              <w:ind w:firstLine="567"/>
              <w:jc w:val="both"/>
              <w:rPr>
                <w:color w:val="000000"/>
                <w:sz w:val="28"/>
                <w:szCs w:val="28"/>
              </w:rPr>
            </w:pPr>
          </w:p>
        </w:tc>
        <w:tc>
          <w:tcPr>
            <w:tcW w:w="0" w:type="auto"/>
          </w:tcPr>
          <w:p w:rsidR="00E12C6D" w:rsidRPr="007620AF" w:rsidRDefault="00E12C6D" w:rsidP="007620AF">
            <w:pPr>
              <w:pStyle w:val="a6"/>
              <w:spacing w:before="0" w:beforeAutospacing="0" w:after="125" w:afterAutospacing="0"/>
              <w:ind w:firstLine="567"/>
              <w:jc w:val="both"/>
              <w:rPr>
                <w:color w:val="000000"/>
                <w:sz w:val="28"/>
                <w:szCs w:val="28"/>
              </w:rPr>
            </w:pPr>
          </w:p>
        </w:tc>
      </w:tr>
    </w:tbl>
    <w:tbl>
      <w:tblPr>
        <w:tblpPr w:leftFromText="180" w:rightFromText="180" w:vertAnchor="text" w:horzAnchor="margin" w:tblpXSpec="center" w:tblpY="-1181"/>
        <w:tblW w:w="0" w:type="auto"/>
        <w:tblLook w:val="04A0" w:firstRow="1" w:lastRow="0" w:firstColumn="1" w:lastColumn="0" w:noHBand="0" w:noVBand="1"/>
      </w:tblPr>
      <w:tblGrid>
        <w:gridCol w:w="3654"/>
        <w:gridCol w:w="3654"/>
      </w:tblGrid>
      <w:tr w:rsidR="00E166E9" w:rsidRPr="00242271" w:rsidTr="0027309B">
        <w:trPr>
          <w:trHeight w:val="364"/>
        </w:trPr>
        <w:tc>
          <w:tcPr>
            <w:tcW w:w="36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66E9" w:rsidRPr="00242271" w:rsidRDefault="00E166E9" w:rsidP="00E166E9">
            <w:pPr>
              <w:jc w:val="center"/>
              <w:rPr>
                <w:color w:val="000000"/>
                <w:sz w:val="28"/>
                <w:szCs w:val="28"/>
              </w:rPr>
            </w:pPr>
            <w:r w:rsidRPr="00242271">
              <w:rPr>
                <w:color w:val="000000"/>
                <w:sz w:val="28"/>
                <w:szCs w:val="28"/>
              </w:rPr>
              <w:t>Преимущества</w:t>
            </w:r>
          </w:p>
        </w:tc>
        <w:tc>
          <w:tcPr>
            <w:tcW w:w="3654" w:type="dxa"/>
            <w:tcBorders>
              <w:top w:val="single" w:sz="4" w:space="0" w:color="auto"/>
              <w:left w:val="nil"/>
              <w:bottom w:val="single" w:sz="4" w:space="0" w:color="auto"/>
              <w:right w:val="single" w:sz="4" w:space="0" w:color="auto"/>
            </w:tcBorders>
            <w:shd w:val="clear" w:color="auto" w:fill="auto"/>
            <w:vAlign w:val="center"/>
            <w:hideMark/>
          </w:tcPr>
          <w:p w:rsidR="00E166E9" w:rsidRPr="00242271" w:rsidRDefault="00E166E9" w:rsidP="00E166E9">
            <w:pPr>
              <w:jc w:val="center"/>
              <w:rPr>
                <w:color w:val="000000"/>
                <w:sz w:val="28"/>
                <w:szCs w:val="28"/>
              </w:rPr>
            </w:pPr>
            <w:r w:rsidRPr="00242271">
              <w:rPr>
                <w:color w:val="000000"/>
                <w:sz w:val="28"/>
                <w:szCs w:val="28"/>
              </w:rPr>
              <w:t>Недостатки</w:t>
            </w:r>
          </w:p>
        </w:tc>
      </w:tr>
      <w:tr w:rsidR="00E166E9" w:rsidRPr="00242271" w:rsidTr="0027309B">
        <w:trPr>
          <w:trHeight w:val="1455"/>
        </w:trPr>
        <w:tc>
          <w:tcPr>
            <w:tcW w:w="3654" w:type="dxa"/>
            <w:tcBorders>
              <w:top w:val="nil"/>
              <w:left w:val="single" w:sz="4" w:space="0" w:color="auto"/>
              <w:bottom w:val="single" w:sz="4" w:space="0" w:color="auto"/>
              <w:right w:val="single" w:sz="4" w:space="0" w:color="auto"/>
            </w:tcBorders>
            <w:shd w:val="clear" w:color="auto" w:fill="auto"/>
            <w:vAlign w:val="center"/>
            <w:hideMark/>
          </w:tcPr>
          <w:p w:rsidR="00E166E9" w:rsidRPr="00242271" w:rsidRDefault="00E166E9" w:rsidP="00E166E9">
            <w:pPr>
              <w:jc w:val="center"/>
              <w:rPr>
                <w:color w:val="000000"/>
                <w:sz w:val="28"/>
                <w:szCs w:val="28"/>
              </w:rPr>
            </w:pPr>
            <w:r w:rsidRPr="00242271">
              <w:rPr>
                <w:color w:val="000000"/>
                <w:sz w:val="28"/>
                <w:szCs w:val="28"/>
              </w:rPr>
              <w:t>Четкое разграничение ответственности;</w:t>
            </w:r>
          </w:p>
        </w:tc>
        <w:tc>
          <w:tcPr>
            <w:tcW w:w="3654" w:type="dxa"/>
            <w:tcBorders>
              <w:top w:val="nil"/>
              <w:left w:val="nil"/>
              <w:bottom w:val="single" w:sz="4" w:space="0" w:color="auto"/>
              <w:right w:val="single" w:sz="4" w:space="0" w:color="auto"/>
            </w:tcBorders>
            <w:shd w:val="clear" w:color="auto" w:fill="auto"/>
            <w:vAlign w:val="center"/>
            <w:hideMark/>
          </w:tcPr>
          <w:p w:rsidR="00E166E9" w:rsidRPr="00242271" w:rsidRDefault="00E166E9" w:rsidP="00E166E9">
            <w:pPr>
              <w:jc w:val="center"/>
              <w:rPr>
                <w:color w:val="000000"/>
                <w:sz w:val="28"/>
                <w:szCs w:val="28"/>
              </w:rPr>
            </w:pPr>
            <w:r w:rsidRPr="00242271">
              <w:rPr>
                <w:color w:val="000000"/>
                <w:sz w:val="28"/>
                <w:szCs w:val="28"/>
              </w:rPr>
              <w:t>Высокая потребность в руководящих кадрах;</w:t>
            </w:r>
          </w:p>
        </w:tc>
      </w:tr>
      <w:tr w:rsidR="00E166E9" w:rsidRPr="00242271" w:rsidTr="0027309B">
        <w:trPr>
          <w:trHeight w:val="727"/>
        </w:trPr>
        <w:tc>
          <w:tcPr>
            <w:tcW w:w="3654" w:type="dxa"/>
            <w:tcBorders>
              <w:top w:val="nil"/>
              <w:left w:val="single" w:sz="4" w:space="0" w:color="auto"/>
              <w:bottom w:val="single" w:sz="4" w:space="0" w:color="auto"/>
              <w:right w:val="single" w:sz="4" w:space="0" w:color="auto"/>
            </w:tcBorders>
            <w:shd w:val="clear" w:color="auto" w:fill="auto"/>
            <w:vAlign w:val="center"/>
            <w:hideMark/>
          </w:tcPr>
          <w:p w:rsidR="00E166E9" w:rsidRPr="00242271" w:rsidRDefault="00E166E9" w:rsidP="00E166E9">
            <w:pPr>
              <w:jc w:val="center"/>
              <w:rPr>
                <w:color w:val="000000"/>
                <w:sz w:val="28"/>
                <w:szCs w:val="28"/>
              </w:rPr>
            </w:pPr>
            <w:r w:rsidRPr="00242271">
              <w:rPr>
                <w:color w:val="000000"/>
                <w:sz w:val="28"/>
                <w:szCs w:val="28"/>
              </w:rPr>
              <w:t>Высокая гибкость и адаптивность системы;</w:t>
            </w:r>
          </w:p>
        </w:tc>
        <w:tc>
          <w:tcPr>
            <w:tcW w:w="3654" w:type="dxa"/>
            <w:tcBorders>
              <w:top w:val="nil"/>
              <w:left w:val="nil"/>
              <w:bottom w:val="single" w:sz="4" w:space="0" w:color="auto"/>
              <w:right w:val="single" w:sz="4" w:space="0" w:color="auto"/>
            </w:tcBorders>
            <w:shd w:val="clear" w:color="auto" w:fill="auto"/>
            <w:vAlign w:val="center"/>
            <w:hideMark/>
          </w:tcPr>
          <w:p w:rsidR="00E166E9" w:rsidRPr="00242271" w:rsidRDefault="00E166E9" w:rsidP="00E166E9">
            <w:pPr>
              <w:jc w:val="center"/>
              <w:rPr>
                <w:color w:val="000000"/>
                <w:sz w:val="28"/>
                <w:szCs w:val="28"/>
              </w:rPr>
            </w:pPr>
            <w:r w:rsidRPr="00242271">
              <w:rPr>
                <w:color w:val="000000"/>
                <w:sz w:val="28"/>
                <w:szCs w:val="28"/>
              </w:rPr>
              <w:t>Сложная координация;</w:t>
            </w:r>
          </w:p>
        </w:tc>
      </w:tr>
      <w:tr w:rsidR="00E166E9" w:rsidRPr="00242271" w:rsidTr="0027309B">
        <w:trPr>
          <w:trHeight w:val="1455"/>
        </w:trPr>
        <w:tc>
          <w:tcPr>
            <w:tcW w:w="3654" w:type="dxa"/>
            <w:tcBorders>
              <w:top w:val="nil"/>
              <w:left w:val="single" w:sz="4" w:space="0" w:color="auto"/>
              <w:bottom w:val="single" w:sz="4" w:space="0" w:color="auto"/>
              <w:right w:val="single" w:sz="4" w:space="0" w:color="auto"/>
            </w:tcBorders>
            <w:shd w:val="clear" w:color="auto" w:fill="auto"/>
            <w:vAlign w:val="center"/>
            <w:hideMark/>
          </w:tcPr>
          <w:p w:rsidR="00E166E9" w:rsidRPr="00242271" w:rsidRDefault="00E166E9" w:rsidP="00E166E9">
            <w:pPr>
              <w:jc w:val="center"/>
              <w:rPr>
                <w:color w:val="000000"/>
                <w:sz w:val="28"/>
                <w:szCs w:val="28"/>
              </w:rPr>
            </w:pPr>
            <w:r w:rsidRPr="00242271">
              <w:rPr>
                <w:color w:val="000000"/>
                <w:sz w:val="28"/>
                <w:szCs w:val="28"/>
              </w:rPr>
              <w:t>Высокая самостоятельность структурных единиц;</w:t>
            </w:r>
          </w:p>
        </w:tc>
        <w:tc>
          <w:tcPr>
            <w:tcW w:w="3654" w:type="dxa"/>
            <w:tcBorders>
              <w:top w:val="nil"/>
              <w:left w:val="nil"/>
              <w:bottom w:val="single" w:sz="4" w:space="0" w:color="auto"/>
              <w:right w:val="single" w:sz="4" w:space="0" w:color="auto"/>
            </w:tcBorders>
            <w:shd w:val="clear" w:color="auto" w:fill="auto"/>
            <w:vAlign w:val="center"/>
            <w:hideMark/>
          </w:tcPr>
          <w:p w:rsidR="00E166E9" w:rsidRPr="00242271" w:rsidRDefault="00E166E9" w:rsidP="00E166E9">
            <w:pPr>
              <w:jc w:val="center"/>
              <w:rPr>
                <w:color w:val="000000"/>
                <w:sz w:val="28"/>
                <w:szCs w:val="28"/>
              </w:rPr>
            </w:pPr>
            <w:r w:rsidRPr="00242271">
              <w:rPr>
                <w:color w:val="000000"/>
                <w:sz w:val="28"/>
                <w:szCs w:val="28"/>
              </w:rPr>
              <w:t>Повышенные затраты за счет дублирования функций;</w:t>
            </w:r>
          </w:p>
        </w:tc>
      </w:tr>
      <w:tr w:rsidR="00E166E9" w:rsidRPr="00242271" w:rsidTr="0027309B">
        <w:trPr>
          <w:trHeight w:val="1091"/>
        </w:trPr>
        <w:tc>
          <w:tcPr>
            <w:tcW w:w="3654" w:type="dxa"/>
            <w:tcBorders>
              <w:top w:val="nil"/>
              <w:left w:val="single" w:sz="4" w:space="0" w:color="auto"/>
              <w:bottom w:val="single" w:sz="4" w:space="0" w:color="auto"/>
              <w:right w:val="single" w:sz="4" w:space="0" w:color="auto"/>
            </w:tcBorders>
            <w:shd w:val="clear" w:color="auto" w:fill="auto"/>
            <w:vAlign w:val="center"/>
            <w:hideMark/>
          </w:tcPr>
          <w:p w:rsidR="00E166E9" w:rsidRPr="00242271" w:rsidRDefault="00E166E9" w:rsidP="00E166E9">
            <w:pPr>
              <w:jc w:val="center"/>
              <w:rPr>
                <w:color w:val="000000"/>
                <w:sz w:val="28"/>
                <w:szCs w:val="28"/>
              </w:rPr>
            </w:pPr>
            <w:r w:rsidRPr="00242271">
              <w:rPr>
                <w:color w:val="000000"/>
                <w:sz w:val="28"/>
                <w:szCs w:val="28"/>
              </w:rPr>
              <w:t>Разгрузка высшего менеджера;</w:t>
            </w:r>
          </w:p>
        </w:tc>
        <w:tc>
          <w:tcPr>
            <w:tcW w:w="3654" w:type="dxa"/>
            <w:tcBorders>
              <w:top w:val="nil"/>
              <w:left w:val="nil"/>
              <w:bottom w:val="single" w:sz="4" w:space="0" w:color="auto"/>
              <w:right w:val="single" w:sz="4" w:space="0" w:color="auto"/>
            </w:tcBorders>
            <w:shd w:val="clear" w:color="auto" w:fill="auto"/>
            <w:vAlign w:val="center"/>
            <w:hideMark/>
          </w:tcPr>
          <w:p w:rsidR="00E166E9" w:rsidRPr="00242271" w:rsidRDefault="00E166E9" w:rsidP="00E166E9">
            <w:pPr>
              <w:jc w:val="center"/>
              <w:rPr>
                <w:color w:val="000000"/>
                <w:sz w:val="28"/>
                <w:szCs w:val="28"/>
              </w:rPr>
            </w:pPr>
            <w:r w:rsidRPr="00242271">
              <w:rPr>
                <w:color w:val="000000"/>
                <w:sz w:val="28"/>
                <w:szCs w:val="28"/>
              </w:rPr>
              <w:t>Сложность осуществления единой политики;</w:t>
            </w:r>
          </w:p>
        </w:tc>
      </w:tr>
      <w:tr w:rsidR="00E166E9" w:rsidRPr="00242271" w:rsidTr="0027309B">
        <w:trPr>
          <w:trHeight w:val="727"/>
        </w:trPr>
        <w:tc>
          <w:tcPr>
            <w:tcW w:w="3654" w:type="dxa"/>
            <w:tcBorders>
              <w:top w:val="nil"/>
              <w:left w:val="single" w:sz="4" w:space="0" w:color="auto"/>
              <w:bottom w:val="single" w:sz="4" w:space="0" w:color="auto"/>
              <w:right w:val="single" w:sz="4" w:space="0" w:color="auto"/>
            </w:tcBorders>
            <w:shd w:val="clear" w:color="auto" w:fill="auto"/>
            <w:vAlign w:val="center"/>
            <w:hideMark/>
          </w:tcPr>
          <w:p w:rsidR="00E166E9" w:rsidRPr="00242271" w:rsidRDefault="00E166E9" w:rsidP="00E166E9">
            <w:pPr>
              <w:jc w:val="center"/>
              <w:rPr>
                <w:color w:val="000000"/>
                <w:sz w:val="28"/>
                <w:szCs w:val="28"/>
              </w:rPr>
            </w:pPr>
            <w:r w:rsidRPr="00242271">
              <w:rPr>
                <w:color w:val="000000"/>
                <w:sz w:val="28"/>
                <w:szCs w:val="28"/>
              </w:rPr>
              <w:t>Простота коммуникационных сетей;</w:t>
            </w:r>
          </w:p>
        </w:tc>
        <w:tc>
          <w:tcPr>
            <w:tcW w:w="3654" w:type="dxa"/>
            <w:tcBorders>
              <w:top w:val="nil"/>
              <w:left w:val="nil"/>
              <w:bottom w:val="single" w:sz="4" w:space="0" w:color="auto"/>
              <w:right w:val="single" w:sz="4" w:space="0" w:color="auto"/>
            </w:tcBorders>
            <w:shd w:val="clear" w:color="auto" w:fill="auto"/>
            <w:vAlign w:val="center"/>
            <w:hideMark/>
          </w:tcPr>
          <w:p w:rsidR="00E166E9" w:rsidRPr="00242271" w:rsidRDefault="00E166E9" w:rsidP="00E166E9">
            <w:pPr>
              <w:jc w:val="center"/>
              <w:rPr>
                <w:color w:val="000000"/>
                <w:sz w:val="28"/>
                <w:szCs w:val="28"/>
              </w:rPr>
            </w:pPr>
            <w:r w:rsidRPr="00242271">
              <w:rPr>
                <w:color w:val="000000"/>
                <w:sz w:val="28"/>
                <w:szCs w:val="28"/>
              </w:rPr>
              <w:t>Разобщенность персонала;</w:t>
            </w:r>
          </w:p>
        </w:tc>
      </w:tr>
      <w:tr w:rsidR="00E166E9" w:rsidRPr="00242271" w:rsidTr="0027309B">
        <w:trPr>
          <w:trHeight w:val="1091"/>
        </w:trPr>
        <w:tc>
          <w:tcPr>
            <w:tcW w:w="3654" w:type="dxa"/>
            <w:tcBorders>
              <w:top w:val="nil"/>
              <w:left w:val="single" w:sz="4" w:space="0" w:color="auto"/>
              <w:bottom w:val="single" w:sz="4" w:space="0" w:color="auto"/>
              <w:right w:val="single" w:sz="4" w:space="0" w:color="auto"/>
            </w:tcBorders>
            <w:shd w:val="clear" w:color="auto" w:fill="auto"/>
            <w:vAlign w:val="center"/>
            <w:hideMark/>
          </w:tcPr>
          <w:p w:rsidR="00E166E9" w:rsidRPr="00242271" w:rsidRDefault="00E166E9" w:rsidP="00E166E9">
            <w:pPr>
              <w:jc w:val="center"/>
              <w:rPr>
                <w:color w:val="000000"/>
                <w:sz w:val="28"/>
                <w:szCs w:val="28"/>
              </w:rPr>
            </w:pPr>
            <w:r w:rsidRPr="00242271">
              <w:rPr>
                <w:color w:val="000000"/>
                <w:sz w:val="28"/>
                <w:szCs w:val="28"/>
              </w:rPr>
              <w:t>Кадровая автономия, высокая мотивация.</w:t>
            </w:r>
          </w:p>
        </w:tc>
        <w:tc>
          <w:tcPr>
            <w:tcW w:w="3654" w:type="dxa"/>
            <w:tcBorders>
              <w:top w:val="nil"/>
              <w:left w:val="nil"/>
              <w:bottom w:val="single" w:sz="4" w:space="0" w:color="auto"/>
              <w:right w:val="single" w:sz="4" w:space="0" w:color="auto"/>
            </w:tcBorders>
            <w:shd w:val="clear" w:color="auto" w:fill="auto"/>
            <w:vAlign w:val="center"/>
            <w:hideMark/>
          </w:tcPr>
          <w:p w:rsidR="00E166E9" w:rsidRPr="00242271" w:rsidRDefault="00E166E9" w:rsidP="00E166E9">
            <w:pPr>
              <w:jc w:val="center"/>
              <w:rPr>
                <w:color w:val="000000"/>
                <w:sz w:val="28"/>
                <w:szCs w:val="28"/>
              </w:rPr>
            </w:pPr>
            <w:r w:rsidRPr="00242271">
              <w:rPr>
                <w:color w:val="000000"/>
                <w:sz w:val="28"/>
                <w:szCs w:val="28"/>
              </w:rPr>
              <w:t>Слабый синергетический эффект.</w:t>
            </w:r>
          </w:p>
        </w:tc>
      </w:tr>
    </w:tbl>
    <w:p w:rsidR="00E12C6D" w:rsidRPr="007620AF" w:rsidRDefault="00E12C6D" w:rsidP="007620AF">
      <w:pPr>
        <w:ind w:firstLine="567"/>
        <w:rPr>
          <w:sz w:val="28"/>
          <w:szCs w:val="28"/>
        </w:rPr>
      </w:pPr>
    </w:p>
    <w:p w:rsidR="00E12C6D" w:rsidRPr="007620AF" w:rsidRDefault="00E12C6D" w:rsidP="007620AF">
      <w:pPr>
        <w:ind w:firstLine="567"/>
        <w:rPr>
          <w:sz w:val="28"/>
          <w:szCs w:val="28"/>
        </w:rPr>
      </w:pPr>
    </w:p>
    <w:p w:rsidR="00E12C6D" w:rsidRPr="007620AF" w:rsidRDefault="00E12C6D" w:rsidP="007620AF">
      <w:pPr>
        <w:ind w:firstLine="567"/>
        <w:rPr>
          <w:sz w:val="28"/>
          <w:szCs w:val="28"/>
        </w:rPr>
      </w:pPr>
    </w:p>
    <w:p w:rsidR="00E12C6D" w:rsidRPr="007620AF" w:rsidRDefault="00E12C6D" w:rsidP="007620AF">
      <w:pPr>
        <w:ind w:firstLine="567"/>
        <w:rPr>
          <w:sz w:val="28"/>
          <w:szCs w:val="28"/>
        </w:rPr>
      </w:pPr>
    </w:p>
    <w:p w:rsidR="00E12C6D" w:rsidRPr="007620AF" w:rsidRDefault="00E12C6D" w:rsidP="007620AF">
      <w:pPr>
        <w:ind w:firstLine="567"/>
        <w:rPr>
          <w:sz w:val="28"/>
          <w:szCs w:val="28"/>
        </w:rPr>
      </w:pPr>
    </w:p>
    <w:p w:rsidR="00E12C6D" w:rsidRPr="007620AF" w:rsidRDefault="00E12C6D" w:rsidP="007620AF">
      <w:pPr>
        <w:ind w:firstLine="567"/>
        <w:rPr>
          <w:sz w:val="28"/>
          <w:szCs w:val="28"/>
        </w:rPr>
      </w:pPr>
    </w:p>
    <w:p w:rsidR="00E12C6D" w:rsidRPr="007620AF" w:rsidRDefault="00E12C6D" w:rsidP="007620AF">
      <w:pPr>
        <w:ind w:firstLine="567"/>
        <w:rPr>
          <w:sz w:val="28"/>
          <w:szCs w:val="28"/>
        </w:rPr>
      </w:pPr>
    </w:p>
    <w:p w:rsidR="00E12C6D" w:rsidRPr="007620AF" w:rsidRDefault="00E12C6D" w:rsidP="007620AF">
      <w:pPr>
        <w:ind w:firstLine="567"/>
        <w:rPr>
          <w:sz w:val="28"/>
          <w:szCs w:val="28"/>
        </w:rPr>
      </w:pPr>
    </w:p>
    <w:p w:rsidR="00242271" w:rsidRDefault="00242271" w:rsidP="007620AF">
      <w:pPr>
        <w:spacing w:line="360" w:lineRule="auto"/>
        <w:ind w:firstLine="567"/>
        <w:jc w:val="both"/>
        <w:rPr>
          <w:sz w:val="28"/>
          <w:szCs w:val="28"/>
        </w:rPr>
      </w:pPr>
    </w:p>
    <w:p w:rsidR="00242271" w:rsidRDefault="00242271" w:rsidP="007620AF">
      <w:pPr>
        <w:spacing w:line="360" w:lineRule="auto"/>
        <w:ind w:firstLine="567"/>
        <w:jc w:val="both"/>
        <w:rPr>
          <w:sz w:val="28"/>
          <w:szCs w:val="28"/>
        </w:rPr>
      </w:pPr>
    </w:p>
    <w:p w:rsidR="00242271" w:rsidRDefault="00242271" w:rsidP="007620AF">
      <w:pPr>
        <w:spacing w:line="360" w:lineRule="auto"/>
        <w:ind w:firstLine="567"/>
        <w:jc w:val="both"/>
        <w:rPr>
          <w:sz w:val="28"/>
          <w:szCs w:val="28"/>
        </w:rPr>
      </w:pPr>
    </w:p>
    <w:p w:rsidR="00242271" w:rsidRDefault="00242271" w:rsidP="007620AF">
      <w:pPr>
        <w:spacing w:line="360" w:lineRule="auto"/>
        <w:ind w:firstLine="567"/>
        <w:jc w:val="both"/>
        <w:rPr>
          <w:sz w:val="28"/>
          <w:szCs w:val="28"/>
        </w:rPr>
      </w:pPr>
    </w:p>
    <w:p w:rsidR="00242271" w:rsidRDefault="00242271" w:rsidP="007620AF">
      <w:pPr>
        <w:spacing w:line="360" w:lineRule="auto"/>
        <w:ind w:firstLine="567"/>
        <w:jc w:val="both"/>
        <w:rPr>
          <w:sz w:val="28"/>
          <w:szCs w:val="28"/>
        </w:rPr>
      </w:pPr>
    </w:p>
    <w:p w:rsidR="00242271" w:rsidRDefault="00242271" w:rsidP="007620AF">
      <w:pPr>
        <w:spacing w:line="360" w:lineRule="auto"/>
        <w:ind w:firstLine="567"/>
        <w:jc w:val="both"/>
        <w:rPr>
          <w:sz w:val="28"/>
          <w:szCs w:val="28"/>
        </w:rPr>
      </w:pPr>
    </w:p>
    <w:p w:rsidR="00CE6967" w:rsidRDefault="00CE6967" w:rsidP="00CE6967">
      <w:pPr>
        <w:spacing w:line="360" w:lineRule="auto"/>
        <w:ind w:firstLine="567"/>
        <w:jc w:val="both"/>
        <w:rPr>
          <w:sz w:val="28"/>
          <w:szCs w:val="28"/>
        </w:rPr>
      </w:pPr>
    </w:p>
    <w:p w:rsidR="0027309B" w:rsidRDefault="0027309B" w:rsidP="00CE6967">
      <w:pPr>
        <w:spacing w:line="360" w:lineRule="auto"/>
        <w:ind w:firstLine="567"/>
        <w:jc w:val="both"/>
        <w:rPr>
          <w:sz w:val="28"/>
          <w:szCs w:val="28"/>
        </w:rPr>
      </w:pPr>
    </w:p>
    <w:p w:rsidR="0027309B" w:rsidRDefault="0027309B" w:rsidP="00CE6967">
      <w:pPr>
        <w:spacing w:line="360" w:lineRule="auto"/>
        <w:ind w:firstLine="567"/>
        <w:jc w:val="both"/>
        <w:rPr>
          <w:sz w:val="28"/>
          <w:szCs w:val="28"/>
        </w:rPr>
      </w:pPr>
    </w:p>
    <w:p w:rsidR="0027309B" w:rsidRDefault="0027309B" w:rsidP="00CE6967">
      <w:pPr>
        <w:spacing w:line="360" w:lineRule="auto"/>
        <w:ind w:firstLine="567"/>
        <w:jc w:val="both"/>
        <w:rPr>
          <w:sz w:val="28"/>
          <w:szCs w:val="28"/>
        </w:rPr>
      </w:pPr>
    </w:p>
    <w:p w:rsidR="0027309B" w:rsidRDefault="0027309B" w:rsidP="00CE6967">
      <w:pPr>
        <w:spacing w:line="360" w:lineRule="auto"/>
        <w:ind w:firstLine="567"/>
        <w:jc w:val="both"/>
        <w:rPr>
          <w:sz w:val="28"/>
          <w:szCs w:val="28"/>
        </w:rPr>
      </w:pPr>
    </w:p>
    <w:p w:rsidR="0027309B" w:rsidRDefault="0027309B" w:rsidP="00CE6967">
      <w:pPr>
        <w:spacing w:line="360" w:lineRule="auto"/>
        <w:ind w:firstLine="567"/>
        <w:jc w:val="both"/>
        <w:rPr>
          <w:sz w:val="28"/>
          <w:szCs w:val="28"/>
        </w:rPr>
      </w:pPr>
    </w:p>
    <w:p w:rsidR="0027309B" w:rsidRDefault="0027309B" w:rsidP="00CE6967">
      <w:pPr>
        <w:spacing w:line="360" w:lineRule="auto"/>
        <w:ind w:firstLine="567"/>
        <w:jc w:val="both"/>
        <w:rPr>
          <w:sz w:val="28"/>
          <w:szCs w:val="28"/>
        </w:rPr>
      </w:pPr>
    </w:p>
    <w:p w:rsidR="00CE6967" w:rsidRDefault="00CE6967" w:rsidP="00CE6967">
      <w:pPr>
        <w:spacing w:line="360" w:lineRule="auto"/>
        <w:ind w:firstLine="567"/>
        <w:jc w:val="both"/>
        <w:rPr>
          <w:sz w:val="28"/>
          <w:szCs w:val="28"/>
        </w:rPr>
      </w:pPr>
      <w:r>
        <w:rPr>
          <w:noProof/>
          <w:sz w:val="28"/>
          <w:szCs w:val="28"/>
        </w:rPr>
        <w:lastRenderedPageBreak/>
        <w:drawing>
          <wp:inline distT="0" distB="0" distL="0" distR="0" wp14:anchorId="5D6ADD44" wp14:editId="67B76021">
            <wp:extent cx="5443268" cy="2016025"/>
            <wp:effectExtent l="0" t="0" r="5080" b="3810"/>
            <wp:docPr id="180" name="Рисунок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89.png"/>
                    <pic:cNvPicPr/>
                  </pic:nvPicPr>
                  <pic:blipFill>
                    <a:blip r:embed="rId10">
                      <a:extLst>
                        <a:ext uri="{28A0092B-C50C-407E-A947-70E740481C1C}">
                          <a14:useLocalDpi xmlns:a14="http://schemas.microsoft.com/office/drawing/2010/main" val="0"/>
                        </a:ext>
                      </a:extLst>
                    </a:blip>
                    <a:stretch>
                      <a:fillRect/>
                    </a:stretch>
                  </pic:blipFill>
                  <pic:spPr>
                    <a:xfrm>
                      <a:off x="0" y="0"/>
                      <a:ext cx="5437867" cy="2014025"/>
                    </a:xfrm>
                    <a:prstGeom prst="rect">
                      <a:avLst/>
                    </a:prstGeom>
                  </pic:spPr>
                </pic:pic>
              </a:graphicData>
            </a:graphic>
          </wp:inline>
        </w:drawing>
      </w:r>
    </w:p>
    <w:p w:rsidR="00CE6967" w:rsidRDefault="00CE6967" w:rsidP="00CE6967">
      <w:pPr>
        <w:pStyle w:val="12"/>
        <w:jc w:val="center"/>
      </w:pPr>
      <w:r w:rsidRPr="00D375D7">
        <w:rPr>
          <w:b/>
        </w:rPr>
        <w:t>Рис.4</w:t>
      </w:r>
      <w:r>
        <w:t xml:space="preserve"> </w:t>
      </w:r>
      <w:proofErr w:type="spellStart"/>
      <w:r>
        <w:t>Дивизиональная</w:t>
      </w:r>
      <w:proofErr w:type="spellEnd"/>
      <w:r>
        <w:t xml:space="preserve"> структура</w:t>
      </w:r>
    </w:p>
    <w:p w:rsidR="00CE6967" w:rsidRDefault="00CE6967" w:rsidP="00DA54B5">
      <w:pPr>
        <w:spacing w:line="360" w:lineRule="auto"/>
        <w:ind w:firstLine="540"/>
        <w:jc w:val="both"/>
        <w:rPr>
          <w:color w:val="000000"/>
          <w:sz w:val="28"/>
          <w:szCs w:val="28"/>
        </w:rPr>
      </w:pPr>
    </w:p>
    <w:p w:rsidR="00CE6967" w:rsidRPr="00CE6967" w:rsidRDefault="00CE6967" w:rsidP="00A73B73">
      <w:pPr>
        <w:spacing w:line="360" w:lineRule="auto"/>
        <w:ind w:firstLine="540"/>
        <w:jc w:val="both"/>
        <w:rPr>
          <w:color w:val="000000"/>
          <w:sz w:val="28"/>
          <w:szCs w:val="28"/>
        </w:rPr>
      </w:pPr>
      <w:r>
        <w:rPr>
          <w:color w:val="000000"/>
          <w:sz w:val="28"/>
          <w:szCs w:val="28"/>
        </w:rPr>
        <w:t xml:space="preserve">Сделаем вывод, что </w:t>
      </w:r>
      <w:proofErr w:type="spellStart"/>
      <w:r w:rsidR="00DA54B5" w:rsidRPr="00727FD5">
        <w:rPr>
          <w:color w:val="000000"/>
          <w:sz w:val="28"/>
          <w:szCs w:val="28"/>
        </w:rPr>
        <w:t>Дивизиональные</w:t>
      </w:r>
      <w:proofErr w:type="spellEnd"/>
      <w:r w:rsidR="00DA54B5" w:rsidRPr="00727FD5">
        <w:rPr>
          <w:color w:val="000000"/>
          <w:sz w:val="28"/>
          <w:szCs w:val="28"/>
        </w:rPr>
        <w:t xml:space="preserve"> структуры широко используются в практике управления диверсифи</w:t>
      </w:r>
      <w:r w:rsidR="00DA54B5">
        <w:rPr>
          <w:color w:val="000000"/>
          <w:sz w:val="28"/>
          <w:szCs w:val="28"/>
        </w:rPr>
        <w:t xml:space="preserve">цированными </w:t>
      </w:r>
      <w:r w:rsidR="00DA54B5" w:rsidRPr="00727FD5">
        <w:rPr>
          <w:color w:val="000000"/>
          <w:sz w:val="28"/>
          <w:szCs w:val="28"/>
        </w:rPr>
        <w:t>компаниями и при значительной территориальной разобщенности подразделений. Их применяют, например, крупные машиностроительные предп</w:t>
      </w:r>
      <w:r w:rsidR="00DA54B5">
        <w:rPr>
          <w:color w:val="000000"/>
          <w:sz w:val="28"/>
          <w:szCs w:val="28"/>
        </w:rPr>
        <w:t xml:space="preserve">риятия </w:t>
      </w:r>
      <w:r w:rsidR="00DA54B5" w:rsidRPr="00727FD5">
        <w:rPr>
          <w:color w:val="000000"/>
          <w:sz w:val="28"/>
          <w:szCs w:val="28"/>
        </w:rPr>
        <w:t>и коммерческие банки с развитой филиальной сетью</w:t>
      </w:r>
      <w:r w:rsidR="001A4B56">
        <w:rPr>
          <w:rStyle w:val="afc"/>
          <w:color w:val="000000"/>
          <w:sz w:val="28"/>
          <w:szCs w:val="28"/>
        </w:rPr>
        <w:footnoteReference w:id="7"/>
      </w:r>
      <w:r w:rsidR="00DA54B5" w:rsidRPr="00727FD5">
        <w:rPr>
          <w:color w:val="000000"/>
          <w:sz w:val="28"/>
          <w:szCs w:val="28"/>
        </w:rPr>
        <w:t>.</w:t>
      </w:r>
    </w:p>
    <w:p w:rsidR="00601BE9" w:rsidRDefault="00CF56A5" w:rsidP="0027309B">
      <w:pPr>
        <w:pStyle w:val="12"/>
      </w:pPr>
      <w:r>
        <w:t>Обратим внимание и на органический тип управления, а именно на такие организационные структуры, как:</w:t>
      </w:r>
    </w:p>
    <w:p w:rsidR="0027309B" w:rsidRDefault="0027309B" w:rsidP="0027309B">
      <w:pPr>
        <w:pStyle w:val="12"/>
      </w:pPr>
    </w:p>
    <w:p w:rsidR="00CF56A5" w:rsidRPr="00D375D7" w:rsidRDefault="00CF56A5" w:rsidP="00DA54B5">
      <w:pPr>
        <w:pStyle w:val="12"/>
        <w:jc w:val="center"/>
        <w:rPr>
          <w:b/>
        </w:rPr>
      </w:pPr>
      <w:r w:rsidRPr="00D375D7">
        <w:rPr>
          <w:b/>
        </w:rPr>
        <w:t>Проектная структура</w:t>
      </w:r>
    </w:p>
    <w:p w:rsidR="00DA54B5" w:rsidRDefault="00CF56A5" w:rsidP="00CE6967">
      <w:pPr>
        <w:pStyle w:val="12"/>
      </w:pPr>
      <w:r w:rsidRPr="00CF56A5">
        <w:t xml:space="preserve">Вначале эта организационная форма рассматривалась как временное структурное образование и применялась в рамках действующих функциональных структур. Однако со временем сложился особый организационный механизм, который и позволил выделить этот новый вид организационной структуры. В проектной </w:t>
      </w:r>
      <w:r>
        <w:t xml:space="preserve">структуре определенные функции </w:t>
      </w:r>
      <w:r w:rsidRPr="00CF56A5">
        <w:t>передаются на самый верхний уровень управления. Сохраняются и соответствующие функциональные подразделения, но их роль существенно меняется. Теперь их назначение — оказывать проектам необходимые сервисные услуги. Все остальные задачи решаются на уровне у</w:t>
      </w:r>
      <w:r w:rsidR="00DA54B5">
        <w:t>правления от</w:t>
      </w:r>
      <w:r w:rsidR="00CE6967">
        <w:t>дельными проектами.</w:t>
      </w:r>
    </w:p>
    <w:p w:rsidR="00DA54B5" w:rsidRDefault="00CE6967" w:rsidP="00CE6967">
      <w:pPr>
        <w:pStyle w:val="12"/>
      </w:pPr>
      <w:r>
        <w:lastRenderedPageBreak/>
        <w:t>Преимущества:</w:t>
      </w:r>
    </w:p>
    <w:p w:rsidR="00CF56A5" w:rsidRPr="00CF56A5" w:rsidRDefault="00CF56A5" w:rsidP="00DA54B5">
      <w:pPr>
        <w:pStyle w:val="12"/>
        <w:numPr>
          <w:ilvl w:val="0"/>
          <w:numId w:val="32"/>
        </w:numPr>
      </w:pPr>
      <w:r w:rsidRPr="00CF56A5">
        <w:t>Ответственность за результат</w:t>
      </w:r>
    </w:p>
    <w:p w:rsidR="00CF56A5" w:rsidRPr="00CF56A5" w:rsidRDefault="00CF56A5" w:rsidP="00DA54B5">
      <w:pPr>
        <w:pStyle w:val="12"/>
        <w:numPr>
          <w:ilvl w:val="0"/>
          <w:numId w:val="32"/>
        </w:numPr>
      </w:pPr>
      <w:r w:rsidRPr="00CF56A5">
        <w:t>Легкая оценка вклада участников проекта</w:t>
      </w:r>
    </w:p>
    <w:p w:rsidR="00CF56A5" w:rsidRPr="00CF56A5" w:rsidRDefault="00CF56A5" w:rsidP="00DA54B5">
      <w:pPr>
        <w:pStyle w:val="12"/>
        <w:numPr>
          <w:ilvl w:val="0"/>
          <w:numId w:val="32"/>
        </w:numPr>
      </w:pPr>
      <w:r w:rsidRPr="00CF56A5">
        <w:t>Руководство имеет возможность уделять внимание стратегическим вопросам</w:t>
      </w:r>
    </w:p>
    <w:p w:rsidR="00CF56A5" w:rsidRPr="00CF56A5" w:rsidRDefault="00CF56A5" w:rsidP="00DA54B5">
      <w:pPr>
        <w:pStyle w:val="12"/>
        <w:numPr>
          <w:ilvl w:val="0"/>
          <w:numId w:val="32"/>
        </w:numPr>
      </w:pPr>
      <w:r w:rsidRPr="00CF56A5">
        <w:t>Прозрачность организации</w:t>
      </w:r>
    </w:p>
    <w:p w:rsidR="00CF56A5" w:rsidRPr="00CF56A5" w:rsidRDefault="00CF56A5" w:rsidP="00DA54B5">
      <w:pPr>
        <w:pStyle w:val="12"/>
        <w:numPr>
          <w:ilvl w:val="0"/>
          <w:numId w:val="32"/>
        </w:numPr>
      </w:pPr>
      <w:r w:rsidRPr="00CF56A5">
        <w:t>Концентрация усилий на поставленных целях</w:t>
      </w:r>
    </w:p>
    <w:p w:rsidR="00DA54B5" w:rsidRDefault="00CF56A5" w:rsidP="00CE6967">
      <w:pPr>
        <w:pStyle w:val="12"/>
        <w:numPr>
          <w:ilvl w:val="0"/>
          <w:numId w:val="32"/>
        </w:numPr>
      </w:pPr>
      <w:r w:rsidRPr="00CF56A5">
        <w:t>Высокая гибкость, адаптивность организации</w:t>
      </w:r>
    </w:p>
    <w:p w:rsidR="00CF56A5" w:rsidRPr="00CF56A5" w:rsidRDefault="00CF56A5" w:rsidP="00D375D7">
      <w:pPr>
        <w:pStyle w:val="12"/>
      </w:pPr>
      <w:r w:rsidRPr="00CF56A5">
        <w:t xml:space="preserve">Недостатки: </w:t>
      </w:r>
    </w:p>
    <w:p w:rsidR="00CF56A5" w:rsidRPr="00CF56A5" w:rsidRDefault="00CF56A5" w:rsidP="00DA54B5">
      <w:pPr>
        <w:pStyle w:val="12"/>
        <w:numPr>
          <w:ilvl w:val="0"/>
          <w:numId w:val="33"/>
        </w:numPr>
      </w:pPr>
      <w:r w:rsidRPr="00CF56A5">
        <w:t>Отсутствует эффект экономии на масштабе, централизации и специализации</w:t>
      </w:r>
    </w:p>
    <w:p w:rsidR="00CF56A5" w:rsidRPr="00CF56A5" w:rsidRDefault="00CF56A5" w:rsidP="00DA54B5">
      <w:pPr>
        <w:pStyle w:val="12"/>
        <w:numPr>
          <w:ilvl w:val="0"/>
          <w:numId w:val="33"/>
        </w:numPr>
      </w:pPr>
      <w:r w:rsidRPr="00CF56A5">
        <w:t>Дополнительные работы по созданию проектной структуры и ее взаимодействию с другими группами</w:t>
      </w:r>
    </w:p>
    <w:p w:rsidR="00CF56A5" w:rsidRPr="00CF56A5" w:rsidRDefault="00CF56A5" w:rsidP="00DA54B5">
      <w:pPr>
        <w:pStyle w:val="12"/>
        <w:numPr>
          <w:ilvl w:val="0"/>
          <w:numId w:val="33"/>
        </w:numPr>
      </w:pPr>
      <w:r w:rsidRPr="00CF56A5">
        <w:t>Работы по расформированию проектных команд</w:t>
      </w:r>
    </w:p>
    <w:p w:rsidR="00CE6967" w:rsidRDefault="00CF56A5" w:rsidP="00EF63EF">
      <w:pPr>
        <w:pStyle w:val="12"/>
        <w:numPr>
          <w:ilvl w:val="0"/>
          <w:numId w:val="33"/>
        </w:numPr>
      </w:pPr>
      <w:r w:rsidRPr="00CF56A5">
        <w:t>Тр</w:t>
      </w:r>
      <w:r w:rsidR="00DA54B5">
        <w:t>удно найти руководителя проекта</w:t>
      </w:r>
    </w:p>
    <w:p w:rsidR="00EF63EF" w:rsidRDefault="00EF63EF" w:rsidP="00EF63EF">
      <w:pPr>
        <w:pStyle w:val="12"/>
        <w:ind w:left="540" w:firstLine="0"/>
      </w:pPr>
    </w:p>
    <w:p w:rsidR="00CE6967" w:rsidRPr="00CF56A5" w:rsidRDefault="00CE6967" w:rsidP="00CE6967">
      <w:pPr>
        <w:shd w:val="clear" w:color="auto" w:fill="FFFFFF"/>
        <w:spacing w:after="240"/>
        <w:rPr>
          <w:color w:val="000000"/>
          <w:sz w:val="28"/>
          <w:szCs w:val="28"/>
        </w:rPr>
      </w:pPr>
      <w:r>
        <w:rPr>
          <w:noProof/>
          <w:color w:val="000000"/>
          <w:sz w:val="28"/>
          <w:szCs w:val="28"/>
        </w:rPr>
        <w:drawing>
          <wp:inline distT="0" distB="0" distL="0" distR="0" wp14:anchorId="2F354B63" wp14:editId="2A99CFA3">
            <wp:extent cx="5571429" cy="3666667"/>
            <wp:effectExtent l="0" t="0" r="0" b="0"/>
            <wp:docPr id="181" name="Рисунок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нимок-3.png"/>
                    <pic:cNvPicPr/>
                  </pic:nvPicPr>
                  <pic:blipFill>
                    <a:blip r:embed="rId11">
                      <a:extLst>
                        <a:ext uri="{28A0092B-C50C-407E-A947-70E740481C1C}">
                          <a14:useLocalDpi xmlns:a14="http://schemas.microsoft.com/office/drawing/2010/main" val="0"/>
                        </a:ext>
                      </a:extLst>
                    </a:blip>
                    <a:stretch>
                      <a:fillRect/>
                    </a:stretch>
                  </pic:blipFill>
                  <pic:spPr>
                    <a:xfrm>
                      <a:off x="0" y="0"/>
                      <a:ext cx="5571429" cy="3666667"/>
                    </a:xfrm>
                    <a:prstGeom prst="rect">
                      <a:avLst/>
                    </a:prstGeom>
                  </pic:spPr>
                </pic:pic>
              </a:graphicData>
            </a:graphic>
          </wp:inline>
        </w:drawing>
      </w:r>
    </w:p>
    <w:p w:rsidR="00CE6967" w:rsidRDefault="00CE6967" w:rsidP="00A73B73">
      <w:pPr>
        <w:pStyle w:val="12"/>
        <w:jc w:val="center"/>
      </w:pPr>
      <w:r w:rsidRPr="00D375D7">
        <w:rPr>
          <w:b/>
        </w:rPr>
        <w:t>Рис.5</w:t>
      </w:r>
      <w:r>
        <w:t xml:space="preserve"> Проектная структура</w:t>
      </w:r>
    </w:p>
    <w:p w:rsidR="00EF63EF" w:rsidRDefault="00DA54B5" w:rsidP="00A73B73">
      <w:pPr>
        <w:pStyle w:val="12"/>
      </w:pPr>
      <w:r>
        <w:lastRenderedPageBreak/>
        <w:t xml:space="preserve">Проектная структура </w:t>
      </w:r>
      <w:r w:rsidRPr="00CF56A5">
        <w:t>представляет собой фактически филиал фирмы внутри предприятия со своими функциональными подразделениями либо является отдельным предприятием, созданным специально под проект. Члены проектной команды полностью ориентированы на результаты проекта и его руководителя. Такая структура наиболее эффективна при наличии больших проектов с жизненн</w:t>
      </w:r>
      <w:r>
        <w:t>ым циклом более 2 лет</w:t>
      </w:r>
      <w:r w:rsidR="001A4B56">
        <w:rPr>
          <w:rStyle w:val="afc"/>
        </w:rPr>
        <w:footnoteReference w:id="8"/>
      </w:r>
      <w:r w:rsidRPr="00CF56A5">
        <w:t>.</w:t>
      </w:r>
    </w:p>
    <w:p w:rsidR="00A73B73" w:rsidRPr="00A73B73" w:rsidRDefault="00A73B73" w:rsidP="00A73B73">
      <w:pPr>
        <w:pStyle w:val="12"/>
      </w:pPr>
    </w:p>
    <w:p w:rsidR="00CF56A5" w:rsidRPr="00D375D7" w:rsidRDefault="00CE5215" w:rsidP="00DA54B5">
      <w:pPr>
        <w:pStyle w:val="12"/>
        <w:jc w:val="center"/>
        <w:rPr>
          <w:b/>
        </w:rPr>
      </w:pPr>
      <w:r w:rsidRPr="00D375D7">
        <w:rPr>
          <w:b/>
        </w:rPr>
        <w:t>Матричная структура</w:t>
      </w:r>
    </w:p>
    <w:p w:rsidR="00CF56A5" w:rsidRDefault="00CE5215" w:rsidP="00D375D7">
      <w:pPr>
        <w:pStyle w:val="12"/>
        <w:rPr>
          <w:sz w:val="27"/>
          <w:szCs w:val="27"/>
        </w:rPr>
      </w:pPr>
      <w:r>
        <w:rPr>
          <w:sz w:val="27"/>
          <w:szCs w:val="27"/>
        </w:rPr>
        <w:t>С</w:t>
      </w:r>
      <w:r w:rsidR="00CF56A5">
        <w:rPr>
          <w:sz w:val="27"/>
          <w:szCs w:val="27"/>
        </w:rPr>
        <w:t>оздается путем совмещения структур двух видов: линейной и программно-целевой. При функционировании программно-целевой структуры управляющее воздействие направлено на выполнение определенной целевой задачи, в решении которой участвуют все звенья организации.</w:t>
      </w:r>
    </w:p>
    <w:p w:rsidR="00CF56A5" w:rsidRDefault="00CF56A5" w:rsidP="00D375D7">
      <w:pPr>
        <w:pStyle w:val="12"/>
        <w:rPr>
          <w:sz w:val="27"/>
          <w:szCs w:val="27"/>
        </w:rPr>
      </w:pPr>
      <w:r>
        <w:rPr>
          <w:sz w:val="27"/>
          <w:szCs w:val="27"/>
        </w:rPr>
        <w:t>Вся совокупность работ по реализации заданной конечной цели рассматривается не с позиций достижения цели, предусмотренной программой. Основное внимание при этом концентрируется не столько на совершенствовании отдельных подразделений, сколько на интеграции всех видов деятельности, создании условий, благоприятствующих эффективному выполнению целевой программы. При этом руководители программы несут ответственность как за ее реализацию в целом, так и за координацию и качественное выполнение функций управления.</w:t>
      </w:r>
    </w:p>
    <w:p w:rsidR="00CF56A5" w:rsidRDefault="00CF56A5" w:rsidP="00D375D7">
      <w:pPr>
        <w:pStyle w:val="12"/>
        <w:rPr>
          <w:sz w:val="27"/>
          <w:szCs w:val="27"/>
        </w:rPr>
      </w:pPr>
      <w:r>
        <w:rPr>
          <w:sz w:val="27"/>
          <w:szCs w:val="27"/>
        </w:rPr>
        <w:t>Создание матричной организационной структуры управления организацией считается целесообразным в случае, если существует необходимость освоения ряда новых сложных изделий в сжатые сроки, внедрения технологических новшеств и быстрого реагирования на конъюнктурные колебания рынка.</w:t>
      </w:r>
    </w:p>
    <w:p w:rsidR="00CF56A5" w:rsidRDefault="00CF56A5" w:rsidP="00D375D7">
      <w:pPr>
        <w:pStyle w:val="12"/>
        <w:rPr>
          <w:sz w:val="27"/>
          <w:szCs w:val="27"/>
        </w:rPr>
      </w:pPr>
      <w:r>
        <w:rPr>
          <w:sz w:val="27"/>
          <w:szCs w:val="27"/>
        </w:rPr>
        <w:t>Основными задачами менеджмента при матричной структуре управления являются:</w:t>
      </w:r>
    </w:p>
    <w:p w:rsidR="00CF56A5" w:rsidRPr="00CF56A5" w:rsidRDefault="00CF56A5" w:rsidP="005B65C5">
      <w:pPr>
        <w:pStyle w:val="12"/>
        <w:numPr>
          <w:ilvl w:val="0"/>
          <w:numId w:val="34"/>
        </w:numPr>
        <w:rPr>
          <w:sz w:val="27"/>
          <w:szCs w:val="27"/>
        </w:rPr>
      </w:pPr>
      <w:r w:rsidRPr="00CF56A5">
        <w:rPr>
          <w:sz w:val="27"/>
          <w:szCs w:val="27"/>
        </w:rPr>
        <w:t>Обеспечение единой инновационной политики во всех продуктовых группах;</w:t>
      </w:r>
    </w:p>
    <w:p w:rsidR="00CF56A5" w:rsidRDefault="00CF56A5" w:rsidP="005B65C5">
      <w:pPr>
        <w:pStyle w:val="12"/>
        <w:numPr>
          <w:ilvl w:val="0"/>
          <w:numId w:val="34"/>
        </w:numPr>
        <w:rPr>
          <w:sz w:val="27"/>
          <w:szCs w:val="27"/>
        </w:rPr>
      </w:pPr>
      <w:r>
        <w:rPr>
          <w:sz w:val="27"/>
          <w:szCs w:val="27"/>
        </w:rPr>
        <w:t>Выделение состава функциональных служб и подразделений;</w:t>
      </w:r>
    </w:p>
    <w:p w:rsidR="00CF56A5" w:rsidRDefault="00CF56A5" w:rsidP="005B65C5">
      <w:pPr>
        <w:pStyle w:val="12"/>
        <w:numPr>
          <w:ilvl w:val="0"/>
          <w:numId w:val="34"/>
        </w:numPr>
        <w:rPr>
          <w:sz w:val="27"/>
          <w:szCs w:val="27"/>
        </w:rPr>
      </w:pPr>
      <w:r>
        <w:rPr>
          <w:sz w:val="27"/>
          <w:szCs w:val="27"/>
        </w:rPr>
        <w:lastRenderedPageBreak/>
        <w:t>Тщательная подготовка положений об отделах и должностных инструкциях;</w:t>
      </w:r>
    </w:p>
    <w:p w:rsidR="00CF56A5" w:rsidRDefault="00CF56A5" w:rsidP="005B65C5">
      <w:pPr>
        <w:pStyle w:val="12"/>
        <w:numPr>
          <w:ilvl w:val="0"/>
          <w:numId w:val="34"/>
        </w:numPr>
        <w:rPr>
          <w:sz w:val="27"/>
          <w:szCs w:val="27"/>
        </w:rPr>
      </w:pPr>
      <w:r>
        <w:rPr>
          <w:sz w:val="27"/>
          <w:szCs w:val="27"/>
        </w:rPr>
        <w:t>Разработка специальных мотивационных механизмов, регламентирующих внутрифирменную кооперацию;</w:t>
      </w:r>
    </w:p>
    <w:p w:rsidR="000971E7" w:rsidRPr="00A73B73" w:rsidRDefault="00CF56A5" w:rsidP="00A73B73">
      <w:pPr>
        <w:pStyle w:val="12"/>
        <w:numPr>
          <w:ilvl w:val="0"/>
          <w:numId w:val="34"/>
        </w:numPr>
        <w:rPr>
          <w:rStyle w:val="af5"/>
          <w:b w:val="0"/>
          <w:bCs w:val="0"/>
          <w:sz w:val="27"/>
          <w:szCs w:val="27"/>
        </w:rPr>
      </w:pPr>
      <w:r>
        <w:rPr>
          <w:sz w:val="27"/>
          <w:szCs w:val="27"/>
        </w:rPr>
        <w:t>Обеспечение централизованного управления по объектам.</w:t>
      </w:r>
    </w:p>
    <w:p w:rsidR="00CF56A5" w:rsidRPr="00CF56A5" w:rsidRDefault="00CF56A5" w:rsidP="00D375D7">
      <w:pPr>
        <w:pStyle w:val="12"/>
        <w:rPr>
          <w:sz w:val="27"/>
          <w:szCs w:val="27"/>
        </w:rPr>
      </w:pPr>
      <w:r w:rsidRPr="00CF56A5">
        <w:rPr>
          <w:sz w:val="27"/>
          <w:szCs w:val="27"/>
        </w:rPr>
        <w:br/>
      </w:r>
      <w:r>
        <w:rPr>
          <w:noProof/>
        </w:rPr>
        <w:drawing>
          <wp:inline distT="0" distB="0" distL="0" distR="0" wp14:anchorId="738FF3D7" wp14:editId="748A62AF">
            <wp:extent cx="5810250" cy="4000500"/>
            <wp:effectExtent l="0" t="0" r="0" b="0"/>
            <wp:docPr id="83" name="Рисунок 83" descr="Матричная структура управл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Матричная структура управления"/>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10250" cy="4000500"/>
                    </a:xfrm>
                    <a:prstGeom prst="rect">
                      <a:avLst/>
                    </a:prstGeom>
                    <a:noFill/>
                    <a:ln>
                      <a:noFill/>
                    </a:ln>
                  </pic:spPr>
                </pic:pic>
              </a:graphicData>
            </a:graphic>
          </wp:inline>
        </w:drawing>
      </w:r>
    </w:p>
    <w:p w:rsidR="00CF56A5" w:rsidRDefault="00CF56A5" w:rsidP="00D375D7">
      <w:pPr>
        <w:pStyle w:val="12"/>
        <w:jc w:val="center"/>
      </w:pPr>
      <w:r w:rsidRPr="00D375D7">
        <w:rPr>
          <w:b/>
        </w:rPr>
        <w:t>Рис.6</w:t>
      </w:r>
      <w:r w:rsidR="006550D1">
        <w:t xml:space="preserve"> Матричная структура</w:t>
      </w:r>
    </w:p>
    <w:p w:rsidR="000971E7" w:rsidRDefault="000971E7" w:rsidP="00D375D7">
      <w:pPr>
        <w:pStyle w:val="12"/>
      </w:pPr>
    </w:p>
    <w:p w:rsidR="00CF56A5" w:rsidRDefault="00CF56A5" w:rsidP="00D375D7">
      <w:pPr>
        <w:pStyle w:val="12"/>
      </w:pPr>
      <w:r>
        <w:t>Как видно, в установившуюся линейную структуру вводятся особые штабные органы, которые координируют существенные горизонтальные связи по выполнению конкретной программы, сохраняя при этом вертикальные отношения, свойственные данной структуре. Основная часть работников, занятых реализацией программы, оказывается в подчинении не менее как двух руководителей, но по разным вопросам.</w:t>
      </w:r>
    </w:p>
    <w:p w:rsidR="005B65C5" w:rsidRDefault="005B65C5" w:rsidP="00D375D7">
      <w:pPr>
        <w:pStyle w:val="12"/>
      </w:pPr>
    </w:p>
    <w:p w:rsidR="005B65C5" w:rsidRDefault="005B65C5" w:rsidP="00D375D7">
      <w:pPr>
        <w:pStyle w:val="12"/>
      </w:pPr>
    </w:p>
    <w:p w:rsidR="005B65C5" w:rsidRDefault="005B65C5" w:rsidP="00D375D7">
      <w:pPr>
        <w:pStyle w:val="12"/>
      </w:pPr>
    </w:p>
    <w:p w:rsidR="005B65C5" w:rsidRDefault="00CE5215" w:rsidP="00A73B73">
      <w:pPr>
        <w:pStyle w:val="12"/>
      </w:pPr>
      <w:r w:rsidRPr="00CE5215">
        <w:lastRenderedPageBreak/>
        <w:t>Управление программами осуществляется специально назначенными руководителями, которые несут ответственность за координацию всех связей по программе и своевременное достижение ее целей. При этом руководители высшего уровня освобождаются от необходимости принимать решения по текущим вопросам. В результате этого на среднем и нижнем уровнях повышается оперативность управления и ответственность за качество исполнения конкретных операций и процедур, то есть заметно повышается роль руководителей специализированных подразделений в организации работ по четко определенной программе.</w:t>
      </w:r>
    </w:p>
    <w:p w:rsidR="00CE6967" w:rsidRDefault="00CE5215" w:rsidP="00EF63EF">
      <w:pPr>
        <w:pStyle w:val="12"/>
      </w:pPr>
      <w:r w:rsidRPr="00CE5215">
        <w:t>При матричной структуре управления руководит</w:t>
      </w:r>
      <w:r>
        <w:t xml:space="preserve">ель проекта </w:t>
      </w:r>
      <w:r w:rsidRPr="00CE5215">
        <w:t>работает не со специалистами, которые подчинены не непосредственно ему, а линейным руководителям, и в основном определяет, что и когда должно быть сделано по конкретной программе. Линейные же руководители решают, кто и как будет выполнять ту или иную работу</w:t>
      </w:r>
      <w:r w:rsidR="001A4B56">
        <w:rPr>
          <w:rStyle w:val="afc"/>
        </w:rPr>
        <w:footnoteReference w:id="9"/>
      </w:r>
      <w:r w:rsidRPr="00CE5215">
        <w:t>.</w:t>
      </w:r>
    </w:p>
    <w:p w:rsidR="00CE6967" w:rsidRDefault="00CE5215" w:rsidP="00EF63EF">
      <w:pPr>
        <w:pStyle w:val="12"/>
      </w:pPr>
      <w:r>
        <w:t>Рассмотрим преимущества и недостатки данной структуры:</w:t>
      </w:r>
    </w:p>
    <w:p w:rsidR="00EF63EF" w:rsidRPr="00CE5215" w:rsidRDefault="00EF63EF" w:rsidP="00EF63EF">
      <w:pPr>
        <w:pStyle w:val="12"/>
      </w:pPr>
    </w:p>
    <w:p w:rsidR="00CE5215" w:rsidRDefault="00C44D2F" w:rsidP="00CE6967">
      <w:pPr>
        <w:pStyle w:val="12"/>
      </w:pPr>
      <w:r w:rsidRPr="00D375D7">
        <w:rPr>
          <w:b/>
        </w:rPr>
        <w:t>Таблица 3.</w:t>
      </w:r>
      <w:r>
        <w:t xml:space="preserve"> Преимущества и Недостатки Матричной структуры</w:t>
      </w:r>
    </w:p>
    <w:p w:rsidR="00CE6967" w:rsidRPr="00CE6967" w:rsidRDefault="00CE6967" w:rsidP="00CE6967">
      <w:pPr>
        <w:pStyle w:val="12"/>
      </w:pPr>
    </w:p>
    <w:tbl>
      <w:tblPr>
        <w:tblW w:w="5185" w:type="pct"/>
        <w:tblCellSpacing w:w="0"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861"/>
        <w:gridCol w:w="4861"/>
      </w:tblGrid>
      <w:tr w:rsidR="00CE5215" w:rsidRPr="00CE5215" w:rsidTr="00CE5215">
        <w:trPr>
          <w:trHeight w:val="347"/>
          <w:tblCellSpacing w:w="0" w:type="dxa"/>
        </w:trPr>
        <w:tc>
          <w:tcPr>
            <w:tcW w:w="2500" w:type="pct"/>
            <w:hideMark/>
          </w:tcPr>
          <w:p w:rsidR="00CE5215" w:rsidRPr="00CE5215" w:rsidRDefault="00CE5215" w:rsidP="00CE5215">
            <w:pPr>
              <w:jc w:val="center"/>
              <w:rPr>
                <w:sz w:val="28"/>
                <w:szCs w:val="28"/>
              </w:rPr>
            </w:pPr>
            <w:r w:rsidRPr="00CE5215">
              <w:rPr>
                <w:iCs/>
                <w:sz w:val="28"/>
                <w:szCs w:val="28"/>
              </w:rPr>
              <w:t>Преимущества</w:t>
            </w:r>
          </w:p>
        </w:tc>
        <w:tc>
          <w:tcPr>
            <w:tcW w:w="2500" w:type="pct"/>
            <w:hideMark/>
          </w:tcPr>
          <w:p w:rsidR="00CE5215" w:rsidRPr="00CE5215" w:rsidRDefault="00CE5215" w:rsidP="00CE5215">
            <w:pPr>
              <w:jc w:val="center"/>
              <w:rPr>
                <w:sz w:val="28"/>
                <w:szCs w:val="28"/>
              </w:rPr>
            </w:pPr>
            <w:r w:rsidRPr="00CE5215">
              <w:rPr>
                <w:iCs/>
                <w:sz w:val="28"/>
                <w:szCs w:val="28"/>
              </w:rPr>
              <w:t>Недостатки</w:t>
            </w:r>
          </w:p>
        </w:tc>
      </w:tr>
      <w:tr w:rsidR="00CE5215" w:rsidRPr="00CE5215" w:rsidTr="00CE5215">
        <w:trPr>
          <w:trHeight w:val="678"/>
          <w:tblCellSpacing w:w="0" w:type="dxa"/>
        </w:trPr>
        <w:tc>
          <w:tcPr>
            <w:tcW w:w="2500" w:type="pct"/>
            <w:hideMark/>
          </w:tcPr>
          <w:p w:rsidR="00CE5215" w:rsidRPr="00CE5215" w:rsidRDefault="00CE5215" w:rsidP="00CE5215">
            <w:pPr>
              <w:jc w:val="center"/>
              <w:rPr>
                <w:sz w:val="28"/>
                <w:szCs w:val="28"/>
              </w:rPr>
            </w:pPr>
            <w:r w:rsidRPr="00CE5215">
              <w:rPr>
                <w:sz w:val="28"/>
                <w:szCs w:val="28"/>
              </w:rPr>
              <w:t>Четкое разграничение по продуктам (проектам);</w:t>
            </w:r>
          </w:p>
        </w:tc>
        <w:tc>
          <w:tcPr>
            <w:tcW w:w="2500" w:type="pct"/>
            <w:hideMark/>
          </w:tcPr>
          <w:p w:rsidR="00CE5215" w:rsidRPr="00CE5215" w:rsidRDefault="00CE5215" w:rsidP="00CE5215">
            <w:pPr>
              <w:jc w:val="center"/>
              <w:rPr>
                <w:sz w:val="28"/>
                <w:szCs w:val="28"/>
              </w:rPr>
            </w:pPr>
            <w:r w:rsidRPr="00CE5215">
              <w:rPr>
                <w:sz w:val="28"/>
                <w:szCs w:val="28"/>
              </w:rPr>
              <w:t>Высокие требования к линейным и функциональным руководителям;</w:t>
            </w:r>
          </w:p>
        </w:tc>
      </w:tr>
      <w:tr w:rsidR="00CE5215" w:rsidRPr="00CE5215" w:rsidTr="00CE5215">
        <w:trPr>
          <w:trHeight w:val="678"/>
          <w:tblCellSpacing w:w="0" w:type="dxa"/>
        </w:trPr>
        <w:tc>
          <w:tcPr>
            <w:tcW w:w="2500" w:type="pct"/>
            <w:hideMark/>
          </w:tcPr>
          <w:p w:rsidR="00CE5215" w:rsidRPr="00CE5215" w:rsidRDefault="00CE5215" w:rsidP="00CE5215">
            <w:pPr>
              <w:jc w:val="center"/>
              <w:rPr>
                <w:sz w:val="28"/>
                <w:szCs w:val="28"/>
              </w:rPr>
            </w:pPr>
            <w:r w:rsidRPr="00CE5215">
              <w:rPr>
                <w:sz w:val="28"/>
                <w:szCs w:val="28"/>
              </w:rPr>
              <w:t>Высокая гибкость и адаптивность основных подразделений;</w:t>
            </w:r>
          </w:p>
        </w:tc>
        <w:tc>
          <w:tcPr>
            <w:tcW w:w="2500" w:type="pct"/>
            <w:hideMark/>
          </w:tcPr>
          <w:p w:rsidR="00CE5215" w:rsidRPr="00CE5215" w:rsidRDefault="00CE5215" w:rsidP="00CE5215">
            <w:pPr>
              <w:jc w:val="center"/>
              <w:rPr>
                <w:sz w:val="28"/>
                <w:szCs w:val="28"/>
              </w:rPr>
            </w:pPr>
            <w:r w:rsidRPr="00CE5215">
              <w:rPr>
                <w:sz w:val="28"/>
                <w:szCs w:val="28"/>
              </w:rPr>
              <w:t>Высокие требования к коммуникации;</w:t>
            </w:r>
          </w:p>
        </w:tc>
      </w:tr>
      <w:tr w:rsidR="00CE5215" w:rsidRPr="00CE5215" w:rsidTr="00CE5215">
        <w:trPr>
          <w:trHeight w:val="1024"/>
          <w:tblCellSpacing w:w="0" w:type="dxa"/>
        </w:trPr>
        <w:tc>
          <w:tcPr>
            <w:tcW w:w="2500" w:type="pct"/>
            <w:hideMark/>
          </w:tcPr>
          <w:p w:rsidR="00CE5215" w:rsidRPr="00CE5215" w:rsidRDefault="00CE5215" w:rsidP="00CE5215">
            <w:pPr>
              <w:jc w:val="center"/>
              <w:rPr>
                <w:sz w:val="28"/>
                <w:szCs w:val="28"/>
              </w:rPr>
            </w:pPr>
            <w:r w:rsidRPr="00CE5215">
              <w:rPr>
                <w:sz w:val="28"/>
                <w:szCs w:val="28"/>
              </w:rPr>
              <w:t>Хозяйственная и административная самостоятельность подразделений;</w:t>
            </w:r>
          </w:p>
        </w:tc>
        <w:tc>
          <w:tcPr>
            <w:tcW w:w="2500" w:type="pct"/>
            <w:hideMark/>
          </w:tcPr>
          <w:p w:rsidR="00CE5215" w:rsidRPr="00CE5215" w:rsidRDefault="00CE5215" w:rsidP="00CE5215">
            <w:pPr>
              <w:jc w:val="center"/>
              <w:rPr>
                <w:sz w:val="28"/>
                <w:szCs w:val="28"/>
              </w:rPr>
            </w:pPr>
            <w:r w:rsidRPr="00CE5215">
              <w:rPr>
                <w:sz w:val="28"/>
                <w:szCs w:val="28"/>
              </w:rPr>
              <w:t>Трудности и длительное согласование при принятии концептуального решения;</w:t>
            </w:r>
          </w:p>
        </w:tc>
      </w:tr>
      <w:tr w:rsidR="00CE5215" w:rsidRPr="00CE5215" w:rsidTr="00CE5215">
        <w:trPr>
          <w:trHeight w:val="1024"/>
          <w:tblCellSpacing w:w="0" w:type="dxa"/>
        </w:trPr>
        <w:tc>
          <w:tcPr>
            <w:tcW w:w="2500" w:type="pct"/>
            <w:hideMark/>
          </w:tcPr>
          <w:p w:rsidR="00CE5215" w:rsidRPr="00CE5215" w:rsidRDefault="00CE5215" w:rsidP="00CE5215">
            <w:pPr>
              <w:jc w:val="center"/>
              <w:rPr>
                <w:sz w:val="28"/>
                <w:szCs w:val="28"/>
              </w:rPr>
            </w:pPr>
            <w:r w:rsidRPr="00CE5215">
              <w:rPr>
                <w:sz w:val="28"/>
                <w:szCs w:val="28"/>
              </w:rPr>
              <w:t>Высокая профессиональная квалификация функциональных руководителей;</w:t>
            </w:r>
          </w:p>
        </w:tc>
        <w:tc>
          <w:tcPr>
            <w:tcW w:w="2500" w:type="pct"/>
            <w:hideMark/>
          </w:tcPr>
          <w:p w:rsidR="00CE5215" w:rsidRPr="00CE5215" w:rsidRDefault="00CE5215" w:rsidP="00CE5215">
            <w:pPr>
              <w:jc w:val="center"/>
              <w:rPr>
                <w:sz w:val="28"/>
                <w:szCs w:val="28"/>
              </w:rPr>
            </w:pPr>
            <w:r w:rsidRPr="00CE5215">
              <w:rPr>
                <w:sz w:val="28"/>
                <w:szCs w:val="28"/>
              </w:rPr>
              <w:t>Ослабление персональной ответственности и мотивации;</w:t>
            </w:r>
          </w:p>
        </w:tc>
      </w:tr>
      <w:tr w:rsidR="00CE5215" w:rsidRPr="00CE5215" w:rsidTr="00CE5215">
        <w:trPr>
          <w:trHeight w:val="678"/>
          <w:tblCellSpacing w:w="0" w:type="dxa"/>
        </w:trPr>
        <w:tc>
          <w:tcPr>
            <w:tcW w:w="2500" w:type="pct"/>
            <w:hideMark/>
          </w:tcPr>
          <w:p w:rsidR="00CE5215" w:rsidRPr="00CE5215" w:rsidRDefault="00CE5215" w:rsidP="00CE5215">
            <w:pPr>
              <w:jc w:val="center"/>
              <w:rPr>
                <w:sz w:val="28"/>
                <w:szCs w:val="28"/>
              </w:rPr>
            </w:pPr>
            <w:r w:rsidRPr="00CE5215">
              <w:rPr>
                <w:sz w:val="28"/>
                <w:szCs w:val="28"/>
              </w:rPr>
              <w:t>Благоприятные условия коллективного стиля руководства;</w:t>
            </w:r>
          </w:p>
        </w:tc>
        <w:tc>
          <w:tcPr>
            <w:tcW w:w="2500" w:type="pct"/>
            <w:hideMark/>
          </w:tcPr>
          <w:p w:rsidR="00CE5215" w:rsidRPr="00CE5215" w:rsidRDefault="00CE5215" w:rsidP="00CE5215">
            <w:pPr>
              <w:jc w:val="center"/>
              <w:rPr>
                <w:sz w:val="28"/>
                <w:szCs w:val="28"/>
              </w:rPr>
            </w:pPr>
            <w:r w:rsidRPr="00CE5215">
              <w:rPr>
                <w:sz w:val="28"/>
                <w:szCs w:val="28"/>
              </w:rPr>
              <w:t>Необходимость и опасность компромиссных решений;</w:t>
            </w:r>
          </w:p>
        </w:tc>
      </w:tr>
      <w:tr w:rsidR="00CE5215" w:rsidRPr="00CE5215" w:rsidTr="00CE5215">
        <w:trPr>
          <w:trHeight w:val="1355"/>
          <w:tblCellSpacing w:w="0" w:type="dxa"/>
        </w:trPr>
        <w:tc>
          <w:tcPr>
            <w:tcW w:w="2500" w:type="pct"/>
            <w:hideMark/>
          </w:tcPr>
          <w:p w:rsidR="00CE5215" w:rsidRPr="00CE5215" w:rsidRDefault="00CE5215" w:rsidP="00CE5215">
            <w:pPr>
              <w:jc w:val="center"/>
              <w:rPr>
                <w:sz w:val="28"/>
                <w:szCs w:val="28"/>
              </w:rPr>
            </w:pPr>
            <w:r w:rsidRPr="00CE5215">
              <w:rPr>
                <w:sz w:val="28"/>
                <w:szCs w:val="28"/>
              </w:rPr>
              <w:lastRenderedPageBreak/>
              <w:t>Простота разработки и реализации единой политики.</w:t>
            </w:r>
          </w:p>
        </w:tc>
        <w:tc>
          <w:tcPr>
            <w:tcW w:w="2500" w:type="pct"/>
            <w:hideMark/>
          </w:tcPr>
          <w:p w:rsidR="00CE5215" w:rsidRPr="00CE5215" w:rsidRDefault="00CE5215" w:rsidP="00CE5215">
            <w:pPr>
              <w:jc w:val="center"/>
              <w:rPr>
                <w:sz w:val="28"/>
                <w:szCs w:val="28"/>
              </w:rPr>
            </w:pPr>
            <w:r w:rsidRPr="00CE5215">
              <w:rPr>
                <w:sz w:val="28"/>
                <w:szCs w:val="28"/>
              </w:rPr>
              <w:t>Возможность конфликта между линейными и функциональными руководителями ввиду двойной подчиненности первых.</w:t>
            </w:r>
          </w:p>
        </w:tc>
      </w:tr>
    </w:tbl>
    <w:p w:rsidR="00E166E9" w:rsidRDefault="00E166E9" w:rsidP="0073279B">
      <w:pPr>
        <w:spacing w:line="360" w:lineRule="auto"/>
        <w:jc w:val="both"/>
        <w:rPr>
          <w:sz w:val="28"/>
          <w:szCs w:val="28"/>
        </w:rPr>
      </w:pPr>
    </w:p>
    <w:p w:rsidR="00CE6967" w:rsidRDefault="00CE6967" w:rsidP="00CE6967">
      <w:pPr>
        <w:pStyle w:val="12"/>
        <w:rPr>
          <w:sz w:val="27"/>
          <w:szCs w:val="27"/>
        </w:rPr>
      </w:pPr>
      <w:r>
        <w:rPr>
          <w:rStyle w:val="af5"/>
          <w:b w:val="0"/>
          <w:sz w:val="27"/>
          <w:szCs w:val="27"/>
        </w:rPr>
        <w:t xml:space="preserve">Таким образом, </w:t>
      </w:r>
      <w:r w:rsidRPr="00CF56A5">
        <w:rPr>
          <w:rStyle w:val="af5"/>
          <w:b w:val="0"/>
          <w:sz w:val="27"/>
          <w:szCs w:val="27"/>
        </w:rPr>
        <w:t>Матричные структуры</w:t>
      </w:r>
      <w:r>
        <w:rPr>
          <w:rStyle w:val="apple-converted-space"/>
          <w:sz w:val="27"/>
          <w:szCs w:val="27"/>
        </w:rPr>
        <w:t> </w:t>
      </w:r>
      <w:r>
        <w:rPr>
          <w:sz w:val="27"/>
          <w:szCs w:val="27"/>
        </w:rPr>
        <w:t>управления открыли качественно новое направление в развитии наиболее гибких и активных программно-целевых структур управления. Они нацелены на подъем творческой инициативы руководителей и специалистов и выявление возможностей значительного повышения эффективности производства.</w:t>
      </w:r>
    </w:p>
    <w:p w:rsidR="005B65C5" w:rsidRDefault="005B65C5" w:rsidP="00CE6967">
      <w:pPr>
        <w:spacing w:line="360" w:lineRule="auto"/>
        <w:rPr>
          <w:b/>
          <w:sz w:val="28"/>
          <w:szCs w:val="28"/>
        </w:rPr>
      </w:pPr>
    </w:p>
    <w:p w:rsidR="005B65C5" w:rsidRDefault="005B65C5" w:rsidP="00E166E9">
      <w:pPr>
        <w:spacing w:line="360" w:lineRule="auto"/>
        <w:ind w:firstLine="567"/>
        <w:jc w:val="center"/>
        <w:rPr>
          <w:b/>
          <w:sz w:val="28"/>
          <w:szCs w:val="28"/>
        </w:rPr>
      </w:pPr>
    </w:p>
    <w:p w:rsidR="005B65C5" w:rsidRDefault="005B65C5" w:rsidP="00E166E9">
      <w:pPr>
        <w:spacing w:line="360" w:lineRule="auto"/>
        <w:ind w:firstLine="567"/>
        <w:jc w:val="center"/>
        <w:rPr>
          <w:b/>
          <w:sz w:val="28"/>
          <w:szCs w:val="28"/>
        </w:rPr>
      </w:pPr>
    </w:p>
    <w:p w:rsidR="005B65C5" w:rsidRDefault="005B65C5" w:rsidP="00E166E9">
      <w:pPr>
        <w:spacing w:line="360" w:lineRule="auto"/>
        <w:ind w:firstLine="567"/>
        <w:jc w:val="center"/>
        <w:rPr>
          <w:b/>
          <w:sz w:val="28"/>
          <w:szCs w:val="28"/>
        </w:rPr>
      </w:pPr>
    </w:p>
    <w:p w:rsidR="005B65C5" w:rsidRDefault="005B65C5" w:rsidP="00E166E9">
      <w:pPr>
        <w:spacing w:line="360" w:lineRule="auto"/>
        <w:ind w:firstLine="567"/>
        <w:jc w:val="center"/>
        <w:rPr>
          <w:b/>
          <w:sz w:val="28"/>
          <w:szCs w:val="28"/>
        </w:rPr>
      </w:pPr>
    </w:p>
    <w:p w:rsidR="005B65C5" w:rsidRDefault="005B65C5" w:rsidP="00E166E9">
      <w:pPr>
        <w:spacing w:line="360" w:lineRule="auto"/>
        <w:ind w:firstLine="567"/>
        <w:jc w:val="center"/>
        <w:rPr>
          <w:b/>
          <w:sz w:val="28"/>
          <w:szCs w:val="28"/>
        </w:rPr>
      </w:pPr>
    </w:p>
    <w:p w:rsidR="005B65C5" w:rsidRDefault="005B65C5" w:rsidP="00E166E9">
      <w:pPr>
        <w:spacing w:line="360" w:lineRule="auto"/>
        <w:ind w:firstLine="567"/>
        <w:jc w:val="center"/>
        <w:rPr>
          <w:b/>
          <w:sz w:val="28"/>
          <w:szCs w:val="28"/>
        </w:rPr>
      </w:pPr>
    </w:p>
    <w:p w:rsidR="000971E7" w:rsidRDefault="000971E7" w:rsidP="00E166E9">
      <w:pPr>
        <w:spacing w:line="360" w:lineRule="auto"/>
        <w:ind w:firstLine="567"/>
        <w:jc w:val="center"/>
        <w:rPr>
          <w:b/>
          <w:sz w:val="28"/>
          <w:szCs w:val="28"/>
        </w:rPr>
      </w:pPr>
    </w:p>
    <w:p w:rsidR="00EF63EF" w:rsidRDefault="00EF63EF" w:rsidP="00E166E9">
      <w:pPr>
        <w:spacing w:line="360" w:lineRule="auto"/>
        <w:ind w:firstLine="567"/>
        <w:jc w:val="center"/>
        <w:rPr>
          <w:b/>
          <w:sz w:val="28"/>
          <w:szCs w:val="28"/>
        </w:rPr>
      </w:pPr>
    </w:p>
    <w:p w:rsidR="00EF63EF" w:rsidRDefault="00EF63EF" w:rsidP="00E166E9">
      <w:pPr>
        <w:spacing w:line="360" w:lineRule="auto"/>
        <w:ind w:firstLine="567"/>
        <w:jc w:val="center"/>
        <w:rPr>
          <w:b/>
          <w:sz w:val="28"/>
          <w:szCs w:val="28"/>
        </w:rPr>
      </w:pPr>
    </w:p>
    <w:p w:rsidR="00EF63EF" w:rsidRDefault="00EF63EF" w:rsidP="00E166E9">
      <w:pPr>
        <w:spacing w:line="360" w:lineRule="auto"/>
        <w:ind w:firstLine="567"/>
        <w:jc w:val="center"/>
        <w:rPr>
          <w:b/>
          <w:sz w:val="28"/>
          <w:szCs w:val="28"/>
        </w:rPr>
      </w:pPr>
    </w:p>
    <w:p w:rsidR="00EF63EF" w:rsidRDefault="00EF63EF" w:rsidP="00E166E9">
      <w:pPr>
        <w:spacing w:line="360" w:lineRule="auto"/>
        <w:ind w:firstLine="567"/>
        <w:jc w:val="center"/>
        <w:rPr>
          <w:b/>
          <w:sz w:val="28"/>
          <w:szCs w:val="28"/>
        </w:rPr>
      </w:pPr>
    </w:p>
    <w:p w:rsidR="00EF63EF" w:rsidRDefault="00EF63EF" w:rsidP="00E166E9">
      <w:pPr>
        <w:spacing w:line="360" w:lineRule="auto"/>
        <w:ind w:firstLine="567"/>
        <w:jc w:val="center"/>
        <w:rPr>
          <w:b/>
          <w:sz w:val="28"/>
          <w:szCs w:val="28"/>
        </w:rPr>
      </w:pPr>
    </w:p>
    <w:p w:rsidR="00EF63EF" w:rsidRDefault="00EF63EF" w:rsidP="00E166E9">
      <w:pPr>
        <w:spacing w:line="360" w:lineRule="auto"/>
        <w:ind w:firstLine="567"/>
        <w:jc w:val="center"/>
        <w:rPr>
          <w:b/>
          <w:sz w:val="28"/>
          <w:szCs w:val="28"/>
        </w:rPr>
      </w:pPr>
    </w:p>
    <w:p w:rsidR="00EF63EF" w:rsidRDefault="00EF63EF" w:rsidP="00E166E9">
      <w:pPr>
        <w:spacing w:line="360" w:lineRule="auto"/>
        <w:ind w:firstLine="567"/>
        <w:jc w:val="center"/>
        <w:rPr>
          <w:b/>
          <w:sz w:val="28"/>
          <w:szCs w:val="28"/>
        </w:rPr>
      </w:pPr>
    </w:p>
    <w:p w:rsidR="00EF63EF" w:rsidRDefault="00EF63EF" w:rsidP="00E166E9">
      <w:pPr>
        <w:spacing w:line="360" w:lineRule="auto"/>
        <w:ind w:firstLine="567"/>
        <w:jc w:val="center"/>
        <w:rPr>
          <w:b/>
          <w:sz w:val="28"/>
          <w:szCs w:val="28"/>
        </w:rPr>
      </w:pPr>
    </w:p>
    <w:p w:rsidR="00EF63EF" w:rsidRDefault="00EF63EF" w:rsidP="00E166E9">
      <w:pPr>
        <w:spacing w:line="360" w:lineRule="auto"/>
        <w:ind w:firstLine="567"/>
        <w:jc w:val="center"/>
        <w:rPr>
          <w:b/>
          <w:sz w:val="28"/>
          <w:szCs w:val="28"/>
        </w:rPr>
      </w:pPr>
    </w:p>
    <w:p w:rsidR="00EF63EF" w:rsidRDefault="00EF63EF" w:rsidP="00E166E9">
      <w:pPr>
        <w:spacing w:line="360" w:lineRule="auto"/>
        <w:ind w:firstLine="567"/>
        <w:jc w:val="center"/>
        <w:rPr>
          <w:b/>
          <w:sz w:val="28"/>
          <w:szCs w:val="28"/>
        </w:rPr>
      </w:pPr>
    </w:p>
    <w:p w:rsidR="00EF63EF" w:rsidRDefault="00EF63EF" w:rsidP="00E166E9">
      <w:pPr>
        <w:spacing w:line="360" w:lineRule="auto"/>
        <w:ind w:firstLine="567"/>
        <w:jc w:val="center"/>
        <w:rPr>
          <w:b/>
          <w:sz w:val="28"/>
          <w:szCs w:val="28"/>
        </w:rPr>
      </w:pPr>
    </w:p>
    <w:p w:rsidR="00EF63EF" w:rsidRDefault="00EF63EF" w:rsidP="00E166E9">
      <w:pPr>
        <w:spacing w:line="360" w:lineRule="auto"/>
        <w:ind w:firstLine="567"/>
        <w:jc w:val="center"/>
        <w:rPr>
          <w:b/>
          <w:sz w:val="28"/>
          <w:szCs w:val="28"/>
        </w:rPr>
      </w:pPr>
    </w:p>
    <w:p w:rsidR="00EF63EF" w:rsidRDefault="00EF63EF" w:rsidP="00A73B73">
      <w:pPr>
        <w:spacing w:line="360" w:lineRule="auto"/>
        <w:rPr>
          <w:b/>
          <w:sz w:val="28"/>
          <w:szCs w:val="28"/>
        </w:rPr>
      </w:pPr>
    </w:p>
    <w:p w:rsidR="00E12C6D" w:rsidRDefault="000A0F7B" w:rsidP="00E166E9">
      <w:pPr>
        <w:spacing w:line="360" w:lineRule="auto"/>
        <w:ind w:firstLine="567"/>
        <w:jc w:val="center"/>
        <w:rPr>
          <w:b/>
          <w:sz w:val="28"/>
          <w:szCs w:val="28"/>
        </w:rPr>
      </w:pPr>
      <w:r w:rsidRPr="00E166E9">
        <w:rPr>
          <w:b/>
          <w:sz w:val="28"/>
          <w:szCs w:val="28"/>
        </w:rPr>
        <w:lastRenderedPageBreak/>
        <w:t>Глава 2. Характеристика компан</w:t>
      </w:r>
      <w:proofErr w:type="gramStart"/>
      <w:r w:rsidRPr="00E166E9">
        <w:rPr>
          <w:b/>
          <w:sz w:val="28"/>
          <w:szCs w:val="28"/>
        </w:rPr>
        <w:t>ии ООО</w:t>
      </w:r>
      <w:proofErr w:type="gramEnd"/>
      <w:r w:rsidRPr="00E166E9">
        <w:rPr>
          <w:b/>
          <w:sz w:val="28"/>
          <w:szCs w:val="28"/>
        </w:rPr>
        <w:t xml:space="preserve"> “</w:t>
      </w:r>
      <w:proofErr w:type="spellStart"/>
      <w:r w:rsidRPr="00E166E9">
        <w:rPr>
          <w:b/>
          <w:sz w:val="28"/>
          <w:szCs w:val="28"/>
        </w:rPr>
        <w:t>Микрофинанс</w:t>
      </w:r>
      <w:proofErr w:type="spellEnd"/>
      <w:r w:rsidRPr="00E166E9">
        <w:rPr>
          <w:b/>
          <w:sz w:val="28"/>
          <w:szCs w:val="28"/>
        </w:rPr>
        <w:t>”.</w:t>
      </w:r>
    </w:p>
    <w:p w:rsidR="00123DA8" w:rsidRPr="00123DA8" w:rsidRDefault="00123DA8" w:rsidP="00E166E9">
      <w:pPr>
        <w:spacing w:line="360" w:lineRule="auto"/>
        <w:ind w:firstLine="567"/>
        <w:jc w:val="center"/>
        <w:rPr>
          <w:b/>
          <w:sz w:val="28"/>
          <w:szCs w:val="28"/>
        </w:rPr>
      </w:pPr>
      <w:r>
        <w:rPr>
          <w:b/>
          <w:sz w:val="28"/>
          <w:szCs w:val="28"/>
        </w:rPr>
        <w:t>2.1. Описание и характеристика компан</w:t>
      </w:r>
      <w:proofErr w:type="gramStart"/>
      <w:r>
        <w:rPr>
          <w:b/>
          <w:sz w:val="28"/>
          <w:szCs w:val="28"/>
        </w:rPr>
        <w:t>ии ООО</w:t>
      </w:r>
      <w:proofErr w:type="gramEnd"/>
      <w:r>
        <w:rPr>
          <w:b/>
          <w:sz w:val="28"/>
          <w:szCs w:val="28"/>
        </w:rPr>
        <w:t xml:space="preserve"> </w:t>
      </w:r>
      <w:r w:rsidRPr="00123DA8">
        <w:rPr>
          <w:b/>
          <w:sz w:val="28"/>
          <w:szCs w:val="28"/>
        </w:rPr>
        <w:t>“</w:t>
      </w:r>
      <w:proofErr w:type="spellStart"/>
      <w:r>
        <w:rPr>
          <w:b/>
          <w:sz w:val="28"/>
          <w:szCs w:val="28"/>
        </w:rPr>
        <w:t>Микрофинанс</w:t>
      </w:r>
      <w:proofErr w:type="spellEnd"/>
      <w:r w:rsidRPr="00123DA8">
        <w:rPr>
          <w:b/>
          <w:sz w:val="28"/>
          <w:szCs w:val="28"/>
        </w:rPr>
        <w:t>”</w:t>
      </w:r>
    </w:p>
    <w:p w:rsidR="007620AF" w:rsidRDefault="000A0F7B" w:rsidP="00D375D7">
      <w:pPr>
        <w:pStyle w:val="12"/>
      </w:pPr>
      <w:r w:rsidRPr="007620AF">
        <w:t>Организация, в которой я работаю, называется «</w:t>
      </w:r>
      <w:proofErr w:type="spellStart"/>
      <w:r w:rsidRPr="007620AF">
        <w:t>Микрофинанс</w:t>
      </w:r>
      <w:proofErr w:type="spellEnd"/>
      <w:r w:rsidRPr="007620AF">
        <w:t>». Правовая форма – общество с ограниченной ответственностью.</w:t>
      </w:r>
      <w:r w:rsidR="005623D6" w:rsidRPr="007620AF">
        <w:t xml:space="preserve"> </w:t>
      </w:r>
      <w:r w:rsidR="005623D6" w:rsidRPr="007620AF">
        <w:rPr>
          <w:shd w:val="clear" w:color="auto" w:fill="FFFFFF"/>
        </w:rPr>
        <w:t xml:space="preserve">Создано 11 декабря 2007 года банком ВТБ-24 (ЗАО) и Некоммерческим партнёрством «Московский центр развития предпринимательства» с целью оказания финансовой поддержки малому бизнесу посредством предоставления </w:t>
      </w:r>
      <w:proofErr w:type="spellStart"/>
      <w:r w:rsidR="005623D6" w:rsidRPr="007620AF">
        <w:rPr>
          <w:shd w:val="clear" w:color="auto" w:fill="FFFFFF"/>
        </w:rPr>
        <w:t>беззалоговых</w:t>
      </w:r>
      <w:proofErr w:type="spellEnd"/>
      <w:r w:rsidR="005623D6" w:rsidRPr="007620AF">
        <w:rPr>
          <w:shd w:val="clear" w:color="auto" w:fill="FFFFFF"/>
        </w:rPr>
        <w:t xml:space="preserve"> займов до  одного миллиона рублей.</w:t>
      </w:r>
      <w:r w:rsidR="005623D6" w:rsidRPr="007620AF">
        <w:rPr>
          <w:rStyle w:val="apple-converted-space"/>
          <w:shd w:val="clear" w:color="auto" w:fill="FFFFFF"/>
        </w:rPr>
        <w:t> </w:t>
      </w:r>
    </w:p>
    <w:p w:rsidR="007620AF" w:rsidRDefault="005623D6" w:rsidP="00D375D7">
      <w:pPr>
        <w:pStyle w:val="12"/>
      </w:pPr>
      <w:r w:rsidRPr="007620AF">
        <w:rPr>
          <w:shd w:val="clear" w:color="auto" w:fill="FFFFFF"/>
        </w:rPr>
        <w:t>В соответствии с Федеральным законом № 151-ФЗ от 02.07.2010 о «</w:t>
      </w:r>
      <w:proofErr w:type="spellStart"/>
      <w:r w:rsidRPr="007620AF">
        <w:rPr>
          <w:shd w:val="clear" w:color="auto" w:fill="FFFFFF"/>
        </w:rPr>
        <w:t>Микрофинансовой</w:t>
      </w:r>
      <w:proofErr w:type="spellEnd"/>
      <w:r w:rsidRPr="007620AF">
        <w:rPr>
          <w:shd w:val="clear" w:color="auto" w:fill="FFFFFF"/>
        </w:rPr>
        <w:t xml:space="preserve"> деятельности и </w:t>
      </w:r>
      <w:proofErr w:type="spellStart"/>
      <w:r w:rsidRPr="007620AF">
        <w:rPr>
          <w:shd w:val="clear" w:color="auto" w:fill="FFFFFF"/>
        </w:rPr>
        <w:t>микрофинансовых</w:t>
      </w:r>
      <w:proofErr w:type="spellEnd"/>
      <w:r w:rsidRPr="007620AF">
        <w:rPr>
          <w:shd w:val="clear" w:color="auto" w:fill="FFFFFF"/>
        </w:rPr>
        <w:t xml:space="preserve"> организациях», 8 июля 2011 года компания «</w:t>
      </w:r>
      <w:proofErr w:type="spellStart"/>
      <w:r w:rsidRPr="007620AF">
        <w:rPr>
          <w:shd w:val="clear" w:color="auto" w:fill="FFFFFF"/>
        </w:rPr>
        <w:t>Микрофинанс</w:t>
      </w:r>
      <w:proofErr w:type="spellEnd"/>
      <w:r w:rsidRPr="007620AF">
        <w:rPr>
          <w:shd w:val="clear" w:color="auto" w:fill="FFFFFF"/>
        </w:rPr>
        <w:t xml:space="preserve">» вошла в реестр </w:t>
      </w:r>
      <w:proofErr w:type="spellStart"/>
      <w:r w:rsidRPr="007620AF">
        <w:rPr>
          <w:shd w:val="clear" w:color="auto" w:fill="FFFFFF"/>
        </w:rPr>
        <w:t>микрофинансовых</w:t>
      </w:r>
      <w:proofErr w:type="spellEnd"/>
      <w:r w:rsidRPr="007620AF">
        <w:rPr>
          <w:shd w:val="clear" w:color="auto" w:fill="FFFFFF"/>
        </w:rPr>
        <w:t xml:space="preserve"> организаций за номером 2110177000178.</w:t>
      </w:r>
      <w:r w:rsidRPr="007620AF">
        <w:rPr>
          <w:rStyle w:val="apple-converted-space"/>
          <w:shd w:val="clear" w:color="auto" w:fill="FFFFFF"/>
        </w:rPr>
        <w:t> </w:t>
      </w:r>
    </w:p>
    <w:p w:rsidR="007620AF" w:rsidRDefault="007620AF" w:rsidP="00D375D7">
      <w:pPr>
        <w:pStyle w:val="12"/>
      </w:pPr>
      <w:r>
        <w:rPr>
          <w:shd w:val="clear" w:color="auto" w:fill="FFFFFF"/>
        </w:rPr>
        <w:t>Сегодня «</w:t>
      </w:r>
      <w:proofErr w:type="spellStart"/>
      <w:r>
        <w:rPr>
          <w:shd w:val="clear" w:color="auto" w:fill="FFFFFF"/>
        </w:rPr>
        <w:t>Микрофинанс</w:t>
      </w:r>
      <w:proofErr w:type="spellEnd"/>
      <w:r w:rsidR="005623D6" w:rsidRPr="007620AF">
        <w:rPr>
          <w:shd w:val="clear" w:color="auto" w:fill="FFFFFF"/>
        </w:rPr>
        <w:t>» по праву считается одним из лидеров российского рынка микрофинансирования. За 5 лет, прошедших со дня основания компании, было выдано свыше 6000 займов на развитие бизнеса на общую сумму более 3 млрд. рублей предпринимателям, юридическим лицам и собственникам бизнеса.</w:t>
      </w:r>
      <w:r w:rsidR="005623D6" w:rsidRPr="007620AF">
        <w:rPr>
          <w:rStyle w:val="apple-converted-space"/>
          <w:shd w:val="clear" w:color="auto" w:fill="FFFFFF"/>
        </w:rPr>
        <w:t> </w:t>
      </w:r>
    </w:p>
    <w:p w:rsidR="007620AF" w:rsidRDefault="005623D6" w:rsidP="00D375D7">
      <w:pPr>
        <w:pStyle w:val="12"/>
      </w:pPr>
      <w:r w:rsidRPr="007620AF">
        <w:rPr>
          <w:bCs/>
          <w:shd w:val="clear" w:color="auto" w:fill="FFFFFF"/>
        </w:rPr>
        <w:t>Миссия «</w:t>
      </w:r>
      <w:proofErr w:type="spellStart"/>
      <w:r w:rsidRPr="007620AF">
        <w:rPr>
          <w:bCs/>
          <w:shd w:val="clear" w:color="auto" w:fill="FFFFFF"/>
        </w:rPr>
        <w:t>Микрофинанс</w:t>
      </w:r>
      <w:proofErr w:type="spellEnd"/>
      <w:r w:rsidRPr="007620AF">
        <w:rPr>
          <w:bCs/>
          <w:shd w:val="clear" w:color="auto" w:fill="FFFFFF"/>
        </w:rPr>
        <w:t>»</w:t>
      </w:r>
      <w:r w:rsidRPr="007620AF">
        <w:rPr>
          <w:rStyle w:val="apple-converted-space"/>
          <w:shd w:val="clear" w:color="auto" w:fill="FFFFFF"/>
        </w:rPr>
        <w:t> </w:t>
      </w:r>
      <w:r w:rsidRPr="007620AF">
        <w:rPr>
          <w:shd w:val="clear" w:color="auto" w:fill="FFFFFF"/>
        </w:rPr>
        <w:t xml:space="preserve">— обеспечить доступную финансовую поддержку предприятиям малого бизнеса за счёт создания условий и процедур оформления займа с максимальным учётом потребностей и специфики работы малых предприятий. Созданные условия позволят предлагать клиентам эффективные финансовые решения для реализации </w:t>
      </w:r>
      <w:proofErr w:type="gramStart"/>
      <w:r w:rsidRPr="007620AF">
        <w:rPr>
          <w:shd w:val="clear" w:color="auto" w:fill="FFFFFF"/>
        </w:rPr>
        <w:t>бизнес-идей</w:t>
      </w:r>
      <w:proofErr w:type="gramEnd"/>
      <w:r w:rsidRPr="007620AF">
        <w:rPr>
          <w:shd w:val="clear" w:color="auto" w:fill="FFFFFF"/>
        </w:rPr>
        <w:t xml:space="preserve"> на любых этапах развития предприятия.</w:t>
      </w:r>
      <w:r w:rsidRPr="007620AF">
        <w:rPr>
          <w:rStyle w:val="apple-converted-space"/>
          <w:shd w:val="clear" w:color="auto" w:fill="FFFFFF"/>
        </w:rPr>
        <w:t> </w:t>
      </w:r>
    </w:p>
    <w:p w:rsidR="000A0F7B" w:rsidRDefault="005623D6" w:rsidP="00D375D7">
      <w:pPr>
        <w:pStyle w:val="12"/>
        <w:rPr>
          <w:rStyle w:val="apple-converted-space"/>
          <w:shd w:val="clear" w:color="auto" w:fill="FFFFFF"/>
        </w:rPr>
      </w:pPr>
      <w:r w:rsidRPr="007620AF">
        <w:rPr>
          <w:shd w:val="clear" w:color="auto" w:fill="FFFFFF"/>
        </w:rPr>
        <w:t>Сотрудничество с крупными банками –</w:t>
      </w:r>
      <w:r w:rsidRPr="007620AF">
        <w:rPr>
          <w:rStyle w:val="apple-converted-space"/>
          <w:shd w:val="clear" w:color="auto" w:fill="FFFFFF"/>
        </w:rPr>
        <w:t> </w:t>
      </w:r>
      <w:hyperlink r:id="rId13" w:tgtFrame="_blank" w:history="1">
        <w:r w:rsidRPr="007620AF">
          <w:rPr>
            <w:rStyle w:val="a5"/>
            <w:color w:val="auto"/>
            <w:u w:val="none"/>
            <w:bdr w:val="none" w:sz="0" w:space="0" w:color="auto" w:frame="1"/>
          </w:rPr>
          <w:t>Банк ВТБ 24 (ЗАО)</w:t>
        </w:r>
      </w:hyperlink>
      <w:r w:rsidRPr="007620AF">
        <w:rPr>
          <w:shd w:val="clear" w:color="auto" w:fill="FFFFFF"/>
        </w:rPr>
        <w:t>,</w:t>
      </w:r>
      <w:r w:rsidRPr="007620AF">
        <w:rPr>
          <w:rStyle w:val="apple-converted-space"/>
          <w:shd w:val="clear" w:color="auto" w:fill="FFFFFF"/>
        </w:rPr>
        <w:t> </w:t>
      </w:r>
      <w:hyperlink r:id="rId14" w:tgtFrame="_blank" w:history="1">
        <w:r w:rsidRPr="007620AF">
          <w:rPr>
            <w:rStyle w:val="a5"/>
            <w:color w:val="auto"/>
            <w:u w:val="none"/>
            <w:bdr w:val="none" w:sz="0" w:space="0" w:color="auto" w:frame="1"/>
          </w:rPr>
          <w:t>ОАО «МСП Банк»</w:t>
        </w:r>
      </w:hyperlink>
      <w:r w:rsidRPr="007620AF">
        <w:rPr>
          <w:rStyle w:val="apple-converted-space"/>
          <w:shd w:val="clear" w:color="auto" w:fill="FFFFFF"/>
        </w:rPr>
        <w:t> </w:t>
      </w:r>
      <w:r w:rsidRPr="007620AF">
        <w:rPr>
          <w:shd w:val="clear" w:color="auto" w:fill="FFFFFF"/>
        </w:rPr>
        <w:t>позволяет ООО «</w:t>
      </w:r>
      <w:proofErr w:type="spellStart"/>
      <w:r w:rsidRPr="007620AF">
        <w:rPr>
          <w:shd w:val="clear" w:color="auto" w:fill="FFFFFF"/>
        </w:rPr>
        <w:t>Микрофинанс</w:t>
      </w:r>
      <w:proofErr w:type="spellEnd"/>
      <w:r w:rsidRPr="007620AF">
        <w:rPr>
          <w:shd w:val="clear" w:color="auto" w:fill="FFFFFF"/>
        </w:rPr>
        <w:t>» наращивать портфель займов и успешно осуществлять региональную экспансию</w:t>
      </w:r>
      <w:r w:rsidR="00FF7150">
        <w:rPr>
          <w:rStyle w:val="afc"/>
          <w:shd w:val="clear" w:color="auto" w:fill="FFFFFF"/>
        </w:rPr>
        <w:footnoteReference w:id="10"/>
      </w:r>
      <w:r w:rsidRPr="007620AF">
        <w:rPr>
          <w:shd w:val="clear" w:color="auto" w:fill="FFFFFF"/>
        </w:rPr>
        <w:t>. </w:t>
      </w:r>
      <w:r w:rsidRPr="007620AF">
        <w:rPr>
          <w:rStyle w:val="apple-converted-space"/>
          <w:shd w:val="clear" w:color="auto" w:fill="FFFFFF"/>
        </w:rPr>
        <w:t> </w:t>
      </w:r>
    </w:p>
    <w:p w:rsidR="00640A30" w:rsidRDefault="00640A30" w:rsidP="007620AF">
      <w:pPr>
        <w:spacing w:line="360" w:lineRule="auto"/>
        <w:ind w:firstLine="567"/>
        <w:jc w:val="both"/>
        <w:rPr>
          <w:rStyle w:val="apple-converted-space"/>
          <w:color w:val="000000"/>
          <w:sz w:val="28"/>
          <w:szCs w:val="28"/>
          <w:shd w:val="clear" w:color="auto" w:fill="FFFFFF"/>
        </w:rPr>
      </w:pPr>
    </w:p>
    <w:p w:rsidR="00640A30" w:rsidRDefault="00640A30" w:rsidP="00FF7150">
      <w:pPr>
        <w:spacing w:line="360" w:lineRule="auto"/>
        <w:jc w:val="both"/>
        <w:rPr>
          <w:rStyle w:val="apple-converted-space"/>
          <w:color w:val="000000"/>
          <w:sz w:val="28"/>
          <w:szCs w:val="28"/>
          <w:shd w:val="clear" w:color="auto" w:fill="FFFFFF"/>
        </w:rPr>
      </w:pPr>
    </w:p>
    <w:p w:rsidR="00E12C6D" w:rsidRPr="00640A30" w:rsidRDefault="00640A30" w:rsidP="00D375D7">
      <w:pPr>
        <w:pStyle w:val="12"/>
        <w:rPr>
          <w:shd w:val="clear" w:color="auto" w:fill="FFFFFF"/>
        </w:rPr>
      </w:pPr>
      <w:r>
        <w:rPr>
          <w:rStyle w:val="apple-converted-space"/>
          <w:shd w:val="clear" w:color="auto" w:fill="FFFFFF"/>
        </w:rPr>
        <w:lastRenderedPageBreak/>
        <w:t>Рассмотрим структуру управления в данной компании.</w:t>
      </w:r>
    </w:p>
    <w:p w:rsidR="00E12C6D" w:rsidRDefault="00E12C6D" w:rsidP="00E12C6D"/>
    <w:p w:rsidR="00E12C6D" w:rsidRDefault="00E12C6D" w:rsidP="00E12C6D"/>
    <w:p w:rsidR="00640A30" w:rsidRDefault="00640A30" w:rsidP="00E12C6D">
      <w:r>
        <w:rPr>
          <w:noProof/>
        </w:rPr>
        <w:drawing>
          <wp:inline distT="0" distB="0" distL="0" distR="0" wp14:anchorId="2A7F4DF4" wp14:editId="70DE583D">
            <wp:extent cx="5050465" cy="1339702"/>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gif"/>
                    <pic:cNvPicPr/>
                  </pic:nvPicPr>
                  <pic:blipFill>
                    <a:blip r:embed="rId15">
                      <a:extLst>
                        <a:ext uri="{28A0092B-C50C-407E-A947-70E740481C1C}">
                          <a14:useLocalDpi xmlns:a14="http://schemas.microsoft.com/office/drawing/2010/main" val="0"/>
                        </a:ext>
                      </a:extLst>
                    </a:blip>
                    <a:stretch>
                      <a:fillRect/>
                    </a:stretch>
                  </pic:blipFill>
                  <pic:spPr>
                    <a:xfrm>
                      <a:off x="0" y="0"/>
                      <a:ext cx="5062992" cy="1343025"/>
                    </a:xfrm>
                    <a:prstGeom prst="rect">
                      <a:avLst/>
                    </a:prstGeom>
                  </pic:spPr>
                </pic:pic>
              </a:graphicData>
            </a:graphic>
          </wp:inline>
        </w:drawing>
      </w:r>
    </w:p>
    <w:p w:rsidR="00640A30" w:rsidRDefault="00640A30" w:rsidP="00E12C6D">
      <w:r>
        <w:rPr>
          <w:noProof/>
        </w:rPr>
        <w:drawing>
          <wp:inline distT="0" distB="0" distL="0" distR="0" wp14:anchorId="5DAA8565" wp14:editId="71CC6E92">
            <wp:extent cx="5053349" cy="6028660"/>
            <wp:effectExtent l="0" t="0" r="0" b="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_sh2.gif"/>
                    <pic:cNvPicPr/>
                  </pic:nvPicPr>
                  <pic:blipFill>
                    <a:blip r:embed="rId16">
                      <a:extLst>
                        <a:ext uri="{28A0092B-C50C-407E-A947-70E740481C1C}">
                          <a14:useLocalDpi xmlns:a14="http://schemas.microsoft.com/office/drawing/2010/main" val="0"/>
                        </a:ext>
                      </a:extLst>
                    </a:blip>
                    <a:stretch>
                      <a:fillRect/>
                    </a:stretch>
                  </pic:blipFill>
                  <pic:spPr>
                    <a:xfrm>
                      <a:off x="0" y="0"/>
                      <a:ext cx="5053349" cy="6028660"/>
                    </a:xfrm>
                    <a:prstGeom prst="rect">
                      <a:avLst/>
                    </a:prstGeom>
                  </pic:spPr>
                </pic:pic>
              </a:graphicData>
            </a:graphic>
          </wp:inline>
        </w:drawing>
      </w:r>
    </w:p>
    <w:p w:rsidR="005B65C5" w:rsidRDefault="005B65C5" w:rsidP="00D375D7">
      <w:pPr>
        <w:pStyle w:val="12"/>
        <w:rPr>
          <w:b/>
          <w:noProof/>
        </w:rPr>
      </w:pPr>
    </w:p>
    <w:p w:rsidR="00B214EE" w:rsidRPr="00415EAA" w:rsidRDefault="007C70CA" w:rsidP="00D375D7">
      <w:pPr>
        <w:pStyle w:val="12"/>
        <w:rPr>
          <w:noProof/>
        </w:rPr>
      </w:pPr>
      <w:r w:rsidRPr="00D375D7">
        <w:rPr>
          <w:b/>
          <w:noProof/>
        </w:rPr>
        <w:t>Рис.7</w:t>
      </w:r>
      <w:r w:rsidR="00415EAA">
        <w:rPr>
          <w:noProof/>
        </w:rPr>
        <w:t xml:space="preserve"> Организаионная структура компании ООО </w:t>
      </w:r>
      <w:r w:rsidR="00415EAA" w:rsidRPr="00415EAA">
        <w:rPr>
          <w:noProof/>
        </w:rPr>
        <w:t>“</w:t>
      </w:r>
      <w:r w:rsidR="00415EAA">
        <w:rPr>
          <w:noProof/>
        </w:rPr>
        <w:t>Микрофинанс</w:t>
      </w:r>
      <w:r w:rsidR="00415EAA" w:rsidRPr="00415EAA">
        <w:rPr>
          <w:noProof/>
        </w:rPr>
        <w:t>”</w:t>
      </w:r>
    </w:p>
    <w:p w:rsidR="007C70CA" w:rsidRDefault="007C70CA" w:rsidP="0017286C">
      <w:pPr>
        <w:ind w:firstLine="567"/>
        <w:jc w:val="both"/>
        <w:rPr>
          <w:noProof/>
          <w:sz w:val="28"/>
          <w:szCs w:val="28"/>
        </w:rPr>
      </w:pPr>
    </w:p>
    <w:p w:rsidR="00640A30" w:rsidRDefault="00B60263" w:rsidP="00D375D7">
      <w:pPr>
        <w:pStyle w:val="12"/>
        <w:rPr>
          <w:noProof/>
        </w:rPr>
      </w:pPr>
      <w:r w:rsidRPr="00B60263">
        <w:rPr>
          <w:noProof/>
        </w:rPr>
        <w:lastRenderedPageBreak/>
        <w:t>По моему мнению, организацио</w:t>
      </w:r>
      <w:r w:rsidR="00621E84">
        <w:rPr>
          <w:noProof/>
        </w:rPr>
        <w:t xml:space="preserve">нная структура управления компании </w:t>
      </w:r>
      <w:r w:rsidRPr="00B60263">
        <w:rPr>
          <w:noProof/>
        </w:rPr>
        <w:t>удовлетворяет требования</w:t>
      </w:r>
      <w:r w:rsidR="00621E84">
        <w:rPr>
          <w:noProof/>
        </w:rPr>
        <w:t xml:space="preserve">м </w:t>
      </w:r>
      <w:r>
        <w:rPr>
          <w:noProof/>
        </w:rPr>
        <w:t xml:space="preserve">и отвечает </w:t>
      </w:r>
      <w:r w:rsidRPr="00B60263">
        <w:rPr>
          <w:noProof/>
        </w:rPr>
        <w:t>целям, поставленным её учредителями.</w:t>
      </w:r>
      <w:bookmarkStart w:id="10" w:name="_Toc246495397"/>
    </w:p>
    <w:p w:rsidR="007C70CA" w:rsidRDefault="0017286C" w:rsidP="00D375D7">
      <w:pPr>
        <w:pStyle w:val="12"/>
        <w:rPr>
          <w:noProof/>
        </w:rPr>
      </w:pPr>
      <w:r>
        <w:rPr>
          <w:noProof/>
        </w:rPr>
        <w:t>Обратим внимание на организационную структуру в самом центре микрофинансирования (ЦМ)</w:t>
      </w:r>
      <w:r w:rsidR="0073279B">
        <w:rPr>
          <w:noProof/>
        </w:rPr>
        <w:t xml:space="preserve"> и какие функции выполняют их работники</w:t>
      </w:r>
      <w:r>
        <w:rPr>
          <w:noProof/>
        </w:rPr>
        <w:t xml:space="preserve">. </w:t>
      </w:r>
    </w:p>
    <w:p w:rsidR="0017286C" w:rsidRPr="0017286C" w:rsidRDefault="005B65C5" w:rsidP="005B65C5">
      <w:pPr>
        <w:pStyle w:val="12"/>
        <w:rPr>
          <w:noProof/>
        </w:rPr>
      </w:pPr>
      <w:r>
        <w:rPr>
          <w:noProof/>
        </w:rPr>
        <mc:AlternateContent>
          <mc:Choice Requires="wps">
            <w:drawing>
              <wp:anchor distT="0" distB="0" distL="114300" distR="114300" simplePos="0" relativeHeight="251679744" behindDoc="0" locked="0" layoutInCell="1" allowOverlap="1" wp14:anchorId="7A9CAF45" wp14:editId="67FCE34C">
                <wp:simplePos x="0" y="0"/>
                <wp:positionH relativeFrom="column">
                  <wp:posOffset>2077085</wp:posOffset>
                </wp:positionH>
                <wp:positionV relativeFrom="paragraph">
                  <wp:posOffset>5602605</wp:posOffset>
                </wp:positionV>
                <wp:extent cx="1637030" cy="742950"/>
                <wp:effectExtent l="0" t="0" r="20320" b="19050"/>
                <wp:wrapNone/>
                <wp:docPr id="89" name="Прямоугольник 89"/>
                <wp:cNvGraphicFramePr/>
                <a:graphic xmlns:a="http://schemas.openxmlformats.org/drawingml/2006/main">
                  <a:graphicData uri="http://schemas.microsoft.com/office/word/2010/wordprocessingShape">
                    <wps:wsp>
                      <wps:cNvSpPr/>
                      <wps:spPr>
                        <a:xfrm>
                          <a:off x="0" y="0"/>
                          <a:ext cx="1637030" cy="742950"/>
                        </a:xfrm>
                        <a:prstGeom prst="rect">
                          <a:avLst/>
                        </a:prstGeom>
                      </wps:spPr>
                      <wps:style>
                        <a:lnRef idx="2">
                          <a:schemeClr val="dk1"/>
                        </a:lnRef>
                        <a:fillRef idx="1">
                          <a:schemeClr val="lt1"/>
                        </a:fillRef>
                        <a:effectRef idx="0">
                          <a:schemeClr val="dk1"/>
                        </a:effectRef>
                        <a:fontRef idx="minor">
                          <a:schemeClr val="dk1"/>
                        </a:fontRef>
                      </wps:style>
                      <wps:txbx>
                        <w:txbxContent>
                          <w:p w:rsidR="00C744D8" w:rsidRPr="0017286C" w:rsidRDefault="00C744D8" w:rsidP="0017286C">
                            <w:pPr>
                              <w:jc w:val="center"/>
                              <w:rPr>
                                <w:sz w:val="28"/>
                                <w:szCs w:val="28"/>
                              </w:rPr>
                            </w:pPr>
                            <w:r w:rsidRPr="0017286C">
                              <w:rPr>
                                <w:sz w:val="28"/>
                                <w:szCs w:val="28"/>
                              </w:rPr>
                              <w:t>Бизнес-Аналитик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89" o:spid="_x0000_s1087" style="position:absolute;left:0;text-align:left;margin-left:163.55pt;margin-top:441.15pt;width:128.9pt;height:58.5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" fillcolor="white [3201]" strokecolor="black [3200]" strokeweight="2pt">
                <v:textbox>
                  <w:txbxContent>
                    <w:p w:rsidR="00C744D8" w:rsidRPr="0017286C" w:rsidRDefault="00C744D8" w:rsidP="0017286C">
                      <w:pPr>
                        <w:jc w:val="center"/>
                        <w:rPr>
                          <w:sz w:val="28"/>
                          <w:szCs w:val="28"/>
                        </w:rPr>
                      </w:pPr>
                      <w:r w:rsidRPr="0017286C">
                        <w:rPr>
                          <w:sz w:val="28"/>
                          <w:szCs w:val="28"/>
                        </w:rPr>
                        <w:t>Бизнес-Аналитик</w:t>
                      </w:r>
                    </w:p>
                  </w:txbxContent>
                </v:textbox>
              </v:rect>
            </w:pict>
          </mc:Fallback>
        </mc:AlternateContent>
      </w:r>
      <w:r>
        <w:rPr>
          <w:noProof/>
        </w:rPr>
        <mc:AlternateContent>
          <mc:Choice Requires="wps">
            <w:drawing>
              <wp:anchor distT="0" distB="0" distL="114300" distR="114300" simplePos="0" relativeHeight="251678720" behindDoc="0" locked="0" layoutInCell="1" allowOverlap="1" wp14:anchorId="6BA8D6EA" wp14:editId="4749B5F6">
                <wp:simplePos x="0" y="0"/>
                <wp:positionH relativeFrom="column">
                  <wp:posOffset>-470535</wp:posOffset>
                </wp:positionH>
                <wp:positionV relativeFrom="paragraph">
                  <wp:posOffset>4057650</wp:posOffset>
                </wp:positionV>
                <wp:extent cx="2136775" cy="1085850"/>
                <wp:effectExtent l="0" t="0" r="15875" b="19050"/>
                <wp:wrapNone/>
                <wp:docPr id="88" name="Прямоугольник 88"/>
                <wp:cNvGraphicFramePr/>
                <a:graphic xmlns:a="http://schemas.openxmlformats.org/drawingml/2006/main">
                  <a:graphicData uri="http://schemas.microsoft.com/office/word/2010/wordprocessingShape">
                    <wps:wsp>
                      <wps:cNvSpPr/>
                      <wps:spPr>
                        <a:xfrm>
                          <a:off x="0" y="0"/>
                          <a:ext cx="2136775" cy="1085850"/>
                        </a:xfrm>
                        <a:prstGeom prst="rect">
                          <a:avLst/>
                        </a:prstGeom>
                      </wps:spPr>
                      <wps:style>
                        <a:lnRef idx="2">
                          <a:schemeClr val="dk1"/>
                        </a:lnRef>
                        <a:fillRef idx="1">
                          <a:schemeClr val="lt1"/>
                        </a:fillRef>
                        <a:effectRef idx="0">
                          <a:schemeClr val="dk1"/>
                        </a:effectRef>
                        <a:fontRef idx="minor">
                          <a:schemeClr val="dk1"/>
                        </a:fontRef>
                      </wps:style>
                      <wps:txbx>
                        <w:txbxContent>
                          <w:p w:rsidR="00C744D8" w:rsidRPr="0017286C" w:rsidRDefault="00C744D8" w:rsidP="0017286C">
                            <w:pPr>
                              <w:jc w:val="center"/>
                              <w:rPr>
                                <w:sz w:val="28"/>
                                <w:szCs w:val="28"/>
                              </w:rPr>
                            </w:pPr>
                            <w:r w:rsidRPr="0017286C">
                              <w:rPr>
                                <w:sz w:val="28"/>
                                <w:szCs w:val="28"/>
                              </w:rPr>
                              <w:t>Клиентский менеджер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88" o:spid="_x0000_s1088" style="position:absolute;left:0;text-align:left;margin-left:-37.05pt;margin-top:319.5pt;width:168.25pt;height:85.5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" fillcolor="white [3201]" strokecolor="black [3200]" strokeweight="2pt">
                <v:textbox>
                  <w:txbxContent>
                    <w:p w:rsidR="00C744D8" w:rsidRPr="0017286C" w:rsidRDefault="00C744D8" w:rsidP="0017286C">
                      <w:pPr>
                        <w:jc w:val="center"/>
                        <w:rPr>
                          <w:sz w:val="28"/>
                          <w:szCs w:val="28"/>
                        </w:rPr>
                      </w:pPr>
                      <w:r w:rsidRPr="0017286C">
                        <w:rPr>
                          <w:sz w:val="28"/>
                          <w:szCs w:val="28"/>
                        </w:rPr>
                        <w:t>Клиентский менеджер</w:t>
                      </w:r>
                    </w:p>
                  </w:txbxContent>
                </v:textbox>
              </v:rect>
            </w:pict>
          </mc:Fallback>
        </mc:AlternateContent>
      </w:r>
      <w:r>
        <w:rPr>
          <w:noProof/>
        </w:rPr>
        <mc:AlternateContent>
          <mc:Choice Requires="wps">
            <w:drawing>
              <wp:anchor distT="0" distB="0" distL="114300" distR="114300" simplePos="0" relativeHeight="251680768" behindDoc="0" locked="0" layoutInCell="1" allowOverlap="1" wp14:anchorId="71D66805" wp14:editId="496176DC">
                <wp:simplePos x="0" y="0"/>
                <wp:positionH relativeFrom="column">
                  <wp:posOffset>4387215</wp:posOffset>
                </wp:positionH>
                <wp:positionV relativeFrom="paragraph">
                  <wp:posOffset>3992880</wp:posOffset>
                </wp:positionV>
                <wp:extent cx="1647190" cy="1133475"/>
                <wp:effectExtent l="0" t="0" r="10160" b="28575"/>
                <wp:wrapNone/>
                <wp:docPr id="90" name="Прямоугольник 90"/>
                <wp:cNvGraphicFramePr/>
                <a:graphic xmlns:a="http://schemas.openxmlformats.org/drawingml/2006/main">
                  <a:graphicData uri="http://schemas.microsoft.com/office/word/2010/wordprocessingShape">
                    <wps:wsp>
                      <wps:cNvSpPr/>
                      <wps:spPr>
                        <a:xfrm>
                          <a:off x="0" y="0"/>
                          <a:ext cx="1647190" cy="1133475"/>
                        </a:xfrm>
                        <a:prstGeom prst="rect">
                          <a:avLst/>
                        </a:prstGeom>
                      </wps:spPr>
                      <wps:style>
                        <a:lnRef idx="2">
                          <a:schemeClr val="dk1"/>
                        </a:lnRef>
                        <a:fillRef idx="1">
                          <a:schemeClr val="lt1"/>
                        </a:fillRef>
                        <a:effectRef idx="0">
                          <a:schemeClr val="dk1"/>
                        </a:effectRef>
                        <a:fontRef idx="minor">
                          <a:schemeClr val="dk1"/>
                        </a:fontRef>
                      </wps:style>
                      <wps:txbx>
                        <w:txbxContent>
                          <w:p w:rsidR="00C744D8" w:rsidRPr="0017286C" w:rsidRDefault="00C744D8" w:rsidP="0017286C">
                            <w:pPr>
                              <w:jc w:val="center"/>
                              <w:rPr>
                                <w:sz w:val="28"/>
                                <w:szCs w:val="28"/>
                              </w:rPr>
                            </w:pPr>
                            <w:r w:rsidRPr="0017286C">
                              <w:rPr>
                                <w:sz w:val="28"/>
                                <w:szCs w:val="28"/>
                              </w:rPr>
                              <w:t>Оператор БЭК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0" o:spid="_x0000_s1089" style="position:absolute;left:0;text-align:left;margin-left:345.45pt;margin-top:314.4pt;width:129.7pt;height:89.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" fillcolor="white [3201]" strokecolor="black [3200]" strokeweight="2pt">
                <v:textbox>
                  <w:txbxContent>
                    <w:p w:rsidR="00C744D8" w:rsidRPr="0017286C" w:rsidRDefault="00C744D8" w:rsidP="0017286C">
                      <w:pPr>
                        <w:jc w:val="center"/>
                        <w:rPr>
                          <w:sz w:val="28"/>
                          <w:szCs w:val="28"/>
                        </w:rPr>
                      </w:pPr>
                      <w:r w:rsidRPr="0017286C">
                        <w:rPr>
                          <w:sz w:val="28"/>
                          <w:szCs w:val="28"/>
                        </w:rPr>
                        <w:t>Оператор БЭК</w:t>
                      </w:r>
                    </w:p>
                  </w:txbxContent>
                </v:textbox>
              </v:rect>
            </w:pict>
          </mc:Fallback>
        </mc:AlternateContent>
      </w:r>
      <w:r>
        <w:rPr>
          <w:noProof/>
        </w:rPr>
        <mc:AlternateContent>
          <mc:Choice Requires="wps">
            <w:drawing>
              <wp:anchor distT="0" distB="0" distL="114300" distR="114300" simplePos="0" relativeHeight="251677696" behindDoc="0" locked="0" layoutInCell="1" allowOverlap="1" wp14:anchorId="3B19B741" wp14:editId="64981094">
                <wp:simplePos x="0" y="0"/>
                <wp:positionH relativeFrom="column">
                  <wp:posOffset>3031538</wp:posOffset>
                </wp:positionH>
                <wp:positionV relativeFrom="paragraph">
                  <wp:posOffset>1582887</wp:posOffset>
                </wp:positionV>
                <wp:extent cx="2466340" cy="1038225"/>
                <wp:effectExtent l="0" t="0" r="10160" b="28575"/>
                <wp:wrapNone/>
                <wp:docPr id="87" name="Прямоугольник 87"/>
                <wp:cNvGraphicFramePr/>
                <a:graphic xmlns:a="http://schemas.openxmlformats.org/drawingml/2006/main">
                  <a:graphicData uri="http://schemas.microsoft.com/office/word/2010/wordprocessingShape">
                    <wps:wsp>
                      <wps:cNvSpPr/>
                      <wps:spPr>
                        <a:xfrm>
                          <a:off x="0" y="0"/>
                          <a:ext cx="2466340" cy="1038225"/>
                        </a:xfrm>
                        <a:prstGeom prst="rect">
                          <a:avLst/>
                        </a:prstGeom>
                      </wps:spPr>
                      <wps:style>
                        <a:lnRef idx="2">
                          <a:schemeClr val="dk1"/>
                        </a:lnRef>
                        <a:fillRef idx="1">
                          <a:schemeClr val="lt1"/>
                        </a:fillRef>
                        <a:effectRef idx="0">
                          <a:schemeClr val="dk1"/>
                        </a:effectRef>
                        <a:fontRef idx="minor">
                          <a:schemeClr val="dk1"/>
                        </a:fontRef>
                      </wps:style>
                      <wps:txbx>
                        <w:txbxContent>
                          <w:p w:rsidR="00C744D8" w:rsidRPr="0017286C" w:rsidRDefault="00C744D8" w:rsidP="0017286C">
                            <w:pPr>
                              <w:jc w:val="center"/>
                              <w:rPr>
                                <w:sz w:val="28"/>
                                <w:szCs w:val="28"/>
                              </w:rPr>
                            </w:pPr>
                            <w:r w:rsidRPr="0017286C">
                              <w:rPr>
                                <w:sz w:val="28"/>
                                <w:szCs w:val="28"/>
                              </w:rPr>
                              <w:t xml:space="preserve">Сотрудник </w:t>
                            </w:r>
                            <w:proofErr w:type="gramStart"/>
                            <w:r w:rsidRPr="0017286C">
                              <w:rPr>
                                <w:sz w:val="28"/>
                                <w:szCs w:val="28"/>
                              </w:rPr>
                              <w:t>СБ</w:t>
                            </w:r>
                            <w:proofErr w:type="gramEnd"/>
                            <w:r w:rsidRPr="0017286C">
                              <w:rPr>
                                <w:sz w:val="28"/>
                                <w:szCs w:val="28"/>
                              </w:rPr>
                              <w:t xml:space="preserve"> (служба безопасности)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87" o:spid="_x0000_s1090" style="position:absolute;left:0;text-align:left;margin-left:238.7pt;margin-top:124.65pt;width:194.2pt;height:81.7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" fillcolor="white [3201]" strokecolor="black [3200]" strokeweight="2pt">
                <v:textbox>
                  <w:txbxContent>
                    <w:p w:rsidR="00C744D8" w:rsidRPr="0017286C" w:rsidRDefault="00C744D8" w:rsidP="0017286C">
                      <w:pPr>
                        <w:jc w:val="center"/>
                        <w:rPr>
                          <w:sz w:val="28"/>
                          <w:szCs w:val="28"/>
                        </w:rPr>
                      </w:pPr>
                      <w:r w:rsidRPr="0017286C">
                        <w:rPr>
                          <w:sz w:val="28"/>
                          <w:szCs w:val="28"/>
                        </w:rPr>
                        <w:t xml:space="preserve">Сотрудник </w:t>
                      </w:r>
                      <w:proofErr w:type="gramStart"/>
                      <w:r w:rsidRPr="0017286C">
                        <w:rPr>
                          <w:sz w:val="28"/>
                          <w:szCs w:val="28"/>
                        </w:rPr>
                        <w:t>СБ</w:t>
                      </w:r>
                      <w:proofErr w:type="gramEnd"/>
                      <w:r w:rsidRPr="0017286C">
                        <w:rPr>
                          <w:sz w:val="28"/>
                          <w:szCs w:val="28"/>
                        </w:rPr>
                        <w:t xml:space="preserve"> (служба безопасности)</w:t>
                      </w:r>
                    </w:p>
                  </w:txbxContent>
                </v:textbox>
              </v:rect>
            </w:pict>
          </mc:Fallback>
        </mc:AlternateContent>
      </w:r>
      <w:r w:rsidR="007C70CA">
        <w:rPr>
          <w:noProof/>
        </w:rPr>
        <w:t xml:space="preserve">На нижеприведенной схеме рассматривается пример организационной структуры одного из филиалов компании ООО </w:t>
      </w:r>
      <w:r w:rsidR="007C70CA" w:rsidRPr="007C70CA">
        <w:rPr>
          <w:noProof/>
        </w:rPr>
        <w:t>“</w:t>
      </w:r>
      <w:r w:rsidR="007C70CA">
        <w:rPr>
          <w:noProof/>
        </w:rPr>
        <w:t>Микрофинанс</w:t>
      </w:r>
      <w:r w:rsidR="007C70CA" w:rsidRPr="007C70CA">
        <w:rPr>
          <w:noProof/>
        </w:rPr>
        <w:t>”</w:t>
      </w:r>
      <w:r w:rsidR="007C70CA">
        <w:rPr>
          <w:noProof/>
        </w:rPr>
        <w:t>.</w:t>
      </w:r>
      <w:r w:rsidR="0017286C">
        <w:rPr>
          <w:noProof/>
        </w:rPr>
        <mc:AlternateContent>
          <mc:Choice Requires="wps">
            <w:drawing>
              <wp:anchor distT="0" distB="0" distL="114300" distR="114300" simplePos="0" relativeHeight="251685888" behindDoc="0" locked="0" layoutInCell="1" allowOverlap="1" wp14:anchorId="38C0E10C" wp14:editId="5A8656AF">
                <wp:simplePos x="0" y="0"/>
                <wp:positionH relativeFrom="column">
                  <wp:posOffset>2120264</wp:posOffset>
                </wp:positionH>
                <wp:positionV relativeFrom="paragraph">
                  <wp:posOffset>2738769</wp:posOffset>
                </wp:positionV>
                <wp:extent cx="2264735" cy="1541721"/>
                <wp:effectExtent l="0" t="0" r="78740" b="59055"/>
                <wp:wrapNone/>
                <wp:docPr id="95" name="Прямая со стрелкой 95"/>
                <wp:cNvGraphicFramePr/>
                <a:graphic xmlns:a="http://schemas.openxmlformats.org/drawingml/2006/main">
                  <a:graphicData uri="http://schemas.microsoft.com/office/word/2010/wordprocessingShape">
                    <wps:wsp>
                      <wps:cNvCnPr/>
                      <wps:spPr>
                        <a:xfrm>
                          <a:off x="0" y="0"/>
                          <a:ext cx="2264735" cy="1541721"/>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95" o:spid="_x0000_s1026" type="#_x0000_t32" style="position:absolute;margin-left:166.95pt;margin-top:215.65pt;width:178.35pt;height:121.4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" strokecolor="black [3040]">
                <v:stroke endarrow="open"/>
              </v:shape>
            </w:pict>
          </mc:Fallback>
        </mc:AlternateContent>
      </w:r>
      <w:r w:rsidR="0017286C">
        <w:rPr>
          <w:noProof/>
        </w:rPr>
        <mc:AlternateContent>
          <mc:Choice Requires="wps">
            <w:drawing>
              <wp:anchor distT="0" distB="0" distL="114300" distR="114300" simplePos="0" relativeHeight="251684864" behindDoc="0" locked="0" layoutInCell="1" allowOverlap="1" wp14:anchorId="6EB862CB" wp14:editId="32B3032D">
                <wp:simplePos x="0" y="0"/>
                <wp:positionH relativeFrom="column">
                  <wp:posOffset>1822553</wp:posOffset>
                </wp:positionH>
                <wp:positionV relativeFrom="paragraph">
                  <wp:posOffset>2738769</wp:posOffset>
                </wp:positionV>
                <wp:extent cx="978196" cy="2849525"/>
                <wp:effectExtent l="0" t="0" r="69850" b="65405"/>
                <wp:wrapNone/>
                <wp:docPr id="94" name="Прямая со стрелкой 94"/>
                <wp:cNvGraphicFramePr/>
                <a:graphic xmlns:a="http://schemas.openxmlformats.org/drawingml/2006/main">
                  <a:graphicData uri="http://schemas.microsoft.com/office/word/2010/wordprocessingShape">
                    <wps:wsp>
                      <wps:cNvCnPr/>
                      <wps:spPr>
                        <a:xfrm>
                          <a:off x="0" y="0"/>
                          <a:ext cx="978196" cy="2849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94" o:spid="_x0000_s1026" type="#_x0000_t32" style="position:absolute;margin-left:143.5pt;margin-top:215.65pt;width:77pt;height:224.35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" strokecolor="black [3040]">
                <v:stroke endarrow="open"/>
              </v:shape>
            </w:pict>
          </mc:Fallback>
        </mc:AlternateContent>
      </w:r>
      <w:r w:rsidR="0017286C">
        <w:rPr>
          <w:noProof/>
        </w:rPr>
        <mc:AlternateContent>
          <mc:Choice Requires="wps">
            <w:drawing>
              <wp:anchor distT="0" distB="0" distL="114300" distR="114300" simplePos="0" relativeHeight="251683840" behindDoc="0" locked="0" layoutInCell="1" allowOverlap="1" wp14:anchorId="188DB1E3" wp14:editId="0EEE1175">
                <wp:simplePos x="0" y="0"/>
                <wp:positionH relativeFrom="column">
                  <wp:posOffset>908153</wp:posOffset>
                </wp:positionH>
                <wp:positionV relativeFrom="paragraph">
                  <wp:posOffset>2738120</wp:posOffset>
                </wp:positionV>
                <wp:extent cx="584791" cy="1297822"/>
                <wp:effectExtent l="38100" t="0" r="25400" b="55245"/>
                <wp:wrapNone/>
                <wp:docPr id="93" name="Прямая со стрелкой 93"/>
                <wp:cNvGraphicFramePr/>
                <a:graphic xmlns:a="http://schemas.openxmlformats.org/drawingml/2006/main">
                  <a:graphicData uri="http://schemas.microsoft.com/office/word/2010/wordprocessingShape">
                    <wps:wsp>
                      <wps:cNvCnPr/>
                      <wps:spPr>
                        <a:xfrm flipH="1">
                          <a:off x="0" y="0"/>
                          <a:ext cx="584791" cy="1297822"/>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93" o:spid="_x0000_s1026" type="#_x0000_t32" style="position:absolute;margin-left:71.5pt;margin-top:215.6pt;width:46.05pt;height:102.2pt;flip:x;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" strokecolor="black [3040]">
                <v:stroke endarrow="open"/>
              </v:shape>
            </w:pict>
          </mc:Fallback>
        </mc:AlternateContent>
      </w:r>
      <w:r w:rsidR="0017286C">
        <w:rPr>
          <w:noProof/>
        </w:rPr>
        <mc:AlternateContent>
          <mc:Choice Requires="wps">
            <w:drawing>
              <wp:anchor distT="0" distB="0" distL="114300" distR="114300" simplePos="0" relativeHeight="251682816" behindDoc="0" locked="0" layoutInCell="1" allowOverlap="1" wp14:anchorId="5E206DA0" wp14:editId="1D1A6ED7">
                <wp:simplePos x="0" y="0"/>
                <wp:positionH relativeFrom="column">
                  <wp:posOffset>2641260</wp:posOffset>
                </wp:positionH>
                <wp:positionV relativeFrom="paragraph">
                  <wp:posOffset>2239040</wp:posOffset>
                </wp:positionV>
                <wp:extent cx="393700" cy="0"/>
                <wp:effectExtent l="0" t="0" r="25400" b="19050"/>
                <wp:wrapNone/>
                <wp:docPr id="92" name="Прямая соединительная линия 92"/>
                <wp:cNvGraphicFramePr/>
                <a:graphic xmlns:a="http://schemas.openxmlformats.org/drawingml/2006/main">
                  <a:graphicData uri="http://schemas.microsoft.com/office/word/2010/wordprocessingShape">
                    <wps:wsp>
                      <wps:cNvCnPr/>
                      <wps:spPr>
                        <a:xfrm>
                          <a:off x="0" y="0"/>
                          <a:ext cx="393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92"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07.95pt,176.3pt" to="238.95pt,1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" strokecolor="black [3040]"/>
            </w:pict>
          </mc:Fallback>
        </mc:AlternateContent>
      </w:r>
      <w:r w:rsidR="0017286C">
        <w:rPr>
          <w:noProof/>
        </w:rPr>
        <mc:AlternateContent>
          <mc:Choice Requires="wps">
            <w:drawing>
              <wp:anchor distT="0" distB="0" distL="114300" distR="114300" simplePos="0" relativeHeight="251681792" behindDoc="0" locked="0" layoutInCell="1" allowOverlap="1" wp14:anchorId="1A1AEE2C" wp14:editId="162FCD14">
                <wp:simplePos x="0" y="0"/>
                <wp:positionH relativeFrom="column">
                  <wp:posOffset>2640935</wp:posOffset>
                </wp:positionH>
                <wp:positionV relativeFrom="paragraph">
                  <wp:posOffset>2090184</wp:posOffset>
                </wp:positionV>
                <wp:extent cx="393730" cy="0"/>
                <wp:effectExtent l="0" t="0" r="25400" b="19050"/>
                <wp:wrapNone/>
                <wp:docPr id="91" name="Прямая соединительная линия 91"/>
                <wp:cNvGraphicFramePr/>
                <a:graphic xmlns:a="http://schemas.openxmlformats.org/drawingml/2006/main">
                  <a:graphicData uri="http://schemas.microsoft.com/office/word/2010/wordprocessingShape">
                    <wps:wsp>
                      <wps:cNvCnPr/>
                      <wps:spPr>
                        <a:xfrm>
                          <a:off x="0" y="0"/>
                          <a:ext cx="3937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91"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207.95pt,164.6pt" to="238.95pt,16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" strokecolor="black [3040]"/>
            </w:pict>
          </mc:Fallback>
        </mc:AlternateContent>
      </w:r>
      <w:r w:rsidR="0017286C">
        <w:rPr>
          <w:noProof/>
        </w:rPr>
        <mc:AlternateContent>
          <mc:Choice Requires="wps">
            <w:drawing>
              <wp:anchor distT="0" distB="0" distL="114300" distR="114300" simplePos="0" relativeHeight="251676672" behindDoc="0" locked="0" layoutInCell="1" allowOverlap="1" wp14:anchorId="42DB297E" wp14:editId="6CD3AD93">
                <wp:simplePos x="0" y="0"/>
                <wp:positionH relativeFrom="column">
                  <wp:posOffset>375920</wp:posOffset>
                </wp:positionH>
                <wp:positionV relativeFrom="paragraph">
                  <wp:posOffset>1409065</wp:posOffset>
                </wp:positionV>
                <wp:extent cx="2264410" cy="1329055"/>
                <wp:effectExtent l="0" t="0" r="21590" b="23495"/>
                <wp:wrapNone/>
                <wp:docPr id="86" name="Прямоугольник 86"/>
                <wp:cNvGraphicFramePr/>
                <a:graphic xmlns:a="http://schemas.openxmlformats.org/drawingml/2006/main">
                  <a:graphicData uri="http://schemas.microsoft.com/office/word/2010/wordprocessingShape">
                    <wps:wsp>
                      <wps:cNvSpPr/>
                      <wps:spPr>
                        <a:xfrm>
                          <a:off x="0" y="0"/>
                          <a:ext cx="2264410" cy="1329055"/>
                        </a:xfrm>
                        <a:prstGeom prst="rect">
                          <a:avLst/>
                        </a:prstGeom>
                      </wps:spPr>
                      <wps:style>
                        <a:lnRef idx="2">
                          <a:schemeClr val="dk1"/>
                        </a:lnRef>
                        <a:fillRef idx="1">
                          <a:schemeClr val="lt1"/>
                        </a:fillRef>
                        <a:effectRef idx="0">
                          <a:schemeClr val="dk1"/>
                        </a:effectRef>
                        <a:fontRef idx="minor">
                          <a:schemeClr val="dk1"/>
                        </a:fontRef>
                      </wps:style>
                      <wps:txbx>
                        <w:txbxContent>
                          <w:p w:rsidR="00C744D8" w:rsidRPr="0017286C" w:rsidRDefault="00C744D8" w:rsidP="0017286C">
                            <w:pPr>
                              <w:jc w:val="center"/>
                              <w:rPr>
                                <w:sz w:val="28"/>
                                <w:szCs w:val="28"/>
                              </w:rPr>
                            </w:pPr>
                            <w:r w:rsidRPr="0017286C">
                              <w:rPr>
                                <w:sz w:val="28"/>
                                <w:szCs w:val="28"/>
                              </w:rPr>
                              <w:t>Директор ЦМ (центр микрофинансирования)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86" o:spid="_x0000_s1091" style="position:absolute;left:0;text-align:left;margin-left:29.6pt;margin-top:110.95pt;width:178.3pt;height:104.6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" fillcolor="white [3201]" strokecolor="black [3200]" strokeweight="2pt">
                <v:textbox>
                  <w:txbxContent>
                    <w:p w:rsidR="00C744D8" w:rsidRPr="0017286C" w:rsidRDefault="00C744D8" w:rsidP="0017286C">
                      <w:pPr>
                        <w:jc w:val="center"/>
                        <w:rPr>
                          <w:sz w:val="28"/>
                          <w:szCs w:val="28"/>
                        </w:rPr>
                      </w:pPr>
                      <w:r w:rsidRPr="0017286C">
                        <w:rPr>
                          <w:sz w:val="28"/>
                          <w:szCs w:val="28"/>
                        </w:rPr>
                        <w:t>Директор ЦМ (центр микрофинансирования)</w:t>
                      </w:r>
                    </w:p>
                  </w:txbxContent>
                </v:textbox>
              </v:rect>
            </w:pict>
          </mc:Fallback>
        </mc:AlternateContent>
      </w:r>
    </w:p>
    <w:p w:rsidR="00640A30" w:rsidRDefault="00640A30" w:rsidP="00E12C6D">
      <w:pPr>
        <w:pStyle w:val="1"/>
        <w:spacing w:line="360" w:lineRule="auto"/>
        <w:jc w:val="center"/>
        <w:rPr>
          <w:rFonts w:ascii="Times New Roman" w:hAnsi="Times New Roman"/>
          <w:color w:val="000000"/>
          <w:sz w:val="28"/>
          <w:szCs w:val="28"/>
        </w:rPr>
      </w:pPr>
    </w:p>
    <w:p w:rsidR="00640A30" w:rsidRDefault="00640A30" w:rsidP="00E12C6D">
      <w:pPr>
        <w:pStyle w:val="1"/>
        <w:spacing w:line="360" w:lineRule="auto"/>
        <w:jc w:val="center"/>
        <w:rPr>
          <w:rFonts w:ascii="Times New Roman" w:hAnsi="Times New Roman"/>
          <w:color w:val="000000"/>
          <w:sz w:val="28"/>
          <w:szCs w:val="28"/>
        </w:rPr>
      </w:pPr>
    </w:p>
    <w:p w:rsidR="00640A30" w:rsidRDefault="00640A30" w:rsidP="00E12C6D">
      <w:pPr>
        <w:pStyle w:val="1"/>
        <w:spacing w:line="360" w:lineRule="auto"/>
        <w:jc w:val="center"/>
        <w:rPr>
          <w:rFonts w:ascii="Times New Roman" w:hAnsi="Times New Roman"/>
          <w:color w:val="000000"/>
          <w:sz w:val="28"/>
          <w:szCs w:val="28"/>
        </w:rPr>
      </w:pPr>
    </w:p>
    <w:p w:rsidR="00640A30" w:rsidRDefault="00640A30" w:rsidP="00E12C6D">
      <w:pPr>
        <w:pStyle w:val="1"/>
        <w:spacing w:line="360" w:lineRule="auto"/>
        <w:jc w:val="center"/>
        <w:rPr>
          <w:rFonts w:ascii="Times New Roman" w:hAnsi="Times New Roman"/>
          <w:color w:val="000000"/>
          <w:sz w:val="28"/>
          <w:szCs w:val="28"/>
        </w:rPr>
      </w:pPr>
    </w:p>
    <w:p w:rsidR="00640A30" w:rsidRDefault="00640A30" w:rsidP="00E12C6D">
      <w:pPr>
        <w:pStyle w:val="1"/>
        <w:spacing w:line="360" w:lineRule="auto"/>
        <w:jc w:val="center"/>
        <w:rPr>
          <w:rFonts w:ascii="Times New Roman" w:hAnsi="Times New Roman"/>
          <w:color w:val="000000"/>
          <w:sz w:val="28"/>
          <w:szCs w:val="28"/>
        </w:rPr>
      </w:pPr>
    </w:p>
    <w:p w:rsidR="00640A30" w:rsidRDefault="00640A30" w:rsidP="00E12C6D">
      <w:pPr>
        <w:pStyle w:val="1"/>
        <w:spacing w:line="360" w:lineRule="auto"/>
        <w:jc w:val="center"/>
        <w:rPr>
          <w:rFonts w:ascii="Times New Roman" w:hAnsi="Times New Roman"/>
          <w:color w:val="000000"/>
          <w:sz w:val="28"/>
          <w:szCs w:val="28"/>
        </w:rPr>
      </w:pPr>
    </w:p>
    <w:p w:rsidR="00640A30" w:rsidRDefault="00640A30" w:rsidP="00E12C6D">
      <w:pPr>
        <w:pStyle w:val="1"/>
        <w:spacing w:line="360" w:lineRule="auto"/>
        <w:jc w:val="center"/>
        <w:rPr>
          <w:rFonts w:ascii="Times New Roman" w:hAnsi="Times New Roman"/>
          <w:color w:val="000000"/>
          <w:sz w:val="28"/>
          <w:szCs w:val="28"/>
        </w:rPr>
      </w:pPr>
    </w:p>
    <w:p w:rsidR="00640A30" w:rsidRDefault="00640A30" w:rsidP="00E12C6D">
      <w:pPr>
        <w:pStyle w:val="1"/>
        <w:spacing w:line="360" w:lineRule="auto"/>
        <w:jc w:val="center"/>
        <w:rPr>
          <w:rFonts w:ascii="Times New Roman" w:hAnsi="Times New Roman"/>
          <w:color w:val="000000"/>
          <w:sz w:val="28"/>
          <w:szCs w:val="28"/>
        </w:rPr>
      </w:pPr>
    </w:p>
    <w:p w:rsidR="00640A30" w:rsidRDefault="00640A30" w:rsidP="00E12C6D">
      <w:pPr>
        <w:pStyle w:val="1"/>
        <w:spacing w:line="360" w:lineRule="auto"/>
        <w:jc w:val="center"/>
        <w:rPr>
          <w:rFonts w:ascii="Times New Roman" w:hAnsi="Times New Roman"/>
          <w:color w:val="000000"/>
          <w:sz w:val="28"/>
          <w:szCs w:val="28"/>
        </w:rPr>
      </w:pPr>
    </w:p>
    <w:p w:rsidR="00640A30" w:rsidRDefault="00640A30" w:rsidP="00E12C6D">
      <w:pPr>
        <w:pStyle w:val="1"/>
        <w:spacing w:line="360" w:lineRule="auto"/>
        <w:jc w:val="center"/>
        <w:rPr>
          <w:rFonts w:ascii="Times New Roman" w:hAnsi="Times New Roman"/>
          <w:color w:val="000000"/>
          <w:sz w:val="28"/>
          <w:szCs w:val="28"/>
        </w:rPr>
      </w:pPr>
    </w:p>
    <w:p w:rsidR="00640A30" w:rsidRDefault="00640A30" w:rsidP="00E12C6D">
      <w:pPr>
        <w:pStyle w:val="1"/>
        <w:spacing w:line="360" w:lineRule="auto"/>
        <w:jc w:val="center"/>
        <w:rPr>
          <w:rFonts w:ascii="Times New Roman" w:hAnsi="Times New Roman"/>
          <w:color w:val="000000"/>
          <w:sz w:val="28"/>
          <w:szCs w:val="28"/>
        </w:rPr>
      </w:pPr>
    </w:p>
    <w:p w:rsidR="00640A30" w:rsidRDefault="00640A30" w:rsidP="00E12C6D">
      <w:pPr>
        <w:pStyle w:val="1"/>
        <w:spacing w:line="360" w:lineRule="auto"/>
        <w:jc w:val="center"/>
        <w:rPr>
          <w:rFonts w:ascii="Times New Roman" w:hAnsi="Times New Roman"/>
          <w:color w:val="000000"/>
          <w:sz w:val="28"/>
          <w:szCs w:val="28"/>
        </w:rPr>
      </w:pPr>
    </w:p>
    <w:p w:rsidR="00640A30" w:rsidRDefault="00640A30" w:rsidP="00E12C6D">
      <w:pPr>
        <w:pStyle w:val="1"/>
        <w:spacing w:line="360" w:lineRule="auto"/>
        <w:jc w:val="center"/>
        <w:rPr>
          <w:rFonts w:ascii="Times New Roman" w:hAnsi="Times New Roman"/>
          <w:color w:val="000000"/>
          <w:sz w:val="28"/>
          <w:szCs w:val="28"/>
        </w:rPr>
      </w:pPr>
    </w:p>
    <w:p w:rsidR="00E0179D" w:rsidRDefault="00E0179D" w:rsidP="0017286C">
      <w:pPr>
        <w:jc w:val="both"/>
        <w:rPr>
          <w:sz w:val="28"/>
          <w:szCs w:val="28"/>
        </w:rPr>
      </w:pPr>
    </w:p>
    <w:p w:rsidR="007C70CA" w:rsidRDefault="00FD0E29" w:rsidP="0012345B">
      <w:pPr>
        <w:pStyle w:val="12"/>
      </w:pPr>
      <w:r w:rsidRPr="00D375D7">
        <w:rPr>
          <w:b/>
        </w:rPr>
        <w:t>Рис.8</w:t>
      </w:r>
      <w:r w:rsidR="00415EAA">
        <w:t xml:space="preserve"> Структура организации ЦМ (центр микрофинансирования)</w:t>
      </w:r>
    </w:p>
    <w:p w:rsidR="00CE6967" w:rsidRDefault="00FD0E29" w:rsidP="00CE6967">
      <w:pPr>
        <w:pStyle w:val="12"/>
      </w:pPr>
      <w:r>
        <w:lastRenderedPageBreak/>
        <w:t>На нижеприведенной таблице можно более подробно ознакомиться с тем, какие функции выполняет каждый член коллектива.</w:t>
      </w:r>
    </w:p>
    <w:p w:rsidR="00CE6967" w:rsidRDefault="00CE6967" w:rsidP="00CE6967">
      <w:pPr>
        <w:pStyle w:val="12"/>
      </w:pPr>
    </w:p>
    <w:p w:rsidR="00C44D2F" w:rsidRPr="00C44D2F" w:rsidRDefault="00C44D2F" w:rsidP="00C44D2F">
      <w:pPr>
        <w:ind w:firstLine="567"/>
        <w:jc w:val="center"/>
        <w:rPr>
          <w:sz w:val="28"/>
          <w:szCs w:val="28"/>
        </w:rPr>
      </w:pPr>
      <w:r w:rsidRPr="00D375D7">
        <w:rPr>
          <w:b/>
          <w:sz w:val="28"/>
          <w:szCs w:val="28"/>
        </w:rPr>
        <w:t>Таблица 4.</w:t>
      </w:r>
      <w:r>
        <w:rPr>
          <w:sz w:val="28"/>
          <w:szCs w:val="28"/>
        </w:rPr>
        <w:t xml:space="preserve"> Функции сотрудников внутри ЦМ (центр микрофинансирования)</w:t>
      </w:r>
    </w:p>
    <w:tbl>
      <w:tblPr>
        <w:tblpPr w:leftFromText="180" w:rightFromText="180" w:vertAnchor="text" w:horzAnchor="margin" w:tblpY="103"/>
        <w:tblW w:w="9267" w:type="dxa"/>
        <w:tblLook w:val="04A0" w:firstRow="1" w:lastRow="0" w:firstColumn="1" w:lastColumn="0" w:noHBand="0" w:noVBand="1"/>
      </w:tblPr>
      <w:tblGrid>
        <w:gridCol w:w="3622"/>
        <w:gridCol w:w="5645"/>
      </w:tblGrid>
      <w:tr w:rsidR="0012345B" w:rsidRPr="0017286C" w:rsidTr="0012345B">
        <w:trPr>
          <w:trHeight w:val="616"/>
        </w:trPr>
        <w:tc>
          <w:tcPr>
            <w:tcW w:w="36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2345B" w:rsidRPr="0012345B" w:rsidRDefault="0012345B" w:rsidP="0012345B">
            <w:pPr>
              <w:jc w:val="center"/>
              <w:rPr>
                <w:color w:val="000000"/>
                <w:sz w:val="28"/>
                <w:szCs w:val="28"/>
              </w:rPr>
            </w:pPr>
            <w:r w:rsidRPr="0012345B">
              <w:rPr>
                <w:color w:val="000000"/>
                <w:sz w:val="28"/>
                <w:szCs w:val="28"/>
              </w:rPr>
              <w:t>Перечень функций</w:t>
            </w:r>
          </w:p>
        </w:tc>
        <w:tc>
          <w:tcPr>
            <w:tcW w:w="5645" w:type="dxa"/>
            <w:tcBorders>
              <w:top w:val="single" w:sz="4" w:space="0" w:color="auto"/>
              <w:left w:val="nil"/>
              <w:bottom w:val="single" w:sz="4" w:space="0" w:color="auto"/>
              <w:right w:val="single" w:sz="4" w:space="0" w:color="auto"/>
            </w:tcBorders>
            <w:shd w:val="clear" w:color="auto" w:fill="auto"/>
            <w:vAlign w:val="center"/>
            <w:hideMark/>
          </w:tcPr>
          <w:p w:rsidR="0012345B" w:rsidRPr="0012345B" w:rsidRDefault="0012345B" w:rsidP="0012345B">
            <w:pPr>
              <w:jc w:val="center"/>
              <w:rPr>
                <w:color w:val="000000"/>
                <w:sz w:val="28"/>
                <w:szCs w:val="28"/>
              </w:rPr>
            </w:pPr>
            <w:r w:rsidRPr="0012345B">
              <w:rPr>
                <w:color w:val="000000"/>
                <w:sz w:val="28"/>
                <w:szCs w:val="28"/>
              </w:rPr>
              <w:t>Перечень структурных подразделений и функциональных  исполнителей</w:t>
            </w:r>
          </w:p>
        </w:tc>
      </w:tr>
      <w:tr w:rsidR="0012345B" w:rsidRPr="0017286C" w:rsidTr="0012345B">
        <w:trPr>
          <w:trHeight w:val="2249"/>
        </w:trPr>
        <w:tc>
          <w:tcPr>
            <w:tcW w:w="3622" w:type="dxa"/>
            <w:tcBorders>
              <w:top w:val="nil"/>
              <w:left w:val="single" w:sz="4" w:space="0" w:color="auto"/>
              <w:bottom w:val="single" w:sz="4" w:space="0" w:color="auto"/>
              <w:right w:val="single" w:sz="4" w:space="0" w:color="auto"/>
            </w:tcBorders>
            <w:shd w:val="clear" w:color="auto" w:fill="auto"/>
            <w:vAlign w:val="center"/>
            <w:hideMark/>
          </w:tcPr>
          <w:p w:rsidR="0012345B" w:rsidRPr="0012345B" w:rsidRDefault="0012345B" w:rsidP="0012345B">
            <w:pPr>
              <w:jc w:val="center"/>
              <w:rPr>
                <w:color w:val="000000"/>
                <w:sz w:val="28"/>
                <w:szCs w:val="28"/>
              </w:rPr>
            </w:pPr>
            <w:r w:rsidRPr="0012345B">
              <w:rPr>
                <w:color w:val="000000"/>
                <w:sz w:val="28"/>
                <w:szCs w:val="28"/>
              </w:rPr>
              <w:t xml:space="preserve">Руководство центром микрофинансирования. Принятие решений по важнейшим вопросам, связанных с работой центра. Составление и </w:t>
            </w:r>
            <w:proofErr w:type="gramStart"/>
            <w:r w:rsidRPr="0012345B">
              <w:rPr>
                <w:color w:val="000000"/>
                <w:sz w:val="28"/>
                <w:szCs w:val="28"/>
              </w:rPr>
              <w:t>контроль за</w:t>
            </w:r>
            <w:proofErr w:type="gramEnd"/>
            <w:r w:rsidRPr="0012345B">
              <w:rPr>
                <w:color w:val="000000"/>
                <w:sz w:val="28"/>
                <w:szCs w:val="28"/>
              </w:rPr>
              <w:t xml:space="preserve"> выполнением должностных инструкций.</w:t>
            </w:r>
          </w:p>
        </w:tc>
        <w:tc>
          <w:tcPr>
            <w:tcW w:w="5645" w:type="dxa"/>
            <w:tcBorders>
              <w:top w:val="nil"/>
              <w:left w:val="nil"/>
              <w:bottom w:val="single" w:sz="4" w:space="0" w:color="auto"/>
              <w:right w:val="single" w:sz="4" w:space="0" w:color="auto"/>
            </w:tcBorders>
            <w:shd w:val="clear" w:color="auto" w:fill="auto"/>
            <w:vAlign w:val="center"/>
            <w:hideMark/>
          </w:tcPr>
          <w:p w:rsidR="0012345B" w:rsidRPr="0012345B" w:rsidRDefault="0012345B" w:rsidP="0012345B">
            <w:pPr>
              <w:jc w:val="center"/>
              <w:rPr>
                <w:color w:val="000000"/>
                <w:sz w:val="28"/>
                <w:szCs w:val="28"/>
              </w:rPr>
            </w:pPr>
            <w:r w:rsidRPr="0012345B">
              <w:rPr>
                <w:color w:val="000000"/>
                <w:sz w:val="28"/>
                <w:szCs w:val="28"/>
              </w:rPr>
              <w:t>Директор ЦМ (центра микрофинансирования)</w:t>
            </w:r>
          </w:p>
        </w:tc>
      </w:tr>
      <w:tr w:rsidR="0012345B" w:rsidRPr="0017286C" w:rsidTr="0012345B">
        <w:trPr>
          <w:trHeight w:val="724"/>
        </w:trPr>
        <w:tc>
          <w:tcPr>
            <w:tcW w:w="3622" w:type="dxa"/>
            <w:tcBorders>
              <w:top w:val="nil"/>
              <w:left w:val="single" w:sz="4" w:space="0" w:color="auto"/>
              <w:bottom w:val="single" w:sz="4" w:space="0" w:color="auto"/>
              <w:right w:val="single" w:sz="4" w:space="0" w:color="auto"/>
            </w:tcBorders>
            <w:shd w:val="clear" w:color="auto" w:fill="auto"/>
            <w:vAlign w:val="center"/>
            <w:hideMark/>
          </w:tcPr>
          <w:p w:rsidR="0012345B" w:rsidRPr="0012345B" w:rsidRDefault="0012345B" w:rsidP="0012345B">
            <w:pPr>
              <w:jc w:val="center"/>
              <w:rPr>
                <w:color w:val="000000"/>
                <w:sz w:val="28"/>
                <w:szCs w:val="28"/>
              </w:rPr>
            </w:pPr>
            <w:r w:rsidRPr="0012345B">
              <w:rPr>
                <w:color w:val="000000"/>
                <w:sz w:val="28"/>
                <w:szCs w:val="28"/>
              </w:rPr>
              <w:t xml:space="preserve">Работа с клиентами-должниками. </w:t>
            </w:r>
          </w:p>
        </w:tc>
        <w:tc>
          <w:tcPr>
            <w:tcW w:w="5645" w:type="dxa"/>
            <w:tcBorders>
              <w:top w:val="nil"/>
              <w:left w:val="nil"/>
              <w:bottom w:val="single" w:sz="4" w:space="0" w:color="auto"/>
              <w:right w:val="single" w:sz="4" w:space="0" w:color="auto"/>
            </w:tcBorders>
            <w:shd w:val="clear" w:color="auto" w:fill="auto"/>
            <w:vAlign w:val="center"/>
            <w:hideMark/>
          </w:tcPr>
          <w:p w:rsidR="0012345B" w:rsidRPr="0012345B" w:rsidRDefault="0012345B" w:rsidP="0012345B">
            <w:pPr>
              <w:jc w:val="center"/>
              <w:rPr>
                <w:color w:val="000000"/>
                <w:sz w:val="28"/>
                <w:szCs w:val="28"/>
              </w:rPr>
            </w:pPr>
            <w:r w:rsidRPr="0012345B">
              <w:rPr>
                <w:color w:val="000000"/>
                <w:sz w:val="28"/>
                <w:szCs w:val="28"/>
              </w:rPr>
              <w:t xml:space="preserve">Сотрудник </w:t>
            </w:r>
            <w:proofErr w:type="gramStart"/>
            <w:r w:rsidRPr="0012345B">
              <w:rPr>
                <w:color w:val="000000"/>
                <w:sz w:val="28"/>
                <w:szCs w:val="28"/>
              </w:rPr>
              <w:t>СБ</w:t>
            </w:r>
            <w:proofErr w:type="gramEnd"/>
            <w:r w:rsidRPr="0012345B">
              <w:rPr>
                <w:color w:val="000000"/>
                <w:sz w:val="28"/>
                <w:szCs w:val="28"/>
              </w:rPr>
              <w:t xml:space="preserve"> (службы безопасности)</w:t>
            </w:r>
          </w:p>
        </w:tc>
      </w:tr>
      <w:tr w:rsidR="0012345B" w:rsidRPr="0017286C" w:rsidTr="0012345B">
        <w:trPr>
          <w:trHeight w:val="2280"/>
        </w:trPr>
        <w:tc>
          <w:tcPr>
            <w:tcW w:w="3622" w:type="dxa"/>
            <w:tcBorders>
              <w:top w:val="nil"/>
              <w:left w:val="single" w:sz="4" w:space="0" w:color="auto"/>
              <w:bottom w:val="single" w:sz="4" w:space="0" w:color="auto"/>
              <w:right w:val="single" w:sz="4" w:space="0" w:color="auto"/>
            </w:tcBorders>
            <w:shd w:val="clear" w:color="auto" w:fill="auto"/>
            <w:vAlign w:val="center"/>
            <w:hideMark/>
          </w:tcPr>
          <w:p w:rsidR="0012345B" w:rsidRPr="0012345B" w:rsidRDefault="0012345B" w:rsidP="0012345B">
            <w:pPr>
              <w:jc w:val="center"/>
              <w:rPr>
                <w:color w:val="000000"/>
                <w:sz w:val="28"/>
                <w:szCs w:val="28"/>
              </w:rPr>
            </w:pPr>
            <w:r w:rsidRPr="0012345B">
              <w:rPr>
                <w:color w:val="000000"/>
                <w:sz w:val="28"/>
                <w:szCs w:val="28"/>
              </w:rPr>
              <w:t>Привлечение потенциальных клиентов. Продажа финансовых продуктов компании. Консультация потенциальных и действующих клиентов по вопросам продукции компании.</w:t>
            </w:r>
          </w:p>
        </w:tc>
        <w:tc>
          <w:tcPr>
            <w:tcW w:w="5645" w:type="dxa"/>
            <w:tcBorders>
              <w:top w:val="nil"/>
              <w:left w:val="nil"/>
              <w:bottom w:val="single" w:sz="4" w:space="0" w:color="auto"/>
              <w:right w:val="single" w:sz="4" w:space="0" w:color="auto"/>
            </w:tcBorders>
            <w:shd w:val="clear" w:color="auto" w:fill="auto"/>
            <w:vAlign w:val="center"/>
            <w:hideMark/>
          </w:tcPr>
          <w:p w:rsidR="0012345B" w:rsidRPr="0012345B" w:rsidRDefault="0012345B" w:rsidP="0012345B">
            <w:pPr>
              <w:jc w:val="center"/>
              <w:rPr>
                <w:color w:val="000000"/>
                <w:sz w:val="28"/>
                <w:szCs w:val="28"/>
              </w:rPr>
            </w:pPr>
            <w:r w:rsidRPr="0012345B">
              <w:rPr>
                <w:color w:val="000000"/>
                <w:sz w:val="28"/>
                <w:szCs w:val="28"/>
              </w:rPr>
              <w:t>Клиентский менеджер</w:t>
            </w:r>
          </w:p>
        </w:tc>
      </w:tr>
      <w:tr w:rsidR="0012345B" w:rsidRPr="0017286C" w:rsidTr="0012345B">
        <w:trPr>
          <w:trHeight w:val="1708"/>
        </w:trPr>
        <w:tc>
          <w:tcPr>
            <w:tcW w:w="3622" w:type="dxa"/>
            <w:tcBorders>
              <w:top w:val="nil"/>
              <w:left w:val="single" w:sz="4" w:space="0" w:color="auto"/>
              <w:bottom w:val="single" w:sz="4" w:space="0" w:color="auto"/>
              <w:right w:val="single" w:sz="4" w:space="0" w:color="auto"/>
            </w:tcBorders>
            <w:shd w:val="clear" w:color="auto" w:fill="auto"/>
            <w:vAlign w:val="center"/>
            <w:hideMark/>
          </w:tcPr>
          <w:p w:rsidR="0012345B" w:rsidRPr="0012345B" w:rsidRDefault="0012345B" w:rsidP="0012345B">
            <w:pPr>
              <w:jc w:val="center"/>
              <w:rPr>
                <w:color w:val="000000"/>
                <w:sz w:val="28"/>
                <w:szCs w:val="28"/>
              </w:rPr>
            </w:pPr>
            <w:r w:rsidRPr="0012345B">
              <w:rPr>
                <w:color w:val="000000"/>
                <w:sz w:val="28"/>
                <w:szCs w:val="28"/>
              </w:rPr>
              <w:t xml:space="preserve">Работа с клиентами. Анализ бизнеса клиента. Составление </w:t>
            </w:r>
            <w:proofErr w:type="spellStart"/>
            <w:r w:rsidRPr="0012345B">
              <w:rPr>
                <w:color w:val="000000"/>
                <w:sz w:val="28"/>
                <w:szCs w:val="28"/>
              </w:rPr>
              <w:t>надлежайших</w:t>
            </w:r>
            <w:proofErr w:type="spellEnd"/>
            <w:r w:rsidRPr="0012345B">
              <w:rPr>
                <w:color w:val="000000"/>
                <w:sz w:val="28"/>
                <w:szCs w:val="28"/>
              </w:rPr>
              <w:t xml:space="preserve"> документов и отчетности о платежеспособности клиента.</w:t>
            </w:r>
          </w:p>
        </w:tc>
        <w:tc>
          <w:tcPr>
            <w:tcW w:w="5645" w:type="dxa"/>
            <w:tcBorders>
              <w:top w:val="nil"/>
              <w:left w:val="nil"/>
              <w:bottom w:val="single" w:sz="4" w:space="0" w:color="auto"/>
              <w:right w:val="single" w:sz="4" w:space="0" w:color="auto"/>
            </w:tcBorders>
            <w:shd w:val="clear" w:color="auto" w:fill="auto"/>
            <w:vAlign w:val="center"/>
            <w:hideMark/>
          </w:tcPr>
          <w:p w:rsidR="0012345B" w:rsidRPr="0012345B" w:rsidRDefault="0012345B" w:rsidP="0012345B">
            <w:pPr>
              <w:jc w:val="center"/>
              <w:rPr>
                <w:rFonts w:ascii="Calibri" w:hAnsi="Calibri"/>
                <w:color w:val="000000"/>
                <w:sz w:val="28"/>
                <w:szCs w:val="28"/>
              </w:rPr>
            </w:pPr>
            <w:r w:rsidRPr="0012345B">
              <w:rPr>
                <w:rFonts w:ascii="Calibri" w:hAnsi="Calibri"/>
                <w:color w:val="000000"/>
                <w:sz w:val="28"/>
                <w:szCs w:val="28"/>
              </w:rPr>
              <w:t>Бизнес-Аналитик</w:t>
            </w:r>
          </w:p>
        </w:tc>
      </w:tr>
      <w:tr w:rsidR="0012345B" w:rsidRPr="0017286C" w:rsidTr="0012345B">
        <w:trPr>
          <w:trHeight w:val="2356"/>
        </w:trPr>
        <w:tc>
          <w:tcPr>
            <w:tcW w:w="3622" w:type="dxa"/>
            <w:tcBorders>
              <w:top w:val="nil"/>
              <w:left w:val="single" w:sz="4" w:space="0" w:color="auto"/>
              <w:bottom w:val="single" w:sz="4" w:space="0" w:color="auto"/>
              <w:right w:val="single" w:sz="4" w:space="0" w:color="auto"/>
            </w:tcBorders>
            <w:shd w:val="clear" w:color="auto" w:fill="auto"/>
            <w:vAlign w:val="center"/>
            <w:hideMark/>
          </w:tcPr>
          <w:p w:rsidR="0012345B" w:rsidRPr="0017286C" w:rsidRDefault="0012345B" w:rsidP="0012345B">
            <w:pPr>
              <w:jc w:val="center"/>
              <w:rPr>
                <w:color w:val="000000"/>
                <w:sz w:val="28"/>
                <w:szCs w:val="28"/>
              </w:rPr>
            </w:pPr>
            <w:r w:rsidRPr="0017286C">
              <w:rPr>
                <w:color w:val="000000"/>
                <w:sz w:val="28"/>
                <w:szCs w:val="28"/>
              </w:rPr>
              <w:t>Подписание договор с клиентами по продаже финансовых продуктов компании. Внесение данных по клиентам в программу 1С. Работа с действующими клиентами по вопросу предстоящих платежей.</w:t>
            </w:r>
          </w:p>
        </w:tc>
        <w:tc>
          <w:tcPr>
            <w:tcW w:w="5645" w:type="dxa"/>
            <w:tcBorders>
              <w:top w:val="nil"/>
              <w:left w:val="nil"/>
              <w:bottom w:val="single" w:sz="4" w:space="0" w:color="auto"/>
              <w:right w:val="single" w:sz="4" w:space="0" w:color="auto"/>
            </w:tcBorders>
            <w:shd w:val="clear" w:color="auto" w:fill="auto"/>
            <w:vAlign w:val="center"/>
            <w:hideMark/>
          </w:tcPr>
          <w:p w:rsidR="0012345B" w:rsidRPr="0017286C" w:rsidRDefault="0012345B" w:rsidP="0012345B">
            <w:pPr>
              <w:jc w:val="center"/>
              <w:rPr>
                <w:color w:val="000000"/>
                <w:sz w:val="28"/>
                <w:szCs w:val="28"/>
              </w:rPr>
            </w:pPr>
            <w:r w:rsidRPr="0017286C">
              <w:rPr>
                <w:color w:val="000000"/>
                <w:sz w:val="28"/>
                <w:szCs w:val="28"/>
              </w:rPr>
              <w:t>Оператор БЭК</w:t>
            </w:r>
          </w:p>
        </w:tc>
      </w:tr>
    </w:tbl>
    <w:p w:rsidR="00FD0E29" w:rsidRDefault="00FD0E29" w:rsidP="009E6504">
      <w:pPr>
        <w:ind w:firstLine="567"/>
        <w:jc w:val="both"/>
        <w:rPr>
          <w:sz w:val="28"/>
          <w:szCs w:val="28"/>
        </w:rPr>
      </w:pPr>
    </w:p>
    <w:p w:rsidR="009E6504" w:rsidRDefault="00621E84" w:rsidP="00D375D7">
      <w:pPr>
        <w:pStyle w:val="12"/>
      </w:pPr>
      <w:r>
        <w:lastRenderedPageBreak/>
        <w:t>К</w:t>
      </w:r>
      <w:r w:rsidR="00B214EE">
        <w:t xml:space="preserve">омпания работает уже 5 лет. Помимо </w:t>
      </w:r>
      <w:r>
        <w:t xml:space="preserve">продажи финансовых продуктов, она предоставляем </w:t>
      </w:r>
      <w:r w:rsidR="00B214EE">
        <w:t xml:space="preserve">клиентам возможность страхования. Таким образом, компания </w:t>
      </w:r>
      <w:r w:rsidR="009E6504" w:rsidRPr="00810A80">
        <w:t>“</w:t>
      </w:r>
      <w:proofErr w:type="spellStart"/>
      <w:r w:rsidR="00B214EE">
        <w:t>Микрофинанс</w:t>
      </w:r>
      <w:proofErr w:type="spellEnd"/>
      <w:r w:rsidR="009E6504" w:rsidRPr="00810A80">
        <w:t>”</w:t>
      </w:r>
      <w:r w:rsidR="00B214EE">
        <w:t xml:space="preserve"> сотрудничает с рядом страховых компаний.</w:t>
      </w:r>
    </w:p>
    <w:p w:rsidR="009E6504" w:rsidRDefault="009C4E4E" w:rsidP="00D375D7">
      <w:pPr>
        <w:pStyle w:val="12"/>
      </w:pPr>
      <w:r>
        <w:t>Таким образом, д</w:t>
      </w:r>
      <w:r w:rsidR="00B214EE">
        <w:t>анная схема работы организации полностью соответствует ожидаемым результатам</w:t>
      </w:r>
      <w:r>
        <w:t xml:space="preserve">, но нельзя останавливаться на </w:t>
      </w:r>
      <w:proofErr w:type="gramStart"/>
      <w:r>
        <w:t>достигнутом</w:t>
      </w:r>
      <w:proofErr w:type="gramEnd"/>
      <w:r w:rsidR="00B214EE">
        <w:t xml:space="preserve">. </w:t>
      </w:r>
      <w:r>
        <w:t xml:space="preserve">Для увеличения прибыли компании можно добавить отделом по рекламе, </w:t>
      </w:r>
      <w:proofErr w:type="gramStart"/>
      <w:r>
        <w:t>а</w:t>
      </w:r>
      <w:proofErr w:type="gramEnd"/>
      <w:r>
        <w:t xml:space="preserve"> следовательно и расширить структуру компании. Не стоит забывать и интеграции и </w:t>
      </w:r>
      <w:proofErr w:type="spellStart"/>
      <w:r>
        <w:t>делигировании</w:t>
      </w:r>
      <w:proofErr w:type="spellEnd"/>
      <w:r>
        <w:t xml:space="preserve"> полномочий, что может также заметно улучшить работу организации. </w:t>
      </w:r>
    </w:p>
    <w:p w:rsidR="0012345B" w:rsidRDefault="009C4E4E" w:rsidP="00A73B73">
      <w:pPr>
        <w:pStyle w:val="12"/>
      </w:pPr>
      <w:r>
        <w:t>Рассмотрим, как могло бы повлиять на компанию открытие рекламного отдела.</w:t>
      </w:r>
    </w:p>
    <w:p w:rsidR="0012345B" w:rsidRDefault="0012345B" w:rsidP="00B214EE">
      <w:pPr>
        <w:ind w:firstLine="567"/>
        <w:jc w:val="both"/>
        <w:rPr>
          <w:sz w:val="28"/>
          <w:szCs w:val="28"/>
        </w:rPr>
      </w:pPr>
    </w:p>
    <w:p w:rsidR="00FD0E29" w:rsidRPr="00123DA8" w:rsidRDefault="00FD0E29" w:rsidP="00123DA8">
      <w:pPr>
        <w:pStyle w:val="ae"/>
        <w:numPr>
          <w:ilvl w:val="1"/>
          <w:numId w:val="29"/>
        </w:numPr>
        <w:jc w:val="center"/>
        <w:rPr>
          <w:b/>
          <w:sz w:val="28"/>
          <w:szCs w:val="28"/>
        </w:rPr>
      </w:pPr>
      <w:r w:rsidRPr="00123DA8">
        <w:rPr>
          <w:b/>
          <w:sz w:val="28"/>
          <w:szCs w:val="28"/>
        </w:rPr>
        <w:t>Нововведения, которые могли бы оптимизировать и улучшить работу компании.</w:t>
      </w:r>
    </w:p>
    <w:p w:rsidR="00FD0E29" w:rsidRPr="00FD0E29" w:rsidRDefault="00FD0E29" w:rsidP="00FD0E29">
      <w:pPr>
        <w:jc w:val="both"/>
        <w:rPr>
          <w:sz w:val="28"/>
          <w:szCs w:val="28"/>
        </w:rPr>
      </w:pPr>
    </w:p>
    <w:p w:rsidR="00FD0E29" w:rsidRDefault="00FD0E29" w:rsidP="00D375D7">
      <w:pPr>
        <w:pStyle w:val="12"/>
      </w:pPr>
      <w:r>
        <w:t xml:space="preserve">Именно отсутствие какой-либо рекламы является ключевой проблемой в работе Клиентского менеджера. А именно Клиентский менеджер является для компании источником дохода, ведь он находит потенциальных клиентов и осуществляет продажи финансовых продуктов. </w:t>
      </w:r>
    </w:p>
    <w:p w:rsidR="00FD0E29" w:rsidRDefault="00FD0E29" w:rsidP="00D375D7">
      <w:pPr>
        <w:pStyle w:val="12"/>
      </w:pPr>
      <w:r>
        <w:t>Я считаю, что, потратив деньги на рекламу организации, можно будет увеличить прибыль каждого центра микрофинансирования, минимум, в два раза, что должно полностью окупить затраты на рекламу.</w:t>
      </w:r>
    </w:p>
    <w:p w:rsidR="00FD0E29" w:rsidRDefault="00FD0E29" w:rsidP="00D375D7">
      <w:pPr>
        <w:pStyle w:val="12"/>
      </w:pPr>
      <w:r>
        <w:t xml:space="preserve">Одним из вариантов, как можно избежать издержек на рекламы – повышение стоимости финансовых продуктов. </w:t>
      </w:r>
    </w:p>
    <w:p w:rsidR="0012345B" w:rsidRDefault="00FD0E29" w:rsidP="0012345B">
      <w:pPr>
        <w:pStyle w:val="12"/>
      </w:pPr>
      <w:r>
        <w:t>По плану, установленный Москвой, Клиентский менеджер за месяц должен выдать не менее 2000000 рублей. Предположим, что Клиентский менеджер в день оформляет по одной заявке суммой в 100000 рублей.  Таким образом, за месяц работы, а именно за 20 рабочих дней, менеджер выполнит план</w:t>
      </w:r>
      <w:r w:rsidR="006B1ABB">
        <w:t>.</w:t>
      </w:r>
    </w:p>
    <w:p w:rsidR="006B1ABB" w:rsidRDefault="006B1ABB" w:rsidP="00D375D7">
      <w:pPr>
        <w:pStyle w:val="12"/>
      </w:pPr>
      <w:r>
        <w:t xml:space="preserve">Плата же за кредит, выдаваемый менеджером, составляет, ориентировочно, 25%. Следовательно, компания за одного клиента, по </w:t>
      </w:r>
      <w:r>
        <w:lastRenderedPageBreak/>
        <w:t>истечению срока договора, получает прибыль в размере 25000 рублей, а 20 клиентов – 500000 рублей. Конечно же, это грубые расчеты при условии того, что каждый клиент оформит кредит на сумму 100000 рублей на 12 месяцев. Также, мы не берем во внимание возможное издержки, когда клиент не оплачивает задолженность по кредиту и многое другое.</w:t>
      </w:r>
    </w:p>
    <w:p w:rsidR="006B1ABB" w:rsidRDefault="006B1ABB" w:rsidP="00D375D7">
      <w:pPr>
        <w:pStyle w:val="12"/>
      </w:pPr>
      <w:r>
        <w:t>Даже при</w:t>
      </w:r>
      <w:r w:rsidR="00621E84">
        <w:t xml:space="preserve"> таких условиях, я считаю, что </w:t>
      </w:r>
      <w:r>
        <w:t xml:space="preserve">компания </w:t>
      </w:r>
      <w:r w:rsidRPr="006B1ABB">
        <w:t>“</w:t>
      </w:r>
      <w:proofErr w:type="spellStart"/>
      <w:r>
        <w:t>Микрофинанс</w:t>
      </w:r>
      <w:proofErr w:type="spellEnd"/>
      <w:r w:rsidRPr="006B1ABB">
        <w:t>”</w:t>
      </w:r>
      <w:r>
        <w:t xml:space="preserve"> могла бы внести новую должность в каждый ЦМ, а именно – Рекламный агент. </w:t>
      </w:r>
    </w:p>
    <w:p w:rsidR="006B1ABB" w:rsidRDefault="006B1ABB" w:rsidP="00D375D7">
      <w:pPr>
        <w:pStyle w:val="12"/>
      </w:pPr>
      <w:r>
        <w:t>Главной задачей Рекламного агента будет привлечение холодных клиентов, краткое ознакомления с компанией.</w:t>
      </w:r>
    </w:p>
    <w:p w:rsidR="006B1ABB" w:rsidRDefault="006B1ABB" w:rsidP="00D375D7">
      <w:pPr>
        <w:pStyle w:val="12"/>
      </w:pPr>
      <w:r>
        <w:t xml:space="preserve">Таким образом, Рекламный агент может облегчить работу Клиентского менеджера, что </w:t>
      </w:r>
      <w:r w:rsidR="006550D1">
        <w:t>может повлиять на увеличение потенциальных клиентов, нуждающихся или согласных на кредит. В свою очередь это повысит общую прибыль компании.</w:t>
      </w:r>
    </w:p>
    <w:p w:rsidR="0012345B" w:rsidRDefault="006550D1" w:rsidP="00EF63EF">
      <w:pPr>
        <w:pStyle w:val="12"/>
      </w:pPr>
      <w:r>
        <w:t>Для избегания финансовых потерь можно предложить увеличение стоимости финансового продукта до 26-27%. Незначительное увеличение стоимости продукта, но увеличение количества заявок, например, с 20 до 26, должно полностью пок</w:t>
      </w:r>
      <w:r w:rsidR="00EF63EF">
        <w:t xml:space="preserve">рыть любые затраты на рекламу. </w:t>
      </w:r>
    </w:p>
    <w:p w:rsidR="00A73B73" w:rsidRDefault="00A73B73" w:rsidP="00EF63EF">
      <w:pPr>
        <w:pStyle w:val="12"/>
      </w:pPr>
    </w:p>
    <w:p w:rsidR="00A73B73" w:rsidRDefault="00A73B73" w:rsidP="00EF63EF">
      <w:pPr>
        <w:pStyle w:val="12"/>
      </w:pPr>
    </w:p>
    <w:p w:rsidR="00A73B73" w:rsidRDefault="00A73B73" w:rsidP="00EF63EF">
      <w:pPr>
        <w:pStyle w:val="12"/>
      </w:pPr>
    </w:p>
    <w:p w:rsidR="00A73B73" w:rsidRDefault="00A73B73" w:rsidP="00EF63EF">
      <w:pPr>
        <w:pStyle w:val="12"/>
      </w:pPr>
    </w:p>
    <w:p w:rsidR="00A73B73" w:rsidRDefault="00A73B73" w:rsidP="00EF63EF">
      <w:pPr>
        <w:pStyle w:val="12"/>
      </w:pPr>
    </w:p>
    <w:p w:rsidR="00A73B73" w:rsidRDefault="00A73B73" w:rsidP="00EF63EF">
      <w:pPr>
        <w:pStyle w:val="12"/>
      </w:pPr>
    </w:p>
    <w:p w:rsidR="00A73B73" w:rsidRDefault="00A73B73" w:rsidP="00EF63EF">
      <w:pPr>
        <w:pStyle w:val="12"/>
      </w:pPr>
    </w:p>
    <w:p w:rsidR="00A73B73" w:rsidRDefault="00A73B73" w:rsidP="00EF63EF">
      <w:pPr>
        <w:pStyle w:val="12"/>
      </w:pPr>
    </w:p>
    <w:p w:rsidR="00A73B73" w:rsidRDefault="00A73B73" w:rsidP="00EF63EF">
      <w:pPr>
        <w:pStyle w:val="12"/>
      </w:pPr>
    </w:p>
    <w:p w:rsidR="00A73B73" w:rsidRDefault="00A73B73" w:rsidP="00EF63EF">
      <w:pPr>
        <w:pStyle w:val="12"/>
      </w:pPr>
    </w:p>
    <w:p w:rsidR="00A73B73" w:rsidRDefault="00A73B73" w:rsidP="00EF63EF">
      <w:pPr>
        <w:pStyle w:val="12"/>
      </w:pPr>
    </w:p>
    <w:p w:rsidR="00A73B73" w:rsidRDefault="00A73B73" w:rsidP="00EF63EF">
      <w:pPr>
        <w:pStyle w:val="12"/>
      </w:pPr>
    </w:p>
    <w:p w:rsidR="00A73B73" w:rsidRDefault="00A73B73" w:rsidP="00EF63EF">
      <w:pPr>
        <w:pStyle w:val="12"/>
      </w:pPr>
    </w:p>
    <w:p w:rsidR="006550D1" w:rsidRPr="006B1ABB" w:rsidRDefault="006550D1" w:rsidP="00EF63EF">
      <w:pPr>
        <w:pStyle w:val="12"/>
      </w:pPr>
      <w:r>
        <w:lastRenderedPageBreak/>
        <w:t xml:space="preserve">Тип организационной структуры остается прежним, Рекламный агент </w:t>
      </w:r>
      <w:proofErr w:type="gramStart"/>
      <w:r>
        <w:t>буде</w:t>
      </w:r>
      <w:r w:rsidR="00EF63EF">
        <w:t>т тоже подчинятся</w:t>
      </w:r>
      <w:proofErr w:type="gramEnd"/>
      <w:r w:rsidR="00EF63EF">
        <w:t xml:space="preserve"> Директору ЦМ.</w:t>
      </w:r>
    </w:p>
    <w:p w:rsidR="0017286C" w:rsidRDefault="0017286C" w:rsidP="0017286C">
      <w:pPr>
        <w:jc w:val="both"/>
        <w:rPr>
          <w:sz w:val="28"/>
          <w:szCs w:val="28"/>
        </w:rPr>
      </w:pPr>
    </w:p>
    <w:p w:rsidR="0017286C" w:rsidRDefault="006550D1" w:rsidP="0017286C">
      <w:pPr>
        <w:jc w:val="both"/>
        <w:rPr>
          <w:sz w:val="28"/>
          <w:szCs w:val="28"/>
        </w:rPr>
      </w:pPr>
      <w:r>
        <w:rPr>
          <w:noProof/>
          <w:sz w:val="28"/>
          <w:szCs w:val="28"/>
        </w:rPr>
        <mc:AlternateContent>
          <mc:Choice Requires="wps">
            <w:drawing>
              <wp:anchor distT="0" distB="0" distL="114300" distR="114300" simplePos="0" relativeHeight="251687936" behindDoc="0" locked="0" layoutInCell="1" allowOverlap="1" wp14:anchorId="0FB6C256" wp14:editId="714A204D">
                <wp:simplePos x="0" y="0"/>
                <wp:positionH relativeFrom="column">
                  <wp:posOffset>2672715</wp:posOffset>
                </wp:positionH>
                <wp:positionV relativeFrom="paragraph">
                  <wp:posOffset>115571</wp:posOffset>
                </wp:positionV>
                <wp:extent cx="1781175" cy="971550"/>
                <wp:effectExtent l="0" t="0" r="28575" b="19050"/>
                <wp:wrapNone/>
                <wp:docPr id="97" name="Прямоугольник 97"/>
                <wp:cNvGraphicFramePr/>
                <a:graphic xmlns:a="http://schemas.openxmlformats.org/drawingml/2006/main">
                  <a:graphicData uri="http://schemas.microsoft.com/office/word/2010/wordprocessingShape">
                    <wps:wsp>
                      <wps:cNvSpPr/>
                      <wps:spPr>
                        <a:xfrm>
                          <a:off x="0" y="0"/>
                          <a:ext cx="1781175" cy="971550"/>
                        </a:xfrm>
                        <a:prstGeom prst="rect">
                          <a:avLst/>
                        </a:prstGeom>
                      </wps:spPr>
                      <wps:style>
                        <a:lnRef idx="2">
                          <a:schemeClr val="dk1"/>
                        </a:lnRef>
                        <a:fillRef idx="1">
                          <a:schemeClr val="lt1"/>
                        </a:fillRef>
                        <a:effectRef idx="0">
                          <a:schemeClr val="dk1"/>
                        </a:effectRef>
                        <a:fontRef idx="minor">
                          <a:schemeClr val="dk1"/>
                        </a:fontRef>
                      </wps:style>
                      <wps:txbx>
                        <w:txbxContent>
                          <w:p w:rsidR="00C744D8" w:rsidRPr="0017286C" w:rsidRDefault="00C744D8" w:rsidP="006550D1">
                            <w:pPr>
                              <w:jc w:val="center"/>
                              <w:rPr>
                                <w:sz w:val="28"/>
                                <w:szCs w:val="28"/>
                              </w:rPr>
                            </w:pPr>
                            <w:r w:rsidRPr="0017286C">
                              <w:rPr>
                                <w:sz w:val="28"/>
                                <w:szCs w:val="28"/>
                              </w:rPr>
                              <w:t xml:space="preserve">Сотрудник </w:t>
                            </w:r>
                            <w:proofErr w:type="gramStart"/>
                            <w:r w:rsidRPr="0017286C">
                              <w:rPr>
                                <w:sz w:val="28"/>
                                <w:szCs w:val="28"/>
                              </w:rPr>
                              <w:t>СБ</w:t>
                            </w:r>
                            <w:proofErr w:type="gramEnd"/>
                            <w:r w:rsidRPr="0017286C">
                              <w:rPr>
                                <w:sz w:val="28"/>
                                <w:szCs w:val="28"/>
                              </w:rPr>
                              <w:t xml:space="preserve"> (служба безопасности)</w:t>
                            </w:r>
                          </w:p>
                          <w:p w:rsidR="00C744D8" w:rsidRDefault="00C744D8" w:rsidP="006550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7" o:spid="_x0000_s1092" style="position:absolute;left:0;text-align:left;margin-left:210.45pt;margin-top:9.1pt;width:140.25pt;height:76.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" fillcolor="white [3201]" strokecolor="black [3200]" strokeweight="2pt">
                <v:textbox>
                  <w:txbxContent>
                    <w:p w:rsidR="00C744D8" w:rsidRPr="0017286C" w:rsidRDefault="00C744D8" w:rsidP="006550D1">
                      <w:pPr>
                        <w:jc w:val="center"/>
                        <w:rPr>
                          <w:sz w:val="28"/>
                          <w:szCs w:val="28"/>
                        </w:rPr>
                      </w:pPr>
                      <w:r w:rsidRPr="0017286C">
                        <w:rPr>
                          <w:sz w:val="28"/>
                          <w:szCs w:val="28"/>
                        </w:rPr>
                        <w:t xml:space="preserve">Сотрудник </w:t>
                      </w:r>
                      <w:proofErr w:type="gramStart"/>
                      <w:r w:rsidRPr="0017286C">
                        <w:rPr>
                          <w:sz w:val="28"/>
                          <w:szCs w:val="28"/>
                        </w:rPr>
                        <w:t>СБ</w:t>
                      </w:r>
                      <w:proofErr w:type="gramEnd"/>
                      <w:r w:rsidRPr="0017286C">
                        <w:rPr>
                          <w:sz w:val="28"/>
                          <w:szCs w:val="28"/>
                        </w:rPr>
                        <w:t xml:space="preserve"> (служба безопасности)</w:t>
                      </w:r>
                    </w:p>
                    <w:p w:rsidR="00C744D8" w:rsidRDefault="00C744D8" w:rsidP="006550D1">
                      <w:pPr>
                        <w:jc w:val="center"/>
                      </w:pPr>
                    </w:p>
                  </w:txbxContent>
                </v:textbox>
              </v:rect>
            </w:pict>
          </mc:Fallback>
        </mc:AlternateContent>
      </w:r>
      <w:r>
        <w:rPr>
          <w:noProof/>
          <w:sz w:val="28"/>
          <w:szCs w:val="28"/>
        </w:rPr>
        <mc:AlternateContent>
          <mc:Choice Requires="wps">
            <w:drawing>
              <wp:anchor distT="0" distB="0" distL="114300" distR="114300" simplePos="0" relativeHeight="251686912" behindDoc="0" locked="0" layoutInCell="1" allowOverlap="1" wp14:anchorId="43C6199E" wp14:editId="21D18EC1">
                <wp:simplePos x="0" y="0"/>
                <wp:positionH relativeFrom="column">
                  <wp:posOffset>100965</wp:posOffset>
                </wp:positionH>
                <wp:positionV relativeFrom="paragraph">
                  <wp:posOffset>144145</wp:posOffset>
                </wp:positionV>
                <wp:extent cx="1647825" cy="942975"/>
                <wp:effectExtent l="0" t="0" r="28575" b="28575"/>
                <wp:wrapNone/>
                <wp:docPr id="96" name="Прямоугольник 96"/>
                <wp:cNvGraphicFramePr/>
                <a:graphic xmlns:a="http://schemas.openxmlformats.org/drawingml/2006/main">
                  <a:graphicData uri="http://schemas.microsoft.com/office/word/2010/wordprocessingShape">
                    <wps:wsp>
                      <wps:cNvSpPr/>
                      <wps:spPr>
                        <a:xfrm>
                          <a:off x="0" y="0"/>
                          <a:ext cx="1647825" cy="942975"/>
                        </a:xfrm>
                        <a:prstGeom prst="rect">
                          <a:avLst/>
                        </a:prstGeom>
                      </wps:spPr>
                      <wps:style>
                        <a:lnRef idx="2">
                          <a:schemeClr val="dk1"/>
                        </a:lnRef>
                        <a:fillRef idx="1">
                          <a:schemeClr val="lt1"/>
                        </a:fillRef>
                        <a:effectRef idx="0">
                          <a:schemeClr val="dk1"/>
                        </a:effectRef>
                        <a:fontRef idx="minor">
                          <a:schemeClr val="dk1"/>
                        </a:fontRef>
                      </wps:style>
                      <wps:txbx>
                        <w:txbxContent>
                          <w:p w:rsidR="00C744D8" w:rsidRPr="0017286C" w:rsidRDefault="00C744D8" w:rsidP="006550D1">
                            <w:pPr>
                              <w:jc w:val="center"/>
                              <w:rPr>
                                <w:sz w:val="28"/>
                                <w:szCs w:val="28"/>
                              </w:rPr>
                            </w:pPr>
                            <w:r w:rsidRPr="0017286C">
                              <w:rPr>
                                <w:sz w:val="28"/>
                                <w:szCs w:val="28"/>
                              </w:rPr>
                              <w:t>Директор ЦМ (центр микрофинансирования)</w:t>
                            </w:r>
                          </w:p>
                          <w:p w:rsidR="00C744D8" w:rsidRDefault="00C744D8" w:rsidP="006550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96" o:spid="_x0000_s1093" style="position:absolute;left:0;text-align:left;margin-left:7.95pt;margin-top:11.35pt;width:129.75pt;height:74.2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" fillcolor="white [3201]" strokecolor="black [3200]" strokeweight="2pt">
                <v:textbox>
                  <w:txbxContent>
                    <w:p w:rsidR="00C744D8" w:rsidRPr="0017286C" w:rsidRDefault="00C744D8" w:rsidP="006550D1">
                      <w:pPr>
                        <w:jc w:val="center"/>
                        <w:rPr>
                          <w:sz w:val="28"/>
                          <w:szCs w:val="28"/>
                        </w:rPr>
                      </w:pPr>
                      <w:r w:rsidRPr="0017286C">
                        <w:rPr>
                          <w:sz w:val="28"/>
                          <w:szCs w:val="28"/>
                        </w:rPr>
                        <w:t>Директор ЦМ (центр микрофинансирования)</w:t>
                      </w:r>
                    </w:p>
                    <w:p w:rsidR="00C744D8" w:rsidRDefault="00C744D8" w:rsidP="006550D1">
                      <w:pPr>
                        <w:jc w:val="center"/>
                      </w:pPr>
                    </w:p>
                  </w:txbxContent>
                </v:textbox>
              </v:rect>
            </w:pict>
          </mc:Fallback>
        </mc:AlternateContent>
      </w:r>
    </w:p>
    <w:p w:rsidR="0017286C" w:rsidRDefault="0017286C" w:rsidP="0017286C">
      <w:pPr>
        <w:jc w:val="both"/>
        <w:rPr>
          <w:sz w:val="28"/>
          <w:szCs w:val="28"/>
        </w:rPr>
      </w:pPr>
    </w:p>
    <w:p w:rsidR="0017286C" w:rsidRDefault="006550D1" w:rsidP="0017286C">
      <w:pPr>
        <w:jc w:val="both"/>
        <w:rPr>
          <w:sz w:val="28"/>
          <w:szCs w:val="28"/>
        </w:rPr>
      </w:pPr>
      <w:r>
        <w:rPr>
          <w:noProof/>
          <w:sz w:val="28"/>
          <w:szCs w:val="28"/>
        </w:rPr>
        <mc:AlternateContent>
          <mc:Choice Requires="wps">
            <w:drawing>
              <wp:anchor distT="0" distB="0" distL="114300" distR="114300" simplePos="0" relativeHeight="251698176" behindDoc="0" locked="0" layoutInCell="1" allowOverlap="1" wp14:anchorId="7F5E391B" wp14:editId="5CC1CD73">
                <wp:simplePos x="0" y="0"/>
                <wp:positionH relativeFrom="column">
                  <wp:posOffset>1748789</wp:posOffset>
                </wp:positionH>
                <wp:positionV relativeFrom="paragraph">
                  <wp:posOffset>192405</wp:posOffset>
                </wp:positionV>
                <wp:extent cx="923925" cy="0"/>
                <wp:effectExtent l="0" t="0" r="9525" b="19050"/>
                <wp:wrapNone/>
                <wp:docPr id="107" name="Прямая соединительная линия 107"/>
                <wp:cNvGraphicFramePr/>
                <a:graphic xmlns:a="http://schemas.openxmlformats.org/drawingml/2006/main">
                  <a:graphicData uri="http://schemas.microsoft.com/office/word/2010/wordprocessingShape">
                    <wps:wsp>
                      <wps:cNvCnPr/>
                      <wps:spPr>
                        <a:xfrm>
                          <a:off x="0" y="0"/>
                          <a:ext cx="923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107"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137.7pt,15.15pt" to="210.4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" strokecolor="black [3040]"/>
            </w:pict>
          </mc:Fallback>
        </mc:AlternateContent>
      </w:r>
      <w:r>
        <w:rPr>
          <w:noProof/>
          <w:sz w:val="28"/>
          <w:szCs w:val="28"/>
        </w:rPr>
        <mc:AlternateContent>
          <mc:Choice Requires="wps">
            <w:drawing>
              <wp:anchor distT="0" distB="0" distL="114300" distR="114300" simplePos="0" relativeHeight="251697152" behindDoc="0" locked="0" layoutInCell="1" allowOverlap="1" wp14:anchorId="11F38C5F" wp14:editId="475CD8F3">
                <wp:simplePos x="0" y="0"/>
                <wp:positionH relativeFrom="column">
                  <wp:posOffset>1748790</wp:posOffset>
                </wp:positionH>
                <wp:positionV relativeFrom="paragraph">
                  <wp:posOffset>49530</wp:posOffset>
                </wp:positionV>
                <wp:extent cx="990600" cy="0"/>
                <wp:effectExtent l="0" t="0" r="19050" b="19050"/>
                <wp:wrapNone/>
                <wp:docPr id="106" name="Прямая соединительная линия 106"/>
                <wp:cNvGraphicFramePr/>
                <a:graphic xmlns:a="http://schemas.openxmlformats.org/drawingml/2006/main">
                  <a:graphicData uri="http://schemas.microsoft.com/office/word/2010/wordprocessingShape">
                    <wps:wsp>
                      <wps:cNvCnPr/>
                      <wps:spPr>
                        <a:xfrm>
                          <a:off x="0" y="0"/>
                          <a:ext cx="990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106"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137.7pt,3.9pt" to="215.7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" strokecolor="black [3040]"/>
            </w:pict>
          </mc:Fallback>
        </mc:AlternateContent>
      </w:r>
    </w:p>
    <w:p w:rsidR="0017286C" w:rsidRDefault="0017286C" w:rsidP="0017286C">
      <w:pPr>
        <w:jc w:val="both"/>
        <w:rPr>
          <w:sz w:val="28"/>
          <w:szCs w:val="28"/>
        </w:rPr>
      </w:pPr>
    </w:p>
    <w:p w:rsidR="0017286C" w:rsidRDefault="0017286C" w:rsidP="0017286C">
      <w:pPr>
        <w:jc w:val="both"/>
        <w:rPr>
          <w:sz w:val="28"/>
          <w:szCs w:val="28"/>
        </w:rPr>
      </w:pPr>
    </w:p>
    <w:p w:rsidR="0017286C" w:rsidRDefault="00EF63EF" w:rsidP="0017286C">
      <w:pPr>
        <w:jc w:val="both"/>
        <w:rPr>
          <w:sz w:val="28"/>
          <w:szCs w:val="28"/>
        </w:rPr>
      </w:pPr>
      <w:r>
        <w:rPr>
          <w:noProof/>
          <w:sz w:val="28"/>
          <w:szCs w:val="28"/>
        </w:rPr>
        <mc:AlternateContent>
          <mc:Choice Requires="wps">
            <w:drawing>
              <wp:anchor distT="0" distB="0" distL="114300" distR="114300" simplePos="0" relativeHeight="251694080" behindDoc="0" locked="0" layoutInCell="1" allowOverlap="1" wp14:anchorId="7C8756AB" wp14:editId="6F14D794">
                <wp:simplePos x="0" y="0"/>
                <wp:positionH relativeFrom="column">
                  <wp:posOffset>101600</wp:posOffset>
                </wp:positionH>
                <wp:positionV relativeFrom="paragraph">
                  <wp:posOffset>67310</wp:posOffset>
                </wp:positionV>
                <wp:extent cx="139065" cy="2225040"/>
                <wp:effectExtent l="76200" t="0" r="32385" b="60960"/>
                <wp:wrapNone/>
                <wp:docPr id="103" name="Прямая со стрелкой 103"/>
                <wp:cNvGraphicFramePr/>
                <a:graphic xmlns:a="http://schemas.openxmlformats.org/drawingml/2006/main">
                  <a:graphicData uri="http://schemas.microsoft.com/office/word/2010/wordprocessingShape">
                    <wps:wsp>
                      <wps:cNvCnPr/>
                      <wps:spPr>
                        <a:xfrm flipH="1">
                          <a:off x="0" y="0"/>
                          <a:ext cx="139065" cy="22250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03" o:spid="_x0000_s1026" type="#_x0000_t32" style="position:absolute;margin-left:8pt;margin-top:5.3pt;width:10.95pt;height:175.2pt;flip:x;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" strokecolor="black [3040]">
                <v:stroke endarrow="open"/>
              </v:shape>
            </w:pict>
          </mc:Fallback>
        </mc:AlternateContent>
      </w:r>
      <w:r w:rsidR="006550D1">
        <w:rPr>
          <w:noProof/>
          <w:sz w:val="28"/>
          <w:szCs w:val="28"/>
        </w:rPr>
        <mc:AlternateContent>
          <mc:Choice Requires="wps">
            <w:drawing>
              <wp:anchor distT="0" distB="0" distL="114300" distR="114300" simplePos="0" relativeHeight="251696128" behindDoc="0" locked="0" layoutInCell="1" allowOverlap="1" wp14:anchorId="1FE56D3A" wp14:editId="3F9C0C15">
                <wp:simplePos x="0" y="0"/>
                <wp:positionH relativeFrom="column">
                  <wp:posOffset>1491614</wp:posOffset>
                </wp:positionH>
                <wp:positionV relativeFrom="paragraph">
                  <wp:posOffset>64770</wp:posOffset>
                </wp:positionV>
                <wp:extent cx="1400175" cy="1104900"/>
                <wp:effectExtent l="0" t="0" r="66675" b="57150"/>
                <wp:wrapNone/>
                <wp:docPr id="105" name="Прямая со стрелкой 105"/>
                <wp:cNvGraphicFramePr/>
                <a:graphic xmlns:a="http://schemas.openxmlformats.org/drawingml/2006/main">
                  <a:graphicData uri="http://schemas.microsoft.com/office/word/2010/wordprocessingShape">
                    <wps:wsp>
                      <wps:cNvCnPr/>
                      <wps:spPr>
                        <a:xfrm>
                          <a:off x="0" y="0"/>
                          <a:ext cx="1400175" cy="11049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105" o:spid="_x0000_s1026" type="#_x0000_t32" style="position:absolute;margin-left:117.45pt;margin-top:5.1pt;width:110.25pt;height:87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" strokecolor="black [3040]">
                <v:stroke endarrow="open"/>
              </v:shape>
            </w:pict>
          </mc:Fallback>
        </mc:AlternateContent>
      </w:r>
      <w:r w:rsidR="006550D1">
        <w:rPr>
          <w:noProof/>
          <w:sz w:val="28"/>
          <w:szCs w:val="28"/>
        </w:rPr>
        <mc:AlternateContent>
          <mc:Choice Requires="wps">
            <w:drawing>
              <wp:anchor distT="0" distB="0" distL="114300" distR="114300" simplePos="0" relativeHeight="251695104" behindDoc="0" locked="0" layoutInCell="1" allowOverlap="1" wp14:anchorId="60885C71" wp14:editId="6A4F3A95">
                <wp:simplePos x="0" y="0"/>
                <wp:positionH relativeFrom="column">
                  <wp:posOffset>1205865</wp:posOffset>
                </wp:positionH>
                <wp:positionV relativeFrom="paragraph">
                  <wp:posOffset>64770</wp:posOffset>
                </wp:positionV>
                <wp:extent cx="352425" cy="1104900"/>
                <wp:effectExtent l="0" t="0" r="66675" b="57150"/>
                <wp:wrapNone/>
                <wp:docPr id="104" name="Прямая со стрелкой 104"/>
                <wp:cNvGraphicFramePr/>
                <a:graphic xmlns:a="http://schemas.openxmlformats.org/drawingml/2006/main">
                  <a:graphicData uri="http://schemas.microsoft.com/office/word/2010/wordprocessingShape">
                    <wps:wsp>
                      <wps:cNvCnPr/>
                      <wps:spPr>
                        <a:xfrm>
                          <a:off x="0" y="0"/>
                          <a:ext cx="352425" cy="11049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04" o:spid="_x0000_s1026" type="#_x0000_t32" style="position:absolute;margin-left:94.95pt;margin-top:5.1pt;width:27.75pt;height:87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" strokecolor="black [3040]">
                <v:stroke endarrow="open"/>
              </v:shape>
            </w:pict>
          </mc:Fallback>
        </mc:AlternateContent>
      </w:r>
      <w:r w:rsidR="006550D1">
        <w:rPr>
          <w:noProof/>
          <w:sz w:val="28"/>
          <w:szCs w:val="28"/>
        </w:rPr>
        <mc:AlternateContent>
          <mc:Choice Requires="wps">
            <w:drawing>
              <wp:anchor distT="0" distB="0" distL="114300" distR="114300" simplePos="0" relativeHeight="251693056" behindDoc="0" locked="0" layoutInCell="1" allowOverlap="1" wp14:anchorId="1497D7DC" wp14:editId="2040D190">
                <wp:simplePos x="0" y="0"/>
                <wp:positionH relativeFrom="column">
                  <wp:posOffset>1748789</wp:posOffset>
                </wp:positionH>
                <wp:positionV relativeFrom="paragraph">
                  <wp:posOffset>64770</wp:posOffset>
                </wp:positionV>
                <wp:extent cx="2809875" cy="771525"/>
                <wp:effectExtent l="0" t="0" r="66675" b="85725"/>
                <wp:wrapNone/>
                <wp:docPr id="102" name="Прямая со стрелкой 102"/>
                <wp:cNvGraphicFramePr/>
                <a:graphic xmlns:a="http://schemas.openxmlformats.org/drawingml/2006/main">
                  <a:graphicData uri="http://schemas.microsoft.com/office/word/2010/wordprocessingShape">
                    <wps:wsp>
                      <wps:cNvCnPr/>
                      <wps:spPr>
                        <a:xfrm>
                          <a:off x="0" y="0"/>
                          <a:ext cx="2809875" cy="7715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02" o:spid="_x0000_s1026" type="#_x0000_t32" style="position:absolute;margin-left:137.7pt;margin-top:5.1pt;width:221.25pt;height:60.75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" strokecolor="black [3040]">
                <v:stroke endarrow="open"/>
              </v:shape>
            </w:pict>
          </mc:Fallback>
        </mc:AlternateContent>
      </w:r>
    </w:p>
    <w:p w:rsidR="0017286C" w:rsidRDefault="0017286C" w:rsidP="0017286C">
      <w:pPr>
        <w:jc w:val="both"/>
        <w:rPr>
          <w:sz w:val="28"/>
          <w:szCs w:val="28"/>
        </w:rPr>
      </w:pPr>
    </w:p>
    <w:p w:rsidR="0017286C" w:rsidRDefault="006550D1" w:rsidP="0017286C">
      <w:pPr>
        <w:jc w:val="both"/>
        <w:rPr>
          <w:sz w:val="28"/>
          <w:szCs w:val="28"/>
        </w:rPr>
      </w:pPr>
      <w:r>
        <w:rPr>
          <w:noProof/>
          <w:sz w:val="28"/>
          <w:szCs w:val="28"/>
        </w:rPr>
        <mc:AlternateContent>
          <mc:Choice Requires="wps">
            <w:drawing>
              <wp:anchor distT="0" distB="0" distL="114300" distR="114300" simplePos="0" relativeHeight="251691008" behindDoc="0" locked="0" layoutInCell="1" allowOverlap="1" wp14:anchorId="71B45574" wp14:editId="2E3F42AC">
                <wp:simplePos x="0" y="0"/>
                <wp:positionH relativeFrom="column">
                  <wp:posOffset>4558665</wp:posOffset>
                </wp:positionH>
                <wp:positionV relativeFrom="paragraph">
                  <wp:posOffset>84455</wp:posOffset>
                </wp:positionV>
                <wp:extent cx="1390650" cy="1352550"/>
                <wp:effectExtent l="0" t="0" r="19050" b="19050"/>
                <wp:wrapNone/>
                <wp:docPr id="100" name="Прямоугольник 100"/>
                <wp:cNvGraphicFramePr/>
                <a:graphic xmlns:a="http://schemas.openxmlformats.org/drawingml/2006/main">
                  <a:graphicData uri="http://schemas.microsoft.com/office/word/2010/wordprocessingShape">
                    <wps:wsp>
                      <wps:cNvSpPr/>
                      <wps:spPr>
                        <a:xfrm>
                          <a:off x="0" y="0"/>
                          <a:ext cx="1390650" cy="1352550"/>
                        </a:xfrm>
                        <a:prstGeom prst="rect">
                          <a:avLst/>
                        </a:prstGeom>
                      </wps:spPr>
                      <wps:style>
                        <a:lnRef idx="2">
                          <a:schemeClr val="dk1"/>
                        </a:lnRef>
                        <a:fillRef idx="1">
                          <a:schemeClr val="lt1"/>
                        </a:fillRef>
                        <a:effectRef idx="0">
                          <a:schemeClr val="dk1"/>
                        </a:effectRef>
                        <a:fontRef idx="minor">
                          <a:schemeClr val="dk1"/>
                        </a:fontRef>
                      </wps:style>
                      <wps:txbx>
                        <w:txbxContent>
                          <w:p w:rsidR="00C744D8" w:rsidRPr="0017286C" w:rsidRDefault="00C744D8" w:rsidP="006550D1">
                            <w:pPr>
                              <w:jc w:val="center"/>
                              <w:rPr>
                                <w:sz w:val="28"/>
                                <w:szCs w:val="28"/>
                              </w:rPr>
                            </w:pPr>
                            <w:r w:rsidRPr="0017286C">
                              <w:rPr>
                                <w:sz w:val="28"/>
                                <w:szCs w:val="28"/>
                              </w:rPr>
                              <w:t>Оператор БЭК</w:t>
                            </w:r>
                          </w:p>
                          <w:p w:rsidR="00C744D8" w:rsidRDefault="00C744D8" w:rsidP="006550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00" o:spid="_x0000_s1094" style="position:absolute;left:0;text-align:left;margin-left:358.95pt;margin-top:6.65pt;width:109.5pt;height:106.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" fillcolor="white [3201]" strokecolor="black [3200]" strokeweight="2pt">
                <v:textbox>
                  <w:txbxContent>
                    <w:p w:rsidR="00C744D8" w:rsidRPr="0017286C" w:rsidRDefault="00C744D8" w:rsidP="006550D1">
                      <w:pPr>
                        <w:jc w:val="center"/>
                        <w:rPr>
                          <w:sz w:val="28"/>
                          <w:szCs w:val="28"/>
                        </w:rPr>
                      </w:pPr>
                      <w:r w:rsidRPr="0017286C">
                        <w:rPr>
                          <w:sz w:val="28"/>
                          <w:szCs w:val="28"/>
                        </w:rPr>
                        <w:t>Оператор БЭК</w:t>
                      </w:r>
                    </w:p>
                    <w:p w:rsidR="00C744D8" w:rsidRDefault="00C744D8" w:rsidP="006550D1">
                      <w:pPr>
                        <w:jc w:val="center"/>
                      </w:pPr>
                    </w:p>
                  </w:txbxContent>
                </v:textbox>
              </v:rect>
            </w:pict>
          </mc:Fallback>
        </mc:AlternateContent>
      </w:r>
    </w:p>
    <w:p w:rsidR="0017286C" w:rsidRDefault="0017286C" w:rsidP="0017286C">
      <w:pPr>
        <w:jc w:val="both"/>
        <w:rPr>
          <w:sz w:val="28"/>
          <w:szCs w:val="28"/>
        </w:rPr>
      </w:pPr>
    </w:p>
    <w:p w:rsidR="0017286C" w:rsidRDefault="0017286C" w:rsidP="0017286C">
      <w:pPr>
        <w:jc w:val="both"/>
        <w:rPr>
          <w:sz w:val="28"/>
          <w:szCs w:val="28"/>
        </w:rPr>
      </w:pPr>
    </w:p>
    <w:p w:rsidR="0017286C" w:rsidRDefault="00EF63EF" w:rsidP="0017286C">
      <w:pPr>
        <w:jc w:val="both"/>
        <w:rPr>
          <w:sz w:val="28"/>
          <w:szCs w:val="28"/>
        </w:rPr>
      </w:pPr>
      <w:r>
        <w:rPr>
          <w:noProof/>
          <w:sz w:val="28"/>
          <w:szCs w:val="28"/>
        </w:rPr>
        <mc:AlternateContent>
          <mc:Choice Requires="wps">
            <w:drawing>
              <wp:anchor distT="0" distB="0" distL="114300" distR="114300" simplePos="0" relativeHeight="251689984" behindDoc="0" locked="0" layoutInCell="1" allowOverlap="1" wp14:anchorId="252CA283" wp14:editId="3C633775">
                <wp:simplePos x="0" y="0"/>
                <wp:positionH relativeFrom="column">
                  <wp:posOffset>2542540</wp:posOffset>
                </wp:positionH>
                <wp:positionV relativeFrom="paragraph">
                  <wp:posOffset>149860</wp:posOffset>
                </wp:positionV>
                <wp:extent cx="1590675" cy="871220"/>
                <wp:effectExtent l="0" t="0" r="28575" b="24130"/>
                <wp:wrapNone/>
                <wp:docPr id="99" name="Прямоугольник 99"/>
                <wp:cNvGraphicFramePr/>
                <a:graphic xmlns:a="http://schemas.openxmlformats.org/drawingml/2006/main">
                  <a:graphicData uri="http://schemas.microsoft.com/office/word/2010/wordprocessingShape">
                    <wps:wsp>
                      <wps:cNvSpPr/>
                      <wps:spPr>
                        <a:xfrm>
                          <a:off x="0" y="0"/>
                          <a:ext cx="1590675" cy="871220"/>
                        </a:xfrm>
                        <a:prstGeom prst="rect">
                          <a:avLst/>
                        </a:prstGeom>
                      </wps:spPr>
                      <wps:style>
                        <a:lnRef idx="2">
                          <a:schemeClr val="dk1"/>
                        </a:lnRef>
                        <a:fillRef idx="1">
                          <a:schemeClr val="lt1"/>
                        </a:fillRef>
                        <a:effectRef idx="0">
                          <a:schemeClr val="dk1"/>
                        </a:effectRef>
                        <a:fontRef idx="minor">
                          <a:schemeClr val="dk1"/>
                        </a:fontRef>
                      </wps:style>
                      <wps:txbx>
                        <w:txbxContent>
                          <w:p w:rsidR="00C744D8" w:rsidRPr="006550D1" w:rsidRDefault="00C744D8" w:rsidP="006550D1">
                            <w:pPr>
                              <w:jc w:val="center"/>
                              <w:rPr>
                                <w:sz w:val="28"/>
                                <w:szCs w:val="28"/>
                              </w:rPr>
                            </w:pPr>
                            <w:r w:rsidRPr="006550D1">
                              <w:rPr>
                                <w:sz w:val="28"/>
                                <w:szCs w:val="28"/>
                              </w:rPr>
                              <w:t>Рекламный агент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99" o:spid="_x0000_s1095" style="position:absolute;left:0;text-align:left;margin-left:200.2pt;margin-top:11.8pt;width:125.25pt;height:68.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" fillcolor="white [3201]" strokecolor="black [3200]" strokeweight="2pt">
                <v:textbox>
                  <w:txbxContent>
                    <w:p w:rsidR="00C744D8" w:rsidRPr="006550D1" w:rsidRDefault="00C744D8" w:rsidP="006550D1">
                      <w:pPr>
                        <w:jc w:val="center"/>
                        <w:rPr>
                          <w:sz w:val="28"/>
                          <w:szCs w:val="28"/>
                        </w:rPr>
                      </w:pPr>
                      <w:r w:rsidRPr="006550D1">
                        <w:rPr>
                          <w:sz w:val="28"/>
                          <w:szCs w:val="28"/>
                        </w:rPr>
                        <w:t>Рекламный агент</w:t>
                      </w:r>
                    </w:p>
                  </w:txbxContent>
                </v:textbox>
              </v:rect>
            </w:pict>
          </mc:Fallback>
        </mc:AlternateContent>
      </w:r>
      <w:r>
        <w:rPr>
          <w:noProof/>
          <w:sz w:val="28"/>
          <w:szCs w:val="28"/>
        </w:rPr>
        <mc:AlternateContent>
          <mc:Choice Requires="wps">
            <w:drawing>
              <wp:anchor distT="0" distB="0" distL="114300" distR="114300" simplePos="0" relativeHeight="251688960" behindDoc="0" locked="0" layoutInCell="1" allowOverlap="1" wp14:anchorId="44DC1BE3" wp14:editId="4B26A8F5">
                <wp:simplePos x="0" y="0"/>
                <wp:positionH relativeFrom="column">
                  <wp:posOffset>817245</wp:posOffset>
                </wp:positionH>
                <wp:positionV relativeFrom="paragraph">
                  <wp:posOffset>149860</wp:posOffset>
                </wp:positionV>
                <wp:extent cx="1419225" cy="939800"/>
                <wp:effectExtent l="0" t="0" r="28575" b="12700"/>
                <wp:wrapNone/>
                <wp:docPr id="98" name="Прямоугольник 98"/>
                <wp:cNvGraphicFramePr/>
                <a:graphic xmlns:a="http://schemas.openxmlformats.org/drawingml/2006/main">
                  <a:graphicData uri="http://schemas.microsoft.com/office/word/2010/wordprocessingShape">
                    <wps:wsp>
                      <wps:cNvSpPr/>
                      <wps:spPr>
                        <a:xfrm>
                          <a:off x="0" y="0"/>
                          <a:ext cx="1419225" cy="939800"/>
                        </a:xfrm>
                        <a:prstGeom prst="rect">
                          <a:avLst/>
                        </a:prstGeom>
                      </wps:spPr>
                      <wps:style>
                        <a:lnRef idx="2">
                          <a:schemeClr val="dk1"/>
                        </a:lnRef>
                        <a:fillRef idx="1">
                          <a:schemeClr val="lt1"/>
                        </a:fillRef>
                        <a:effectRef idx="0">
                          <a:schemeClr val="dk1"/>
                        </a:effectRef>
                        <a:fontRef idx="minor">
                          <a:schemeClr val="dk1"/>
                        </a:fontRef>
                      </wps:style>
                      <wps:txbx>
                        <w:txbxContent>
                          <w:p w:rsidR="00C744D8" w:rsidRPr="0017286C" w:rsidRDefault="00C744D8" w:rsidP="006550D1">
                            <w:pPr>
                              <w:jc w:val="center"/>
                              <w:rPr>
                                <w:sz w:val="28"/>
                                <w:szCs w:val="28"/>
                              </w:rPr>
                            </w:pPr>
                            <w:r w:rsidRPr="0017286C">
                              <w:rPr>
                                <w:sz w:val="28"/>
                                <w:szCs w:val="28"/>
                              </w:rPr>
                              <w:t>Клиентский менеджер</w:t>
                            </w:r>
                          </w:p>
                          <w:p w:rsidR="00C744D8" w:rsidRDefault="00C744D8" w:rsidP="006550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98" o:spid="_x0000_s1096" style="position:absolute;left:0;text-align:left;margin-left:64.35pt;margin-top:11.8pt;width:111.75pt;height:74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" fillcolor="white [3201]" strokecolor="black [3200]" strokeweight="2pt">
                <v:textbox>
                  <w:txbxContent>
                    <w:p w:rsidR="00C744D8" w:rsidRPr="0017286C" w:rsidRDefault="00C744D8" w:rsidP="006550D1">
                      <w:pPr>
                        <w:jc w:val="center"/>
                        <w:rPr>
                          <w:sz w:val="28"/>
                          <w:szCs w:val="28"/>
                        </w:rPr>
                      </w:pPr>
                      <w:r w:rsidRPr="0017286C">
                        <w:rPr>
                          <w:sz w:val="28"/>
                          <w:szCs w:val="28"/>
                        </w:rPr>
                        <w:t>Клиентский менеджер</w:t>
                      </w:r>
                    </w:p>
                    <w:p w:rsidR="00C744D8" w:rsidRDefault="00C744D8" w:rsidP="006550D1">
                      <w:pPr>
                        <w:jc w:val="center"/>
                      </w:pPr>
                    </w:p>
                  </w:txbxContent>
                </v:textbox>
              </v:rect>
            </w:pict>
          </mc:Fallback>
        </mc:AlternateContent>
      </w:r>
    </w:p>
    <w:p w:rsidR="0017286C" w:rsidRDefault="0017286C" w:rsidP="0017286C">
      <w:pPr>
        <w:jc w:val="both"/>
        <w:rPr>
          <w:sz w:val="28"/>
          <w:szCs w:val="28"/>
        </w:rPr>
      </w:pPr>
    </w:p>
    <w:p w:rsidR="0017286C" w:rsidRDefault="0017286C" w:rsidP="0017286C">
      <w:pPr>
        <w:jc w:val="both"/>
        <w:rPr>
          <w:sz w:val="28"/>
          <w:szCs w:val="28"/>
        </w:rPr>
      </w:pPr>
    </w:p>
    <w:p w:rsidR="0017286C" w:rsidRDefault="006550D1" w:rsidP="0017286C">
      <w:pPr>
        <w:jc w:val="both"/>
        <w:rPr>
          <w:sz w:val="28"/>
          <w:szCs w:val="28"/>
        </w:rPr>
      </w:pPr>
      <w:r>
        <w:rPr>
          <w:noProof/>
          <w:sz w:val="28"/>
          <w:szCs w:val="28"/>
        </w:rPr>
        <mc:AlternateContent>
          <mc:Choice Requires="wps">
            <w:drawing>
              <wp:anchor distT="0" distB="0" distL="114300" distR="114300" simplePos="0" relativeHeight="251699200" behindDoc="0" locked="0" layoutInCell="1" allowOverlap="1" wp14:anchorId="42DE21ED" wp14:editId="5EC84A27">
                <wp:simplePos x="0" y="0"/>
                <wp:positionH relativeFrom="column">
                  <wp:posOffset>2234565</wp:posOffset>
                </wp:positionH>
                <wp:positionV relativeFrom="paragraph">
                  <wp:posOffset>95885</wp:posOffset>
                </wp:positionV>
                <wp:extent cx="304800" cy="0"/>
                <wp:effectExtent l="0" t="0" r="19050" b="19050"/>
                <wp:wrapNone/>
                <wp:docPr id="108" name="Прямая соединительная линия 108"/>
                <wp:cNvGraphicFramePr/>
                <a:graphic xmlns:a="http://schemas.openxmlformats.org/drawingml/2006/main">
                  <a:graphicData uri="http://schemas.microsoft.com/office/word/2010/wordprocessingShape">
                    <wps:wsp>
                      <wps:cNvCnPr/>
                      <wps:spPr>
                        <a:xfrm>
                          <a:off x="0" y="0"/>
                          <a:ext cx="304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108"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175.95pt,7.55pt" to="199.9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" strokecolor="black [3040]"/>
            </w:pict>
          </mc:Fallback>
        </mc:AlternateContent>
      </w:r>
    </w:p>
    <w:p w:rsidR="0017286C" w:rsidRDefault="006550D1" w:rsidP="0017286C">
      <w:pPr>
        <w:jc w:val="both"/>
        <w:rPr>
          <w:sz w:val="28"/>
          <w:szCs w:val="28"/>
        </w:rPr>
      </w:pPr>
      <w:r>
        <w:rPr>
          <w:noProof/>
          <w:sz w:val="28"/>
          <w:szCs w:val="28"/>
        </w:rPr>
        <mc:AlternateContent>
          <mc:Choice Requires="wps">
            <w:drawing>
              <wp:anchor distT="0" distB="0" distL="114300" distR="114300" simplePos="0" relativeHeight="251700224" behindDoc="0" locked="0" layoutInCell="1" allowOverlap="1" wp14:anchorId="44D197D4" wp14:editId="37BA7BCE">
                <wp:simplePos x="0" y="0"/>
                <wp:positionH relativeFrom="column">
                  <wp:posOffset>2234565</wp:posOffset>
                </wp:positionH>
                <wp:positionV relativeFrom="paragraph">
                  <wp:posOffset>72390</wp:posOffset>
                </wp:positionV>
                <wp:extent cx="304800" cy="1"/>
                <wp:effectExtent l="0" t="0" r="19050" b="19050"/>
                <wp:wrapNone/>
                <wp:docPr id="109" name="Прямая соединительная линия 109"/>
                <wp:cNvGraphicFramePr/>
                <a:graphic xmlns:a="http://schemas.openxmlformats.org/drawingml/2006/main">
                  <a:graphicData uri="http://schemas.microsoft.com/office/word/2010/wordprocessingShape">
                    <wps:wsp>
                      <wps:cNvCnPr/>
                      <wps:spPr>
                        <a:xfrm flipV="1">
                          <a:off x="0" y="0"/>
                          <a:ext cx="30480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Прямая соединительная линия 109" o:spid="_x0000_s1026" style="position:absolute;flip:y;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75.95pt,5.7pt" to="199.9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" strokecolor="black [3040]"/>
            </w:pict>
          </mc:Fallback>
        </mc:AlternateContent>
      </w:r>
    </w:p>
    <w:p w:rsidR="0017286C" w:rsidRDefault="0017286C" w:rsidP="0017286C">
      <w:pPr>
        <w:jc w:val="both"/>
        <w:rPr>
          <w:sz w:val="28"/>
          <w:szCs w:val="28"/>
        </w:rPr>
      </w:pPr>
    </w:p>
    <w:p w:rsidR="0017286C" w:rsidRDefault="00EF63EF" w:rsidP="0017286C">
      <w:pPr>
        <w:jc w:val="both"/>
        <w:rPr>
          <w:sz w:val="28"/>
          <w:szCs w:val="28"/>
        </w:rPr>
      </w:pPr>
      <w:r>
        <w:rPr>
          <w:noProof/>
          <w:sz w:val="28"/>
          <w:szCs w:val="28"/>
        </w:rPr>
        <mc:AlternateContent>
          <mc:Choice Requires="wps">
            <w:drawing>
              <wp:anchor distT="0" distB="0" distL="114300" distR="114300" simplePos="0" relativeHeight="251692032" behindDoc="0" locked="0" layoutInCell="1" allowOverlap="1" wp14:anchorId="42E37EB7" wp14:editId="2C811862">
                <wp:simplePos x="0" y="0"/>
                <wp:positionH relativeFrom="column">
                  <wp:posOffset>-511175</wp:posOffset>
                </wp:positionH>
                <wp:positionV relativeFrom="paragraph">
                  <wp:posOffset>79375</wp:posOffset>
                </wp:positionV>
                <wp:extent cx="1695450" cy="698500"/>
                <wp:effectExtent l="0" t="0" r="19050" b="25400"/>
                <wp:wrapNone/>
                <wp:docPr id="101" name="Прямоугольник 101"/>
                <wp:cNvGraphicFramePr/>
                <a:graphic xmlns:a="http://schemas.openxmlformats.org/drawingml/2006/main">
                  <a:graphicData uri="http://schemas.microsoft.com/office/word/2010/wordprocessingShape">
                    <wps:wsp>
                      <wps:cNvSpPr/>
                      <wps:spPr>
                        <a:xfrm>
                          <a:off x="0" y="0"/>
                          <a:ext cx="1695450" cy="698500"/>
                        </a:xfrm>
                        <a:prstGeom prst="rect">
                          <a:avLst/>
                        </a:prstGeom>
                      </wps:spPr>
                      <wps:style>
                        <a:lnRef idx="2">
                          <a:schemeClr val="dk1"/>
                        </a:lnRef>
                        <a:fillRef idx="1">
                          <a:schemeClr val="lt1"/>
                        </a:fillRef>
                        <a:effectRef idx="0">
                          <a:schemeClr val="dk1"/>
                        </a:effectRef>
                        <a:fontRef idx="minor">
                          <a:schemeClr val="dk1"/>
                        </a:fontRef>
                      </wps:style>
                      <wps:txbx>
                        <w:txbxContent>
                          <w:p w:rsidR="00C744D8" w:rsidRPr="0017286C" w:rsidRDefault="00C744D8" w:rsidP="006550D1">
                            <w:pPr>
                              <w:jc w:val="center"/>
                              <w:rPr>
                                <w:sz w:val="28"/>
                                <w:szCs w:val="28"/>
                              </w:rPr>
                            </w:pPr>
                            <w:r w:rsidRPr="0017286C">
                              <w:rPr>
                                <w:sz w:val="28"/>
                                <w:szCs w:val="28"/>
                              </w:rPr>
                              <w:t>Бизнес-Аналитик</w:t>
                            </w:r>
                          </w:p>
                          <w:p w:rsidR="00C744D8" w:rsidRDefault="00C744D8" w:rsidP="006550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101" o:spid="_x0000_s1097" style="position:absolute;left:0;text-align:left;margin-left:-40.25pt;margin-top:6.25pt;width:133.5pt;height:55pt;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" fillcolor="white [3201]" strokecolor="black [3200]" strokeweight="2pt">
                <v:textbox>
                  <w:txbxContent>
                    <w:p w:rsidR="00C744D8" w:rsidRPr="0017286C" w:rsidRDefault="00C744D8" w:rsidP="006550D1">
                      <w:pPr>
                        <w:jc w:val="center"/>
                        <w:rPr>
                          <w:sz w:val="28"/>
                          <w:szCs w:val="28"/>
                        </w:rPr>
                      </w:pPr>
                      <w:r w:rsidRPr="0017286C">
                        <w:rPr>
                          <w:sz w:val="28"/>
                          <w:szCs w:val="28"/>
                        </w:rPr>
                        <w:t>Бизнес-Аналитик</w:t>
                      </w:r>
                    </w:p>
                    <w:p w:rsidR="00C744D8" w:rsidRDefault="00C744D8" w:rsidP="006550D1">
                      <w:pPr>
                        <w:jc w:val="center"/>
                      </w:pPr>
                    </w:p>
                  </w:txbxContent>
                </v:textbox>
              </v:rect>
            </w:pict>
          </mc:Fallback>
        </mc:AlternateContent>
      </w:r>
    </w:p>
    <w:p w:rsidR="0017286C" w:rsidRDefault="0017286C" w:rsidP="0017286C">
      <w:pPr>
        <w:jc w:val="both"/>
        <w:rPr>
          <w:sz w:val="28"/>
          <w:szCs w:val="28"/>
        </w:rPr>
      </w:pPr>
    </w:p>
    <w:p w:rsidR="0017286C" w:rsidRDefault="0017286C" w:rsidP="0017286C">
      <w:pPr>
        <w:jc w:val="both"/>
        <w:rPr>
          <w:sz w:val="28"/>
          <w:szCs w:val="28"/>
        </w:rPr>
      </w:pPr>
    </w:p>
    <w:p w:rsidR="0012345B" w:rsidRDefault="0012345B" w:rsidP="0017286C">
      <w:pPr>
        <w:jc w:val="both"/>
        <w:rPr>
          <w:sz w:val="28"/>
          <w:szCs w:val="28"/>
        </w:rPr>
      </w:pPr>
    </w:p>
    <w:p w:rsidR="00091723" w:rsidRPr="00C9287C" w:rsidRDefault="006550D1" w:rsidP="00C9287C">
      <w:pPr>
        <w:pStyle w:val="1"/>
        <w:spacing w:line="360" w:lineRule="auto"/>
        <w:jc w:val="center"/>
        <w:rPr>
          <w:rFonts w:ascii="Times New Roman" w:hAnsi="Times New Roman"/>
          <w:color w:val="000000"/>
          <w:sz w:val="28"/>
          <w:szCs w:val="28"/>
        </w:rPr>
      </w:pPr>
      <w:r>
        <w:rPr>
          <w:rFonts w:ascii="Times New Roman" w:hAnsi="Times New Roman"/>
          <w:color w:val="000000"/>
          <w:sz w:val="28"/>
          <w:szCs w:val="28"/>
        </w:rPr>
        <w:t xml:space="preserve">Рис. 9 </w:t>
      </w:r>
      <w:r w:rsidRPr="00415EAA">
        <w:rPr>
          <w:rFonts w:ascii="Times New Roman" w:hAnsi="Times New Roman"/>
          <w:b w:val="0"/>
          <w:color w:val="000000"/>
          <w:sz w:val="28"/>
          <w:szCs w:val="28"/>
        </w:rPr>
        <w:t xml:space="preserve">Структура организации </w:t>
      </w:r>
      <w:r w:rsidR="00415EAA" w:rsidRPr="00415EAA">
        <w:rPr>
          <w:rFonts w:ascii="Times New Roman" w:hAnsi="Times New Roman"/>
          <w:b w:val="0"/>
          <w:color w:val="000000"/>
          <w:sz w:val="28"/>
          <w:szCs w:val="28"/>
        </w:rPr>
        <w:t>ЦМ (центр микрофинансирования)</w:t>
      </w:r>
      <w:r w:rsidRPr="00415EAA">
        <w:rPr>
          <w:rFonts w:ascii="Times New Roman" w:hAnsi="Times New Roman"/>
          <w:b w:val="0"/>
          <w:color w:val="000000"/>
          <w:sz w:val="28"/>
          <w:szCs w:val="28"/>
        </w:rPr>
        <w:t xml:space="preserve"> при введении нового сотрудника</w:t>
      </w:r>
      <w:r>
        <w:rPr>
          <w:rFonts w:ascii="Times New Roman" w:hAnsi="Times New Roman"/>
          <w:color w:val="000000"/>
          <w:sz w:val="28"/>
          <w:szCs w:val="28"/>
        </w:rPr>
        <w:br/>
      </w:r>
    </w:p>
    <w:p w:rsidR="00EF63EF" w:rsidRPr="00A73B73" w:rsidRDefault="009C4E4E" w:rsidP="00A73B73">
      <w:pPr>
        <w:spacing w:line="360" w:lineRule="auto"/>
        <w:ind w:firstLine="567"/>
        <w:jc w:val="both"/>
        <w:rPr>
          <w:sz w:val="28"/>
          <w:szCs w:val="28"/>
        </w:rPr>
      </w:pPr>
      <w:r w:rsidRPr="00C9287C">
        <w:rPr>
          <w:sz w:val="28"/>
          <w:szCs w:val="28"/>
        </w:rPr>
        <w:t>Опираясь на сделанные ориентировочные расчеты и выводы, можно сказать, что открытие рекламного отдела продвинет организацию вперед. Но не стоит ограничиваться только этим. Ведь для качественного выполнения работы нужны специализированные сотрудники. Об этом мы и будет идти речь в последующей главе.</w:t>
      </w:r>
    </w:p>
    <w:p w:rsidR="00091723" w:rsidRPr="00091723" w:rsidRDefault="00E12C6D" w:rsidP="00091723">
      <w:pPr>
        <w:pStyle w:val="1"/>
        <w:spacing w:line="360" w:lineRule="auto"/>
        <w:jc w:val="center"/>
        <w:rPr>
          <w:rFonts w:ascii="Times New Roman" w:hAnsi="Times New Roman"/>
          <w:color w:val="000000"/>
          <w:sz w:val="28"/>
          <w:szCs w:val="28"/>
        </w:rPr>
      </w:pPr>
      <w:r w:rsidRPr="00FD08DF">
        <w:rPr>
          <w:rFonts w:ascii="Times New Roman" w:hAnsi="Times New Roman"/>
          <w:color w:val="000000"/>
          <w:sz w:val="28"/>
          <w:szCs w:val="28"/>
        </w:rPr>
        <w:lastRenderedPageBreak/>
        <w:t>Г</w:t>
      </w:r>
      <w:r>
        <w:rPr>
          <w:rFonts w:ascii="Times New Roman" w:hAnsi="Times New Roman"/>
          <w:color w:val="000000"/>
          <w:sz w:val="28"/>
          <w:szCs w:val="28"/>
        </w:rPr>
        <w:t xml:space="preserve">лава </w:t>
      </w:r>
      <w:r w:rsidR="006514ED">
        <w:rPr>
          <w:rFonts w:ascii="Times New Roman" w:hAnsi="Times New Roman"/>
          <w:color w:val="000000"/>
          <w:sz w:val="28"/>
          <w:szCs w:val="28"/>
        </w:rPr>
        <w:t>3</w:t>
      </w:r>
      <w:r w:rsidR="00091723">
        <w:rPr>
          <w:rFonts w:ascii="Times New Roman" w:hAnsi="Times New Roman"/>
          <w:color w:val="000000"/>
          <w:sz w:val="28"/>
          <w:szCs w:val="28"/>
        </w:rPr>
        <w:t xml:space="preserve">. </w:t>
      </w:r>
      <w:proofErr w:type="spellStart"/>
      <w:r w:rsidR="00091723">
        <w:rPr>
          <w:rFonts w:ascii="Times New Roman" w:hAnsi="Times New Roman"/>
          <w:color w:val="000000"/>
          <w:sz w:val="28"/>
          <w:szCs w:val="28"/>
        </w:rPr>
        <w:t>Делегироание</w:t>
      </w:r>
      <w:proofErr w:type="spellEnd"/>
      <w:r w:rsidR="00091723">
        <w:rPr>
          <w:rFonts w:ascii="Times New Roman" w:hAnsi="Times New Roman"/>
          <w:color w:val="000000"/>
          <w:sz w:val="28"/>
          <w:szCs w:val="28"/>
        </w:rPr>
        <w:t xml:space="preserve"> полномочий и интеграция в организационной структуре компан</w:t>
      </w:r>
      <w:proofErr w:type="gramStart"/>
      <w:r w:rsidR="00091723">
        <w:rPr>
          <w:rFonts w:ascii="Times New Roman" w:hAnsi="Times New Roman"/>
          <w:color w:val="000000"/>
          <w:sz w:val="28"/>
          <w:szCs w:val="28"/>
        </w:rPr>
        <w:t>ии ООО</w:t>
      </w:r>
      <w:proofErr w:type="gramEnd"/>
      <w:r w:rsidR="00091723">
        <w:rPr>
          <w:rFonts w:ascii="Times New Roman" w:hAnsi="Times New Roman"/>
          <w:color w:val="000000"/>
          <w:sz w:val="28"/>
          <w:szCs w:val="28"/>
        </w:rPr>
        <w:t xml:space="preserve"> </w:t>
      </w:r>
      <w:r w:rsidR="00091723" w:rsidRPr="00091723">
        <w:rPr>
          <w:rFonts w:ascii="Times New Roman" w:hAnsi="Times New Roman"/>
          <w:color w:val="000000"/>
          <w:sz w:val="28"/>
          <w:szCs w:val="28"/>
        </w:rPr>
        <w:t>“</w:t>
      </w:r>
      <w:proofErr w:type="spellStart"/>
      <w:r w:rsidR="00091723">
        <w:rPr>
          <w:rFonts w:ascii="Times New Roman" w:hAnsi="Times New Roman"/>
          <w:color w:val="000000"/>
          <w:sz w:val="28"/>
          <w:szCs w:val="28"/>
        </w:rPr>
        <w:t>Микрофинанс</w:t>
      </w:r>
      <w:proofErr w:type="spellEnd"/>
      <w:r w:rsidR="00091723" w:rsidRPr="00091723">
        <w:rPr>
          <w:rFonts w:ascii="Times New Roman" w:hAnsi="Times New Roman"/>
          <w:color w:val="000000"/>
          <w:sz w:val="28"/>
          <w:szCs w:val="28"/>
        </w:rPr>
        <w:t>”</w:t>
      </w:r>
      <w:r w:rsidR="00091723">
        <w:rPr>
          <w:rFonts w:ascii="Times New Roman" w:hAnsi="Times New Roman"/>
          <w:color w:val="000000"/>
          <w:sz w:val="28"/>
          <w:szCs w:val="28"/>
        </w:rPr>
        <w:t>, как совершенствование действующей структуры управления</w:t>
      </w:r>
      <w:r w:rsidRPr="00FD08DF">
        <w:rPr>
          <w:rFonts w:ascii="Times New Roman" w:hAnsi="Times New Roman"/>
          <w:color w:val="000000"/>
          <w:sz w:val="28"/>
          <w:szCs w:val="28"/>
        </w:rPr>
        <w:t>.</w:t>
      </w:r>
      <w:bookmarkStart w:id="11" w:name="_Toc246495399"/>
      <w:bookmarkEnd w:id="10"/>
    </w:p>
    <w:p w:rsidR="00E12C6D" w:rsidRPr="002C5402" w:rsidRDefault="006514ED" w:rsidP="00E12C6D">
      <w:pPr>
        <w:pStyle w:val="2"/>
        <w:spacing w:line="360" w:lineRule="auto"/>
        <w:ind w:firstLine="540"/>
        <w:jc w:val="center"/>
        <w:rPr>
          <w:rFonts w:ascii="Times New Roman" w:hAnsi="Times New Roman"/>
          <w:i w:val="0"/>
          <w:color w:val="000000"/>
        </w:rPr>
      </w:pPr>
      <w:r w:rsidRPr="002C5402">
        <w:rPr>
          <w:rFonts w:ascii="Times New Roman" w:hAnsi="Times New Roman"/>
          <w:i w:val="0"/>
          <w:color w:val="000000"/>
        </w:rPr>
        <w:t>3</w:t>
      </w:r>
      <w:r w:rsidR="00091723">
        <w:rPr>
          <w:rFonts w:ascii="Times New Roman" w:hAnsi="Times New Roman"/>
          <w:i w:val="0"/>
          <w:color w:val="000000"/>
        </w:rPr>
        <w:t>.1</w:t>
      </w:r>
      <w:r w:rsidR="00E12C6D" w:rsidRPr="002C5402">
        <w:rPr>
          <w:rFonts w:ascii="Times New Roman" w:hAnsi="Times New Roman"/>
          <w:i w:val="0"/>
          <w:color w:val="000000"/>
        </w:rPr>
        <w:t>. Интеграционные процессы</w:t>
      </w:r>
      <w:bookmarkEnd w:id="11"/>
    </w:p>
    <w:p w:rsidR="00E12C6D" w:rsidRPr="00A1661A" w:rsidRDefault="00E12C6D" w:rsidP="00E12C6D">
      <w:pPr>
        <w:spacing w:line="360" w:lineRule="auto"/>
        <w:ind w:firstLine="540"/>
        <w:jc w:val="both"/>
        <w:rPr>
          <w:color w:val="000000"/>
          <w:sz w:val="28"/>
          <w:szCs w:val="28"/>
        </w:rPr>
      </w:pPr>
      <w:r w:rsidRPr="00A1661A">
        <w:rPr>
          <w:color w:val="000000"/>
          <w:sz w:val="28"/>
          <w:szCs w:val="28"/>
        </w:rPr>
        <w:t>Интеграция - это возможность скоординированных действий множества людей</w:t>
      </w:r>
      <w:r w:rsidR="00FF7150">
        <w:rPr>
          <w:rStyle w:val="afc"/>
          <w:color w:val="000000"/>
          <w:sz w:val="28"/>
          <w:szCs w:val="28"/>
        </w:rPr>
        <w:footnoteReference w:id="11"/>
      </w:r>
      <w:r w:rsidRPr="00A1661A">
        <w:rPr>
          <w:color w:val="000000"/>
          <w:sz w:val="28"/>
          <w:szCs w:val="28"/>
        </w:rPr>
        <w:t>.</w:t>
      </w:r>
    </w:p>
    <w:p w:rsidR="00E12C6D" w:rsidRPr="00A1661A" w:rsidRDefault="00E12C6D" w:rsidP="00E12C6D">
      <w:pPr>
        <w:tabs>
          <w:tab w:val="left" w:pos="2694"/>
        </w:tabs>
        <w:spacing w:line="360" w:lineRule="auto"/>
        <w:ind w:firstLine="540"/>
        <w:jc w:val="both"/>
        <w:rPr>
          <w:color w:val="000000"/>
          <w:sz w:val="28"/>
          <w:szCs w:val="28"/>
        </w:rPr>
      </w:pPr>
      <w:r w:rsidRPr="00A1661A">
        <w:rPr>
          <w:color w:val="000000"/>
          <w:sz w:val="28"/>
          <w:szCs w:val="28"/>
        </w:rPr>
        <w:t xml:space="preserve">Необходимость в координации, существующая всегда, становится поистине  насущной, когда работа четко делится и по горизонтали, и по вертикали, как это имеет место в крупных современных организациях. Если руководство не создаст формальных механизмов координации, люди не смогут выполнять работу вместе. Без соответствующей формальной координации различные уровни, функциональные зоны и отдельные лица легко могут сосредоточиться на обеспечении своих собственных интересов, а не  на интересах организации в целом. </w:t>
      </w:r>
    </w:p>
    <w:p w:rsidR="00E12C6D" w:rsidRPr="00A1661A" w:rsidRDefault="00E12C6D" w:rsidP="00E12C6D">
      <w:pPr>
        <w:tabs>
          <w:tab w:val="left" w:pos="2694"/>
        </w:tabs>
        <w:spacing w:line="360" w:lineRule="auto"/>
        <w:ind w:firstLine="540"/>
        <w:jc w:val="both"/>
        <w:rPr>
          <w:color w:val="000000"/>
          <w:sz w:val="28"/>
          <w:szCs w:val="28"/>
        </w:rPr>
      </w:pPr>
      <w:r w:rsidRPr="00A1661A">
        <w:rPr>
          <w:color w:val="000000"/>
          <w:sz w:val="28"/>
          <w:szCs w:val="28"/>
        </w:rPr>
        <w:t xml:space="preserve">Таким образом, можно сказать, что процесс интеграции представляет собой процесс достижения единства усилий всех подсистем организации, для реализации ее задач и целей. </w:t>
      </w:r>
    </w:p>
    <w:p w:rsidR="00E12C6D" w:rsidRPr="00A1661A" w:rsidRDefault="00E12C6D" w:rsidP="00E12C6D">
      <w:pPr>
        <w:tabs>
          <w:tab w:val="left" w:pos="2694"/>
        </w:tabs>
        <w:spacing w:line="360" w:lineRule="auto"/>
        <w:ind w:firstLine="540"/>
        <w:jc w:val="both"/>
        <w:rPr>
          <w:color w:val="000000"/>
          <w:sz w:val="28"/>
          <w:szCs w:val="28"/>
        </w:rPr>
      </w:pPr>
      <w:r w:rsidRPr="00A1661A">
        <w:rPr>
          <w:color w:val="000000"/>
          <w:sz w:val="28"/>
          <w:szCs w:val="28"/>
        </w:rPr>
        <w:t>Единство усилий не дает подразделениям организации возможности тянуть ее в разных направлениях, распылять ее силы и возможности и достичь общих целей организации.</w:t>
      </w:r>
    </w:p>
    <w:p w:rsidR="00E12C6D" w:rsidRPr="00A1661A" w:rsidRDefault="00E12C6D" w:rsidP="00E12C6D">
      <w:pPr>
        <w:tabs>
          <w:tab w:val="left" w:pos="2694"/>
        </w:tabs>
        <w:spacing w:line="360" w:lineRule="auto"/>
        <w:ind w:firstLine="540"/>
        <w:jc w:val="both"/>
        <w:rPr>
          <w:color w:val="000000"/>
          <w:sz w:val="28"/>
          <w:szCs w:val="28"/>
        </w:rPr>
      </w:pPr>
      <w:r w:rsidRPr="00A1661A">
        <w:rPr>
          <w:color w:val="000000"/>
          <w:sz w:val="28"/>
          <w:szCs w:val="28"/>
        </w:rPr>
        <w:t xml:space="preserve">Для того чтобы достаточно эффективно интегрировать организацию, руководство высшего звена должно постоянно иметь в виду общие цели организации и столь же постоянно напоминать сотрудникам о необходимости концентрировать свои усилия именно на общих целях. Совершенно недостаточно того, что каждое </w:t>
      </w:r>
      <w:proofErr w:type="gramStart"/>
      <w:r w:rsidRPr="00A1661A">
        <w:rPr>
          <w:color w:val="000000"/>
          <w:sz w:val="28"/>
          <w:szCs w:val="28"/>
        </w:rPr>
        <w:t>подразделение</w:t>
      </w:r>
      <w:proofErr w:type="gramEnd"/>
      <w:r w:rsidRPr="00A1661A">
        <w:rPr>
          <w:color w:val="000000"/>
          <w:sz w:val="28"/>
          <w:szCs w:val="28"/>
        </w:rPr>
        <w:t xml:space="preserve"> и каждый сотрудник организации будет работать эффективно сам по себе. Руководство должно рассматривать организацию как открытую систему. Закономерность </w:t>
      </w:r>
      <w:r w:rsidRPr="00A1661A">
        <w:rPr>
          <w:color w:val="000000"/>
          <w:sz w:val="28"/>
          <w:szCs w:val="28"/>
        </w:rPr>
        <w:lastRenderedPageBreak/>
        <w:t xml:space="preserve">процесса интеграции состоит в том, что чем </w:t>
      </w:r>
      <w:proofErr w:type="spellStart"/>
      <w:r w:rsidRPr="00A1661A">
        <w:rPr>
          <w:color w:val="000000"/>
          <w:sz w:val="28"/>
          <w:szCs w:val="28"/>
        </w:rPr>
        <w:t>интегрированнее</w:t>
      </w:r>
      <w:proofErr w:type="spellEnd"/>
      <w:r w:rsidRPr="00A1661A">
        <w:rPr>
          <w:color w:val="000000"/>
          <w:sz w:val="28"/>
          <w:szCs w:val="28"/>
        </w:rPr>
        <w:t xml:space="preserve"> фирма, тем она успешней. </w:t>
      </w:r>
    </w:p>
    <w:p w:rsidR="00EF63EF" w:rsidRPr="00A73B73" w:rsidRDefault="00E12C6D" w:rsidP="00A73B73">
      <w:pPr>
        <w:spacing w:line="360" w:lineRule="auto"/>
        <w:ind w:firstLine="540"/>
        <w:jc w:val="both"/>
        <w:rPr>
          <w:b/>
          <w:color w:val="000000"/>
          <w:sz w:val="28"/>
          <w:szCs w:val="28"/>
        </w:rPr>
      </w:pPr>
      <w:r w:rsidRPr="00A1661A">
        <w:rPr>
          <w:color w:val="000000"/>
          <w:sz w:val="28"/>
          <w:szCs w:val="28"/>
        </w:rPr>
        <w:t>Для интегрированных организаций, действующих в устойчивой окружающей среде и использующих технологию массового производства, подходят методы, связанные с разработкой и установлением правил и процедур, иерархическими структурами управления. Организации, действующие в более изменчивой окружающей среде и использующие разнообразные технологические процессы и технологии выпуска отдельных изделий, зачастую считают более правильным проводить интеграцию путем установления индивидуальных взаимосвязей, организации работы различных комитет</w:t>
      </w:r>
      <w:r w:rsidR="00257DC5">
        <w:rPr>
          <w:color w:val="000000"/>
          <w:sz w:val="28"/>
          <w:szCs w:val="28"/>
        </w:rPr>
        <w:t xml:space="preserve">ов и проведения </w:t>
      </w:r>
      <w:bookmarkStart w:id="12" w:name="_Toc246495400"/>
      <w:r w:rsidR="00A73B73">
        <w:rPr>
          <w:color w:val="000000"/>
          <w:sz w:val="28"/>
          <w:szCs w:val="28"/>
        </w:rPr>
        <w:t xml:space="preserve">совещаний. </w:t>
      </w:r>
    </w:p>
    <w:p w:rsidR="00E12C6D" w:rsidRPr="002C5402" w:rsidRDefault="006514ED" w:rsidP="00E12C6D">
      <w:pPr>
        <w:pStyle w:val="2"/>
        <w:spacing w:line="360" w:lineRule="auto"/>
        <w:ind w:firstLine="540"/>
        <w:jc w:val="center"/>
        <w:rPr>
          <w:rFonts w:ascii="Times New Roman" w:hAnsi="Times New Roman"/>
          <w:i w:val="0"/>
          <w:color w:val="000000"/>
        </w:rPr>
      </w:pPr>
      <w:r w:rsidRPr="002C5402">
        <w:rPr>
          <w:rFonts w:ascii="Times New Roman" w:hAnsi="Times New Roman"/>
          <w:i w:val="0"/>
          <w:color w:val="000000"/>
        </w:rPr>
        <w:t>3</w:t>
      </w:r>
      <w:r w:rsidR="00501FBC">
        <w:rPr>
          <w:rFonts w:ascii="Times New Roman" w:hAnsi="Times New Roman"/>
          <w:i w:val="0"/>
          <w:color w:val="000000"/>
        </w:rPr>
        <w:t>.2</w:t>
      </w:r>
      <w:r w:rsidR="00E12C6D" w:rsidRPr="002C5402">
        <w:rPr>
          <w:rFonts w:ascii="Times New Roman" w:hAnsi="Times New Roman"/>
          <w:i w:val="0"/>
          <w:color w:val="000000"/>
        </w:rPr>
        <w:t>. Делегирование полномочий и ответственность</w:t>
      </w:r>
      <w:bookmarkEnd w:id="12"/>
    </w:p>
    <w:p w:rsidR="00E12C6D" w:rsidRDefault="00E12C6D" w:rsidP="00E12C6D">
      <w:pPr>
        <w:pStyle w:val="aa"/>
        <w:spacing w:line="360" w:lineRule="auto"/>
        <w:ind w:firstLine="540"/>
        <w:rPr>
          <w:color w:val="000000"/>
        </w:rPr>
      </w:pPr>
      <w:r w:rsidRPr="00A1661A">
        <w:rPr>
          <w:color w:val="000000"/>
        </w:rPr>
        <w:t xml:space="preserve">Одним из эффективных способов регулировать количество выполняемой работы может стать </w:t>
      </w:r>
      <w:r>
        <w:rPr>
          <w:color w:val="000000"/>
        </w:rPr>
        <w:t>делегирование</w:t>
      </w:r>
      <w:r w:rsidRPr="00A1661A">
        <w:rPr>
          <w:color w:val="000000"/>
        </w:rPr>
        <w:t xml:space="preserve"> – передача полномочий подчиненным</w:t>
      </w:r>
      <w:r w:rsidR="00FF7150">
        <w:rPr>
          <w:rStyle w:val="afc"/>
          <w:color w:val="000000"/>
        </w:rPr>
        <w:footnoteReference w:id="12"/>
      </w:r>
      <w:r w:rsidRPr="00A1661A">
        <w:rPr>
          <w:color w:val="000000"/>
        </w:rPr>
        <w:t xml:space="preserve">. </w:t>
      </w:r>
      <w:r w:rsidRPr="00D6382C">
        <w:rPr>
          <w:color w:val="000000"/>
        </w:rPr>
        <w:t xml:space="preserve">Начальник </w:t>
      </w:r>
      <w:r w:rsidRPr="00D6382C">
        <w:rPr>
          <w:iCs/>
          <w:color w:val="000000"/>
        </w:rPr>
        <w:t>должен научиться</w:t>
      </w:r>
      <w:r w:rsidRPr="00D6382C">
        <w:rPr>
          <w:color w:val="000000"/>
        </w:rPr>
        <w:t xml:space="preserve"> делегировать свои полномочия. Чем больше полномочий и ответственности руководитель дает подчиненным, тем выше его способность руководить людьми.</w:t>
      </w:r>
    </w:p>
    <w:p w:rsidR="00D6382C" w:rsidRPr="00A1661A" w:rsidRDefault="00E12C6D" w:rsidP="001C511E">
      <w:pPr>
        <w:spacing w:line="360" w:lineRule="auto"/>
        <w:ind w:firstLine="540"/>
        <w:jc w:val="both"/>
        <w:rPr>
          <w:color w:val="000000"/>
          <w:sz w:val="28"/>
          <w:szCs w:val="28"/>
        </w:rPr>
      </w:pPr>
      <w:r w:rsidRPr="00A1661A">
        <w:rPr>
          <w:color w:val="000000"/>
          <w:sz w:val="28"/>
          <w:szCs w:val="28"/>
        </w:rPr>
        <w:t>Различают два типа пол</w:t>
      </w:r>
      <w:r w:rsidR="001C511E">
        <w:rPr>
          <w:color w:val="000000"/>
          <w:sz w:val="28"/>
          <w:szCs w:val="28"/>
        </w:rPr>
        <w:t>номочий – линейные и аппаратные.</w:t>
      </w:r>
    </w:p>
    <w:p w:rsidR="00E12C6D" w:rsidRPr="00A1661A" w:rsidRDefault="00E12C6D" w:rsidP="00E12C6D">
      <w:pPr>
        <w:spacing w:line="360" w:lineRule="auto"/>
        <w:ind w:firstLine="540"/>
        <w:jc w:val="both"/>
        <w:rPr>
          <w:color w:val="000000"/>
          <w:sz w:val="28"/>
          <w:szCs w:val="28"/>
        </w:rPr>
      </w:pPr>
      <w:r w:rsidRPr="00A1661A">
        <w:rPr>
          <w:color w:val="000000"/>
          <w:sz w:val="28"/>
          <w:szCs w:val="28"/>
        </w:rPr>
        <w:t>Линейные полномочия – это полномочия, которые передаются от начальника к подчиненному, а от него к другому подчиненному. Самыми большими линейными полномочиями обладает руководитель организации.</w:t>
      </w:r>
    </w:p>
    <w:p w:rsidR="00E12C6D" w:rsidRDefault="00E12C6D" w:rsidP="00E12C6D">
      <w:pPr>
        <w:pStyle w:val="a8"/>
        <w:spacing w:line="360" w:lineRule="auto"/>
        <w:ind w:left="0"/>
        <w:jc w:val="both"/>
        <w:rPr>
          <w:szCs w:val="28"/>
        </w:rPr>
      </w:pPr>
      <w:r w:rsidRPr="00A1661A">
        <w:rPr>
          <w:szCs w:val="28"/>
        </w:rPr>
        <w:t>Делегирование линейных полномочий создает иерархию уровней управления организацией. Процесс создания иерархии называется скалярным процессом, в процессе которого выстраивается скалярная цепь (цепь команд). Любая организация, за исключением очень мале</w:t>
      </w:r>
      <w:r w:rsidR="001C511E">
        <w:rPr>
          <w:szCs w:val="28"/>
        </w:rPr>
        <w:t>ньких, имеет данную цепь команд.</w:t>
      </w:r>
    </w:p>
    <w:p w:rsidR="00E12C6D" w:rsidRPr="00A1661A" w:rsidRDefault="00E12C6D" w:rsidP="001C511E">
      <w:pPr>
        <w:pStyle w:val="a8"/>
        <w:spacing w:line="360" w:lineRule="auto"/>
        <w:ind w:left="0" w:firstLine="567"/>
        <w:jc w:val="both"/>
        <w:rPr>
          <w:szCs w:val="28"/>
        </w:rPr>
      </w:pPr>
      <w:r w:rsidRPr="00A1661A">
        <w:rPr>
          <w:szCs w:val="28"/>
        </w:rPr>
        <w:lastRenderedPageBreak/>
        <w:t>Аппаратные полномочия характерны для</w:t>
      </w:r>
      <w:r>
        <w:rPr>
          <w:szCs w:val="28"/>
        </w:rPr>
        <w:t xml:space="preserve"> аппаратов управления в крупных </w:t>
      </w:r>
      <w:r w:rsidRPr="00A1661A">
        <w:rPr>
          <w:szCs w:val="28"/>
        </w:rPr>
        <w:t xml:space="preserve">компаниях. </w:t>
      </w:r>
    </w:p>
    <w:p w:rsidR="00E12C6D" w:rsidRPr="00A1661A" w:rsidRDefault="00E12C6D" w:rsidP="00E12C6D">
      <w:pPr>
        <w:pStyle w:val="a8"/>
        <w:spacing w:line="360" w:lineRule="auto"/>
        <w:ind w:left="0"/>
        <w:jc w:val="both"/>
        <w:rPr>
          <w:szCs w:val="28"/>
        </w:rPr>
      </w:pPr>
      <w:r w:rsidRPr="00A1661A">
        <w:rPr>
          <w:szCs w:val="28"/>
        </w:rPr>
        <w:t>Основные виды аппаратных полномочий:</w:t>
      </w:r>
    </w:p>
    <w:p w:rsidR="00E12C6D" w:rsidRPr="00A1661A" w:rsidRDefault="00E12C6D" w:rsidP="00E12C6D">
      <w:pPr>
        <w:pStyle w:val="a8"/>
        <w:numPr>
          <w:ilvl w:val="0"/>
          <w:numId w:val="6"/>
        </w:numPr>
        <w:spacing w:line="360" w:lineRule="auto"/>
        <w:ind w:left="0" w:firstLine="540"/>
        <w:jc w:val="both"/>
        <w:rPr>
          <w:szCs w:val="28"/>
        </w:rPr>
      </w:pPr>
      <w:r w:rsidRPr="00A1661A">
        <w:rPr>
          <w:szCs w:val="28"/>
        </w:rPr>
        <w:t>Рекомендательные полномочия. Линейные руководители обращаются за консультацией к консультативному аппарату.</w:t>
      </w:r>
    </w:p>
    <w:p w:rsidR="00E12C6D" w:rsidRPr="00A1661A" w:rsidRDefault="00E12C6D" w:rsidP="00E12C6D">
      <w:pPr>
        <w:pStyle w:val="a8"/>
        <w:numPr>
          <w:ilvl w:val="0"/>
          <w:numId w:val="6"/>
        </w:numPr>
        <w:spacing w:line="360" w:lineRule="auto"/>
        <w:ind w:left="0" w:firstLine="540"/>
        <w:jc w:val="both"/>
        <w:rPr>
          <w:szCs w:val="28"/>
        </w:rPr>
      </w:pPr>
      <w:r w:rsidRPr="00A1661A">
        <w:rPr>
          <w:szCs w:val="28"/>
        </w:rPr>
        <w:t>Обязательное согласование. В некоторых организациях записана в уставе обязанность согласования решения по некоторым вопросам с консультативным аппаратом, но руководитель не обязан принимать его рекомендации, хотя в любом случае окончательное решение и результат аппарат должен знать.</w:t>
      </w:r>
    </w:p>
    <w:p w:rsidR="00E12C6D" w:rsidRPr="00A1661A" w:rsidRDefault="00E12C6D" w:rsidP="00E12C6D">
      <w:pPr>
        <w:pStyle w:val="a8"/>
        <w:numPr>
          <w:ilvl w:val="0"/>
          <w:numId w:val="6"/>
        </w:numPr>
        <w:spacing w:line="360" w:lineRule="auto"/>
        <w:ind w:left="0" w:firstLine="540"/>
        <w:jc w:val="both"/>
        <w:rPr>
          <w:szCs w:val="28"/>
        </w:rPr>
      </w:pPr>
      <w:r w:rsidRPr="00A1661A">
        <w:rPr>
          <w:szCs w:val="28"/>
        </w:rPr>
        <w:t>Параллельные полномочия</w:t>
      </w:r>
      <w:r>
        <w:rPr>
          <w:szCs w:val="28"/>
        </w:rPr>
        <w:t xml:space="preserve">. </w:t>
      </w:r>
      <w:r w:rsidRPr="00A1661A">
        <w:rPr>
          <w:szCs w:val="28"/>
        </w:rPr>
        <w:t>Целью параллельных полномочий является установление системы контроля и предотвращение грубых ошибок</w:t>
      </w:r>
      <w:proofErr w:type="gramStart"/>
      <w:r w:rsidRPr="00A1661A">
        <w:rPr>
          <w:szCs w:val="28"/>
        </w:rPr>
        <w:t xml:space="preserve"> .</w:t>
      </w:r>
      <w:proofErr w:type="gramEnd"/>
    </w:p>
    <w:p w:rsidR="00E12C6D" w:rsidRPr="00A1661A" w:rsidRDefault="00E12C6D" w:rsidP="00E12C6D">
      <w:pPr>
        <w:pStyle w:val="a8"/>
        <w:numPr>
          <w:ilvl w:val="0"/>
          <w:numId w:val="6"/>
        </w:numPr>
        <w:spacing w:line="360" w:lineRule="auto"/>
        <w:ind w:left="0" w:firstLine="540"/>
        <w:jc w:val="both"/>
        <w:rPr>
          <w:szCs w:val="28"/>
        </w:rPr>
      </w:pPr>
      <w:r w:rsidRPr="00A1661A">
        <w:rPr>
          <w:szCs w:val="28"/>
        </w:rPr>
        <w:t>Функциональные полномочия. Это полномочия функциональных подразделений организации, которые могут действовать по указаниям руководителя, но могут и запрещать некоторые решен</w:t>
      </w:r>
      <w:r>
        <w:rPr>
          <w:szCs w:val="28"/>
        </w:rPr>
        <w:t>ия в пределах своей компетенции</w:t>
      </w:r>
      <w:r w:rsidRPr="00A1661A">
        <w:rPr>
          <w:szCs w:val="28"/>
        </w:rPr>
        <w:t>.</w:t>
      </w:r>
    </w:p>
    <w:p w:rsidR="00E12C6D" w:rsidRPr="00A1661A" w:rsidRDefault="00D6382C" w:rsidP="001C511E">
      <w:pPr>
        <w:pStyle w:val="a8"/>
        <w:spacing w:line="360" w:lineRule="auto"/>
        <w:ind w:left="0" w:firstLine="567"/>
        <w:jc w:val="both"/>
        <w:rPr>
          <w:szCs w:val="28"/>
        </w:rPr>
      </w:pPr>
      <w:r>
        <w:rPr>
          <w:szCs w:val="28"/>
        </w:rPr>
        <w:t xml:space="preserve">Полномочия </w:t>
      </w:r>
      <w:r w:rsidR="00E12C6D" w:rsidRPr="00A1661A">
        <w:rPr>
          <w:szCs w:val="28"/>
        </w:rPr>
        <w:t>должны быть эффективно распределены. Ключевую роль в их распределении играет делегирование  линейных полномочий. Лицо, получившее полномочия, принимает на себя личную ответственность за порученную работу и отвечает перед руководителем за ее выполнение. Делегирование т</w:t>
      </w:r>
      <w:r w:rsidR="00E12C6D">
        <w:rPr>
          <w:szCs w:val="28"/>
        </w:rPr>
        <w:t>ребует эффективной коммуникации</w:t>
      </w:r>
      <w:r w:rsidR="00E12C6D" w:rsidRPr="00A1661A">
        <w:rPr>
          <w:szCs w:val="28"/>
        </w:rPr>
        <w:t>.</w:t>
      </w:r>
      <w:r w:rsidR="00E12C6D">
        <w:rPr>
          <w:szCs w:val="28"/>
        </w:rPr>
        <w:t xml:space="preserve"> </w:t>
      </w:r>
      <w:r w:rsidR="00E12C6D" w:rsidRPr="00A1661A">
        <w:rPr>
          <w:szCs w:val="28"/>
        </w:rPr>
        <w:t>Для эффективности делегирования полномочий руководитель должен:</w:t>
      </w:r>
    </w:p>
    <w:p w:rsidR="00E12C6D" w:rsidRPr="00A1661A" w:rsidRDefault="00E12C6D" w:rsidP="00D6382C">
      <w:pPr>
        <w:pStyle w:val="a8"/>
        <w:numPr>
          <w:ilvl w:val="0"/>
          <w:numId w:val="7"/>
        </w:numPr>
        <w:spacing w:line="360" w:lineRule="auto"/>
        <w:jc w:val="both"/>
        <w:rPr>
          <w:szCs w:val="28"/>
        </w:rPr>
      </w:pPr>
      <w:r w:rsidRPr="00A1661A">
        <w:rPr>
          <w:szCs w:val="28"/>
        </w:rPr>
        <w:t>Создать систему контроля.</w:t>
      </w:r>
    </w:p>
    <w:p w:rsidR="00E12C6D" w:rsidRPr="00A1661A" w:rsidRDefault="00E12C6D" w:rsidP="00D6382C">
      <w:pPr>
        <w:pStyle w:val="a8"/>
        <w:numPr>
          <w:ilvl w:val="0"/>
          <w:numId w:val="7"/>
        </w:numPr>
        <w:spacing w:line="360" w:lineRule="auto"/>
        <w:jc w:val="both"/>
        <w:rPr>
          <w:szCs w:val="28"/>
        </w:rPr>
      </w:pPr>
      <w:r w:rsidRPr="00A1661A">
        <w:rPr>
          <w:szCs w:val="28"/>
        </w:rPr>
        <w:t>Создать систему стимулирования при принятии ответственности за больший объем работы.</w:t>
      </w:r>
    </w:p>
    <w:p w:rsidR="00E12C6D" w:rsidRPr="00A1661A" w:rsidRDefault="00E12C6D" w:rsidP="00D6382C">
      <w:pPr>
        <w:pStyle w:val="a8"/>
        <w:numPr>
          <w:ilvl w:val="0"/>
          <w:numId w:val="7"/>
        </w:numPr>
        <w:spacing w:line="360" w:lineRule="auto"/>
        <w:jc w:val="both"/>
        <w:rPr>
          <w:szCs w:val="28"/>
        </w:rPr>
      </w:pPr>
      <w:r w:rsidRPr="00A1661A">
        <w:rPr>
          <w:szCs w:val="28"/>
        </w:rPr>
        <w:t>Соблюдать принцип соответствия полномочий (прав) и ответственности.</w:t>
      </w:r>
    </w:p>
    <w:p w:rsidR="00E12C6D" w:rsidRPr="00A1661A" w:rsidRDefault="00E12C6D" w:rsidP="00D6382C">
      <w:pPr>
        <w:pStyle w:val="a8"/>
        <w:numPr>
          <w:ilvl w:val="0"/>
          <w:numId w:val="7"/>
        </w:numPr>
        <w:spacing w:line="360" w:lineRule="auto"/>
        <w:jc w:val="both"/>
        <w:rPr>
          <w:szCs w:val="28"/>
        </w:rPr>
      </w:pPr>
      <w:r w:rsidRPr="00A1661A">
        <w:rPr>
          <w:szCs w:val="28"/>
        </w:rPr>
        <w:t>Осуществлять четкий обмен информацией.</w:t>
      </w:r>
    </w:p>
    <w:p w:rsidR="00E12C6D" w:rsidRPr="00A1661A" w:rsidRDefault="00E12C6D" w:rsidP="00D6382C">
      <w:pPr>
        <w:pStyle w:val="a8"/>
        <w:numPr>
          <w:ilvl w:val="0"/>
          <w:numId w:val="7"/>
        </w:numPr>
        <w:spacing w:line="360" w:lineRule="auto"/>
        <w:jc w:val="both"/>
        <w:rPr>
          <w:szCs w:val="28"/>
        </w:rPr>
      </w:pPr>
      <w:r w:rsidRPr="00A1661A">
        <w:rPr>
          <w:szCs w:val="28"/>
        </w:rPr>
        <w:t>Оказывать больше доверия сотрудникам.</w:t>
      </w:r>
    </w:p>
    <w:p w:rsidR="00E12C6D" w:rsidRPr="00A1661A" w:rsidRDefault="00E12C6D" w:rsidP="00D6382C">
      <w:pPr>
        <w:pStyle w:val="a8"/>
        <w:numPr>
          <w:ilvl w:val="0"/>
          <w:numId w:val="7"/>
        </w:numPr>
        <w:spacing w:line="360" w:lineRule="auto"/>
        <w:jc w:val="both"/>
        <w:rPr>
          <w:szCs w:val="28"/>
        </w:rPr>
      </w:pPr>
      <w:r w:rsidRPr="00A1661A">
        <w:rPr>
          <w:szCs w:val="28"/>
        </w:rPr>
        <w:t>Заботиться  о повышении квалификации сотрудников.</w:t>
      </w:r>
    </w:p>
    <w:p w:rsidR="00E12C6D" w:rsidRPr="00A1661A" w:rsidRDefault="00E12C6D" w:rsidP="00E12C6D">
      <w:pPr>
        <w:spacing w:line="360" w:lineRule="auto"/>
        <w:ind w:firstLine="540"/>
        <w:jc w:val="both"/>
        <w:rPr>
          <w:color w:val="000000"/>
          <w:sz w:val="28"/>
          <w:szCs w:val="28"/>
        </w:rPr>
      </w:pPr>
      <w:r w:rsidRPr="00A1661A">
        <w:rPr>
          <w:color w:val="000000"/>
          <w:sz w:val="28"/>
          <w:szCs w:val="28"/>
        </w:rPr>
        <w:lastRenderedPageBreak/>
        <w:t xml:space="preserve">Достоинство делегирования полномочий заключается, прежде всего, в том, что оно способствует формированию в коллективе атмосферы творческого труда. Работник, которому делегированы определенные полномочия, получает самостоятельный участок и отвечает перед своим руководителем за него, что само по себе является мобилизующим фактором. </w:t>
      </w:r>
    </w:p>
    <w:p w:rsidR="00E12C6D" w:rsidRPr="00A1661A" w:rsidRDefault="00E12C6D" w:rsidP="00E12C6D">
      <w:pPr>
        <w:spacing w:line="360" w:lineRule="auto"/>
        <w:ind w:firstLine="540"/>
        <w:jc w:val="both"/>
        <w:rPr>
          <w:color w:val="000000"/>
          <w:sz w:val="28"/>
          <w:szCs w:val="28"/>
        </w:rPr>
      </w:pPr>
      <w:r w:rsidRPr="00A1661A">
        <w:rPr>
          <w:bCs/>
          <w:color w:val="000000"/>
          <w:sz w:val="28"/>
          <w:szCs w:val="28"/>
        </w:rPr>
        <w:t>Ответственность</w:t>
      </w:r>
      <w:r w:rsidRPr="00A1661A">
        <w:rPr>
          <w:b/>
          <w:bCs/>
          <w:color w:val="000000"/>
          <w:sz w:val="28"/>
          <w:szCs w:val="28"/>
        </w:rPr>
        <w:t xml:space="preserve"> </w:t>
      </w:r>
      <w:r w:rsidRPr="00A1661A">
        <w:rPr>
          <w:color w:val="000000"/>
          <w:sz w:val="28"/>
          <w:szCs w:val="28"/>
        </w:rPr>
        <w:t xml:space="preserve">представляет собой обязательство выполнять имеющиеся задачи и отвечать за их удовлетворительное разрешение. Под обязательством  понимается выполнение индивидом, занимающим определенную должность в организации, конкретных рабочих требований. Независимо от уровня ответственности подчиненного, руководитель должен уважать его положение. Делегирование ответственности и полномочий – и уважение к людям, которым они передаются, - является одним из наилучших способов поднять моральный дух, увеличить интерес к работе и организовать слаженную команду. </w:t>
      </w:r>
    </w:p>
    <w:p w:rsidR="00903880" w:rsidRDefault="00E12C6D" w:rsidP="00A73B73">
      <w:pPr>
        <w:spacing w:line="360" w:lineRule="auto"/>
        <w:ind w:firstLine="540"/>
        <w:jc w:val="both"/>
        <w:rPr>
          <w:color w:val="000000"/>
          <w:sz w:val="28"/>
          <w:szCs w:val="28"/>
        </w:rPr>
      </w:pPr>
      <w:r w:rsidRPr="00A1661A">
        <w:rPr>
          <w:color w:val="000000"/>
          <w:sz w:val="28"/>
          <w:szCs w:val="28"/>
        </w:rPr>
        <w:t>В таком трудовом процессе можно выявить и подготовить умелых менеджеров. Работник, которому делегированы полномочия, получает реальную возможность в полной мере проявить свои профессиональные и организаторские способности, приобрести определенные навыки, необходимые для руководителя. А также делегирование полномочий удовлетворяет потребность работников в свободе действий, благотворно сказывается на увеличении их творческого потенциала. Доверие и привлекательная работа вызывают положительные эмоции, способствующие высокой работоспособности.</w:t>
      </w:r>
    </w:p>
    <w:p w:rsidR="00A73B73" w:rsidRDefault="00A73B73" w:rsidP="00A73B73">
      <w:pPr>
        <w:spacing w:line="360" w:lineRule="auto"/>
        <w:ind w:firstLine="540"/>
        <w:jc w:val="both"/>
        <w:rPr>
          <w:color w:val="000000"/>
          <w:sz w:val="28"/>
          <w:szCs w:val="28"/>
        </w:rPr>
      </w:pPr>
    </w:p>
    <w:p w:rsidR="00903880" w:rsidRPr="00272E83" w:rsidRDefault="00903880" w:rsidP="00501FBC">
      <w:pPr>
        <w:pStyle w:val="12"/>
        <w:numPr>
          <w:ilvl w:val="1"/>
          <w:numId w:val="38"/>
        </w:numPr>
        <w:jc w:val="center"/>
        <w:rPr>
          <w:b/>
        </w:rPr>
      </w:pPr>
      <w:r w:rsidRPr="00272E83">
        <w:rPr>
          <w:b/>
        </w:rPr>
        <w:t>Улучшение структуры компан</w:t>
      </w:r>
      <w:proofErr w:type="gramStart"/>
      <w:r w:rsidRPr="00272E83">
        <w:rPr>
          <w:b/>
        </w:rPr>
        <w:t>ии ООО</w:t>
      </w:r>
      <w:proofErr w:type="gramEnd"/>
      <w:r w:rsidRPr="00272E83">
        <w:rPr>
          <w:b/>
        </w:rPr>
        <w:t xml:space="preserve"> “</w:t>
      </w:r>
      <w:proofErr w:type="spellStart"/>
      <w:r w:rsidRPr="00272E83">
        <w:rPr>
          <w:b/>
        </w:rPr>
        <w:t>Микрофинанс</w:t>
      </w:r>
      <w:proofErr w:type="spellEnd"/>
      <w:r w:rsidRPr="00272E83">
        <w:rPr>
          <w:b/>
        </w:rPr>
        <w:t>”</w:t>
      </w:r>
    </w:p>
    <w:p w:rsidR="00903880" w:rsidRDefault="00903880" w:rsidP="00272E83">
      <w:pPr>
        <w:pStyle w:val="12"/>
      </w:pPr>
      <w:r>
        <w:t>На основании изученного материала, можно предложить некоторое улучшение организационной структуры компан</w:t>
      </w:r>
      <w:proofErr w:type="gramStart"/>
      <w:r>
        <w:t>ии ООО</w:t>
      </w:r>
      <w:proofErr w:type="gramEnd"/>
      <w:r>
        <w:t xml:space="preserve"> </w:t>
      </w:r>
      <w:r w:rsidRPr="00903880">
        <w:t>“</w:t>
      </w:r>
      <w:proofErr w:type="spellStart"/>
      <w:r>
        <w:t>Микрофинанс</w:t>
      </w:r>
      <w:proofErr w:type="spellEnd"/>
      <w:r w:rsidRPr="00903880">
        <w:t>”</w:t>
      </w:r>
      <w:r>
        <w:t xml:space="preserve">. </w:t>
      </w:r>
      <w:r w:rsidR="00E208EC">
        <w:t xml:space="preserve">Кроме внесения нового подразделения в ряды компаний, необходимо назначить куратора по каждой функциональной ступени компании. Т.е. </w:t>
      </w:r>
      <w:r w:rsidR="00E208EC">
        <w:lastRenderedPageBreak/>
        <w:t xml:space="preserve">внести куратора Клиентских менеджеров, Операторов БЭК и </w:t>
      </w:r>
      <w:proofErr w:type="gramStart"/>
      <w:r w:rsidR="00E208EC">
        <w:t>Бизнес-аналитиков</w:t>
      </w:r>
      <w:proofErr w:type="gramEnd"/>
      <w:r w:rsidR="00E208EC">
        <w:t xml:space="preserve">. </w:t>
      </w:r>
    </w:p>
    <w:p w:rsidR="00E208EC" w:rsidRDefault="00E208EC" w:rsidP="00272E83">
      <w:pPr>
        <w:pStyle w:val="12"/>
      </w:pPr>
      <w:r>
        <w:t xml:space="preserve">Таким образом, проводя еженедельные совещания и конференции, работники с более высоким стажем работы смогут </w:t>
      </w:r>
      <w:proofErr w:type="gramStart"/>
      <w:r>
        <w:t>делится</w:t>
      </w:r>
      <w:proofErr w:type="gramEnd"/>
      <w:r>
        <w:t xml:space="preserve"> опытом с новоприбывшими работниками компании, вместе решать возникающие вопросы, вносить свои идеи по улучшению функциональности компании.</w:t>
      </w:r>
    </w:p>
    <w:p w:rsidR="00E12C6D" w:rsidRPr="00E12C6D" w:rsidRDefault="00CD06E8" w:rsidP="001C511E">
      <w:pPr>
        <w:pStyle w:val="12"/>
      </w:pPr>
      <w:r>
        <w:t>Так же, компания сможет сократить срок стажировки новых работников с трех месяцев до одного, что  должно разрешить  проблемы со штатом компании в любые времена.</w:t>
      </w:r>
    </w:p>
    <w:p w:rsidR="00E12C6D" w:rsidRPr="00E12C6D" w:rsidRDefault="00E12C6D" w:rsidP="00E12C6D">
      <w:pPr>
        <w:spacing w:line="360" w:lineRule="auto"/>
        <w:ind w:firstLine="540"/>
        <w:jc w:val="both"/>
        <w:rPr>
          <w:color w:val="000000"/>
          <w:sz w:val="28"/>
          <w:szCs w:val="28"/>
        </w:rPr>
      </w:pPr>
    </w:p>
    <w:p w:rsidR="00E12C6D" w:rsidRPr="00E12C6D" w:rsidRDefault="00E208EC" w:rsidP="00E12C6D">
      <w:pPr>
        <w:spacing w:line="360" w:lineRule="auto"/>
        <w:ind w:firstLine="540"/>
        <w:jc w:val="both"/>
        <w:rPr>
          <w:color w:val="000000"/>
          <w:sz w:val="28"/>
          <w:szCs w:val="28"/>
        </w:rPr>
      </w:pPr>
      <w:r>
        <w:rPr>
          <w:noProof/>
          <w:color w:val="000000"/>
          <w:sz w:val="28"/>
          <w:szCs w:val="28"/>
        </w:rPr>
        <mc:AlternateContent>
          <mc:Choice Requires="wps">
            <w:drawing>
              <wp:anchor distT="0" distB="0" distL="114300" distR="114300" simplePos="0" relativeHeight="251701248" behindDoc="0" locked="0" layoutInCell="1" allowOverlap="1">
                <wp:simplePos x="0" y="0"/>
                <wp:positionH relativeFrom="column">
                  <wp:posOffset>1405890</wp:posOffset>
                </wp:positionH>
                <wp:positionV relativeFrom="paragraph">
                  <wp:posOffset>-262890</wp:posOffset>
                </wp:positionV>
                <wp:extent cx="1619250" cy="1104900"/>
                <wp:effectExtent l="0" t="0" r="19050" b="19050"/>
                <wp:wrapNone/>
                <wp:docPr id="110" name="Прямоугольник 110"/>
                <wp:cNvGraphicFramePr/>
                <a:graphic xmlns:a="http://schemas.openxmlformats.org/drawingml/2006/main">
                  <a:graphicData uri="http://schemas.microsoft.com/office/word/2010/wordprocessingShape">
                    <wps:wsp>
                      <wps:cNvSpPr/>
                      <wps:spPr>
                        <a:xfrm>
                          <a:off x="0" y="0"/>
                          <a:ext cx="1619250" cy="1104900"/>
                        </a:xfrm>
                        <a:prstGeom prst="rect">
                          <a:avLst/>
                        </a:prstGeom>
                      </wps:spPr>
                      <wps:style>
                        <a:lnRef idx="2">
                          <a:schemeClr val="dk1"/>
                        </a:lnRef>
                        <a:fillRef idx="1">
                          <a:schemeClr val="lt1"/>
                        </a:fillRef>
                        <a:effectRef idx="0">
                          <a:schemeClr val="dk1"/>
                        </a:effectRef>
                        <a:fontRef idx="minor">
                          <a:schemeClr val="dk1"/>
                        </a:fontRef>
                      </wps:style>
                      <wps:txbx>
                        <w:txbxContent>
                          <w:p w:rsidR="00C744D8" w:rsidRDefault="00C744D8" w:rsidP="00E208EC">
                            <w:pPr>
                              <w:jc w:val="center"/>
                            </w:pPr>
                            <w:r>
                              <w:t>Куратор Клиентских менеджеров (г. Москва)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10" o:spid="_x0000_s1098" style="position:absolute;left:0;text-align:left;margin-left:110.7pt;margin-top:-20.7pt;width:127.5pt;height:87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" fillcolor="white [3201]" strokecolor="black [3200]" strokeweight="2pt">
                <v:textbox>
                  <w:txbxContent>
                    <w:p w:rsidR="00C744D8" w:rsidRDefault="00C744D8" w:rsidP="00E208EC">
                      <w:pPr>
                        <w:jc w:val="center"/>
                      </w:pPr>
                      <w:r>
                        <w:t>Куратор Клиентских менеджеров (г. Москва)</w:t>
                      </w:r>
                    </w:p>
                  </w:txbxContent>
                </v:textbox>
              </v:rect>
            </w:pict>
          </mc:Fallback>
        </mc:AlternateContent>
      </w:r>
    </w:p>
    <w:p w:rsidR="00E12C6D" w:rsidRPr="00E12C6D" w:rsidRDefault="00E12C6D" w:rsidP="00E12C6D">
      <w:pPr>
        <w:spacing w:line="360" w:lineRule="auto"/>
        <w:ind w:firstLine="540"/>
        <w:jc w:val="both"/>
        <w:rPr>
          <w:color w:val="000000"/>
          <w:sz w:val="28"/>
          <w:szCs w:val="28"/>
        </w:rPr>
      </w:pPr>
    </w:p>
    <w:p w:rsidR="00E12C6D" w:rsidRPr="00E12C6D" w:rsidRDefault="00E208EC" w:rsidP="00E12C6D">
      <w:pPr>
        <w:spacing w:line="360" w:lineRule="auto"/>
        <w:ind w:firstLine="540"/>
        <w:jc w:val="both"/>
        <w:rPr>
          <w:color w:val="000000"/>
          <w:sz w:val="28"/>
          <w:szCs w:val="28"/>
        </w:rPr>
      </w:pPr>
      <w:r>
        <w:rPr>
          <w:noProof/>
          <w:color w:val="000000"/>
          <w:sz w:val="28"/>
          <w:szCs w:val="28"/>
        </w:rPr>
        <mc:AlternateContent>
          <mc:Choice Requires="wps">
            <w:drawing>
              <wp:anchor distT="0" distB="0" distL="114300" distR="114300" simplePos="0" relativeHeight="251710464" behindDoc="0" locked="0" layoutInCell="1" allowOverlap="1">
                <wp:simplePos x="0" y="0"/>
                <wp:positionH relativeFrom="column">
                  <wp:posOffset>3025139</wp:posOffset>
                </wp:positionH>
                <wp:positionV relativeFrom="paragraph">
                  <wp:posOffset>228599</wp:posOffset>
                </wp:positionV>
                <wp:extent cx="1552575" cy="942975"/>
                <wp:effectExtent l="0" t="0" r="28575" b="28575"/>
                <wp:wrapNone/>
                <wp:docPr id="119" name="Прямая соединительная линия 119"/>
                <wp:cNvGraphicFramePr/>
                <a:graphic xmlns:a="http://schemas.openxmlformats.org/drawingml/2006/main">
                  <a:graphicData uri="http://schemas.microsoft.com/office/word/2010/wordprocessingShape">
                    <wps:wsp>
                      <wps:cNvCnPr/>
                      <wps:spPr>
                        <a:xfrm>
                          <a:off x="0" y="0"/>
                          <a:ext cx="1552575" cy="942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119" o:spid="_x0000_s1026" style="position:absolute;z-index:251710464;visibility:visible;mso-wrap-style:square;mso-wrap-distance-left:9pt;mso-wrap-distance-top:0;mso-wrap-distance-right:9pt;mso-wrap-distance-bottom:0;mso-position-horizontal:absolute;mso-position-horizontal-relative:text;mso-position-vertical:absolute;mso-position-vertical-relative:text" from="238.2pt,18pt" to="360.45pt,9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" strokecolor="black [3040]"/>
            </w:pict>
          </mc:Fallback>
        </mc:AlternateContent>
      </w:r>
      <w:r>
        <w:rPr>
          <w:noProof/>
          <w:color w:val="000000"/>
          <w:sz w:val="28"/>
          <w:szCs w:val="28"/>
        </w:rPr>
        <mc:AlternateContent>
          <mc:Choice Requires="wps">
            <w:drawing>
              <wp:anchor distT="0" distB="0" distL="114300" distR="114300" simplePos="0" relativeHeight="251709440" behindDoc="0" locked="0" layoutInCell="1" allowOverlap="1">
                <wp:simplePos x="0" y="0"/>
                <wp:positionH relativeFrom="column">
                  <wp:posOffset>2167890</wp:posOffset>
                </wp:positionH>
                <wp:positionV relativeFrom="paragraph">
                  <wp:posOffset>228599</wp:posOffset>
                </wp:positionV>
                <wp:extent cx="57150" cy="942975"/>
                <wp:effectExtent l="0" t="0" r="19050" b="28575"/>
                <wp:wrapNone/>
                <wp:docPr id="118" name="Прямая соединительная линия 118"/>
                <wp:cNvGraphicFramePr/>
                <a:graphic xmlns:a="http://schemas.openxmlformats.org/drawingml/2006/main">
                  <a:graphicData uri="http://schemas.microsoft.com/office/word/2010/wordprocessingShape">
                    <wps:wsp>
                      <wps:cNvCnPr/>
                      <wps:spPr>
                        <a:xfrm>
                          <a:off x="0" y="0"/>
                          <a:ext cx="57150" cy="942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118"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170.7pt,18pt" to="175.2pt,9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" strokecolor="black [3040]"/>
            </w:pict>
          </mc:Fallback>
        </mc:AlternateContent>
      </w:r>
      <w:r>
        <w:rPr>
          <w:noProof/>
          <w:color w:val="000000"/>
          <w:sz w:val="28"/>
          <w:szCs w:val="28"/>
        </w:rPr>
        <mc:AlternateContent>
          <mc:Choice Requires="wps">
            <w:drawing>
              <wp:anchor distT="0" distB="0" distL="114300" distR="114300" simplePos="0" relativeHeight="251708416" behindDoc="0" locked="0" layoutInCell="1" allowOverlap="1">
                <wp:simplePos x="0" y="0"/>
                <wp:positionH relativeFrom="column">
                  <wp:posOffset>720090</wp:posOffset>
                </wp:positionH>
                <wp:positionV relativeFrom="paragraph">
                  <wp:posOffset>228599</wp:posOffset>
                </wp:positionV>
                <wp:extent cx="819150" cy="942975"/>
                <wp:effectExtent l="0" t="0" r="19050" b="28575"/>
                <wp:wrapNone/>
                <wp:docPr id="117" name="Прямая соединительная линия 117"/>
                <wp:cNvGraphicFramePr/>
                <a:graphic xmlns:a="http://schemas.openxmlformats.org/drawingml/2006/main">
                  <a:graphicData uri="http://schemas.microsoft.com/office/word/2010/wordprocessingShape">
                    <wps:wsp>
                      <wps:cNvCnPr/>
                      <wps:spPr>
                        <a:xfrm flipH="1">
                          <a:off x="0" y="0"/>
                          <a:ext cx="819150" cy="9429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Прямая соединительная линия 117" o:spid="_x0000_s1026" style="position:absolute;flip:x;z-index:251708416;visibility:visible;mso-wrap-style:square;mso-wrap-distance-left:9pt;mso-wrap-distance-top:0;mso-wrap-distance-right:9pt;mso-wrap-distance-bottom:0;mso-position-horizontal:absolute;mso-position-horizontal-relative:text;mso-position-vertical:absolute;mso-position-vertical-relative:text" from="56.7pt,18pt" to="121.2pt,9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" strokecolor="black [3040]"/>
            </w:pict>
          </mc:Fallback>
        </mc:AlternateContent>
      </w:r>
      <w:r>
        <w:rPr>
          <w:noProof/>
          <w:color w:val="000000"/>
          <w:sz w:val="28"/>
          <w:szCs w:val="28"/>
        </w:rPr>
        <mc:AlternateContent>
          <mc:Choice Requires="wps">
            <w:drawing>
              <wp:anchor distT="0" distB="0" distL="114300" distR="114300" simplePos="0" relativeHeight="251707392" behindDoc="0" locked="0" layoutInCell="1" allowOverlap="1">
                <wp:simplePos x="0" y="0"/>
                <wp:positionH relativeFrom="column">
                  <wp:posOffset>2891790</wp:posOffset>
                </wp:positionH>
                <wp:positionV relativeFrom="paragraph">
                  <wp:posOffset>228599</wp:posOffset>
                </wp:positionV>
                <wp:extent cx="1352550" cy="942975"/>
                <wp:effectExtent l="0" t="0" r="57150" b="47625"/>
                <wp:wrapNone/>
                <wp:docPr id="116" name="Прямая со стрелкой 116"/>
                <wp:cNvGraphicFramePr/>
                <a:graphic xmlns:a="http://schemas.openxmlformats.org/drawingml/2006/main">
                  <a:graphicData uri="http://schemas.microsoft.com/office/word/2010/wordprocessingShape">
                    <wps:wsp>
                      <wps:cNvCnPr/>
                      <wps:spPr>
                        <a:xfrm>
                          <a:off x="0" y="0"/>
                          <a:ext cx="1352550" cy="9429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16" o:spid="_x0000_s1026" type="#_x0000_t32" style="position:absolute;margin-left:227.7pt;margin-top:18pt;width:106.5pt;height:74.25pt;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" strokecolor="black [3040]">
                <v:stroke endarrow="open"/>
              </v:shape>
            </w:pict>
          </mc:Fallback>
        </mc:AlternateContent>
      </w:r>
      <w:r>
        <w:rPr>
          <w:noProof/>
          <w:color w:val="000000"/>
          <w:sz w:val="28"/>
          <w:szCs w:val="28"/>
        </w:rPr>
        <mc:AlternateContent>
          <mc:Choice Requires="wps">
            <w:drawing>
              <wp:anchor distT="0" distB="0" distL="114300" distR="114300" simplePos="0" relativeHeight="251706368" behindDoc="0" locked="0" layoutInCell="1" allowOverlap="1">
                <wp:simplePos x="0" y="0"/>
                <wp:positionH relativeFrom="column">
                  <wp:posOffset>1053465</wp:posOffset>
                </wp:positionH>
                <wp:positionV relativeFrom="paragraph">
                  <wp:posOffset>228599</wp:posOffset>
                </wp:positionV>
                <wp:extent cx="695325" cy="942975"/>
                <wp:effectExtent l="38100" t="0" r="28575" b="47625"/>
                <wp:wrapNone/>
                <wp:docPr id="115" name="Прямая со стрелкой 115"/>
                <wp:cNvGraphicFramePr/>
                <a:graphic xmlns:a="http://schemas.openxmlformats.org/drawingml/2006/main">
                  <a:graphicData uri="http://schemas.microsoft.com/office/word/2010/wordprocessingShape">
                    <wps:wsp>
                      <wps:cNvCnPr/>
                      <wps:spPr>
                        <a:xfrm flipH="1">
                          <a:off x="0" y="0"/>
                          <a:ext cx="695325" cy="9429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15" o:spid="_x0000_s1026" type="#_x0000_t32" style="position:absolute;margin-left:82.95pt;margin-top:18pt;width:54.75pt;height:74.25pt;flip:x;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" strokecolor="black [3040]">
                <v:stroke endarrow="open"/>
              </v:shape>
            </w:pict>
          </mc:Fallback>
        </mc:AlternateContent>
      </w:r>
      <w:r>
        <w:rPr>
          <w:noProof/>
          <w:color w:val="000000"/>
          <w:sz w:val="28"/>
          <w:szCs w:val="28"/>
        </w:rPr>
        <mc:AlternateContent>
          <mc:Choice Requires="wps">
            <w:drawing>
              <wp:anchor distT="0" distB="0" distL="114300" distR="114300" simplePos="0" relativeHeight="251705344" behindDoc="0" locked="0" layoutInCell="1" allowOverlap="1">
                <wp:simplePos x="0" y="0"/>
                <wp:positionH relativeFrom="column">
                  <wp:posOffset>2367915</wp:posOffset>
                </wp:positionH>
                <wp:positionV relativeFrom="paragraph">
                  <wp:posOffset>228599</wp:posOffset>
                </wp:positionV>
                <wp:extent cx="209550" cy="942975"/>
                <wp:effectExtent l="0" t="0" r="95250" b="66675"/>
                <wp:wrapNone/>
                <wp:docPr id="114" name="Прямая со стрелкой 114"/>
                <wp:cNvGraphicFramePr/>
                <a:graphic xmlns:a="http://schemas.openxmlformats.org/drawingml/2006/main">
                  <a:graphicData uri="http://schemas.microsoft.com/office/word/2010/wordprocessingShape">
                    <wps:wsp>
                      <wps:cNvCnPr/>
                      <wps:spPr>
                        <a:xfrm>
                          <a:off x="0" y="0"/>
                          <a:ext cx="209550" cy="9429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114" o:spid="_x0000_s1026" type="#_x0000_t32" style="position:absolute;margin-left:186.45pt;margin-top:18pt;width:16.5pt;height:74.25pt;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" strokecolor="black [3040]">
                <v:stroke endarrow="open"/>
              </v:shape>
            </w:pict>
          </mc:Fallback>
        </mc:AlternateContent>
      </w:r>
    </w:p>
    <w:p w:rsidR="00E12C6D" w:rsidRPr="00E12C6D" w:rsidRDefault="00E12C6D" w:rsidP="00E12C6D">
      <w:pPr>
        <w:spacing w:line="360" w:lineRule="auto"/>
        <w:ind w:firstLine="540"/>
        <w:jc w:val="both"/>
        <w:rPr>
          <w:color w:val="000000"/>
          <w:sz w:val="28"/>
          <w:szCs w:val="28"/>
        </w:rPr>
      </w:pPr>
    </w:p>
    <w:p w:rsidR="00E12C6D" w:rsidRPr="00E12C6D" w:rsidRDefault="00E12C6D" w:rsidP="00E12C6D">
      <w:pPr>
        <w:spacing w:line="360" w:lineRule="auto"/>
        <w:ind w:firstLine="540"/>
        <w:jc w:val="both"/>
        <w:rPr>
          <w:color w:val="000000"/>
          <w:sz w:val="28"/>
          <w:szCs w:val="28"/>
        </w:rPr>
      </w:pPr>
    </w:p>
    <w:p w:rsidR="00E12C6D" w:rsidRPr="00E12C6D" w:rsidRDefault="00E208EC" w:rsidP="00E12C6D">
      <w:pPr>
        <w:spacing w:line="360" w:lineRule="auto"/>
        <w:ind w:firstLine="540"/>
        <w:jc w:val="both"/>
        <w:rPr>
          <w:color w:val="000000"/>
          <w:sz w:val="28"/>
          <w:szCs w:val="28"/>
        </w:rPr>
      </w:pPr>
      <w:r>
        <w:rPr>
          <w:noProof/>
          <w:color w:val="000000"/>
          <w:sz w:val="28"/>
          <w:szCs w:val="28"/>
        </w:rPr>
        <mc:AlternateContent>
          <mc:Choice Requires="wps">
            <w:drawing>
              <wp:anchor distT="0" distB="0" distL="114300" distR="114300" simplePos="0" relativeHeight="251704320" behindDoc="0" locked="0" layoutInCell="1" allowOverlap="1">
                <wp:simplePos x="0" y="0"/>
                <wp:positionH relativeFrom="column">
                  <wp:posOffset>3968115</wp:posOffset>
                </wp:positionH>
                <wp:positionV relativeFrom="paragraph">
                  <wp:posOffset>251460</wp:posOffset>
                </wp:positionV>
                <wp:extent cx="1571625" cy="1381125"/>
                <wp:effectExtent l="0" t="0" r="28575" b="28575"/>
                <wp:wrapNone/>
                <wp:docPr id="113" name="Прямоугольник 113"/>
                <wp:cNvGraphicFramePr/>
                <a:graphic xmlns:a="http://schemas.openxmlformats.org/drawingml/2006/main">
                  <a:graphicData uri="http://schemas.microsoft.com/office/word/2010/wordprocessingShape">
                    <wps:wsp>
                      <wps:cNvSpPr/>
                      <wps:spPr>
                        <a:xfrm>
                          <a:off x="0" y="0"/>
                          <a:ext cx="1571625" cy="1381125"/>
                        </a:xfrm>
                        <a:prstGeom prst="rect">
                          <a:avLst/>
                        </a:prstGeom>
                      </wps:spPr>
                      <wps:style>
                        <a:lnRef idx="2">
                          <a:schemeClr val="dk1"/>
                        </a:lnRef>
                        <a:fillRef idx="1">
                          <a:schemeClr val="lt1"/>
                        </a:fillRef>
                        <a:effectRef idx="0">
                          <a:schemeClr val="dk1"/>
                        </a:effectRef>
                        <a:fontRef idx="minor">
                          <a:schemeClr val="dk1"/>
                        </a:fontRef>
                      </wps:style>
                      <wps:txbx>
                        <w:txbxContent>
                          <w:p w:rsidR="00C744D8" w:rsidRDefault="00C744D8" w:rsidP="00E208EC">
                            <w:pPr>
                              <w:jc w:val="center"/>
                            </w:pPr>
                            <w:r>
                              <w:t>Клиентский менеджер (г. Рязань)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13" o:spid="_x0000_s1099" style="position:absolute;left:0;text-align:left;margin-left:312.45pt;margin-top:19.8pt;width:123.75pt;height:108.75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" fillcolor="white [3201]" strokecolor="black [3200]" strokeweight="2pt">
                <v:textbox>
                  <w:txbxContent>
                    <w:p w:rsidR="00C744D8" w:rsidRDefault="00C744D8" w:rsidP="00E208EC">
                      <w:pPr>
                        <w:jc w:val="center"/>
                      </w:pPr>
                      <w:r>
                        <w:t>Клиентский менеджер (г. Рязань)</w:t>
                      </w:r>
                    </w:p>
                  </w:txbxContent>
                </v:textbox>
              </v:rect>
            </w:pict>
          </mc:Fallback>
        </mc:AlternateContent>
      </w:r>
      <w:r>
        <w:rPr>
          <w:noProof/>
          <w:color w:val="000000"/>
          <w:sz w:val="28"/>
          <w:szCs w:val="28"/>
        </w:rPr>
        <mc:AlternateContent>
          <mc:Choice Requires="wps">
            <w:drawing>
              <wp:anchor distT="0" distB="0" distL="114300" distR="114300" simplePos="0" relativeHeight="251703296" behindDoc="0" locked="0" layoutInCell="1" allowOverlap="1">
                <wp:simplePos x="0" y="0"/>
                <wp:positionH relativeFrom="column">
                  <wp:posOffset>1882140</wp:posOffset>
                </wp:positionH>
                <wp:positionV relativeFrom="paragraph">
                  <wp:posOffset>251460</wp:posOffset>
                </wp:positionV>
                <wp:extent cx="1428750" cy="1314450"/>
                <wp:effectExtent l="0" t="0" r="19050" b="19050"/>
                <wp:wrapNone/>
                <wp:docPr id="112" name="Прямоугольник 112"/>
                <wp:cNvGraphicFramePr/>
                <a:graphic xmlns:a="http://schemas.openxmlformats.org/drawingml/2006/main">
                  <a:graphicData uri="http://schemas.microsoft.com/office/word/2010/wordprocessingShape">
                    <wps:wsp>
                      <wps:cNvSpPr/>
                      <wps:spPr>
                        <a:xfrm>
                          <a:off x="0" y="0"/>
                          <a:ext cx="1428750" cy="1314450"/>
                        </a:xfrm>
                        <a:prstGeom prst="rect">
                          <a:avLst/>
                        </a:prstGeom>
                      </wps:spPr>
                      <wps:style>
                        <a:lnRef idx="2">
                          <a:schemeClr val="dk1"/>
                        </a:lnRef>
                        <a:fillRef idx="1">
                          <a:schemeClr val="lt1"/>
                        </a:fillRef>
                        <a:effectRef idx="0">
                          <a:schemeClr val="dk1"/>
                        </a:effectRef>
                        <a:fontRef idx="minor">
                          <a:schemeClr val="dk1"/>
                        </a:fontRef>
                      </wps:style>
                      <wps:txbx>
                        <w:txbxContent>
                          <w:p w:rsidR="00C744D8" w:rsidRDefault="00C744D8" w:rsidP="00E208EC">
                            <w:pPr>
                              <w:jc w:val="center"/>
                            </w:pPr>
                            <w:r>
                              <w:t>Клиентский менеджер (г. Липецк)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12" o:spid="_x0000_s1100" style="position:absolute;left:0;text-align:left;margin-left:148.2pt;margin-top:19.8pt;width:112.5pt;height:103.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" fillcolor="white [3201]" strokecolor="black [3200]" strokeweight="2pt">
                <v:textbox>
                  <w:txbxContent>
                    <w:p w:rsidR="00C744D8" w:rsidRDefault="00C744D8" w:rsidP="00E208EC">
                      <w:pPr>
                        <w:jc w:val="center"/>
                      </w:pPr>
                      <w:r>
                        <w:t>Клиентский менеджер (г. Липецк)</w:t>
                      </w:r>
                    </w:p>
                  </w:txbxContent>
                </v:textbox>
              </v:rect>
            </w:pict>
          </mc:Fallback>
        </mc:AlternateContent>
      </w:r>
      <w:r>
        <w:rPr>
          <w:noProof/>
          <w:color w:val="000000"/>
          <w:sz w:val="28"/>
          <w:szCs w:val="28"/>
        </w:rPr>
        <mc:AlternateContent>
          <mc:Choice Requires="wps">
            <w:drawing>
              <wp:anchor distT="0" distB="0" distL="114300" distR="114300" simplePos="0" relativeHeight="251702272" behindDoc="0" locked="0" layoutInCell="1" allowOverlap="1">
                <wp:simplePos x="0" y="0"/>
                <wp:positionH relativeFrom="column">
                  <wp:posOffset>-184785</wp:posOffset>
                </wp:positionH>
                <wp:positionV relativeFrom="paragraph">
                  <wp:posOffset>251460</wp:posOffset>
                </wp:positionV>
                <wp:extent cx="1419225" cy="1247775"/>
                <wp:effectExtent l="0" t="0" r="28575" b="28575"/>
                <wp:wrapNone/>
                <wp:docPr id="111" name="Прямоугольник 111"/>
                <wp:cNvGraphicFramePr/>
                <a:graphic xmlns:a="http://schemas.openxmlformats.org/drawingml/2006/main">
                  <a:graphicData uri="http://schemas.microsoft.com/office/word/2010/wordprocessingShape">
                    <wps:wsp>
                      <wps:cNvSpPr/>
                      <wps:spPr>
                        <a:xfrm>
                          <a:off x="0" y="0"/>
                          <a:ext cx="1419225" cy="1247775"/>
                        </a:xfrm>
                        <a:prstGeom prst="rect">
                          <a:avLst/>
                        </a:prstGeom>
                      </wps:spPr>
                      <wps:style>
                        <a:lnRef idx="2">
                          <a:schemeClr val="dk1"/>
                        </a:lnRef>
                        <a:fillRef idx="1">
                          <a:schemeClr val="lt1"/>
                        </a:fillRef>
                        <a:effectRef idx="0">
                          <a:schemeClr val="dk1"/>
                        </a:effectRef>
                        <a:fontRef idx="minor">
                          <a:schemeClr val="dk1"/>
                        </a:fontRef>
                      </wps:style>
                      <wps:txbx>
                        <w:txbxContent>
                          <w:p w:rsidR="00C744D8" w:rsidRDefault="00C744D8" w:rsidP="00E208EC">
                            <w:pPr>
                              <w:jc w:val="center"/>
                            </w:pPr>
                            <w:r>
                              <w:t>Клиентский менеджер (г. Владимир)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11" o:spid="_x0000_s1101" style="position:absolute;left:0;text-align:left;margin-left:-14.55pt;margin-top:19.8pt;width:111.75pt;height:98.25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" fillcolor="white [3201]" strokecolor="black [3200]" strokeweight="2pt">
                <v:textbox>
                  <w:txbxContent>
                    <w:p w:rsidR="00C744D8" w:rsidRDefault="00C744D8" w:rsidP="00E208EC">
                      <w:pPr>
                        <w:jc w:val="center"/>
                      </w:pPr>
                      <w:r>
                        <w:t>Клиентский менеджер (г. Владимир)</w:t>
                      </w:r>
                    </w:p>
                  </w:txbxContent>
                </v:textbox>
              </v:rect>
            </w:pict>
          </mc:Fallback>
        </mc:AlternateContent>
      </w:r>
    </w:p>
    <w:p w:rsidR="00E12C6D" w:rsidRPr="00E12C6D" w:rsidRDefault="00E12C6D" w:rsidP="00E12C6D">
      <w:pPr>
        <w:spacing w:line="360" w:lineRule="auto"/>
        <w:ind w:firstLine="540"/>
        <w:jc w:val="both"/>
        <w:rPr>
          <w:color w:val="000000"/>
          <w:sz w:val="28"/>
          <w:szCs w:val="28"/>
        </w:rPr>
      </w:pPr>
    </w:p>
    <w:p w:rsidR="00E12C6D" w:rsidRDefault="00E12C6D" w:rsidP="00E12C6D">
      <w:pPr>
        <w:spacing w:line="360" w:lineRule="auto"/>
        <w:ind w:firstLine="540"/>
        <w:jc w:val="both"/>
        <w:rPr>
          <w:color w:val="000000"/>
          <w:sz w:val="28"/>
          <w:szCs w:val="28"/>
        </w:rPr>
      </w:pPr>
    </w:p>
    <w:p w:rsidR="00D6382C" w:rsidRDefault="00D6382C" w:rsidP="00E12C6D">
      <w:pPr>
        <w:spacing w:line="360" w:lineRule="auto"/>
        <w:ind w:firstLine="540"/>
        <w:jc w:val="both"/>
        <w:rPr>
          <w:color w:val="000000"/>
          <w:sz w:val="28"/>
          <w:szCs w:val="28"/>
        </w:rPr>
      </w:pPr>
    </w:p>
    <w:p w:rsidR="00D6382C" w:rsidRDefault="00D6382C" w:rsidP="00E12C6D">
      <w:pPr>
        <w:spacing w:line="360" w:lineRule="auto"/>
        <w:ind w:firstLine="540"/>
        <w:jc w:val="both"/>
        <w:rPr>
          <w:color w:val="000000"/>
          <w:sz w:val="28"/>
          <w:szCs w:val="28"/>
        </w:rPr>
      </w:pPr>
    </w:p>
    <w:p w:rsidR="00D6382C" w:rsidRDefault="00D6382C" w:rsidP="00E12C6D">
      <w:pPr>
        <w:spacing w:line="360" w:lineRule="auto"/>
        <w:ind w:firstLine="540"/>
        <w:jc w:val="both"/>
        <w:rPr>
          <w:color w:val="000000"/>
          <w:sz w:val="28"/>
          <w:szCs w:val="28"/>
        </w:rPr>
      </w:pPr>
    </w:p>
    <w:p w:rsidR="00D6382C" w:rsidRDefault="00D6382C" w:rsidP="0012345B">
      <w:pPr>
        <w:spacing w:line="360" w:lineRule="auto"/>
        <w:ind w:firstLine="540"/>
        <w:jc w:val="center"/>
        <w:rPr>
          <w:color w:val="000000"/>
          <w:sz w:val="28"/>
          <w:szCs w:val="28"/>
        </w:rPr>
      </w:pPr>
    </w:p>
    <w:p w:rsidR="00D6382C" w:rsidRDefault="00A626FB" w:rsidP="0012345B">
      <w:pPr>
        <w:spacing w:line="360" w:lineRule="auto"/>
        <w:ind w:firstLine="540"/>
        <w:jc w:val="center"/>
        <w:rPr>
          <w:color w:val="000000"/>
          <w:sz w:val="28"/>
          <w:szCs w:val="28"/>
        </w:rPr>
      </w:pPr>
      <w:r w:rsidRPr="0012345B">
        <w:rPr>
          <w:b/>
          <w:color w:val="000000"/>
          <w:sz w:val="28"/>
          <w:szCs w:val="28"/>
        </w:rPr>
        <w:t>Рис.10</w:t>
      </w:r>
      <w:r>
        <w:rPr>
          <w:color w:val="000000"/>
          <w:sz w:val="28"/>
          <w:szCs w:val="28"/>
        </w:rPr>
        <w:t xml:space="preserve"> </w:t>
      </w:r>
      <w:r w:rsidR="00CD06E8">
        <w:rPr>
          <w:color w:val="000000"/>
          <w:sz w:val="28"/>
          <w:szCs w:val="28"/>
        </w:rPr>
        <w:t>Пример нововведения в организационную структуру на примере Клиентских менеджеров</w:t>
      </w:r>
    </w:p>
    <w:p w:rsidR="00CD06E8" w:rsidRDefault="00CD06E8" w:rsidP="00E12C6D">
      <w:pPr>
        <w:spacing w:line="360" w:lineRule="auto"/>
        <w:ind w:firstLine="540"/>
        <w:jc w:val="both"/>
        <w:rPr>
          <w:color w:val="000000"/>
          <w:sz w:val="28"/>
          <w:szCs w:val="28"/>
        </w:rPr>
      </w:pPr>
    </w:p>
    <w:p w:rsidR="00CD06E8" w:rsidRDefault="00CD06E8" w:rsidP="00272E83">
      <w:pPr>
        <w:pStyle w:val="12"/>
      </w:pPr>
      <w:r>
        <w:t>Получается, что каждый, например, Клиентский менеджер подчиняется Директору своего ЦМ (центр микрофинансирования) и Куратору Клиентских менеджеров. При этом</w:t>
      </w:r>
      <w:proofErr w:type="gramStart"/>
      <w:r>
        <w:t>,</w:t>
      </w:r>
      <w:proofErr w:type="gramEnd"/>
      <w:r>
        <w:t xml:space="preserve"> Куратор так же несет ответственность за качество каждого Клиентского менеджера, но не обязан следить за выполнением их </w:t>
      </w:r>
      <w:r>
        <w:lastRenderedPageBreak/>
        <w:t>трудовых обязанностей (этому препятствует отдаленность каждого Клиентского менеджера друг от друга).</w:t>
      </w:r>
    </w:p>
    <w:p w:rsidR="00CD06E8" w:rsidRDefault="00CD06E8" w:rsidP="00E12C6D">
      <w:pPr>
        <w:spacing w:line="360" w:lineRule="auto"/>
        <w:ind w:firstLine="540"/>
        <w:jc w:val="both"/>
        <w:rPr>
          <w:color w:val="000000"/>
          <w:sz w:val="28"/>
          <w:szCs w:val="28"/>
        </w:rPr>
      </w:pPr>
    </w:p>
    <w:p w:rsidR="00CD06E8" w:rsidRDefault="00CD06E8" w:rsidP="00E12C6D">
      <w:pPr>
        <w:spacing w:line="360" w:lineRule="auto"/>
        <w:ind w:firstLine="540"/>
        <w:jc w:val="both"/>
        <w:rPr>
          <w:color w:val="000000"/>
          <w:sz w:val="28"/>
          <w:szCs w:val="28"/>
        </w:rPr>
      </w:pPr>
    </w:p>
    <w:p w:rsidR="00CD06E8" w:rsidRPr="00E12C6D" w:rsidRDefault="00CD06E8" w:rsidP="00E12C6D">
      <w:pPr>
        <w:spacing w:line="360" w:lineRule="auto"/>
        <w:ind w:firstLine="540"/>
        <w:jc w:val="both"/>
        <w:rPr>
          <w:color w:val="000000"/>
          <w:sz w:val="28"/>
          <w:szCs w:val="28"/>
        </w:rPr>
      </w:pPr>
    </w:p>
    <w:p w:rsidR="00CD06E8" w:rsidRDefault="00CD06E8" w:rsidP="009B403E">
      <w:pPr>
        <w:pStyle w:val="1"/>
        <w:jc w:val="center"/>
        <w:rPr>
          <w:rFonts w:ascii="Times New Roman" w:hAnsi="Times New Roman"/>
          <w:color w:val="000000"/>
          <w:sz w:val="28"/>
          <w:szCs w:val="28"/>
        </w:rPr>
      </w:pPr>
      <w:bookmarkStart w:id="13" w:name="_Toc246495401"/>
    </w:p>
    <w:p w:rsidR="0012345B" w:rsidRDefault="0012345B" w:rsidP="0012345B"/>
    <w:p w:rsidR="0012345B" w:rsidRDefault="0012345B"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1C511E" w:rsidRDefault="001C511E" w:rsidP="0012345B"/>
    <w:p w:rsidR="00A73B73" w:rsidRDefault="00A73B73" w:rsidP="0012345B"/>
    <w:p w:rsidR="00A73B73" w:rsidRDefault="00A73B73" w:rsidP="0012345B"/>
    <w:p w:rsidR="00A73B73" w:rsidRDefault="00A73B73" w:rsidP="0012345B"/>
    <w:p w:rsidR="00A73B73" w:rsidRDefault="00A73B73" w:rsidP="0012345B"/>
    <w:p w:rsidR="00A73B73" w:rsidRDefault="00A73B73" w:rsidP="0012345B"/>
    <w:p w:rsidR="00A73B73" w:rsidRDefault="00A73B73" w:rsidP="0012345B"/>
    <w:p w:rsidR="001C511E" w:rsidRDefault="001C511E" w:rsidP="0012345B"/>
    <w:p w:rsidR="00A73B73" w:rsidRPr="0012345B" w:rsidRDefault="00A73B73" w:rsidP="0012345B"/>
    <w:p w:rsidR="00E12C6D" w:rsidRDefault="00E12C6D" w:rsidP="009B403E">
      <w:pPr>
        <w:pStyle w:val="1"/>
        <w:jc w:val="center"/>
        <w:rPr>
          <w:rFonts w:ascii="Times New Roman" w:hAnsi="Times New Roman"/>
          <w:color w:val="000000"/>
          <w:sz w:val="28"/>
          <w:szCs w:val="28"/>
        </w:rPr>
      </w:pPr>
      <w:r w:rsidRPr="0060690C">
        <w:rPr>
          <w:rFonts w:ascii="Times New Roman" w:hAnsi="Times New Roman"/>
          <w:color w:val="000000"/>
          <w:sz w:val="28"/>
          <w:szCs w:val="28"/>
        </w:rPr>
        <w:lastRenderedPageBreak/>
        <w:t>Заключение</w:t>
      </w:r>
      <w:bookmarkEnd w:id="13"/>
    </w:p>
    <w:p w:rsidR="00CD06E8" w:rsidRDefault="00CD06E8" w:rsidP="00CD06E8"/>
    <w:p w:rsidR="00CD06E8" w:rsidRPr="00CD06E8" w:rsidRDefault="00CD06E8" w:rsidP="00CD06E8">
      <w:pPr>
        <w:rPr>
          <w:sz w:val="28"/>
          <w:szCs w:val="28"/>
        </w:rPr>
      </w:pPr>
      <w:r w:rsidRPr="00CD06E8">
        <w:rPr>
          <w:sz w:val="28"/>
          <w:szCs w:val="28"/>
        </w:rPr>
        <w:t>Таким образом, сделаем выводы:</w:t>
      </w:r>
    </w:p>
    <w:p w:rsidR="00CD06E8" w:rsidRPr="00CD06E8" w:rsidRDefault="00CD06E8" w:rsidP="00CD06E8"/>
    <w:p w:rsidR="00E12C6D" w:rsidRDefault="00E12C6D" w:rsidP="00CD06E8">
      <w:pPr>
        <w:pStyle w:val="ae"/>
        <w:numPr>
          <w:ilvl w:val="0"/>
          <w:numId w:val="27"/>
        </w:numPr>
        <w:spacing w:line="360" w:lineRule="auto"/>
        <w:jc w:val="both"/>
        <w:rPr>
          <w:color w:val="000000"/>
          <w:sz w:val="28"/>
          <w:szCs w:val="28"/>
        </w:rPr>
      </w:pPr>
      <w:r w:rsidRPr="00272E83">
        <w:rPr>
          <w:rStyle w:val="13"/>
        </w:rPr>
        <w:t>Организационная с</w:t>
      </w:r>
      <w:r w:rsidR="006514DB" w:rsidRPr="00272E83">
        <w:rPr>
          <w:rStyle w:val="13"/>
        </w:rPr>
        <w:t>труктура управления</w:t>
      </w:r>
      <w:r w:rsidR="009C4E4E">
        <w:rPr>
          <w:rStyle w:val="13"/>
        </w:rPr>
        <w:t xml:space="preserve"> любой</w:t>
      </w:r>
      <w:r w:rsidR="006514DB" w:rsidRPr="00272E83">
        <w:rPr>
          <w:rStyle w:val="13"/>
        </w:rPr>
        <w:t xml:space="preserve"> компанией</w:t>
      </w:r>
      <w:r w:rsidRPr="00272E83">
        <w:rPr>
          <w:rStyle w:val="13"/>
        </w:rPr>
        <w:t xml:space="preserve"> представляет собой состав и взаимосвязь элементов системы управления, каждый из которых выполняет соответствующую функцию для достижения целей предприятия</w:t>
      </w:r>
      <w:r w:rsidRPr="00CD06E8">
        <w:rPr>
          <w:color w:val="000000"/>
          <w:sz w:val="28"/>
          <w:szCs w:val="28"/>
        </w:rPr>
        <w:t xml:space="preserve"> на основе удовлетворения реальных и потенциальных потребностей рынка товаров и услуг. </w:t>
      </w:r>
    </w:p>
    <w:p w:rsidR="009C4E4E" w:rsidRDefault="009C4E4E" w:rsidP="00CD06E8">
      <w:pPr>
        <w:pStyle w:val="ae"/>
        <w:numPr>
          <w:ilvl w:val="0"/>
          <w:numId w:val="27"/>
        </w:numPr>
        <w:spacing w:line="360" w:lineRule="auto"/>
        <w:jc w:val="both"/>
        <w:rPr>
          <w:color w:val="000000"/>
          <w:sz w:val="28"/>
          <w:szCs w:val="28"/>
        </w:rPr>
      </w:pPr>
      <w:r>
        <w:rPr>
          <w:color w:val="000000"/>
          <w:sz w:val="28"/>
          <w:szCs w:val="28"/>
        </w:rPr>
        <w:t>На примере компан</w:t>
      </w:r>
      <w:proofErr w:type="gramStart"/>
      <w:r>
        <w:rPr>
          <w:color w:val="000000"/>
          <w:sz w:val="28"/>
          <w:szCs w:val="28"/>
        </w:rPr>
        <w:t>ии ООО</w:t>
      </w:r>
      <w:proofErr w:type="gramEnd"/>
      <w:r>
        <w:rPr>
          <w:color w:val="000000"/>
          <w:sz w:val="28"/>
          <w:szCs w:val="28"/>
        </w:rPr>
        <w:t xml:space="preserve"> </w:t>
      </w:r>
      <w:r w:rsidRPr="009C4E4E">
        <w:rPr>
          <w:color w:val="000000"/>
          <w:sz w:val="28"/>
          <w:szCs w:val="28"/>
        </w:rPr>
        <w:t>“</w:t>
      </w:r>
      <w:proofErr w:type="spellStart"/>
      <w:r>
        <w:rPr>
          <w:color w:val="000000"/>
          <w:sz w:val="28"/>
          <w:szCs w:val="28"/>
        </w:rPr>
        <w:t>Микрофинанс</w:t>
      </w:r>
      <w:proofErr w:type="spellEnd"/>
      <w:r w:rsidRPr="009C4E4E">
        <w:rPr>
          <w:color w:val="000000"/>
          <w:sz w:val="28"/>
          <w:szCs w:val="28"/>
        </w:rPr>
        <w:t>”</w:t>
      </w:r>
      <w:r>
        <w:rPr>
          <w:color w:val="000000"/>
          <w:sz w:val="28"/>
          <w:szCs w:val="28"/>
        </w:rPr>
        <w:t xml:space="preserve">, мы видим, что </w:t>
      </w:r>
      <w:r w:rsidR="00DA103F">
        <w:rPr>
          <w:color w:val="000000"/>
          <w:sz w:val="28"/>
          <w:szCs w:val="28"/>
        </w:rPr>
        <w:t>структура организации позволяет выполнять поставленные задачи. Для более успешного развития компании предлагается введение нового отдела, а значит расширение структуры организации, добавление новых задач и обязанностей.</w:t>
      </w:r>
    </w:p>
    <w:p w:rsidR="00DA103F" w:rsidRPr="00CD06E8" w:rsidRDefault="00DA103F" w:rsidP="00CD06E8">
      <w:pPr>
        <w:pStyle w:val="ae"/>
        <w:numPr>
          <w:ilvl w:val="0"/>
          <w:numId w:val="27"/>
        </w:numPr>
        <w:spacing w:line="360" w:lineRule="auto"/>
        <w:jc w:val="both"/>
        <w:rPr>
          <w:color w:val="000000"/>
          <w:sz w:val="28"/>
          <w:szCs w:val="28"/>
        </w:rPr>
      </w:pPr>
      <w:r>
        <w:rPr>
          <w:color w:val="000000"/>
          <w:sz w:val="28"/>
          <w:szCs w:val="28"/>
        </w:rPr>
        <w:t>На исполнение поставленных компанией задач требуется квалифицированные сотрудники. Отдаленность центров микрофинансирования друг от друга и от головного офиса</w:t>
      </w:r>
      <w:r w:rsidR="009D6B04">
        <w:rPr>
          <w:color w:val="000000"/>
          <w:sz w:val="28"/>
          <w:szCs w:val="28"/>
        </w:rPr>
        <w:t xml:space="preserve"> также является затрудняющим фактором для обучения новых сотрудников. Поэтому мы рассматриваем такие варианты, как интеграция и </w:t>
      </w:r>
      <w:proofErr w:type="spellStart"/>
      <w:r w:rsidR="009D6B04">
        <w:rPr>
          <w:color w:val="000000"/>
          <w:sz w:val="28"/>
          <w:szCs w:val="28"/>
        </w:rPr>
        <w:t>делигирование</w:t>
      </w:r>
      <w:proofErr w:type="spellEnd"/>
      <w:r w:rsidR="009D6B04">
        <w:rPr>
          <w:color w:val="000000"/>
          <w:sz w:val="28"/>
          <w:szCs w:val="28"/>
        </w:rPr>
        <w:t xml:space="preserve"> полномочий в целях повышения квалификации сотрудников. Проведение дистанционного еженедельного обучения и введение должностей руководствующих по отделам </w:t>
      </w:r>
      <w:proofErr w:type="spellStart"/>
      <w:r w:rsidR="009D6B04">
        <w:rPr>
          <w:color w:val="000000"/>
          <w:sz w:val="28"/>
          <w:szCs w:val="28"/>
        </w:rPr>
        <w:t>могжет</w:t>
      </w:r>
      <w:proofErr w:type="spellEnd"/>
      <w:r w:rsidR="009D6B04">
        <w:rPr>
          <w:color w:val="000000"/>
          <w:sz w:val="28"/>
          <w:szCs w:val="28"/>
        </w:rPr>
        <w:t xml:space="preserve"> решить поставленную проб</w:t>
      </w:r>
      <w:r w:rsidR="00EF63EF">
        <w:rPr>
          <w:color w:val="000000"/>
          <w:sz w:val="28"/>
          <w:szCs w:val="28"/>
        </w:rPr>
        <w:t>лему.</w:t>
      </w:r>
    </w:p>
    <w:p w:rsidR="00CD06E8" w:rsidRPr="00A1661A" w:rsidRDefault="00CD06E8" w:rsidP="00EF63EF">
      <w:pPr>
        <w:pStyle w:val="a8"/>
        <w:spacing w:line="360" w:lineRule="auto"/>
        <w:ind w:left="0" w:firstLine="180"/>
        <w:jc w:val="both"/>
        <w:rPr>
          <w:szCs w:val="28"/>
        </w:rPr>
      </w:pPr>
    </w:p>
    <w:p w:rsidR="00257DC5" w:rsidRDefault="00E12C6D" w:rsidP="001C511E">
      <w:pPr>
        <w:spacing w:line="360" w:lineRule="auto"/>
        <w:ind w:firstLine="540"/>
        <w:jc w:val="both"/>
        <w:rPr>
          <w:color w:val="000000"/>
          <w:sz w:val="28"/>
          <w:szCs w:val="28"/>
        </w:rPr>
      </w:pPr>
      <w:r>
        <w:rPr>
          <w:color w:val="000000"/>
          <w:sz w:val="28"/>
          <w:szCs w:val="28"/>
        </w:rPr>
        <w:t>Итак, д</w:t>
      </w:r>
      <w:r w:rsidRPr="00A1661A">
        <w:rPr>
          <w:color w:val="000000"/>
          <w:sz w:val="28"/>
          <w:szCs w:val="28"/>
        </w:rPr>
        <w:t>ля эффективного управления организацией необходимо, чтобы ее структура соответствовала целям и задачам деятельности предприя</w:t>
      </w:r>
      <w:r w:rsidR="00EF63EF">
        <w:rPr>
          <w:color w:val="000000"/>
          <w:sz w:val="28"/>
          <w:szCs w:val="28"/>
        </w:rPr>
        <w:t xml:space="preserve">тия и была приспособлена к ним. </w:t>
      </w:r>
      <w:r w:rsidRPr="00A1661A">
        <w:rPr>
          <w:color w:val="000000"/>
          <w:sz w:val="28"/>
          <w:szCs w:val="28"/>
        </w:rPr>
        <w:t>Структура выявляет и устанавливает взаимоотношения сотрудников внутри организации.</w:t>
      </w:r>
      <w:r w:rsidRPr="0010085A">
        <w:rPr>
          <w:color w:val="000000"/>
          <w:sz w:val="28"/>
          <w:szCs w:val="28"/>
        </w:rPr>
        <w:t xml:space="preserve"> </w:t>
      </w:r>
      <w:r w:rsidRPr="00805F41">
        <w:rPr>
          <w:color w:val="000000"/>
          <w:sz w:val="28"/>
          <w:szCs w:val="28"/>
        </w:rPr>
        <w:t>Организационная структура является ключевым параметр</w:t>
      </w:r>
      <w:r w:rsidR="009B403E">
        <w:rPr>
          <w:color w:val="000000"/>
          <w:sz w:val="28"/>
          <w:szCs w:val="28"/>
        </w:rPr>
        <w:t>ом внутренней среды организации.</w:t>
      </w:r>
      <w:bookmarkStart w:id="14" w:name="_Toc246495402"/>
    </w:p>
    <w:p w:rsidR="00E12C6D" w:rsidRPr="00C15EFC" w:rsidRDefault="00E12C6D" w:rsidP="00C9287C">
      <w:pPr>
        <w:pStyle w:val="1"/>
        <w:spacing w:line="360" w:lineRule="auto"/>
        <w:jc w:val="center"/>
        <w:rPr>
          <w:rFonts w:ascii="Times New Roman" w:hAnsi="Times New Roman"/>
          <w:color w:val="000000"/>
          <w:sz w:val="28"/>
          <w:szCs w:val="28"/>
        </w:rPr>
      </w:pPr>
      <w:r w:rsidRPr="00C15EFC">
        <w:rPr>
          <w:rFonts w:ascii="Times New Roman" w:hAnsi="Times New Roman"/>
          <w:color w:val="000000"/>
          <w:sz w:val="28"/>
          <w:szCs w:val="28"/>
        </w:rPr>
        <w:lastRenderedPageBreak/>
        <w:t>Литература</w:t>
      </w:r>
      <w:bookmarkEnd w:id="14"/>
    </w:p>
    <w:p w:rsidR="00E12C6D" w:rsidRDefault="00D373BB" w:rsidP="00C9287C">
      <w:pPr>
        <w:pStyle w:val="ae"/>
        <w:numPr>
          <w:ilvl w:val="0"/>
          <w:numId w:val="16"/>
        </w:numPr>
        <w:spacing w:line="360" w:lineRule="auto"/>
        <w:rPr>
          <w:sz w:val="28"/>
          <w:szCs w:val="28"/>
        </w:rPr>
      </w:pPr>
      <w:r w:rsidRPr="00D373BB">
        <w:rPr>
          <w:sz w:val="28"/>
          <w:szCs w:val="28"/>
        </w:rPr>
        <w:t xml:space="preserve">Игнатьева А.В., </w:t>
      </w:r>
      <w:proofErr w:type="spellStart"/>
      <w:r w:rsidRPr="00D373BB">
        <w:rPr>
          <w:sz w:val="28"/>
          <w:szCs w:val="28"/>
        </w:rPr>
        <w:t>Максимцов</w:t>
      </w:r>
      <w:proofErr w:type="spellEnd"/>
      <w:r w:rsidRPr="00D373BB">
        <w:rPr>
          <w:sz w:val="28"/>
          <w:szCs w:val="28"/>
        </w:rPr>
        <w:t xml:space="preserve"> М.М., Вдовина И.В. и др. Ме</w:t>
      </w:r>
      <w:r>
        <w:rPr>
          <w:sz w:val="28"/>
          <w:szCs w:val="28"/>
        </w:rPr>
        <w:t>неджмент: учебно-</w:t>
      </w:r>
      <w:r w:rsidRPr="00D373BB">
        <w:rPr>
          <w:sz w:val="28"/>
          <w:szCs w:val="28"/>
        </w:rPr>
        <w:t>практическое пособие. – М.: Вузовский учебник: ИНФРА-М, 2010.</w:t>
      </w:r>
    </w:p>
    <w:p w:rsidR="00D373BB" w:rsidRDefault="00D373BB" w:rsidP="00C9287C">
      <w:pPr>
        <w:pStyle w:val="ae"/>
        <w:numPr>
          <w:ilvl w:val="0"/>
          <w:numId w:val="16"/>
        </w:numPr>
        <w:spacing w:line="360" w:lineRule="auto"/>
        <w:rPr>
          <w:sz w:val="28"/>
          <w:szCs w:val="28"/>
        </w:rPr>
      </w:pPr>
      <w:r w:rsidRPr="00D373BB">
        <w:rPr>
          <w:sz w:val="28"/>
          <w:szCs w:val="28"/>
        </w:rPr>
        <w:t>Менеджмент: учебник для студентов  вузов, обучающихся по экономическим  специально</w:t>
      </w:r>
      <w:r>
        <w:rPr>
          <w:sz w:val="28"/>
          <w:szCs w:val="28"/>
        </w:rPr>
        <w:t xml:space="preserve">стям / под ред. М.М. </w:t>
      </w:r>
      <w:proofErr w:type="spellStart"/>
      <w:r>
        <w:rPr>
          <w:sz w:val="28"/>
          <w:szCs w:val="28"/>
        </w:rPr>
        <w:t>Максимцова</w:t>
      </w:r>
      <w:proofErr w:type="spellEnd"/>
      <w:r>
        <w:rPr>
          <w:sz w:val="28"/>
          <w:szCs w:val="28"/>
        </w:rPr>
        <w:t xml:space="preserve">, </w:t>
      </w:r>
      <w:r w:rsidRPr="00D373BB">
        <w:rPr>
          <w:sz w:val="28"/>
          <w:szCs w:val="28"/>
        </w:rPr>
        <w:t>М</w:t>
      </w:r>
      <w:r>
        <w:rPr>
          <w:sz w:val="28"/>
          <w:szCs w:val="28"/>
        </w:rPr>
        <w:t xml:space="preserve">.А. </w:t>
      </w:r>
      <w:r w:rsidRPr="00D373BB">
        <w:rPr>
          <w:sz w:val="28"/>
          <w:szCs w:val="28"/>
        </w:rPr>
        <w:t>Комарова. – М.: ЮНИТИ-ДАНА, 2012.</w:t>
      </w:r>
    </w:p>
    <w:p w:rsidR="00D373BB" w:rsidRDefault="00D373BB" w:rsidP="00C9287C">
      <w:pPr>
        <w:pStyle w:val="ae"/>
        <w:numPr>
          <w:ilvl w:val="0"/>
          <w:numId w:val="16"/>
        </w:numPr>
        <w:spacing w:line="360" w:lineRule="auto"/>
        <w:rPr>
          <w:sz w:val="28"/>
          <w:szCs w:val="28"/>
        </w:rPr>
      </w:pPr>
      <w:r w:rsidRPr="00D373BB">
        <w:rPr>
          <w:sz w:val="28"/>
          <w:szCs w:val="28"/>
        </w:rPr>
        <w:t>Тихомирова О.Г., Варламов Б.А. Менеджмент организации:</w:t>
      </w:r>
      <w:r>
        <w:rPr>
          <w:sz w:val="28"/>
          <w:szCs w:val="28"/>
        </w:rPr>
        <w:t xml:space="preserve"> </w:t>
      </w:r>
      <w:r w:rsidRPr="00D373BB">
        <w:rPr>
          <w:sz w:val="28"/>
          <w:szCs w:val="28"/>
        </w:rPr>
        <w:t>история, теория, практик</w:t>
      </w:r>
      <w:r>
        <w:rPr>
          <w:sz w:val="28"/>
          <w:szCs w:val="28"/>
        </w:rPr>
        <w:t>а: учебное пособие. – М.: ИНФРА-</w:t>
      </w:r>
      <w:r w:rsidRPr="00D373BB">
        <w:rPr>
          <w:sz w:val="28"/>
          <w:szCs w:val="28"/>
        </w:rPr>
        <w:t>М, 2012.</w:t>
      </w:r>
    </w:p>
    <w:p w:rsidR="00D373BB" w:rsidRPr="007B1E5C" w:rsidRDefault="00434049" w:rsidP="00C9287C">
      <w:pPr>
        <w:pStyle w:val="ae"/>
        <w:numPr>
          <w:ilvl w:val="0"/>
          <w:numId w:val="16"/>
        </w:numPr>
        <w:spacing w:line="360" w:lineRule="auto"/>
        <w:rPr>
          <w:sz w:val="28"/>
          <w:szCs w:val="28"/>
        </w:rPr>
      </w:pPr>
      <w:hyperlink r:id="rId17" w:history="1">
        <w:r w:rsidR="00D373BB" w:rsidRPr="007B1E5C">
          <w:rPr>
            <w:rStyle w:val="a5"/>
            <w:sz w:val="28"/>
            <w:szCs w:val="28"/>
          </w:rPr>
          <w:t>http://www.micfin.ru/</w:t>
        </w:r>
      </w:hyperlink>
      <w:r w:rsidR="007B1E5C" w:rsidRPr="007B1E5C">
        <w:rPr>
          <w:sz w:val="28"/>
          <w:szCs w:val="28"/>
        </w:rPr>
        <w:t xml:space="preserve"> - сайт компан</w:t>
      </w:r>
      <w:proofErr w:type="gramStart"/>
      <w:r w:rsidR="007B1E5C" w:rsidRPr="007B1E5C">
        <w:rPr>
          <w:sz w:val="28"/>
          <w:szCs w:val="28"/>
        </w:rPr>
        <w:t>ии ООО</w:t>
      </w:r>
      <w:proofErr w:type="gramEnd"/>
      <w:r w:rsidR="007B1E5C" w:rsidRPr="007B1E5C">
        <w:rPr>
          <w:sz w:val="28"/>
          <w:szCs w:val="28"/>
        </w:rPr>
        <w:t xml:space="preserve"> “</w:t>
      </w:r>
      <w:proofErr w:type="spellStart"/>
      <w:r w:rsidR="007B1E5C" w:rsidRPr="007B1E5C">
        <w:rPr>
          <w:sz w:val="28"/>
          <w:szCs w:val="28"/>
        </w:rPr>
        <w:t>Микрофинанс</w:t>
      </w:r>
      <w:proofErr w:type="spellEnd"/>
      <w:r w:rsidR="007B1E5C" w:rsidRPr="007B1E5C">
        <w:rPr>
          <w:sz w:val="28"/>
          <w:szCs w:val="28"/>
        </w:rPr>
        <w:t>”</w:t>
      </w:r>
    </w:p>
    <w:p w:rsidR="007B1E5C" w:rsidRPr="007B1E5C" w:rsidRDefault="007B1E5C" w:rsidP="00C9287C">
      <w:pPr>
        <w:numPr>
          <w:ilvl w:val="0"/>
          <w:numId w:val="16"/>
        </w:numPr>
        <w:spacing w:line="360" w:lineRule="auto"/>
        <w:ind w:right="-144"/>
        <w:jc w:val="both"/>
        <w:rPr>
          <w:snapToGrid w:val="0"/>
          <w:sz w:val="28"/>
          <w:szCs w:val="28"/>
        </w:rPr>
      </w:pPr>
      <w:r w:rsidRPr="007B1E5C">
        <w:rPr>
          <w:snapToGrid w:val="0"/>
          <w:sz w:val="28"/>
          <w:szCs w:val="28"/>
        </w:rPr>
        <w:t xml:space="preserve">Игнатьева А.В. Основы менеджмента. </w:t>
      </w:r>
      <w:r w:rsidRPr="007B1E5C">
        <w:rPr>
          <w:iCs/>
          <w:sz w:val="28"/>
          <w:szCs w:val="28"/>
        </w:rPr>
        <w:t>Учебник.</w:t>
      </w:r>
      <w:r w:rsidRPr="007B1E5C">
        <w:rPr>
          <w:snapToGrid w:val="0"/>
          <w:sz w:val="28"/>
          <w:szCs w:val="28"/>
        </w:rPr>
        <w:t xml:space="preserve">— М.: </w:t>
      </w:r>
      <w:proofErr w:type="spellStart"/>
      <w:r w:rsidRPr="007B1E5C">
        <w:rPr>
          <w:snapToGrid w:val="0"/>
          <w:sz w:val="28"/>
          <w:szCs w:val="28"/>
        </w:rPr>
        <w:t>Экон</w:t>
      </w:r>
      <w:proofErr w:type="spellEnd"/>
      <w:r w:rsidRPr="007B1E5C">
        <w:rPr>
          <w:snapToGrid w:val="0"/>
          <w:sz w:val="28"/>
          <w:szCs w:val="28"/>
        </w:rPr>
        <w:t>. Образование, 2005.</w:t>
      </w:r>
    </w:p>
    <w:p w:rsidR="007B1E5C" w:rsidRPr="007B1E5C" w:rsidRDefault="007B1E5C" w:rsidP="00C9287C">
      <w:pPr>
        <w:numPr>
          <w:ilvl w:val="0"/>
          <w:numId w:val="16"/>
        </w:numPr>
        <w:spacing w:line="360" w:lineRule="auto"/>
        <w:ind w:right="-144"/>
        <w:jc w:val="both"/>
        <w:rPr>
          <w:snapToGrid w:val="0"/>
          <w:sz w:val="28"/>
          <w:szCs w:val="28"/>
        </w:rPr>
      </w:pPr>
      <w:r w:rsidRPr="007B1E5C">
        <w:rPr>
          <w:snapToGrid w:val="0"/>
          <w:sz w:val="28"/>
          <w:szCs w:val="28"/>
        </w:rPr>
        <w:t>Менеджмент организации/ под ред. 3. П. Румянцевой и Н.А. Соломатина. Учебное пособие. - М.: ИНФРА-М, 2006.</w:t>
      </w:r>
    </w:p>
    <w:p w:rsidR="007B1E5C" w:rsidRPr="007B1E5C" w:rsidRDefault="007B1E5C" w:rsidP="00C9287C">
      <w:pPr>
        <w:numPr>
          <w:ilvl w:val="0"/>
          <w:numId w:val="16"/>
        </w:numPr>
        <w:spacing w:line="360" w:lineRule="auto"/>
        <w:ind w:right="-144"/>
        <w:jc w:val="both"/>
        <w:rPr>
          <w:snapToGrid w:val="0"/>
          <w:sz w:val="28"/>
          <w:szCs w:val="28"/>
        </w:rPr>
      </w:pPr>
      <w:r w:rsidRPr="007B1E5C">
        <w:rPr>
          <w:snapToGrid w:val="0"/>
          <w:sz w:val="28"/>
          <w:szCs w:val="28"/>
        </w:rPr>
        <w:t>Основы менеджмента  / под ред. А.А. Радугина.</w:t>
      </w:r>
      <w:r w:rsidRPr="007B1E5C">
        <w:rPr>
          <w:iCs/>
          <w:sz w:val="28"/>
          <w:szCs w:val="28"/>
        </w:rPr>
        <w:t xml:space="preserve"> Учебник.</w:t>
      </w:r>
      <w:r w:rsidRPr="007B1E5C">
        <w:rPr>
          <w:snapToGrid w:val="0"/>
          <w:sz w:val="28"/>
          <w:szCs w:val="28"/>
        </w:rPr>
        <w:t xml:space="preserve"> — М.: Центр, 2007.</w:t>
      </w:r>
    </w:p>
    <w:p w:rsidR="007B1E5C" w:rsidRPr="007B1E5C" w:rsidRDefault="007B1E5C" w:rsidP="00C9287C">
      <w:pPr>
        <w:pStyle w:val="ae"/>
        <w:numPr>
          <w:ilvl w:val="0"/>
          <w:numId w:val="16"/>
        </w:numPr>
        <w:spacing w:line="360" w:lineRule="auto"/>
        <w:rPr>
          <w:sz w:val="28"/>
          <w:szCs w:val="28"/>
        </w:rPr>
      </w:pPr>
      <w:proofErr w:type="spellStart"/>
      <w:r w:rsidRPr="007B1E5C">
        <w:rPr>
          <w:sz w:val="28"/>
          <w:szCs w:val="28"/>
        </w:rPr>
        <w:t>Лапыгин</w:t>
      </w:r>
      <w:proofErr w:type="spellEnd"/>
      <w:r w:rsidRPr="007B1E5C">
        <w:rPr>
          <w:sz w:val="28"/>
          <w:szCs w:val="28"/>
        </w:rPr>
        <w:t xml:space="preserve"> Ю. Н., </w:t>
      </w:r>
      <w:proofErr w:type="spellStart"/>
      <w:r w:rsidRPr="007B1E5C">
        <w:rPr>
          <w:sz w:val="28"/>
          <w:szCs w:val="28"/>
        </w:rPr>
        <w:t>Лапыгин</w:t>
      </w:r>
      <w:proofErr w:type="spellEnd"/>
      <w:r w:rsidRPr="007B1E5C">
        <w:rPr>
          <w:sz w:val="28"/>
          <w:szCs w:val="28"/>
        </w:rPr>
        <w:t xml:space="preserve"> Д. Ю., </w:t>
      </w:r>
      <w:proofErr w:type="spellStart"/>
      <w:r w:rsidRPr="007B1E5C">
        <w:rPr>
          <w:sz w:val="28"/>
          <w:szCs w:val="28"/>
        </w:rPr>
        <w:t>Лачинина</w:t>
      </w:r>
      <w:proofErr w:type="spellEnd"/>
      <w:r w:rsidRPr="007B1E5C">
        <w:rPr>
          <w:sz w:val="28"/>
          <w:szCs w:val="28"/>
        </w:rPr>
        <w:t> Т. А.</w:t>
      </w:r>
      <w:r w:rsidRPr="007B1E5C">
        <w:rPr>
          <w:rStyle w:val="apple-converted-space"/>
          <w:sz w:val="28"/>
          <w:szCs w:val="28"/>
        </w:rPr>
        <w:t> </w:t>
      </w:r>
      <w:r w:rsidRPr="007B1E5C">
        <w:rPr>
          <w:color w:val="000000"/>
          <w:sz w:val="28"/>
          <w:szCs w:val="28"/>
        </w:rPr>
        <w:t xml:space="preserve">Стратегическое развитие организации. — М.: </w:t>
      </w:r>
      <w:proofErr w:type="spellStart"/>
      <w:r w:rsidRPr="007B1E5C">
        <w:rPr>
          <w:color w:val="000000"/>
          <w:sz w:val="28"/>
          <w:szCs w:val="28"/>
        </w:rPr>
        <w:t>Кнорус</w:t>
      </w:r>
      <w:proofErr w:type="spellEnd"/>
      <w:r w:rsidRPr="007B1E5C">
        <w:rPr>
          <w:color w:val="000000"/>
          <w:sz w:val="28"/>
          <w:szCs w:val="28"/>
        </w:rPr>
        <w:t>, 2005.</w:t>
      </w:r>
    </w:p>
    <w:p w:rsidR="007B1E5C" w:rsidRPr="00272E83" w:rsidRDefault="007B1E5C" w:rsidP="00C9287C">
      <w:pPr>
        <w:pStyle w:val="ae"/>
        <w:numPr>
          <w:ilvl w:val="0"/>
          <w:numId w:val="16"/>
        </w:numPr>
        <w:spacing w:line="360" w:lineRule="auto"/>
        <w:rPr>
          <w:sz w:val="28"/>
          <w:szCs w:val="28"/>
        </w:rPr>
      </w:pPr>
      <w:r w:rsidRPr="007B1E5C">
        <w:rPr>
          <w:sz w:val="28"/>
          <w:szCs w:val="28"/>
        </w:rPr>
        <w:t>Панов А. И., Коробейников И. О.</w:t>
      </w:r>
      <w:r w:rsidRPr="007B1E5C">
        <w:rPr>
          <w:rStyle w:val="apple-converted-space"/>
          <w:sz w:val="28"/>
          <w:szCs w:val="28"/>
        </w:rPr>
        <w:t> </w:t>
      </w:r>
      <w:r w:rsidRPr="007B1E5C">
        <w:rPr>
          <w:color w:val="000000"/>
          <w:sz w:val="28"/>
          <w:szCs w:val="28"/>
        </w:rPr>
        <w:t>Стратегический менеджмент: Учеб</w:t>
      </w:r>
      <w:proofErr w:type="gramStart"/>
      <w:r w:rsidRPr="007B1E5C">
        <w:rPr>
          <w:color w:val="000000"/>
          <w:sz w:val="28"/>
          <w:szCs w:val="28"/>
        </w:rPr>
        <w:t>.</w:t>
      </w:r>
      <w:proofErr w:type="gramEnd"/>
      <w:r w:rsidRPr="007B1E5C">
        <w:rPr>
          <w:color w:val="000000"/>
          <w:sz w:val="28"/>
          <w:szCs w:val="28"/>
        </w:rPr>
        <w:t xml:space="preserve"> </w:t>
      </w:r>
      <w:proofErr w:type="gramStart"/>
      <w:r w:rsidRPr="007B1E5C">
        <w:rPr>
          <w:color w:val="000000"/>
          <w:sz w:val="28"/>
          <w:szCs w:val="28"/>
        </w:rPr>
        <w:t>п</w:t>
      </w:r>
      <w:proofErr w:type="gramEnd"/>
      <w:r w:rsidRPr="007B1E5C">
        <w:rPr>
          <w:color w:val="000000"/>
          <w:sz w:val="28"/>
          <w:szCs w:val="28"/>
        </w:rPr>
        <w:t xml:space="preserve">особие для вузов. — 2-е изд., </w:t>
      </w:r>
      <w:proofErr w:type="spellStart"/>
      <w:r w:rsidRPr="007B1E5C">
        <w:rPr>
          <w:color w:val="000000"/>
          <w:sz w:val="28"/>
          <w:szCs w:val="28"/>
        </w:rPr>
        <w:t>перераб</w:t>
      </w:r>
      <w:proofErr w:type="spellEnd"/>
      <w:r w:rsidRPr="007B1E5C">
        <w:rPr>
          <w:color w:val="000000"/>
          <w:sz w:val="28"/>
          <w:szCs w:val="28"/>
        </w:rPr>
        <w:t xml:space="preserve">. и доп. — М.: </w:t>
      </w:r>
      <w:proofErr w:type="spellStart"/>
      <w:r w:rsidRPr="007B1E5C">
        <w:rPr>
          <w:color w:val="000000"/>
          <w:sz w:val="28"/>
          <w:szCs w:val="28"/>
        </w:rPr>
        <w:t>Юнити</w:t>
      </w:r>
      <w:proofErr w:type="spellEnd"/>
      <w:r w:rsidRPr="007B1E5C">
        <w:rPr>
          <w:color w:val="000000"/>
          <w:sz w:val="28"/>
          <w:szCs w:val="28"/>
        </w:rPr>
        <w:t>-Дана, 2004.</w:t>
      </w:r>
    </w:p>
    <w:p w:rsidR="00272E83" w:rsidRPr="00C44D2F" w:rsidRDefault="00272E83" w:rsidP="00272E83">
      <w:pPr>
        <w:rPr>
          <w:sz w:val="28"/>
          <w:szCs w:val="28"/>
        </w:rPr>
      </w:pPr>
    </w:p>
    <w:sectPr w:rsidR="00272E83" w:rsidRPr="00C44D2F" w:rsidSect="00545D26">
      <w:footerReference w:type="default" r:id="rId1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049" w:rsidRDefault="00434049" w:rsidP="00545D26">
      <w:r>
        <w:separator/>
      </w:r>
    </w:p>
  </w:endnote>
  <w:endnote w:type="continuationSeparator" w:id="0">
    <w:p w:rsidR="00434049" w:rsidRDefault="00434049" w:rsidP="00545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6934647"/>
      <w:docPartObj>
        <w:docPartGallery w:val="Page Numbers (Bottom of Page)"/>
        <w:docPartUnique/>
      </w:docPartObj>
    </w:sdtPr>
    <w:sdtEndPr/>
    <w:sdtContent>
      <w:p w:rsidR="00C744D8" w:rsidRDefault="00C744D8">
        <w:pPr>
          <w:pStyle w:val="af3"/>
          <w:jc w:val="center"/>
        </w:pPr>
        <w:r>
          <w:fldChar w:fldCharType="begin"/>
        </w:r>
        <w:r>
          <w:instrText>PAGE   \* MERGEFORMAT</w:instrText>
        </w:r>
        <w:r>
          <w:fldChar w:fldCharType="separate"/>
        </w:r>
        <w:r w:rsidR="00C7642E">
          <w:rPr>
            <w:noProof/>
          </w:rPr>
          <w:t>2</w:t>
        </w:r>
        <w:r>
          <w:fldChar w:fldCharType="end"/>
        </w:r>
      </w:p>
    </w:sdtContent>
  </w:sdt>
  <w:p w:rsidR="00C744D8" w:rsidRDefault="00C744D8">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049" w:rsidRDefault="00434049" w:rsidP="00545D26">
      <w:r>
        <w:separator/>
      </w:r>
    </w:p>
  </w:footnote>
  <w:footnote w:type="continuationSeparator" w:id="0">
    <w:p w:rsidR="00434049" w:rsidRDefault="00434049" w:rsidP="00545D26">
      <w:r>
        <w:continuationSeparator/>
      </w:r>
    </w:p>
  </w:footnote>
  <w:footnote w:id="1">
    <w:p w:rsidR="00C744D8" w:rsidRPr="00D375D7" w:rsidRDefault="00C744D8" w:rsidP="00D375D7">
      <w:pPr>
        <w:rPr>
          <w:sz w:val="28"/>
          <w:szCs w:val="28"/>
        </w:rPr>
      </w:pPr>
      <w:r>
        <w:rPr>
          <w:rStyle w:val="afc"/>
        </w:rPr>
        <w:footnoteRef/>
      </w:r>
      <w:r>
        <w:t xml:space="preserve"> </w:t>
      </w:r>
      <w:r w:rsidRPr="00D375D7">
        <w:rPr>
          <w:sz w:val="20"/>
          <w:szCs w:val="20"/>
        </w:rPr>
        <w:t xml:space="preserve">Материал из источника: Игнатьева А.В., </w:t>
      </w:r>
      <w:proofErr w:type="spellStart"/>
      <w:r w:rsidRPr="00D375D7">
        <w:rPr>
          <w:sz w:val="20"/>
          <w:szCs w:val="20"/>
        </w:rPr>
        <w:t>Максимцов</w:t>
      </w:r>
      <w:proofErr w:type="spellEnd"/>
      <w:r w:rsidRPr="00D375D7">
        <w:rPr>
          <w:sz w:val="20"/>
          <w:szCs w:val="20"/>
        </w:rPr>
        <w:t xml:space="preserve"> М.М., Вдовина И.В. и др. Менеджмент: учебно-практическое пособие. – М.: Вузовский учебник: ИНФРА-М, 2010.</w:t>
      </w:r>
    </w:p>
    <w:p w:rsidR="00C744D8" w:rsidRDefault="00C744D8">
      <w:pPr>
        <w:pStyle w:val="afa"/>
      </w:pPr>
    </w:p>
  </w:footnote>
  <w:footnote w:id="2">
    <w:p w:rsidR="00C744D8" w:rsidRPr="00DA54B5" w:rsidRDefault="00C744D8" w:rsidP="00DA54B5">
      <w:pPr>
        <w:ind w:right="-144"/>
        <w:jc w:val="both"/>
        <w:rPr>
          <w:snapToGrid w:val="0"/>
          <w:sz w:val="20"/>
          <w:szCs w:val="20"/>
        </w:rPr>
      </w:pPr>
      <w:r w:rsidRPr="00DA54B5">
        <w:rPr>
          <w:rStyle w:val="afc"/>
          <w:sz w:val="20"/>
          <w:szCs w:val="20"/>
        </w:rPr>
        <w:footnoteRef/>
      </w:r>
      <w:r w:rsidRPr="00DA54B5">
        <w:rPr>
          <w:sz w:val="20"/>
          <w:szCs w:val="20"/>
        </w:rPr>
        <w:t xml:space="preserve"> Материал из источника: </w:t>
      </w:r>
      <w:r w:rsidRPr="00DA54B5">
        <w:rPr>
          <w:snapToGrid w:val="0"/>
          <w:sz w:val="20"/>
          <w:szCs w:val="20"/>
        </w:rPr>
        <w:t>Основы менеджмента  / под ред. А.А. Радугина.</w:t>
      </w:r>
      <w:r w:rsidRPr="00DA54B5">
        <w:rPr>
          <w:iCs/>
          <w:sz w:val="20"/>
          <w:szCs w:val="20"/>
        </w:rPr>
        <w:t xml:space="preserve"> Учебник.</w:t>
      </w:r>
      <w:r w:rsidRPr="00DA54B5">
        <w:rPr>
          <w:snapToGrid w:val="0"/>
          <w:sz w:val="20"/>
          <w:szCs w:val="20"/>
        </w:rPr>
        <w:t xml:space="preserve"> — М.: Центр, 2007.</w:t>
      </w:r>
    </w:p>
    <w:p w:rsidR="00C744D8" w:rsidRDefault="00C744D8">
      <w:pPr>
        <w:pStyle w:val="afa"/>
      </w:pPr>
    </w:p>
  </w:footnote>
  <w:footnote w:id="3">
    <w:p w:rsidR="00C744D8" w:rsidRDefault="00C744D8">
      <w:pPr>
        <w:pStyle w:val="afa"/>
      </w:pPr>
      <w:r>
        <w:rPr>
          <w:rStyle w:val="afc"/>
        </w:rPr>
        <w:footnoteRef/>
      </w:r>
      <w:r>
        <w:t xml:space="preserve"> </w:t>
      </w:r>
      <w:r w:rsidRPr="00D375D7">
        <w:t xml:space="preserve">Материал из источника: Игнатьева А.В., </w:t>
      </w:r>
      <w:proofErr w:type="spellStart"/>
      <w:r w:rsidRPr="00D375D7">
        <w:t>Максимцов</w:t>
      </w:r>
      <w:proofErr w:type="spellEnd"/>
      <w:r w:rsidRPr="00D375D7">
        <w:t xml:space="preserve"> М.М., Вдовина И.В. и др. Менеджмент: учебно-практическое пособие. – М.: Вузовский учебник: ИНФРА-М, 2010.</w:t>
      </w:r>
    </w:p>
  </w:footnote>
  <w:footnote w:id="4">
    <w:p w:rsidR="00C744D8" w:rsidRDefault="00C744D8">
      <w:pPr>
        <w:pStyle w:val="afa"/>
      </w:pPr>
      <w:r>
        <w:rPr>
          <w:rStyle w:val="afc"/>
        </w:rPr>
        <w:footnoteRef/>
      </w:r>
      <w:r>
        <w:t xml:space="preserve"> </w:t>
      </w:r>
      <w:r w:rsidRPr="00D375D7">
        <w:t xml:space="preserve">Материал из источника: Игнатьева А.В., </w:t>
      </w:r>
      <w:proofErr w:type="spellStart"/>
      <w:r w:rsidRPr="00D375D7">
        <w:t>Максимцов</w:t>
      </w:r>
      <w:proofErr w:type="spellEnd"/>
      <w:r w:rsidRPr="00D375D7">
        <w:t xml:space="preserve"> М.М., Вдовина И.В. и др. Менеджмент: учебно-практическое пособие. – М.: Вузовский учебник: ИНФРА-М, 2010.</w:t>
      </w:r>
    </w:p>
  </w:footnote>
  <w:footnote w:id="5">
    <w:p w:rsidR="00C744D8" w:rsidRDefault="00C744D8">
      <w:pPr>
        <w:pStyle w:val="afa"/>
      </w:pPr>
      <w:r>
        <w:rPr>
          <w:rStyle w:val="afc"/>
        </w:rPr>
        <w:footnoteRef/>
      </w:r>
      <w:r>
        <w:t xml:space="preserve"> </w:t>
      </w:r>
      <w:r w:rsidRPr="00D375D7">
        <w:t xml:space="preserve">Материал из источника: Игнатьева А.В., </w:t>
      </w:r>
      <w:proofErr w:type="spellStart"/>
      <w:r w:rsidRPr="00D375D7">
        <w:t>Максимцов</w:t>
      </w:r>
      <w:proofErr w:type="spellEnd"/>
      <w:r w:rsidRPr="00D375D7">
        <w:t xml:space="preserve"> М.М., Вдовина И.В. и др. Менеджмент: учебно-практическое пособие. – М.: Вузовский учебник: ИНФРА-М, 2010.</w:t>
      </w:r>
    </w:p>
  </w:footnote>
  <w:footnote w:id="6">
    <w:p w:rsidR="00C744D8" w:rsidRDefault="00C744D8">
      <w:pPr>
        <w:pStyle w:val="afa"/>
      </w:pPr>
      <w:r>
        <w:rPr>
          <w:rStyle w:val="afc"/>
        </w:rPr>
        <w:footnoteRef/>
      </w:r>
      <w:r>
        <w:t xml:space="preserve"> </w:t>
      </w:r>
      <w:r w:rsidRPr="00D375D7">
        <w:t xml:space="preserve">Материал из источника: Игнатьева А.В., </w:t>
      </w:r>
      <w:proofErr w:type="spellStart"/>
      <w:r w:rsidRPr="00D375D7">
        <w:t>Максимцов</w:t>
      </w:r>
      <w:proofErr w:type="spellEnd"/>
      <w:r w:rsidRPr="00D375D7">
        <w:t xml:space="preserve"> М.М., Вдовина И.В. и др. Менеджмент: учебно-практическое пособие. – М.: Вузовский учебник: ИНФРА-М, 2010.</w:t>
      </w:r>
    </w:p>
  </w:footnote>
  <w:footnote w:id="7">
    <w:p w:rsidR="00C744D8" w:rsidRDefault="00C744D8">
      <w:pPr>
        <w:pStyle w:val="afa"/>
      </w:pPr>
      <w:r>
        <w:rPr>
          <w:rStyle w:val="afc"/>
        </w:rPr>
        <w:footnoteRef/>
      </w:r>
      <w:r>
        <w:t xml:space="preserve"> </w:t>
      </w:r>
      <w:r w:rsidRPr="00D375D7">
        <w:t xml:space="preserve">Материал из источника: Игнатьева А.В., </w:t>
      </w:r>
      <w:proofErr w:type="spellStart"/>
      <w:r w:rsidRPr="00D375D7">
        <w:t>Максимцов</w:t>
      </w:r>
      <w:proofErr w:type="spellEnd"/>
      <w:r w:rsidRPr="00D375D7">
        <w:t xml:space="preserve"> М.М., Вдовина И.В. и др. Менеджмент: учебно-практическое пособие. – М.: Вузовский учебник: ИНФРА-М, 2010.</w:t>
      </w:r>
    </w:p>
  </w:footnote>
  <w:footnote w:id="8">
    <w:p w:rsidR="00C744D8" w:rsidRDefault="00C744D8">
      <w:pPr>
        <w:pStyle w:val="afa"/>
      </w:pPr>
      <w:r>
        <w:rPr>
          <w:rStyle w:val="afc"/>
        </w:rPr>
        <w:footnoteRef/>
      </w:r>
      <w:r>
        <w:t xml:space="preserve"> </w:t>
      </w:r>
      <w:r w:rsidRPr="00D375D7">
        <w:t xml:space="preserve">Материал из источника: Игнатьева А.В., </w:t>
      </w:r>
      <w:proofErr w:type="spellStart"/>
      <w:r w:rsidRPr="00D375D7">
        <w:t>Максимцов</w:t>
      </w:r>
      <w:proofErr w:type="spellEnd"/>
      <w:r w:rsidRPr="00D375D7">
        <w:t xml:space="preserve"> М.М., Вдовина И.В. и др. Менеджмент: учебно-практическое пособие. – М.: Вузовский учебник: ИНФРА-М, 2010.</w:t>
      </w:r>
    </w:p>
  </w:footnote>
  <w:footnote w:id="9">
    <w:p w:rsidR="00C744D8" w:rsidRDefault="00C744D8">
      <w:pPr>
        <w:pStyle w:val="afa"/>
      </w:pPr>
      <w:r>
        <w:rPr>
          <w:rStyle w:val="afc"/>
        </w:rPr>
        <w:footnoteRef/>
      </w:r>
      <w:r>
        <w:t xml:space="preserve"> </w:t>
      </w:r>
      <w:r w:rsidRPr="00D375D7">
        <w:t xml:space="preserve">Материал из источника: Игнатьева А.В., </w:t>
      </w:r>
      <w:proofErr w:type="spellStart"/>
      <w:r w:rsidRPr="00D375D7">
        <w:t>Максимцов</w:t>
      </w:r>
      <w:proofErr w:type="spellEnd"/>
      <w:r w:rsidRPr="00D375D7">
        <w:t xml:space="preserve"> М.М., Вдовина И.В. и др. Менеджмент: учебно-практическое пособие. – М.: Вузовский учебник: ИНФРА-М, 2010.</w:t>
      </w:r>
    </w:p>
  </w:footnote>
  <w:footnote w:id="10">
    <w:p w:rsidR="00C744D8" w:rsidRPr="00FF7150" w:rsidRDefault="00C744D8" w:rsidP="00FF7150">
      <w:pPr>
        <w:rPr>
          <w:sz w:val="20"/>
          <w:szCs w:val="20"/>
        </w:rPr>
      </w:pPr>
      <w:r w:rsidRPr="00FF7150">
        <w:rPr>
          <w:rStyle w:val="afc"/>
          <w:sz w:val="20"/>
          <w:szCs w:val="20"/>
        </w:rPr>
        <w:footnoteRef/>
      </w:r>
      <w:r w:rsidRPr="00FF7150">
        <w:rPr>
          <w:sz w:val="20"/>
          <w:szCs w:val="20"/>
        </w:rPr>
        <w:t xml:space="preserve"> </w:t>
      </w:r>
      <w:r>
        <w:rPr>
          <w:sz w:val="20"/>
          <w:szCs w:val="20"/>
        </w:rPr>
        <w:t xml:space="preserve">Материал из источника: </w:t>
      </w:r>
      <w:hyperlink r:id="rId1" w:history="1">
        <w:r w:rsidRPr="00FF7150">
          <w:rPr>
            <w:rStyle w:val="a5"/>
            <w:sz w:val="20"/>
            <w:szCs w:val="20"/>
          </w:rPr>
          <w:t>http://www.micfin.ru/</w:t>
        </w:r>
      </w:hyperlink>
      <w:r w:rsidRPr="00FF7150">
        <w:rPr>
          <w:sz w:val="20"/>
          <w:szCs w:val="20"/>
        </w:rPr>
        <w:t xml:space="preserve"> - сайт компан</w:t>
      </w:r>
      <w:proofErr w:type="gramStart"/>
      <w:r w:rsidRPr="00FF7150">
        <w:rPr>
          <w:sz w:val="20"/>
          <w:szCs w:val="20"/>
        </w:rPr>
        <w:t>ии ООО</w:t>
      </w:r>
      <w:proofErr w:type="gramEnd"/>
      <w:r w:rsidRPr="00FF7150">
        <w:rPr>
          <w:sz w:val="20"/>
          <w:szCs w:val="20"/>
        </w:rPr>
        <w:t xml:space="preserve"> “</w:t>
      </w:r>
      <w:proofErr w:type="spellStart"/>
      <w:r w:rsidRPr="00FF7150">
        <w:rPr>
          <w:sz w:val="20"/>
          <w:szCs w:val="20"/>
        </w:rPr>
        <w:t>Микрофинанс</w:t>
      </w:r>
      <w:proofErr w:type="spellEnd"/>
      <w:r w:rsidRPr="00FF7150">
        <w:rPr>
          <w:sz w:val="20"/>
          <w:szCs w:val="20"/>
        </w:rPr>
        <w:t>”</w:t>
      </w:r>
    </w:p>
    <w:p w:rsidR="00C744D8" w:rsidRDefault="00C744D8">
      <w:pPr>
        <w:pStyle w:val="afa"/>
      </w:pPr>
    </w:p>
  </w:footnote>
  <w:footnote w:id="11">
    <w:p w:rsidR="00C744D8" w:rsidRPr="007B1E5C" w:rsidRDefault="00C744D8" w:rsidP="00FF7150">
      <w:pPr>
        <w:ind w:right="-144"/>
        <w:jc w:val="both"/>
        <w:rPr>
          <w:snapToGrid w:val="0"/>
          <w:sz w:val="28"/>
          <w:szCs w:val="28"/>
        </w:rPr>
      </w:pPr>
      <w:r>
        <w:rPr>
          <w:rStyle w:val="afc"/>
        </w:rPr>
        <w:footnoteRef/>
      </w:r>
      <w:r>
        <w:t xml:space="preserve"> </w:t>
      </w:r>
      <w:r w:rsidRPr="00FF7150">
        <w:rPr>
          <w:sz w:val="20"/>
          <w:szCs w:val="20"/>
        </w:rPr>
        <w:t xml:space="preserve">Материал из источника: </w:t>
      </w:r>
      <w:r w:rsidRPr="00FF7150">
        <w:rPr>
          <w:snapToGrid w:val="0"/>
          <w:sz w:val="20"/>
          <w:szCs w:val="20"/>
        </w:rPr>
        <w:t>Менеджмент организации/ под ред. 3. П. Румянцевой и Н.А. Соломатина. Учебное пособие. - М.: ИНФРА-М, 2006.</w:t>
      </w:r>
    </w:p>
    <w:p w:rsidR="00C744D8" w:rsidRDefault="00C744D8">
      <w:pPr>
        <w:pStyle w:val="afa"/>
      </w:pPr>
    </w:p>
  </w:footnote>
  <w:footnote w:id="12">
    <w:p w:rsidR="00C744D8" w:rsidRPr="007B1E5C" w:rsidRDefault="00C744D8" w:rsidP="00FF7150">
      <w:pPr>
        <w:ind w:right="-144"/>
        <w:jc w:val="both"/>
        <w:rPr>
          <w:snapToGrid w:val="0"/>
          <w:sz w:val="28"/>
          <w:szCs w:val="28"/>
        </w:rPr>
      </w:pPr>
      <w:r>
        <w:rPr>
          <w:rStyle w:val="afc"/>
        </w:rPr>
        <w:footnoteRef/>
      </w:r>
      <w:r>
        <w:t xml:space="preserve"> </w:t>
      </w:r>
      <w:r w:rsidRPr="00FF7150">
        <w:rPr>
          <w:sz w:val="20"/>
          <w:szCs w:val="20"/>
        </w:rPr>
        <w:t xml:space="preserve">Материал из источника: </w:t>
      </w:r>
      <w:r w:rsidRPr="00FF7150">
        <w:rPr>
          <w:snapToGrid w:val="0"/>
          <w:sz w:val="20"/>
          <w:szCs w:val="20"/>
        </w:rPr>
        <w:t>Менеджмент организации/ под ред. 3. П. Румянцевой и Н.А. Соломатина. Учебное пособие. - М.: ИНФРА-М, 2006.</w:t>
      </w:r>
    </w:p>
    <w:p w:rsidR="00C744D8" w:rsidRDefault="00C744D8">
      <w:pPr>
        <w:pStyle w:val="afa"/>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5214"/>
    <w:multiLevelType w:val="hybridMultilevel"/>
    <w:tmpl w:val="384C0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101040"/>
    <w:multiLevelType w:val="hybridMultilevel"/>
    <w:tmpl w:val="3D8C6E34"/>
    <w:lvl w:ilvl="0" w:tplc="56E27A9E">
      <w:start w:val="1"/>
      <w:numFmt w:val="decimal"/>
      <w:lvlText w:val="%1."/>
      <w:lvlJc w:val="left"/>
      <w:pPr>
        <w:tabs>
          <w:tab w:val="num" w:pos="1145"/>
        </w:tabs>
        <w:ind w:left="1145" w:hanging="360"/>
      </w:pPr>
      <w:rPr>
        <w:rFonts w:ascii="Times New Roman" w:eastAsia="Times New Roman" w:hAnsi="Times New Roman" w:cs="Times New Roman"/>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8415F83"/>
    <w:multiLevelType w:val="hybridMultilevel"/>
    <w:tmpl w:val="C9CE89EC"/>
    <w:lvl w:ilvl="0" w:tplc="CA8E4400">
      <w:start w:val="1"/>
      <w:numFmt w:val="decimal"/>
      <w:lvlText w:val="%1."/>
      <w:lvlJc w:val="left"/>
      <w:pPr>
        <w:tabs>
          <w:tab w:val="num" w:pos="90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08AA13EF"/>
    <w:multiLevelType w:val="hybridMultilevel"/>
    <w:tmpl w:val="D0DE910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09F1065C"/>
    <w:multiLevelType w:val="multilevel"/>
    <w:tmpl w:val="966C2882"/>
    <w:lvl w:ilvl="0">
      <w:start w:val="1"/>
      <w:numFmt w:val="decimal"/>
      <w:lvlText w:val="%1."/>
      <w:lvlJc w:val="left"/>
      <w:pPr>
        <w:ind w:left="900" w:hanging="360"/>
      </w:pPr>
      <w:rPr>
        <w:rFonts w:hint="default"/>
      </w:rPr>
    </w:lvl>
    <w:lvl w:ilvl="1">
      <w:start w:val="1"/>
      <w:numFmt w:val="decimal"/>
      <w:isLgl/>
      <w:lvlText w:val="%1.%2"/>
      <w:lvlJc w:val="left"/>
      <w:pPr>
        <w:ind w:left="942" w:hanging="375"/>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701" w:hanging="108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529" w:hanging="1800"/>
      </w:pPr>
      <w:rPr>
        <w:rFonts w:hint="default"/>
      </w:rPr>
    </w:lvl>
    <w:lvl w:ilvl="8">
      <w:start w:val="1"/>
      <w:numFmt w:val="decimal"/>
      <w:isLgl/>
      <w:lvlText w:val="%1.%2.%3.%4.%5.%6.%7.%8.%9"/>
      <w:lvlJc w:val="left"/>
      <w:pPr>
        <w:ind w:left="2916" w:hanging="2160"/>
      </w:pPr>
      <w:rPr>
        <w:rFonts w:hint="default"/>
      </w:rPr>
    </w:lvl>
  </w:abstractNum>
  <w:abstractNum w:abstractNumId="5">
    <w:nsid w:val="10704451"/>
    <w:multiLevelType w:val="hybridMultilevel"/>
    <w:tmpl w:val="5B88C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A31207"/>
    <w:multiLevelType w:val="hybridMultilevel"/>
    <w:tmpl w:val="8864D8F4"/>
    <w:lvl w:ilvl="0" w:tplc="F1DC163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2187701C"/>
    <w:multiLevelType w:val="multilevel"/>
    <w:tmpl w:val="10BA0760"/>
    <w:lvl w:ilvl="0">
      <w:start w:val="1"/>
      <w:numFmt w:val="decimal"/>
      <w:lvlText w:val="%1."/>
      <w:lvlJc w:val="left"/>
      <w:pPr>
        <w:ind w:left="900" w:hanging="360"/>
      </w:pPr>
      <w:rPr>
        <w:rFonts w:hint="default"/>
      </w:rPr>
    </w:lvl>
    <w:lvl w:ilvl="1">
      <w:start w:val="1"/>
      <w:numFmt w:val="decimal"/>
      <w:isLgl/>
      <w:lvlText w:val="%1.%2"/>
      <w:lvlJc w:val="left"/>
      <w:pPr>
        <w:ind w:left="1677" w:hanging="1110"/>
      </w:pPr>
      <w:rPr>
        <w:rFonts w:hint="default"/>
      </w:rPr>
    </w:lvl>
    <w:lvl w:ilvl="2">
      <w:start w:val="1"/>
      <w:numFmt w:val="decimal"/>
      <w:isLgl/>
      <w:lvlText w:val="%1.%2.%3"/>
      <w:lvlJc w:val="left"/>
      <w:pPr>
        <w:ind w:left="1704" w:hanging="1110"/>
      </w:pPr>
      <w:rPr>
        <w:rFonts w:hint="default"/>
      </w:rPr>
    </w:lvl>
    <w:lvl w:ilvl="3">
      <w:start w:val="1"/>
      <w:numFmt w:val="decimal"/>
      <w:isLgl/>
      <w:lvlText w:val="%1.%2.%3.%4"/>
      <w:lvlJc w:val="left"/>
      <w:pPr>
        <w:ind w:left="1731" w:hanging="1110"/>
      </w:pPr>
      <w:rPr>
        <w:rFonts w:hint="default"/>
      </w:rPr>
    </w:lvl>
    <w:lvl w:ilvl="4">
      <w:start w:val="1"/>
      <w:numFmt w:val="decimal"/>
      <w:isLgl/>
      <w:lvlText w:val="%1.%2.%3.%4.%5"/>
      <w:lvlJc w:val="left"/>
      <w:pPr>
        <w:ind w:left="1758" w:hanging="1110"/>
      </w:pPr>
      <w:rPr>
        <w:rFonts w:hint="default"/>
      </w:rPr>
    </w:lvl>
    <w:lvl w:ilvl="5">
      <w:start w:val="1"/>
      <w:numFmt w:val="decimal"/>
      <w:isLgl/>
      <w:lvlText w:val="%1.%2.%3.%4.%5.%6"/>
      <w:lvlJc w:val="left"/>
      <w:pPr>
        <w:ind w:left="2115" w:hanging="144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529" w:hanging="1800"/>
      </w:pPr>
      <w:rPr>
        <w:rFonts w:hint="default"/>
      </w:rPr>
    </w:lvl>
    <w:lvl w:ilvl="8">
      <w:start w:val="1"/>
      <w:numFmt w:val="decimal"/>
      <w:isLgl/>
      <w:lvlText w:val="%1.%2.%3.%4.%5.%6.%7.%8.%9"/>
      <w:lvlJc w:val="left"/>
      <w:pPr>
        <w:ind w:left="2916" w:hanging="2160"/>
      </w:pPr>
      <w:rPr>
        <w:rFonts w:hint="default"/>
      </w:rPr>
    </w:lvl>
  </w:abstractNum>
  <w:abstractNum w:abstractNumId="8">
    <w:nsid w:val="238E2A96"/>
    <w:multiLevelType w:val="hybridMultilevel"/>
    <w:tmpl w:val="D654CE9C"/>
    <w:lvl w:ilvl="0" w:tplc="FFFFFFFF">
      <w:start w:val="1"/>
      <w:numFmt w:val="decimal"/>
      <w:lvlText w:val="%1."/>
      <w:lvlJc w:val="left"/>
      <w:pPr>
        <w:tabs>
          <w:tab w:val="num" w:pos="720"/>
        </w:tabs>
        <w:ind w:left="720" w:hanging="360"/>
      </w:pPr>
      <w:rPr>
        <w:rFonts w:ascii="Times New Roman" w:hAnsi="Times New Roman" w:hint="default"/>
        <w:b w:val="0"/>
        <w:i w:val="0"/>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24895095"/>
    <w:multiLevelType w:val="hybridMultilevel"/>
    <w:tmpl w:val="3DB6E3CC"/>
    <w:lvl w:ilvl="0" w:tplc="F438C53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5392B98"/>
    <w:multiLevelType w:val="hybridMultilevel"/>
    <w:tmpl w:val="8F68F6D2"/>
    <w:lvl w:ilvl="0" w:tplc="7CD8E6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28F6301C"/>
    <w:multiLevelType w:val="hybridMultilevel"/>
    <w:tmpl w:val="A3AA6278"/>
    <w:lvl w:ilvl="0" w:tplc="257C688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
    <w:nsid w:val="29F720BF"/>
    <w:multiLevelType w:val="multilevel"/>
    <w:tmpl w:val="C9149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A484FEE"/>
    <w:multiLevelType w:val="hybridMultilevel"/>
    <w:tmpl w:val="77A0C0B8"/>
    <w:lvl w:ilvl="0" w:tplc="DECA8A32">
      <w:start w:val="1"/>
      <w:numFmt w:val="decimal"/>
      <w:lvlText w:val="%1."/>
      <w:lvlJc w:val="left"/>
      <w:pPr>
        <w:tabs>
          <w:tab w:val="num" w:pos="450"/>
        </w:tabs>
        <w:ind w:left="450" w:hanging="360"/>
      </w:pPr>
      <w:rPr>
        <w:rFonts w:ascii="Times New Roman" w:eastAsia="Times New Roman" w:hAnsi="Times New Roman" w:cs="Times New Roman"/>
      </w:rPr>
    </w:lvl>
    <w:lvl w:ilvl="1" w:tplc="04190019" w:tentative="1">
      <w:start w:val="1"/>
      <w:numFmt w:val="lowerLetter"/>
      <w:lvlText w:val="%2."/>
      <w:lvlJc w:val="left"/>
      <w:pPr>
        <w:tabs>
          <w:tab w:val="num" w:pos="1170"/>
        </w:tabs>
        <w:ind w:left="1170" w:hanging="360"/>
      </w:pPr>
    </w:lvl>
    <w:lvl w:ilvl="2" w:tplc="0419001B" w:tentative="1">
      <w:start w:val="1"/>
      <w:numFmt w:val="lowerRoman"/>
      <w:lvlText w:val="%3."/>
      <w:lvlJc w:val="right"/>
      <w:pPr>
        <w:tabs>
          <w:tab w:val="num" w:pos="1890"/>
        </w:tabs>
        <w:ind w:left="1890" w:hanging="180"/>
      </w:pPr>
    </w:lvl>
    <w:lvl w:ilvl="3" w:tplc="0419000F" w:tentative="1">
      <w:start w:val="1"/>
      <w:numFmt w:val="decimal"/>
      <w:lvlText w:val="%4."/>
      <w:lvlJc w:val="left"/>
      <w:pPr>
        <w:tabs>
          <w:tab w:val="num" w:pos="2610"/>
        </w:tabs>
        <w:ind w:left="2610" w:hanging="360"/>
      </w:pPr>
    </w:lvl>
    <w:lvl w:ilvl="4" w:tplc="04190019" w:tentative="1">
      <w:start w:val="1"/>
      <w:numFmt w:val="lowerLetter"/>
      <w:lvlText w:val="%5."/>
      <w:lvlJc w:val="left"/>
      <w:pPr>
        <w:tabs>
          <w:tab w:val="num" w:pos="3330"/>
        </w:tabs>
        <w:ind w:left="3330" w:hanging="360"/>
      </w:pPr>
    </w:lvl>
    <w:lvl w:ilvl="5" w:tplc="0419001B" w:tentative="1">
      <w:start w:val="1"/>
      <w:numFmt w:val="lowerRoman"/>
      <w:lvlText w:val="%6."/>
      <w:lvlJc w:val="right"/>
      <w:pPr>
        <w:tabs>
          <w:tab w:val="num" w:pos="4050"/>
        </w:tabs>
        <w:ind w:left="4050" w:hanging="180"/>
      </w:pPr>
    </w:lvl>
    <w:lvl w:ilvl="6" w:tplc="0419000F" w:tentative="1">
      <w:start w:val="1"/>
      <w:numFmt w:val="decimal"/>
      <w:lvlText w:val="%7."/>
      <w:lvlJc w:val="left"/>
      <w:pPr>
        <w:tabs>
          <w:tab w:val="num" w:pos="4770"/>
        </w:tabs>
        <w:ind w:left="4770" w:hanging="360"/>
      </w:pPr>
    </w:lvl>
    <w:lvl w:ilvl="7" w:tplc="04190019" w:tentative="1">
      <w:start w:val="1"/>
      <w:numFmt w:val="lowerLetter"/>
      <w:lvlText w:val="%8."/>
      <w:lvlJc w:val="left"/>
      <w:pPr>
        <w:tabs>
          <w:tab w:val="num" w:pos="5490"/>
        </w:tabs>
        <w:ind w:left="5490" w:hanging="360"/>
      </w:pPr>
    </w:lvl>
    <w:lvl w:ilvl="8" w:tplc="0419001B" w:tentative="1">
      <w:start w:val="1"/>
      <w:numFmt w:val="lowerRoman"/>
      <w:lvlText w:val="%9."/>
      <w:lvlJc w:val="right"/>
      <w:pPr>
        <w:tabs>
          <w:tab w:val="num" w:pos="6210"/>
        </w:tabs>
        <w:ind w:left="6210" w:hanging="180"/>
      </w:pPr>
    </w:lvl>
  </w:abstractNum>
  <w:abstractNum w:abstractNumId="14">
    <w:nsid w:val="2AE13941"/>
    <w:multiLevelType w:val="hybridMultilevel"/>
    <w:tmpl w:val="1562CFA6"/>
    <w:lvl w:ilvl="0" w:tplc="4560DC6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32FE7C40"/>
    <w:multiLevelType w:val="hybridMultilevel"/>
    <w:tmpl w:val="FCE8F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6D71C4"/>
    <w:multiLevelType w:val="multilevel"/>
    <w:tmpl w:val="21065FCE"/>
    <w:lvl w:ilvl="0">
      <w:start w:val="1"/>
      <w:numFmt w:val="decimal"/>
      <w:lvlText w:val="%1."/>
      <w:lvlJc w:val="left"/>
      <w:pPr>
        <w:ind w:left="720" w:hanging="360"/>
      </w:pPr>
      <w:rPr>
        <w:rFonts w:hint="default"/>
      </w:rPr>
    </w:lvl>
    <w:lvl w:ilvl="1">
      <w:start w:val="4"/>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7">
    <w:nsid w:val="34D80750"/>
    <w:multiLevelType w:val="hybridMultilevel"/>
    <w:tmpl w:val="801AF2C4"/>
    <w:lvl w:ilvl="0" w:tplc="04190001">
      <w:start w:val="1"/>
      <w:numFmt w:val="bullet"/>
      <w:lvlText w:val=""/>
      <w:lvlJc w:val="left"/>
      <w:pPr>
        <w:tabs>
          <w:tab w:val="num" w:pos="1145"/>
        </w:tabs>
        <w:ind w:left="1145" w:hanging="360"/>
      </w:pPr>
      <w:rPr>
        <w:rFonts w:ascii="Symbol"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EA90A01"/>
    <w:multiLevelType w:val="multilevel"/>
    <w:tmpl w:val="E102B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2F325B0"/>
    <w:multiLevelType w:val="hybridMultilevel"/>
    <w:tmpl w:val="33DCCC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68630B"/>
    <w:multiLevelType w:val="multilevel"/>
    <w:tmpl w:val="DD6AD404"/>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47CF2208"/>
    <w:multiLevelType w:val="hybridMultilevel"/>
    <w:tmpl w:val="227C53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FD3C72"/>
    <w:multiLevelType w:val="multilevel"/>
    <w:tmpl w:val="C9D0E5EE"/>
    <w:lvl w:ilvl="0">
      <w:start w:val="1"/>
      <w:numFmt w:val="decimal"/>
      <w:lvlText w:val="%1."/>
      <w:lvlJc w:val="left"/>
      <w:pPr>
        <w:ind w:left="900" w:hanging="360"/>
      </w:pPr>
      <w:rPr>
        <w:rFonts w:hint="default"/>
      </w:rPr>
    </w:lvl>
    <w:lvl w:ilvl="1">
      <w:start w:val="4"/>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23">
    <w:nsid w:val="4D987782"/>
    <w:multiLevelType w:val="multilevel"/>
    <w:tmpl w:val="03F08D52"/>
    <w:lvl w:ilvl="0">
      <w:start w:val="3"/>
      <w:numFmt w:val="decimal"/>
      <w:lvlText w:val="%1."/>
      <w:lvlJc w:val="left"/>
      <w:pPr>
        <w:ind w:left="450" w:hanging="450"/>
      </w:pPr>
      <w:rPr>
        <w:rFonts w:hint="default"/>
      </w:rPr>
    </w:lvl>
    <w:lvl w:ilvl="1">
      <w:start w:val="3"/>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4">
    <w:nsid w:val="51B31511"/>
    <w:multiLevelType w:val="hybridMultilevel"/>
    <w:tmpl w:val="AD8425E4"/>
    <w:lvl w:ilvl="0" w:tplc="20585C4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55126010"/>
    <w:multiLevelType w:val="hybridMultilevel"/>
    <w:tmpl w:val="F9DC368A"/>
    <w:lvl w:ilvl="0" w:tplc="C188164C">
      <w:start w:val="1"/>
      <w:numFmt w:val="lowerLetter"/>
      <w:lvlText w:val="%1)"/>
      <w:lvlJc w:val="left"/>
      <w:pPr>
        <w:tabs>
          <w:tab w:val="num" w:pos="720"/>
        </w:tabs>
        <w:ind w:left="720" w:hanging="360"/>
      </w:pPr>
      <w:rPr>
        <w:rFonts w:hint="default"/>
      </w:rPr>
    </w:lvl>
    <w:lvl w:ilvl="1" w:tplc="B0427A0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5770B86"/>
    <w:multiLevelType w:val="multilevel"/>
    <w:tmpl w:val="E88CEC78"/>
    <w:lvl w:ilvl="0">
      <w:start w:val="2"/>
      <w:numFmt w:val="decimal"/>
      <w:lvlText w:val="%1."/>
      <w:lvlJc w:val="left"/>
      <w:pPr>
        <w:ind w:left="450" w:hanging="450"/>
      </w:pPr>
      <w:rPr>
        <w:rFonts w:hint="default"/>
        <w:b w:val="0"/>
      </w:rPr>
    </w:lvl>
    <w:lvl w:ilvl="1">
      <w:start w:val="1"/>
      <w:numFmt w:val="decimal"/>
      <w:lvlText w:val="%1.%2."/>
      <w:lvlJc w:val="left"/>
      <w:pPr>
        <w:ind w:left="720" w:hanging="720"/>
      </w:pPr>
      <w:rPr>
        <w:rFonts w:hint="default"/>
        <w:b w:val="0"/>
        <w:sz w:val="28"/>
        <w:szCs w:val="28"/>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7">
    <w:nsid w:val="63D24B5A"/>
    <w:multiLevelType w:val="multilevel"/>
    <w:tmpl w:val="FED2745E"/>
    <w:lvl w:ilvl="0">
      <w:start w:val="2"/>
      <w:numFmt w:val="decimal"/>
      <w:lvlText w:val="%1."/>
      <w:lvlJc w:val="left"/>
      <w:pPr>
        <w:ind w:left="450" w:hanging="450"/>
      </w:pPr>
      <w:rPr>
        <w:rFonts w:hint="default"/>
      </w:rPr>
    </w:lvl>
    <w:lvl w:ilvl="1">
      <w:start w:val="1"/>
      <w:numFmt w:val="decimal"/>
      <w:lvlText w:val="%1.%2."/>
      <w:lvlJc w:val="left"/>
      <w:pPr>
        <w:ind w:left="1662" w:hanging="720"/>
      </w:pPr>
      <w:rPr>
        <w:rFonts w:hint="default"/>
      </w:rPr>
    </w:lvl>
    <w:lvl w:ilvl="2">
      <w:start w:val="1"/>
      <w:numFmt w:val="decimal"/>
      <w:lvlText w:val="%1.%2.%3."/>
      <w:lvlJc w:val="left"/>
      <w:pPr>
        <w:ind w:left="2604" w:hanging="720"/>
      </w:pPr>
      <w:rPr>
        <w:rFonts w:hint="default"/>
      </w:rPr>
    </w:lvl>
    <w:lvl w:ilvl="3">
      <w:start w:val="1"/>
      <w:numFmt w:val="decimal"/>
      <w:lvlText w:val="%1.%2.%3.%4."/>
      <w:lvlJc w:val="left"/>
      <w:pPr>
        <w:ind w:left="3906" w:hanging="1080"/>
      </w:pPr>
      <w:rPr>
        <w:rFonts w:hint="default"/>
      </w:rPr>
    </w:lvl>
    <w:lvl w:ilvl="4">
      <w:start w:val="1"/>
      <w:numFmt w:val="decimal"/>
      <w:lvlText w:val="%1.%2.%3.%4.%5."/>
      <w:lvlJc w:val="left"/>
      <w:pPr>
        <w:ind w:left="4848" w:hanging="1080"/>
      </w:pPr>
      <w:rPr>
        <w:rFonts w:hint="default"/>
      </w:rPr>
    </w:lvl>
    <w:lvl w:ilvl="5">
      <w:start w:val="1"/>
      <w:numFmt w:val="decimal"/>
      <w:lvlText w:val="%1.%2.%3.%4.%5.%6."/>
      <w:lvlJc w:val="left"/>
      <w:pPr>
        <w:ind w:left="6150" w:hanging="1440"/>
      </w:pPr>
      <w:rPr>
        <w:rFonts w:hint="default"/>
      </w:rPr>
    </w:lvl>
    <w:lvl w:ilvl="6">
      <w:start w:val="1"/>
      <w:numFmt w:val="decimal"/>
      <w:lvlText w:val="%1.%2.%3.%4.%5.%6.%7."/>
      <w:lvlJc w:val="left"/>
      <w:pPr>
        <w:ind w:left="7452" w:hanging="1800"/>
      </w:pPr>
      <w:rPr>
        <w:rFonts w:hint="default"/>
      </w:rPr>
    </w:lvl>
    <w:lvl w:ilvl="7">
      <w:start w:val="1"/>
      <w:numFmt w:val="decimal"/>
      <w:lvlText w:val="%1.%2.%3.%4.%5.%6.%7.%8."/>
      <w:lvlJc w:val="left"/>
      <w:pPr>
        <w:ind w:left="8394" w:hanging="1800"/>
      </w:pPr>
      <w:rPr>
        <w:rFonts w:hint="default"/>
      </w:rPr>
    </w:lvl>
    <w:lvl w:ilvl="8">
      <w:start w:val="1"/>
      <w:numFmt w:val="decimal"/>
      <w:lvlText w:val="%1.%2.%3.%4.%5.%6.%7.%8.%9."/>
      <w:lvlJc w:val="left"/>
      <w:pPr>
        <w:ind w:left="9696" w:hanging="2160"/>
      </w:pPr>
      <w:rPr>
        <w:rFonts w:hint="default"/>
      </w:rPr>
    </w:lvl>
  </w:abstractNum>
  <w:abstractNum w:abstractNumId="28">
    <w:nsid w:val="64666092"/>
    <w:multiLevelType w:val="hybridMultilevel"/>
    <w:tmpl w:val="2C2290F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9">
    <w:nsid w:val="65A11401"/>
    <w:multiLevelType w:val="hybridMultilevel"/>
    <w:tmpl w:val="CDE41AFA"/>
    <w:lvl w:ilvl="0" w:tplc="AB964B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nsid w:val="67AD2949"/>
    <w:multiLevelType w:val="hybridMultilevel"/>
    <w:tmpl w:val="D8A6DE84"/>
    <w:lvl w:ilvl="0" w:tplc="2EA01752">
      <w:start w:val="1"/>
      <w:numFmt w:val="decimal"/>
      <w:lvlText w:val="%1."/>
      <w:lvlJc w:val="left"/>
      <w:pPr>
        <w:ind w:left="900" w:hanging="360"/>
      </w:pPr>
      <w:rPr>
        <w:rFonts w:ascii="Times New Roman" w:eastAsia="Times New Roman" w:hAnsi="Times New Roman" w:cs="Times New Roman"/>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nsid w:val="686E19B8"/>
    <w:multiLevelType w:val="multilevel"/>
    <w:tmpl w:val="9ADECEF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8F84C58"/>
    <w:multiLevelType w:val="multilevel"/>
    <w:tmpl w:val="AE709DAA"/>
    <w:lvl w:ilvl="0">
      <w:start w:val="1"/>
      <w:numFmt w:val="decimal"/>
      <w:lvlText w:val="%1."/>
      <w:lvlJc w:val="left"/>
      <w:pPr>
        <w:ind w:left="900" w:hanging="360"/>
      </w:pPr>
      <w:rPr>
        <w:rFonts w:ascii="Times New Roman" w:eastAsia="Times New Roman" w:hAnsi="Times New Roman" w:cs="Times New Roman"/>
      </w:rPr>
    </w:lvl>
    <w:lvl w:ilvl="1">
      <w:start w:val="4"/>
      <w:numFmt w:val="decimal"/>
      <w:isLgl/>
      <w:lvlText w:val="%1.%2"/>
      <w:lvlJc w:val="left"/>
      <w:pPr>
        <w:ind w:left="990" w:hanging="45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33">
    <w:nsid w:val="6BAC6E91"/>
    <w:multiLevelType w:val="multilevel"/>
    <w:tmpl w:val="AE3E2F4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05D68C1"/>
    <w:multiLevelType w:val="multilevel"/>
    <w:tmpl w:val="019E7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A5275E3"/>
    <w:multiLevelType w:val="multilevel"/>
    <w:tmpl w:val="C3FE828E"/>
    <w:lvl w:ilvl="0">
      <w:start w:val="1"/>
      <w:numFmt w:val="decimal"/>
      <w:lvlText w:val="%1."/>
      <w:lvlJc w:val="left"/>
      <w:pPr>
        <w:tabs>
          <w:tab w:val="num" w:pos="720"/>
        </w:tabs>
        <w:ind w:left="720" w:hanging="360"/>
      </w:pPr>
      <w:rPr>
        <w:rFonts w:ascii="Times New Roman" w:eastAsia="Times New Roman" w:hAnsi="Times New Roman" w:cs="Times New Roman"/>
        <w:sz w:val="28"/>
        <w:szCs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EA00713"/>
    <w:multiLevelType w:val="hybridMultilevel"/>
    <w:tmpl w:val="38F8FF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35"/>
  </w:num>
  <w:num w:numId="3">
    <w:abstractNumId w:val="35"/>
    <w:lvlOverride w:ilvl="1">
      <w:lvl w:ilvl="1">
        <w:numFmt w:val="decimal"/>
        <w:lvlText w:val="%2."/>
        <w:lvlJc w:val="left"/>
      </w:lvl>
    </w:lvlOverride>
  </w:num>
  <w:num w:numId="4">
    <w:abstractNumId w:val="17"/>
  </w:num>
  <w:num w:numId="5">
    <w:abstractNumId w:val="1"/>
  </w:num>
  <w:num w:numId="6">
    <w:abstractNumId w:val="11"/>
  </w:num>
  <w:num w:numId="7">
    <w:abstractNumId w:val="2"/>
  </w:num>
  <w:num w:numId="8">
    <w:abstractNumId w:val="13"/>
  </w:num>
  <w:num w:numId="9">
    <w:abstractNumId w:val="28"/>
  </w:num>
  <w:num w:numId="10">
    <w:abstractNumId w:val="3"/>
  </w:num>
  <w:num w:numId="11">
    <w:abstractNumId w:val="25"/>
  </w:num>
  <w:num w:numId="12">
    <w:abstractNumId w:val="30"/>
  </w:num>
  <w:num w:numId="13">
    <w:abstractNumId w:val="32"/>
  </w:num>
  <w:num w:numId="14">
    <w:abstractNumId w:val="7"/>
  </w:num>
  <w:num w:numId="15">
    <w:abstractNumId w:val="19"/>
  </w:num>
  <w:num w:numId="16">
    <w:abstractNumId w:val="15"/>
  </w:num>
  <w:num w:numId="17">
    <w:abstractNumId w:val="8"/>
  </w:num>
  <w:num w:numId="18">
    <w:abstractNumId w:val="36"/>
  </w:num>
  <w:num w:numId="19">
    <w:abstractNumId w:val="16"/>
  </w:num>
  <w:num w:numId="20">
    <w:abstractNumId w:val="0"/>
  </w:num>
  <w:num w:numId="21">
    <w:abstractNumId w:val="12"/>
  </w:num>
  <w:num w:numId="22">
    <w:abstractNumId w:val="5"/>
  </w:num>
  <w:num w:numId="23">
    <w:abstractNumId w:val="18"/>
  </w:num>
  <w:num w:numId="24">
    <w:abstractNumId w:val="21"/>
  </w:num>
  <w:num w:numId="25">
    <w:abstractNumId w:val="34"/>
  </w:num>
  <w:num w:numId="26">
    <w:abstractNumId w:val="33"/>
  </w:num>
  <w:num w:numId="27">
    <w:abstractNumId w:val="9"/>
  </w:num>
  <w:num w:numId="28">
    <w:abstractNumId w:val="29"/>
  </w:num>
  <w:num w:numId="29">
    <w:abstractNumId w:val="26"/>
  </w:num>
  <w:num w:numId="30">
    <w:abstractNumId w:val="22"/>
  </w:num>
  <w:num w:numId="31">
    <w:abstractNumId w:val="4"/>
  </w:num>
  <w:num w:numId="32">
    <w:abstractNumId w:val="6"/>
  </w:num>
  <w:num w:numId="33">
    <w:abstractNumId w:val="10"/>
  </w:num>
  <w:num w:numId="34">
    <w:abstractNumId w:val="14"/>
  </w:num>
  <w:num w:numId="35">
    <w:abstractNumId w:val="27"/>
  </w:num>
  <w:num w:numId="36">
    <w:abstractNumId w:val="31"/>
  </w:num>
  <w:num w:numId="37">
    <w:abstractNumId w:val="20"/>
  </w:num>
  <w:num w:numId="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4A4"/>
    <w:rsid w:val="00036144"/>
    <w:rsid w:val="00075260"/>
    <w:rsid w:val="0008174F"/>
    <w:rsid w:val="00091723"/>
    <w:rsid w:val="000971E7"/>
    <w:rsid w:val="00097C32"/>
    <w:rsid w:val="000A0F7B"/>
    <w:rsid w:val="0012345B"/>
    <w:rsid w:val="00123DA8"/>
    <w:rsid w:val="0017286C"/>
    <w:rsid w:val="00174B4F"/>
    <w:rsid w:val="001A4B56"/>
    <w:rsid w:val="001A6538"/>
    <w:rsid w:val="001C511E"/>
    <w:rsid w:val="001F6348"/>
    <w:rsid w:val="00242271"/>
    <w:rsid w:val="00257DC5"/>
    <w:rsid w:val="00272E83"/>
    <w:rsid w:val="0027309B"/>
    <w:rsid w:val="002C5402"/>
    <w:rsid w:val="00415EAA"/>
    <w:rsid w:val="0042085C"/>
    <w:rsid w:val="00434049"/>
    <w:rsid w:val="00481D9E"/>
    <w:rsid w:val="004B6216"/>
    <w:rsid w:val="004C7E3B"/>
    <w:rsid w:val="00501FBC"/>
    <w:rsid w:val="00545D26"/>
    <w:rsid w:val="005623D6"/>
    <w:rsid w:val="005B65C5"/>
    <w:rsid w:val="005F033F"/>
    <w:rsid w:val="00601BE9"/>
    <w:rsid w:val="00621E84"/>
    <w:rsid w:val="00640A30"/>
    <w:rsid w:val="006514DB"/>
    <w:rsid w:val="006514ED"/>
    <w:rsid w:val="006550D1"/>
    <w:rsid w:val="00686D5B"/>
    <w:rsid w:val="006A14A4"/>
    <w:rsid w:val="006B1ABB"/>
    <w:rsid w:val="00715A74"/>
    <w:rsid w:val="007276CD"/>
    <w:rsid w:val="0073279B"/>
    <w:rsid w:val="007620AF"/>
    <w:rsid w:val="007B1E5C"/>
    <w:rsid w:val="007C6890"/>
    <w:rsid w:val="007C70CA"/>
    <w:rsid w:val="00801B33"/>
    <w:rsid w:val="00810A80"/>
    <w:rsid w:val="008174E1"/>
    <w:rsid w:val="00883380"/>
    <w:rsid w:val="008C35DF"/>
    <w:rsid w:val="00903880"/>
    <w:rsid w:val="009B403E"/>
    <w:rsid w:val="009C4E4E"/>
    <w:rsid w:val="009D6B04"/>
    <w:rsid w:val="009E6504"/>
    <w:rsid w:val="009F4711"/>
    <w:rsid w:val="00A1168E"/>
    <w:rsid w:val="00A13A1F"/>
    <w:rsid w:val="00A164A4"/>
    <w:rsid w:val="00A626FB"/>
    <w:rsid w:val="00A73B73"/>
    <w:rsid w:val="00B214EE"/>
    <w:rsid w:val="00B60263"/>
    <w:rsid w:val="00B71CD0"/>
    <w:rsid w:val="00C03FF0"/>
    <w:rsid w:val="00C44D2F"/>
    <w:rsid w:val="00C6770A"/>
    <w:rsid w:val="00C73589"/>
    <w:rsid w:val="00C744D8"/>
    <w:rsid w:val="00C7642E"/>
    <w:rsid w:val="00C9287C"/>
    <w:rsid w:val="00C9736D"/>
    <w:rsid w:val="00CD06E8"/>
    <w:rsid w:val="00CE5215"/>
    <w:rsid w:val="00CE6967"/>
    <w:rsid w:val="00CF56A5"/>
    <w:rsid w:val="00D1501E"/>
    <w:rsid w:val="00D322AE"/>
    <w:rsid w:val="00D373BB"/>
    <w:rsid w:val="00D375D7"/>
    <w:rsid w:val="00D6382C"/>
    <w:rsid w:val="00D919C5"/>
    <w:rsid w:val="00DA103F"/>
    <w:rsid w:val="00DA4965"/>
    <w:rsid w:val="00DA54B5"/>
    <w:rsid w:val="00DB7C63"/>
    <w:rsid w:val="00E0179D"/>
    <w:rsid w:val="00E12C6D"/>
    <w:rsid w:val="00E166E9"/>
    <w:rsid w:val="00E208EC"/>
    <w:rsid w:val="00E6340D"/>
    <w:rsid w:val="00EB412D"/>
    <w:rsid w:val="00EF63EF"/>
    <w:rsid w:val="00F90390"/>
    <w:rsid w:val="00FD0E29"/>
    <w:rsid w:val="00FF71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4E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12C6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E12C6D"/>
    <w:pPr>
      <w:keepNext/>
      <w:spacing w:before="240" w:after="60"/>
      <w:outlineLvl w:val="1"/>
    </w:pPr>
    <w:rPr>
      <w:rFonts w:ascii="Arial" w:hAnsi="Arial" w:cs="Arial"/>
      <w:b/>
      <w:bCs/>
      <w:i/>
      <w:iCs/>
      <w:sz w:val="28"/>
      <w:szCs w:val="28"/>
    </w:rPr>
  </w:style>
  <w:style w:type="paragraph" w:styleId="3">
    <w:name w:val="heading 3"/>
    <w:basedOn w:val="a"/>
    <w:next w:val="a"/>
    <w:link w:val="30"/>
    <w:qFormat/>
    <w:rsid w:val="00E12C6D"/>
    <w:pPr>
      <w:keepNext/>
      <w:spacing w:before="240" w:after="60"/>
      <w:outlineLvl w:val="2"/>
    </w:pPr>
    <w:rPr>
      <w:rFonts w:ascii="Arial" w:hAnsi="Arial" w:cs="Arial"/>
      <w:b/>
      <w:bCs/>
      <w:sz w:val="26"/>
      <w:szCs w:val="26"/>
    </w:rPr>
  </w:style>
  <w:style w:type="paragraph" w:styleId="4">
    <w:name w:val="heading 4"/>
    <w:basedOn w:val="a"/>
    <w:next w:val="a"/>
    <w:link w:val="40"/>
    <w:qFormat/>
    <w:rsid w:val="00E12C6D"/>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174E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7276CD"/>
    <w:pPr>
      <w:spacing w:after="0" w:line="240" w:lineRule="auto"/>
    </w:pPr>
  </w:style>
  <w:style w:type="paragraph" w:styleId="11">
    <w:name w:val="toc 1"/>
    <w:basedOn w:val="a"/>
    <w:next w:val="a"/>
    <w:autoRedefine/>
    <w:semiHidden/>
    <w:rsid w:val="00E12C6D"/>
  </w:style>
  <w:style w:type="paragraph" w:styleId="21">
    <w:name w:val="toc 2"/>
    <w:basedOn w:val="a"/>
    <w:next w:val="a"/>
    <w:autoRedefine/>
    <w:semiHidden/>
    <w:rsid w:val="00E12C6D"/>
    <w:pPr>
      <w:ind w:left="240"/>
    </w:pPr>
  </w:style>
  <w:style w:type="paragraph" w:styleId="31">
    <w:name w:val="toc 3"/>
    <w:basedOn w:val="a"/>
    <w:next w:val="a"/>
    <w:autoRedefine/>
    <w:semiHidden/>
    <w:rsid w:val="00E12C6D"/>
    <w:pPr>
      <w:ind w:left="480"/>
    </w:pPr>
  </w:style>
  <w:style w:type="character" w:styleId="a5">
    <w:name w:val="Hyperlink"/>
    <w:basedOn w:val="a0"/>
    <w:rsid w:val="00E12C6D"/>
    <w:rPr>
      <w:color w:val="0000FF"/>
      <w:u w:val="single"/>
    </w:rPr>
  </w:style>
  <w:style w:type="character" w:customStyle="1" w:styleId="10">
    <w:name w:val="Заголовок 1 Знак"/>
    <w:basedOn w:val="a0"/>
    <w:link w:val="1"/>
    <w:rsid w:val="00E12C6D"/>
    <w:rPr>
      <w:rFonts w:ascii="Arial" w:eastAsia="Times New Roman" w:hAnsi="Arial" w:cs="Arial"/>
      <w:b/>
      <w:bCs/>
      <w:kern w:val="32"/>
      <w:sz w:val="32"/>
      <w:szCs w:val="32"/>
      <w:lang w:eastAsia="ru-RU"/>
    </w:rPr>
  </w:style>
  <w:style w:type="character" w:customStyle="1" w:styleId="20">
    <w:name w:val="Заголовок 2 Знак"/>
    <w:basedOn w:val="a0"/>
    <w:link w:val="2"/>
    <w:rsid w:val="00E12C6D"/>
    <w:rPr>
      <w:rFonts w:ascii="Arial" w:eastAsia="Times New Roman" w:hAnsi="Arial" w:cs="Arial"/>
      <w:b/>
      <w:bCs/>
      <w:i/>
      <w:iCs/>
      <w:sz w:val="28"/>
      <w:szCs w:val="28"/>
      <w:lang w:eastAsia="ru-RU"/>
    </w:rPr>
  </w:style>
  <w:style w:type="character" w:customStyle="1" w:styleId="30">
    <w:name w:val="Заголовок 3 Знак"/>
    <w:basedOn w:val="a0"/>
    <w:link w:val="3"/>
    <w:rsid w:val="00E12C6D"/>
    <w:rPr>
      <w:rFonts w:ascii="Arial" w:eastAsia="Times New Roman" w:hAnsi="Arial" w:cs="Arial"/>
      <w:b/>
      <w:bCs/>
      <w:sz w:val="26"/>
      <w:szCs w:val="26"/>
      <w:lang w:eastAsia="ru-RU"/>
    </w:rPr>
  </w:style>
  <w:style w:type="character" w:customStyle="1" w:styleId="40">
    <w:name w:val="Заголовок 4 Знак"/>
    <w:basedOn w:val="a0"/>
    <w:link w:val="4"/>
    <w:rsid w:val="00E12C6D"/>
    <w:rPr>
      <w:rFonts w:ascii="Times New Roman" w:eastAsia="Times New Roman" w:hAnsi="Times New Roman" w:cs="Times New Roman"/>
      <w:b/>
      <w:bCs/>
      <w:sz w:val="28"/>
      <w:szCs w:val="28"/>
      <w:lang w:eastAsia="ru-RU"/>
    </w:rPr>
  </w:style>
  <w:style w:type="paragraph" w:styleId="a6">
    <w:name w:val="Normal (Web)"/>
    <w:basedOn w:val="a"/>
    <w:uiPriority w:val="99"/>
    <w:rsid w:val="00E12C6D"/>
    <w:pPr>
      <w:spacing w:before="100" w:beforeAutospacing="1" w:after="100" w:afterAutospacing="1"/>
    </w:pPr>
  </w:style>
  <w:style w:type="paragraph" w:customStyle="1" w:styleId="a7">
    <w:name w:val="Îáû÷íûé"/>
    <w:rsid w:val="00E12C6D"/>
    <w:pPr>
      <w:spacing w:after="0" w:line="240" w:lineRule="auto"/>
    </w:pPr>
    <w:rPr>
      <w:rFonts w:ascii="Times New Roman CYR" w:eastAsia="Times New Roman" w:hAnsi="Times New Roman CYR" w:cs="Times New Roman"/>
      <w:sz w:val="28"/>
      <w:szCs w:val="20"/>
      <w:lang w:eastAsia="ru-RU"/>
    </w:rPr>
  </w:style>
  <w:style w:type="paragraph" w:styleId="a8">
    <w:name w:val="Body Text Indent"/>
    <w:basedOn w:val="a"/>
    <w:link w:val="a9"/>
    <w:rsid w:val="00E12C6D"/>
    <w:pPr>
      <w:ind w:left="-360" w:firstLine="540"/>
    </w:pPr>
    <w:rPr>
      <w:color w:val="000000"/>
      <w:sz w:val="28"/>
      <w:szCs w:val="18"/>
    </w:rPr>
  </w:style>
  <w:style w:type="character" w:customStyle="1" w:styleId="a9">
    <w:name w:val="Основной текст с отступом Знак"/>
    <w:basedOn w:val="a0"/>
    <w:link w:val="a8"/>
    <w:rsid w:val="00E12C6D"/>
    <w:rPr>
      <w:rFonts w:ascii="Times New Roman" w:eastAsia="Times New Roman" w:hAnsi="Times New Roman" w:cs="Times New Roman"/>
      <w:color w:val="000000"/>
      <w:sz w:val="28"/>
      <w:szCs w:val="18"/>
      <w:lang w:eastAsia="ru-RU"/>
    </w:rPr>
  </w:style>
  <w:style w:type="paragraph" w:styleId="aa">
    <w:name w:val="Body Text"/>
    <w:basedOn w:val="a"/>
    <w:link w:val="ab"/>
    <w:rsid w:val="00E12C6D"/>
    <w:pPr>
      <w:jc w:val="both"/>
    </w:pPr>
    <w:rPr>
      <w:sz w:val="28"/>
      <w:szCs w:val="28"/>
    </w:rPr>
  </w:style>
  <w:style w:type="character" w:customStyle="1" w:styleId="ab">
    <w:name w:val="Основной текст Знак"/>
    <w:basedOn w:val="a0"/>
    <w:link w:val="aa"/>
    <w:rsid w:val="00E12C6D"/>
    <w:rPr>
      <w:rFonts w:ascii="Times New Roman" w:eastAsia="Times New Roman" w:hAnsi="Times New Roman" w:cs="Times New Roman"/>
      <w:sz w:val="28"/>
      <w:szCs w:val="28"/>
      <w:lang w:eastAsia="ru-RU"/>
    </w:rPr>
  </w:style>
  <w:style w:type="paragraph" w:styleId="22">
    <w:name w:val="Body Text 2"/>
    <w:basedOn w:val="a"/>
    <w:link w:val="23"/>
    <w:rsid w:val="00E12C6D"/>
    <w:pPr>
      <w:spacing w:after="120" w:line="480" w:lineRule="auto"/>
    </w:pPr>
  </w:style>
  <w:style w:type="character" w:customStyle="1" w:styleId="23">
    <w:name w:val="Основной текст 2 Знак"/>
    <w:basedOn w:val="a0"/>
    <w:link w:val="22"/>
    <w:rsid w:val="00E12C6D"/>
    <w:rPr>
      <w:rFonts w:ascii="Times New Roman" w:eastAsia="Times New Roman" w:hAnsi="Times New Roman" w:cs="Times New Roman"/>
      <w:sz w:val="24"/>
      <w:szCs w:val="24"/>
      <w:lang w:eastAsia="ru-RU"/>
    </w:rPr>
  </w:style>
  <w:style w:type="paragraph" w:styleId="ac">
    <w:name w:val="Title"/>
    <w:basedOn w:val="a"/>
    <w:link w:val="ad"/>
    <w:qFormat/>
    <w:rsid w:val="00E12C6D"/>
    <w:pPr>
      <w:jc w:val="center"/>
    </w:pPr>
    <w:rPr>
      <w:rFonts w:ascii="Arial" w:hAnsi="Arial" w:cs="Arial"/>
      <w:b/>
      <w:bCs/>
      <w:sz w:val="28"/>
      <w:szCs w:val="28"/>
    </w:rPr>
  </w:style>
  <w:style w:type="character" w:customStyle="1" w:styleId="ad">
    <w:name w:val="Название Знак"/>
    <w:basedOn w:val="a0"/>
    <w:link w:val="ac"/>
    <w:rsid w:val="00E12C6D"/>
    <w:rPr>
      <w:rFonts w:ascii="Arial" w:eastAsia="Times New Roman" w:hAnsi="Arial" w:cs="Arial"/>
      <w:b/>
      <w:bCs/>
      <w:sz w:val="28"/>
      <w:szCs w:val="28"/>
      <w:lang w:eastAsia="ru-RU"/>
    </w:rPr>
  </w:style>
  <w:style w:type="paragraph" w:styleId="32">
    <w:name w:val="Body Text Indent 3"/>
    <w:basedOn w:val="a"/>
    <w:link w:val="33"/>
    <w:rsid w:val="00E12C6D"/>
    <w:pPr>
      <w:spacing w:after="120"/>
      <w:ind w:left="283"/>
    </w:pPr>
    <w:rPr>
      <w:sz w:val="16"/>
      <w:szCs w:val="16"/>
    </w:rPr>
  </w:style>
  <w:style w:type="character" w:customStyle="1" w:styleId="33">
    <w:name w:val="Основной текст с отступом 3 Знак"/>
    <w:basedOn w:val="a0"/>
    <w:link w:val="32"/>
    <w:rsid w:val="00E12C6D"/>
    <w:rPr>
      <w:rFonts w:ascii="Times New Roman" w:eastAsia="Times New Roman" w:hAnsi="Times New Roman" w:cs="Times New Roman"/>
      <w:sz w:val="16"/>
      <w:szCs w:val="16"/>
      <w:lang w:eastAsia="ru-RU"/>
    </w:rPr>
  </w:style>
  <w:style w:type="character" w:customStyle="1" w:styleId="apple-style-span">
    <w:name w:val="apple-style-span"/>
    <w:basedOn w:val="a0"/>
    <w:rsid w:val="00E12C6D"/>
  </w:style>
  <w:style w:type="character" w:customStyle="1" w:styleId="apple-converted-space">
    <w:name w:val="apple-converted-space"/>
    <w:basedOn w:val="a0"/>
    <w:rsid w:val="005623D6"/>
  </w:style>
  <w:style w:type="paragraph" w:styleId="ae">
    <w:name w:val="List Paragraph"/>
    <w:basedOn w:val="a"/>
    <w:uiPriority w:val="34"/>
    <w:qFormat/>
    <w:rsid w:val="00242271"/>
    <w:pPr>
      <w:ind w:left="720"/>
      <w:contextualSpacing/>
    </w:pPr>
  </w:style>
  <w:style w:type="paragraph" w:styleId="af">
    <w:name w:val="Balloon Text"/>
    <w:basedOn w:val="a"/>
    <w:link w:val="af0"/>
    <w:uiPriority w:val="99"/>
    <w:semiHidden/>
    <w:unhideWhenUsed/>
    <w:rsid w:val="00640A30"/>
    <w:rPr>
      <w:rFonts w:ascii="Tahoma" w:hAnsi="Tahoma" w:cs="Tahoma"/>
      <w:sz w:val="16"/>
      <w:szCs w:val="16"/>
    </w:rPr>
  </w:style>
  <w:style w:type="character" w:customStyle="1" w:styleId="af0">
    <w:name w:val="Текст выноски Знак"/>
    <w:basedOn w:val="a0"/>
    <w:link w:val="af"/>
    <w:uiPriority w:val="99"/>
    <w:semiHidden/>
    <w:rsid w:val="00640A30"/>
    <w:rPr>
      <w:rFonts w:ascii="Tahoma" w:eastAsia="Times New Roman" w:hAnsi="Tahoma" w:cs="Tahoma"/>
      <w:sz w:val="16"/>
      <w:szCs w:val="16"/>
      <w:lang w:eastAsia="ru-RU"/>
    </w:rPr>
  </w:style>
  <w:style w:type="paragraph" w:styleId="af1">
    <w:name w:val="header"/>
    <w:basedOn w:val="a"/>
    <w:link w:val="af2"/>
    <w:uiPriority w:val="99"/>
    <w:unhideWhenUsed/>
    <w:rsid w:val="00545D26"/>
    <w:pPr>
      <w:tabs>
        <w:tab w:val="center" w:pos="4677"/>
        <w:tab w:val="right" w:pos="9355"/>
      </w:tabs>
    </w:pPr>
  </w:style>
  <w:style w:type="character" w:customStyle="1" w:styleId="af2">
    <w:name w:val="Верхний колонтитул Знак"/>
    <w:basedOn w:val="a0"/>
    <w:link w:val="af1"/>
    <w:uiPriority w:val="99"/>
    <w:rsid w:val="00545D26"/>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545D26"/>
    <w:pPr>
      <w:tabs>
        <w:tab w:val="center" w:pos="4677"/>
        <w:tab w:val="right" w:pos="9355"/>
      </w:tabs>
    </w:pPr>
  </w:style>
  <w:style w:type="character" w:customStyle="1" w:styleId="af4">
    <w:name w:val="Нижний колонтитул Знак"/>
    <w:basedOn w:val="a0"/>
    <w:link w:val="af3"/>
    <w:uiPriority w:val="99"/>
    <w:rsid w:val="00545D26"/>
    <w:rPr>
      <w:rFonts w:ascii="Times New Roman" w:eastAsia="Times New Roman" w:hAnsi="Times New Roman" w:cs="Times New Roman"/>
      <w:sz w:val="24"/>
      <w:szCs w:val="24"/>
      <w:lang w:eastAsia="ru-RU"/>
    </w:rPr>
  </w:style>
  <w:style w:type="character" w:styleId="af5">
    <w:name w:val="Strong"/>
    <w:basedOn w:val="a0"/>
    <w:uiPriority w:val="22"/>
    <w:qFormat/>
    <w:rsid w:val="00CF56A5"/>
    <w:rPr>
      <w:b/>
      <w:bCs/>
    </w:rPr>
  </w:style>
  <w:style w:type="character" w:styleId="af6">
    <w:name w:val="Emphasis"/>
    <w:basedOn w:val="a0"/>
    <w:uiPriority w:val="20"/>
    <w:qFormat/>
    <w:rsid w:val="00CE5215"/>
    <w:rPr>
      <w:i/>
      <w:iCs/>
    </w:rPr>
  </w:style>
  <w:style w:type="paragraph" w:customStyle="1" w:styleId="12">
    <w:name w:val="Стиль1"/>
    <w:basedOn w:val="a"/>
    <w:link w:val="13"/>
    <w:qFormat/>
    <w:rsid w:val="00272E83"/>
    <w:pPr>
      <w:spacing w:line="360" w:lineRule="auto"/>
      <w:ind w:firstLine="540"/>
      <w:jc w:val="both"/>
    </w:pPr>
    <w:rPr>
      <w:color w:val="000000"/>
      <w:sz w:val="28"/>
      <w:szCs w:val="28"/>
    </w:rPr>
  </w:style>
  <w:style w:type="paragraph" w:styleId="af7">
    <w:name w:val="endnote text"/>
    <w:basedOn w:val="a"/>
    <w:link w:val="af8"/>
    <w:uiPriority w:val="99"/>
    <w:semiHidden/>
    <w:unhideWhenUsed/>
    <w:rsid w:val="00272E83"/>
    <w:rPr>
      <w:sz w:val="20"/>
      <w:szCs w:val="20"/>
    </w:rPr>
  </w:style>
  <w:style w:type="character" w:customStyle="1" w:styleId="13">
    <w:name w:val="Стиль1 Знак"/>
    <w:basedOn w:val="a0"/>
    <w:link w:val="12"/>
    <w:rsid w:val="00272E83"/>
    <w:rPr>
      <w:rFonts w:ascii="Times New Roman" w:eastAsia="Times New Roman" w:hAnsi="Times New Roman" w:cs="Times New Roman"/>
      <w:color w:val="000000"/>
      <w:sz w:val="28"/>
      <w:szCs w:val="28"/>
      <w:lang w:eastAsia="ru-RU"/>
    </w:rPr>
  </w:style>
  <w:style w:type="character" w:customStyle="1" w:styleId="af8">
    <w:name w:val="Текст концевой сноски Знак"/>
    <w:basedOn w:val="a0"/>
    <w:link w:val="af7"/>
    <w:uiPriority w:val="99"/>
    <w:semiHidden/>
    <w:rsid w:val="00272E83"/>
    <w:rPr>
      <w:rFonts w:ascii="Times New Roman" w:eastAsia="Times New Roman" w:hAnsi="Times New Roman" w:cs="Times New Roman"/>
      <w:sz w:val="20"/>
      <w:szCs w:val="20"/>
      <w:lang w:eastAsia="ru-RU"/>
    </w:rPr>
  </w:style>
  <w:style w:type="character" w:styleId="af9">
    <w:name w:val="endnote reference"/>
    <w:basedOn w:val="a0"/>
    <w:uiPriority w:val="99"/>
    <w:semiHidden/>
    <w:unhideWhenUsed/>
    <w:rsid w:val="00272E83"/>
    <w:rPr>
      <w:vertAlign w:val="superscript"/>
    </w:rPr>
  </w:style>
  <w:style w:type="paragraph" w:styleId="afa">
    <w:name w:val="footnote text"/>
    <w:basedOn w:val="a"/>
    <w:link w:val="afb"/>
    <w:uiPriority w:val="99"/>
    <w:semiHidden/>
    <w:unhideWhenUsed/>
    <w:rsid w:val="00272E83"/>
    <w:rPr>
      <w:sz w:val="20"/>
      <w:szCs w:val="20"/>
    </w:rPr>
  </w:style>
  <w:style w:type="character" w:customStyle="1" w:styleId="afb">
    <w:name w:val="Текст сноски Знак"/>
    <w:basedOn w:val="a0"/>
    <w:link w:val="afa"/>
    <w:uiPriority w:val="99"/>
    <w:semiHidden/>
    <w:rsid w:val="00272E83"/>
    <w:rPr>
      <w:rFonts w:ascii="Times New Roman" w:eastAsia="Times New Roman" w:hAnsi="Times New Roman" w:cs="Times New Roman"/>
      <w:sz w:val="20"/>
      <w:szCs w:val="20"/>
      <w:lang w:eastAsia="ru-RU"/>
    </w:rPr>
  </w:style>
  <w:style w:type="character" w:styleId="afc">
    <w:name w:val="footnote reference"/>
    <w:basedOn w:val="a0"/>
    <w:uiPriority w:val="99"/>
    <w:semiHidden/>
    <w:unhideWhenUsed/>
    <w:rsid w:val="00272E8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4E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12C6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E12C6D"/>
    <w:pPr>
      <w:keepNext/>
      <w:spacing w:before="240" w:after="60"/>
      <w:outlineLvl w:val="1"/>
    </w:pPr>
    <w:rPr>
      <w:rFonts w:ascii="Arial" w:hAnsi="Arial" w:cs="Arial"/>
      <w:b/>
      <w:bCs/>
      <w:i/>
      <w:iCs/>
      <w:sz w:val="28"/>
      <w:szCs w:val="28"/>
    </w:rPr>
  </w:style>
  <w:style w:type="paragraph" w:styleId="3">
    <w:name w:val="heading 3"/>
    <w:basedOn w:val="a"/>
    <w:next w:val="a"/>
    <w:link w:val="30"/>
    <w:qFormat/>
    <w:rsid w:val="00E12C6D"/>
    <w:pPr>
      <w:keepNext/>
      <w:spacing w:before="240" w:after="60"/>
      <w:outlineLvl w:val="2"/>
    </w:pPr>
    <w:rPr>
      <w:rFonts w:ascii="Arial" w:hAnsi="Arial" w:cs="Arial"/>
      <w:b/>
      <w:bCs/>
      <w:sz w:val="26"/>
      <w:szCs w:val="26"/>
    </w:rPr>
  </w:style>
  <w:style w:type="paragraph" w:styleId="4">
    <w:name w:val="heading 4"/>
    <w:basedOn w:val="a"/>
    <w:next w:val="a"/>
    <w:link w:val="40"/>
    <w:qFormat/>
    <w:rsid w:val="00E12C6D"/>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174E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7276CD"/>
    <w:pPr>
      <w:spacing w:after="0" w:line="240" w:lineRule="auto"/>
    </w:pPr>
  </w:style>
  <w:style w:type="paragraph" w:styleId="11">
    <w:name w:val="toc 1"/>
    <w:basedOn w:val="a"/>
    <w:next w:val="a"/>
    <w:autoRedefine/>
    <w:semiHidden/>
    <w:rsid w:val="00E12C6D"/>
  </w:style>
  <w:style w:type="paragraph" w:styleId="21">
    <w:name w:val="toc 2"/>
    <w:basedOn w:val="a"/>
    <w:next w:val="a"/>
    <w:autoRedefine/>
    <w:semiHidden/>
    <w:rsid w:val="00E12C6D"/>
    <w:pPr>
      <w:ind w:left="240"/>
    </w:pPr>
  </w:style>
  <w:style w:type="paragraph" w:styleId="31">
    <w:name w:val="toc 3"/>
    <w:basedOn w:val="a"/>
    <w:next w:val="a"/>
    <w:autoRedefine/>
    <w:semiHidden/>
    <w:rsid w:val="00E12C6D"/>
    <w:pPr>
      <w:ind w:left="480"/>
    </w:pPr>
  </w:style>
  <w:style w:type="character" w:styleId="a5">
    <w:name w:val="Hyperlink"/>
    <w:basedOn w:val="a0"/>
    <w:rsid w:val="00E12C6D"/>
    <w:rPr>
      <w:color w:val="0000FF"/>
      <w:u w:val="single"/>
    </w:rPr>
  </w:style>
  <w:style w:type="character" w:customStyle="1" w:styleId="10">
    <w:name w:val="Заголовок 1 Знак"/>
    <w:basedOn w:val="a0"/>
    <w:link w:val="1"/>
    <w:rsid w:val="00E12C6D"/>
    <w:rPr>
      <w:rFonts w:ascii="Arial" w:eastAsia="Times New Roman" w:hAnsi="Arial" w:cs="Arial"/>
      <w:b/>
      <w:bCs/>
      <w:kern w:val="32"/>
      <w:sz w:val="32"/>
      <w:szCs w:val="32"/>
      <w:lang w:eastAsia="ru-RU"/>
    </w:rPr>
  </w:style>
  <w:style w:type="character" w:customStyle="1" w:styleId="20">
    <w:name w:val="Заголовок 2 Знак"/>
    <w:basedOn w:val="a0"/>
    <w:link w:val="2"/>
    <w:rsid w:val="00E12C6D"/>
    <w:rPr>
      <w:rFonts w:ascii="Arial" w:eastAsia="Times New Roman" w:hAnsi="Arial" w:cs="Arial"/>
      <w:b/>
      <w:bCs/>
      <w:i/>
      <w:iCs/>
      <w:sz w:val="28"/>
      <w:szCs w:val="28"/>
      <w:lang w:eastAsia="ru-RU"/>
    </w:rPr>
  </w:style>
  <w:style w:type="character" w:customStyle="1" w:styleId="30">
    <w:name w:val="Заголовок 3 Знак"/>
    <w:basedOn w:val="a0"/>
    <w:link w:val="3"/>
    <w:rsid w:val="00E12C6D"/>
    <w:rPr>
      <w:rFonts w:ascii="Arial" w:eastAsia="Times New Roman" w:hAnsi="Arial" w:cs="Arial"/>
      <w:b/>
      <w:bCs/>
      <w:sz w:val="26"/>
      <w:szCs w:val="26"/>
      <w:lang w:eastAsia="ru-RU"/>
    </w:rPr>
  </w:style>
  <w:style w:type="character" w:customStyle="1" w:styleId="40">
    <w:name w:val="Заголовок 4 Знак"/>
    <w:basedOn w:val="a0"/>
    <w:link w:val="4"/>
    <w:rsid w:val="00E12C6D"/>
    <w:rPr>
      <w:rFonts w:ascii="Times New Roman" w:eastAsia="Times New Roman" w:hAnsi="Times New Roman" w:cs="Times New Roman"/>
      <w:b/>
      <w:bCs/>
      <w:sz w:val="28"/>
      <w:szCs w:val="28"/>
      <w:lang w:eastAsia="ru-RU"/>
    </w:rPr>
  </w:style>
  <w:style w:type="paragraph" w:styleId="a6">
    <w:name w:val="Normal (Web)"/>
    <w:basedOn w:val="a"/>
    <w:uiPriority w:val="99"/>
    <w:rsid w:val="00E12C6D"/>
    <w:pPr>
      <w:spacing w:before="100" w:beforeAutospacing="1" w:after="100" w:afterAutospacing="1"/>
    </w:pPr>
  </w:style>
  <w:style w:type="paragraph" w:customStyle="1" w:styleId="a7">
    <w:name w:val="Îáû÷íûé"/>
    <w:rsid w:val="00E12C6D"/>
    <w:pPr>
      <w:spacing w:after="0" w:line="240" w:lineRule="auto"/>
    </w:pPr>
    <w:rPr>
      <w:rFonts w:ascii="Times New Roman CYR" w:eastAsia="Times New Roman" w:hAnsi="Times New Roman CYR" w:cs="Times New Roman"/>
      <w:sz w:val="28"/>
      <w:szCs w:val="20"/>
      <w:lang w:eastAsia="ru-RU"/>
    </w:rPr>
  </w:style>
  <w:style w:type="paragraph" w:styleId="a8">
    <w:name w:val="Body Text Indent"/>
    <w:basedOn w:val="a"/>
    <w:link w:val="a9"/>
    <w:rsid w:val="00E12C6D"/>
    <w:pPr>
      <w:ind w:left="-360" w:firstLine="540"/>
    </w:pPr>
    <w:rPr>
      <w:color w:val="000000"/>
      <w:sz w:val="28"/>
      <w:szCs w:val="18"/>
    </w:rPr>
  </w:style>
  <w:style w:type="character" w:customStyle="1" w:styleId="a9">
    <w:name w:val="Основной текст с отступом Знак"/>
    <w:basedOn w:val="a0"/>
    <w:link w:val="a8"/>
    <w:rsid w:val="00E12C6D"/>
    <w:rPr>
      <w:rFonts w:ascii="Times New Roman" w:eastAsia="Times New Roman" w:hAnsi="Times New Roman" w:cs="Times New Roman"/>
      <w:color w:val="000000"/>
      <w:sz w:val="28"/>
      <w:szCs w:val="18"/>
      <w:lang w:eastAsia="ru-RU"/>
    </w:rPr>
  </w:style>
  <w:style w:type="paragraph" w:styleId="aa">
    <w:name w:val="Body Text"/>
    <w:basedOn w:val="a"/>
    <w:link w:val="ab"/>
    <w:rsid w:val="00E12C6D"/>
    <w:pPr>
      <w:jc w:val="both"/>
    </w:pPr>
    <w:rPr>
      <w:sz w:val="28"/>
      <w:szCs w:val="28"/>
    </w:rPr>
  </w:style>
  <w:style w:type="character" w:customStyle="1" w:styleId="ab">
    <w:name w:val="Основной текст Знак"/>
    <w:basedOn w:val="a0"/>
    <w:link w:val="aa"/>
    <w:rsid w:val="00E12C6D"/>
    <w:rPr>
      <w:rFonts w:ascii="Times New Roman" w:eastAsia="Times New Roman" w:hAnsi="Times New Roman" w:cs="Times New Roman"/>
      <w:sz w:val="28"/>
      <w:szCs w:val="28"/>
      <w:lang w:eastAsia="ru-RU"/>
    </w:rPr>
  </w:style>
  <w:style w:type="paragraph" w:styleId="22">
    <w:name w:val="Body Text 2"/>
    <w:basedOn w:val="a"/>
    <w:link w:val="23"/>
    <w:rsid w:val="00E12C6D"/>
    <w:pPr>
      <w:spacing w:after="120" w:line="480" w:lineRule="auto"/>
    </w:pPr>
  </w:style>
  <w:style w:type="character" w:customStyle="1" w:styleId="23">
    <w:name w:val="Основной текст 2 Знак"/>
    <w:basedOn w:val="a0"/>
    <w:link w:val="22"/>
    <w:rsid w:val="00E12C6D"/>
    <w:rPr>
      <w:rFonts w:ascii="Times New Roman" w:eastAsia="Times New Roman" w:hAnsi="Times New Roman" w:cs="Times New Roman"/>
      <w:sz w:val="24"/>
      <w:szCs w:val="24"/>
      <w:lang w:eastAsia="ru-RU"/>
    </w:rPr>
  </w:style>
  <w:style w:type="paragraph" w:styleId="ac">
    <w:name w:val="Title"/>
    <w:basedOn w:val="a"/>
    <w:link w:val="ad"/>
    <w:qFormat/>
    <w:rsid w:val="00E12C6D"/>
    <w:pPr>
      <w:jc w:val="center"/>
    </w:pPr>
    <w:rPr>
      <w:rFonts w:ascii="Arial" w:hAnsi="Arial" w:cs="Arial"/>
      <w:b/>
      <w:bCs/>
      <w:sz w:val="28"/>
      <w:szCs w:val="28"/>
    </w:rPr>
  </w:style>
  <w:style w:type="character" w:customStyle="1" w:styleId="ad">
    <w:name w:val="Название Знак"/>
    <w:basedOn w:val="a0"/>
    <w:link w:val="ac"/>
    <w:rsid w:val="00E12C6D"/>
    <w:rPr>
      <w:rFonts w:ascii="Arial" w:eastAsia="Times New Roman" w:hAnsi="Arial" w:cs="Arial"/>
      <w:b/>
      <w:bCs/>
      <w:sz w:val="28"/>
      <w:szCs w:val="28"/>
      <w:lang w:eastAsia="ru-RU"/>
    </w:rPr>
  </w:style>
  <w:style w:type="paragraph" w:styleId="32">
    <w:name w:val="Body Text Indent 3"/>
    <w:basedOn w:val="a"/>
    <w:link w:val="33"/>
    <w:rsid w:val="00E12C6D"/>
    <w:pPr>
      <w:spacing w:after="120"/>
      <w:ind w:left="283"/>
    </w:pPr>
    <w:rPr>
      <w:sz w:val="16"/>
      <w:szCs w:val="16"/>
    </w:rPr>
  </w:style>
  <w:style w:type="character" w:customStyle="1" w:styleId="33">
    <w:name w:val="Основной текст с отступом 3 Знак"/>
    <w:basedOn w:val="a0"/>
    <w:link w:val="32"/>
    <w:rsid w:val="00E12C6D"/>
    <w:rPr>
      <w:rFonts w:ascii="Times New Roman" w:eastAsia="Times New Roman" w:hAnsi="Times New Roman" w:cs="Times New Roman"/>
      <w:sz w:val="16"/>
      <w:szCs w:val="16"/>
      <w:lang w:eastAsia="ru-RU"/>
    </w:rPr>
  </w:style>
  <w:style w:type="character" w:customStyle="1" w:styleId="apple-style-span">
    <w:name w:val="apple-style-span"/>
    <w:basedOn w:val="a0"/>
    <w:rsid w:val="00E12C6D"/>
  </w:style>
  <w:style w:type="character" w:customStyle="1" w:styleId="apple-converted-space">
    <w:name w:val="apple-converted-space"/>
    <w:basedOn w:val="a0"/>
    <w:rsid w:val="005623D6"/>
  </w:style>
  <w:style w:type="paragraph" w:styleId="ae">
    <w:name w:val="List Paragraph"/>
    <w:basedOn w:val="a"/>
    <w:uiPriority w:val="34"/>
    <w:qFormat/>
    <w:rsid w:val="00242271"/>
    <w:pPr>
      <w:ind w:left="720"/>
      <w:contextualSpacing/>
    </w:pPr>
  </w:style>
  <w:style w:type="paragraph" w:styleId="af">
    <w:name w:val="Balloon Text"/>
    <w:basedOn w:val="a"/>
    <w:link w:val="af0"/>
    <w:uiPriority w:val="99"/>
    <w:semiHidden/>
    <w:unhideWhenUsed/>
    <w:rsid w:val="00640A30"/>
    <w:rPr>
      <w:rFonts w:ascii="Tahoma" w:hAnsi="Tahoma" w:cs="Tahoma"/>
      <w:sz w:val="16"/>
      <w:szCs w:val="16"/>
    </w:rPr>
  </w:style>
  <w:style w:type="character" w:customStyle="1" w:styleId="af0">
    <w:name w:val="Текст выноски Знак"/>
    <w:basedOn w:val="a0"/>
    <w:link w:val="af"/>
    <w:uiPriority w:val="99"/>
    <w:semiHidden/>
    <w:rsid w:val="00640A30"/>
    <w:rPr>
      <w:rFonts w:ascii="Tahoma" w:eastAsia="Times New Roman" w:hAnsi="Tahoma" w:cs="Tahoma"/>
      <w:sz w:val="16"/>
      <w:szCs w:val="16"/>
      <w:lang w:eastAsia="ru-RU"/>
    </w:rPr>
  </w:style>
  <w:style w:type="paragraph" w:styleId="af1">
    <w:name w:val="header"/>
    <w:basedOn w:val="a"/>
    <w:link w:val="af2"/>
    <w:uiPriority w:val="99"/>
    <w:unhideWhenUsed/>
    <w:rsid w:val="00545D26"/>
    <w:pPr>
      <w:tabs>
        <w:tab w:val="center" w:pos="4677"/>
        <w:tab w:val="right" w:pos="9355"/>
      </w:tabs>
    </w:pPr>
  </w:style>
  <w:style w:type="character" w:customStyle="1" w:styleId="af2">
    <w:name w:val="Верхний колонтитул Знак"/>
    <w:basedOn w:val="a0"/>
    <w:link w:val="af1"/>
    <w:uiPriority w:val="99"/>
    <w:rsid w:val="00545D26"/>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545D26"/>
    <w:pPr>
      <w:tabs>
        <w:tab w:val="center" w:pos="4677"/>
        <w:tab w:val="right" w:pos="9355"/>
      </w:tabs>
    </w:pPr>
  </w:style>
  <w:style w:type="character" w:customStyle="1" w:styleId="af4">
    <w:name w:val="Нижний колонтитул Знак"/>
    <w:basedOn w:val="a0"/>
    <w:link w:val="af3"/>
    <w:uiPriority w:val="99"/>
    <w:rsid w:val="00545D26"/>
    <w:rPr>
      <w:rFonts w:ascii="Times New Roman" w:eastAsia="Times New Roman" w:hAnsi="Times New Roman" w:cs="Times New Roman"/>
      <w:sz w:val="24"/>
      <w:szCs w:val="24"/>
      <w:lang w:eastAsia="ru-RU"/>
    </w:rPr>
  </w:style>
  <w:style w:type="character" w:styleId="af5">
    <w:name w:val="Strong"/>
    <w:basedOn w:val="a0"/>
    <w:uiPriority w:val="22"/>
    <w:qFormat/>
    <w:rsid w:val="00CF56A5"/>
    <w:rPr>
      <w:b/>
      <w:bCs/>
    </w:rPr>
  </w:style>
  <w:style w:type="character" w:styleId="af6">
    <w:name w:val="Emphasis"/>
    <w:basedOn w:val="a0"/>
    <w:uiPriority w:val="20"/>
    <w:qFormat/>
    <w:rsid w:val="00CE5215"/>
    <w:rPr>
      <w:i/>
      <w:iCs/>
    </w:rPr>
  </w:style>
  <w:style w:type="paragraph" w:customStyle="1" w:styleId="12">
    <w:name w:val="Стиль1"/>
    <w:basedOn w:val="a"/>
    <w:link w:val="13"/>
    <w:qFormat/>
    <w:rsid w:val="00272E83"/>
    <w:pPr>
      <w:spacing w:line="360" w:lineRule="auto"/>
      <w:ind w:firstLine="540"/>
      <w:jc w:val="both"/>
    </w:pPr>
    <w:rPr>
      <w:color w:val="000000"/>
      <w:sz w:val="28"/>
      <w:szCs w:val="28"/>
    </w:rPr>
  </w:style>
  <w:style w:type="paragraph" w:styleId="af7">
    <w:name w:val="endnote text"/>
    <w:basedOn w:val="a"/>
    <w:link w:val="af8"/>
    <w:uiPriority w:val="99"/>
    <w:semiHidden/>
    <w:unhideWhenUsed/>
    <w:rsid w:val="00272E83"/>
    <w:rPr>
      <w:sz w:val="20"/>
      <w:szCs w:val="20"/>
    </w:rPr>
  </w:style>
  <w:style w:type="character" w:customStyle="1" w:styleId="13">
    <w:name w:val="Стиль1 Знак"/>
    <w:basedOn w:val="a0"/>
    <w:link w:val="12"/>
    <w:rsid w:val="00272E83"/>
    <w:rPr>
      <w:rFonts w:ascii="Times New Roman" w:eastAsia="Times New Roman" w:hAnsi="Times New Roman" w:cs="Times New Roman"/>
      <w:color w:val="000000"/>
      <w:sz w:val="28"/>
      <w:szCs w:val="28"/>
      <w:lang w:eastAsia="ru-RU"/>
    </w:rPr>
  </w:style>
  <w:style w:type="character" w:customStyle="1" w:styleId="af8">
    <w:name w:val="Текст концевой сноски Знак"/>
    <w:basedOn w:val="a0"/>
    <w:link w:val="af7"/>
    <w:uiPriority w:val="99"/>
    <w:semiHidden/>
    <w:rsid w:val="00272E83"/>
    <w:rPr>
      <w:rFonts w:ascii="Times New Roman" w:eastAsia="Times New Roman" w:hAnsi="Times New Roman" w:cs="Times New Roman"/>
      <w:sz w:val="20"/>
      <w:szCs w:val="20"/>
      <w:lang w:eastAsia="ru-RU"/>
    </w:rPr>
  </w:style>
  <w:style w:type="character" w:styleId="af9">
    <w:name w:val="endnote reference"/>
    <w:basedOn w:val="a0"/>
    <w:uiPriority w:val="99"/>
    <w:semiHidden/>
    <w:unhideWhenUsed/>
    <w:rsid w:val="00272E83"/>
    <w:rPr>
      <w:vertAlign w:val="superscript"/>
    </w:rPr>
  </w:style>
  <w:style w:type="paragraph" w:styleId="afa">
    <w:name w:val="footnote text"/>
    <w:basedOn w:val="a"/>
    <w:link w:val="afb"/>
    <w:uiPriority w:val="99"/>
    <w:semiHidden/>
    <w:unhideWhenUsed/>
    <w:rsid w:val="00272E83"/>
    <w:rPr>
      <w:sz w:val="20"/>
      <w:szCs w:val="20"/>
    </w:rPr>
  </w:style>
  <w:style w:type="character" w:customStyle="1" w:styleId="afb">
    <w:name w:val="Текст сноски Знак"/>
    <w:basedOn w:val="a0"/>
    <w:link w:val="afa"/>
    <w:uiPriority w:val="99"/>
    <w:semiHidden/>
    <w:rsid w:val="00272E83"/>
    <w:rPr>
      <w:rFonts w:ascii="Times New Roman" w:eastAsia="Times New Roman" w:hAnsi="Times New Roman" w:cs="Times New Roman"/>
      <w:sz w:val="20"/>
      <w:szCs w:val="20"/>
      <w:lang w:eastAsia="ru-RU"/>
    </w:rPr>
  </w:style>
  <w:style w:type="character" w:styleId="afc">
    <w:name w:val="footnote reference"/>
    <w:basedOn w:val="a0"/>
    <w:uiPriority w:val="99"/>
    <w:semiHidden/>
    <w:unhideWhenUsed/>
    <w:rsid w:val="00272E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2175">
      <w:bodyDiv w:val="1"/>
      <w:marLeft w:val="0"/>
      <w:marRight w:val="0"/>
      <w:marTop w:val="0"/>
      <w:marBottom w:val="0"/>
      <w:divBdr>
        <w:top w:val="none" w:sz="0" w:space="0" w:color="auto"/>
        <w:left w:val="none" w:sz="0" w:space="0" w:color="auto"/>
        <w:bottom w:val="none" w:sz="0" w:space="0" w:color="auto"/>
        <w:right w:val="none" w:sz="0" w:space="0" w:color="auto"/>
      </w:divBdr>
    </w:div>
    <w:div w:id="382487882">
      <w:bodyDiv w:val="1"/>
      <w:marLeft w:val="0"/>
      <w:marRight w:val="0"/>
      <w:marTop w:val="0"/>
      <w:marBottom w:val="0"/>
      <w:divBdr>
        <w:top w:val="none" w:sz="0" w:space="0" w:color="auto"/>
        <w:left w:val="none" w:sz="0" w:space="0" w:color="auto"/>
        <w:bottom w:val="none" w:sz="0" w:space="0" w:color="auto"/>
        <w:right w:val="none" w:sz="0" w:space="0" w:color="auto"/>
      </w:divBdr>
    </w:div>
    <w:div w:id="537395504">
      <w:bodyDiv w:val="1"/>
      <w:marLeft w:val="0"/>
      <w:marRight w:val="0"/>
      <w:marTop w:val="0"/>
      <w:marBottom w:val="0"/>
      <w:divBdr>
        <w:top w:val="none" w:sz="0" w:space="0" w:color="auto"/>
        <w:left w:val="none" w:sz="0" w:space="0" w:color="auto"/>
        <w:bottom w:val="none" w:sz="0" w:space="0" w:color="auto"/>
        <w:right w:val="none" w:sz="0" w:space="0" w:color="auto"/>
      </w:divBdr>
    </w:div>
    <w:div w:id="688064404">
      <w:bodyDiv w:val="1"/>
      <w:marLeft w:val="0"/>
      <w:marRight w:val="0"/>
      <w:marTop w:val="0"/>
      <w:marBottom w:val="0"/>
      <w:divBdr>
        <w:top w:val="none" w:sz="0" w:space="0" w:color="auto"/>
        <w:left w:val="none" w:sz="0" w:space="0" w:color="auto"/>
        <w:bottom w:val="none" w:sz="0" w:space="0" w:color="auto"/>
        <w:right w:val="none" w:sz="0" w:space="0" w:color="auto"/>
      </w:divBdr>
    </w:div>
    <w:div w:id="729422910">
      <w:bodyDiv w:val="1"/>
      <w:marLeft w:val="0"/>
      <w:marRight w:val="0"/>
      <w:marTop w:val="0"/>
      <w:marBottom w:val="0"/>
      <w:divBdr>
        <w:top w:val="none" w:sz="0" w:space="0" w:color="auto"/>
        <w:left w:val="none" w:sz="0" w:space="0" w:color="auto"/>
        <w:bottom w:val="none" w:sz="0" w:space="0" w:color="auto"/>
        <w:right w:val="none" w:sz="0" w:space="0" w:color="auto"/>
      </w:divBdr>
    </w:div>
    <w:div w:id="864485912">
      <w:bodyDiv w:val="1"/>
      <w:marLeft w:val="0"/>
      <w:marRight w:val="0"/>
      <w:marTop w:val="0"/>
      <w:marBottom w:val="0"/>
      <w:divBdr>
        <w:top w:val="none" w:sz="0" w:space="0" w:color="auto"/>
        <w:left w:val="none" w:sz="0" w:space="0" w:color="auto"/>
        <w:bottom w:val="none" w:sz="0" w:space="0" w:color="auto"/>
        <w:right w:val="none" w:sz="0" w:space="0" w:color="auto"/>
      </w:divBdr>
    </w:div>
    <w:div w:id="1038773404">
      <w:bodyDiv w:val="1"/>
      <w:marLeft w:val="0"/>
      <w:marRight w:val="0"/>
      <w:marTop w:val="0"/>
      <w:marBottom w:val="0"/>
      <w:divBdr>
        <w:top w:val="none" w:sz="0" w:space="0" w:color="auto"/>
        <w:left w:val="none" w:sz="0" w:space="0" w:color="auto"/>
        <w:bottom w:val="none" w:sz="0" w:space="0" w:color="auto"/>
        <w:right w:val="none" w:sz="0" w:space="0" w:color="auto"/>
      </w:divBdr>
    </w:div>
    <w:div w:id="1639802195">
      <w:bodyDiv w:val="1"/>
      <w:marLeft w:val="0"/>
      <w:marRight w:val="0"/>
      <w:marTop w:val="0"/>
      <w:marBottom w:val="0"/>
      <w:divBdr>
        <w:top w:val="none" w:sz="0" w:space="0" w:color="auto"/>
        <w:left w:val="none" w:sz="0" w:space="0" w:color="auto"/>
        <w:bottom w:val="none" w:sz="0" w:space="0" w:color="auto"/>
        <w:right w:val="none" w:sz="0" w:space="0" w:color="auto"/>
      </w:divBdr>
    </w:div>
    <w:div w:id="1735621574">
      <w:bodyDiv w:val="1"/>
      <w:marLeft w:val="0"/>
      <w:marRight w:val="0"/>
      <w:marTop w:val="0"/>
      <w:marBottom w:val="0"/>
      <w:divBdr>
        <w:top w:val="none" w:sz="0" w:space="0" w:color="auto"/>
        <w:left w:val="none" w:sz="0" w:space="0" w:color="auto"/>
        <w:bottom w:val="none" w:sz="0" w:space="0" w:color="auto"/>
        <w:right w:val="none" w:sz="0" w:space="0" w:color="auto"/>
      </w:divBdr>
    </w:div>
    <w:div w:id="19602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vtb24.ru/personal/Pages/moscow.aspx"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gif"/><Relationship Id="rId17" Type="http://schemas.openxmlformats.org/officeDocument/2006/relationships/hyperlink" Target="http://www.micfin.ru/" TargetMode="External"/><Relationship Id="rId2" Type="http://schemas.openxmlformats.org/officeDocument/2006/relationships/numbering" Target="numbering.xml"/><Relationship Id="rId16" Type="http://schemas.openxmlformats.org/officeDocument/2006/relationships/image" Target="media/image6.gi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5.gif"/><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mspbank.ru/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micfi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E14A4-2A14-4A4B-9F30-D561DF039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34</Pages>
  <Words>5555</Words>
  <Characters>31669</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dc:creator>
  <cp:keywords/>
  <dc:description/>
  <cp:lastModifiedBy>Евгений</cp:lastModifiedBy>
  <cp:revision>62</cp:revision>
  <cp:lastPrinted>2013-11-24T17:05:00Z</cp:lastPrinted>
  <dcterms:created xsi:type="dcterms:W3CDTF">2013-11-24T13:21:00Z</dcterms:created>
  <dcterms:modified xsi:type="dcterms:W3CDTF">2013-12-05T19:12:00Z</dcterms:modified>
</cp:coreProperties>
</file>