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600F" w:rsidRDefault="00E67E50" w:rsidP="00E67E50">
      <w:pPr>
        <w:spacing w:line="360" w:lineRule="auto"/>
        <w:jc w:val="center"/>
        <w:rPr>
          <w:rFonts w:ascii="Times New Roman" w:hAnsi="Times New Roman" w:cs="Times New Roman"/>
          <w:b/>
          <w:sz w:val="28"/>
          <w:szCs w:val="28"/>
        </w:rPr>
      </w:pPr>
      <w:r w:rsidRPr="00E67E50">
        <w:rPr>
          <w:rFonts w:ascii="Times New Roman" w:hAnsi="Times New Roman" w:cs="Times New Roman"/>
          <w:b/>
          <w:sz w:val="28"/>
          <w:szCs w:val="28"/>
        </w:rPr>
        <w:t>Содержание</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662"/>
        <w:gridCol w:w="909"/>
      </w:tblGrid>
      <w:tr w:rsidR="00C12C3F" w:rsidTr="0058036D">
        <w:tc>
          <w:tcPr>
            <w:tcW w:w="8472" w:type="dxa"/>
          </w:tcPr>
          <w:p w:rsidR="00C12C3F" w:rsidRPr="00C12C3F" w:rsidRDefault="00C12C3F" w:rsidP="00E67E50">
            <w:pPr>
              <w:spacing w:line="360" w:lineRule="auto"/>
              <w:jc w:val="both"/>
              <w:rPr>
                <w:rFonts w:ascii="Times New Roman" w:hAnsi="Times New Roman" w:cs="Times New Roman"/>
                <w:sz w:val="28"/>
                <w:szCs w:val="28"/>
              </w:rPr>
            </w:pPr>
            <w:r>
              <w:rPr>
                <w:rFonts w:ascii="Times New Roman" w:hAnsi="Times New Roman" w:cs="Times New Roman"/>
                <w:sz w:val="28"/>
                <w:szCs w:val="28"/>
              </w:rPr>
              <w:t>ВВЕДЕНИЕ............................................................................................</w:t>
            </w:r>
          </w:p>
        </w:tc>
        <w:tc>
          <w:tcPr>
            <w:tcW w:w="1099" w:type="dxa"/>
          </w:tcPr>
          <w:p w:rsidR="00C12C3F" w:rsidRDefault="00FA1332" w:rsidP="00E67E50">
            <w:pPr>
              <w:spacing w:line="360" w:lineRule="auto"/>
              <w:jc w:val="both"/>
              <w:rPr>
                <w:rFonts w:ascii="Times New Roman" w:hAnsi="Times New Roman" w:cs="Times New Roman"/>
                <w:sz w:val="28"/>
                <w:szCs w:val="28"/>
              </w:rPr>
            </w:pPr>
            <w:r>
              <w:rPr>
                <w:rFonts w:ascii="Times New Roman" w:hAnsi="Times New Roman" w:cs="Times New Roman"/>
                <w:sz w:val="28"/>
                <w:szCs w:val="28"/>
              </w:rPr>
              <w:t>3</w:t>
            </w:r>
          </w:p>
        </w:tc>
      </w:tr>
      <w:tr w:rsidR="00C12C3F" w:rsidTr="0058036D">
        <w:tc>
          <w:tcPr>
            <w:tcW w:w="8472" w:type="dxa"/>
          </w:tcPr>
          <w:p w:rsidR="00C12C3F" w:rsidRPr="00C12C3F" w:rsidRDefault="00C12C3F" w:rsidP="00C12C3F">
            <w:pPr>
              <w:pStyle w:val="a9"/>
              <w:widowControl w:val="0"/>
              <w:numPr>
                <w:ilvl w:val="0"/>
                <w:numId w:val="2"/>
              </w:numPr>
              <w:tabs>
                <w:tab w:val="left" w:pos="426"/>
              </w:tabs>
              <w:suppressAutoHyphens/>
              <w:spacing w:line="360" w:lineRule="auto"/>
              <w:ind w:left="0" w:firstLine="0"/>
              <w:rPr>
                <w:rFonts w:ascii="Times New Roman" w:hAnsi="Times New Roman" w:cs="Times New Roman"/>
                <w:bCs/>
                <w:sz w:val="28"/>
                <w:szCs w:val="28"/>
              </w:rPr>
            </w:pPr>
            <w:r w:rsidRPr="00C12C3F">
              <w:rPr>
                <w:rStyle w:val="aa"/>
                <w:rFonts w:ascii="Times New Roman" w:hAnsi="Times New Roman"/>
                <w:b w:val="0"/>
                <w:sz w:val="28"/>
                <w:szCs w:val="28"/>
              </w:rPr>
              <w:t>Бюджетирование как средство координации деятельности всех структурных подразделений организации</w:t>
            </w:r>
            <w:r w:rsidR="00FA1332">
              <w:rPr>
                <w:rStyle w:val="aa"/>
                <w:rFonts w:ascii="Times New Roman" w:hAnsi="Times New Roman"/>
                <w:b w:val="0"/>
                <w:sz w:val="28"/>
                <w:szCs w:val="28"/>
              </w:rPr>
              <w:t>..............................................</w:t>
            </w:r>
          </w:p>
        </w:tc>
        <w:tc>
          <w:tcPr>
            <w:tcW w:w="1099" w:type="dxa"/>
          </w:tcPr>
          <w:p w:rsidR="00C12C3F" w:rsidRDefault="00C12C3F" w:rsidP="00E67E50">
            <w:pPr>
              <w:spacing w:line="360" w:lineRule="auto"/>
              <w:jc w:val="both"/>
              <w:rPr>
                <w:rFonts w:ascii="Times New Roman" w:hAnsi="Times New Roman" w:cs="Times New Roman"/>
                <w:sz w:val="28"/>
                <w:szCs w:val="28"/>
              </w:rPr>
            </w:pPr>
          </w:p>
          <w:p w:rsidR="00FA1332" w:rsidRDefault="00FA1332" w:rsidP="00E67E50">
            <w:pPr>
              <w:spacing w:line="360" w:lineRule="auto"/>
              <w:jc w:val="both"/>
              <w:rPr>
                <w:rFonts w:ascii="Times New Roman" w:hAnsi="Times New Roman" w:cs="Times New Roman"/>
                <w:sz w:val="28"/>
                <w:szCs w:val="28"/>
              </w:rPr>
            </w:pPr>
            <w:r>
              <w:rPr>
                <w:rFonts w:ascii="Times New Roman" w:hAnsi="Times New Roman" w:cs="Times New Roman"/>
                <w:sz w:val="28"/>
                <w:szCs w:val="28"/>
              </w:rPr>
              <w:t>4</w:t>
            </w:r>
          </w:p>
        </w:tc>
      </w:tr>
      <w:tr w:rsidR="00C12C3F" w:rsidTr="0058036D">
        <w:tc>
          <w:tcPr>
            <w:tcW w:w="8472" w:type="dxa"/>
          </w:tcPr>
          <w:p w:rsidR="00C12C3F" w:rsidRPr="00C12C3F" w:rsidRDefault="00C12C3F" w:rsidP="00C12C3F">
            <w:pPr>
              <w:pStyle w:val="a9"/>
              <w:spacing w:line="360" w:lineRule="auto"/>
              <w:ind w:left="360" w:hanging="360"/>
              <w:jc w:val="both"/>
              <w:rPr>
                <w:rFonts w:ascii="Times New Roman" w:hAnsi="Times New Roman" w:cs="Times New Roman"/>
                <w:sz w:val="28"/>
                <w:szCs w:val="28"/>
              </w:rPr>
            </w:pPr>
            <w:r w:rsidRPr="00C12C3F">
              <w:rPr>
                <w:rFonts w:ascii="Times New Roman" w:hAnsi="Times New Roman" w:cs="Times New Roman"/>
                <w:sz w:val="28"/>
                <w:szCs w:val="28"/>
              </w:rPr>
              <w:t>1.1. Сущность и функции бюджетирования</w:t>
            </w:r>
            <w:r w:rsidR="00FA1332">
              <w:rPr>
                <w:rFonts w:ascii="Times New Roman" w:hAnsi="Times New Roman" w:cs="Times New Roman"/>
                <w:sz w:val="28"/>
                <w:szCs w:val="28"/>
              </w:rPr>
              <w:t>............................................</w:t>
            </w:r>
          </w:p>
        </w:tc>
        <w:tc>
          <w:tcPr>
            <w:tcW w:w="1099" w:type="dxa"/>
          </w:tcPr>
          <w:p w:rsidR="00C12C3F" w:rsidRDefault="00FA1332" w:rsidP="00E67E50">
            <w:pPr>
              <w:spacing w:line="360" w:lineRule="auto"/>
              <w:jc w:val="both"/>
              <w:rPr>
                <w:rFonts w:ascii="Times New Roman" w:hAnsi="Times New Roman" w:cs="Times New Roman"/>
                <w:sz w:val="28"/>
                <w:szCs w:val="28"/>
              </w:rPr>
            </w:pPr>
            <w:r>
              <w:rPr>
                <w:rFonts w:ascii="Times New Roman" w:hAnsi="Times New Roman" w:cs="Times New Roman"/>
                <w:sz w:val="28"/>
                <w:szCs w:val="28"/>
              </w:rPr>
              <w:t>4</w:t>
            </w:r>
          </w:p>
        </w:tc>
      </w:tr>
      <w:tr w:rsidR="00C12C3F" w:rsidTr="0058036D">
        <w:tc>
          <w:tcPr>
            <w:tcW w:w="8472" w:type="dxa"/>
          </w:tcPr>
          <w:p w:rsidR="00C12C3F" w:rsidRPr="00C12C3F" w:rsidRDefault="00C12C3F" w:rsidP="00E67E50">
            <w:pPr>
              <w:spacing w:line="360" w:lineRule="auto"/>
              <w:jc w:val="both"/>
              <w:rPr>
                <w:rFonts w:ascii="Times New Roman" w:hAnsi="Times New Roman" w:cs="Times New Roman"/>
                <w:sz w:val="28"/>
                <w:szCs w:val="28"/>
              </w:rPr>
            </w:pPr>
            <w:r w:rsidRPr="00C12C3F">
              <w:rPr>
                <w:rFonts w:ascii="Times New Roman" w:hAnsi="Times New Roman" w:cs="Times New Roman"/>
                <w:sz w:val="28"/>
                <w:szCs w:val="28"/>
              </w:rPr>
              <w:t>1.2. Основные виды, квалификация бюджетов</w:t>
            </w:r>
            <w:r w:rsidR="004171F3">
              <w:rPr>
                <w:rFonts w:ascii="Times New Roman" w:hAnsi="Times New Roman" w:cs="Times New Roman"/>
                <w:sz w:val="28"/>
                <w:szCs w:val="28"/>
              </w:rPr>
              <w:t>.......................................</w:t>
            </w:r>
          </w:p>
        </w:tc>
        <w:tc>
          <w:tcPr>
            <w:tcW w:w="1099" w:type="dxa"/>
          </w:tcPr>
          <w:p w:rsidR="00C12C3F" w:rsidRDefault="004171F3" w:rsidP="00E67E50">
            <w:pPr>
              <w:spacing w:line="360" w:lineRule="auto"/>
              <w:jc w:val="both"/>
              <w:rPr>
                <w:rFonts w:ascii="Times New Roman" w:hAnsi="Times New Roman" w:cs="Times New Roman"/>
                <w:sz w:val="28"/>
                <w:szCs w:val="28"/>
              </w:rPr>
            </w:pPr>
            <w:r>
              <w:rPr>
                <w:rFonts w:ascii="Times New Roman" w:hAnsi="Times New Roman" w:cs="Times New Roman"/>
                <w:sz w:val="28"/>
                <w:szCs w:val="28"/>
              </w:rPr>
              <w:t>8</w:t>
            </w:r>
          </w:p>
        </w:tc>
      </w:tr>
      <w:tr w:rsidR="00C12C3F" w:rsidTr="0058036D">
        <w:tc>
          <w:tcPr>
            <w:tcW w:w="8472" w:type="dxa"/>
          </w:tcPr>
          <w:p w:rsidR="00C12C3F" w:rsidRPr="00C12C3F" w:rsidRDefault="00C12C3F" w:rsidP="00E67E50">
            <w:pPr>
              <w:spacing w:line="360" w:lineRule="auto"/>
              <w:jc w:val="both"/>
              <w:rPr>
                <w:rFonts w:ascii="Times New Roman" w:hAnsi="Times New Roman" w:cs="Times New Roman"/>
                <w:sz w:val="28"/>
                <w:szCs w:val="28"/>
              </w:rPr>
            </w:pPr>
            <w:r w:rsidRPr="00C12C3F">
              <w:rPr>
                <w:rFonts w:ascii="Times New Roman" w:hAnsi="Times New Roman" w:cs="Times New Roman"/>
                <w:sz w:val="28"/>
                <w:szCs w:val="28"/>
              </w:rPr>
              <w:t>1.3. Роль бюджета в управлении организации</w:t>
            </w:r>
            <w:r w:rsidR="004171F3">
              <w:rPr>
                <w:rFonts w:ascii="Times New Roman" w:hAnsi="Times New Roman" w:cs="Times New Roman"/>
                <w:sz w:val="28"/>
                <w:szCs w:val="28"/>
              </w:rPr>
              <w:t>.......................................</w:t>
            </w:r>
          </w:p>
        </w:tc>
        <w:tc>
          <w:tcPr>
            <w:tcW w:w="1099" w:type="dxa"/>
          </w:tcPr>
          <w:p w:rsidR="00C12C3F" w:rsidRDefault="004171F3" w:rsidP="00E67E50">
            <w:pPr>
              <w:spacing w:line="360" w:lineRule="auto"/>
              <w:jc w:val="both"/>
              <w:rPr>
                <w:rFonts w:ascii="Times New Roman" w:hAnsi="Times New Roman" w:cs="Times New Roman"/>
                <w:sz w:val="28"/>
                <w:szCs w:val="28"/>
              </w:rPr>
            </w:pPr>
            <w:r>
              <w:rPr>
                <w:rFonts w:ascii="Times New Roman" w:hAnsi="Times New Roman" w:cs="Times New Roman"/>
                <w:sz w:val="28"/>
                <w:szCs w:val="28"/>
              </w:rPr>
              <w:t>10</w:t>
            </w:r>
          </w:p>
        </w:tc>
      </w:tr>
      <w:tr w:rsidR="00C12C3F" w:rsidTr="0058036D">
        <w:tc>
          <w:tcPr>
            <w:tcW w:w="8472" w:type="dxa"/>
          </w:tcPr>
          <w:p w:rsidR="00C12C3F" w:rsidRPr="00C12C3F" w:rsidRDefault="00C12C3F" w:rsidP="00E67E50">
            <w:pPr>
              <w:spacing w:line="360" w:lineRule="auto"/>
              <w:jc w:val="both"/>
              <w:rPr>
                <w:rFonts w:ascii="Times New Roman" w:hAnsi="Times New Roman" w:cs="Times New Roman"/>
                <w:sz w:val="28"/>
                <w:szCs w:val="28"/>
              </w:rPr>
            </w:pPr>
            <w:r w:rsidRPr="00C12C3F">
              <w:rPr>
                <w:rFonts w:ascii="Times New Roman" w:hAnsi="Times New Roman" w:cs="Times New Roman"/>
                <w:sz w:val="28"/>
                <w:szCs w:val="28"/>
              </w:rPr>
              <w:t>1.4. Основные этапы составления бюджета предприятия</w:t>
            </w:r>
            <w:r w:rsidR="00390538">
              <w:rPr>
                <w:rFonts w:ascii="Times New Roman" w:hAnsi="Times New Roman" w:cs="Times New Roman"/>
                <w:sz w:val="28"/>
                <w:szCs w:val="28"/>
              </w:rPr>
              <w:t>.....................</w:t>
            </w:r>
          </w:p>
        </w:tc>
        <w:tc>
          <w:tcPr>
            <w:tcW w:w="1099" w:type="dxa"/>
          </w:tcPr>
          <w:p w:rsidR="00C12C3F" w:rsidRDefault="00390538" w:rsidP="00E67E50">
            <w:pPr>
              <w:spacing w:line="360" w:lineRule="auto"/>
              <w:jc w:val="both"/>
              <w:rPr>
                <w:rFonts w:ascii="Times New Roman" w:hAnsi="Times New Roman" w:cs="Times New Roman"/>
                <w:sz w:val="28"/>
                <w:szCs w:val="28"/>
              </w:rPr>
            </w:pPr>
            <w:r>
              <w:rPr>
                <w:rFonts w:ascii="Times New Roman" w:hAnsi="Times New Roman" w:cs="Times New Roman"/>
                <w:sz w:val="28"/>
                <w:szCs w:val="28"/>
              </w:rPr>
              <w:t>12</w:t>
            </w:r>
          </w:p>
        </w:tc>
      </w:tr>
      <w:tr w:rsidR="00C12C3F" w:rsidTr="0058036D">
        <w:tc>
          <w:tcPr>
            <w:tcW w:w="8472" w:type="dxa"/>
          </w:tcPr>
          <w:p w:rsidR="00C12C3F" w:rsidRPr="00C12C3F" w:rsidRDefault="00C12C3F" w:rsidP="00E67E50">
            <w:pPr>
              <w:spacing w:line="360" w:lineRule="auto"/>
              <w:jc w:val="both"/>
              <w:rPr>
                <w:rFonts w:ascii="Times New Roman" w:hAnsi="Times New Roman" w:cs="Times New Roman"/>
                <w:sz w:val="28"/>
                <w:szCs w:val="28"/>
              </w:rPr>
            </w:pPr>
            <w:r w:rsidRPr="00C12C3F">
              <w:rPr>
                <w:rFonts w:ascii="Times New Roman" w:hAnsi="Times New Roman" w:cs="Times New Roman"/>
                <w:sz w:val="28"/>
                <w:szCs w:val="28"/>
              </w:rPr>
              <w:t>1.5. Управления процессом бюджетирования предприятия</w:t>
            </w:r>
            <w:r w:rsidR="006F57FC">
              <w:rPr>
                <w:rFonts w:ascii="Times New Roman" w:hAnsi="Times New Roman" w:cs="Times New Roman"/>
                <w:sz w:val="28"/>
                <w:szCs w:val="28"/>
              </w:rPr>
              <w:t>..................</w:t>
            </w:r>
          </w:p>
        </w:tc>
        <w:tc>
          <w:tcPr>
            <w:tcW w:w="1099" w:type="dxa"/>
          </w:tcPr>
          <w:p w:rsidR="00C12C3F" w:rsidRDefault="006F57FC" w:rsidP="00E67E50">
            <w:pPr>
              <w:spacing w:line="360" w:lineRule="auto"/>
              <w:jc w:val="both"/>
              <w:rPr>
                <w:rFonts w:ascii="Times New Roman" w:hAnsi="Times New Roman" w:cs="Times New Roman"/>
                <w:sz w:val="28"/>
                <w:szCs w:val="28"/>
              </w:rPr>
            </w:pPr>
            <w:r>
              <w:rPr>
                <w:rFonts w:ascii="Times New Roman" w:hAnsi="Times New Roman" w:cs="Times New Roman"/>
                <w:sz w:val="28"/>
                <w:szCs w:val="28"/>
              </w:rPr>
              <w:t>14</w:t>
            </w:r>
          </w:p>
        </w:tc>
      </w:tr>
      <w:tr w:rsidR="00C12C3F" w:rsidTr="0058036D">
        <w:tc>
          <w:tcPr>
            <w:tcW w:w="8472" w:type="dxa"/>
          </w:tcPr>
          <w:p w:rsidR="00C12C3F" w:rsidRPr="00C12C3F" w:rsidRDefault="00C12C3F" w:rsidP="00C12C3F">
            <w:pPr>
              <w:pStyle w:val="a9"/>
              <w:numPr>
                <w:ilvl w:val="0"/>
                <w:numId w:val="2"/>
              </w:numPr>
              <w:spacing w:line="360" w:lineRule="auto"/>
              <w:jc w:val="both"/>
              <w:rPr>
                <w:rFonts w:ascii="Times New Roman" w:hAnsi="Times New Roman" w:cs="Times New Roman"/>
                <w:sz w:val="28"/>
                <w:szCs w:val="28"/>
              </w:rPr>
            </w:pPr>
            <w:r w:rsidRPr="00C12C3F">
              <w:rPr>
                <w:rFonts w:ascii="Times New Roman" w:hAnsi="Times New Roman" w:cs="Times New Roman"/>
                <w:sz w:val="28"/>
                <w:szCs w:val="28"/>
              </w:rPr>
              <w:t>Практическая задача</w:t>
            </w:r>
            <w:r w:rsidR="00DA75EC">
              <w:rPr>
                <w:rFonts w:ascii="Times New Roman" w:hAnsi="Times New Roman" w:cs="Times New Roman"/>
                <w:sz w:val="28"/>
                <w:szCs w:val="28"/>
              </w:rPr>
              <w:t>.............................................................................</w:t>
            </w:r>
          </w:p>
        </w:tc>
        <w:tc>
          <w:tcPr>
            <w:tcW w:w="1099" w:type="dxa"/>
          </w:tcPr>
          <w:p w:rsidR="00C12C3F" w:rsidRDefault="00DA75EC" w:rsidP="00E67E50">
            <w:pPr>
              <w:spacing w:line="360" w:lineRule="auto"/>
              <w:jc w:val="both"/>
              <w:rPr>
                <w:rFonts w:ascii="Times New Roman" w:hAnsi="Times New Roman" w:cs="Times New Roman"/>
                <w:sz w:val="28"/>
                <w:szCs w:val="28"/>
              </w:rPr>
            </w:pPr>
            <w:r>
              <w:rPr>
                <w:rFonts w:ascii="Times New Roman" w:hAnsi="Times New Roman" w:cs="Times New Roman"/>
                <w:sz w:val="28"/>
                <w:szCs w:val="28"/>
              </w:rPr>
              <w:t>17</w:t>
            </w:r>
          </w:p>
        </w:tc>
      </w:tr>
      <w:tr w:rsidR="00C12C3F" w:rsidTr="0058036D">
        <w:tc>
          <w:tcPr>
            <w:tcW w:w="8472" w:type="dxa"/>
          </w:tcPr>
          <w:p w:rsidR="00C12C3F" w:rsidRPr="00C12C3F" w:rsidRDefault="00C12C3F" w:rsidP="00E67E50">
            <w:pPr>
              <w:spacing w:line="360" w:lineRule="auto"/>
              <w:jc w:val="both"/>
              <w:rPr>
                <w:rFonts w:ascii="Times New Roman" w:hAnsi="Times New Roman" w:cs="Times New Roman"/>
                <w:sz w:val="28"/>
                <w:szCs w:val="28"/>
              </w:rPr>
            </w:pPr>
            <w:r w:rsidRPr="00C12C3F">
              <w:rPr>
                <w:rFonts w:ascii="Times New Roman" w:hAnsi="Times New Roman" w:cs="Times New Roman"/>
                <w:sz w:val="28"/>
                <w:szCs w:val="28"/>
              </w:rPr>
              <w:t>ЗАКЛЮЧЕНИЕ</w:t>
            </w:r>
            <w:r w:rsidR="008B25F4">
              <w:rPr>
                <w:rFonts w:ascii="Times New Roman" w:hAnsi="Times New Roman" w:cs="Times New Roman"/>
                <w:sz w:val="28"/>
                <w:szCs w:val="28"/>
              </w:rPr>
              <w:t>.............................................................................................</w:t>
            </w:r>
          </w:p>
        </w:tc>
        <w:tc>
          <w:tcPr>
            <w:tcW w:w="1099" w:type="dxa"/>
          </w:tcPr>
          <w:p w:rsidR="00C12C3F" w:rsidRDefault="008B25F4" w:rsidP="00E67E50">
            <w:pPr>
              <w:spacing w:line="360" w:lineRule="auto"/>
              <w:jc w:val="both"/>
              <w:rPr>
                <w:rFonts w:ascii="Times New Roman" w:hAnsi="Times New Roman" w:cs="Times New Roman"/>
                <w:sz w:val="28"/>
                <w:szCs w:val="28"/>
              </w:rPr>
            </w:pPr>
            <w:r>
              <w:rPr>
                <w:rFonts w:ascii="Times New Roman" w:hAnsi="Times New Roman" w:cs="Times New Roman"/>
                <w:sz w:val="28"/>
                <w:szCs w:val="28"/>
              </w:rPr>
              <w:t>25</w:t>
            </w:r>
          </w:p>
        </w:tc>
      </w:tr>
      <w:tr w:rsidR="00C12C3F" w:rsidTr="0058036D">
        <w:tc>
          <w:tcPr>
            <w:tcW w:w="8472" w:type="dxa"/>
          </w:tcPr>
          <w:p w:rsidR="00C12C3F" w:rsidRPr="00C12C3F" w:rsidRDefault="00C12C3F" w:rsidP="00E67E50">
            <w:pPr>
              <w:spacing w:line="360" w:lineRule="auto"/>
              <w:jc w:val="both"/>
              <w:rPr>
                <w:rFonts w:ascii="Times New Roman" w:hAnsi="Times New Roman" w:cs="Times New Roman"/>
                <w:sz w:val="28"/>
                <w:szCs w:val="28"/>
              </w:rPr>
            </w:pPr>
            <w:r w:rsidRPr="00C12C3F">
              <w:rPr>
                <w:rFonts w:ascii="Times New Roman" w:hAnsi="Times New Roman" w:cs="Times New Roman"/>
                <w:sz w:val="28"/>
                <w:szCs w:val="28"/>
              </w:rPr>
              <w:t>СПИСОК ИСПОЛЬЗОВАННОЙ ЛИТЕРАТУРЫ</w:t>
            </w:r>
            <w:r w:rsidR="008B25F4">
              <w:rPr>
                <w:rFonts w:ascii="Times New Roman" w:hAnsi="Times New Roman" w:cs="Times New Roman"/>
                <w:sz w:val="28"/>
                <w:szCs w:val="28"/>
              </w:rPr>
              <w:t>.....................................</w:t>
            </w:r>
          </w:p>
        </w:tc>
        <w:tc>
          <w:tcPr>
            <w:tcW w:w="1099" w:type="dxa"/>
          </w:tcPr>
          <w:p w:rsidR="00C12C3F" w:rsidRDefault="008B25F4" w:rsidP="00E67E50">
            <w:pPr>
              <w:spacing w:line="360" w:lineRule="auto"/>
              <w:jc w:val="both"/>
              <w:rPr>
                <w:rFonts w:ascii="Times New Roman" w:hAnsi="Times New Roman" w:cs="Times New Roman"/>
                <w:sz w:val="28"/>
                <w:szCs w:val="28"/>
              </w:rPr>
            </w:pPr>
            <w:r>
              <w:rPr>
                <w:rFonts w:ascii="Times New Roman" w:hAnsi="Times New Roman" w:cs="Times New Roman"/>
                <w:sz w:val="28"/>
                <w:szCs w:val="28"/>
              </w:rPr>
              <w:t>26</w:t>
            </w:r>
          </w:p>
        </w:tc>
      </w:tr>
    </w:tbl>
    <w:p w:rsidR="00C12C3F" w:rsidRDefault="00C12C3F" w:rsidP="00E67E50">
      <w:pPr>
        <w:spacing w:line="360" w:lineRule="auto"/>
        <w:jc w:val="both"/>
        <w:rPr>
          <w:rFonts w:ascii="Times New Roman" w:hAnsi="Times New Roman" w:cs="Times New Roman"/>
          <w:sz w:val="28"/>
          <w:szCs w:val="28"/>
        </w:rPr>
      </w:pPr>
    </w:p>
    <w:p w:rsidR="00C12C3F" w:rsidRDefault="00C12C3F">
      <w:pPr>
        <w:rPr>
          <w:rFonts w:ascii="Times New Roman" w:hAnsi="Times New Roman" w:cs="Times New Roman"/>
          <w:sz w:val="28"/>
          <w:szCs w:val="28"/>
        </w:rPr>
      </w:pPr>
      <w:r>
        <w:rPr>
          <w:rFonts w:ascii="Times New Roman" w:hAnsi="Times New Roman" w:cs="Times New Roman"/>
          <w:sz w:val="28"/>
          <w:szCs w:val="28"/>
        </w:rPr>
        <w:br w:type="page"/>
      </w:r>
    </w:p>
    <w:p w:rsidR="00E67E50" w:rsidRDefault="008B25F4" w:rsidP="00E67E50">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ВВЕДЕНИЕ</w:t>
      </w:r>
    </w:p>
    <w:p w:rsidR="00FA1332" w:rsidRPr="00FA1332" w:rsidRDefault="00FA1332" w:rsidP="00FA1332">
      <w:pPr>
        <w:widowControl w:val="0"/>
        <w:suppressAutoHyphens/>
        <w:spacing w:line="360" w:lineRule="auto"/>
        <w:ind w:firstLine="709"/>
        <w:jc w:val="both"/>
        <w:rPr>
          <w:rStyle w:val="aa"/>
          <w:rFonts w:ascii="Times New Roman" w:hAnsi="Times New Roman"/>
          <w:b w:val="0"/>
          <w:sz w:val="28"/>
          <w:szCs w:val="28"/>
        </w:rPr>
      </w:pPr>
      <w:r w:rsidRPr="00FA1332">
        <w:rPr>
          <w:rStyle w:val="aa"/>
          <w:rFonts w:ascii="Times New Roman" w:hAnsi="Times New Roman"/>
          <w:b w:val="0"/>
          <w:sz w:val="28"/>
          <w:szCs w:val="28"/>
        </w:rPr>
        <w:t>Управление предприятием невозможно без финансового планирования работы предприятия, а также контроля за выполнением разработанных финансовых планов. Поэтому планирование и контроль результата деятельности предприятия стали невозможными без формирования бюджета как основного инструмента гибкого управления и служащего для обеспечения достоверной информацией. В нём отражаются результаты планирования и контроля в виде определённых финансовых данных. С его помощью разрабатывается стратегия эффективного развития предприятия в условиях конкуренции, а также неопределённости в условиях рыночной экономики и он служит важным инструментом достижения его целей.</w:t>
      </w:r>
    </w:p>
    <w:p w:rsidR="00FA1332" w:rsidRPr="00FA1332" w:rsidRDefault="00FA1332" w:rsidP="00FA1332">
      <w:pPr>
        <w:widowControl w:val="0"/>
        <w:suppressAutoHyphens/>
        <w:spacing w:line="360" w:lineRule="auto"/>
        <w:ind w:firstLine="709"/>
        <w:jc w:val="both"/>
        <w:rPr>
          <w:rStyle w:val="aa"/>
          <w:rFonts w:ascii="Times New Roman" w:hAnsi="Times New Roman"/>
          <w:b w:val="0"/>
          <w:sz w:val="28"/>
          <w:szCs w:val="28"/>
        </w:rPr>
      </w:pPr>
      <w:r w:rsidRPr="00FA1332">
        <w:rPr>
          <w:rStyle w:val="aa"/>
          <w:rFonts w:ascii="Times New Roman" w:hAnsi="Times New Roman"/>
          <w:b w:val="0"/>
          <w:sz w:val="28"/>
          <w:szCs w:val="28"/>
        </w:rPr>
        <w:t>Целью данной работы является изучений теоретических аспектов бюджетирования, а также изучение методологии постановки системы бюджетирования в организации.</w:t>
      </w:r>
    </w:p>
    <w:p w:rsidR="00FA1332" w:rsidRPr="00FA1332" w:rsidRDefault="00FA1332" w:rsidP="00FA1332">
      <w:pPr>
        <w:widowControl w:val="0"/>
        <w:suppressAutoHyphens/>
        <w:spacing w:line="360" w:lineRule="auto"/>
        <w:ind w:firstLine="709"/>
        <w:jc w:val="both"/>
        <w:rPr>
          <w:rStyle w:val="aa"/>
          <w:rFonts w:ascii="Times New Roman" w:hAnsi="Times New Roman"/>
          <w:b w:val="0"/>
          <w:sz w:val="28"/>
          <w:szCs w:val="28"/>
        </w:rPr>
      </w:pPr>
      <w:r w:rsidRPr="00FA1332">
        <w:rPr>
          <w:rStyle w:val="aa"/>
          <w:rFonts w:ascii="Times New Roman" w:hAnsi="Times New Roman"/>
          <w:b w:val="0"/>
          <w:sz w:val="28"/>
          <w:szCs w:val="28"/>
        </w:rPr>
        <w:t>Для достижения поставленной цели выделены следующие задачи:</w:t>
      </w:r>
    </w:p>
    <w:p w:rsidR="00FA1332" w:rsidRDefault="00FA1332" w:rsidP="00FA1332">
      <w:pPr>
        <w:pStyle w:val="a9"/>
        <w:widowControl w:val="0"/>
        <w:numPr>
          <w:ilvl w:val="0"/>
          <w:numId w:val="3"/>
        </w:numPr>
        <w:suppressAutoHyphens/>
        <w:spacing w:line="360" w:lineRule="auto"/>
        <w:ind w:left="0" w:firstLine="1069"/>
        <w:jc w:val="both"/>
        <w:rPr>
          <w:rStyle w:val="aa"/>
          <w:rFonts w:ascii="Times New Roman" w:hAnsi="Times New Roman"/>
          <w:b w:val="0"/>
          <w:sz w:val="28"/>
          <w:szCs w:val="28"/>
        </w:rPr>
      </w:pPr>
      <w:r w:rsidRPr="00FA1332">
        <w:rPr>
          <w:rStyle w:val="aa"/>
          <w:rFonts w:ascii="Times New Roman" w:hAnsi="Times New Roman"/>
          <w:b w:val="0"/>
          <w:sz w:val="28"/>
          <w:szCs w:val="28"/>
        </w:rPr>
        <w:t>рассмотреть методологические основы бюджетирования, понятие, функции и принципы бюджетирования, основные этапы бюджетного процесса;</w:t>
      </w:r>
    </w:p>
    <w:p w:rsidR="00FA1332" w:rsidRDefault="00FA1332" w:rsidP="00FA1332">
      <w:pPr>
        <w:pStyle w:val="a9"/>
        <w:widowControl w:val="0"/>
        <w:numPr>
          <w:ilvl w:val="0"/>
          <w:numId w:val="3"/>
        </w:numPr>
        <w:suppressAutoHyphens/>
        <w:spacing w:line="360" w:lineRule="auto"/>
        <w:ind w:left="0" w:firstLine="1069"/>
        <w:jc w:val="both"/>
        <w:rPr>
          <w:rStyle w:val="aa"/>
          <w:rFonts w:ascii="Times New Roman" w:hAnsi="Times New Roman"/>
          <w:b w:val="0"/>
          <w:sz w:val="28"/>
          <w:szCs w:val="28"/>
        </w:rPr>
      </w:pPr>
      <w:r w:rsidRPr="00FA1332">
        <w:rPr>
          <w:rStyle w:val="aa"/>
          <w:rFonts w:ascii="Times New Roman" w:hAnsi="Times New Roman"/>
          <w:b w:val="0"/>
          <w:sz w:val="28"/>
          <w:szCs w:val="28"/>
        </w:rPr>
        <w:t>ознакомиться с классификацией бюджетов;</w:t>
      </w:r>
    </w:p>
    <w:p w:rsidR="00FA1332" w:rsidRDefault="00FA1332" w:rsidP="00FA1332">
      <w:pPr>
        <w:pStyle w:val="a9"/>
        <w:widowControl w:val="0"/>
        <w:numPr>
          <w:ilvl w:val="0"/>
          <w:numId w:val="3"/>
        </w:numPr>
        <w:suppressAutoHyphens/>
        <w:spacing w:line="360" w:lineRule="auto"/>
        <w:ind w:left="0" w:firstLine="1069"/>
        <w:jc w:val="both"/>
        <w:rPr>
          <w:rStyle w:val="aa"/>
          <w:rFonts w:ascii="Times New Roman" w:hAnsi="Times New Roman"/>
          <w:b w:val="0"/>
          <w:sz w:val="28"/>
          <w:szCs w:val="28"/>
        </w:rPr>
      </w:pPr>
      <w:r w:rsidRPr="00FA1332">
        <w:rPr>
          <w:rStyle w:val="aa"/>
          <w:rFonts w:ascii="Times New Roman" w:hAnsi="Times New Roman"/>
          <w:b w:val="0"/>
          <w:sz w:val="28"/>
          <w:szCs w:val="28"/>
        </w:rPr>
        <w:t>ознакомиться с организацией бюджетного управления и системой контроля за выполнением бюджетов;</w:t>
      </w:r>
    </w:p>
    <w:p w:rsidR="00FA1332" w:rsidRPr="00FA1332" w:rsidRDefault="00FA1332" w:rsidP="00FA1332">
      <w:pPr>
        <w:pStyle w:val="a9"/>
        <w:widowControl w:val="0"/>
        <w:numPr>
          <w:ilvl w:val="0"/>
          <w:numId w:val="3"/>
        </w:numPr>
        <w:suppressAutoHyphens/>
        <w:spacing w:line="360" w:lineRule="auto"/>
        <w:ind w:left="0" w:firstLine="1069"/>
        <w:jc w:val="both"/>
        <w:rPr>
          <w:rStyle w:val="aa"/>
          <w:rFonts w:ascii="Times New Roman" w:hAnsi="Times New Roman"/>
          <w:b w:val="0"/>
          <w:sz w:val="28"/>
          <w:szCs w:val="28"/>
        </w:rPr>
      </w:pPr>
      <w:r w:rsidRPr="00FA1332">
        <w:rPr>
          <w:rStyle w:val="aa"/>
          <w:rFonts w:ascii="Times New Roman" w:hAnsi="Times New Roman"/>
          <w:b w:val="0"/>
          <w:sz w:val="28"/>
          <w:szCs w:val="28"/>
        </w:rPr>
        <w:t>обобщить полученные в ходе исследования теоретические знания и применить их на практике.</w:t>
      </w:r>
    </w:p>
    <w:p w:rsidR="00FA1332" w:rsidRDefault="00FA1332">
      <w:pPr>
        <w:rPr>
          <w:rFonts w:ascii="Times New Roman" w:hAnsi="Times New Roman" w:cs="Times New Roman"/>
          <w:sz w:val="28"/>
          <w:szCs w:val="28"/>
        </w:rPr>
      </w:pPr>
      <w:r>
        <w:rPr>
          <w:rFonts w:ascii="Times New Roman" w:hAnsi="Times New Roman" w:cs="Times New Roman"/>
          <w:sz w:val="28"/>
          <w:szCs w:val="28"/>
        </w:rPr>
        <w:br w:type="page"/>
      </w:r>
    </w:p>
    <w:p w:rsidR="00FA1332" w:rsidRPr="00FA1332" w:rsidRDefault="00FA1332" w:rsidP="00FA1332">
      <w:pPr>
        <w:widowControl w:val="0"/>
        <w:suppressAutoHyphens/>
        <w:spacing w:line="360" w:lineRule="auto"/>
        <w:ind w:firstLine="709"/>
        <w:jc w:val="both"/>
        <w:rPr>
          <w:rStyle w:val="aa"/>
          <w:rFonts w:ascii="Times New Roman" w:hAnsi="Times New Roman"/>
          <w:sz w:val="28"/>
          <w:szCs w:val="28"/>
        </w:rPr>
      </w:pPr>
      <w:r w:rsidRPr="00FA1332">
        <w:rPr>
          <w:rStyle w:val="aa"/>
          <w:rFonts w:ascii="Times New Roman" w:hAnsi="Times New Roman"/>
          <w:sz w:val="28"/>
          <w:szCs w:val="28"/>
        </w:rPr>
        <w:lastRenderedPageBreak/>
        <w:t>1. Бюджетирование как средство координации деятельности всех структурных подразделений организации</w:t>
      </w:r>
    </w:p>
    <w:p w:rsidR="00FA1332" w:rsidRPr="00FA1332" w:rsidRDefault="00FA1332" w:rsidP="00FA1332">
      <w:pPr>
        <w:widowControl w:val="0"/>
        <w:suppressAutoHyphens/>
        <w:spacing w:line="360" w:lineRule="auto"/>
        <w:ind w:firstLine="709"/>
        <w:jc w:val="center"/>
        <w:rPr>
          <w:rStyle w:val="aa"/>
          <w:rFonts w:ascii="Times New Roman" w:hAnsi="Times New Roman"/>
          <w:sz w:val="28"/>
          <w:szCs w:val="28"/>
        </w:rPr>
      </w:pPr>
      <w:r w:rsidRPr="00FA1332">
        <w:rPr>
          <w:rStyle w:val="aa"/>
          <w:rFonts w:ascii="Times New Roman" w:hAnsi="Times New Roman"/>
          <w:sz w:val="28"/>
          <w:szCs w:val="28"/>
        </w:rPr>
        <w:t>1.1</w:t>
      </w:r>
      <w:r w:rsidR="004171F3">
        <w:rPr>
          <w:rStyle w:val="aa"/>
          <w:rFonts w:ascii="Times New Roman" w:hAnsi="Times New Roman"/>
          <w:sz w:val="28"/>
          <w:szCs w:val="28"/>
        </w:rPr>
        <w:t>.</w:t>
      </w:r>
      <w:r w:rsidRPr="00FA1332">
        <w:rPr>
          <w:rStyle w:val="aa"/>
          <w:rFonts w:ascii="Times New Roman" w:hAnsi="Times New Roman"/>
          <w:sz w:val="28"/>
          <w:szCs w:val="28"/>
        </w:rPr>
        <w:t xml:space="preserve"> Сущность и функции бюджетирования</w:t>
      </w:r>
    </w:p>
    <w:p w:rsidR="00FA1332" w:rsidRPr="00FA1332" w:rsidRDefault="00FA1332" w:rsidP="00FA1332">
      <w:pPr>
        <w:widowControl w:val="0"/>
        <w:suppressAutoHyphens/>
        <w:spacing w:line="360" w:lineRule="auto"/>
        <w:ind w:firstLine="709"/>
        <w:jc w:val="both"/>
        <w:rPr>
          <w:rStyle w:val="aa"/>
          <w:rFonts w:ascii="Times New Roman" w:hAnsi="Times New Roman"/>
          <w:b w:val="0"/>
          <w:sz w:val="28"/>
          <w:szCs w:val="28"/>
        </w:rPr>
      </w:pPr>
      <w:r w:rsidRPr="00FA1332">
        <w:rPr>
          <w:rStyle w:val="aa"/>
          <w:rFonts w:ascii="Times New Roman" w:hAnsi="Times New Roman"/>
          <w:b w:val="0"/>
          <w:sz w:val="28"/>
          <w:szCs w:val="28"/>
        </w:rPr>
        <w:t>Бюджеты позволяют осуществлять три основные управленческие задачи:</w:t>
      </w:r>
    </w:p>
    <w:p w:rsidR="00FA1332" w:rsidRPr="00FA1332" w:rsidRDefault="00FA1332" w:rsidP="00FA1332">
      <w:pPr>
        <w:pStyle w:val="a9"/>
        <w:widowControl w:val="0"/>
        <w:numPr>
          <w:ilvl w:val="0"/>
          <w:numId w:val="4"/>
        </w:numPr>
        <w:suppressAutoHyphens/>
        <w:spacing w:line="360" w:lineRule="auto"/>
        <w:ind w:left="0" w:firstLine="1069"/>
        <w:jc w:val="both"/>
        <w:rPr>
          <w:rStyle w:val="aa"/>
          <w:rFonts w:ascii="Times New Roman" w:hAnsi="Times New Roman"/>
          <w:b w:val="0"/>
          <w:sz w:val="28"/>
          <w:szCs w:val="28"/>
        </w:rPr>
      </w:pPr>
      <w:r w:rsidRPr="00FA1332">
        <w:rPr>
          <w:rStyle w:val="aa"/>
          <w:rFonts w:ascii="Times New Roman" w:hAnsi="Times New Roman"/>
          <w:b w:val="0"/>
          <w:sz w:val="28"/>
          <w:szCs w:val="28"/>
        </w:rPr>
        <w:t>прогнозировать финансовое состояние, потребность в финансовых ресурсах, финансовые итоги;</w:t>
      </w:r>
    </w:p>
    <w:p w:rsidR="00FA1332" w:rsidRPr="00FA1332" w:rsidRDefault="00FA1332" w:rsidP="00FA1332">
      <w:pPr>
        <w:pStyle w:val="a9"/>
        <w:widowControl w:val="0"/>
        <w:numPr>
          <w:ilvl w:val="0"/>
          <w:numId w:val="4"/>
        </w:numPr>
        <w:suppressAutoHyphens/>
        <w:spacing w:line="360" w:lineRule="auto"/>
        <w:ind w:left="0" w:firstLine="1069"/>
        <w:jc w:val="both"/>
        <w:rPr>
          <w:rStyle w:val="aa"/>
          <w:rFonts w:ascii="Times New Roman" w:hAnsi="Times New Roman"/>
          <w:b w:val="0"/>
          <w:sz w:val="28"/>
          <w:szCs w:val="28"/>
        </w:rPr>
      </w:pPr>
      <w:r w:rsidRPr="00FA1332">
        <w:rPr>
          <w:rStyle w:val="aa"/>
          <w:rFonts w:ascii="Times New Roman" w:hAnsi="Times New Roman"/>
          <w:b w:val="0"/>
          <w:sz w:val="28"/>
          <w:szCs w:val="28"/>
        </w:rPr>
        <w:t>сравнивать запланированные и фактически полученные результаты;</w:t>
      </w:r>
    </w:p>
    <w:p w:rsidR="00FA1332" w:rsidRPr="00FA1332" w:rsidRDefault="00FA1332" w:rsidP="00FA1332">
      <w:pPr>
        <w:pStyle w:val="a9"/>
        <w:widowControl w:val="0"/>
        <w:numPr>
          <w:ilvl w:val="0"/>
          <w:numId w:val="4"/>
        </w:numPr>
        <w:suppressAutoHyphens/>
        <w:spacing w:line="360" w:lineRule="auto"/>
        <w:ind w:left="0" w:firstLine="1069"/>
        <w:jc w:val="both"/>
        <w:rPr>
          <w:rStyle w:val="aa"/>
          <w:rFonts w:ascii="Times New Roman" w:hAnsi="Times New Roman"/>
          <w:b w:val="0"/>
          <w:sz w:val="28"/>
          <w:szCs w:val="28"/>
        </w:rPr>
      </w:pPr>
      <w:r w:rsidRPr="00FA1332">
        <w:rPr>
          <w:rStyle w:val="aa"/>
          <w:rFonts w:ascii="Times New Roman" w:hAnsi="Times New Roman"/>
          <w:b w:val="0"/>
          <w:sz w:val="28"/>
          <w:szCs w:val="28"/>
        </w:rPr>
        <w:t>оценивать и анализировать выявленные отклонения, чтобы своевременно реагировать на них.</w:t>
      </w:r>
    </w:p>
    <w:p w:rsidR="00FA1332" w:rsidRDefault="00FA1332" w:rsidP="00FA1332">
      <w:pPr>
        <w:widowControl w:val="0"/>
        <w:suppressAutoHyphens/>
        <w:spacing w:line="360" w:lineRule="auto"/>
        <w:ind w:firstLine="709"/>
        <w:jc w:val="both"/>
        <w:rPr>
          <w:rStyle w:val="aa"/>
          <w:rFonts w:ascii="Times New Roman" w:hAnsi="Times New Roman"/>
          <w:b w:val="0"/>
          <w:sz w:val="28"/>
          <w:szCs w:val="28"/>
        </w:rPr>
      </w:pPr>
      <w:r w:rsidRPr="00FA1332">
        <w:rPr>
          <w:rStyle w:val="aa"/>
          <w:rFonts w:ascii="Times New Roman" w:hAnsi="Times New Roman"/>
          <w:b w:val="0"/>
          <w:sz w:val="28"/>
          <w:szCs w:val="28"/>
        </w:rPr>
        <w:t>Бюджетирование — это процесс подготовки, организации и контроля бюджетов с целью разработки и принятия оптимальных управленческих решений.[1]</w:t>
      </w:r>
    </w:p>
    <w:p w:rsidR="00FA1332" w:rsidRPr="00FA1332" w:rsidRDefault="00FA1332" w:rsidP="00FA1332">
      <w:pPr>
        <w:widowControl w:val="0"/>
        <w:suppressAutoHyphens/>
        <w:spacing w:line="360" w:lineRule="auto"/>
        <w:ind w:firstLine="709"/>
        <w:jc w:val="both"/>
        <w:rPr>
          <w:rStyle w:val="aa"/>
          <w:rFonts w:ascii="Times New Roman" w:hAnsi="Times New Roman"/>
          <w:b w:val="0"/>
          <w:sz w:val="28"/>
          <w:szCs w:val="28"/>
        </w:rPr>
      </w:pPr>
      <w:r w:rsidRPr="00FA1332">
        <w:rPr>
          <w:rStyle w:val="aa"/>
          <w:rFonts w:ascii="Times New Roman" w:hAnsi="Times New Roman"/>
          <w:b w:val="0"/>
          <w:sz w:val="28"/>
          <w:szCs w:val="28"/>
        </w:rPr>
        <w:t>В качестве основных принципов бюджетного планирования можно привести следующие:</w:t>
      </w:r>
    </w:p>
    <w:p w:rsidR="00FA1332" w:rsidRPr="00FA1332" w:rsidRDefault="00FA1332" w:rsidP="00FA1332">
      <w:pPr>
        <w:pStyle w:val="a9"/>
        <w:widowControl w:val="0"/>
        <w:numPr>
          <w:ilvl w:val="0"/>
          <w:numId w:val="5"/>
        </w:numPr>
        <w:suppressAutoHyphens/>
        <w:spacing w:line="360" w:lineRule="auto"/>
        <w:ind w:left="0" w:firstLine="1058"/>
        <w:jc w:val="both"/>
        <w:rPr>
          <w:rStyle w:val="aa"/>
          <w:rFonts w:ascii="Times New Roman" w:hAnsi="Times New Roman"/>
          <w:b w:val="0"/>
          <w:sz w:val="28"/>
          <w:szCs w:val="28"/>
        </w:rPr>
      </w:pPr>
      <w:r w:rsidRPr="00FA1332">
        <w:rPr>
          <w:rStyle w:val="aa"/>
          <w:rFonts w:ascii="Times New Roman" w:hAnsi="Times New Roman"/>
          <w:b w:val="0"/>
          <w:sz w:val="28"/>
          <w:szCs w:val="28"/>
        </w:rPr>
        <w:t>унификация всех бюджетных форм, бюджетных периодов и процедур разработки для компании и всех структурных подразделений независимо от специфики их хозяйственной деятельности;</w:t>
      </w:r>
    </w:p>
    <w:p w:rsidR="00FA1332" w:rsidRPr="00FA1332" w:rsidRDefault="00FA1332" w:rsidP="00FA1332">
      <w:pPr>
        <w:pStyle w:val="a9"/>
        <w:widowControl w:val="0"/>
        <w:numPr>
          <w:ilvl w:val="0"/>
          <w:numId w:val="5"/>
        </w:numPr>
        <w:suppressAutoHyphens/>
        <w:spacing w:line="360" w:lineRule="auto"/>
        <w:ind w:left="0" w:firstLine="1058"/>
        <w:jc w:val="both"/>
        <w:rPr>
          <w:rStyle w:val="aa"/>
          <w:rFonts w:ascii="Times New Roman" w:hAnsi="Times New Roman"/>
          <w:b w:val="0"/>
          <w:sz w:val="28"/>
          <w:szCs w:val="28"/>
        </w:rPr>
      </w:pPr>
      <w:r w:rsidRPr="00FA1332">
        <w:rPr>
          <w:rStyle w:val="aa"/>
          <w:rFonts w:ascii="Times New Roman" w:hAnsi="Times New Roman"/>
          <w:b w:val="0"/>
          <w:sz w:val="28"/>
          <w:szCs w:val="28"/>
        </w:rPr>
        <w:t>совместимость бюджетных форм, форматов с установленными формами государственной отчетности;</w:t>
      </w:r>
    </w:p>
    <w:p w:rsidR="00FA1332" w:rsidRPr="00FA1332" w:rsidRDefault="00FA1332" w:rsidP="00FA1332">
      <w:pPr>
        <w:pStyle w:val="a9"/>
        <w:widowControl w:val="0"/>
        <w:numPr>
          <w:ilvl w:val="0"/>
          <w:numId w:val="5"/>
        </w:numPr>
        <w:suppressAutoHyphens/>
        <w:spacing w:line="360" w:lineRule="auto"/>
        <w:ind w:left="0" w:firstLine="1058"/>
        <w:jc w:val="both"/>
        <w:rPr>
          <w:rStyle w:val="aa"/>
          <w:rFonts w:ascii="Times New Roman" w:hAnsi="Times New Roman"/>
          <w:b w:val="0"/>
          <w:sz w:val="28"/>
          <w:szCs w:val="28"/>
        </w:rPr>
      </w:pPr>
      <w:r w:rsidRPr="00FA1332">
        <w:rPr>
          <w:rStyle w:val="aa"/>
          <w:rFonts w:ascii="Times New Roman" w:hAnsi="Times New Roman"/>
          <w:b w:val="0"/>
          <w:sz w:val="28"/>
          <w:szCs w:val="28"/>
        </w:rPr>
        <w:t>совместимость вспомогательных бюджетных документов с основными бюджетными формами;</w:t>
      </w:r>
    </w:p>
    <w:p w:rsidR="00FA1332" w:rsidRPr="00FA1332" w:rsidRDefault="00FA1332" w:rsidP="00FA1332">
      <w:pPr>
        <w:pStyle w:val="a9"/>
        <w:widowControl w:val="0"/>
        <w:numPr>
          <w:ilvl w:val="0"/>
          <w:numId w:val="5"/>
        </w:numPr>
        <w:suppressAutoHyphens/>
        <w:spacing w:line="360" w:lineRule="auto"/>
        <w:ind w:left="0" w:firstLine="1058"/>
        <w:jc w:val="both"/>
        <w:rPr>
          <w:rStyle w:val="aa"/>
          <w:rFonts w:ascii="Times New Roman" w:hAnsi="Times New Roman"/>
          <w:b w:val="0"/>
          <w:sz w:val="28"/>
          <w:szCs w:val="28"/>
        </w:rPr>
      </w:pPr>
      <w:r w:rsidRPr="00FA1332">
        <w:rPr>
          <w:rStyle w:val="aa"/>
          <w:rFonts w:ascii="Times New Roman" w:hAnsi="Times New Roman"/>
          <w:b w:val="0"/>
          <w:sz w:val="28"/>
          <w:szCs w:val="28"/>
        </w:rPr>
        <w:t>обеспечение возможности составления сводного бюджета;</w:t>
      </w:r>
    </w:p>
    <w:p w:rsidR="00FA1332" w:rsidRPr="00FA1332" w:rsidRDefault="00FA1332" w:rsidP="00FA1332">
      <w:pPr>
        <w:pStyle w:val="a9"/>
        <w:widowControl w:val="0"/>
        <w:numPr>
          <w:ilvl w:val="0"/>
          <w:numId w:val="5"/>
        </w:numPr>
        <w:suppressAutoHyphens/>
        <w:spacing w:line="360" w:lineRule="auto"/>
        <w:ind w:left="0" w:firstLine="1058"/>
        <w:jc w:val="both"/>
        <w:rPr>
          <w:rStyle w:val="aa"/>
          <w:rFonts w:ascii="Times New Roman" w:hAnsi="Times New Roman"/>
          <w:b w:val="0"/>
          <w:sz w:val="28"/>
          <w:szCs w:val="28"/>
        </w:rPr>
      </w:pPr>
      <w:r w:rsidRPr="00FA1332">
        <w:rPr>
          <w:rStyle w:val="aa"/>
          <w:rFonts w:ascii="Times New Roman" w:hAnsi="Times New Roman"/>
          <w:b w:val="0"/>
          <w:sz w:val="28"/>
          <w:szCs w:val="28"/>
        </w:rPr>
        <w:t>стабильность, неизменность процедур бюджетирования и установленных целевых нормативов на протяжении всего бюджетного периода;</w:t>
      </w:r>
    </w:p>
    <w:p w:rsidR="00FA1332" w:rsidRPr="00FA1332" w:rsidRDefault="00FA1332" w:rsidP="00FA1332">
      <w:pPr>
        <w:pStyle w:val="a9"/>
        <w:widowControl w:val="0"/>
        <w:numPr>
          <w:ilvl w:val="0"/>
          <w:numId w:val="5"/>
        </w:numPr>
        <w:suppressAutoHyphens/>
        <w:spacing w:line="360" w:lineRule="auto"/>
        <w:ind w:left="0" w:firstLine="1058"/>
        <w:jc w:val="both"/>
        <w:rPr>
          <w:rStyle w:val="aa"/>
          <w:rFonts w:ascii="Times New Roman" w:hAnsi="Times New Roman"/>
          <w:b w:val="0"/>
          <w:sz w:val="28"/>
          <w:szCs w:val="28"/>
        </w:rPr>
      </w:pPr>
      <w:r w:rsidRPr="00FA1332">
        <w:rPr>
          <w:rStyle w:val="aa"/>
          <w:rFonts w:ascii="Times New Roman" w:hAnsi="Times New Roman"/>
          <w:b w:val="0"/>
          <w:sz w:val="28"/>
          <w:szCs w:val="28"/>
        </w:rPr>
        <w:lastRenderedPageBreak/>
        <w:t>разделение накладных расходов на затраты структурных подразделений и компаний в целом по формуле, единой для всех подразделений;</w:t>
      </w:r>
    </w:p>
    <w:p w:rsidR="00FA1332" w:rsidRPr="00FA1332" w:rsidRDefault="00FA1332" w:rsidP="00FA1332">
      <w:pPr>
        <w:pStyle w:val="a9"/>
        <w:widowControl w:val="0"/>
        <w:numPr>
          <w:ilvl w:val="0"/>
          <w:numId w:val="5"/>
        </w:numPr>
        <w:suppressAutoHyphens/>
        <w:spacing w:line="360" w:lineRule="auto"/>
        <w:ind w:left="0" w:firstLine="1058"/>
        <w:jc w:val="both"/>
        <w:rPr>
          <w:rStyle w:val="aa"/>
          <w:rFonts w:ascii="Times New Roman" w:hAnsi="Times New Roman"/>
          <w:b w:val="0"/>
          <w:sz w:val="28"/>
          <w:szCs w:val="28"/>
        </w:rPr>
      </w:pPr>
      <w:r w:rsidRPr="00FA1332">
        <w:rPr>
          <w:rStyle w:val="aa"/>
          <w:rFonts w:ascii="Times New Roman" w:hAnsi="Times New Roman"/>
          <w:b w:val="0"/>
          <w:sz w:val="28"/>
          <w:szCs w:val="28"/>
        </w:rPr>
        <w:t>непрерывность процедуры составления бюджетов, что предусматривает регулярный пересмотр и корректировку ранее сделанных прогнозов на новый период, не ожидая завершения действующего;</w:t>
      </w:r>
    </w:p>
    <w:p w:rsidR="00FA1332" w:rsidRPr="00FA1332" w:rsidRDefault="00FA1332" w:rsidP="00FA1332">
      <w:pPr>
        <w:pStyle w:val="a9"/>
        <w:widowControl w:val="0"/>
        <w:numPr>
          <w:ilvl w:val="0"/>
          <w:numId w:val="5"/>
        </w:numPr>
        <w:suppressAutoHyphens/>
        <w:spacing w:line="360" w:lineRule="auto"/>
        <w:ind w:left="0" w:firstLine="1058"/>
        <w:jc w:val="both"/>
        <w:rPr>
          <w:rStyle w:val="aa"/>
          <w:rFonts w:ascii="Times New Roman" w:hAnsi="Times New Roman"/>
          <w:b w:val="0"/>
          <w:sz w:val="28"/>
          <w:szCs w:val="28"/>
        </w:rPr>
      </w:pPr>
      <w:r w:rsidRPr="00FA1332">
        <w:rPr>
          <w:rStyle w:val="aa"/>
          <w:rFonts w:ascii="Times New Roman" w:hAnsi="Times New Roman"/>
          <w:b w:val="0"/>
          <w:sz w:val="28"/>
          <w:szCs w:val="28"/>
        </w:rPr>
        <w:t>заблаговременная формулировка финансовых целей всех подразделений в виде заданий определенных норм рентабельности;</w:t>
      </w:r>
    </w:p>
    <w:p w:rsidR="00FA1332" w:rsidRPr="00FA1332" w:rsidRDefault="00FA1332" w:rsidP="00FA1332">
      <w:pPr>
        <w:pStyle w:val="a9"/>
        <w:widowControl w:val="0"/>
        <w:numPr>
          <w:ilvl w:val="0"/>
          <w:numId w:val="5"/>
        </w:numPr>
        <w:suppressAutoHyphens/>
        <w:spacing w:line="360" w:lineRule="auto"/>
        <w:ind w:left="0" w:firstLine="1058"/>
        <w:jc w:val="both"/>
        <w:rPr>
          <w:rStyle w:val="aa"/>
          <w:rFonts w:ascii="Times New Roman" w:hAnsi="Times New Roman"/>
          <w:b w:val="0"/>
          <w:sz w:val="28"/>
          <w:szCs w:val="28"/>
        </w:rPr>
      </w:pPr>
      <w:r w:rsidRPr="00FA1332">
        <w:rPr>
          <w:rStyle w:val="aa"/>
          <w:rFonts w:ascii="Times New Roman" w:hAnsi="Times New Roman"/>
          <w:b w:val="0"/>
          <w:sz w:val="28"/>
          <w:szCs w:val="28"/>
        </w:rPr>
        <w:t>учет доходов и расходов, поступлений и списаний денежных средств в сопоставимых по времени единицах учета;</w:t>
      </w:r>
    </w:p>
    <w:p w:rsidR="00FA1332" w:rsidRPr="00FA1332" w:rsidRDefault="00FA1332" w:rsidP="00FA1332">
      <w:pPr>
        <w:pStyle w:val="a9"/>
        <w:widowControl w:val="0"/>
        <w:numPr>
          <w:ilvl w:val="0"/>
          <w:numId w:val="5"/>
        </w:numPr>
        <w:suppressAutoHyphens/>
        <w:spacing w:line="360" w:lineRule="auto"/>
        <w:ind w:left="0" w:firstLine="1058"/>
        <w:jc w:val="both"/>
        <w:rPr>
          <w:rStyle w:val="aa"/>
          <w:rFonts w:ascii="Times New Roman" w:hAnsi="Times New Roman"/>
          <w:b w:val="0"/>
          <w:sz w:val="28"/>
          <w:szCs w:val="28"/>
        </w:rPr>
      </w:pPr>
      <w:r w:rsidRPr="00FA1332">
        <w:rPr>
          <w:rStyle w:val="aa"/>
          <w:rFonts w:ascii="Times New Roman" w:hAnsi="Times New Roman"/>
          <w:b w:val="0"/>
          <w:sz w:val="28"/>
          <w:szCs w:val="28"/>
        </w:rPr>
        <w:t>детальный учет наиболее важных статей расходов, чья доля в чистых продажах достаточно велика.</w:t>
      </w:r>
    </w:p>
    <w:p w:rsidR="00FA1332" w:rsidRDefault="00FA1332" w:rsidP="00FA1332">
      <w:pPr>
        <w:spacing w:after="0" w:line="360" w:lineRule="auto"/>
        <w:jc w:val="both"/>
        <w:rPr>
          <w:rFonts w:ascii="Times New Roman" w:eastAsia="Times New Roman" w:hAnsi="Times New Roman" w:cs="Times New Roman"/>
          <w:sz w:val="28"/>
          <w:szCs w:val="28"/>
          <w:lang w:eastAsia="ru-RU"/>
        </w:rPr>
      </w:pPr>
      <w:r w:rsidRPr="00FA1332">
        <w:rPr>
          <w:rFonts w:ascii="Times New Roman" w:eastAsia="Times New Roman" w:hAnsi="Times New Roman" w:cs="Times New Roman"/>
          <w:sz w:val="28"/>
          <w:szCs w:val="28"/>
          <w:lang w:eastAsia="ru-RU"/>
        </w:rPr>
        <w:t>Бюджетирование как управленческая технология включает три составные части:</w:t>
      </w:r>
    </w:p>
    <w:p w:rsidR="00FA1332" w:rsidRDefault="00FA1332" w:rsidP="00FA1332">
      <w:pPr>
        <w:pStyle w:val="a9"/>
        <w:numPr>
          <w:ilvl w:val="0"/>
          <w:numId w:val="7"/>
        </w:numPr>
        <w:spacing w:after="0" w:line="360" w:lineRule="auto"/>
        <w:ind w:left="0" w:firstLine="360"/>
        <w:jc w:val="both"/>
        <w:rPr>
          <w:rFonts w:ascii="Times New Roman" w:eastAsia="Times New Roman" w:hAnsi="Times New Roman" w:cs="Times New Roman"/>
          <w:sz w:val="28"/>
          <w:szCs w:val="28"/>
          <w:lang w:eastAsia="ru-RU"/>
        </w:rPr>
      </w:pPr>
      <w:r w:rsidRPr="00FA1332">
        <w:rPr>
          <w:rFonts w:ascii="Times New Roman" w:eastAsia="Times New Roman" w:hAnsi="Times New Roman" w:cs="Times New Roman"/>
          <w:sz w:val="28"/>
          <w:szCs w:val="28"/>
          <w:lang w:eastAsia="ru-RU"/>
        </w:rPr>
        <w:t>технологию бюджетирования – виды и форму бюджетов; це</w:t>
      </w:r>
      <w:r w:rsidRPr="00FA1332">
        <w:rPr>
          <w:rFonts w:ascii="Times New Roman" w:eastAsia="Times New Roman" w:hAnsi="Times New Roman" w:cs="Times New Roman"/>
          <w:sz w:val="28"/>
          <w:szCs w:val="28"/>
          <w:lang w:eastAsia="ru-RU"/>
        </w:rPr>
        <w:softHyphen/>
        <w:t>левые показатели (систему финансово-экономических пока</w:t>
      </w:r>
      <w:r w:rsidRPr="00FA1332">
        <w:rPr>
          <w:rFonts w:ascii="Times New Roman" w:eastAsia="Times New Roman" w:hAnsi="Times New Roman" w:cs="Times New Roman"/>
          <w:sz w:val="28"/>
          <w:szCs w:val="28"/>
          <w:lang w:eastAsia="ru-RU"/>
        </w:rPr>
        <w:softHyphen/>
        <w:t>зателей, на основе которых строятся бюджеты); порядок кон</w:t>
      </w:r>
      <w:r w:rsidRPr="00FA1332">
        <w:rPr>
          <w:rFonts w:ascii="Times New Roman" w:eastAsia="Times New Roman" w:hAnsi="Times New Roman" w:cs="Times New Roman"/>
          <w:sz w:val="28"/>
          <w:szCs w:val="28"/>
          <w:lang w:eastAsia="ru-RU"/>
        </w:rPr>
        <w:softHyphen/>
        <w:t>солидации бюджетов в сводный бюджет предприятия;</w:t>
      </w:r>
    </w:p>
    <w:p w:rsidR="00FA1332" w:rsidRDefault="00FA1332" w:rsidP="00FA1332">
      <w:pPr>
        <w:pStyle w:val="a9"/>
        <w:numPr>
          <w:ilvl w:val="0"/>
          <w:numId w:val="7"/>
        </w:numPr>
        <w:spacing w:after="0" w:line="360" w:lineRule="auto"/>
        <w:ind w:left="0" w:firstLine="360"/>
        <w:jc w:val="both"/>
        <w:rPr>
          <w:rFonts w:ascii="Times New Roman" w:eastAsia="Times New Roman" w:hAnsi="Times New Roman" w:cs="Times New Roman"/>
          <w:sz w:val="28"/>
          <w:szCs w:val="28"/>
          <w:lang w:eastAsia="ru-RU"/>
        </w:rPr>
      </w:pPr>
      <w:r w:rsidRPr="00FA1332">
        <w:rPr>
          <w:rFonts w:ascii="Times New Roman" w:eastAsia="Times New Roman" w:hAnsi="Times New Roman" w:cs="Times New Roman"/>
          <w:sz w:val="28"/>
          <w:szCs w:val="28"/>
          <w:lang w:eastAsia="ru-RU"/>
        </w:rPr>
        <w:t>организацию процесса бюджетирования, предусматривающую формирование финансовой структуры организации (определяются центры финансовой ответственности – объекты бюджетирования); бюджетного регламента; этапов бюджетного процесса; графика документооборота; системы внутренних нормативных документов (положений, должностных инст</w:t>
      </w:r>
      <w:r w:rsidRPr="00FA1332">
        <w:rPr>
          <w:rFonts w:ascii="Times New Roman" w:eastAsia="Times New Roman" w:hAnsi="Times New Roman" w:cs="Times New Roman"/>
          <w:sz w:val="28"/>
          <w:szCs w:val="28"/>
          <w:lang w:eastAsia="ru-RU"/>
        </w:rPr>
        <w:softHyphen/>
        <w:t>рукций и пр.);</w:t>
      </w:r>
    </w:p>
    <w:p w:rsidR="00FA1332" w:rsidRDefault="00FA1332" w:rsidP="00FA1332">
      <w:pPr>
        <w:pStyle w:val="a9"/>
        <w:numPr>
          <w:ilvl w:val="0"/>
          <w:numId w:val="7"/>
        </w:numPr>
        <w:spacing w:after="0" w:line="360" w:lineRule="auto"/>
        <w:ind w:left="0" w:firstLine="360"/>
        <w:jc w:val="both"/>
        <w:rPr>
          <w:rFonts w:ascii="Times New Roman" w:eastAsia="Times New Roman" w:hAnsi="Times New Roman" w:cs="Times New Roman"/>
          <w:sz w:val="28"/>
          <w:szCs w:val="28"/>
          <w:lang w:eastAsia="ru-RU"/>
        </w:rPr>
      </w:pPr>
      <w:r w:rsidRPr="00FA1332">
        <w:rPr>
          <w:rFonts w:ascii="Times New Roman" w:eastAsia="Times New Roman" w:hAnsi="Times New Roman" w:cs="Times New Roman"/>
          <w:sz w:val="28"/>
          <w:szCs w:val="28"/>
          <w:lang w:eastAsia="ru-RU"/>
        </w:rPr>
        <w:t>использование информационных технологий, позволяющих не только разработать различные сценарии будущего финансово</w:t>
      </w:r>
      <w:r w:rsidRPr="00FA1332">
        <w:rPr>
          <w:rFonts w:ascii="Times New Roman" w:eastAsia="Times New Roman" w:hAnsi="Times New Roman" w:cs="Times New Roman"/>
          <w:sz w:val="28"/>
          <w:szCs w:val="28"/>
          <w:lang w:eastAsia="ru-RU"/>
        </w:rPr>
        <w:softHyphen/>
        <w:t xml:space="preserve">го состояния организации (или отдельного бизнеса), но и осуществлять оперативный сбор, обработку и консолидацию фактических данных, необходимых для бюджетного контроля. Применение информационных технологий в области </w:t>
      </w:r>
      <w:r w:rsidRPr="00FA1332">
        <w:rPr>
          <w:rFonts w:ascii="Times New Roman" w:eastAsia="Times New Roman" w:hAnsi="Times New Roman" w:cs="Times New Roman"/>
          <w:sz w:val="28"/>
          <w:szCs w:val="28"/>
          <w:lang w:eastAsia="ru-RU"/>
        </w:rPr>
        <w:lastRenderedPageBreak/>
        <w:t>бюдже</w:t>
      </w:r>
      <w:r w:rsidRPr="00FA1332">
        <w:rPr>
          <w:rFonts w:ascii="Times New Roman" w:eastAsia="Times New Roman" w:hAnsi="Times New Roman" w:cs="Times New Roman"/>
          <w:sz w:val="28"/>
          <w:szCs w:val="28"/>
          <w:lang w:eastAsia="ru-RU"/>
        </w:rPr>
        <w:softHyphen/>
        <w:t xml:space="preserve">тирования возможно лишь при наличии сплошного управленческого учета. </w:t>
      </w:r>
    </w:p>
    <w:p w:rsidR="00FA1332" w:rsidRPr="00FA1332" w:rsidRDefault="00FA1332" w:rsidP="00FA1332">
      <w:pPr>
        <w:spacing w:line="360" w:lineRule="auto"/>
        <w:jc w:val="both"/>
        <w:rPr>
          <w:rStyle w:val="aa"/>
          <w:rFonts w:ascii="Times New Roman" w:hAnsi="Times New Roman"/>
          <w:b w:val="0"/>
          <w:sz w:val="28"/>
          <w:szCs w:val="28"/>
        </w:rPr>
      </w:pPr>
      <w:r w:rsidRPr="00FA1332">
        <w:rPr>
          <w:rStyle w:val="aa"/>
          <w:rFonts w:ascii="Times New Roman" w:hAnsi="Times New Roman"/>
          <w:b w:val="0"/>
          <w:sz w:val="28"/>
          <w:szCs w:val="28"/>
        </w:rPr>
        <w:tab/>
      </w:r>
      <w:r w:rsidRPr="00FA1332">
        <w:rPr>
          <w:rStyle w:val="aa"/>
          <w:rFonts w:ascii="Times New Roman" w:hAnsi="Times New Roman"/>
          <w:sz w:val="28"/>
          <w:szCs w:val="28"/>
        </w:rPr>
        <w:t>Бюджетный цикл</w:t>
      </w:r>
      <w:r w:rsidRPr="00FA1332">
        <w:rPr>
          <w:rStyle w:val="aa"/>
          <w:rFonts w:ascii="Times New Roman" w:hAnsi="Times New Roman"/>
          <w:b w:val="0"/>
          <w:sz w:val="28"/>
          <w:szCs w:val="28"/>
        </w:rPr>
        <w:t xml:space="preserve"> – составная часть бюджетирования, процесс составления организацией бюджета. Основные этапы бюджетного цикла: планирование с участием руководителей всех центров ответственности деятельности организации в целом, а также его структурных подразделений; определение показателей, которые будут использоваться при оценке деятельности организации (подразделений); оценка возможных изменений в планах, связанных с изменениями условий функционирования; корректировка планов с учетом возможных изменений. [1]</w:t>
      </w:r>
    </w:p>
    <w:p w:rsidR="00FA1332" w:rsidRPr="004171F3" w:rsidRDefault="00FA1332" w:rsidP="004171F3">
      <w:pPr>
        <w:widowControl w:val="0"/>
        <w:suppressAutoHyphens/>
        <w:spacing w:line="360" w:lineRule="auto"/>
        <w:ind w:firstLine="709"/>
        <w:jc w:val="both"/>
        <w:rPr>
          <w:rStyle w:val="aa"/>
          <w:rFonts w:ascii="Times New Roman" w:hAnsi="Times New Roman"/>
          <w:b w:val="0"/>
          <w:sz w:val="28"/>
          <w:szCs w:val="28"/>
        </w:rPr>
      </w:pPr>
      <w:r w:rsidRPr="00FA1332">
        <w:rPr>
          <w:rStyle w:val="aa"/>
          <w:rFonts w:ascii="Times New Roman" w:hAnsi="Times New Roman"/>
          <w:b w:val="0"/>
          <w:sz w:val="28"/>
          <w:szCs w:val="28"/>
        </w:rPr>
        <w:t>Программы деятельности подготавливаются на определенный период в будущем – бюджетный период, который может быть краткосрочным и долгосрочным. Краткосрочный период – это период, когда бюджеты составляются обычно на год, с подразделением на полугодие, квартал, 12 месяцев, 13 четырехнедельных периодов и т.д.</w:t>
      </w:r>
    </w:p>
    <w:p w:rsidR="00DA75EC" w:rsidRDefault="004171F3" w:rsidP="004171F3">
      <w:pPr>
        <w:widowControl w:val="0"/>
        <w:suppressAutoHyphens/>
        <w:spacing w:line="360" w:lineRule="auto"/>
        <w:ind w:firstLine="709"/>
        <w:jc w:val="both"/>
        <w:rPr>
          <w:rStyle w:val="aa"/>
          <w:rFonts w:ascii="Times New Roman" w:hAnsi="Times New Roman"/>
          <w:i/>
          <w:sz w:val="28"/>
          <w:szCs w:val="28"/>
        </w:rPr>
      </w:pPr>
      <w:r w:rsidRPr="004171F3">
        <w:rPr>
          <w:rStyle w:val="aa"/>
          <w:rFonts w:ascii="Times New Roman" w:hAnsi="Times New Roman"/>
          <w:i/>
          <w:sz w:val="28"/>
          <w:szCs w:val="28"/>
        </w:rPr>
        <w:t>Бюджетирование выполняет три основные функции.</w:t>
      </w:r>
    </w:p>
    <w:p w:rsidR="00DA75EC" w:rsidRPr="00DA75EC" w:rsidRDefault="00DA75EC" w:rsidP="00DA75EC">
      <w:pPr>
        <w:pStyle w:val="a9"/>
        <w:widowControl w:val="0"/>
        <w:numPr>
          <w:ilvl w:val="0"/>
          <w:numId w:val="18"/>
        </w:numPr>
        <w:tabs>
          <w:tab w:val="left" w:pos="709"/>
          <w:tab w:val="left" w:pos="851"/>
        </w:tabs>
        <w:suppressAutoHyphens/>
        <w:spacing w:line="360" w:lineRule="auto"/>
        <w:ind w:left="142" w:firstLine="284"/>
        <w:jc w:val="both"/>
        <w:rPr>
          <w:rStyle w:val="aa"/>
          <w:rFonts w:ascii="Times New Roman" w:hAnsi="Times New Roman"/>
          <w:i/>
          <w:sz w:val="28"/>
          <w:szCs w:val="28"/>
        </w:rPr>
      </w:pPr>
      <w:r>
        <w:rPr>
          <w:rStyle w:val="aa"/>
          <w:rFonts w:ascii="Times New Roman" w:hAnsi="Times New Roman"/>
          <w:b w:val="0"/>
          <w:sz w:val="28"/>
          <w:szCs w:val="28"/>
        </w:rPr>
        <w:t xml:space="preserve"> </w:t>
      </w:r>
      <w:r w:rsidR="004171F3" w:rsidRPr="00DA75EC">
        <w:rPr>
          <w:rStyle w:val="aa"/>
          <w:rFonts w:ascii="Times New Roman" w:hAnsi="Times New Roman"/>
          <w:b w:val="0"/>
          <w:sz w:val="28"/>
          <w:szCs w:val="28"/>
        </w:rPr>
        <w:t>Функция планирования. Данная функция является самой важной. Бюджетирование является основой для внутрифирменного планирования. Исходя из стратегических целей предприятия бюджеты решают задачи распределения финансовых ресурсов, находящихся в распоряжении предприятия. Разработка бюджетов придает количественную определенность выбранным перспективам деятельности предприятия, все затраты и результаты приобретают денежное выражение. Бюджетирование способствует правильному и четкому определению цели на предприятии, разработке стратегии бизнеса.</w:t>
      </w:r>
    </w:p>
    <w:p w:rsidR="00DA75EC" w:rsidRPr="00DA75EC" w:rsidRDefault="00DA75EC" w:rsidP="00DA75EC">
      <w:pPr>
        <w:pStyle w:val="a9"/>
        <w:widowControl w:val="0"/>
        <w:numPr>
          <w:ilvl w:val="0"/>
          <w:numId w:val="18"/>
        </w:numPr>
        <w:tabs>
          <w:tab w:val="left" w:pos="709"/>
          <w:tab w:val="left" w:pos="851"/>
        </w:tabs>
        <w:suppressAutoHyphens/>
        <w:spacing w:line="360" w:lineRule="auto"/>
        <w:ind w:left="142" w:firstLine="284"/>
        <w:jc w:val="both"/>
        <w:rPr>
          <w:rStyle w:val="aa"/>
          <w:rFonts w:ascii="Times New Roman" w:hAnsi="Times New Roman"/>
          <w:i/>
          <w:sz w:val="28"/>
          <w:szCs w:val="28"/>
        </w:rPr>
      </w:pPr>
      <w:r>
        <w:rPr>
          <w:rStyle w:val="aa"/>
          <w:rFonts w:ascii="Times New Roman" w:hAnsi="Times New Roman"/>
          <w:b w:val="0"/>
          <w:sz w:val="28"/>
          <w:szCs w:val="28"/>
        </w:rPr>
        <w:t xml:space="preserve"> </w:t>
      </w:r>
      <w:r w:rsidR="004171F3" w:rsidRPr="00DA75EC">
        <w:rPr>
          <w:rStyle w:val="aa"/>
          <w:rFonts w:ascii="Times New Roman" w:hAnsi="Times New Roman"/>
          <w:b w:val="0"/>
          <w:sz w:val="28"/>
          <w:szCs w:val="28"/>
        </w:rPr>
        <w:t xml:space="preserve">Функция учета. Бюджетирование является также основой для управленческого учета. Система учета должна представлять точные факты по подразделениям, видам продукции, районам торговли или комбинации этих показателей. Благодаря бюджетированию на предприятии появляется </w:t>
      </w:r>
      <w:r w:rsidR="004171F3" w:rsidRPr="00DA75EC">
        <w:rPr>
          <w:rStyle w:val="aa"/>
          <w:rFonts w:ascii="Times New Roman" w:hAnsi="Times New Roman"/>
          <w:b w:val="0"/>
          <w:sz w:val="28"/>
          <w:szCs w:val="28"/>
        </w:rPr>
        <w:lastRenderedPageBreak/>
        <w:t>возможность получать точную информацию, сравнивать намеченные цели с действительными результатами деятельности предприятия.</w:t>
      </w:r>
    </w:p>
    <w:p w:rsidR="004171F3" w:rsidRPr="00DA75EC" w:rsidRDefault="004171F3" w:rsidP="00DA75EC">
      <w:pPr>
        <w:pStyle w:val="a9"/>
        <w:widowControl w:val="0"/>
        <w:numPr>
          <w:ilvl w:val="0"/>
          <w:numId w:val="18"/>
        </w:numPr>
        <w:tabs>
          <w:tab w:val="left" w:pos="709"/>
          <w:tab w:val="left" w:pos="851"/>
        </w:tabs>
        <w:suppressAutoHyphens/>
        <w:spacing w:line="360" w:lineRule="auto"/>
        <w:ind w:left="142" w:firstLine="284"/>
        <w:jc w:val="both"/>
        <w:rPr>
          <w:rStyle w:val="aa"/>
          <w:rFonts w:ascii="Times New Roman" w:hAnsi="Times New Roman"/>
          <w:i/>
          <w:sz w:val="28"/>
          <w:szCs w:val="28"/>
        </w:rPr>
      </w:pPr>
      <w:r w:rsidRPr="00DA75EC">
        <w:rPr>
          <w:rStyle w:val="aa"/>
          <w:rFonts w:ascii="Times New Roman" w:hAnsi="Times New Roman"/>
          <w:b w:val="0"/>
          <w:sz w:val="28"/>
          <w:szCs w:val="28"/>
        </w:rPr>
        <w:t>Функция контроля. Является также немаловажной для предприятия. Разумеется, как бы ни был хорош план, он остается бесполезным, если нет эффективного контроля его осуществления. Бюджет представляет собой набор показателей или критериев, которые должны использоваться при контроле деятельности предприятия. Путем непрерывного сопоставления фактических данных с плановыми показателями можно оценивать деятельность на любом этапе. Бюджетное планирование позволяет выявить отклонения деятельности от того, что предполагалось бюджетом, и скорректировать действия.</w:t>
      </w:r>
    </w:p>
    <w:p w:rsidR="004171F3" w:rsidRDefault="004171F3">
      <w:pPr>
        <w:rPr>
          <w:rFonts w:ascii="Times New Roman" w:hAnsi="Times New Roman" w:cs="Times New Roman"/>
          <w:sz w:val="28"/>
          <w:szCs w:val="28"/>
        </w:rPr>
      </w:pPr>
      <w:r>
        <w:rPr>
          <w:rFonts w:ascii="Times New Roman" w:hAnsi="Times New Roman" w:cs="Times New Roman"/>
          <w:sz w:val="28"/>
          <w:szCs w:val="28"/>
        </w:rPr>
        <w:br w:type="page"/>
      </w:r>
    </w:p>
    <w:p w:rsidR="004171F3" w:rsidRDefault="004171F3" w:rsidP="004171F3">
      <w:pPr>
        <w:spacing w:line="360" w:lineRule="auto"/>
        <w:jc w:val="center"/>
        <w:rPr>
          <w:rStyle w:val="submenu-table"/>
          <w:rFonts w:ascii="Times New Roman" w:hAnsi="Times New Roman" w:cs="Times New Roman"/>
          <w:b/>
          <w:bCs/>
          <w:sz w:val="28"/>
          <w:szCs w:val="28"/>
        </w:rPr>
      </w:pPr>
      <w:r w:rsidRPr="004171F3">
        <w:rPr>
          <w:rStyle w:val="submenu-table"/>
          <w:rFonts w:ascii="Times New Roman" w:hAnsi="Times New Roman" w:cs="Times New Roman"/>
          <w:b/>
          <w:bCs/>
          <w:sz w:val="28"/>
          <w:szCs w:val="28"/>
        </w:rPr>
        <w:lastRenderedPageBreak/>
        <w:t>1.2. Основные виды классификации бюджетов</w:t>
      </w:r>
    </w:p>
    <w:p w:rsidR="004171F3" w:rsidRDefault="004171F3" w:rsidP="004171F3">
      <w:pPr>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Pr="004171F3">
        <w:rPr>
          <w:rFonts w:ascii="Times New Roman" w:hAnsi="Times New Roman" w:cs="Times New Roman"/>
          <w:sz w:val="28"/>
          <w:szCs w:val="28"/>
        </w:rPr>
        <w:t>В зависимости от поставленных задач бюджет может быть об</w:t>
      </w:r>
      <w:r w:rsidRPr="004171F3">
        <w:rPr>
          <w:rFonts w:ascii="Times New Roman" w:hAnsi="Times New Roman" w:cs="Times New Roman"/>
          <w:sz w:val="28"/>
          <w:szCs w:val="28"/>
        </w:rPr>
        <w:softHyphen/>
        <w:t>щим (генеральным) или ч</w:t>
      </w:r>
      <w:r>
        <w:rPr>
          <w:rFonts w:ascii="Times New Roman" w:hAnsi="Times New Roman" w:cs="Times New Roman"/>
          <w:sz w:val="28"/>
          <w:szCs w:val="28"/>
        </w:rPr>
        <w:t>астным; гибким или статическим.</w:t>
      </w:r>
      <w:r w:rsidRPr="004171F3">
        <w:rPr>
          <w:rFonts w:ascii="Times New Roman" w:hAnsi="Times New Roman" w:cs="Times New Roman"/>
          <w:sz w:val="28"/>
          <w:szCs w:val="28"/>
        </w:rPr>
        <w:br/>
      </w:r>
      <w:r>
        <w:rPr>
          <w:rFonts w:ascii="Times New Roman" w:hAnsi="Times New Roman" w:cs="Times New Roman"/>
          <w:sz w:val="28"/>
          <w:szCs w:val="28"/>
        </w:rPr>
        <w:tab/>
      </w:r>
      <w:r w:rsidRPr="004171F3">
        <w:rPr>
          <w:rFonts w:ascii="Times New Roman" w:hAnsi="Times New Roman" w:cs="Times New Roman"/>
          <w:sz w:val="28"/>
          <w:szCs w:val="28"/>
        </w:rPr>
        <w:t>Частный бюджет – это план деятельности конкретного на</w:t>
      </w:r>
      <w:r w:rsidRPr="004171F3">
        <w:rPr>
          <w:rFonts w:ascii="Times New Roman" w:hAnsi="Times New Roman" w:cs="Times New Roman"/>
          <w:sz w:val="28"/>
          <w:szCs w:val="28"/>
        </w:rPr>
        <w:softHyphen/>
        <w:t>правления деятельности (подразделения) организации. Учитывая многогранность деятельности организации и взаимосвязь между определенными видами деятельности, частные бюдж</w:t>
      </w:r>
      <w:r>
        <w:rPr>
          <w:rFonts w:ascii="Times New Roman" w:hAnsi="Times New Roman" w:cs="Times New Roman"/>
          <w:sz w:val="28"/>
          <w:szCs w:val="28"/>
        </w:rPr>
        <w:t>еты тесно связаны между собой.</w:t>
      </w:r>
    </w:p>
    <w:p w:rsidR="004171F3" w:rsidRDefault="004171F3" w:rsidP="004171F3">
      <w:pPr>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Pr="004171F3">
        <w:rPr>
          <w:rFonts w:ascii="Times New Roman" w:hAnsi="Times New Roman" w:cs="Times New Roman"/>
          <w:sz w:val="28"/>
          <w:szCs w:val="28"/>
        </w:rPr>
        <w:t>Общий (генеральный) бюджет – это скоординированный план деятельности организации, разработанный в целом исходя из учета основного бюджетного фактора. Он объединяет частные бюджеты подразделений организации. Цель такого бюджета – разработка плана прибылей и убытков. Если основной бюджетный фактор – объем продаж, то он формируется из таких вспомогательных смет, как: бюджет продаж, бюджет производства бюджет материальных затрат, бюджет трудовых затрат, бюджет об</w:t>
      </w:r>
      <w:r w:rsidRPr="004171F3">
        <w:rPr>
          <w:rFonts w:ascii="Times New Roman" w:hAnsi="Times New Roman" w:cs="Times New Roman"/>
          <w:sz w:val="28"/>
          <w:szCs w:val="28"/>
        </w:rPr>
        <w:softHyphen/>
        <w:t>щепроизводственных расходов, бюджет общих и административных расходов, бюджет</w:t>
      </w:r>
      <w:r>
        <w:rPr>
          <w:rFonts w:ascii="Times New Roman" w:hAnsi="Times New Roman" w:cs="Times New Roman"/>
          <w:sz w:val="28"/>
          <w:szCs w:val="28"/>
        </w:rPr>
        <w:t>ный отчет о прибылях и убытках.</w:t>
      </w:r>
      <w:r w:rsidRPr="004171F3">
        <w:rPr>
          <w:rFonts w:ascii="Times New Roman" w:hAnsi="Times New Roman" w:cs="Times New Roman"/>
          <w:sz w:val="28"/>
          <w:szCs w:val="28"/>
        </w:rPr>
        <w:br/>
      </w:r>
      <w:r>
        <w:rPr>
          <w:rFonts w:ascii="Times New Roman" w:hAnsi="Times New Roman" w:cs="Times New Roman"/>
          <w:sz w:val="28"/>
          <w:szCs w:val="28"/>
        </w:rPr>
        <w:tab/>
      </w:r>
      <w:r w:rsidRPr="004171F3">
        <w:rPr>
          <w:rFonts w:ascii="Times New Roman" w:hAnsi="Times New Roman" w:cs="Times New Roman"/>
          <w:sz w:val="28"/>
          <w:szCs w:val="28"/>
        </w:rPr>
        <w:t>Инвестиционный бюджет является планом капитальных затрат и долгосрочных финансовых вложений пр</w:t>
      </w:r>
      <w:r>
        <w:rPr>
          <w:rFonts w:ascii="Times New Roman" w:hAnsi="Times New Roman" w:cs="Times New Roman"/>
          <w:sz w:val="28"/>
          <w:szCs w:val="28"/>
        </w:rPr>
        <w:t>едприятия на бюджет</w:t>
      </w:r>
      <w:r>
        <w:rPr>
          <w:rFonts w:ascii="Times New Roman" w:hAnsi="Times New Roman" w:cs="Times New Roman"/>
          <w:sz w:val="28"/>
          <w:szCs w:val="28"/>
        </w:rPr>
        <w:softHyphen/>
        <w:t>ный период.</w:t>
      </w:r>
      <w:r w:rsidRPr="004171F3">
        <w:rPr>
          <w:rFonts w:ascii="Times New Roman" w:hAnsi="Times New Roman" w:cs="Times New Roman"/>
          <w:sz w:val="28"/>
          <w:szCs w:val="28"/>
        </w:rPr>
        <w:br/>
      </w:r>
      <w:r>
        <w:rPr>
          <w:rFonts w:ascii="Times New Roman" w:hAnsi="Times New Roman" w:cs="Times New Roman"/>
          <w:sz w:val="28"/>
          <w:szCs w:val="28"/>
        </w:rPr>
        <w:tab/>
      </w:r>
      <w:r w:rsidRPr="004171F3">
        <w:rPr>
          <w:rFonts w:ascii="Times New Roman" w:hAnsi="Times New Roman" w:cs="Times New Roman"/>
          <w:sz w:val="28"/>
          <w:szCs w:val="28"/>
        </w:rPr>
        <w:t>Финансовый бюджет отражает предполагаемые источники фи</w:t>
      </w:r>
      <w:r w:rsidRPr="004171F3">
        <w:rPr>
          <w:rFonts w:ascii="Times New Roman" w:hAnsi="Times New Roman" w:cs="Times New Roman"/>
          <w:sz w:val="28"/>
          <w:szCs w:val="28"/>
        </w:rPr>
        <w:softHyphen/>
        <w:t>нансовых средств и направления их использования. Цель финансо</w:t>
      </w:r>
      <w:r w:rsidRPr="004171F3">
        <w:rPr>
          <w:rFonts w:ascii="Times New Roman" w:hAnsi="Times New Roman" w:cs="Times New Roman"/>
          <w:sz w:val="28"/>
          <w:szCs w:val="28"/>
        </w:rPr>
        <w:softHyphen/>
        <w:t>вого бюджета – планирование баланса поступления средств от ви</w:t>
      </w:r>
      <w:r w:rsidRPr="004171F3">
        <w:rPr>
          <w:rFonts w:ascii="Times New Roman" w:hAnsi="Times New Roman" w:cs="Times New Roman"/>
          <w:sz w:val="28"/>
          <w:szCs w:val="28"/>
        </w:rPr>
        <w:softHyphen/>
        <w:t>дов деятельности и расходов, связанных с осуществлением деятель</w:t>
      </w:r>
      <w:r w:rsidRPr="004171F3">
        <w:rPr>
          <w:rFonts w:ascii="Times New Roman" w:hAnsi="Times New Roman" w:cs="Times New Roman"/>
          <w:sz w:val="28"/>
          <w:szCs w:val="28"/>
        </w:rPr>
        <w:softHyphen/>
        <w:t>ности таким образом, чтобы сохранялся нормальный уровень финансовой устойчивости предприятия в течение бюджетного пе</w:t>
      </w:r>
      <w:r w:rsidRPr="004171F3">
        <w:rPr>
          <w:rFonts w:ascii="Times New Roman" w:hAnsi="Times New Roman" w:cs="Times New Roman"/>
          <w:sz w:val="28"/>
          <w:szCs w:val="28"/>
        </w:rPr>
        <w:softHyphen/>
        <w:t xml:space="preserve">риода. </w:t>
      </w:r>
    </w:p>
    <w:p w:rsidR="00C12C3F" w:rsidRDefault="004171F3" w:rsidP="004171F3">
      <w:pPr>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Pr="004171F3">
        <w:rPr>
          <w:rFonts w:ascii="Times New Roman" w:hAnsi="Times New Roman" w:cs="Times New Roman"/>
          <w:sz w:val="28"/>
          <w:szCs w:val="28"/>
        </w:rPr>
        <w:t>Статический бюджет – это бюджет, планируемый на конкрет</w:t>
      </w:r>
      <w:r w:rsidRPr="004171F3">
        <w:rPr>
          <w:rFonts w:ascii="Times New Roman" w:hAnsi="Times New Roman" w:cs="Times New Roman"/>
          <w:sz w:val="28"/>
          <w:szCs w:val="28"/>
        </w:rPr>
        <w:softHyphen/>
        <w:t xml:space="preserve">ный уровень реализации. Все частные бюджеты, входящие в состав общего (генерального) бюджета, являются статическими, так как доходы и затраты предприятия прогнозируются в составных частях генерального бюджета исходя из определенного запланированного уровня реализации. Статический </w:t>
      </w:r>
      <w:r w:rsidRPr="004171F3">
        <w:rPr>
          <w:rFonts w:ascii="Times New Roman" w:hAnsi="Times New Roman" w:cs="Times New Roman"/>
          <w:sz w:val="28"/>
          <w:szCs w:val="28"/>
        </w:rPr>
        <w:lastRenderedPageBreak/>
        <w:t>бюджет включает дохо</w:t>
      </w:r>
      <w:r w:rsidRPr="004171F3">
        <w:rPr>
          <w:rFonts w:ascii="Times New Roman" w:hAnsi="Times New Roman" w:cs="Times New Roman"/>
          <w:sz w:val="28"/>
          <w:szCs w:val="28"/>
        </w:rPr>
        <w:softHyphen/>
        <w:t>ды и затраты, исходя из запл</w:t>
      </w:r>
      <w:r>
        <w:rPr>
          <w:rFonts w:ascii="Times New Roman" w:hAnsi="Times New Roman" w:cs="Times New Roman"/>
          <w:sz w:val="28"/>
          <w:szCs w:val="28"/>
        </w:rPr>
        <w:t>анированного объема реализации.</w:t>
      </w:r>
      <w:r w:rsidRPr="004171F3">
        <w:rPr>
          <w:rFonts w:ascii="Times New Roman" w:hAnsi="Times New Roman" w:cs="Times New Roman"/>
          <w:sz w:val="28"/>
          <w:szCs w:val="28"/>
        </w:rPr>
        <w:br/>
      </w:r>
      <w:r>
        <w:rPr>
          <w:rFonts w:ascii="Times New Roman" w:hAnsi="Times New Roman" w:cs="Times New Roman"/>
          <w:sz w:val="28"/>
          <w:szCs w:val="28"/>
        </w:rPr>
        <w:tab/>
      </w:r>
      <w:r w:rsidRPr="004171F3">
        <w:rPr>
          <w:rFonts w:ascii="Times New Roman" w:hAnsi="Times New Roman" w:cs="Times New Roman"/>
          <w:sz w:val="28"/>
          <w:szCs w:val="28"/>
        </w:rPr>
        <w:t>Гибкий бюджет – это связывающее звено между плановым бюджетом и достигн</w:t>
      </w:r>
      <w:r>
        <w:rPr>
          <w:rFonts w:ascii="Times New Roman" w:hAnsi="Times New Roman" w:cs="Times New Roman"/>
          <w:sz w:val="28"/>
          <w:szCs w:val="28"/>
        </w:rPr>
        <w:t xml:space="preserve">утыми фактическими результатами. </w:t>
      </w:r>
      <w:r w:rsidRPr="004171F3">
        <w:rPr>
          <w:rFonts w:ascii="Times New Roman" w:hAnsi="Times New Roman" w:cs="Times New Roman"/>
          <w:sz w:val="28"/>
          <w:szCs w:val="28"/>
        </w:rPr>
        <w:t>В нем учитывается изменение затрат в зави</w:t>
      </w:r>
      <w:r w:rsidRPr="004171F3">
        <w:rPr>
          <w:rFonts w:ascii="Times New Roman" w:hAnsi="Times New Roman" w:cs="Times New Roman"/>
          <w:sz w:val="28"/>
          <w:szCs w:val="28"/>
        </w:rPr>
        <w:softHyphen/>
        <w:t>симости от изменения уровня реализации, поэтому гибкий бюджет представляет собой динамическую базу для сравнения достигну</w:t>
      </w:r>
      <w:r w:rsidRPr="004171F3">
        <w:rPr>
          <w:rFonts w:ascii="Times New Roman" w:hAnsi="Times New Roman" w:cs="Times New Roman"/>
          <w:sz w:val="28"/>
          <w:szCs w:val="28"/>
        </w:rPr>
        <w:softHyphen/>
        <w:t>тых результатов с запланированными показателями. В основе со</w:t>
      </w:r>
      <w:r w:rsidRPr="004171F3">
        <w:rPr>
          <w:rFonts w:ascii="Times New Roman" w:hAnsi="Times New Roman" w:cs="Times New Roman"/>
          <w:sz w:val="28"/>
          <w:szCs w:val="28"/>
        </w:rPr>
        <w:softHyphen/>
        <w:t>ставления гибкого бюджета лежит разделение затрат на переменные и постоянные. Гибкий бюджет включает доходы и затраты, скорректирован</w:t>
      </w:r>
      <w:r w:rsidRPr="004171F3">
        <w:rPr>
          <w:rFonts w:ascii="Times New Roman" w:hAnsi="Times New Roman" w:cs="Times New Roman"/>
          <w:sz w:val="28"/>
          <w:szCs w:val="28"/>
        </w:rPr>
        <w:softHyphen/>
        <w:t>ные с учетом фактического объема реализации.</w:t>
      </w:r>
    </w:p>
    <w:p w:rsidR="004171F3" w:rsidRDefault="004171F3">
      <w:pPr>
        <w:rPr>
          <w:rFonts w:ascii="Times New Roman" w:hAnsi="Times New Roman" w:cs="Times New Roman"/>
          <w:sz w:val="28"/>
          <w:szCs w:val="28"/>
        </w:rPr>
      </w:pPr>
      <w:r>
        <w:rPr>
          <w:rFonts w:ascii="Times New Roman" w:hAnsi="Times New Roman" w:cs="Times New Roman"/>
          <w:sz w:val="28"/>
          <w:szCs w:val="28"/>
        </w:rPr>
        <w:br w:type="page"/>
      </w:r>
    </w:p>
    <w:p w:rsidR="004171F3" w:rsidRDefault="004171F3" w:rsidP="004171F3">
      <w:pPr>
        <w:spacing w:line="360" w:lineRule="auto"/>
        <w:jc w:val="center"/>
        <w:rPr>
          <w:rFonts w:ascii="Times New Roman" w:hAnsi="Times New Roman" w:cs="Times New Roman"/>
          <w:b/>
          <w:sz w:val="28"/>
          <w:szCs w:val="28"/>
        </w:rPr>
      </w:pPr>
      <w:r w:rsidRPr="004171F3">
        <w:rPr>
          <w:rFonts w:ascii="Times New Roman" w:hAnsi="Times New Roman" w:cs="Times New Roman"/>
          <w:b/>
          <w:sz w:val="28"/>
          <w:szCs w:val="28"/>
        </w:rPr>
        <w:lastRenderedPageBreak/>
        <w:t>1.3. Роль бюджета в управлении организации</w:t>
      </w:r>
    </w:p>
    <w:p w:rsidR="00FC53D7" w:rsidRDefault="00FC53D7" w:rsidP="004171F3">
      <w:pPr>
        <w:spacing w:line="360" w:lineRule="auto"/>
        <w:jc w:val="both"/>
        <w:rPr>
          <w:rStyle w:val="aa"/>
          <w:rFonts w:ascii="Times New Roman" w:hAnsi="Times New Roman"/>
          <w:b w:val="0"/>
          <w:sz w:val="28"/>
          <w:szCs w:val="28"/>
        </w:rPr>
      </w:pPr>
      <w:r>
        <w:rPr>
          <w:rStyle w:val="aa"/>
          <w:rFonts w:ascii="Times New Roman" w:hAnsi="Times New Roman"/>
          <w:b w:val="0"/>
          <w:sz w:val="28"/>
          <w:szCs w:val="28"/>
        </w:rPr>
        <w:t xml:space="preserve">Роль и место бюджетирования в общей системе финансово планирования полностью характеризуются функциями бюджета. </w:t>
      </w:r>
    </w:p>
    <w:p w:rsidR="00FC53D7" w:rsidRDefault="00FC53D7" w:rsidP="004171F3">
      <w:pPr>
        <w:spacing w:line="360" w:lineRule="auto"/>
        <w:jc w:val="both"/>
        <w:rPr>
          <w:rStyle w:val="aa"/>
          <w:rFonts w:ascii="Times New Roman" w:hAnsi="Times New Roman"/>
          <w:b w:val="0"/>
          <w:sz w:val="28"/>
          <w:szCs w:val="28"/>
        </w:rPr>
      </w:pPr>
      <w:r>
        <w:rPr>
          <w:rStyle w:val="aa"/>
          <w:rFonts w:ascii="Times New Roman" w:hAnsi="Times New Roman"/>
          <w:b w:val="0"/>
          <w:sz w:val="28"/>
          <w:szCs w:val="28"/>
        </w:rPr>
        <w:tab/>
        <w:t>Бюджетирования выполняет следующие задачи:</w:t>
      </w:r>
    </w:p>
    <w:p w:rsidR="00FC53D7" w:rsidRDefault="00FC53D7" w:rsidP="00FC53D7">
      <w:pPr>
        <w:pStyle w:val="a9"/>
        <w:numPr>
          <w:ilvl w:val="0"/>
          <w:numId w:val="9"/>
        </w:numPr>
        <w:spacing w:line="360" w:lineRule="auto"/>
        <w:ind w:left="0" w:firstLine="360"/>
        <w:jc w:val="both"/>
        <w:rPr>
          <w:rFonts w:ascii="Times New Roman" w:hAnsi="Times New Roman" w:cs="Times New Roman"/>
          <w:bCs/>
          <w:sz w:val="28"/>
          <w:szCs w:val="28"/>
        </w:rPr>
      </w:pPr>
      <w:r>
        <w:rPr>
          <w:rFonts w:ascii="Times New Roman" w:hAnsi="Times New Roman" w:cs="Times New Roman"/>
          <w:bCs/>
          <w:sz w:val="28"/>
          <w:szCs w:val="28"/>
        </w:rPr>
        <w:t>Планирование на предстоящий период, позволяющие оценить эффективность работы предприятия, и сравнить достигнутые работы с плановым;</w:t>
      </w:r>
    </w:p>
    <w:p w:rsidR="00FC53D7" w:rsidRDefault="00FC53D7" w:rsidP="00FC53D7">
      <w:pPr>
        <w:pStyle w:val="a9"/>
        <w:numPr>
          <w:ilvl w:val="0"/>
          <w:numId w:val="9"/>
        </w:numPr>
        <w:spacing w:line="360" w:lineRule="auto"/>
        <w:ind w:left="0" w:firstLine="360"/>
        <w:jc w:val="both"/>
        <w:rPr>
          <w:rFonts w:ascii="Times New Roman" w:hAnsi="Times New Roman" w:cs="Times New Roman"/>
          <w:bCs/>
          <w:sz w:val="28"/>
          <w:szCs w:val="28"/>
        </w:rPr>
      </w:pPr>
      <w:r>
        <w:rPr>
          <w:rFonts w:ascii="Times New Roman" w:hAnsi="Times New Roman" w:cs="Times New Roman"/>
          <w:bCs/>
          <w:sz w:val="28"/>
          <w:szCs w:val="28"/>
        </w:rPr>
        <w:t xml:space="preserve">Прогнозирование на более длительные период, </w:t>
      </w:r>
      <w:r w:rsidR="008C04E1">
        <w:rPr>
          <w:rFonts w:ascii="Times New Roman" w:hAnsi="Times New Roman" w:cs="Times New Roman"/>
          <w:bCs/>
          <w:sz w:val="28"/>
          <w:szCs w:val="28"/>
        </w:rPr>
        <w:t>дающие возможность установить перспективы цели, и выполнения в планах развития предприятия;</w:t>
      </w:r>
    </w:p>
    <w:p w:rsidR="008C04E1" w:rsidRDefault="008C04E1" w:rsidP="00FC53D7">
      <w:pPr>
        <w:pStyle w:val="a9"/>
        <w:numPr>
          <w:ilvl w:val="0"/>
          <w:numId w:val="9"/>
        </w:numPr>
        <w:spacing w:line="360" w:lineRule="auto"/>
        <w:ind w:left="0" w:firstLine="360"/>
        <w:jc w:val="both"/>
        <w:rPr>
          <w:rFonts w:ascii="Times New Roman" w:hAnsi="Times New Roman" w:cs="Times New Roman"/>
          <w:bCs/>
          <w:sz w:val="28"/>
          <w:szCs w:val="28"/>
        </w:rPr>
      </w:pPr>
      <w:r>
        <w:rPr>
          <w:rFonts w:ascii="Times New Roman" w:hAnsi="Times New Roman" w:cs="Times New Roman"/>
          <w:bCs/>
          <w:sz w:val="28"/>
          <w:szCs w:val="28"/>
        </w:rPr>
        <w:t>Прогнозирование и планирование выступают как непрерывный процесс принятия управленческих решений, в ходе которого устанавливаются и постоянно уточняются цели и задачи развития предприятия;</w:t>
      </w:r>
    </w:p>
    <w:p w:rsidR="008C04E1" w:rsidRDefault="008C04E1" w:rsidP="00FC53D7">
      <w:pPr>
        <w:pStyle w:val="a9"/>
        <w:numPr>
          <w:ilvl w:val="0"/>
          <w:numId w:val="9"/>
        </w:numPr>
        <w:spacing w:line="360" w:lineRule="auto"/>
        <w:ind w:left="0" w:firstLine="360"/>
        <w:jc w:val="both"/>
        <w:rPr>
          <w:rFonts w:ascii="Times New Roman" w:hAnsi="Times New Roman" w:cs="Times New Roman"/>
          <w:bCs/>
          <w:sz w:val="28"/>
          <w:szCs w:val="28"/>
        </w:rPr>
      </w:pPr>
      <w:r>
        <w:rPr>
          <w:rFonts w:ascii="Times New Roman" w:hAnsi="Times New Roman" w:cs="Times New Roman"/>
          <w:bCs/>
          <w:sz w:val="28"/>
          <w:szCs w:val="28"/>
        </w:rPr>
        <w:t>Контроль и анализ деятельности конкретных подразделений предприятия на основе показателей, устанавливаем для каждого подразделения</w:t>
      </w:r>
      <w:r w:rsidR="00390538">
        <w:rPr>
          <w:rFonts w:ascii="Times New Roman" w:hAnsi="Times New Roman" w:cs="Times New Roman"/>
          <w:bCs/>
          <w:sz w:val="28"/>
          <w:szCs w:val="28"/>
        </w:rPr>
        <w:t>;</w:t>
      </w:r>
    </w:p>
    <w:p w:rsidR="00390538" w:rsidRDefault="00390538" w:rsidP="00FC53D7">
      <w:pPr>
        <w:pStyle w:val="a9"/>
        <w:numPr>
          <w:ilvl w:val="0"/>
          <w:numId w:val="9"/>
        </w:numPr>
        <w:spacing w:line="360" w:lineRule="auto"/>
        <w:ind w:left="0" w:firstLine="360"/>
        <w:jc w:val="both"/>
        <w:rPr>
          <w:rFonts w:ascii="Times New Roman" w:hAnsi="Times New Roman" w:cs="Times New Roman"/>
          <w:bCs/>
          <w:sz w:val="28"/>
          <w:szCs w:val="28"/>
        </w:rPr>
      </w:pPr>
      <w:r>
        <w:rPr>
          <w:rFonts w:ascii="Times New Roman" w:hAnsi="Times New Roman" w:cs="Times New Roman"/>
          <w:bCs/>
          <w:sz w:val="28"/>
          <w:szCs w:val="28"/>
        </w:rPr>
        <w:t>Контроль и анализ деятельности всех предприятий в целом на основе общефирменных целевых показателей;</w:t>
      </w:r>
    </w:p>
    <w:p w:rsidR="00390538" w:rsidRDefault="00390538" w:rsidP="00390538">
      <w:pPr>
        <w:pStyle w:val="a9"/>
        <w:numPr>
          <w:ilvl w:val="0"/>
          <w:numId w:val="9"/>
        </w:numPr>
        <w:spacing w:line="360" w:lineRule="auto"/>
        <w:ind w:left="0" w:firstLine="360"/>
        <w:jc w:val="both"/>
        <w:rPr>
          <w:rFonts w:ascii="Times New Roman" w:hAnsi="Times New Roman" w:cs="Times New Roman"/>
          <w:bCs/>
          <w:sz w:val="28"/>
          <w:szCs w:val="28"/>
        </w:rPr>
      </w:pPr>
      <w:r>
        <w:rPr>
          <w:rFonts w:ascii="Times New Roman" w:hAnsi="Times New Roman" w:cs="Times New Roman"/>
          <w:bCs/>
          <w:sz w:val="28"/>
          <w:szCs w:val="28"/>
        </w:rPr>
        <w:t>Планирование и контроль денежных потоков.</w:t>
      </w:r>
    </w:p>
    <w:p w:rsidR="00390538" w:rsidRPr="00390538" w:rsidRDefault="00390538" w:rsidP="00390538">
      <w:pPr>
        <w:spacing w:line="360" w:lineRule="auto"/>
        <w:jc w:val="both"/>
        <w:rPr>
          <w:rStyle w:val="aa"/>
          <w:rFonts w:ascii="Times New Roman" w:hAnsi="Times New Roman"/>
          <w:i/>
          <w:sz w:val="28"/>
          <w:szCs w:val="28"/>
        </w:rPr>
      </w:pPr>
      <w:r w:rsidRPr="00390538">
        <w:rPr>
          <w:rStyle w:val="aa"/>
          <w:rFonts w:ascii="Times New Roman" w:hAnsi="Times New Roman"/>
          <w:i/>
          <w:sz w:val="28"/>
          <w:szCs w:val="28"/>
        </w:rPr>
        <w:t>Функции:</w:t>
      </w:r>
    </w:p>
    <w:p w:rsidR="00390538" w:rsidRDefault="00390538" w:rsidP="00390538">
      <w:pPr>
        <w:pStyle w:val="a9"/>
        <w:numPr>
          <w:ilvl w:val="0"/>
          <w:numId w:val="10"/>
        </w:numPr>
        <w:spacing w:line="360" w:lineRule="auto"/>
        <w:ind w:left="0" w:firstLine="360"/>
        <w:jc w:val="both"/>
        <w:rPr>
          <w:rStyle w:val="aa"/>
          <w:rFonts w:ascii="Times New Roman" w:hAnsi="Times New Roman"/>
          <w:b w:val="0"/>
          <w:sz w:val="28"/>
          <w:szCs w:val="28"/>
        </w:rPr>
      </w:pPr>
      <w:r w:rsidRPr="00390538">
        <w:rPr>
          <w:rStyle w:val="aa"/>
          <w:rFonts w:ascii="Times New Roman" w:hAnsi="Times New Roman"/>
          <w:b w:val="0"/>
          <w:sz w:val="28"/>
          <w:szCs w:val="28"/>
        </w:rPr>
        <w:t>Планирование будущих хозяйственных операций, при котором руководство более тщательно разрабатывает планы развития предприятия, принимает во внимание возможные изменения условий деятельности и заранее разрабатывает меры, позволяющие объективно реагировать ни предстоящие изменения условий.</w:t>
      </w:r>
    </w:p>
    <w:p w:rsidR="00390538" w:rsidRDefault="00390538" w:rsidP="00390538">
      <w:pPr>
        <w:pStyle w:val="a9"/>
        <w:numPr>
          <w:ilvl w:val="0"/>
          <w:numId w:val="10"/>
        </w:numPr>
        <w:spacing w:line="360" w:lineRule="auto"/>
        <w:ind w:left="0" w:firstLine="360"/>
        <w:jc w:val="both"/>
        <w:rPr>
          <w:rStyle w:val="aa"/>
          <w:rFonts w:ascii="Times New Roman" w:hAnsi="Times New Roman"/>
          <w:b w:val="0"/>
          <w:sz w:val="28"/>
          <w:szCs w:val="28"/>
        </w:rPr>
      </w:pPr>
      <w:r w:rsidRPr="00390538">
        <w:rPr>
          <w:rStyle w:val="aa"/>
          <w:rFonts w:ascii="Times New Roman" w:hAnsi="Times New Roman"/>
          <w:b w:val="0"/>
          <w:sz w:val="28"/>
          <w:szCs w:val="28"/>
        </w:rPr>
        <w:t>Качественно составленный бюджет позволяет координировать и согласовывать работу всех подразделений в пользу предприятия в целом.</w:t>
      </w:r>
    </w:p>
    <w:p w:rsidR="00390538" w:rsidRDefault="00390538" w:rsidP="00390538">
      <w:pPr>
        <w:pStyle w:val="a9"/>
        <w:numPr>
          <w:ilvl w:val="0"/>
          <w:numId w:val="10"/>
        </w:numPr>
        <w:spacing w:line="360" w:lineRule="auto"/>
        <w:ind w:left="0" w:firstLine="360"/>
        <w:jc w:val="both"/>
        <w:rPr>
          <w:rStyle w:val="aa"/>
          <w:rFonts w:ascii="Times New Roman" w:hAnsi="Times New Roman"/>
          <w:b w:val="0"/>
          <w:sz w:val="28"/>
          <w:szCs w:val="28"/>
        </w:rPr>
      </w:pPr>
      <w:r w:rsidRPr="00390538">
        <w:rPr>
          <w:rStyle w:val="aa"/>
          <w:rFonts w:ascii="Times New Roman" w:hAnsi="Times New Roman"/>
          <w:b w:val="0"/>
          <w:sz w:val="28"/>
          <w:szCs w:val="28"/>
        </w:rPr>
        <w:lastRenderedPageBreak/>
        <w:t>Информационное обеспечение каждого структурного подразделения, что позволит обеспечить ответственность определенных лиц за его реализацию бюджета и координировать их деятельность в соответствии с ним.</w:t>
      </w:r>
    </w:p>
    <w:p w:rsidR="00390538" w:rsidRDefault="00390538" w:rsidP="00390538">
      <w:pPr>
        <w:pStyle w:val="a9"/>
        <w:numPr>
          <w:ilvl w:val="0"/>
          <w:numId w:val="10"/>
        </w:numPr>
        <w:spacing w:line="360" w:lineRule="auto"/>
        <w:ind w:left="0" w:firstLine="360"/>
        <w:jc w:val="both"/>
        <w:rPr>
          <w:rStyle w:val="aa"/>
          <w:rFonts w:ascii="Times New Roman" w:hAnsi="Times New Roman"/>
          <w:b w:val="0"/>
          <w:sz w:val="28"/>
          <w:szCs w:val="28"/>
        </w:rPr>
      </w:pPr>
      <w:r w:rsidRPr="00390538">
        <w:rPr>
          <w:rStyle w:val="aa"/>
          <w:rFonts w:ascii="Times New Roman" w:hAnsi="Times New Roman"/>
          <w:b w:val="0"/>
          <w:sz w:val="28"/>
          <w:szCs w:val="28"/>
        </w:rPr>
        <w:t>Симулирования руководителей всех подразделений предприятия, если каждое подразделение принимает активное участие в разработке бюджета и знает, что ожидают от него для осуществления бюджета исходя из интересов предприятия в целом.</w:t>
      </w:r>
    </w:p>
    <w:p w:rsidR="00390538" w:rsidRDefault="00390538" w:rsidP="00390538">
      <w:pPr>
        <w:pStyle w:val="a9"/>
        <w:numPr>
          <w:ilvl w:val="0"/>
          <w:numId w:val="10"/>
        </w:numPr>
        <w:spacing w:line="360" w:lineRule="auto"/>
        <w:ind w:left="0" w:firstLine="360"/>
        <w:jc w:val="both"/>
        <w:rPr>
          <w:rStyle w:val="aa"/>
          <w:rFonts w:ascii="Times New Roman" w:hAnsi="Times New Roman"/>
          <w:b w:val="0"/>
          <w:sz w:val="28"/>
          <w:szCs w:val="28"/>
        </w:rPr>
      </w:pPr>
      <w:r w:rsidRPr="00390538">
        <w:rPr>
          <w:rStyle w:val="aa"/>
          <w:rFonts w:ascii="Times New Roman" w:hAnsi="Times New Roman"/>
          <w:b w:val="0"/>
          <w:sz w:val="28"/>
          <w:szCs w:val="28"/>
        </w:rPr>
        <w:t>Управление – в процессе реализации бюджета сравниваются фактические результаты со сметными значениями, что позволяет установить, какие расходы не соответствуют нормативным, и провести анализ отклонений.</w:t>
      </w:r>
    </w:p>
    <w:p w:rsidR="00390538" w:rsidRDefault="00390538" w:rsidP="00390538">
      <w:pPr>
        <w:pStyle w:val="a9"/>
        <w:numPr>
          <w:ilvl w:val="0"/>
          <w:numId w:val="10"/>
        </w:numPr>
        <w:spacing w:line="360" w:lineRule="auto"/>
        <w:ind w:left="0" w:firstLine="360"/>
        <w:jc w:val="both"/>
        <w:rPr>
          <w:rStyle w:val="aa"/>
          <w:rFonts w:ascii="Times New Roman" w:hAnsi="Times New Roman"/>
          <w:b w:val="0"/>
          <w:sz w:val="28"/>
          <w:szCs w:val="28"/>
        </w:rPr>
      </w:pPr>
      <w:r w:rsidRPr="00390538">
        <w:rPr>
          <w:rStyle w:val="aa"/>
          <w:rFonts w:ascii="Times New Roman" w:hAnsi="Times New Roman"/>
          <w:b w:val="0"/>
          <w:sz w:val="28"/>
          <w:szCs w:val="28"/>
        </w:rPr>
        <w:t xml:space="preserve">Контроль осуществляется для оценки качества бюджета. Он основан на определении размера отклонений фактических достигнутых результатов с запланированными. </w:t>
      </w:r>
    </w:p>
    <w:p w:rsidR="00390538" w:rsidRPr="00390538" w:rsidRDefault="00390538" w:rsidP="00390538">
      <w:pPr>
        <w:pStyle w:val="a9"/>
        <w:numPr>
          <w:ilvl w:val="0"/>
          <w:numId w:val="10"/>
        </w:numPr>
        <w:spacing w:line="360" w:lineRule="auto"/>
        <w:ind w:left="0" w:firstLine="360"/>
        <w:jc w:val="both"/>
        <w:rPr>
          <w:rStyle w:val="aa"/>
          <w:rFonts w:ascii="Times New Roman" w:hAnsi="Times New Roman"/>
          <w:b w:val="0"/>
          <w:sz w:val="28"/>
          <w:szCs w:val="28"/>
        </w:rPr>
      </w:pPr>
      <w:r w:rsidRPr="00390538">
        <w:rPr>
          <w:rStyle w:val="aa"/>
          <w:rFonts w:ascii="Times New Roman" w:hAnsi="Times New Roman"/>
          <w:b w:val="0"/>
          <w:sz w:val="28"/>
          <w:szCs w:val="28"/>
        </w:rPr>
        <w:t>Оценка – бюджет позволяет руководству организации объективно оценить деятельность каждого работника подразделения по реализации поставленных задач в зависимости от его способности достичь целей, намеченных в статическом (жестком) бюджете, продвигать его по службе в некоторой зависимости от исполнения этого бюджета [3].</w:t>
      </w:r>
    </w:p>
    <w:p w:rsidR="00390538" w:rsidRDefault="00390538">
      <w:pPr>
        <w:rPr>
          <w:rFonts w:ascii="Times New Roman" w:hAnsi="Times New Roman" w:cs="Times New Roman"/>
          <w:bCs/>
          <w:sz w:val="28"/>
          <w:szCs w:val="28"/>
        </w:rPr>
      </w:pPr>
      <w:r>
        <w:rPr>
          <w:rFonts w:ascii="Times New Roman" w:hAnsi="Times New Roman" w:cs="Times New Roman"/>
          <w:bCs/>
          <w:sz w:val="28"/>
          <w:szCs w:val="28"/>
        </w:rPr>
        <w:br w:type="page"/>
      </w:r>
    </w:p>
    <w:p w:rsidR="00390538" w:rsidRDefault="00390538" w:rsidP="00390538">
      <w:pPr>
        <w:spacing w:line="360" w:lineRule="auto"/>
        <w:jc w:val="center"/>
        <w:rPr>
          <w:rFonts w:ascii="Times New Roman" w:hAnsi="Times New Roman" w:cs="Times New Roman"/>
          <w:b/>
          <w:bCs/>
          <w:sz w:val="28"/>
          <w:szCs w:val="28"/>
        </w:rPr>
      </w:pPr>
      <w:r w:rsidRPr="00390538">
        <w:rPr>
          <w:rFonts w:ascii="Times New Roman" w:hAnsi="Times New Roman" w:cs="Times New Roman"/>
          <w:b/>
          <w:bCs/>
          <w:sz w:val="28"/>
          <w:szCs w:val="28"/>
        </w:rPr>
        <w:lastRenderedPageBreak/>
        <w:t>1.4. Основные этапы составления бюджета предприятия</w:t>
      </w:r>
    </w:p>
    <w:p w:rsidR="00E80630" w:rsidRDefault="00E80630" w:rsidP="00E80630">
      <w:pPr>
        <w:widowControl w:val="0"/>
        <w:suppressAutoHyphens/>
        <w:spacing w:line="360" w:lineRule="auto"/>
        <w:ind w:firstLine="709"/>
        <w:jc w:val="both"/>
        <w:rPr>
          <w:rStyle w:val="aa"/>
          <w:rFonts w:ascii="Times New Roman" w:hAnsi="Times New Roman"/>
          <w:b w:val="0"/>
          <w:sz w:val="28"/>
          <w:szCs w:val="28"/>
        </w:rPr>
      </w:pPr>
      <w:r w:rsidRPr="00E80630">
        <w:rPr>
          <w:rStyle w:val="aa"/>
          <w:rFonts w:ascii="Times New Roman" w:hAnsi="Times New Roman"/>
          <w:b w:val="0"/>
          <w:sz w:val="28"/>
          <w:szCs w:val="28"/>
        </w:rPr>
        <w:t>В ходе составления бюджета предприятие должно пройти следующие этапы.[14]</w:t>
      </w:r>
    </w:p>
    <w:p w:rsidR="00E80630" w:rsidRDefault="00E80630" w:rsidP="00E80630">
      <w:pPr>
        <w:pStyle w:val="a9"/>
        <w:widowControl w:val="0"/>
        <w:numPr>
          <w:ilvl w:val="0"/>
          <w:numId w:val="11"/>
        </w:numPr>
        <w:suppressAutoHyphens/>
        <w:spacing w:line="360" w:lineRule="auto"/>
        <w:ind w:left="0" w:firstLine="1069"/>
        <w:jc w:val="both"/>
        <w:rPr>
          <w:rStyle w:val="aa"/>
          <w:rFonts w:ascii="Times New Roman" w:hAnsi="Times New Roman"/>
          <w:b w:val="0"/>
          <w:sz w:val="28"/>
          <w:szCs w:val="28"/>
        </w:rPr>
      </w:pPr>
      <w:r w:rsidRPr="00E80630">
        <w:rPr>
          <w:rStyle w:val="aa"/>
          <w:rFonts w:ascii="Times New Roman" w:hAnsi="Times New Roman"/>
          <w:b w:val="0"/>
          <w:sz w:val="28"/>
          <w:szCs w:val="28"/>
        </w:rPr>
        <w:t>Цель составления бюджета деятельности предприятия и основные его задачи доводятся до лиц, ответственных за составление. Такой целью может быть, например, увеличение объема продаж продукции, которая пользуется наибольшим спросом у потребителей.</w:t>
      </w:r>
    </w:p>
    <w:p w:rsidR="00E80630" w:rsidRDefault="00E80630" w:rsidP="00E80630">
      <w:pPr>
        <w:pStyle w:val="a9"/>
        <w:widowControl w:val="0"/>
        <w:numPr>
          <w:ilvl w:val="0"/>
          <w:numId w:val="11"/>
        </w:numPr>
        <w:suppressAutoHyphens/>
        <w:spacing w:line="360" w:lineRule="auto"/>
        <w:ind w:left="0" w:firstLine="709"/>
        <w:jc w:val="both"/>
        <w:rPr>
          <w:rStyle w:val="aa"/>
          <w:rFonts w:ascii="Times New Roman" w:hAnsi="Times New Roman"/>
          <w:b w:val="0"/>
          <w:sz w:val="28"/>
          <w:szCs w:val="28"/>
        </w:rPr>
      </w:pPr>
      <w:r w:rsidRPr="00E80630">
        <w:rPr>
          <w:rStyle w:val="aa"/>
          <w:rFonts w:ascii="Times New Roman" w:hAnsi="Times New Roman"/>
          <w:b w:val="0"/>
          <w:sz w:val="28"/>
          <w:szCs w:val="28"/>
        </w:rPr>
        <w:t>Определение факторов, ограничивающих достижение поставленной цели. Примером фактора может являться объем выпуска продукции.</w:t>
      </w:r>
    </w:p>
    <w:p w:rsidR="00E80630" w:rsidRDefault="00E80630" w:rsidP="00E80630">
      <w:pPr>
        <w:pStyle w:val="a9"/>
        <w:widowControl w:val="0"/>
        <w:numPr>
          <w:ilvl w:val="0"/>
          <w:numId w:val="11"/>
        </w:numPr>
        <w:suppressAutoHyphens/>
        <w:spacing w:line="360" w:lineRule="auto"/>
        <w:ind w:left="0" w:firstLine="709"/>
        <w:jc w:val="both"/>
        <w:rPr>
          <w:rStyle w:val="aa"/>
          <w:rFonts w:ascii="Times New Roman" w:hAnsi="Times New Roman"/>
          <w:b w:val="0"/>
          <w:sz w:val="28"/>
          <w:szCs w:val="28"/>
        </w:rPr>
      </w:pPr>
      <w:r w:rsidRPr="00E80630">
        <w:rPr>
          <w:rStyle w:val="aa"/>
          <w:rFonts w:ascii="Times New Roman" w:hAnsi="Times New Roman"/>
          <w:b w:val="0"/>
          <w:sz w:val="28"/>
          <w:szCs w:val="28"/>
        </w:rPr>
        <w:t>Подготовка программы бюджета.</w:t>
      </w:r>
    </w:p>
    <w:p w:rsidR="00E80630" w:rsidRDefault="00E80630" w:rsidP="00E80630">
      <w:pPr>
        <w:pStyle w:val="a9"/>
        <w:widowControl w:val="0"/>
        <w:numPr>
          <w:ilvl w:val="0"/>
          <w:numId w:val="11"/>
        </w:numPr>
        <w:suppressAutoHyphens/>
        <w:spacing w:line="360" w:lineRule="auto"/>
        <w:ind w:left="0" w:firstLine="709"/>
        <w:jc w:val="both"/>
        <w:rPr>
          <w:rStyle w:val="aa"/>
          <w:rFonts w:ascii="Times New Roman" w:hAnsi="Times New Roman"/>
          <w:b w:val="0"/>
          <w:sz w:val="28"/>
          <w:szCs w:val="28"/>
        </w:rPr>
      </w:pPr>
      <w:r w:rsidRPr="00E80630">
        <w:rPr>
          <w:rStyle w:val="aa"/>
          <w:rFonts w:ascii="Times New Roman" w:hAnsi="Times New Roman"/>
          <w:b w:val="0"/>
          <w:sz w:val="28"/>
          <w:szCs w:val="28"/>
        </w:rPr>
        <w:t>Первоначальная подготовка бюджета в производственных подразделениях. Процесс подготовки должен идти снизу вверх, т.е. бюджет рождается на низшем уровне руководства, затем совершенствуется и координируется на более высоких уровнях.</w:t>
      </w:r>
    </w:p>
    <w:p w:rsidR="006F57FC" w:rsidRDefault="00E80630" w:rsidP="006F57FC">
      <w:pPr>
        <w:pStyle w:val="a9"/>
        <w:widowControl w:val="0"/>
        <w:numPr>
          <w:ilvl w:val="0"/>
          <w:numId w:val="11"/>
        </w:numPr>
        <w:suppressAutoHyphens/>
        <w:spacing w:line="360" w:lineRule="auto"/>
        <w:ind w:left="0" w:firstLine="709"/>
        <w:jc w:val="both"/>
        <w:rPr>
          <w:rStyle w:val="aa"/>
          <w:rFonts w:ascii="Times New Roman" w:hAnsi="Times New Roman"/>
          <w:b w:val="0"/>
          <w:sz w:val="28"/>
          <w:szCs w:val="28"/>
        </w:rPr>
      </w:pPr>
      <w:r w:rsidRPr="00E80630">
        <w:rPr>
          <w:rStyle w:val="aa"/>
          <w:rFonts w:ascii="Times New Roman" w:hAnsi="Times New Roman"/>
          <w:b w:val="0"/>
          <w:sz w:val="28"/>
          <w:szCs w:val="28"/>
        </w:rPr>
        <w:t>Характеристика и анализ сводного бюджета организации. На основе бюджетов каждого уровня составляется сводный, комплексный бюджет.</w:t>
      </w:r>
    </w:p>
    <w:p w:rsidR="006F57FC" w:rsidRPr="006F57FC" w:rsidRDefault="006F57FC" w:rsidP="006F57FC">
      <w:pPr>
        <w:pStyle w:val="a9"/>
        <w:widowControl w:val="0"/>
        <w:numPr>
          <w:ilvl w:val="0"/>
          <w:numId w:val="11"/>
        </w:numPr>
        <w:suppressAutoHyphens/>
        <w:spacing w:line="360" w:lineRule="auto"/>
        <w:ind w:left="0" w:firstLine="709"/>
        <w:jc w:val="both"/>
        <w:rPr>
          <w:rStyle w:val="aa"/>
          <w:rFonts w:ascii="Times New Roman" w:hAnsi="Times New Roman"/>
          <w:b w:val="0"/>
          <w:sz w:val="28"/>
          <w:szCs w:val="28"/>
        </w:rPr>
      </w:pPr>
      <w:r w:rsidRPr="006F57FC">
        <w:rPr>
          <w:rStyle w:val="aa"/>
          <w:rFonts w:ascii="Times New Roman" w:hAnsi="Times New Roman"/>
          <w:b w:val="0"/>
          <w:sz w:val="28"/>
          <w:szCs w:val="28"/>
        </w:rPr>
        <w:t>Окончательное принятие бюджета. Утверждение бюджета осуществляется на высшем – первом уровне, там составляется обобщенный (генеральный) бюджет, который включает: отчет о прибыли и убытках, бюджет баланса и отчета о движении денежных средств.</w:t>
      </w:r>
    </w:p>
    <w:p w:rsidR="00E80630" w:rsidRDefault="00E80630" w:rsidP="00E80630">
      <w:pPr>
        <w:pStyle w:val="a9"/>
        <w:widowControl w:val="0"/>
        <w:suppressAutoHyphens/>
        <w:spacing w:line="360" w:lineRule="auto"/>
        <w:ind w:left="709"/>
        <w:jc w:val="both"/>
        <w:rPr>
          <w:rStyle w:val="aa"/>
          <w:rFonts w:ascii="Times New Roman" w:hAnsi="Times New Roman"/>
          <w:b w:val="0"/>
          <w:sz w:val="28"/>
          <w:szCs w:val="28"/>
        </w:rPr>
      </w:pPr>
    </w:p>
    <w:p w:rsidR="00E80630" w:rsidRDefault="00E80630" w:rsidP="00E80630">
      <w:pPr>
        <w:pStyle w:val="a9"/>
        <w:widowControl w:val="0"/>
        <w:suppressAutoHyphens/>
        <w:spacing w:line="360" w:lineRule="auto"/>
        <w:ind w:left="0"/>
        <w:jc w:val="both"/>
        <w:rPr>
          <w:rStyle w:val="aa"/>
          <w:rFonts w:ascii="Times New Roman" w:hAnsi="Times New Roman"/>
          <w:b w:val="0"/>
          <w:i/>
          <w:sz w:val="28"/>
          <w:szCs w:val="28"/>
        </w:rPr>
      </w:pPr>
      <w:r w:rsidRPr="00E80630">
        <w:rPr>
          <w:rStyle w:val="aa"/>
          <w:rFonts w:ascii="Times New Roman" w:hAnsi="Times New Roman"/>
          <w:b w:val="0"/>
          <w:i/>
          <w:sz w:val="28"/>
          <w:szCs w:val="28"/>
        </w:rPr>
        <w:tab/>
        <w:t>Для структурных подразделений каждого уровня целесообразно формировать бюджет с учетом следующих функциональных бюджетов:</w:t>
      </w:r>
    </w:p>
    <w:p w:rsidR="00E80630" w:rsidRPr="00E80630" w:rsidRDefault="00E80630" w:rsidP="00E80630">
      <w:pPr>
        <w:pStyle w:val="a9"/>
        <w:widowControl w:val="0"/>
        <w:numPr>
          <w:ilvl w:val="0"/>
          <w:numId w:val="12"/>
        </w:numPr>
        <w:suppressAutoHyphens/>
        <w:spacing w:line="360" w:lineRule="auto"/>
        <w:ind w:left="0" w:firstLine="360"/>
        <w:jc w:val="both"/>
        <w:rPr>
          <w:rStyle w:val="aa"/>
          <w:rFonts w:ascii="Times New Roman" w:hAnsi="Times New Roman"/>
          <w:b w:val="0"/>
          <w:i/>
          <w:sz w:val="28"/>
          <w:szCs w:val="28"/>
        </w:rPr>
      </w:pPr>
      <w:r>
        <w:rPr>
          <w:rStyle w:val="aa"/>
          <w:rFonts w:ascii="Times New Roman" w:hAnsi="Times New Roman"/>
          <w:b w:val="0"/>
          <w:sz w:val="28"/>
          <w:szCs w:val="28"/>
        </w:rPr>
        <w:t>Ф</w:t>
      </w:r>
      <w:r w:rsidRPr="00E80630">
        <w:rPr>
          <w:rStyle w:val="aa"/>
          <w:rFonts w:ascii="Times New Roman" w:hAnsi="Times New Roman"/>
          <w:b w:val="0"/>
          <w:sz w:val="28"/>
          <w:szCs w:val="28"/>
        </w:rPr>
        <w:t>онда оплаты труда – отражаются затраты на оплату труда; на его основе определяются платежи во внебюджетные фонды (пенсионный, социального и медицинского страхования, занятости и т. д.);</w:t>
      </w:r>
    </w:p>
    <w:p w:rsidR="00E80630" w:rsidRPr="00E80630" w:rsidRDefault="00E80630" w:rsidP="00E80630">
      <w:pPr>
        <w:pStyle w:val="a9"/>
        <w:widowControl w:val="0"/>
        <w:numPr>
          <w:ilvl w:val="0"/>
          <w:numId w:val="12"/>
        </w:numPr>
        <w:suppressAutoHyphens/>
        <w:spacing w:line="360" w:lineRule="auto"/>
        <w:ind w:left="0" w:firstLine="360"/>
        <w:jc w:val="both"/>
        <w:rPr>
          <w:rStyle w:val="aa"/>
          <w:rFonts w:ascii="Times New Roman" w:hAnsi="Times New Roman"/>
          <w:b w:val="0"/>
          <w:i/>
          <w:sz w:val="28"/>
          <w:szCs w:val="28"/>
        </w:rPr>
      </w:pPr>
      <w:r w:rsidRPr="00E80630">
        <w:rPr>
          <w:rStyle w:val="aa"/>
          <w:rFonts w:ascii="Times New Roman" w:hAnsi="Times New Roman"/>
          <w:b w:val="0"/>
          <w:sz w:val="28"/>
          <w:szCs w:val="28"/>
        </w:rPr>
        <w:t xml:space="preserve">Материальных затрат – предусматривается потребность в средствах, </w:t>
      </w:r>
      <w:r w:rsidRPr="00E80630">
        <w:rPr>
          <w:rStyle w:val="aa"/>
          <w:rFonts w:ascii="Times New Roman" w:hAnsi="Times New Roman"/>
          <w:b w:val="0"/>
          <w:sz w:val="28"/>
          <w:szCs w:val="28"/>
        </w:rPr>
        <w:lastRenderedPageBreak/>
        <w:t>необходимых для финансирования текущей деятельности, на его основе определяются платежи сторонним организациям;</w:t>
      </w:r>
    </w:p>
    <w:p w:rsidR="00E80630" w:rsidRPr="00E80630" w:rsidRDefault="00E80630" w:rsidP="00E80630">
      <w:pPr>
        <w:pStyle w:val="a9"/>
        <w:widowControl w:val="0"/>
        <w:numPr>
          <w:ilvl w:val="0"/>
          <w:numId w:val="12"/>
        </w:numPr>
        <w:suppressAutoHyphens/>
        <w:spacing w:line="360" w:lineRule="auto"/>
        <w:ind w:left="0" w:firstLine="360"/>
        <w:jc w:val="both"/>
        <w:rPr>
          <w:rStyle w:val="aa"/>
          <w:rFonts w:ascii="Times New Roman" w:hAnsi="Times New Roman"/>
          <w:b w:val="0"/>
          <w:i/>
          <w:sz w:val="28"/>
          <w:szCs w:val="28"/>
        </w:rPr>
      </w:pPr>
      <w:r w:rsidRPr="00E80630">
        <w:rPr>
          <w:rStyle w:val="aa"/>
          <w:rFonts w:ascii="Times New Roman" w:hAnsi="Times New Roman"/>
          <w:b w:val="0"/>
          <w:sz w:val="28"/>
          <w:szCs w:val="28"/>
        </w:rPr>
        <w:t>Потребления энергии – включаются затраты на электро- и тепловую энергию, воду, пар</w:t>
      </w:r>
      <w:r>
        <w:rPr>
          <w:rStyle w:val="aa"/>
          <w:rFonts w:ascii="Times New Roman" w:hAnsi="Times New Roman"/>
          <w:b w:val="0"/>
          <w:sz w:val="28"/>
          <w:szCs w:val="28"/>
        </w:rPr>
        <w:t xml:space="preserve">. </w:t>
      </w:r>
      <w:r w:rsidRPr="00E80630">
        <w:rPr>
          <w:rStyle w:val="aa"/>
          <w:rFonts w:ascii="Times New Roman" w:hAnsi="Times New Roman"/>
          <w:b w:val="0"/>
          <w:sz w:val="28"/>
          <w:szCs w:val="28"/>
        </w:rPr>
        <w:t>На его основе рассчитывается потребность в средствах на платежи по определенному виду энергии;</w:t>
      </w:r>
    </w:p>
    <w:p w:rsidR="00E80630" w:rsidRDefault="00E80630" w:rsidP="00E80630">
      <w:pPr>
        <w:pStyle w:val="a9"/>
        <w:widowControl w:val="0"/>
        <w:numPr>
          <w:ilvl w:val="0"/>
          <w:numId w:val="12"/>
        </w:numPr>
        <w:suppressAutoHyphens/>
        <w:spacing w:line="360" w:lineRule="auto"/>
        <w:ind w:left="0" w:firstLine="709"/>
        <w:jc w:val="both"/>
        <w:rPr>
          <w:rStyle w:val="aa"/>
          <w:rFonts w:ascii="Times New Roman" w:hAnsi="Times New Roman"/>
          <w:b w:val="0"/>
          <w:sz w:val="28"/>
          <w:szCs w:val="28"/>
        </w:rPr>
      </w:pPr>
      <w:r w:rsidRPr="00E80630">
        <w:rPr>
          <w:rStyle w:val="aa"/>
          <w:rFonts w:ascii="Times New Roman" w:hAnsi="Times New Roman"/>
          <w:b w:val="0"/>
          <w:sz w:val="28"/>
          <w:szCs w:val="28"/>
        </w:rPr>
        <w:t>Амортизации – включаются затраты на текущий и капитальный ремонт, реновацию, амортизационные отчисления.  [5].</w:t>
      </w:r>
    </w:p>
    <w:p w:rsidR="00E80630" w:rsidRPr="00E80630" w:rsidRDefault="00E80630" w:rsidP="00E80630">
      <w:pPr>
        <w:widowControl w:val="0"/>
        <w:suppressAutoHyphens/>
        <w:spacing w:line="360" w:lineRule="auto"/>
        <w:ind w:firstLine="709"/>
        <w:jc w:val="both"/>
        <w:rPr>
          <w:rStyle w:val="aa"/>
          <w:rFonts w:ascii="Times New Roman" w:hAnsi="Times New Roman"/>
          <w:b w:val="0"/>
          <w:sz w:val="28"/>
          <w:szCs w:val="28"/>
        </w:rPr>
      </w:pPr>
      <w:r w:rsidRPr="00E80630">
        <w:rPr>
          <w:rStyle w:val="aa"/>
          <w:rFonts w:ascii="Times New Roman" w:hAnsi="Times New Roman"/>
          <w:b w:val="0"/>
          <w:sz w:val="28"/>
          <w:szCs w:val="28"/>
        </w:rPr>
        <w:t>Доходная часть бюджета планируется на основе сметы продаж продукции и плана финансовых поступлений от прочих источников, остатков средств на балансовых счетах.</w:t>
      </w:r>
    </w:p>
    <w:p w:rsidR="00E80630" w:rsidRPr="00E80630" w:rsidRDefault="00E80630" w:rsidP="00E80630">
      <w:pPr>
        <w:widowControl w:val="0"/>
        <w:suppressAutoHyphens/>
        <w:spacing w:line="360" w:lineRule="auto"/>
        <w:ind w:firstLine="709"/>
        <w:jc w:val="both"/>
        <w:rPr>
          <w:rStyle w:val="aa"/>
          <w:rFonts w:ascii="Times New Roman" w:hAnsi="Times New Roman"/>
          <w:b w:val="0"/>
          <w:sz w:val="28"/>
          <w:szCs w:val="28"/>
        </w:rPr>
      </w:pPr>
      <w:r w:rsidRPr="00E80630">
        <w:rPr>
          <w:rStyle w:val="aa"/>
          <w:rFonts w:ascii="Times New Roman" w:hAnsi="Times New Roman"/>
          <w:b w:val="0"/>
          <w:sz w:val="28"/>
          <w:szCs w:val="28"/>
        </w:rPr>
        <w:t>Расходная часть отражает такие статьи затрат, как: налоги в бюджет, заработная плата, платежи во внебюджетные фонды, затраты сырья и материалов, оплата электроэнергии, выплаты по кредитам с учетом процентов, прочие расходы.</w:t>
      </w:r>
    </w:p>
    <w:p w:rsidR="006F57FC" w:rsidRDefault="00E80630" w:rsidP="00E80630">
      <w:pPr>
        <w:widowControl w:val="0"/>
        <w:suppressAutoHyphens/>
        <w:spacing w:line="360" w:lineRule="auto"/>
        <w:ind w:firstLine="709"/>
        <w:jc w:val="both"/>
        <w:rPr>
          <w:rStyle w:val="aa"/>
          <w:rFonts w:ascii="Times New Roman" w:hAnsi="Times New Roman"/>
          <w:b w:val="0"/>
          <w:sz w:val="28"/>
          <w:szCs w:val="28"/>
        </w:rPr>
      </w:pPr>
      <w:r w:rsidRPr="00E80630">
        <w:rPr>
          <w:rStyle w:val="aa"/>
          <w:rFonts w:ascii="Times New Roman" w:hAnsi="Times New Roman"/>
          <w:b w:val="0"/>
          <w:sz w:val="28"/>
          <w:szCs w:val="28"/>
        </w:rPr>
        <w:t xml:space="preserve">Если доходная часть меньше расходной части, то имеет место дефицит бюджета. В этом случае необходимо пересмотреть расходную часть бюджета. На основе учета мнений ведущих специалистов организации могут быть разработаны различные походы, уменьшающие расходы. </w:t>
      </w:r>
    </w:p>
    <w:p w:rsidR="006F57FC" w:rsidRDefault="00E80630" w:rsidP="00E80630">
      <w:pPr>
        <w:widowControl w:val="0"/>
        <w:suppressAutoHyphens/>
        <w:spacing w:line="360" w:lineRule="auto"/>
        <w:ind w:firstLine="709"/>
        <w:jc w:val="both"/>
        <w:rPr>
          <w:rStyle w:val="aa"/>
          <w:rFonts w:ascii="Times New Roman" w:hAnsi="Times New Roman"/>
          <w:b w:val="0"/>
          <w:i/>
          <w:sz w:val="28"/>
          <w:szCs w:val="28"/>
        </w:rPr>
      </w:pPr>
      <w:r w:rsidRPr="006F57FC">
        <w:rPr>
          <w:rStyle w:val="aa"/>
          <w:rFonts w:ascii="Times New Roman" w:hAnsi="Times New Roman"/>
          <w:b w:val="0"/>
          <w:i/>
          <w:sz w:val="28"/>
          <w:szCs w:val="28"/>
        </w:rPr>
        <w:t>При пересмотре статей затрат следует учитывать приоритетность следующих статей:</w:t>
      </w:r>
    </w:p>
    <w:p w:rsidR="006F57FC" w:rsidRPr="006F57FC" w:rsidRDefault="00E80630" w:rsidP="006F57FC">
      <w:pPr>
        <w:pStyle w:val="a9"/>
        <w:widowControl w:val="0"/>
        <w:numPr>
          <w:ilvl w:val="0"/>
          <w:numId w:val="13"/>
        </w:numPr>
        <w:suppressAutoHyphens/>
        <w:spacing w:line="360" w:lineRule="auto"/>
        <w:ind w:left="0" w:firstLine="1069"/>
        <w:jc w:val="both"/>
        <w:rPr>
          <w:rStyle w:val="aa"/>
          <w:rFonts w:ascii="Times New Roman" w:hAnsi="Times New Roman"/>
          <w:b w:val="0"/>
          <w:i/>
          <w:sz w:val="28"/>
          <w:szCs w:val="28"/>
        </w:rPr>
      </w:pPr>
      <w:r w:rsidRPr="006F57FC">
        <w:rPr>
          <w:rStyle w:val="aa"/>
          <w:rFonts w:ascii="Times New Roman" w:hAnsi="Times New Roman"/>
          <w:b w:val="0"/>
          <w:sz w:val="28"/>
          <w:szCs w:val="28"/>
        </w:rPr>
        <w:t>заработная плата работников в расчете на производственную программу;</w:t>
      </w:r>
    </w:p>
    <w:p w:rsidR="006F57FC" w:rsidRPr="006F57FC" w:rsidRDefault="00E80630" w:rsidP="006F57FC">
      <w:pPr>
        <w:pStyle w:val="a9"/>
        <w:widowControl w:val="0"/>
        <w:numPr>
          <w:ilvl w:val="0"/>
          <w:numId w:val="13"/>
        </w:numPr>
        <w:suppressAutoHyphens/>
        <w:spacing w:line="360" w:lineRule="auto"/>
        <w:ind w:left="0" w:firstLine="1069"/>
        <w:jc w:val="both"/>
        <w:rPr>
          <w:rStyle w:val="aa"/>
          <w:rFonts w:ascii="Times New Roman" w:hAnsi="Times New Roman"/>
          <w:b w:val="0"/>
          <w:i/>
          <w:sz w:val="28"/>
          <w:szCs w:val="28"/>
        </w:rPr>
      </w:pPr>
      <w:r w:rsidRPr="006F57FC">
        <w:rPr>
          <w:rStyle w:val="aa"/>
          <w:rFonts w:ascii="Times New Roman" w:hAnsi="Times New Roman"/>
          <w:b w:val="0"/>
          <w:sz w:val="28"/>
          <w:szCs w:val="28"/>
        </w:rPr>
        <w:t>платежи во внебюджетные фонды;</w:t>
      </w:r>
    </w:p>
    <w:p w:rsidR="006F57FC" w:rsidRPr="006F57FC" w:rsidRDefault="00E80630" w:rsidP="006F57FC">
      <w:pPr>
        <w:pStyle w:val="a9"/>
        <w:widowControl w:val="0"/>
        <w:numPr>
          <w:ilvl w:val="0"/>
          <w:numId w:val="13"/>
        </w:numPr>
        <w:suppressAutoHyphens/>
        <w:spacing w:line="360" w:lineRule="auto"/>
        <w:ind w:left="0" w:firstLine="1069"/>
        <w:jc w:val="both"/>
        <w:rPr>
          <w:rStyle w:val="aa"/>
          <w:rFonts w:ascii="Times New Roman" w:hAnsi="Times New Roman"/>
          <w:b w:val="0"/>
          <w:i/>
          <w:sz w:val="28"/>
          <w:szCs w:val="28"/>
        </w:rPr>
      </w:pPr>
      <w:r w:rsidRPr="006F57FC">
        <w:rPr>
          <w:rStyle w:val="aa"/>
          <w:rFonts w:ascii="Times New Roman" w:hAnsi="Times New Roman"/>
          <w:b w:val="0"/>
          <w:sz w:val="28"/>
          <w:szCs w:val="28"/>
        </w:rPr>
        <w:t>затраты на закупку материалов, комплектующих и т.д., необходимых для выполнения производственной программы;</w:t>
      </w:r>
    </w:p>
    <w:p w:rsidR="006F57FC" w:rsidRPr="006F57FC" w:rsidRDefault="00E80630" w:rsidP="006F57FC">
      <w:pPr>
        <w:pStyle w:val="a9"/>
        <w:widowControl w:val="0"/>
        <w:numPr>
          <w:ilvl w:val="0"/>
          <w:numId w:val="13"/>
        </w:numPr>
        <w:suppressAutoHyphens/>
        <w:spacing w:line="360" w:lineRule="auto"/>
        <w:ind w:left="0" w:firstLine="1069"/>
        <w:jc w:val="both"/>
        <w:rPr>
          <w:rStyle w:val="aa"/>
          <w:rFonts w:ascii="Times New Roman" w:hAnsi="Times New Roman"/>
          <w:b w:val="0"/>
          <w:i/>
          <w:sz w:val="28"/>
          <w:szCs w:val="28"/>
        </w:rPr>
      </w:pPr>
      <w:r w:rsidRPr="006F57FC">
        <w:rPr>
          <w:rStyle w:val="aa"/>
          <w:rFonts w:ascii="Times New Roman" w:hAnsi="Times New Roman"/>
          <w:b w:val="0"/>
          <w:sz w:val="28"/>
          <w:szCs w:val="28"/>
        </w:rPr>
        <w:t>оплата потребляемых энергоресурсов;</w:t>
      </w:r>
    </w:p>
    <w:p w:rsidR="006F57FC" w:rsidRDefault="00E80630" w:rsidP="006F57FC">
      <w:pPr>
        <w:pStyle w:val="a9"/>
        <w:widowControl w:val="0"/>
        <w:numPr>
          <w:ilvl w:val="0"/>
          <w:numId w:val="13"/>
        </w:numPr>
        <w:suppressAutoHyphens/>
        <w:spacing w:line="360" w:lineRule="auto"/>
        <w:ind w:left="0" w:firstLine="1069"/>
        <w:jc w:val="both"/>
        <w:rPr>
          <w:rStyle w:val="aa"/>
          <w:rFonts w:ascii="Times New Roman" w:hAnsi="Times New Roman"/>
          <w:b w:val="0"/>
          <w:i/>
          <w:sz w:val="28"/>
          <w:szCs w:val="28"/>
        </w:rPr>
      </w:pPr>
      <w:r w:rsidRPr="006F57FC">
        <w:rPr>
          <w:rStyle w:val="aa"/>
          <w:rFonts w:ascii="Times New Roman" w:hAnsi="Times New Roman"/>
          <w:b w:val="0"/>
          <w:sz w:val="28"/>
          <w:szCs w:val="28"/>
        </w:rPr>
        <w:t>выплаты налогов в федеральный бюджет и бюджеты других уровней.</w:t>
      </w:r>
    </w:p>
    <w:p w:rsidR="0069434B" w:rsidRDefault="006F57FC" w:rsidP="0069434B">
      <w:pPr>
        <w:spacing w:line="360" w:lineRule="auto"/>
        <w:jc w:val="center"/>
        <w:rPr>
          <w:rFonts w:ascii="Times New Roman" w:hAnsi="Times New Roman" w:cs="Times New Roman"/>
          <w:b/>
          <w:sz w:val="28"/>
          <w:szCs w:val="28"/>
        </w:rPr>
      </w:pPr>
      <w:r w:rsidRPr="0069434B">
        <w:rPr>
          <w:rFonts w:ascii="Times New Roman" w:hAnsi="Times New Roman" w:cs="Times New Roman"/>
          <w:b/>
          <w:sz w:val="28"/>
          <w:szCs w:val="28"/>
        </w:rPr>
        <w:lastRenderedPageBreak/>
        <w:t>1.5. Управления процессом бюджетирования предприятия</w:t>
      </w:r>
    </w:p>
    <w:p w:rsidR="0069434B" w:rsidRPr="0069434B" w:rsidRDefault="0069434B" w:rsidP="0069434B">
      <w:pPr>
        <w:spacing w:line="360" w:lineRule="auto"/>
        <w:jc w:val="both"/>
        <w:rPr>
          <w:rStyle w:val="aa"/>
          <w:rFonts w:ascii="Times New Roman" w:hAnsi="Times New Roman"/>
          <w:bCs w:val="0"/>
          <w:sz w:val="28"/>
          <w:szCs w:val="28"/>
        </w:rPr>
      </w:pPr>
      <w:r w:rsidRPr="0069434B">
        <w:rPr>
          <w:rStyle w:val="aa"/>
          <w:rFonts w:ascii="Times New Roman" w:hAnsi="Times New Roman"/>
          <w:b w:val="0"/>
          <w:sz w:val="28"/>
          <w:szCs w:val="28"/>
        </w:rPr>
        <w:t>Система управления включает несколько уровней управления.</w:t>
      </w:r>
    </w:p>
    <w:p w:rsidR="0069434B" w:rsidRPr="0069434B" w:rsidRDefault="0069434B" w:rsidP="0069434B">
      <w:pPr>
        <w:widowControl w:val="0"/>
        <w:suppressAutoHyphens/>
        <w:spacing w:line="360" w:lineRule="auto"/>
        <w:ind w:firstLine="709"/>
        <w:jc w:val="both"/>
        <w:rPr>
          <w:rStyle w:val="aa"/>
          <w:rFonts w:ascii="Times New Roman" w:hAnsi="Times New Roman"/>
          <w:b w:val="0"/>
          <w:sz w:val="28"/>
          <w:szCs w:val="28"/>
        </w:rPr>
      </w:pPr>
      <w:r w:rsidRPr="0069434B">
        <w:rPr>
          <w:rStyle w:val="aa"/>
          <w:rFonts w:ascii="Times New Roman" w:hAnsi="Times New Roman"/>
          <w:b w:val="0"/>
          <w:sz w:val="28"/>
          <w:szCs w:val="28"/>
        </w:rPr>
        <w:t>Управление бюджетированием начинается с назначения директора по бюджету, который несет всю ответственность за исполнение бюджета, подготовительный процесс, стандартизацию проектных форм, сбор и сопоставление данных, проверку информации и предоставление отчетов [7].</w:t>
      </w:r>
    </w:p>
    <w:p w:rsidR="0069434B" w:rsidRDefault="0069434B" w:rsidP="0069434B">
      <w:pPr>
        <w:widowControl w:val="0"/>
        <w:suppressAutoHyphens/>
        <w:spacing w:line="360" w:lineRule="auto"/>
        <w:ind w:firstLine="709"/>
        <w:jc w:val="both"/>
        <w:rPr>
          <w:rStyle w:val="aa"/>
          <w:rFonts w:ascii="Times New Roman" w:hAnsi="Times New Roman"/>
          <w:b w:val="0"/>
          <w:sz w:val="28"/>
          <w:szCs w:val="28"/>
        </w:rPr>
      </w:pPr>
      <w:r w:rsidRPr="0069434B">
        <w:rPr>
          <w:rStyle w:val="aa"/>
          <w:rFonts w:ascii="Times New Roman" w:hAnsi="Times New Roman"/>
          <w:b w:val="0"/>
          <w:sz w:val="28"/>
          <w:szCs w:val="28"/>
        </w:rPr>
        <w:t>Высший уровень – комитет по бюджету, который формируется из руководителей верхнего звена управления организацией, также может включать внешних консультантов. Комитет является постоянно действующим органом, занимается объективной проверкой стратегических и финансовых планов, дает рекомендации, разрешает возникшие разногласия и оперативно вносит корректировки в деятельность организации.</w:t>
      </w:r>
    </w:p>
    <w:p w:rsidR="0069434B" w:rsidRPr="0069434B" w:rsidRDefault="0069434B" w:rsidP="0069434B">
      <w:pPr>
        <w:widowControl w:val="0"/>
        <w:suppressAutoHyphens/>
        <w:spacing w:line="360" w:lineRule="auto"/>
        <w:ind w:firstLine="709"/>
        <w:jc w:val="both"/>
        <w:rPr>
          <w:rStyle w:val="aa"/>
          <w:rFonts w:ascii="Times New Roman" w:hAnsi="Times New Roman"/>
          <w:b w:val="0"/>
          <w:sz w:val="28"/>
          <w:szCs w:val="28"/>
        </w:rPr>
      </w:pPr>
      <w:r>
        <w:rPr>
          <w:rStyle w:val="aa"/>
          <w:rFonts w:ascii="Times New Roman" w:hAnsi="Times New Roman"/>
          <w:b w:val="0"/>
          <w:sz w:val="28"/>
          <w:szCs w:val="28"/>
        </w:rPr>
        <w:t xml:space="preserve">Средний </w:t>
      </w:r>
      <w:r w:rsidRPr="0069434B">
        <w:rPr>
          <w:rStyle w:val="aa"/>
          <w:rFonts w:ascii="Times New Roman" w:hAnsi="Times New Roman"/>
          <w:b w:val="0"/>
          <w:sz w:val="28"/>
          <w:szCs w:val="28"/>
        </w:rPr>
        <w:t>уровень</w:t>
      </w:r>
      <w:r>
        <w:rPr>
          <w:rStyle w:val="aa"/>
          <w:rFonts w:ascii="Times New Roman" w:hAnsi="Times New Roman"/>
          <w:b w:val="0"/>
          <w:sz w:val="28"/>
          <w:szCs w:val="28"/>
        </w:rPr>
        <w:t xml:space="preserve"> - </w:t>
      </w:r>
      <w:r w:rsidRPr="0069434B">
        <w:rPr>
          <w:rStyle w:val="aa"/>
          <w:rFonts w:ascii="Times New Roman" w:hAnsi="Times New Roman"/>
          <w:b w:val="0"/>
          <w:sz w:val="28"/>
          <w:szCs w:val="28"/>
        </w:rPr>
        <w:t>включает отделы, отвечающие за подготовку частных бюджетов (производственный, снабжения, маркетинга, планово-экономический, финансовый и т.д.).</w:t>
      </w:r>
    </w:p>
    <w:p w:rsidR="0069434B" w:rsidRPr="0069434B" w:rsidRDefault="0069434B" w:rsidP="0069434B">
      <w:pPr>
        <w:widowControl w:val="0"/>
        <w:suppressAutoHyphens/>
        <w:spacing w:line="360" w:lineRule="auto"/>
        <w:ind w:firstLine="709"/>
        <w:jc w:val="both"/>
        <w:rPr>
          <w:rStyle w:val="aa"/>
          <w:rFonts w:ascii="Times New Roman" w:hAnsi="Times New Roman"/>
          <w:b w:val="0"/>
          <w:sz w:val="28"/>
          <w:szCs w:val="28"/>
        </w:rPr>
      </w:pPr>
      <w:r>
        <w:rPr>
          <w:rStyle w:val="aa"/>
          <w:rFonts w:ascii="Times New Roman" w:hAnsi="Times New Roman"/>
          <w:b w:val="0"/>
          <w:sz w:val="28"/>
          <w:szCs w:val="28"/>
        </w:rPr>
        <w:t>Низший</w:t>
      </w:r>
      <w:r w:rsidRPr="0069434B">
        <w:rPr>
          <w:rStyle w:val="aa"/>
          <w:rFonts w:ascii="Times New Roman" w:hAnsi="Times New Roman"/>
          <w:b w:val="0"/>
          <w:sz w:val="28"/>
          <w:szCs w:val="28"/>
        </w:rPr>
        <w:t xml:space="preserve"> уровень – отделы, участвующие в подготовке бюджета (бухгалтерия, отдел главного механика, отдел главного энергетика, технический отдел, производственные цеха).</w:t>
      </w:r>
    </w:p>
    <w:p w:rsidR="0069434B" w:rsidRPr="0069434B" w:rsidRDefault="0069434B" w:rsidP="0069434B">
      <w:pPr>
        <w:widowControl w:val="0"/>
        <w:suppressAutoHyphens/>
        <w:spacing w:line="360" w:lineRule="auto"/>
        <w:ind w:firstLine="709"/>
        <w:jc w:val="both"/>
        <w:rPr>
          <w:rStyle w:val="aa"/>
          <w:rFonts w:ascii="Times New Roman" w:hAnsi="Times New Roman"/>
          <w:b w:val="0"/>
          <w:i/>
          <w:sz w:val="28"/>
          <w:szCs w:val="28"/>
        </w:rPr>
      </w:pPr>
      <w:r w:rsidRPr="0069434B">
        <w:rPr>
          <w:rStyle w:val="aa"/>
          <w:rFonts w:ascii="Times New Roman" w:hAnsi="Times New Roman"/>
          <w:b w:val="0"/>
          <w:i/>
          <w:sz w:val="28"/>
          <w:szCs w:val="28"/>
        </w:rPr>
        <w:t>Для осуществления контроля исполнения бюджета целесообразно использовать двухуровневую систему контроля:</w:t>
      </w:r>
    </w:p>
    <w:p w:rsidR="0069434B" w:rsidRDefault="0069434B" w:rsidP="0069434B">
      <w:pPr>
        <w:pStyle w:val="a9"/>
        <w:widowControl w:val="0"/>
        <w:numPr>
          <w:ilvl w:val="0"/>
          <w:numId w:val="14"/>
        </w:numPr>
        <w:suppressAutoHyphens/>
        <w:spacing w:line="360" w:lineRule="auto"/>
        <w:ind w:left="0" w:firstLine="1069"/>
        <w:jc w:val="both"/>
        <w:rPr>
          <w:rStyle w:val="aa"/>
          <w:rFonts w:ascii="Times New Roman" w:hAnsi="Times New Roman"/>
          <w:b w:val="0"/>
          <w:sz w:val="28"/>
          <w:szCs w:val="28"/>
        </w:rPr>
      </w:pPr>
      <w:r w:rsidRPr="0069434B">
        <w:rPr>
          <w:rStyle w:val="aa"/>
          <w:rFonts w:ascii="Times New Roman" w:hAnsi="Times New Roman"/>
          <w:b w:val="0"/>
          <w:sz w:val="28"/>
          <w:szCs w:val="28"/>
        </w:rPr>
        <w:t>верхний – контроль исполнения бюджетов всех структурных подразделений осуществляет финансовая служба и бухгалтерия;</w:t>
      </w:r>
    </w:p>
    <w:p w:rsidR="0069434B" w:rsidRPr="0069434B" w:rsidRDefault="0069434B" w:rsidP="0069434B">
      <w:pPr>
        <w:pStyle w:val="a9"/>
        <w:widowControl w:val="0"/>
        <w:numPr>
          <w:ilvl w:val="0"/>
          <w:numId w:val="14"/>
        </w:numPr>
        <w:suppressAutoHyphens/>
        <w:spacing w:line="360" w:lineRule="auto"/>
        <w:jc w:val="both"/>
        <w:rPr>
          <w:rStyle w:val="aa"/>
          <w:rFonts w:ascii="Times New Roman" w:hAnsi="Times New Roman"/>
          <w:b w:val="0"/>
          <w:sz w:val="28"/>
          <w:szCs w:val="28"/>
        </w:rPr>
      </w:pPr>
      <w:r w:rsidRPr="0069434B">
        <w:rPr>
          <w:rStyle w:val="aa"/>
          <w:rFonts w:ascii="Times New Roman" w:hAnsi="Times New Roman"/>
          <w:b w:val="0"/>
          <w:sz w:val="28"/>
          <w:szCs w:val="28"/>
        </w:rPr>
        <w:t>нижний – контроль за исполнением бюджетов подразделений.</w:t>
      </w:r>
    </w:p>
    <w:p w:rsidR="0069434B" w:rsidRPr="0069434B" w:rsidRDefault="0069434B" w:rsidP="0069434B">
      <w:pPr>
        <w:widowControl w:val="0"/>
        <w:suppressAutoHyphens/>
        <w:spacing w:line="360" w:lineRule="auto"/>
        <w:ind w:firstLine="709"/>
        <w:jc w:val="both"/>
        <w:rPr>
          <w:rStyle w:val="aa"/>
          <w:rFonts w:ascii="Times New Roman" w:hAnsi="Times New Roman"/>
          <w:b w:val="0"/>
          <w:i/>
          <w:sz w:val="28"/>
          <w:szCs w:val="28"/>
        </w:rPr>
      </w:pPr>
      <w:r w:rsidRPr="0069434B">
        <w:rPr>
          <w:rStyle w:val="aa"/>
          <w:rFonts w:ascii="Times New Roman" w:hAnsi="Times New Roman"/>
          <w:b w:val="0"/>
          <w:i/>
          <w:sz w:val="28"/>
          <w:szCs w:val="28"/>
        </w:rPr>
        <w:t>Контроль и анализ исполнения бюджета.</w:t>
      </w:r>
    </w:p>
    <w:p w:rsidR="0069434B" w:rsidRPr="0069434B" w:rsidRDefault="0069434B" w:rsidP="0069434B">
      <w:pPr>
        <w:widowControl w:val="0"/>
        <w:suppressAutoHyphens/>
        <w:spacing w:line="360" w:lineRule="auto"/>
        <w:ind w:firstLine="709"/>
        <w:jc w:val="both"/>
        <w:rPr>
          <w:rStyle w:val="aa"/>
          <w:rFonts w:ascii="Times New Roman" w:hAnsi="Times New Roman"/>
          <w:b w:val="0"/>
          <w:sz w:val="28"/>
          <w:szCs w:val="28"/>
        </w:rPr>
      </w:pPr>
      <w:r w:rsidRPr="0069434B">
        <w:rPr>
          <w:rStyle w:val="aa"/>
          <w:rFonts w:ascii="Times New Roman" w:hAnsi="Times New Roman"/>
          <w:b w:val="0"/>
          <w:sz w:val="28"/>
          <w:szCs w:val="28"/>
        </w:rPr>
        <w:t xml:space="preserve">Контроль должен осуществляться с помощью специально разработанных правил, необходимых для выявления отклонений </w:t>
      </w:r>
      <w:r w:rsidRPr="0069434B">
        <w:rPr>
          <w:rStyle w:val="aa"/>
          <w:rFonts w:ascii="Times New Roman" w:hAnsi="Times New Roman"/>
          <w:b w:val="0"/>
          <w:sz w:val="28"/>
          <w:szCs w:val="28"/>
        </w:rPr>
        <w:lastRenderedPageBreak/>
        <w:t>фактических состояний бюджетов от плановых.</w:t>
      </w:r>
    </w:p>
    <w:p w:rsidR="00DA75EC" w:rsidRDefault="0069434B" w:rsidP="0069434B">
      <w:pPr>
        <w:widowControl w:val="0"/>
        <w:suppressAutoHyphens/>
        <w:spacing w:line="360" w:lineRule="auto"/>
        <w:ind w:firstLine="709"/>
        <w:jc w:val="both"/>
        <w:rPr>
          <w:rStyle w:val="aa"/>
          <w:rFonts w:ascii="Times New Roman" w:hAnsi="Times New Roman"/>
          <w:b w:val="0"/>
          <w:i/>
          <w:sz w:val="28"/>
          <w:szCs w:val="28"/>
        </w:rPr>
      </w:pPr>
      <w:r w:rsidRPr="00DA75EC">
        <w:rPr>
          <w:rStyle w:val="aa"/>
          <w:rFonts w:ascii="Times New Roman" w:hAnsi="Times New Roman"/>
          <w:b w:val="0"/>
          <w:i/>
          <w:sz w:val="28"/>
          <w:szCs w:val="28"/>
        </w:rPr>
        <w:t>Данные правила должны позволять:</w:t>
      </w:r>
    </w:p>
    <w:p w:rsidR="00DA75EC" w:rsidRPr="00DA75EC" w:rsidRDefault="0069434B" w:rsidP="0069434B">
      <w:pPr>
        <w:pStyle w:val="a9"/>
        <w:widowControl w:val="0"/>
        <w:numPr>
          <w:ilvl w:val="0"/>
          <w:numId w:val="16"/>
        </w:numPr>
        <w:tabs>
          <w:tab w:val="left" w:pos="993"/>
          <w:tab w:val="left" w:pos="1276"/>
        </w:tabs>
        <w:suppressAutoHyphens/>
        <w:spacing w:line="360" w:lineRule="auto"/>
        <w:ind w:left="0" w:firstLine="709"/>
        <w:jc w:val="both"/>
        <w:rPr>
          <w:rStyle w:val="aa"/>
          <w:rFonts w:ascii="Times New Roman" w:hAnsi="Times New Roman"/>
          <w:b w:val="0"/>
          <w:i/>
          <w:sz w:val="28"/>
          <w:szCs w:val="28"/>
        </w:rPr>
      </w:pPr>
      <w:r w:rsidRPr="00DA75EC">
        <w:rPr>
          <w:rStyle w:val="aa"/>
          <w:rFonts w:ascii="Times New Roman" w:hAnsi="Times New Roman"/>
          <w:b w:val="0"/>
          <w:sz w:val="28"/>
          <w:szCs w:val="28"/>
        </w:rPr>
        <w:t>оперативно анализировать фактические отклонения от плановых значений;</w:t>
      </w:r>
    </w:p>
    <w:p w:rsidR="00DA75EC" w:rsidRPr="00DA75EC" w:rsidRDefault="0069434B" w:rsidP="0069434B">
      <w:pPr>
        <w:pStyle w:val="a9"/>
        <w:widowControl w:val="0"/>
        <w:numPr>
          <w:ilvl w:val="0"/>
          <w:numId w:val="16"/>
        </w:numPr>
        <w:tabs>
          <w:tab w:val="left" w:pos="993"/>
          <w:tab w:val="left" w:pos="1276"/>
        </w:tabs>
        <w:suppressAutoHyphens/>
        <w:spacing w:line="360" w:lineRule="auto"/>
        <w:ind w:left="0" w:firstLine="709"/>
        <w:jc w:val="both"/>
        <w:rPr>
          <w:rStyle w:val="aa"/>
          <w:rFonts w:ascii="Times New Roman" w:hAnsi="Times New Roman"/>
          <w:b w:val="0"/>
          <w:i/>
          <w:sz w:val="28"/>
          <w:szCs w:val="28"/>
        </w:rPr>
      </w:pPr>
      <w:r w:rsidRPr="00DA75EC">
        <w:rPr>
          <w:rStyle w:val="aa"/>
          <w:rFonts w:ascii="Times New Roman" w:hAnsi="Times New Roman"/>
          <w:b w:val="0"/>
          <w:sz w:val="28"/>
          <w:szCs w:val="28"/>
        </w:rPr>
        <w:t>разрабатывать мероприятия по устранению причин роста непроизводственных затрат;</w:t>
      </w:r>
    </w:p>
    <w:p w:rsidR="0069434B" w:rsidRPr="00DA75EC" w:rsidRDefault="0069434B" w:rsidP="0069434B">
      <w:pPr>
        <w:pStyle w:val="a9"/>
        <w:widowControl w:val="0"/>
        <w:numPr>
          <w:ilvl w:val="0"/>
          <w:numId w:val="16"/>
        </w:numPr>
        <w:tabs>
          <w:tab w:val="left" w:pos="993"/>
          <w:tab w:val="left" w:pos="1276"/>
        </w:tabs>
        <w:suppressAutoHyphens/>
        <w:spacing w:line="360" w:lineRule="auto"/>
        <w:ind w:left="0" w:firstLine="709"/>
        <w:jc w:val="both"/>
        <w:rPr>
          <w:rStyle w:val="aa"/>
          <w:rFonts w:ascii="Times New Roman" w:hAnsi="Times New Roman"/>
          <w:b w:val="0"/>
          <w:i/>
          <w:sz w:val="28"/>
          <w:szCs w:val="28"/>
        </w:rPr>
      </w:pPr>
      <w:r w:rsidRPr="00DA75EC">
        <w:rPr>
          <w:rStyle w:val="aa"/>
          <w:rFonts w:ascii="Times New Roman" w:hAnsi="Times New Roman"/>
          <w:b w:val="0"/>
          <w:sz w:val="28"/>
          <w:szCs w:val="28"/>
        </w:rPr>
        <w:t>своевременно представлять руководству организации аналитические материалы по исполнению соответствующих бюджетов и сводного бюджета.</w:t>
      </w:r>
    </w:p>
    <w:p w:rsidR="0069434B" w:rsidRPr="0069434B" w:rsidRDefault="0069434B" w:rsidP="0069434B">
      <w:pPr>
        <w:widowControl w:val="0"/>
        <w:suppressAutoHyphens/>
        <w:spacing w:line="360" w:lineRule="auto"/>
        <w:ind w:firstLine="709"/>
        <w:jc w:val="both"/>
        <w:rPr>
          <w:rStyle w:val="aa"/>
          <w:rFonts w:ascii="Times New Roman" w:hAnsi="Times New Roman"/>
          <w:b w:val="0"/>
          <w:sz w:val="28"/>
          <w:szCs w:val="28"/>
        </w:rPr>
      </w:pPr>
      <w:r w:rsidRPr="0069434B">
        <w:rPr>
          <w:rStyle w:val="aa"/>
          <w:rFonts w:ascii="Times New Roman" w:hAnsi="Times New Roman"/>
          <w:b w:val="0"/>
          <w:sz w:val="28"/>
          <w:szCs w:val="28"/>
        </w:rPr>
        <w:t>Особое внимание следует уделять расходной части комплексного бюджета, так как от качества управления затратами зависит эффективность финансово-хозяйственной деятельности организации.</w:t>
      </w:r>
    </w:p>
    <w:p w:rsidR="0069434B" w:rsidRPr="0069434B" w:rsidRDefault="0069434B" w:rsidP="0069434B">
      <w:pPr>
        <w:widowControl w:val="0"/>
        <w:suppressAutoHyphens/>
        <w:spacing w:line="360" w:lineRule="auto"/>
        <w:ind w:firstLine="709"/>
        <w:jc w:val="both"/>
        <w:rPr>
          <w:rStyle w:val="aa"/>
          <w:rFonts w:ascii="Times New Roman" w:hAnsi="Times New Roman"/>
          <w:b w:val="0"/>
          <w:sz w:val="28"/>
          <w:szCs w:val="28"/>
        </w:rPr>
      </w:pPr>
      <w:r w:rsidRPr="0069434B">
        <w:rPr>
          <w:rStyle w:val="aa"/>
          <w:rFonts w:ascii="Times New Roman" w:hAnsi="Times New Roman"/>
          <w:b w:val="0"/>
          <w:sz w:val="28"/>
          <w:szCs w:val="28"/>
        </w:rPr>
        <w:t>В течение бюджетного периода необходимо сопоставлять фактические результаты по каждой составляющей комплексного бюджета, в том числе по функциональным бюджетам со сметными значениями. Результаты сравнения должны оформляться и представляться составителям смет для своевременного и объективного внесения изменений в последующие периоды.</w:t>
      </w:r>
    </w:p>
    <w:p w:rsidR="00DA75EC" w:rsidRDefault="0069434B" w:rsidP="0069434B">
      <w:pPr>
        <w:widowControl w:val="0"/>
        <w:suppressAutoHyphens/>
        <w:spacing w:line="360" w:lineRule="auto"/>
        <w:ind w:firstLine="709"/>
        <w:jc w:val="both"/>
        <w:rPr>
          <w:rStyle w:val="aa"/>
          <w:rFonts w:ascii="Times New Roman" w:hAnsi="Times New Roman"/>
          <w:b w:val="0"/>
          <w:i/>
          <w:sz w:val="28"/>
          <w:szCs w:val="28"/>
        </w:rPr>
      </w:pPr>
      <w:r w:rsidRPr="00DA75EC">
        <w:rPr>
          <w:rStyle w:val="aa"/>
          <w:rFonts w:ascii="Times New Roman" w:hAnsi="Times New Roman"/>
          <w:b w:val="0"/>
          <w:i/>
          <w:sz w:val="28"/>
          <w:szCs w:val="28"/>
        </w:rPr>
        <w:t>Контроль исполнения бюджетов должен осуществляться с учетом следующих принципов:</w:t>
      </w:r>
    </w:p>
    <w:p w:rsidR="0069434B" w:rsidRPr="00DA75EC" w:rsidRDefault="00DA75EC" w:rsidP="00DA75EC">
      <w:pPr>
        <w:pStyle w:val="a9"/>
        <w:widowControl w:val="0"/>
        <w:numPr>
          <w:ilvl w:val="0"/>
          <w:numId w:val="17"/>
        </w:numPr>
        <w:suppressAutoHyphens/>
        <w:spacing w:line="360" w:lineRule="auto"/>
        <w:jc w:val="both"/>
        <w:rPr>
          <w:rStyle w:val="aa"/>
          <w:rFonts w:ascii="Times New Roman" w:hAnsi="Times New Roman"/>
          <w:i/>
          <w:sz w:val="28"/>
          <w:szCs w:val="28"/>
        </w:rPr>
      </w:pPr>
      <w:r w:rsidRPr="00DA75EC">
        <w:rPr>
          <w:rStyle w:val="aa"/>
          <w:rFonts w:ascii="Times New Roman" w:hAnsi="Times New Roman"/>
          <w:i/>
          <w:sz w:val="28"/>
          <w:szCs w:val="28"/>
        </w:rPr>
        <w:t>П</w:t>
      </w:r>
      <w:r w:rsidR="0069434B" w:rsidRPr="00DA75EC">
        <w:rPr>
          <w:rStyle w:val="aa"/>
          <w:rFonts w:ascii="Times New Roman" w:hAnsi="Times New Roman"/>
          <w:i/>
          <w:sz w:val="28"/>
          <w:szCs w:val="28"/>
        </w:rPr>
        <w:t>роведение текущего и итогового контроля</w:t>
      </w:r>
    </w:p>
    <w:p w:rsidR="00DA75EC" w:rsidRDefault="0069434B" w:rsidP="00DA75EC">
      <w:pPr>
        <w:widowControl w:val="0"/>
        <w:suppressAutoHyphens/>
        <w:spacing w:line="360" w:lineRule="auto"/>
        <w:ind w:firstLine="709"/>
        <w:jc w:val="both"/>
        <w:rPr>
          <w:rStyle w:val="aa"/>
          <w:rFonts w:ascii="Times New Roman" w:hAnsi="Times New Roman"/>
          <w:b w:val="0"/>
          <w:sz w:val="28"/>
          <w:szCs w:val="28"/>
        </w:rPr>
      </w:pPr>
      <w:r w:rsidRPr="0069434B">
        <w:rPr>
          <w:rStyle w:val="aa"/>
          <w:rFonts w:ascii="Times New Roman" w:hAnsi="Times New Roman"/>
          <w:b w:val="0"/>
          <w:sz w:val="28"/>
          <w:szCs w:val="28"/>
        </w:rPr>
        <w:t>Текущий контроль позволяет оценивать промежуточные результаты исполнения каждого бюджета непосредственно в ходе отчетного периода, выявлять отклонения от плановых заданий.</w:t>
      </w:r>
      <w:r w:rsidR="00DA75EC">
        <w:rPr>
          <w:rStyle w:val="aa"/>
          <w:rFonts w:ascii="Times New Roman" w:hAnsi="Times New Roman"/>
          <w:b w:val="0"/>
          <w:sz w:val="28"/>
          <w:szCs w:val="28"/>
        </w:rPr>
        <w:t xml:space="preserve"> </w:t>
      </w:r>
      <w:r w:rsidRPr="0069434B">
        <w:rPr>
          <w:rStyle w:val="aa"/>
          <w:rFonts w:ascii="Times New Roman" w:hAnsi="Times New Roman"/>
          <w:b w:val="0"/>
          <w:sz w:val="28"/>
          <w:szCs w:val="28"/>
        </w:rPr>
        <w:t xml:space="preserve">Каждый отчетный период целесообразно разделить на совокупность единичных периодов, например, год – на единичные периоды, продолжительность каждого из них – четыре недели. В этом случае контроль позволяет на основе полученных выводов устанавливать причины отклонений фактических значений от плановых по </w:t>
      </w:r>
      <w:r w:rsidRPr="0069434B">
        <w:rPr>
          <w:rStyle w:val="aa"/>
          <w:rFonts w:ascii="Times New Roman" w:hAnsi="Times New Roman"/>
          <w:b w:val="0"/>
          <w:sz w:val="28"/>
          <w:szCs w:val="28"/>
        </w:rPr>
        <w:lastRenderedPageBreak/>
        <w:t>прошедшему единичному периоду, выявлять внутренние резервы, вносить своевременно корректировки в хозяйственную стратегию и тактику предприятия с целью повышения эффективности и улучшения финансового состояния предприятия.</w:t>
      </w:r>
    </w:p>
    <w:p w:rsidR="00DA75EC" w:rsidRDefault="00DA75EC" w:rsidP="00DA75EC">
      <w:pPr>
        <w:pStyle w:val="a9"/>
        <w:widowControl w:val="0"/>
        <w:numPr>
          <w:ilvl w:val="0"/>
          <w:numId w:val="17"/>
        </w:numPr>
        <w:suppressAutoHyphens/>
        <w:spacing w:line="360" w:lineRule="auto"/>
        <w:ind w:left="0" w:firstLine="1069"/>
        <w:jc w:val="both"/>
        <w:rPr>
          <w:rStyle w:val="aa"/>
          <w:rFonts w:ascii="Times New Roman" w:hAnsi="Times New Roman"/>
          <w:b w:val="0"/>
          <w:sz w:val="28"/>
          <w:szCs w:val="28"/>
        </w:rPr>
      </w:pPr>
      <w:r w:rsidRPr="00DA75EC">
        <w:rPr>
          <w:rStyle w:val="aa"/>
          <w:rFonts w:ascii="Times New Roman" w:hAnsi="Times New Roman"/>
          <w:b w:val="0"/>
          <w:sz w:val="28"/>
          <w:szCs w:val="28"/>
        </w:rPr>
        <w:t>П</w:t>
      </w:r>
      <w:r w:rsidR="0069434B" w:rsidRPr="00DA75EC">
        <w:rPr>
          <w:rStyle w:val="aa"/>
          <w:rFonts w:ascii="Times New Roman" w:hAnsi="Times New Roman"/>
          <w:b w:val="0"/>
          <w:sz w:val="28"/>
          <w:szCs w:val="28"/>
        </w:rPr>
        <w:t>роведение контроля не только в целом по организации, но и по каждому структурному подразделению в разрезе статей затрат;</w:t>
      </w:r>
    </w:p>
    <w:p w:rsidR="00DA75EC" w:rsidRDefault="00DA75EC" w:rsidP="00DA75EC">
      <w:pPr>
        <w:pStyle w:val="a9"/>
        <w:widowControl w:val="0"/>
        <w:numPr>
          <w:ilvl w:val="0"/>
          <w:numId w:val="17"/>
        </w:numPr>
        <w:suppressAutoHyphens/>
        <w:spacing w:line="360" w:lineRule="auto"/>
        <w:ind w:left="0" w:firstLine="1069"/>
        <w:jc w:val="both"/>
        <w:rPr>
          <w:rStyle w:val="aa"/>
          <w:rFonts w:ascii="Times New Roman" w:hAnsi="Times New Roman"/>
          <w:b w:val="0"/>
          <w:sz w:val="28"/>
          <w:szCs w:val="28"/>
        </w:rPr>
      </w:pPr>
      <w:r w:rsidRPr="00DA75EC">
        <w:rPr>
          <w:rStyle w:val="aa"/>
          <w:rFonts w:ascii="Times New Roman" w:hAnsi="Times New Roman"/>
          <w:b w:val="0"/>
          <w:sz w:val="28"/>
          <w:szCs w:val="28"/>
        </w:rPr>
        <w:t>В</w:t>
      </w:r>
      <w:r w:rsidR="0069434B" w:rsidRPr="00DA75EC">
        <w:rPr>
          <w:rStyle w:val="aa"/>
          <w:rFonts w:ascii="Times New Roman" w:hAnsi="Times New Roman"/>
          <w:b w:val="0"/>
          <w:sz w:val="28"/>
          <w:szCs w:val="28"/>
        </w:rPr>
        <w:t>ыявление причин и виновников отклонений от исполнения планов;</w:t>
      </w:r>
    </w:p>
    <w:p w:rsidR="0069434B" w:rsidRPr="00DA75EC" w:rsidRDefault="0069434B" w:rsidP="00DA75EC">
      <w:pPr>
        <w:pStyle w:val="a9"/>
        <w:widowControl w:val="0"/>
        <w:numPr>
          <w:ilvl w:val="0"/>
          <w:numId w:val="17"/>
        </w:numPr>
        <w:suppressAutoHyphens/>
        <w:spacing w:line="360" w:lineRule="auto"/>
        <w:ind w:left="0" w:firstLine="1069"/>
        <w:jc w:val="both"/>
        <w:rPr>
          <w:rStyle w:val="aa"/>
          <w:rFonts w:ascii="Times New Roman" w:hAnsi="Times New Roman"/>
          <w:b w:val="0"/>
          <w:sz w:val="28"/>
          <w:szCs w:val="28"/>
        </w:rPr>
      </w:pPr>
      <w:r w:rsidRPr="00DA75EC">
        <w:rPr>
          <w:rStyle w:val="aa"/>
          <w:rFonts w:ascii="Times New Roman" w:hAnsi="Times New Roman"/>
          <w:b w:val="0"/>
          <w:sz w:val="28"/>
          <w:szCs w:val="28"/>
        </w:rPr>
        <w:t>корректировка смет с учетом мероприятий по устранению отрицательных отклонений.</w:t>
      </w:r>
    </w:p>
    <w:p w:rsidR="0069434B" w:rsidRPr="0069434B" w:rsidRDefault="0069434B" w:rsidP="0069434B">
      <w:pPr>
        <w:widowControl w:val="0"/>
        <w:suppressAutoHyphens/>
        <w:spacing w:line="360" w:lineRule="auto"/>
        <w:ind w:firstLine="709"/>
        <w:jc w:val="both"/>
        <w:rPr>
          <w:rStyle w:val="aa"/>
          <w:rFonts w:ascii="Times New Roman" w:hAnsi="Times New Roman"/>
          <w:b w:val="0"/>
          <w:sz w:val="28"/>
          <w:szCs w:val="28"/>
        </w:rPr>
      </w:pPr>
      <w:r w:rsidRPr="0069434B">
        <w:rPr>
          <w:rStyle w:val="aa"/>
          <w:rFonts w:ascii="Times New Roman" w:hAnsi="Times New Roman"/>
          <w:b w:val="0"/>
          <w:sz w:val="28"/>
          <w:szCs w:val="28"/>
        </w:rPr>
        <w:t>Составление и анализ исполнения каждого бюджета должно представлять собой непрерывный динамический процесс, в котором участвуют все основные подразделения предприятия</w:t>
      </w:r>
    </w:p>
    <w:p w:rsidR="0069434B" w:rsidRPr="0069434B" w:rsidRDefault="0069434B" w:rsidP="0069434B">
      <w:pPr>
        <w:widowControl w:val="0"/>
        <w:suppressAutoHyphens/>
        <w:spacing w:line="360" w:lineRule="auto"/>
        <w:ind w:firstLine="709"/>
        <w:jc w:val="both"/>
        <w:rPr>
          <w:rStyle w:val="aa"/>
          <w:rFonts w:ascii="Times New Roman" w:hAnsi="Times New Roman"/>
          <w:b w:val="0"/>
          <w:sz w:val="28"/>
          <w:szCs w:val="28"/>
        </w:rPr>
      </w:pPr>
    </w:p>
    <w:p w:rsidR="00DA75EC" w:rsidRDefault="00DA75EC">
      <w:pPr>
        <w:rPr>
          <w:rFonts w:ascii="Times New Roman" w:hAnsi="Times New Roman" w:cs="Times New Roman"/>
          <w:bCs/>
          <w:sz w:val="28"/>
          <w:szCs w:val="28"/>
        </w:rPr>
      </w:pPr>
      <w:r>
        <w:rPr>
          <w:rFonts w:ascii="Times New Roman" w:hAnsi="Times New Roman" w:cs="Times New Roman"/>
          <w:bCs/>
          <w:sz w:val="28"/>
          <w:szCs w:val="28"/>
        </w:rPr>
        <w:br w:type="page"/>
      </w:r>
    </w:p>
    <w:p w:rsidR="006F57FC" w:rsidRDefault="00DA75EC" w:rsidP="00CE5803">
      <w:pPr>
        <w:spacing w:line="360" w:lineRule="auto"/>
        <w:jc w:val="center"/>
        <w:rPr>
          <w:rFonts w:ascii="Times New Roman" w:hAnsi="Times New Roman" w:cs="Times New Roman"/>
          <w:b/>
          <w:bCs/>
          <w:sz w:val="28"/>
          <w:szCs w:val="28"/>
        </w:rPr>
      </w:pPr>
      <w:r w:rsidRPr="00DA75EC">
        <w:rPr>
          <w:rFonts w:ascii="Times New Roman" w:hAnsi="Times New Roman" w:cs="Times New Roman"/>
          <w:b/>
          <w:bCs/>
          <w:sz w:val="28"/>
          <w:szCs w:val="28"/>
        </w:rPr>
        <w:lastRenderedPageBreak/>
        <w:t>2. Практическая задача</w:t>
      </w:r>
    </w:p>
    <w:p w:rsidR="00CE5803" w:rsidRPr="00CE5803" w:rsidRDefault="00061E82" w:rsidP="00CE5803">
      <w:pPr>
        <w:shd w:val="clear" w:color="auto" w:fill="FFFFFF"/>
        <w:spacing w:before="120" w:line="360" w:lineRule="auto"/>
        <w:ind w:right="29" w:firstLine="206"/>
        <w:jc w:val="both"/>
        <w:rPr>
          <w:rFonts w:ascii="Times New Roman" w:eastAsia="Calibri" w:hAnsi="Times New Roman" w:cs="Times New Roman"/>
          <w:color w:val="000000"/>
          <w:spacing w:val="-4"/>
          <w:sz w:val="28"/>
          <w:szCs w:val="28"/>
        </w:rPr>
      </w:pPr>
      <w:r w:rsidRPr="00CE5803">
        <w:rPr>
          <w:rFonts w:ascii="Times New Roman" w:eastAsia="Calibri" w:hAnsi="Times New Roman" w:cs="Times New Roman"/>
          <w:color w:val="000000"/>
          <w:spacing w:val="-6"/>
          <w:sz w:val="28"/>
          <w:szCs w:val="28"/>
        </w:rPr>
        <w:t>ООО "Натуральный продукт" осуществляет выпуск колбас, номен</w:t>
      </w:r>
      <w:r w:rsidRPr="00CE5803">
        <w:rPr>
          <w:rFonts w:ascii="Times New Roman" w:eastAsia="Calibri" w:hAnsi="Times New Roman" w:cs="Times New Roman"/>
          <w:color w:val="000000"/>
          <w:spacing w:val="-6"/>
          <w:sz w:val="28"/>
          <w:szCs w:val="28"/>
        </w:rPr>
        <w:softHyphen/>
      </w:r>
      <w:r w:rsidRPr="00CE5803">
        <w:rPr>
          <w:rFonts w:ascii="Times New Roman" w:eastAsia="Calibri" w:hAnsi="Times New Roman" w:cs="Times New Roman"/>
          <w:color w:val="000000"/>
          <w:spacing w:val="-2"/>
          <w:sz w:val="28"/>
          <w:szCs w:val="28"/>
        </w:rPr>
        <w:t xml:space="preserve">клатура которых объединена в четыре вида: А1, А2, АЗ, А4. </w:t>
      </w:r>
      <w:r w:rsidRPr="00CE5803">
        <w:rPr>
          <w:rFonts w:ascii="Times New Roman" w:eastAsia="Calibri" w:hAnsi="Times New Roman" w:cs="Times New Roman"/>
          <w:color w:val="000000"/>
          <w:spacing w:val="-4"/>
          <w:sz w:val="28"/>
          <w:szCs w:val="28"/>
        </w:rPr>
        <w:t>Исходные данные для управления объемом производства и ас</w:t>
      </w:r>
      <w:r w:rsidRPr="00CE5803">
        <w:rPr>
          <w:rFonts w:ascii="Times New Roman" w:eastAsia="Calibri" w:hAnsi="Times New Roman" w:cs="Times New Roman"/>
          <w:color w:val="000000"/>
          <w:spacing w:val="-4"/>
          <w:sz w:val="28"/>
          <w:szCs w:val="28"/>
        </w:rPr>
        <w:softHyphen/>
        <w:t>сортиментом продаж представлены в таблице. Результаты мар</w:t>
      </w:r>
      <w:r w:rsidRPr="00CE5803">
        <w:rPr>
          <w:rFonts w:ascii="Times New Roman" w:eastAsia="Calibri" w:hAnsi="Times New Roman" w:cs="Times New Roman"/>
          <w:color w:val="000000"/>
          <w:spacing w:val="-4"/>
          <w:sz w:val="28"/>
          <w:szCs w:val="28"/>
        </w:rPr>
        <w:softHyphen/>
      </w:r>
      <w:r w:rsidRPr="00CE5803">
        <w:rPr>
          <w:rFonts w:ascii="Times New Roman" w:eastAsia="Calibri" w:hAnsi="Times New Roman" w:cs="Times New Roman"/>
          <w:color w:val="000000"/>
          <w:spacing w:val="-3"/>
          <w:sz w:val="28"/>
          <w:szCs w:val="28"/>
        </w:rPr>
        <w:t>кетинговых исследований конъюнктуры рынка ориентировоч</w:t>
      </w:r>
      <w:r w:rsidRPr="00CE5803">
        <w:rPr>
          <w:rFonts w:ascii="Times New Roman" w:eastAsia="Calibri" w:hAnsi="Times New Roman" w:cs="Times New Roman"/>
          <w:color w:val="000000"/>
          <w:spacing w:val="-3"/>
          <w:sz w:val="28"/>
          <w:szCs w:val="28"/>
        </w:rPr>
        <w:softHyphen/>
      </w:r>
      <w:r w:rsidRPr="00CE5803">
        <w:rPr>
          <w:rFonts w:ascii="Times New Roman" w:eastAsia="Calibri" w:hAnsi="Times New Roman" w:cs="Times New Roman"/>
          <w:color w:val="000000"/>
          <w:spacing w:val="-5"/>
          <w:sz w:val="28"/>
          <w:szCs w:val="28"/>
        </w:rPr>
        <w:t xml:space="preserve">но показывают следующую структуру предполагаемых продаж продукции: А1 - 30%; А2 - 20%; АЗ - 10%; А4 - 40%. Общество </w:t>
      </w:r>
      <w:r w:rsidRPr="00CE5803">
        <w:rPr>
          <w:rFonts w:ascii="Times New Roman" w:eastAsia="Calibri" w:hAnsi="Times New Roman" w:cs="Times New Roman"/>
          <w:color w:val="000000"/>
          <w:spacing w:val="-4"/>
          <w:sz w:val="28"/>
          <w:szCs w:val="28"/>
        </w:rPr>
        <w:t>имеет цель в части получения прибыли в размере 390 тыс. руб.</w:t>
      </w:r>
    </w:p>
    <w:p w:rsidR="00DA75EC" w:rsidRDefault="00CE5803" w:rsidP="00CE5803">
      <w:pPr>
        <w:spacing w:line="360" w:lineRule="auto"/>
        <w:jc w:val="right"/>
        <w:rPr>
          <w:rFonts w:ascii="Times New Roman" w:hAnsi="Times New Roman" w:cs="Times New Roman"/>
          <w:bCs/>
          <w:sz w:val="28"/>
          <w:szCs w:val="28"/>
        </w:rPr>
      </w:pPr>
      <w:r w:rsidRPr="00CE5803">
        <w:rPr>
          <w:rFonts w:ascii="Times New Roman" w:hAnsi="Times New Roman" w:cs="Times New Roman"/>
          <w:bCs/>
          <w:sz w:val="28"/>
          <w:szCs w:val="28"/>
        </w:rPr>
        <w:t>Таблица 1</w:t>
      </w:r>
    </w:p>
    <w:tbl>
      <w:tblPr>
        <w:tblStyle w:val="a3"/>
        <w:tblW w:w="0" w:type="auto"/>
        <w:tblLook w:val="04A0"/>
      </w:tblPr>
      <w:tblGrid>
        <w:gridCol w:w="675"/>
        <w:gridCol w:w="2059"/>
        <w:gridCol w:w="1367"/>
        <w:gridCol w:w="1367"/>
        <w:gridCol w:w="1367"/>
        <w:gridCol w:w="1368"/>
        <w:gridCol w:w="1368"/>
      </w:tblGrid>
      <w:tr w:rsidR="00CE5803" w:rsidRPr="00CD0033" w:rsidTr="00CE5803">
        <w:tc>
          <w:tcPr>
            <w:tcW w:w="675" w:type="dxa"/>
            <w:vMerge w:val="restart"/>
          </w:tcPr>
          <w:p w:rsidR="00CE5803" w:rsidRPr="00CD0033" w:rsidRDefault="00CE5803" w:rsidP="00CE5803">
            <w:pPr>
              <w:spacing w:line="360" w:lineRule="auto"/>
              <w:jc w:val="both"/>
              <w:rPr>
                <w:rFonts w:ascii="Times New Roman" w:hAnsi="Times New Roman" w:cs="Times New Roman"/>
                <w:bCs/>
                <w:sz w:val="24"/>
                <w:szCs w:val="24"/>
              </w:rPr>
            </w:pPr>
            <w:r w:rsidRPr="00CD0033">
              <w:rPr>
                <w:rFonts w:ascii="Times New Roman" w:hAnsi="Times New Roman" w:cs="Times New Roman"/>
                <w:bCs/>
                <w:sz w:val="24"/>
                <w:szCs w:val="24"/>
              </w:rPr>
              <w:t>№ п/п</w:t>
            </w:r>
          </w:p>
        </w:tc>
        <w:tc>
          <w:tcPr>
            <w:tcW w:w="2059" w:type="dxa"/>
            <w:vMerge w:val="restart"/>
          </w:tcPr>
          <w:p w:rsidR="00CE5803" w:rsidRPr="00CD0033" w:rsidRDefault="00CE5803" w:rsidP="00CE5803">
            <w:pPr>
              <w:spacing w:line="360" w:lineRule="auto"/>
              <w:jc w:val="center"/>
              <w:rPr>
                <w:rFonts w:ascii="Times New Roman" w:hAnsi="Times New Roman" w:cs="Times New Roman"/>
                <w:bCs/>
                <w:sz w:val="24"/>
                <w:szCs w:val="24"/>
              </w:rPr>
            </w:pPr>
          </w:p>
          <w:p w:rsidR="00CE5803" w:rsidRPr="00CD0033" w:rsidRDefault="00CE5803" w:rsidP="00CE5803">
            <w:pPr>
              <w:spacing w:line="360" w:lineRule="auto"/>
              <w:jc w:val="center"/>
              <w:rPr>
                <w:rFonts w:ascii="Times New Roman" w:hAnsi="Times New Roman" w:cs="Times New Roman"/>
                <w:bCs/>
                <w:sz w:val="24"/>
                <w:szCs w:val="24"/>
              </w:rPr>
            </w:pPr>
            <w:r w:rsidRPr="00CD0033">
              <w:rPr>
                <w:rFonts w:ascii="Times New Roman" w:hAnsi="Times New Roman" w:cs="Times New Roman"/>
                <w:bCs/>
                <w:sz w:val="24"/>
                <w:szCs w:val="24"/>
              </w:rPr>
              <w:t>Показатель</w:t>
            </w:r>
          </w:p>
        </w:tc>
        <w:tc>
          <w:tcPr>
            <w:tcW w:w="6837" w:type="dxa"/>
            <w:gridSpan w:val="5"/>
          </w:tcPr>
          <w:p w:rsidR="00CE5803" w:rsidRPr="00CD0033" w:rsidRDefault="00CE5803" w:rsidP="00CE5803">
            <w:pPr>
              <w:spacing w:line="360" w:lineRule="auto"/>
              <w:jc w:val="center"/>
              <w:rPr>
                <w:rFonts w:ascii="Times New Roman" w:hAnsi="Times New Roman" w:cs="Times New Roman"/>
                <w:bCs/>
                <w:sz w:val="24"/>
                <w:szCs w:val="24"/>
              </w:rPr>
            </w:pPr>
            <w:r w:rsidRPr="00CD0033">
              <w:rPr>
                <w:rFonts w:ascii="Times New Roman" w:hAnsi="Times New Roman" w:cs="Times New Roman"/>
                <w:bCs/>
                <w:sz w:val="24"/>
                <w:szCs w:val="24"/>
              </w:rPr>
              <w:t>Виды продукции</w:t>
            </w:r>
          </w:p>
        </w:tc>
      </w:tr>
      <w:tr w:rsidR="00CE5803" w:rsidRPr="00CD0033" w:rsidTr="00CE5803">
        <w:tc>
          <w:tcPr>
            <w:tcW w:w="675" w:type="dxa"/>
            <w:vMerge/>
          </w:tcPr>
          <w:p w:rsidR="00CE5803" w:rsidRPr="00CD0033" w:rsidRDefault="00CE5803" w:rsidP="00CE5803">
            <w:pPr>
              <w:spacing w:line="360" w:lineRule="auto"/>
              <w:jc w:val="both"/>
              <w:rPr>
                <w:rFonts w:ascii="Times New Roman" w:hAnsi="Times New Roman" w:cs="Times New Roman"/>
                <w:bCs/>
                <w:sz w:val="24"/>
                <w:szCs w:val="24"/>
              </w:rPr>
            </w:pPr>
          </w:p>
        </w:tc>
        <w:tc>
          <w:tcPr>
            <w:tcW w:w="2059" w:type="dxa"/>
            <w:vMerge/>
          </w:tcPr>
          <w:p w:rsidR="00CE5803" w:rsidRPr="00CD0033" w:rsidRDefault="00CE5803" w:rsidP="00CE5803">
            <w:pPr>
              <w:spacing w:line="360" w:lineRule="auto"/>
              <w:jc w:val="both"/>
              <w:rPr>
                <w:rFonts w:ascii="Times New Roman" w:hAnsi="Times New Roman" w:cs="Times New Roman"/>
                <w:bCs/>
                <w:sz w:val="24"/>
                <w:szCs w:val="24"/>
              </w:rPr>
            </w:pPr>
          </w:p>
        </w:tc>
        <w:tc>
          <w:tcPr>
            <w:tcW w:w="1367" w:type="dxa"/>
          </w:tcPr>
          <w:p w:rsidR="00CE5803" w:rsidRPr="00CD0033" w:rsidRDefault="00CE5803" w:rsidP="00CE5803">
            <w:pPr>
              <w:spacing w:line="360" w:lineRule="auto"/>
              <w:jc w:val="center"/>
              <w:rPr>
                <w:rFonts w:ascii="Times New Roman" w:hAnsi="Times New Roman" w:cs="Times New Roman"/>
                <w:bCs/>
                <w:sz w:val="24"/>
                <w:szCs w:val="24"/>
              </w:rPr>
            </w:pPr>
            <w:r w:rsidRPr="00CD0033">
              <w:rPr>
                <w:rFonts w:ascii="Times New Roman" w:hAnsi="Times New Roman" w:cs="Times New Roman"/>
                <w:bCs/>
                <w:sz w:val="24"/>
                <w:szCs w:val="24"/>
              </w:rPr>
              <w:t>А1</w:t>
            </w:r>
          </w:p>
        </w:tc>
        <w:tc>
          <w:tcPr>
            <w:tcW w:w="1367" w:type="dxa"/>
          </w:tcPr>
          <w:p w:rsidR="00CE5803" w:rsidRPr="00CD0033" w:rsidRDefault="00CE5803" w:rsidP="00CE5803">
            <w:pPr>
              <w:spacing w:line="360" w:lineRule="auto"/>
              <w:jc w:val="center"/>
              <w:rPr>
                <w:rFonts w:ascii="Times New Roman" w:hAnsi="Times New Roman" w:cs="Times New Roman"/>
                <w:bCs/>
                <w:sz w:val="24"/>
                <w:szCs w:val="24"/>
              </w:rPr>
            </w:pPr>
            <w:r w:rsidRPr="00CD0033">
              <w:rPr>
                <w:rFonts w:ascii="Times New Roman" w:hAnsi="Times New Roman" w:cs="Times New Roman"/>
                <w:bCs/>
                <w:sz w:val="24"/>
                <w:szCs w:val="24"/>
              </w:rPr>
              <w:t>А2</w:t>
            </w:r>
          </w:p>
        </w:tc>
        <w:tc>
          <w:tcPr>
            <w:tcW w:w="1367" w:type="dxa"/>
          </w:tcPr>
          <w:p w:rsidR="00CE5803" w:rsidRPr="00CD0033" w:rsidRDefault="00CE5803" w:rsidP="00CE5803">
            <w:pPr>
              <w:spacing w:line="360" w:lineRule="auto"/>
              <w:jc w:val="center"/>
              <w:rPr>
                <w:rFonts w:ascii="Times New Roman" w:hAnsi="Times New Roman" w:cs="Times New Roman"/>
                <w:bCs/>
                <w:sz w:val="24"/>
                <w:szCs w:val="24"/>
              </w:rPr>
            </w:pPr>
            <w:r w:rsidRPr="00CD0033">
              <w:rPr>
                <w:rFonts w:ascii="Times New Roman" w:hAnsi="Times New Roman" w:cs="Times New Roman"/>
                <w:bCs/>
                <w:sz w:val="24"/>
                <w:szCs w:val="24"/>
              </w:rPr>
              <w:t>А3</w:t>
            </w:r>
          </w:p>
        </w:tc>
        <w:tc>
          <w:tcPr>
            <w:tcW w:w="1368" w:type="dxa"/>
          </w:tcPr>
          <w:p w:rsidR="00CE5803" w:rsidRPr="00CD0033" w:rsidRDefault="00CE5803" w:rsidP="00CE5803">
            <w:pPr>
              <w:spacing w:line="360" w:lineRule="auto"/>
              <w:jc w:val="center"/>
              <w:rPr>
                <w:rFonts w:ascii="Times New Roman" w:hAnsi="Times New Roman" w:cs="Times New Roman"/>
                <w:bCs/>
                <w:sz w:val="24"/>
                <w:szCs w:val="24"/>
              </w:rPr>
            </w:pPr>
            <w:r w:rsidRPr="00CD0033">
              <w:rPr>
                <w:rFonts w:ascii="Times New Roman" w:hAnsi="Times New Roman" w:cs="Times New Roman"/>
                <w:bCs/>
                <w:sz w:val="24"/>
                <w:szCs w:val="24"/>
              </w:rPr>
              <w:t>А4</w:t>
            </w:r>
          </w:p>
        </w:tc>
        <w:tc>
          <w:tcPr>
            <w:tcW w:w="1368" w:type="dxa"/>
          </w:tcPr>
          <w:p w:rsidR="00CE5803" w:rsidRPr="00CD0033" w:rsidRDefault="00CE5803" w:rsidP="00CE5803">
            <w:pPr>
              <w:spacing w:line="360" w:lineRule="auto"/>
              <w:jc w:val="center"/>
              <w:rPr>
                <w:rFonts w:ascii="Times New Roman" w:hAnsi="Times New Roman" w:cs="Times New Roman"/>
                <w:bCs/>
                <w:sz w:val="24"/>
                <w:szCs w:val="24"/>
              </w:rPr>
            </w:pPr>
            <w:r w:rsidRPr="00CD0033">
              <w:rPr>
                <w:rFonts w:ascii="Times New Roman" w:hAnsi="Times New Roman" w:cs="Times New Roman"/>
                <w:bCs/>
                <w:sz w:val="24"/>
                <w:szCs w:val="24"/>
              </w:rPr>
              <w:t>Всего</w:t>
            </w:r>
          </w:p>
        </w:tc>
      </w:tr>
      <w:tr w:rsidR="00CE5803" w:rsidRPr="00CD0033" w:rsidTr="00CE5803">
        <w:tc>
          <w:tcPr>
            <w:tcW w:w="675" w:type="dxa"/>
          </w:tcPr>
          <w:p w:rsidR="00CE5803" w:rsidRPr="00CD0033" w:rsidRDefault="00CE5803" w:rsidP="00CE5803">
            <w:pPr>
              <w:spacing w:line="360" w:lineRule="auto"/>
              <w:jc w:val="both"/>
              <w:rPr>
                <w:rFonts w:ascii="Times New Roman" w:hAnsi="Times New Roman" w:cs="Times New Roman"/>
                <w:b/>
                <w:bCs/>
                <w:sz w:val="24"/>
                <w:szCs w:val="24"/>
              </w:rPr>
            </w:pPr>
            <w:r w:rsidRPr="00CD0033">
              <w:rPr>
                <w:rFonts w:ascii="Times New Roman" w:hAnsi="Times New Roman" w:cs="Times New Roman"/>
                <w:b/>
                <w:bCs/>
                <w:sz w:val="24"/>
                <w:szCs w:val="24"/>
              </w:rPr>
              <w:t>1</w:t>
            </w:r>
          </w:p>
        </w:tc>
        <w:tc>
          <w:tcPr>
            <w:tcW w:w="2059" w:type="dxa"/>
          </w:tcPr>
          <w:p w:rsidR="00CE5803" w:rsidRPr="00CD0033" w:rsidRDefault="00CE5803" w:rsidP="00CE5803">
            <w:pPr>
              <w:spacing w:line="360" w:lineRule="auto"/>
              <w:jc w:val="both"/>
              <w:rPr>
                <w:rFonts w:ascii="Times New Roman" w:hAnsi="Times New Roman" w:cs="Times New Roman"/>
                <w:bCs/>
                <w:sz w:val="24"/>
                <w:szCs w:val="24"/>
              </w:rPr>
            </w:pPr>
            <w:r w:rsidRPr="00CD0033">
              <w:rPr>
                <w:rFonts w:ascii="Times New Roman" w:hAnsi="Times New Roman" w:cs="Times New Roman"/>
                <w:bCs/>
                <w:sz w:val="24"/>
                <w:szCs w:val="24"/>
              </w:rPr>
              <w:t xml:space="preserve">Структура предполагаемой реализации продукции </w:t>
            </w:r>
          </w:p>
        </w:tc>
        <w:tc>
          <w:tcPr>
            <w:tcW w:w="1367" w:type="dxa"/>
          </w:tcPr>
          <w:p w:rsidR="00CE5803" w:rsidRPr="00CD0033" w:rsidRDefault="00CE5803" w:rsidP="00CE5803">
            <w:pPr>
              <w:spacing w:line="360" w:lineRule="auto"/>
              <w:jc w:val="center"/>
              <w:rPr>
                <w:rFonts w:ascii="Times New Roman" w:hAnsi="Times New Roman" w:cs="Times New Roman"/>
                <w:bCs/>
                <w:sz w:val="24"/>
                <w:szCs w:val="24"/>
              </w:rPr>
            </w:pPr>
          </w:p>
          <w:p w:rsidR="00CE5803" w:rsidRPr="00CD0033" w:rsidRDefault="00CE5803" w:rsidP="00CE5803">
            <w:pPr>
              <w:spacing w:line="360" w:lineRule="auto"/>
              <w:jc w:val="center"/>
              <w:rPr>
                <w:rFonts w:ascii="Times New Roman" w:hAnsi="Times New Roman" w:cs="Times New Roman"/>
                <w:bCs/>
                <w:sz w:val="24"/>
                <w:szCs w:val="24"/>
              </w:rPr>
            </w:pPr>
            <w:r w:rsidRPr="00CD0033">
              <w:rPr>
                <w:rFonts w:ascii="Times New Roman" w:hAnsi="Times New Roman" w:cs="Times New Roman"/>
                <w:bCs/>
                <w:sz w:val="24"/>
                <w:szCs w:val="24"/>
              </w:rPr>
              <w:t>30</w:t>
            </w:r>
          </w:p>
          <w:p w:rsidR="00CE5803" w:rsidRPr="00CD0033" w:rsidRDefault="00CE5803" w:rsidP="00CE5803">
            <w:pPr>
              <w:spacing w:line="360" w:lineRule="auto"/>
              <w:jc w:val="center"/>
              <w:rPr>
                <w:rFonts w:ascii="Times New Roman" w:hAnsi="Times New Roman" w:cs="Times New Roman"/>
                <w:bCs/>
                <w:sz w:val="24"/>
                <w:szCs w:val="24"/>
              </w:rPr>
            </w:pPr>
          </w:p>
        </w:tc>
        <w:tc>
          <w:tcPr>
            <w:tcW w:w="1367" w:type="dxa"/>
          </w:tcPr>
          <w:p w:rsidR="00CE5803" w:rsidRPr="00CD0033" w:rsidRDefault="00CE5803" w:rsidP="00CE5803">
            <w:pPr>
              <w:spacing w:line="360" w:lineRule="auto"/>
              <w:jc w:val="center"/>
              <w:rPr>
                <w:rFonts w:ascii="Times New Roman" w:hAnsi="Times New Roman" w:cs="Times New Roman"/>
                <w:bCs/>
                <w:sz w:val="24"/>
                <w:szCs w:val="24"/>
              </w:rPr>
            </w:pPr>
          </w:p>
          <w:p w:rsidR="00CE5803" w:rsidRPr="00CD0033" w:rsidRDefault="00CE5803" w:rsidP="00CE5803">
            <w:pPr>
              <w:spacing w:line="360" w:lineRule="auto"/>
              <w:jc w:val="center"/>
              <w:rPr>
                <w:rFonts w:ascii="Times New Roman" w:hAnsi="Times New Roman" w:cs="Times New Roman"/>
                <w:bCs/>
                <w:sz w:val="24"/>
                <w:szCs w:val="24"/>
              </w:rPr>
            </w:pPr>
            <w:r w:rsidRPr="00CD0033">
              <w:rPr>
                <w:rFonts w:ascii="Times New Roman" w:hAnsi="Times New Roman" w:cs="Times New Roman"/>
                <w:bCs/>
                <w:sz w:val="24"/>
                <w:szCs w:val="24"/>
              </w:rPr>
              <w:t>20</w:t>
            </w:r>
          </w:p>
        </w:tc>
        <w:tc>
          <w:tcPr>
            <w:tcW w:w="1367" w:type="dxa"/>
          </w:tcPr>
          <w:p w:rsidR="00CE5803" w:rsidRPr="00CD0033" w:rsidRDefault="00CE5803" w:rsidP="00CE5803">
            <w:pPr>
              <w:spacing w:line="360" w:lineRule="auto"/>
              <w:jc w:val="center"/>
              <w:rPr>
                <w:rFonts w:ascii="Times New Roman" w:hAnsi="Times New Roman" w:cs="Times New Roman"/>
                <w:bCs/>
                <w:sz w:val="24"/>
                <w:szCs w:val="24"/>
              </w:rPr>
            </w:pPr>
          </w:p>
          <w:p w:rsidR="00CE5803" w:rsidRPr="00CD0033" w:rsidRDefault="00CE5803" w:rsidP="00CE5803">
            <w:pPr>
              <w:spacing w:line="360" w:lineRule="auto"/>
              <w:jc w:val="center"/>
              <w:rPr>
                <w:rFonts w:ascii="Times New Roman" w:hAnsi="Times New Roman" w:cs="Times New Roman"/>
                <w:bCs/>
                <w:sz w:val="24"/>
                <w:szCs w:val="24"/>
              </w:rPr>
            </w:pPr>
            <w:r w:rsidRPr="00CD0033">
              <w:rPr>
                <w:rFonts w:ascii="Times New Roman" w:hAnsi="Times New Roman" w:cs="Times New Roman"/>
                <w:bCs/>
                <w:sz w:val="24"/>
                <w:szCs w:val="24"/>
              </w:rPr>
              <w:t>10</w:t>
            </w:r>
          </w:p>
        </w:tc>
        <w:tc>
          <w:tcPr>
            <w:tcW w:w="1368" w:type="dxa"/>
          </w:tcPr>
          <w:p w:rsidR="00CE5803" w:rsidRPr="00CD0033" w:rsidRDefault="00CE5803" w:rsidP="00CE5803">
            <w:pPr>
              <w:spacing w:line="360" w:lineRule="auto"/>
              <w:jc w:val="center"/>
              <w:rPr>
                <w:rFonts w:ascii="Times New Roman" w:hAnsi="Times New Roman" w:cs="Times New Roman"/>
                <w:bCs/>
                <w:sz w:val="24"/>
                <w:szCs w:val="24"/>
              </w:rPr>
            </w:pPr>
          </w:p>
          <w:p w:rsidR="00CE5803" w:rsidRPr="00CD0033" w:rsidRDefault="00CE5803" w:rsidP="00CE5803">
            <w:pPr>
              <w:spacing w:line="360" w:lineRule="auto"/>
              <w:jc w:val="center"/>
              <w:rPr>
                <w:rFonts w:ascii="Times New Roman" w:hAnsi="Times New Roman" w:cs="Times New Roman"/>
                <w:bCs/>
                <w:sz w:val="24"/>
                <w:szCs w:val="24"/>
              </w:rPr>
            </w:pPr>
            <w:r w:rsidRPr="00CD0033">
              <w:rPr>
                <w:rFonts w:ascii="Times New Roman" w:hAnsi="Times New Roman" w:cs="Times New Roman"/>
                <w:bCs/>
                <w:sz w:val="24"/>
                <w:szCs w:val="24"/>
              </w:rPr>
              <w:t>40</w:t>
            </w:r>
          </w:p>
        </w:tc>
        <w:tc>
          <w:tcPr>
            <w:tcW w:w="1368" w:type="dxa"/>
          </w:tcPr>
          <w:p w:rsidR="00CE5803" w:rsidRPr="00CD0033" w:rsidRDefault="00CE5803" w:rsidP="00CE5803">
            <w:pPr>
              <w:spacing w:line="360" w:lineRule="auto"/>
              <w:jc w:val="center"/>
              <w:rPr>
                <w:rFonts w:ascii="Times New Roman" w:hAnsi="Times New Roman" w:cs="Times New Roman"/>
                <w:bCs/>
                <w:sz w:val="24"/>
                <w:szCs w:val="24"/>
              </w:rPr>
            </w:pPr>
          </w:p>
          <w:p w:rsidR="00CE5803" w:rsidRPr="00CD0033" w:rsidRDefault="00CE5803" w:rsidP="00CE5803">
            <w:pPr>
              <w:spacing w:line="360" w:lineRule="auto"/>
              <w:jc w:val="center"/>
              <w:rPr>
                <w:rFonts w:ascii="Times New Roman" w:hAnsi="Times New Roman" w:cs="Times New Roman"/>
                <w:bCs/>
                <w:sz w:val="24"/>
                <w:szCs w:val="24"/>
              </w:rPr>
            </w:pPr>
            <w:r w:rsidRPr="00CD0033">
              <w:rPr>
                <w:rFonts w:ascii="Times New Roman" w:hAnsi="Times New Roman" w:cs="Times New Roman"/>
                <w:bCs/>
                <w:sz w:val="24"/>
                <w:szCs w:val="24"/>
              </w:rPr>
              <w:t>100</w:t>
            </w:r>
          </w:p>
        </w:tc>
      </w:tr>
      <w:tr w:rsidR="00CE5803" w:rsidRPr="00CD0033" w:rsidTr="00CE5803">
        <w:tc>
          <w:tcPr>
            <w:tcW w:w="675" w:type="dxa"/>
          </w:tcPr>
          <w:p w:rsidR="00CE5803" w:rsidRPr="00CD0033" w:rsidRDefault="00CE5803" w:rsidP="00CE5803">
            <w:pPr>
              <w:spacing w:line="360" w:lineRule="auto"/>
              <w:jc w:val="both"/>
              <w:rPr>
                <w:rFonts w:ascii="Times New Roman" w:hAnsi="Times New Roman" w:cs="Times New Roman"/>
                <w:b/>
                <w:bCs/>
                <w:sz w:val="24"/>
                <w:szCs w:val="24"/>
              </w:rPr>
            </w:pPr>
            <w:r w:rsidRPr="00CD0033">
              <w:rPr>
                <w:rFonts w:ascii="Times New Roman" w:hAnsi="Times New Roman" w:cs="Times New Roman"/>
                <w:b/>
                <w:bCs/>
                <w:sz w:val="24"/>
                <w:szCs w:val="24"/>
              </w:rPr>
              <w:t>2</w:t>
            </w:r>
          </w:p>
        </w:tc>
        <w:tc>
          <w:tcPr>
            <w:tcW w:w="2059" w:type="dxa"/>
          </w:tcPr>
          <w:p w:rsidR="00CE5803" w:rsidRPr="00CD0033" w:rsidRDefault="00CE5803" w:rsidP="00CE5803">
            <w:pPr>
              <w:spacing w:line="360" w:lineRule="auto"/>
              <w:jc w:val="both"/>
              <w:rPr>
                <w:rFonts w:ascii="Times New Roman" w:hAnsi="Times New Roman" w:cs="Times New Roman"/>
                <w:bCs/>
                <w:sz w:val="24"/>
                <w:szCs w:val="24"/>
              </w:rPr>
            </w:pPr>
            <w:r w:rsidRPr="00CD0033">
              <w:rPr>
                <w:rFonts w:ascii="Times New Roman" w:hAnsi="Times New Roman" w:cs="Times New Roman"/>
                <w:bCs/>
                <w:sz w:val="24"/>
                <w:szCs w:val="24"/>
              </w:rPr>
              <w:t xml:space="preserve">Средняя цена единицы </w:t>
            </w:r>
            <w:r w:rsidR="00CD0033" w:rsidRPr="00CD0033">
              <w:rPr>
                <w:rFonts w:ascii="Times New Roman" w:hAnsi="Times New Roman" w:cs="Times New Roman"/>
                <w:bCs/>
                <w:sz w:val="24"/>
                <w:szCs w:val="24"/>
              </w:rPr>
              <w:t>(кг.), руб.</w:t>
            </w:r>
          </w:p>
        </w:tc>
        <w:tc>
          <w:tcPr>
            <w:tcW w:w="1367" w:type="dxa"/>
          </w:tcPr>
          <w:p w:rsidR="00CD0033" w:rsidRPr="00CD0033" w:rsidRDefault="00CD0033" w:rsidP="00CD0033">
            <w:pPr>
              <w:spacing w:line="360" w:lineRule="auto"/>
              <w:jc w:val="center"/>
              <w:rPr>
                <w:rFonts w:ascii="Times New Roman" w:hAnsi="Times New Roman" w:cs="Times New Roman"/>
                <w:bCs/>
                <w:sz w:val="24"/>
                <w:szCs w:val="24"/>
              </w:rPr>
            </w:pPr>
          </w:p>
          <w:p w:rsidR="00CE5803" w:rsidRPr="00CD0033" w:rsidRDefault="00CD0033" w:rsidP="00CD0033">
            <w:pPr>
              <w:spacing w:line="360" w:lineRule="auto"/>
              <w:jc w:val="center"/>
              <w:rPr>
                <w:rFonts w:ascii="Times New Roman" w:hAnsi="Times New Roman" w:cs="Times New Roman"/>
                <w:bCs/>
                <w:sz w:val="24"/>
                <w:szCs w:val="24"/>
              </w:rPr>
            </w:pPr>
            <w:r w:rsidRPr="00CD0033">
              <w:rPr>
                <w:rFonts w:ascii="Times New Roman" w:hAnsi="Times New Roman" w:cs="Times New Roman"/>
                <w:bCs/>
                <w:sz w:val="24"/>
                <w:szCs w:val="24"/>
              </w:rPr>
              <w:t>150</w:t>
            </w:r>
          </w:p>
        </w:tc>
        <w:tc>
          <w:tcPr>
            <w:tcW w:w="1367" w:type="dxa"/>
          </w:tcPr>
          <w:p w:rsidR="00CD0033" w:rsidRPr="00CD0033" w:rsidRDefault="00CD0033" w:rsidP="00CD0033">
            <w:pPr>
              <w:spacing w:line="360" w:lineRule="auto"/>
              <w:jc w:val="center"/>
              <w:rPr>
                <w:rFonts w:ascii="Times New Roman" w:hAnsi="Times New Roman" w:cs="Times New Roman"/>
                <w:bCs/>
                <w:sz w:val="24"/>
                <w:szCs w:val="24"/>
              </w:rPr>
            </w:pPr>
          </w:p>
          <w:p w:rsidR="00CE5803" w:rsidRPr="00CD0033" w:rsidRDefault="00CD0033" w:rsidP="00CD0033">
            <w:pPr>
              <w:spacing w:line="360" w:lineRule="auto"/>
              <w:jc w:val="center"/>
              <w:rPr>
                <w:rFonts w:ascii="Times New Roman" w:hAnsi="Times New Roman" w:cs="Times New Roman"/>
                <w:bCs/>
                <w:sz w:val="24"/>
                <w:szCs w:val="24"/>
              </w:rPr>
            </w:pPr>
            <w:r w:rsidRPr="00CD0033">
              <w:rPr>
                <w:rFonts w:ascii="Times New Roman" w:hAnsi="Times New Roman" w:cs="Times New Roman"/>
                <w:bCs/>
                <w:sz w:val="24"/>
                <w:szCs w:val="24"/>
              </w:rPr>
              <w:t>200</w:t>
            </w:r>
          </w:p>
        </w:tc>
        <w:tc>
          <w:tcPr>
            <w:tcW w:w="1367" w:type="dxa"/>
          </w:tcPr>
          <w:p w:rsidR="00CD0033" w:rsidRPr="00CD0033" w:rsidRDefault="00CD0033" w:rsidP="00CD0033">
            <w:pPr>
              <w:spacing w:line="360" w:lineRule="auto"/>
              <w:jc w:val="center"/>
              <w:rPr>
                <w:rFonts w:ascii="Times New Roman" w:hAnsi="Times New Roman" w:cs="Times New Roman"/>
                <w:bCs/>
                <w:sz w:val="24"/>
                <w:szCs w:val="24"/>
              </w:rPr>
            </w:pPr>
          </w:p>
          <w:p w:rsidR="00CE5803" w:rsidRPr="00CD0033" w:rsidRDefault="00CD0033" w:rsidP="00CD0033">
            <w:pPr>
              <w:spacing w:line="360" w:lineRule="auto"/>
              <w:jc w:val="center"/>
              <w:rPr>
                <w:rFonts w:ascii="Times New Roman" w:hAnsi="Times New Roman" w:cs="Times New Roman"/>
                <w:bCs/>
                <w:sz w:val="24"/>
                <w:szCs w:val="24"/>
              </w:rPr>
            </w:pPr>
            <w:r w:rsidRPr="00CD0033">
              <w:rPr>
                <w:rFonts w:ascii="Times New Roman" w:hAnsi="Times New Roman" w:cs="Times New Roman"/>
                <w:bCs/>
                <w:sz w:val="24"/>
                <w:szCs w:val="24"/>
              </w:rPr>
              <w:t>230</w:t>
            </w:r>
          </w:p>
        </w:tc>
        <w:tc>
          <w:tcPr>
            <w:tcW w:w="1368" w:type="dxa"/>
          </w:tcPr>
          <w:p w:rsidR="00CD0033" w:rsidRPr="00CD0033" w:rsidRDefault="00CD0033" w:rsidP="00CD0033">
            <w:pPr>
              <w:spacing w:line="360" w:lineRule="auto"/>
              <w:jc w:val="center"/>
              <w:rPr>
                <w:rFonts w:ascii="Times New Roman" w:hAnsi="Times New Roman" w:cs="Times New Roman"/>
                <w:bCs/>
                <w:sz w:val="24"/>
                <w:szCs w:val="24"/>
              </w:rPr>
            </w:pPr>
          </w:p>
          <w:p w:rsidR="00CE5803" w:rsidRPr="00CD0033" w:rsidRDefault="00CD0033" w:rsidP="00CD0033">
            <w:pPr>
              <w:spacing w:line="360" w:lineRule="auto"/>
              <w:jc w:val="center"/>
              <w:rPr>
                <w:rFonts w:ascii="Times New Roman" w:hAnsi="Times New Roman" w:cs="Times New Roman"/>
                <w:bCs/>
                <w:sz w:val="24"/>
                <w:szCs w:val="24"/>
              </w:rPr>
            </w:pPr>
            <w:r w:rsidRPr="00CD0033">
              <w:rPr>
                <w:rFonts w:ascii="Times New Roman" w:hAnsi="Times New Roman" w:cs="Times New Roman"/>
                <w:bCs/>
                <w:sz w:val="24"/>
                <w:szCs w:val="24"/>
              </w:rPr>
              <w:t>280</w:t>
            </w:r>
          </w:p>
        </w:tc>
        <w:tc>
          <w:tcPr>
            <w:tcW w:w="1368" w:type="dxa"/>
          </w:tcPr>
          <w:p w:rsidR="00CD0033" w:rsidRPr="00CD0033" w:rsidRDefault="00CD0033" w:rsidP="00CD0033">
            <w:pPr>
              <w:spacing w:line="360" w:lineRule="auto"/>
              <w:jc w:val="center"/>
              <w:rPr>
                <w:rFonts w:ascii="Times New Roman" w:hAnsi="Times New Roman" w:cs="Times New Roman"/>
                <w:bCs/>
                <w:sz w:val="24"/>
                <w:szCs w:val="24"/>
              </w:rPr>
            </w:pPr>
          </w:p>
          <w:p w:rsidR="00CE5803" w:rsidRPr="00CD0033" w:rsidRDefault="00CD0033" w:rsidP="00CD0033">
            <w:pPr>
              <w:spacing w:line="360" w:lineRule="auto"/>
              <w:jc w:val="center"/>
              <w:rPr>
                <w:rFonts w:ascii="Times New Roman" w:hAnsi="Times New Roman" w:cs="Times New Roman"/>
                <w:bCs/>
                <w:sz w:val="24"/>
                <w:szCs w:val="24"/>
              </w:rPr>
            </w:pPr>
            <w:r w:rsidRPr="00CD0033">
              <w:rPr>
                <w:rFonts w:ascii="Times New Roman" w:hAnsi="Times New Roman" w:cs="Times New Roman"/>
                <w:bCs/>
                <w:sz w:val="24"/>
                <w:szCs w:val="24"/>
              </w:rPr>
              <w:t>Х</w:t>
            </w:r>
          </w:p>
        </w:tc>
      </w:tr>
      <w:tr w:rsidR="00CE5803" w:rsidRPr="00CD0033" w:rsidTr="00CE5803">
        <w:tc>
          <w:tcPr>
            <w:tcW w:w="675" w:type="dxa"/>
          </w:tcPr>
          <w:p w:rsidR="00CE5803" w:rsidRPr="00CD0033" w:rsidRDefault="00CE5803" w:rsidP="00CE5803">
            <w:pPr>
              <w:spacing w:line="360" w:lineRule="auto"/>
              <w:jc w:val="both"/>
              <w:rPr>
                <w:rFonts w:ascii="Times New Roman" w:hAnsi="Times New Roman" w:cs="Times New Roman"/>
                <w:b/>
                <w:bCs/>
                <w:sz w:val="24"/>
                <w:szCs w:val="24"/>
              </w:rPr>
            </w:pPr>
            <w:r w:rsidRPr="00CD0033">
              <w:rPr>
                <w:rFonts w:ascii="Times New Roman" w:hAnsi="Times New Roman" w:cs="Times New Roman"/>
                <w:b/>
                <w:bCs/>
                <w:sz w:val="24"/>
                <w:szCs w:val="24"/>
              </w:rPr>
              <w:t>3</w:t>
            </w:r>
          </w:p>
        </w:tc>
        <w:tc>
          <w:tcPr>
            <w:tcW w:w="2059" w:type="dxa"/>
          </w:tcPr>
          <w:p w:rsidR="00CD0033" w:rsidRPr="00CD0033" w:rsidRDefault="00CD0033" w:rsidP="00CE5803">
            <w:pPr>
              <w:spacing w:line="360" w:lineRule="auto"/>
              <w:jc w:val="both"/>
              <w:rPr>
                <w:rFonts w:ascii="Times New Roman" w:hAnsi="Times New Roman" w:cs="Times New Roman"/>
                <w:bCs/>
                <w:sz w:val="24"/>
                <w:szCs w:val="24"/>
              </w:rPr>
            </w:pPr>
            <w:r w:rsidRPr="00CD0033">
              <w:rPr>
                <w:rFonts w:ascii="Times New Roman" w:hAnsi="Times New Roman" w:cs="Times New Roman"/>
                <w:bCs/>
                <w:sz w:val="24"/>
                <w:szCs w:val="24"/>
              </w:rPr>
              <w:t>Прямые (переменные) затраты на единицу продукции по видам - всего</w:t>
            </w:r>
          </w:p>
        </w:tc>
        <w:tc>
          <w:tcPr>
            <w:tcW w:w="1367" w:type="dxa"/>
          </w:tcPr>
          <w:p w:rsidR="00CE5803" w:rsidRPr="00CD0033" w:rsidRDefault="00CE5803" w:rsidP="00CD0033">
            <w:pPr>
              <w:spacing w:line="360" w:lineRule="auto"/>
              <w:jc w:val="center"/>
              <w:rPr>
                <w:rFonts w:ascii="Times New Roman" w:hAnsi="Times New Roman" w:cs="Times New Roman"/>
                <w:bCs/>
                <w:sz w:val="24"/>
                <w:szCs w:val="24"/>
              </w:rPr>
            </w:pPr>
          </w:p>
          <w:p w:rsidR="00CD0033" w:rsidRPr="00CD0033" w:rsidRDefault="00CD0033" w:rsidP="00CD0033">
            <w:pPr>
              <w:spacing w:line="360" w:lineRule="auto"/>
              <w:jc w:val="center"/>
              <w:rPr>
                <w:rFonts w:ascii="Times New Roman" w:hAnsi="Times New Roman" w:cs="Times New Roman"/>
                <w:bCs/>
                <w:sz w:val="24"/>
                <w:szCs w:val="24"/>
              </w:rPr>
            </w:pPr>
          </w:p>
          <w:p w:rsidR="00CD0033" w:rsidRPr="00CD0033" w:rsidRDefault="00CD0033" w:rsidP="00CD0033">
            <w:pPr>
              <w:spacing w:line="360" w:lineRule="auto"/>
              <w:jc w:val="center"/>
              <w:rPr>
                <w:rFonts w:ascii="Times New Roman" w:hAnsi="Times New Roman" w:cs="Times New Roman"/>
                <w:bCs/>
                <w:sz w:val="24"/>
                <w:szCs w:val="24"/>
              </w:rPr>
            </w:pPr>
            <w:r w:rsidRPr="00CD0033">
              <w:rPr>
                <w:rFonts w:ascii="Times New Roman" w:hAnsi="Times New Roman" w:cs="Times New Roman"/>
                <w:bCs/>
                <w:sz w:val="24"/>
                <w:szCs w:val="24"/>
              </w:rPr>
              <w:t>80</w:t>
            </w:r>
          </w:p>
        </w:tc>
        <w:tc>
          <w:tcPr>
            <w:tcW w:w="1367" w:type="dxa"/>
          </w:tcPr>
          <w:p w:rsidR="00CD0033" w:rsidRPr="00CD0033" w:rsidRDefault="00CD0033" w:rsidP="00CD0033">
            <w:pPr>
              <w:spacing w:line="360" w:lineRule="auto"/>
              <w:jc w:val="center"/>
              <w:rPr>
                <w:rFonts w:ascii="Times New Roman" w:hAnsi="Times New Roman" w:cs="Times New Roman"/>
                <w:bCs/>
                <w:sz w:val="24"/>
                <w:szCs w:val="24"/>
              </w:rPr>
            </w:pPr>
          </w:p>
          <w:p w:rsidR="00CD0033" w:rsidRPr="00CD0033" w:rsidRDefault="00CD0033" w:rsidP="00CD0033">
            <w:pPr>
              <w:spacing w:line="360" w:lineRule="auto"/>
              <w:jc w:val="center"/>
              <w:rPr>
                <w:rFonts w:ascii="Times New Roman" w:hAnsi="Times New Roman" w:cs="Times New Roman"/>
                <w:bCs/>
                <w:sz w:val="24"/>
                <w:szCs w:val="24"/>
              </w:rPr>
            </w:pPr>
          </w:p>
          <w:p w:rsidR="00CE5803" w:rsidRPr="00CD0033" w:rsidRDefault="00CD0033" w:rsidP="00CD0033">
            <w:pPr>
              <w:spacing w:line="360" w:lineRule="auto"/>
              <w:jc w:val="center"/>
              <w:rPr>
                <w:rFonts w:ascii="Times New Roman" w:hAnsi="Times New Roman" w:cs="Times New Roman"/>
                <w:bCs/>
                <w:sz w:val="24"/>
                <w:szCs w:val="24"/>
              </w:rPr>
            </w:pPr>
            <w:r w:rsidRPr="00CD0033">
              <w:rPr>
                <w:rFonts w:ascii="Times New Roman" w:hAnsi="Times New Roman" w:cs="Times New Roman"/>
                <w:bCs/>
                <w:sz w:val="24"/>
                <w:szCs w:val="24"/>
              </w:rPr>
              <w:t>160</w:t>
            </w:r>
          </w:p>
        </w:tc>
        <w:tc>
          <w:tcPr>
            <w:tcW w:w="1367" w:type="dxa"/>
          </w:tcPr>
          <w:p w:rsidR="00CD0033" w:rsidRPr="00CD0033" w:rsidRDefault="00CD0033" w:rsidP="00CD0033">
            <w:pPr>
              <w:spacing w:line="360" w:lineRule="auto"/>
              <w:jc w:val="center"/>
              <w:rPr>
                <w:rFonts w:ascii="Times New Roman" w:hAnsi="Times New Roman" w:cs="Times New Roman"/>
                <w:bCs/>
                <w:sz w:val="24"/>
                <w:szCs w:val="24"/>
              </w:rPr>
            </w:pPr>
          </w:p>
          <w:p w:rsidR="00CD0033" w:rsidRPr="00CD0033" w:rsidRDefault="00CD0033" w:rsidP="00CD0033">
            <w:pPr>
              <w:spacing w:line="360" w:lineRule="auto"/>
              <w:jc w:val="center"/>
              <w:rPr>
                <w:rFonts w:ascii="Times New Roman" w:hAnsi="Times New Roman" w:cs="Times New Roman"/>
                <w:bCs/>
                <w:sz w:val="24"/>
                <w:szCs w:val="24"/>
              </w:rPr>
            </w:pPr>
          </w:p>
          <w:p w:rsidR="00CE5803" w:rsidRPr="00CD0033" w:rsidRDefault="00CD0033" w:rsidP="00CD0033">
            <w:pPr>
              <w:spacing w:line="360" w:lineRule="auto"/>
              <w:jc w:val="center"/>
              <w:rPr>
                <w:rFonts w:ascii="Times New Roman" w:hAnsi="Times New Roman" w:cs="Times New Roman"/>
                <w:bCs/>
                <w:sz w:val="24"/>
                <w:szCs w:val="24"/>
              </w:rPr>
            </w:pPr>
            <w:r w:rsidRPr="00CD0033">
              <w:rPr>
                <w:rFonts w:ascii="Times New Roman" w:hAnsi="Times New Roman" w:cs="Times New Roman"/>
                <w:bCs/>
                <w:sz w:val="24"/>
                <w:szCs w:val="24"/>
              </w:rPr>
              <w:t>180</w:t>
            </w:r>
          </w:p>
        </w:tc>
        <w:tc>
          <w:tcPr>
            <w:tcW w:w="1368" w:type="dxa"/>
          </w:tcPr>
          <w:p w:rsidR="00CD0033" w:rsidRPr="00CD0033" w:rsidRDefault="00CD0033" w:rsidP="00CD0033">
            <w:pPr>
              <w:spacing w:line="360" w:lineRule="auto"/>
              <w:jc w:val="center"/>
              <w:rPr>
                <w:rFonts w:ascii="Times New Roman" w:hAnsi="Times New Roman" w:cs="Times New Roman"/>
                <w:bCs/>
                <w:sz w:val="24"/>
                <w:szCs w:val="24"/>
              </w:rPr>
            </w:pPr>
          </w:p>
          <w:p w:rsidR="00CD0033" w:rsidRPr="00CD0033" w:rsidRDefault="00CD0033" w:rsidP="00CD0033">
            <w:pPr>
              <w:spacing w:line="360" w:lineRule="auto"/>
              <w:jc w:val="center"/>
              <w:rPr>
                <w:rFonts w:ascii="Times New Roman" w:hAnsi="Times New Roman" w:cs="Times New Roman"/>
                <w:bCs/>
                <w:sz w:val="24"/>
                <w:szCs w:val="24"/>
              </w:rPr>
            </w:pPr>
          </w:p>
          <w:p w:rsidR="00CE5803" w:rsidRPr="00CD0033" w:rsidRDefault="00CD0033" w:rsidP="00CD0033">
            <w:pPr>
              <w:spacing w:line="360" w:lineRule="auto"/>
              <w:jc w:val="center"/>
              <w:rPr>
                <w:rFonts w:ascii="Times New Roman" w:hAnsi="Times New Roman" w:cs="Times New Roman"/>
                <w:bCs/>
                <w:sz w:val="24"/>
                <w:szCs w:val="24"/>
              </w:rPr>
            </w:pPr>
            <w:r w:rsidRPr="00CD0033">
              <w:rPr>
                <w:rFonts w:ascii="Times New Roman" w:hAnsi="Times New Roman" w:cs="Times New Roman"/>
                <w:bCs/>
                <w:sz w:val="24"/>
                <w:szCs w:val="24"/>
              </w:rPr>
              <w:t>200</w:t>
            </w:r>
          </w:p>
        </w:tc>
        <w:tc>
          <w:tcPr>
            <w:tcW w:w="1368" w:type="dxa"/>
          </w:tcPr>
          <w:p w:rsidR="00CE5803" w:rsidRPr="00CD0033" w:rsidRDefault="00CE5803" w:rsidP="00CD0033">
            <w:pPr>
              <w:spacing w:line="360" w:lineRule="auto"/>
              <w:jc w:val="center"/>
              <w:rPr>
                <w:rFonts w:ascii="Times New Roman" w:hAnsi="Times New Roman" w:cs="Times New Roman"/>
                <w:bCs/>
                <w:sz w:val="24"/>
                <w:szCs w:val="24"/>
              </w:rPr>
            </w:pPr>
          </w:p>
        </w:tc>
      </w:tr>
      <w:tr w:rsidR="00CE5803" w:rsidRPr="00CD0033" w:rsidTr="00CE5803">
        <w:tc>
          <w:tcPr>
            <w:tcW w:w="675" w:type="dxa"/>
          </w:tcPr>
          <w:p w:rsidR="00CE5803" w:rsidRPr="00CD0033" w:rsidRDefault="00CE5803" w:rsidP="00CE5803">
            <w:pPr>
              <w:spacing w:line="360" w:lineRule="auto"/>
              <w:jc w:val="both"/>
              <w:rPr>
                <w:rFonts w:ascii="Times New Roman" w:hAnsi="Times New Roman" w:cs="Times New Roman"/>
                <w:bCs/>
                <w:sz w:val="24"/>
                <w:szCs w:val="24"/>
              </w:rPr>
            </w:pPr>
          </w:p>
        </w:tc>
        <w:tc>
          <w:tcPr>
            <w:tcW w:w="2059" w:type="dxa"/>
          </w:tcPr>
          <w:p w:rsidR="00CD0033" w:rsidRPr="00CD0033" w:rsidRDefault="00CD0033" w:rsidP="00CE5803">
            <w:pPr>
              <w:spacing w:line="360" w:lineRule="auto"/>
              <w:jc w:val="both"/>
              <w:rPr>
                <w:rFonts w:ascii="Times New Roman" w:hAnsi="Times New Roman" w:cs="Times New Roman"/>
                <w:bCs/>
                <w:sz w:val="24"/>
                <w:szCs w:val="24"/>
              </w:rPr>
            </w:pPr>
            <w:r w:rsidRPr="00CD0033">
              <w:rPr>
                <w:rFonts w:ascii="Times New Roman" w:hAnsi="Times New Roman" w:cs="Times New Roman"/>
                <w:bCs/>
                <w:sz w:val="24"/>
                <w:szCs w:val="24"/>
              </w:rPr>
              <w:t>В том числе:</w:t>
            </w:r>
          </w:p>
          <w:p w:rsidR="00CD0033" w:rsidRPr="00CD0033" w:rsidRDefault="00CD0033" w:rsidP="00CE5803">
            <w:pPr>
              <w:spacing w:line="360" w:lineRule="auto"/>
              <w:jc w:val="both"/>
              <w:rPr>
                <w:rFonts w:ascii="Times New Roman" w:hAnsi="Times New Roman" w:cs="Times New Roman"/>
                <w:bCs/>
                <w:sz w:val="24"/>
                <w:szCs w:val="24"/>
              </w:rPr>
            </w:pPr>
            <w:r w:rsidRPr="00CD0033">
              <w:rPr>
                <w:rFonts w:ascii="Times New Roman" w:hAnsi="Times New Roman" w:cs="Times New Roman"/>
                <w:bCs/>
                <w:sz w:val="24"/>
                <w:szCs w:val="24"/>
              </w:rPr>
              <w:t>Материалы</w:t>
            </w:r>
          </w:p>
          <w:p w:rsidR="00CD0033" w:rsidRPr="00CD0033" w:rsidRDefault="00CD0033" w:rsidP="00CE5803">
            <w:pPr>
              <w:spacing w:line="360" w:lineRule="auto"/>
              <w:jc w:val="both"/>
              <w:rPr>
                <w:rFonts w:ascii="Times New Roman" w:hAnsi="Times New Roman" w:cs="Times New Roman"/>
                <w:bCs/>
                <w:sz w:val="24"/>
                <w:szCs w:val="24"/>
              </w:rPr>
            </w:pPr>
            <w:r w:rsidRPr="00CD0033">
              <w:rPr>
                <w:rFonts w:ascii="Times New Roman" w:hAnsi="Times New Roman" w:cs="Times New Roman"/>
                <w:bCs/>
                <w:sz w:val="24"/>
                <w:szCs w:val="24"/>
              </w:rPr>
              <w:t>Прочие</w:t>
            </w:r>
          </w:p>
        </w:tc>
        <w:tc>
          <w:tcPr>
            <w:tcW w:w="1367" w:type="dxa"/>
          </w:tcPr>
          <w:p w:rsidR="00CE5803" w:rsidRPr="00CD0033" w:rsidRDefault="00CE5803" w:rsidP="00CD0033">
            <w:pPr>
              <w:spacing w:line="360" w:lineRule="auto"/>
              <w:jc w:val="center"/>
              <w:rPr>
                <w:rFonts w:ascii="Times New Roman" w:hAnsi="Times New Roman" w:cs="Times New Roman"/>
                <w:bCs/>
                <w:sz w:val="24"/>
                <w:szCs w:val="24"/>
              </w:rPr>
            </w:pPr>
          </w:p>
          <w:p w:rsidR="00CD0033" w:rsidRPr="00CD0033" w:rsidRDefault="00CD0033" w:rsidP="00CD0033">
            <w:pPr>
              <w:spacing w:line="360" w:lineRule="auto"/>
              <w:jc w:val="center"/>
              <w:rPr>
                <w:rFonts w:ascii="Times New Roman" w:hAnsi="Times New Roman" w:cs="Times New Roman"/>
                <w:bCs/>
                <w:sz w:val="24"/>
                <w:szCs w:val="24"/>
              </w:rPr>
            </w:pPr>
            <w:r w:rsidRPr="00CD0033">
              <w:rPr>
                <w:rFonts w:ascii="Times New Roman" w:hAnsi="Times New Roman" w:cs="Times New Roman"/>
                <w:bCs/>
                <w:sz w:val="24"/>
                <w:szCs w:val="24"/>
              </w:rPr>
              <w:t>57</w:t>
            </w:r>
          </w:p>
          <w:p w:rsidR="00CD0033" w:rsidRPr="00CD0033" w:rsidRDefault="00CD0033" w:rsidP="00CD0033">
            <w:pPr>
              <w:spacing w:line="360" w:lineRule="auto"/>
              <w:jc w:val="center"/>
              <w:rPr>
                <w:rFonts w:ascii="Times New Roman" w:hAnsi="Times New Roman" w:cs="Times New Roman"/>
                <w:bCs/>
                <w:sz w:val="24"/>
                <w:szCs w:val="24"/>
              </w:rPr>
            </w:pPr>
            <w:r w:rsidRPr="00CD0033">
              <w:rPr>
                <w:rFonts w:ascii="Times New Roman" w:hAnsi="Times New Roman" w:cs="Times New Roman"/>
                <w:bCs/>
                <w:sz w:val="24"/>
                <w:szCs w:val="24"/>
              </w:rPr>
              <w:t>23</w:t>
            </w:r>
          </w:p>
        </w:tc>
        <w:tc>
          <w:tcPr>
            <w:tcW w:w="1367" w:type="dxa"/>
          </w:tcPr>
          <w:p w:rsidR="00CD0033" w:rsidRPr="00CD0033" w:rsidRDefault="00CD0033" w:rsidP="00CD0033">
            <w:pPr>
              <w:spacing w:line="360" w:lineRule="auto"/>
              <w:jc w:val="center"/>
              <w:rPr>
                <w:rFonts w:ascii="Times New Roman" w:hAnsi="Times New Roman" w:cs="Times New Roman"/>
                <w:bCs/>
                <w:sz w:val="24"/>
                <w:szCs w:val="24"/>
              </w:rPr>
            </w:pPr>
          </w:p>
          <w:p w:rsidR="00CE5803" w:rsidRPr="00CD0033" w:rsidRDefault="00CD0033" w:rsidP="00CD0033">
            <w:pPr>
              <w:spacing w:line="360" w:lineRule="auto"/>
              <w:jc w:val="center"/>
              <w:rPr>
                <w:rFonts w:ascii="Times New Roman" w:hAnsi="Times New Roman" w:cs="Times New Roman"/>
                <w:bCs/>
                <w:sz w:val="24"/>
                <w:szCs w:val="24"/>
              </w:rPr>
            </w:pPr>
            <w:r w:rsidRPr="00CD0033">
              <w:rPr>
                <w:rFonts w:ascii="Times New Roman" w:hAnsi="Times New Roman" w:cs="Times New Roman"/>
                <w:bCs/>
                <w:sz w:val="24"/>
                <w:szCs w:val="24"/>
              </w:rPr>
              <w:t>118</w:t>
            </w:r>
          </w:p>
          <w:p w:rsidR="00CD0033" w:rsidRPr="00CD0033" w:rsidRDefault="00CD0033" w:rsidP="00CD0033">
            <w:pPr>
              <w:spacing w:line="360" w:lineRule="auto"/>
              <w:jc w:val="center"/>
              <w:rPr>
                <w:rFonts w:ascii="Times New Roman" w:hAnsi="Times New Roman" w:cs="Times New Roman"/>
                <w:bCs/>
                <w:sz w:val="24"/>
                <w:szCs w:val="24"/>
              </w:rPr>
            </w:pPr>
            <w:r w:rsidRPr="00CD0033">
              <w:rPr>
                <w:rFonts w:ascii="Times New Roman" w:hAnsi="Times New Roman" w:cs="Times New Roman"/>
                <w:bCs/>
                <w:sz w:val="24"/>
                <w:szCs w:val="24"/>
              </w:rPr>
              <w:t>42</w:t>
            </w:r>
          </w:p>
        </w:tc>
        <w:tc>
          <w:tcPr>
            <w:tcW w:w="1367" w:type="dxa"/>
          </w:tcPr>
          <w:p w:rsidR="00CD0033" w:rsidRPr="00CD0033" w:rsidRDefault="00CD0033" w:rsidP="00CD0033">
            <w:pPr>
              <w:spacing w:line="360" w:lineRule="auto"/>
              <w:jc w:val="center"/>
              <w:rPr>
                <w:rFonts w:ascii="Times New Roman" w:hAnsi="Times New Roman" w:cs="Times New Roman"/>
                <w:bCs/>
                <w:sz w:val="24"/>
                <w:szCs w:val="24"/>
              </w:rPr>
            </w:pPr>
          </w:p>
          <w:p w:rsidR="00CE5803" w:rsidRPr="00CD0033" w:rsidRDefault="00CD0033" w:rsidP="00CD0033">
            <w:pPr>
              <w:spacing w:line="360" w:lineRule="auto"/>
              <w:jc w:val="center"/>
              <w:rPr>
                <w:rFonts w:ascii="Times New Roman" w:hAnsi="Times New Roman" w:cs="Times New Roman"/>
                <w:bCs/>
                <w:sz w:val="24"/>
                <w:szCs w:val="24"/>
              </w:rPr>
            </w:pPr>
            <w:r w:rsidRPr="00CD0033">
              <w:rPr>
                <w:rFonts w:ascii="Times New Roman" w:hAnsi="Times New Roman" w:cs="Times New Roman"/>
                <w:bCs/>
                <w:sz w:val="24"/>
                <w:szCs w:val="24"/>
              </w:rPr>
              <w:t>126</w:t>
            </w:r>
          </w:p>
          <w:p w:rsidR="00CD0033" w:rsidRPr="00CD0033" w:rsidRDefault="00CD0033" w:rsidP="00CD0033">
            <w:pPr>
              <w:spacing w:line="360" w:lineRule="auto"/>
              <w:jc w:val="center"/>
              <w:rPr>
                <w:rFonts w:ascii="Times New Roman" w:hAnsi="Times New Roman" w:cs="Times New Roman"/>
                <w:bCs/>
                <w:sz w:val="24"/>
                <w:szCs w:val="24"/>
              </w:rPr>
            </w:pPr>
            <w:r w:rsidRPr="00CD0033">
              <w:rPr>
                <w:rFonts w:ascii="Times New Roman" w:hAnsi="Times New Roman" w:cs="Times New Roman"/>
                <w:bCs/>
                <w:sz w:val="24"/>
                <w:szCs w:val="24"/>
              </w:rPr>
              <w:t>54</w:t>
            </w:r>
          </w:p>
        </w:tc>
        <w:tc>
          <w:tcPr>
            <w:tcW w:w="1368" w:type="dxa"/>
          </w:tcPr>
          <w:p w:rsidR="00CD0033" w:rsidRPr="00CD0033" w:rsidRDefault="00CD0033" w:rsidP="00CD0033">
            <w:pPr>
              <w:spacing w:line="360" w:lineRule="auto"/>
              <w:jc w:val="center"/>
              <w:rPr>
                <w:rFonts w:ascii="Times New Roman" w:hAnsi="Times New Roman" w:cs="Times New Roman"/>
                <w:bCs/>
                <w:sz w:val="24"/>
                <w:szCs w:val="24"/>
              </w:rPr>
            </w:pPr>
          </w:p>
          <w:p w:rsidR="00CE5803" w:rsidRPr="00CD0033" w:rsidRDefault="00CD0033" w:rsidP="00CD0033">
            <w:pPr>
              <w:spacing w:line="360" w:lineRule="auto"/>
              <w:jc w:val="center"/>
              <w:rPr>
                <w:rFonts w:ascii="Times New Roman" w:hAnsi="Times New Roman" w:cs="Times New Roman"/>
                <w:bCs/>
                <w:sz w:val="24"/>
                <w:szCs w:val="24"/>
              </w:rPr>
            </w:pPr>
            <w:r w:rsidRPr="00CD0033">
              <w:rPr>
                <w:rFonts w:ascii="Times New Roman" w:hAnsi="Times New Roman" w:cs="Times New Roman"/>
                <w:bCs/>
                <w:sz w:val="24"/>
                <w:szCs w:val="24"/>
              </w:rPr>
              <w:t>145</w:t>
            </w:r>
          </w:p>
          <w:p w:rsidR="00CD0033" w:rsidRPr="00CD0033" w:rsidRDefault="00CD0033" w:rsidP="00CD0033">
            <w:pPr>
              <w:spacing w:line="360" w:lineRule="auto"/>
              <w:jc w:val="center"/>
              <w:rPr>
                <w:rFonts w:ascii="Times New Roman" w:hAnsi="Times New Roman" w:cs="Times New Roman"/>
                <w:bCs/>
                <w:sz w:val="24"/>
                <w:szCs w:val="24"/>
              </w:rPr>
            </w:pPr>
            <w:r w:rsidRPr="00CD0033">
              <w:rPr>
                <w:rFonts w:ascii="Times New Roman" w:hAnsi="Times New Roman" w:cs="Times New Roman"/>
                <w:bCs/>
                <w:sz w:val="24"/>
                <w:szCs w:val="24"/>
              </w:rPr>
              <w:t>55</w:t>
            </w:r>
          </w:p>
        </w:tc>
        <w:tc>
          <w:tcPr>
            <w:tcW w:w="1368" w:type="dxa"/>
          </w:tcPr>
          <w:p w:rsidR="00CE5803" w:rsidRPr="00CD0033" w:rsidRDefault="00CE5803" w:rsidP="00CD0033">
            <w:pPr>
              <w:spacing w:line="360" w:lineRule="auto"/>
              <w:jc w:val="center"/>
              <w:rPr>
                <w:rFonts w:ascii="Times New Roman" w:hAnsi="Times New Roman" w:cs="Times New Roman"/>
                <w:bCs/>
                <w:sz w:val="24"/>
                <w:szCs w:val="24"/>
              </w:rPr>
            </w:pPr>
          </w:p>
        </w:tc>
      </w:tr>
      <w:tr w:rsidR="00CE5803" w:rsidRPr="00CD0033" w:rsidTr="00CE5803">
        <w:tc>
          <w:tcPr>
            <w:tcW w:w="675" w:type="dxa"/>
          </w:tcPr>
          <w:p w:rsidR="00CE5803" w:rsidRPr="00CD0033" w:rsidRDefault="00CE5803" w:rsidP="00CE5803">
            <w:pPr>
              <w:spacing w:line="360" w:lineRule="auto"/>
              <w:jc w:val="both"/>
              <w:rPr>
                <w:rFonts w:ascii="Times New Roman" w:hAnsi="Times New Roman" w:cs="Times New Roman"/>
                <w:b/>
                <w:bCs/>
                <w:sz w:val="24"/>
                <w:szCs w:val="24"/>
              </w:rPr>
            </w:pPr>
            <w:r w:rsidRPr="00CD0033">
              <w:rPr>
                <w:rFonts w:ascii="Times New Roman" w:hAnsi="Times New Roman" w:cs="Times New Roman"/>
                <w:b/>
                <w:bCs/>
                <w:sz w:val="24"/>
                <w:szCs w:val="24"/>
              </w:rPr>
              <w:t>4</w:t>
            </w:r>
          </w:p>
        </w:tc>
        <w:tc>
          <w:tcPr>
            <w:tcW w:w="2059" w:type="dxa"/>
          </w:tcPr>
          <w:p w:rsidR="00CE5803" w:rsidRPr="00CD0033" w:rsidRDefault="00CD0033" w:rsidP="00CE5803">
            <w:pPr>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Косвенные (постоянные) затраты на весь объем </w:t>
            </w:r>
            <w:r>
              <w:rPr>
                <w:rFonts w:ascii="Times New Roman" w:hAnsi="Times New Roman" w:cs="Times New Roman"/>
                <w:bCs/>
                <w:sz w:val="24"/>
                <w:szCs w:val="24"/>
              </w:rPr>
              <w:lastRenderedPageBreak/>
              <w:t xml:space="preserve">реализации, всего тыс. руб. </w:t>
            </w:r>
          </w:p>
        </w:tc>
        <w:tc>
          <w:tcPr>
            <w:tcW w:w="1367" w:type="dxa"/>
          </w:tcPr>
          <w:p w:rsidR="00CE5803" w:rsidRPr="00CD0033" w:rsidRDefault="00CE5803" w:rsidP="00CD0033">
            <w:pPr>
              <w:spacing w:line="360" w:lineRule="auto"/>
              <w:jc w:val="center"/>
              <w:rPr>
                <w:rFonts w:ascii="Times New Roman" w:hAnsi="Times New Roman" w:cs="Times New Roman"/>
                <w:bCs/>
                <w:sz w:val="24"/>
                <w:szCs w:val="24"/>
              </w:rPr>
            </w:pPr>
          </w:p>
        </w:tc>
        <w:tc>
          <w:tcPr>
            <w:tcW w:w="1367" w:type="dxa"/>
          </w:tcPr>
          <w:p w:rsidR="00CE5803" w:rsidRPr="00CD0033" w:rsidRDefault="00CE5803" w:rsidP="00CD0033">
            <w:pPr>
              <w:spacing w:line="360" w:lineRule="auto"/>
              <w:jc w:val="center"/>
              <w:rPr>
                <w:rFonts w:ascii="Times New Roman" w:hAnsi="Times New Roman" w:cs="Times New Roman"/>
                <w:bCs/>
                <w:sz w:val="24"/>
                <w:szCs w:val="24"/>
              </w:rPr>
            </w:pPr>
          </w:p>
        </w:tc>
        <w:tc>
          <w:tcPr>
            <w:tcW w:w="1367" w:type="dxa"/>
          </w:tcPr>
          <w:p w:rsidR="00CE5803" w:rsidRPr="00CD0033" w:rsidRDefault="00CE5803" w:rsidP="00CD0033">
            <w:pPr>
              <w:spacing w:line="360" w:lineRule="auto"/>
              <w:jc w:val="center"/>
              <w:rPr>
                <w:rFonts w:ascii="Times New Roman" w:hAnsi="Times New Roman" w:cs="Times New Roman"/>
                <w:bCs/>
                <w:sz w:val="24"/>
                <w:szCs w:val="24"/>
              </w:rPr>
            </w:pPr>
          </w:p>
        </w:tc>
        <w:tc>
          <w:tcPr>
            <w:tcW w:w="1368" w:type="dxa"/>
          </w:tcPr>
          <w:p w:rsidR="00CD0033" w:rsidRDefault="00CD0033" w:rsidP="00CD0033">
            <w:pPr>
              <w:spacing w:line="360" w:lineRule="auto"/>
              <w:jc w:val="center"/>
              <w:rPr>
                <w:rFonts w:ascii="Times New Roman" w:hAnsi="Times New Roman" w:cs="Times New Roman"/>
                <w:bCs/>
                <w:sz w:val="24"/>
                <w:szCs w:val="24"/>
              </w:rPr>
            </w:pPr>
          </w:p>
          <w:p w:rsidR="00CD0033" w:rsidRDefault="00CD0033" w:rsidP="00CD0033">
            <w:pPr>
              <w:spacing w:line="360" w:lineRule="auto"/>
              <w:jc w:val="center"/>
              <w:rPr>
                <w:rFonts w:ascii="Times New Roman" w:hAnsi="Times New Roman" w:cs="Times New Roman"/>
                <w:bCs/>
                <w:sz w:val="24"/>
                <w:szCs w:val="24"/>
              </w:rPr>
            </w:pPr>
          </w:p>
          <w:p w:rsidR="00CE5803" w:rsidRPr="00CD0033" w:rsidRDefault="00CD0033" w:rsidP="00CD0033">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___</w:t>
            </w:r>
          </w:p>
        </w:tc>
        <w:tc>
          <w:tcPr>
            <w:tcW w:w="1368" w:type="dxa"/>
          </w:tcPr>
          <w:p w:rsidR="00CD0033" w:rsidRDefault="00CD0033" w:rsidP="00CD0033">
            <w:pPr>
              <w:spacing w:line="360" w:lineRule="auto"/>
              <w:jc w:val="center"/>
              <w:rPr>
                <w:rFonts w:ascii="Times New Roman" w:hAnsi="Times New Roman" w:cs="Times New Roman"/>
                <w:bCs/>
                <w:sz w:val="24"/>
                <w:szCs w:val="24"/>
              </w:rPr>
            </w:pPr>
          </w:p>
          <w:p w:rsidR="00CD0033" w:rsidRDefault="00CD0033" w:rsidP="00CD0033">
            <w:pPr>
              <w:spacing w:line="360" w:lineRule="auto"/>
              <w:jc w:val="center"/>
              <w:rPr>
                <w:rFonts w:ascii="Times New Roman" w:hAnsi="Times New Roman" w:cs="Times New Roman"/>
                <w:bCs/>
                <w:sz w:val="24"/>
                <w:szCs w:val="24"/>
              </w:rPr>
            </w:pPr>
          </w:p>
          <w:p w:rsidR="00CE5803" w:rsidRPr="00CD0033" w:rsidRDefault="00CD0033" w:rsidP="00CD0033">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250</w:t>
            </w:r>
          </w:p>
        </w:tc>
      </w:tr>
      <w:tr w:rsidR="00CE5803" w:rsidRPr="00CD0033" w:rsidTr="00CE5803">
        <w:tc>
          <w:tcPr>
            <w:tcW w:w="675" w:type="dxa"/>
          </w:tcPr>
          <w:p w:rsidR="00CE5803" w:rsidRPr="00CD0033" w:rsidRDefault="00CE5803" w:rsidP="00CE5803">
            <w:pPr>
              <w:spacing w:line="360" w:lineRule="auto"/>
              <w:jc w:val="both"/>
              <w:rPr>
                <w:rFonts w:ascii="Times New Roman" w:hAnsi="Times New Roman" w:cs="Times New Roman"/>
                <w:b/>
                <w:bCs/>
                <w:sz w:val="24"/>
                <w:szCs w:val="24"/>
              </w:rPr>
            </w:pPr>
            <w:r w:rsidRPr="00CD0033">
              <w:rPr>
                <w:rFonts w:ascii="Times New Roman" w:hAnsi="Times New Roman" w:cs="Times New Roman"/>
                <w:b/>
                <w:bCs/>
                <w:sz w:val="24"/>
                <w:szCs w:val="24"/>
              </w:rPr>
              <w:lastRenderedPageBreak/>
              <w:t>5</w:t>
            </w:r>
          </w:p>
        </w:tc>
        <w:tc>
          <w:tcPr>
            <w:tcW w:w="2059" w:type="dxa"/>
          </w:tcPr>
          <w:p w:rsidR="00CE5803" w:rsidRPr="00CD0033" w:rsidRDefault="00CD0033" w:rsidP="00CE5803">
            <w:pPr>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Операционная прибыль, тыс. руб. </w:t>
            </w:r>
          </w:p>
        </w:tc>
        <w:tc>
          <w:tcPr>
            <w:tcW w:w="1367" w:type="dxa"/>
          </w:tcPr>
          <w:p w:rsidR="00CE5803" w:rsidRPr="00CD0033" w:rsidRDefault="00CE5803" w:rsidP="00CD0033">
            <w:pPr>
              <w:spacing w:line="360" w:lineRule="auto"/>
              <w:jc w:val="center"/>
              <w:rPr>
                <w:rFonts w:ascii="Times New Roman" w:hAnsi="Times New Roman" w:cs="Times New Roman"/>
                <w:bCs/>
                <w:sz w:val="24"/>
                <w:szCs w:val="24"/>
              </w:rPr>
            </w:pPr>
          </w:p>
        </w:tc>
        <w:tc>
          <w:tcPr>
            <w:tcW w:w="1367" w:type="dxa"/>
          </w:tcPr>
          <w:p w:rsidR="00CE5803" w:rsidRPr="00CD0033" w:rsidRDefault="00CE5803" w:rsidP="00CD0033">
            <w:pPr>
              <w:spacing w:line="360" w:lineRule="auto"/>
              <w:jc w:val="center"/>
              <w:rPr>
                <w:rFonts w:ascii="Times New Roman" w:hAnsi="Times New Roman" w:cs="Times New Roman"/>
                <w:bCs/>
                <w:sz w:val="24"/>
                <w:szCs w:val="24"/>
              </w:rPr>
            </w:pPr>
          </w:p>
        </w:tc>
        <w:tc>
          <w:tcPr>
            <w:tcW w:w="1367" w:type="dxa"/>
          </w:tcPr>
          <w:p w:rsidR="00CE5803" w:rsidRPr="00CD0033" w:rsidRDefault="00CE5803" w:rsidP="00CD0033">
            <w:pPr>
              <w:spacing w:line="360" w:lineRule="auto"/>
              <w:jc w:val="center"/>
              <w:rPr>
                <w:rFonts w:ascii="Times New Roman" w:hAnsi="Times New Roman" w:cs="Times New Roman"/>
                <w:bCs/>
                <w:sz w:val="24"/>
                <w:szCs w:val="24"/>
              </w:rPr>
            </w:pPr>
          </w:p>
        </w:tc>
        <w:tc>
          <w:tcPr>
            <w:tcW w:w="1368" w:type="dxa"/>
          </w:tcPr>
          <w:p w:rsidR="00CD0033" w:rsidRDefault="00CD0033" w:rsidP="00CD0033">
            <w:pPr>
              <w:spacing w:line="360" w:lineRule="auto"/>
              <w:jc w:val="center"/>
              <w:rPr>
                <w:rFonts w:ascii="Times New Roman" w:hAnsi="Times New Roman" w:cs="Times New Roman"/>
                <w:bCs/>
                <w:sz w:val="24"/>
                <w:szCs w:val="24"/>
              </w:rPr>
            </w:pPr>
          </w:p>
          <w:p w:rsidR="00CE5803" w:rsidRPr="00CD0033" w:rsidRDefault="00CD0033" w:rsidP="00CD0033">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___</w:t>
            </w:r>
          </w:p>
        </w:tc>
        <w:tc>
          <w:tcPr>
            <w:tcW w:w="1368" w:type="dxa"/>
          </w:tcPr>
          <w:p w:rsidR="00CD0033" w:rsidRDefault="00CD0033" w:rsidP="00CD0033">
            <w:pPr>
              <w:spacing w:line="360" w:lineRule="auto"/>
              <w:jc w:val="center"/>
              <w:rPr>
                <w:rFonts w:ascii="Times New Roman" w:hAnsi="Times New Roman" w:cs="Times New Roman"/>
                <w:bCs/>
                <w:sz w:val="24"/>
                <w:szCs w:val="24"/>
              </w:rPr>
            </w:pPr>
          </w:p>
          <w:p w:rsidR="00CE5803" w:rsidRPr="00CD0033" w:rsidRDefault="00CD0033" w:rsidP="00CD0033">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390</w:t>
            </w:r>
          </w:p>
        </w:tc>
      </w:tr>
    </w:tbl>
    <w:p w:rsidR="00CD0033" w:rsidRDefault="00CD0033" w:rsidP="00CD0033">
      <w:pPr>
        <w:shd w:val="clear" w:color="auto" w:fill="FFFFFF"/>
        <w:spacing w:line="360" w:lineRule="auto"/>
        <w:ind w:firstLine="197"/>
        <w:jc w:val="both"/>
        <w:rPr>
          <w:rFonts w:ascii="Times New Roman" w:hAnsi="Times New Roman" w:cs="Times New Roman"/>
          <w:bCs/>
          <w:sz w:val="28"/>
          <w:szCs w:val="28"/>
        </w:rPr>
      </w:pPr>
    </w:p>
    <w:p w:rsidR="00CD0033" w:rsidRDefault="00CD0033" w:rsidP="00CD0033">
      <w:pPr>
        <w:pStyle w:val="a9"/>
        <w:numPr>
          <w:ilvl w:val="0"/>
          <w:numId w:val="23"/>
        </w:numPr>
        <w:shd w:val="clear" w:color="auto" w:fill="FFFFFF"/>
        <w:tabs>
          <w:tab w:val="left" w:pos="709"/>
          <w:tab w:val="left" w:pos="851"/>
          <w:tab w:val="left" w:pos="993"/>
        </w:tabs>
        <w:spacing w:line="360" w:lineRule="auto"/>
        <w:ind w:left="0" w:firstLine="557"/>
        <w:jc w:val="both"/>
        <w:rPr>
          <w:rFonts w:ascii="Times New Roman" w:hAnsi="Times New Roman" w:cs="Times New Roman"/>
          <w:color w:val="000000"/>
          <w:spacing w:val="2"/>
          <w:sz w:val="28"/>
          <w:szCs w:val="28"/>
        </w:rPr>
      </w:pPr>
      <w:r w:rsidRPr="00CD0033">
        <w:rPr>
          <w:rFonts w:ascii="Times New Roman" w:eastAsia="Calibri" w:hAnsi="Times New Roman" w:cs="Times New Roman"/>
          <w:color w:val="000000"/>
          <w:spacing w:val="1"/>
          <w:sz w:val="28"/>
          <w:szCs w:val="28"/>
        </w:rPr>
        <w:t>Определите, сколько единиц продукции каждого вида необ</w:t>
      </w:r>
      <w:r w:rsidRPr="00CD0033">
        <w:rPr>
          <w:rFonts w:ascii="Times New Roman" w:eastAsia="Calibri" w:hAnsi="Times New Roman" w:cs="Times New Roman"/>
          <w:color w:val="000000"/>
          <w:spacing w:val="1"/>
          <w:sz w:val="28"/>
          <w:szCs w:val="28"/>
        </w:rPr>
        <w:softHyphen/>
      </w:r>
      <w:r w:rsidRPr="00CD0033">
        <w:rPr>
          <w:rFonts w:ascii="Times New Roman" w:eastAsia="Calibri" w:hAnsi="Times New Roman" w:cs="Times New Roman"/>
          <w:color w:val="000000"/>
          <w:spacing w:val="2"/>
          <w:sz w:val="28"/>
          <w:szCs w:val="28"/>
        </w:rPr>
        <w:t>ходимо продать, чтобы получить запланированную прибыль.</w:t>
      </w:r>
    </w:p>
    <w:p w:rsidR="00CD0033" w:rsidRPr="00CD0033" w:rsidRDefault="00CD0033" w:rsidP="00CD0033">
      <w:pPr>
        <w:pStyle w:val="a9"/>
        <w:numPr>
          <w:ilvl w:val="0"/>
          <w:numId w:val="23"/>
        </w:numPr>
        <w:shd w:val="clear" w:color="auto" w:fill="FFFFFF"/>
        <w:tabs>
          <w:tab w:val="left" w:pos="851"/>
        </w:tabs>
        <w:spacing w:line="360" w:lineRule="auto"/>
        <w:ind w:left="0" w:firstLine="557"/>
        <w:jc w:val="both"/>
        <w:rPr>
          <w:rFonts w:ascii="Times New Roman" w:hAnsi="Times New Roman" w:cs="Times New Roman"/>
          <w:color w:val="000000"/>
          <w:spacing w:val="2"/>
          <w:sz w:val="28"/>
          <w:szCs w:val="28"/>
        </w:rPr>
      </w:pPr>
      <w:r w:rsidRPr="00CD0033">
        <w:rPr>
          <w:rFonts w:ascii="Times New Roman" w:eastAsia="Calibri" w:hAnsi="Times New Roman" w:cs="Times New Roman"/>
          <w:color w:val="000000"/>
          <w:spacing w:val="1"/>
          <w:sz w:val="28"/>
          <w:szCs w:val="28"/>
        </w:rPr>
        <w:t>Распределите косвенные (постоянные) затраты по видам выра</w:t>
      </w:r>
      <w:r w:rsidRPr="00CD0033">
        <w:rPr>
          <w:rFonts w:ascii="Times New Roman" w:eastAsia="Calibri" w:hAnsi="Times New Roman" w:cs="Times New Roman"/>
          <w:color w:val="000000"/>
          <w:spacing w:val="1"/>
          <w:sz w:val="28"/>
          <w:szCs w:val="28"/>
        </w:rPr>
        <w:softHyphen/>
      </w:r>
      <w:r w:rsidRPr="00CD0033">
        <w:rPr>
          <w:rFonts w:ascii="Times New Roman" w:eastAsia="Calibri" w:hAnsi="Times New Roman" w:cs="Times New Roman"/>
          <w:color w:val="000000"/>
          <w:spacing w:val="4"/>
          <w:sz w:val="28"/>
          <w:szCs w:val="28"/>
        </w:rPr>
        <w:t xml:space="preserve">батываемой продукции пропорционально прямым затратам. </w:t>
      </w:r>
    </w:p>
    <w:p w:rsidR="00CD0033" w:rsidRPr="00CD0033" w:rsidRDefault="00CD0033" w:rsidP="00CD0033">
      <w:pPr>
        <w:pStyle w:val="a9"/>
        <w:numPr>
          <w:ilvl w:val="0"/>
          <w:numId w:val="23"/>
        </w:numPr>
        <w:shd w:val="clear" w:color="auto" w:fill="FFFFFF"/>
        <w:tabs>
          <w:tab w:val="left" w:pos="851"/>
        </w:tabs>
        <w:spacing w:line="360" w:lineRule="auto"/>
        <w:ind w:left="0" w:firstLine="557"/>
        <w:jc w:val="both"/>
        <w:rPr>
          <w:rFonts w:ascii="Times New Roman" w:hAnsi="Times New Roman" w:cs="Times New Roman"/>
          <w:color w:val="000000"/>
          <w:spacing w:val="2"/>
          <w:sz w:val="28"/>
          <w:szCs w:val="28"/>
        </w:rPr>
      </w:pPr>
      <w:r w:rsidRPr="00CD0033">
        <w:rPr>
          <w:rFonts w:ascii="Times New Roman" w:hAnsi="Times New Roman" w:cs="Times New Roman"/>
          <w:color w:val="000000"/>
          <w:sz w:val="28"/>
          <w:szCs w:val="28"/>
        </w:rPr>
        <w:t>Р</w:t>
      </w:r>
      <w:r w:rsidRPr="00CD0033">
        <w:rPr>
          <w:rFonts w:ascii="Times New Roman" w:eastAsia="Calibri" w:hAnsi="Times New Roman" w:cs="Times New Roman"/>
          <w:color w:val="000000"/>
          <w:sz w:val="28"/>
          <w:szCs w:val="28"/>
        </w:rPr>
        <w:t xml:space="preserve">ассчитайте фактическую полную себестоимость каждого вида </w:t>
      </w:r>
      <w:r w:rsidRPr="00CD0033">
        <w:rPr>
          <w:rFonts w:ascii="Times New Roman" w:eastAsia="Calibri" w:hAnsi="Times New Roman" w:cs="Times New Roman"/>
          <w:color w:val="000000"/>
          <w:spacing w:val="1"/>
          <w:sz w:val="28"/>
          <w:szCs w:val="28"/>
        </w:rPr>
        <w:t>изделия, сопоставьте маржинальный доход на единицу каждо</w:t>
      </w:r>
      <w:r w:rsidRPr="00CD0033">
        <w:rPr>
          <w:rFonts w:ascii="Times New Roman" w:eastAsia="Calibri" w:hAnsi="Times New Roman" w:cs="Times New Roman"/>
          <w:color w:val="000000"/>
          <w:spacing w:val="1"/>
          <w:sz w:val="28"/>
          <w:szCs w:val="28"/>
        </w:rPr>
        <w:softHyphen/>
        <w:t>го вида продукции и рентабельность отдельных видов продук</w:t>
      </w:r>
      <w:r w:rsidRPr="00CD0033">
        <w:rPr>
          <w:rFonts w:ascii="Times New Roman" w:eastAsia="Calibri" w:hAnsi="Times New Roman" w:cs="Times New Roman"/>
          <w:color w:val="000000"/>
          <w:spacing w:val="1"/>
          <w:sz w:val="28"/>
          <w:szCs w:val="28"/>
        </w:rPr>
        <w:softHyphen/>
      </w:r>
      <w:r w:rsidRPr="00CD0033">
        <w:rPr>
          <w:rFonts w:ascii="Times New Roman" w:eastAsia="Calibri" w:hAnsi="Times New Roman" w:cs="Times New Roman"/>
          <w:color w:val="000000"/>
          <w:spacing w:val="-1"/>
          <w:sz w:val="28"/>
          <w:szCs w:val="28"/>
        </w:rPr>
        <w:t>ции.</w:t>
      </w:r>
    </w:p>
    <w:p w:rsidR="00CD0033" w:rsidRPr="00CD0033" w:rsidRDefault="00CD0033" w:rsidP="00CD0033">
      <w:pPr>
        <w:pStyle w:val="a9"/>
        <w:numPr>
          <w:ilvl w:val="0"/>
          <w:numId w:val="23"/>
        </w:numPr>
        <w:shd w:val="clear" w:color="auto" w:fill="FFFFFF"/>
        <w:tabs>
          <w:tab w:val="left" w:pos="851"/>
        </w:tabs>
        <w:spacing w:line="360" w:lineRule="auto"/>
        <w:ind w:left="0" w:firstLine="557"/>
        <w:jc w:val="both"/>
        <w:rPr>
          <w:rFonts w:ascii="Times New Roman" w:hAnsi="Times New Roman" w:cs="Times New Roman"/>
          <w:color w:val="000000"/>
          <w:spacing w:val="2"/>
          <w:sz w:val="28"/>
          <w:szCs w:val="28"/>
        </w:rPr>
      </w:pPr>
      <w:r w:rsidRPr="00CD0033">
        <w:rPr>
          <w:rFonts w:ascii="Times New Roman" w:eastAsia="Calibri" w:hAnsi="Times New Roman" w:cs="Times New Roman"/>
          <w:color w:val="000000"/>
          <w:spacing w:val="-1"/>
          <w:sz w:val="28"/>
          <w:szCs w:val="28"/>
        </w:rPr>
        <w:t xml:space="preserve">Сделайте выводы относительно дальнейшего производства видов продукции А1, А2, АЗ и А4. </w:t>
      </w:r>
    </w:p>
    <w:p w:rsidR="00CD0033" w:rsidRPr="00CD0033" w:rsidRDefault="00CD0033" w:rsidP="00CD0033">
      <w:pPr>
        <w:pStyle w:val="a9"/>
        <w:shd w:val="clear" w:color="auto" w:fill="FFFFFF"/>
        <w:tabs>
          <w:tab w:val="left" w:pos="851"/>
        </w:tabs>
        <w:spacing w:line="360" w:lineRule="auto"/>
        <w:ind w:left="557"/>
        <w:jc w:val="both"/>
        <w:rPr>
          <w:rFonts w:ascii="Times New Roman" w:eastAsia="Calibri" w:hAnsi="Times New Roman" w:cs="Times New Roman"/>
          <w:color w:val="000000"/>
          <w:spacing w:val="2"/>
          <w:sz w:val="28"/>
          <w:szCs w:val="28"/>
        </w:rPr>
      </w:pPr>
    </w:p>
    <w:p w:rsidR="00D35403" w:rsidRDefault="00D35403">
      <w:pPr>
        <w:rPr>
          <w:rFonts w:ascii="Times New Roman" w:hAnsi="Times New Roman" w:cs="Times New Roman"/>
          <w:bCs/>
          <w:sz w:val="28"/>
          <w:szCs w:val="28"/>
        </w:rPr>
      </w:pPr>
      <w:r>
        <w:rPr>
          <w:rFonts w:ascii="Times New Roman" w:hAnsi="Times New Roman" w:cs="Times New Roman"/>
          <w:bCs/>
          <w:sz w:val="28"/>
          <w:szCs w:val="28"/>
        </w:rPr>
        <w:br w:type="page"/>
      </w:r>
    </w:p>
    <w:p w:rsidR="00CD0033" w:rsidRDefault="00D35403" w:rsidP="00CE5803">
      <w:pPr>
        <w:spacing w:line="360" w:lineRule="auto"/>
        <w:jc w:val="both"/>
        <w:rPr>
          <w:rFonts w:ascii="Times New Roman" w:hAnsi="Times New Roman" w:cs="Times New Roman"/>
          <w:b/>
          <w:bCs/>
          <w:sz w:val="28"/>
          <w:szCs w:val="28"/>
        </w:rPr>
      </w:pPr>
      <w:r w:rsidRPr="00D35403">
        <w:rPr>
          <w:rFonts w:ascii="Times New Roman" w:hAnsi="Times New Roman" w:cs="Times New Roman"/>
          <w:b/>
          <w:bCs/>
          <w:sz w:val="28"/>
          <w:szCs w:val="28"/>
        </w:rPr>
        <w:lastRenderedPageBreak/>
        <w:t>Решение</w:t>
      </w:r>
    </w:p>
    <w:p w:rsidR="00D35403" w:rsidRDefault="00D35403" w:rsidP="00D35403">
      <w:pPr>
        <w:spacing w:line="360" w:lineRule="auto"/>
        <w:jc w:val="both"/>
        <w:rPr>
          <w:rFonts w:ascii="Times New Roman" w:hAnsi="Times New Roman"/>
          <w:sz w:val="28"/>
          <w:szCs w:val="28"/>
        </w:rPr>
      </w:pPr>
      <w:r w:rsidRPr="00F501A6">
        <w:rPr>
          <w:rFonts w:ascii="Times New Roman" w:hAnsi="Times New Roman"/>
          <w:sz w:val="28"/>
          <w:szCs w:val="28"/>
        </w:rPr>
        <w:t>Обозначим уровень продаж продукци</w:t>
      </w:r>
      <w:r>
        <w:rPr>
          <w:rFonts w:ascii="Times New Roman" w:hAnsi="Times New Roman"/>
          <w:sz w:val="28"/>
          <w:szCs w:val="28"/>
        </w:rPr>
        <w:t>и А3 за Х, тогда уровень продаж</w:t>
      </w:r>
    </w:p>
    <w:p w:rsidR="00D35403" w:rsidRPr="00F501A6" w:rsidRDefault="00D35403" w:rsidP="00D35403">
      <w:pPr>
        <w:spacing w:line="360" w:lineRule="auto"/>
        <w:jc w:val="both"/>
        <w:rPr>
          <w:rFonts w:ascii="Times New Roman" w:hAnsi="Times New Roman"/>
          <w:sz w:val="28"/>
          <w:szCs w:val="28"/>
        </w:rPr>
      </w:pPr>
      <w:r w:rsidRPr="00F501A6">
        <w:rPr>
          <w:rFonts w:ascii="Times New Roman" w:hAnsi="Times New Roman"/>
          <w:sz w:val="28"/>
          <w:szCs w:val="28"/>
        </w:rPr>
        <w:t>А1-3Х; А2-2Х; А4-4Х.</w:t>
      </w:r>
    </w:p>
    <w:p w:rsidR="00D35403" w:rsidRDefault="00D35403" w:rsidP="00D35403">
      <w:pPr>
        <w:spacing w:line="360" w:lineRule="auto"/>
        <w:jc w:val="both"/>
        <w:rPr>
          <w:rFonts w:ascii="Times New Roman" w:hAnsi="Times New Roman"/>
          <w:sz w:val="28"/>
          <w:szCs w:val="28"/>
        </w:rPr>
      </w:pPr>
      <w:r w:rsidRPr="00F501A6">
        <w:rPr>
          <w:rFonts w:ascii="Times New Roman" w:hAnsi="Times New Roman"/>
          <w:sz w:val="28"/>
          <w:szCs w:val="28"/>
        </w:rPr>
        <w:t>При существующих ценах выручка от продаж составит:</w:t>
      </w:r>
    </w:p>
    <w:p w:rsidR="000659B1" w:rsidRPr="005672BC" w:rsidRDefault="00D35403" w:rsidP="00D35403">
      <w:pPr>
        <w:spacing w:line="360" w:lineRule="auto"/>
        <w:jc w:val="both"/>
        <w:rPr>
          <w:rFonts w:ascii="Times New Roman" w:hAnsi="Times New Roman"/>
          <w:sz w:val="28"/>
          <w:szCs w:val="28"/>
        </w:rPr>
      </w:pPr>
      <w:r w:rsidRPr="00F501A6">
        <w:rPr>
          <w:rFonts w:ascii="Times New Roman" w:hAnsi="Times New Roman"/>
          <w:sz w:val="28"/>
          <w:szCs w:val="28"/>
        </w:rPr>
        <w:t>А1=150*3Х=450Х;</w:t>
      </w:r>
    </w:p>
    <w:p w:rsidR="000659B1" w:rsidRPr="005672BC" w:rsidRDefault="00D35403" w:rsidP="00D35403">
      <w:pPr>
        <w:spacing w:line="360" w:lineRule="auto"/>
        <w:jc w:val="both"/>
        <w:rPr>
          <w:rFonts w:ascii="Times New Roman" w:hAnsi="Times New Roman"/>
          <w:sz w:val="28"/>
          <w:szCs w:val="28"/>
        </w:rPr>
      </w:pPr>
      <w:r w:rsidRPr="00F501A6">
        <w:rPr>
          <w:rFonts w:ascii="Times New Roman" w:hAnsi="Times New Roman"/>
          <w:sz w:val="28"/>
          <w:szCs w:val="28"/>
        </w:rPr>
        <w:t xml:space="preserve"> А2=200*2Х=400Х; </w:t>
      </w:r>
    </w:p>
    <w:p w:rsidR="000659B1" w:rsidRPr="005672BC" w:rsidRDefault="00D35403" w:rsidP="00D35403">
      <w:pPr>
        <w:spacing w:line="360" w:lineRule="auto"/>
        <w:jc w:val="both"/>
        <w:rPr>
          <w:rFonts w:ascii="Times New Roman" w:hAnsi="Times New Roman"/>
          <w:sz w:val="28"/>
          <w:szCs w:val="28"/>
        </w:rPr>
      </w:pPr>
      <w:r w:rsidRPr="00F501A6">
        <w:rPr>
          <w:rFonts w:ascii="Times New Roman" w:hAnsi="Times New Roman"/>
          <w:sz w:val="28"/>
          <w:szCs w:val="28"/>
        </w:rPr>
        <w:t xml:space="preserve">А3=230Х; </w:t>
      </w:r>
    </w:p>
    <w:p w:rsidR="00D35403" w:rsidRDefault="00D35403" w:rsidP="00D35403">
      <w:pPr>
        <w:spacing w:line="360" w:lineRule="auto"/>
        <w:jc w:val="both"/>
        <w:rPr>
          <w:rFonts w:ascii="Times New Roman" w:hAnsi="Times New Roman"/>
          <w:sz w:val="28"/>
          <w:szCs w:val="28"/>
        </w:rPr>
      </w:pPr>
      <w:r w:rsidRPr="00F501A6">
        <w:rPr>
          <w:rFonts w:ascii="Times New Roman" w:hAnsi="Times New Roman"/>
          <w:sz w:val="28"/>
          <w:szCs w:val="28"/>
        </w:rPr>
        <w:t>А4=280*4Х=1120Х.</w:t>
      </w:r>
    </w:p>
    <w:p w:rsidR="00D35403" w:rsidRDefault="00D35403" w:rsidP="00D35403">
      <w:pPr>
        <w:spacing w:line="360" w:lineRule="auto"/>
        <w:jc w:val="both"/>
        <w:rPr>
          <w:rFonts w:ascii="Times New Roman" w:hAnsi="Times New Roman"/>
          <w:sz w:val="28"/>
          <w:szCs w:val="28"/>
        </w:rPr>
      </w:pPr>
      <w:r w:rsidRPr="00F501A6">
        <w:rPr>
          <w:rFonts w:ascii="Times New Roman" w:hAnsi="Times New Roman"/>
          <w:sz w:val="28"/>
          <w:szCs w:val="28"/>
        </w:rPr>
        <w:t>Совокупные переменные издержки, связанные с реализацией продукции составят:</w:t>
      </w:r>
    </w:p>
    <w:p w:rsidR="00D35403" w:rsidRDefault="00D35403" w:rsidP="00D35403">
      <w:pPr>
        <w:spacing w:line="360" w:lineRule="auto"/>
        <w:jc w:val="both"/>
        <w:rPr>
          <w:rFonts w:ascii="Times New Roman" w:hAnsi="Times New Roman"/>
          <w:sz w:val="28"/>
          <w:szCs w:val="28"/>
        </w:rPr>
      </w:pPr>
      <w:r w:rsidRPr="00F501A6">
        <w:rPr>
          <w:rFonts w:ascii="Times New Roman" w:hAnsi="Times New Roman"/>
          <w:sz w:val="28"/>
          <w:szCs w:val="28"/>
        </w:rPr>
        <w:t>А1=80*3Х=240Х; А2=160*2Х=320Х; А3=180Х; А4=200*4Х=800Х.</w:t>
      </w:r>
    </w:p>
    <w:p w:rsidR="00D35403" w:rsidRDefault="00D35403" w:rsidP="00D35403">
      <w:pPr>
        <w:spacing w:line="360" w:lineRule="auto"/>
        <w:jc w:val="both"/>
        <w:rPr>
          <w:rFonts w:ascii="Times New Roman" w:hAnsi="Times New Roman"/>
          <w:sz w:val="28"/>
          <w:szCs w:val="28"/>
        </w:rPr>
      </w:pPr>
      <w:r w:rsidRPr="00F501A6">
        <w:rPr>
          <w:rFonts w:ascii="Times New Roman" w:hAnsi="Times New Roman"/>
          <w:sz w:val="28"/>
          <w:szCs w:val="28"/>
        </w:rPr>
        <w:t>Далее воспользуемся уравнением:</w:t>
      </w:r>
    </w:p>
    <w:p w:rsidR="00D35403" w:rsidRPr="00F501A6" w:rsidRDefault="00D35403" w:rsidP="00D35403">
      <w:pPr>
        <w:spacing w:line="360" w:lineRule="auto"/>
        <w:jc w:val="both"/>
        <w:rPr>
          <w:rFonts w:ascii="Times New Roman" w:hAnsi="Times New Roman"/>
          <w:sz w:val="28"/>
          <w:szCs w:val="28"/>
        </w:rPr>
      </w:pPr>
      <w:r w:rsidRPr="00F501A6">
        <w:rPr>
          <w:rFonts w:ascii="Times New Roman" w:hAnsi="Times New Roman"/>
          <w:sz w:val="28"/>
          <w:szCs w:val="28"/>
        </w:rPr>
        <w:t>Выручка от продаж - Совокупные переменные расходы - Постоянные расходы = Прибыль</w:t>
      </w:r>
    </w:p>
    <w:p w:rsidR="00D35403" w:rsidRPr="005672BC" w:rsidRDefault="00D35403" w:rsidP="00D35403">
      <w:pPr>
        <w:spacing w:line="360" w:lineRule="auto"/>
        <w:jc w:val="both"/>
        <w:rPr>
          <w:rFonts w:ascii="Times New Roman" w:hAnsi="Times New Roman"/>
          <w:sz w:val="28"/>
          <w:szCs w:val="28"/>
        </w:rPr>
      </w:pPr>
      <w:r w:rsidRPr="00F501A6">
        <w:rPr>
          <w:rFonts w:ascii="Times New Roman" w:hAnsi="Times New Roman"/>
          <w:sz w:val="28"/>
          <w:szCs w:val="28"/>
        </w:rPr>
        <w:t>450Х+400Х+230</w:t>
      </w:r>
      <w:r>
        <w:rPr>
          <w:rFonts w:ascii="Times New Roman" w:hAnsi="Times New Roman"/>
          <w:sz w:val="28"/>
          <w:szCs w:val="28"/>
        </w:rPr>
        <w:t>Х+1120Х-(240Х+320Х+180Х+800Х)-250000=</w:t>
      </w:r>
      <w:r w:rsidR="005672BC" w:rsidRPr="005672BC">
        <w:rPr>
          <w:rFonts w:ascii="Times New Roman" w:hAnsi="Times New Roman"/>
          <w:sz w:val="28"/>
          <w:szCs w:val="28"/>
        </w:rPr>
        <w:t>390000</w:t>
      </w:r>
    </w:p>
    <w:p w:rsidR="00D35403" w:rsidRPr="005672BC" w:rsidRDefault="005672BC" w:rsidP="00D35403">
      <w:pPr>
        <w:spacing w:line="360" w:lineRule="auto"/>
        <w:jc w:val="both"/>
        <w:rPr>
          <w:rFonts w:ascii="Times New Roman" w:hAnsi="Times New Roman"/>
          <w:sz w:val="28"/>
          <w:szCs w:val="28"/>
          <w:lang w:val="en-US"/>
        </w:rPr>
      </w:pPr>
      <w:r>
        <w:rPr>
          <w:rFonts w:ascii="Times New Roman" w:hAnsi="Times New Roman"/>
          <w:sz w:val="28"/>
          <w:szCs w:val="28"/>
        </w:rPr>
        <w:t>2200Х-1540Х=</w:t>
      </w:r>
      <w:r w:rsidRPr="005672BC">
        <w:rPr>
          <w:rFonts w:ascii="Times New Roman" w:hAnsi="Times New Roman"/>
          <w:sz w:val="28"/>
          <w:szCs w:val="28"/>
        </w:rPr>
        <w:t>6</w:t>
      </w:r>
      <w:r>
        <w:rPr>
          <w:rFonts w:ascii="Times New Roman" w:hAnsi="Times New Roman"/>
          <w:sz w:val="28"/>
          <w:szCs w:val="28"/>
          <w:lang w:val="en-US"/>
        </w:rPr>
        <w:t>40000</w:t>
      </w:r>
    </w:p>
    <w:p w:rsidR="00D35403" w:rsidRPr="00F501A6" w:rsidRDefault="005672BC" w:rsidP="00D35403">
      <w:pPr>
        <w:spacing w:line="360" w:lineRule="auto"/>
        <w:jc w:val="both"/>
        <w:rPr>
          <w:rFonts w:ascii="Times New Roman" w:hAnsi="Times New Roman"/>
          <w:sz w:val="28"/>
          <w:szCs w:val="28"/>
        </w:rPr>
      </w:pPr>
      <w:r>
        <w:rPr>
          <w:rFonts w:ascii="Times New Roman" w:hAnsi="Times New Roman"/>
          <w:sz w:val="28"/>
          <w:szCs w:val="28"/>
        </w:rPr>
        <w:t>Х</w:t>
      </w:r>
      <w:r>
        <w:rPr>
          <w:rFonts w:ascii="Times New Roman" w:hAnsi="Times New Roman"/>
          <w:sz w:val="28"/>
          <w:szCs w:val="28"/>
          <w:lang w:val="en-US"/>
        </w:rPr>
        <w:t>=970</w:t>
      </w:r>
      <w:r w:rsidR="00D35403" w:rsidRPr="00F501A6">
        <w:rPr>
          <w:rFonts w:ascii="Times New Roman" w:hAnsi="Times New Roman"/>
          <w:sz w:val="28"/>
          <w:szCs w:val="28"/>
        </w:rPr>
        <w:t xml:space="preserve"> кг.</w:t>
      </w:r>
    </w:p>
    <w:p w:rsidR="005672BC" w:rsidRDefault="00D35403" w:rsidP="00D35403">
      <w:pPr>
        <w:spacing w:line="360" w:lineRule="auto"/>
        <w:jc w:val="both"/>
        <w:rPr>
          <w:rFonts w:ascii="Times New Roman" w:hAnsi="Times New Roman"/>
          <w:sz w:val="28"/>
          <w:szCs w:val="28"/>
          <w:lang w:val="en-US"/>
        </w:rPr>
      </w:pPr>
      <w:r w:rsidRPr="00F501A6">
        <w:rPr>
          <w:rFonts w:ascii="Times New Roman" w:hAnsi="Times New Roman"/>
          <w:sz w:val="28"/>
          <w:szCs w:val="28"/>
        </w:rPr>
        <w:t>Таким образом, для получения запланированной прибыли предприятию необходимо реализовать продукции:</w:t>
      </w:r>
    </w:p>
    <w:p w:rsidR="00D35403" w:rsidRPr="00F501A6" w:rsidRDefault="005672BC" w:rsidP="00D35403">
      <w:pPr>
        <w:spacing w:line="360" w:lineRule="auto"/>
        <w:jc w:val="both"/>
        <w:rPr>
          <w:rFonts w:ascii="Times New Roman" w:hAnsi="Times New Roman"/>
          <w:sz w:val="28"/>
          <w:szCs w:val="28"/>
        </w:rPr>
      </w:pPr>
      <w:r>
        <w:rPr>
          <w:rFonts w:ascii="Times New Roman" w:hAnsi="Times New Roman"/>
          <w:sz w:val="28"/>
          <w:szCs w:val="28"/>
        </w:rPr>
        <w:t xml:space="preserve"> А1-</w:t>
      </w:r>
      <w:r w:rsidRPr="005672BC">
        <w:rPr>
          <w:rFonts w:ascii="Times New Roman" w:hAnsi="Times New Roman"/>
          <w:sz w:val="28"/>
          <w:szCs w:val="28"/>
        </w:rPr>
        <w:t>2910</w:t>
      </w:r>
      <w:r>
        <w:rPr>
          <w:rFonts w:ascii="Times New Roman" w:hAnsi="Times New Roman"/>
          <w:sz w:val="28"/>
          <w:szCs w:val="28"/>
        </w:rPr>
        <w:t xml:space="preserve"> кг; А2-</w:t>
      </w:r>
      <w:r w:rsidRPr="005672BC">
        <w:rPr>
          <w:rFonts w:ascii="Times New Roman" w:hAnsi="Times New Roman"/>
          <w:sz w:val="28"/>
          <w:szCs w:val="28"/>
        </w:rPr>
        <w:t xml:space="preserve">1940 </w:t>
      </w:r>
      <w:r>
        <w:rPr>
          <w:rFonts w:ascii="Times New Roman" w:hAnsi="Times New Roman"/>
          <w:sz w:val="28"/>
          <w:szCs w:val="28"/>
        </w:rPr>
        <w:t>кг; А3-</w:t>
      </w:r>
      <w:r w:rsidRPr="005672BC">
        <w:rPr>
          <w:rFonts w:ascii="Times New Roman" w:hAnsi="Times New Roman"/>
          <w:sz w:val="28"/>
          <w:szCs w:val="28"/>
        </w:rPr>
        <w:t>970</w:t>
      </w:r>
      <w:r>
        <w:rPr>
          <w:rFonts w:ascii="Times New Roman" w:hAnsi="Times New Roman"/>
          <w:sz w:val="28"/>
          <w:szCs w:val="28"/>
        </w:rPr>
        <w:t xml:space="preserve"> кг; А4-</w:t>
      </w:r>
      <w:r w:rsidRPr="005672BC">
        <w:rPr>
          <w:rFonts w:ascii="Times New Roman" w:hAnsi="Times New Roman"/>
          <w:sz w:val="28"/>
          <w:szCs w:val="28"/>
        </w:rPr>
        <w:t xml:space="preserve">3880 </w:t>
      </w:r>
      <w:r w:rsidR="00D35403" w:rsidRPr="00F501A6">
        <w:rPr>
          <w:rFonts w:ascii="Times New Roman" w:hAnsi="Times New Roman"/>
          <w:sz w:val="28"/>
          <w:szCs w:val="28"/>
        </w:rPr>
        <w:t>кг.</w:t>
      </w:r>
    </w:p>
    <w:p w:rsidR="00D35403" w:rsidRDefault="00D82D29" w:rsidP="00D82D29">
      <w:pPr>
        <w:spacing w:line="360" w:lineRule="auto"/>
        <w:jc w:val="right"/>
        <w:rPr>
          <w:rFonts w:ascii="Times New Roman" w:hAnsi="Times New Roman" w:cs="Times New Roman"/>
          <w:bCs/>
          <w:sz w:val="28"/>
          <w:szCs w:val="28"/>
        </w:rPr>
      </w:pPr>
      <w:r w:rsidRPr="00D82D29">
        <w:rPr>
          <w:rFonts w:ascii="Times New Roman" w:hAnsi="Times New Roman" w:cs="Times New Roman"/>
          <w:bCs/>
          <w:sz w:val="28"/>
          <w:szCs w:val="28"/>
        </w:rPr>
        <w:t>Таблица 1.2</w:t>
      </w:r>
      <w:r w:rsidR="00962857">
        <w:rPr>
          <w:rFonts w:ascii="Times New Roman" w:hAnsi="Times New Roman" w:cs="Times New Roman"/>
          <w:bCs/>
          <w:sz w:val="28"/>
          <w:szCs w:val="28"/>
        </w:rPr>
        <w:t>.</w:t>
      </w:r>
    </w:p>
    <w:p w:rsidR="00D82D29" w:rsidRDefault="00D82D29" w:rsidP="00D82D29">
      <w:pPr>
        <w:spacing w:line="360" w:lineRule="auto"/>
        <w:jc w:val="center"/>
        <w:rPr>
          <w:rFonts w:ascii="Times New Roman" w:hAnsi="Times New Roman" w:cs="Times New Roman"/>
          <w:bCs/>
          <w:sz w:val="28"/>
          <w:szCs w:val="28"/>
        </w:rPr>
      </w:pPr>
      <w:r>
        <w:rPr>
          <w:rFonts w:ascii="Times New Roman" w:hAnsi="Times New Roman" w:cs="Times New Roman"/>
          <w:bCs/>
          <w:sz w:val="28"/>
          <w:szCs w:val="28"/>
        </w:rPr>
        <w:t>Расчет ожидаемой прибыли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17"/>
        <w:gridCol w:w="3402"/>
        <w:gridCol w:w="992"/>
        <w:gridCol w:w="851"/>
        <w:gridCol w:w="992"/>
        <w:gridCol w:w="1134"/>
        <w:gridCol w:w="957"/>
      </w:tblGrid>
      <w:tr w:rsidR="00D82D29" w:rsidRPr="00D82D29" w:rsidTr="0068753E">
        <w:tc>
          <w:tcPr>
            <w:tcW w:w="817" w:type="dxa"/>
            <w:vAlign w:val="center"/>
          </w:tcPr>
          <w:p w:rsidR="00D82D29" w:rsidRPr="00D82D29" w:rsidRDefault="00D82D29" w:rsidP="00D82D29">
            <w:pPr>
              <w:spacing w:line="360" w:lineRule="auto"/>
              <w:jc w:val="both"/>
              <w:rPr>
                <w:rFonts w:ascii="Times New Roman" w:hAnsi="Times New Roman" w:cs="Times New Roman"/>
                <w:sz w:val="24"/>
                <w:szCs w:val="24"/>
              </w:rPr>
            </w:pPr>
            <w:r w:rsidRPr="00D82D29">
              <w:rPr>
                <w:rFonts w:ascii="Times New Roman" w:hAnsi="Times New Roman" w:cs="Times New Roman"/>
                <w:sz w:val="24"/>
                <w:szCs w:val="24"/>
              </w:rPr>
              <w:lastRenderedPageBreak/>
              <w:t xml:space="preserve">№ </w:t>
            </w:r>
            <w:r w:rsidR="008D4082">
              <w:rPr>
                <w:rFonts w:ascii="Times New Roman" w:hAnsi="Times New Roman" w:cs="Times New Roman"/>
                <w:sz w:val="24"/>
                <w:szCs w:val="24"/>
              </w:rPr>
              <w:t>п/п</w:t>
            </w:r>
          </w:p>
        </w:tc>
        <w:tc>
          <w:tcPr>
            <w:tcW w:w="3402" w:type="dxa"/>
            <w:vAlign w:val="center"/>
          </w:tcPr>
          <w:p w:rsidR="00D82D29" w:rsidRPr="00D82D29" w:rsidRDefault="00D82D29" w:rsidP="00D82D29">
            <w:pPr>
              <w:spacing w:line="360" w:lineRule="auto"/>
              <w:jc w:val="both"/>
              <w:rPr>
                <w:rFonts w:ascii="Times New Roman" w:hAnsi="Times New Roman" w:cs="Times New Roman"/>
                <w:sz w:val="24"/>
                <w:szCs w:val="24"/>
              </w:rPr>
            </w:pPr>
            <w:r w:rsidRPr="00D82D29">
              <w:rPr>
                <w:rFonts w:ascii="Times New Roman" w:hAnsi="Times New Roman" w:cs="Times New Roman"/>
                <w:sz w:val="24"/>
                <w:szCs w:val="24"/>
              </w:rPr>
              <w:t>Показатели</w:t>
            </w:r>
          </w:p>
        </w:tc>
        <w:tc>
          <w:tcPr>
            <w:tcW w:w="992" w:type="dxa"/>
            <w:vAlign w:val="center"/>
          </w:tcPr>
          <w:p w:rsidR="00D82D29" w:rsidRPr="00D82D29" w:rsidRDefault="00D82D29" w:rsidP="00D82D29">
            <w:pPr>
              <w:spacing w:line="360" w:lineRule="auto"/>
              <w:jc w:val="both"/>
              <w:rPr>
                <w:rFonts w:ascii="Times New Roman" w:hAnsi="Times New Roman" w:cs="Times New Roman"/>
                <w:sz w:val="24"/>
                <w:szCs w:val="24"/>
              </w:rPr>
            </w:pPr>
            <w:r w:rsidRPr="00D82D29">
              <w:rPr>
                <w:rFonts w:ascii="Times New Roman" w:hAnsi="Times New Roman" w:cs="Times New Roman"/>
                <w:sz w:val="24"/>
                <w:szCs w:val="24"/>
              </w:rPr>
              <w:t>А1</w:t>
            </w:r>
          </w:p>
        </w:tc>
        <w:tc>
          <w:tcPr>
            <w:tcW w:w="851" w:type="dxa"/>
            <w:vAlign w:val="center"/>
          </w:tcPr>
          <w:p w:rsidR="00D82D29" w:rsidRPr="00D82D29" w:rsidRDefault="00D82D29" w:rsidP="00D82D29">
            <w:pPr>
              <w:spacing w:line="360" w:lineRule="auto"/>
              <w:jc w:val="both"/>
              <w:rPr>
                <w:rFonts w:ascii="Times New Roman" w:hAnsi="Times New Roman" w:cs="Times New Roman"/>
                <w:sz w:val="24"/>
                <w:szCs w:val="24"/>
              </w:rPr>
            </w:pPr>
            <w:r w:rsidRPr="00D82D29">
              <w:rPr>
                <w:rFonts w:ascii="Times New Roman" w:hAnsi="Times New Roman" w:cs="Times New Roman"/>
                <w:sz w:val="24"/>
                <w:szCs w:val="24"/>
              </w:rPr>
              <w:t>А2</w:t>
            </w:r>
          </w:p>
        </w:tc>
        <w:tc>
          <w:tcPr>
            <w:tcW w:w="992" w:type="dxa"/>
            <w:vAlign w:val="center"/>
          </w:tcPr>
          <w:p w:rsidR="00D82D29" w:rsidRPr="00D82D29" w:rsidRDefault="00D82D29" w:rsidP="00D82D29">
            <w:pPr>
              <w:spacing w:line="360" w:lineRule="auto"/>
              <w:jc w:val="both"/>
              <w:rPr>
                <w:rFonts w:ascii="Times New Roman" w:hAnsi="Times New Roman" w:cs="Times New Roman"/>
                <w:sz w:val="24"/>
                <w:szCs w:val="24"/>
              </w:rPr>
            </w:pPr>
            <w:r w:rsidRPr="00D82D29">
              <w:rPr>
                <w:rFonts w:ascii="Times New Roman" w:hAnsi="Times New Roman" w:cs="Times New Roman"/>
                <w:sz w:val="24"/>
                <w:szCs w:val="24"/>
              </w:rPr>
              <w:t>А3</w:t>
            </w:r>
          </w:p>
        </w:tc>
        <w:tc>
          <w:tcPr>
            <w:tcW w:w="1134" w:type="dxa"/>
            <w:vAlign w:val="center"/>
          </w:tcPr>
          <w:p w:rsidR="00D82D29" w:rsidRPr="00D82D29" w:rsidRDefault="00D82D29" w:rsidP="00D82D29">
            <w:pPr>
              <w:spacing w:line="360" w:lineRule="auto"/>
              <w:jc w:val="both"/>
              <w:rPr>
                <w:rFonts w:ascii="Times New Roman" w:hAnsi="Times New Roman" w:cs="Times New Roman"/>
                <w:sz w:val="24"/>
                <w:szCs w:val="24"/>
              </w:rPr>
            </w:pPr>
            <w:r w:rsidRPr="00D82D29">
              <w:rPr>
                <w:rFonts w:ascii="Times New Roman" w:hAnsi="Times New Roman" w:cs="Times New Roman"/>
                <w:sz w:val="24"/>
                <w:szCs w:val="24"/>
              </w:rPr>
              <w:t>А4</w:t>
            </w:r>
          </w:p>
        </w:tc>
        <w:tc>
          <w:tcPr>
            <w:tcW w:w="957" w:type="dxa"/>
            <w:vAlign w:val="center"/>
          </w:tcPr>
          <w:p w:rsidR="00D82D29" w:rsidRPr="00D82D29" w:rsidRDefault="00D82D29" w:rsidP="00D82D29">
            <w:pPr>
              <w:spacing w:line="360" w:lineRule="auto"/>
              <w:jc w:val="both"/>
              <w:rPr>
                <w:rFonts w:ascii="Times New Roman" w:hAnsi="Times New Roman" w:cs="Times New Roman"/>
                <w:sz w:val="24"/>
                <w:szCs w:val="24"/>
              </w:rPr>
            </w:pPr>
            <w:r w:rsidRPr="00D82D29">
              <w:rPr>
                <w:rFonts w:ascii="Times New Roman" w:hAnsi="Times New Roman" w:cs="Times New Roman"/>
                <w:sz w:val="24"/>
                <w:szCs w:val="24"/>
              </w:rPr>
              <w:t>Всего</w:t>
            </w:r>
          </w:p>
        </w:tc>
      </w:tr>
      <w:tr w:rsidR="00D82D29" w:rsidRPr="00D82D29" w:rsidTr="0068753E">
        <w:tc>
          <w:tcPr>
            <w:tcW w:w="817" w:type="dxa"/>
          </w:tcPr>
          <w:p w:rsidR="00D82D29" w:rsidRPr="0068753E" w:rsidRDefault="00D82D29" w:rsidP="00D82D29">
            <w:pPr>
              <w:spacing w:line="360" w:lineRule="auto"/>
              <w:jc w:val="both"/>
              <w:rPr>
                <w:rFonts w:ascii="Times New Roman" w:hAnsi="Times New Roman" w:cs="Times New Roman"/>
                <w:b/>
                <w:sz w:val="24"/>
                <w:szCs w:val="24"/>
              </w:rPr>
            </w:pPr>
            <w:r w:rsidRPr="0068753E">
              <w:rPr>
                <w:rFonts w:ascii="Times New Roman" w:hAnsi="Times New Roman" w:cs="Times New Roman"/>
                <w:b/>
                <w:sz w:val="24"/>
                <w:szCs w:val="24"/>
              </w:rPr>
              <w:t>1</w:t>
            </w:r>
          </w:p>
        </w:tc>
        <w:tc>
          <w:tcPr>
            <w:tcW w:w="3402" w:type="dxa"/>
          </w:tcPr>
          <w:p w:rsidR="00D82D29" w:rsidRPr="00D82D29" w:rsidRDefault="00D82D29" w:rsidP="00D82D29">
            <w:pPr>
              <w:spacing w:line="360" w:lineRule="auto"/>
              <w:jc w:val="both"/>
              <w:rPr>
                <w:rFonts w:ascii="Times New Roman" w:hAnsi="Times New Roman" w:cs="Times New Roman"/>
                <w:sz w:val="24"/>
                <w:szCs w:val="24"/>
              </w:rPr>
            </w:pPr>
            <w:r w:rsidRPr="00D82D29">
              <w:rPr>
                <w:rFonts w:ascii="Times New Roman" w:hAnsi="Times New Roman" w:cs="Times New Roman"/>
                <w:sz w:val="24"/>
                <w:szCs w:val="24"/>
              </w:rPr>
              <w:t>Объем реализации, кг</w:t>
            </w:r>
          </w:p>
        </w:tc>
        <w:tc>
          <w:tcPr>
            <w:tcW w:w="992" w:type="dxa"/>
            <w:vAlign w:val="bottom"/>
          </w:tcPr>
          <w:p w:rsidR="00D82D29" w:rsidRPr="005672BC" w:rsidRDefault="005672BC" w:rsidP="00D82D29">
            <w:pPr>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2910</w:t>
            </w:r>
          </w:p>
        </w:tc>
        <w:tc>
          <w:tcPr>
            <w:tcW w:w="851" w:type="dxa"/>
            <w:vAlign w:val="bottom"/>
          </w:tcPr>
          <w:p w:rsidR="00D82D29" w:rsidRPr="005672BC" w:rsidRDefault="005672BC" w:rsidP="00D82D29">
            <w:pPr>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1940</w:t>
            </w:r>
          </w:p>
        </w:tc>
        <w:tc>
          <w:tcPr>
            <w:tcW w:w="992" w:type="dxa"/>
            <w:vAlign w:val="bottom"/>
          </w:tcPr>
          <w:p w:rsidR="00D82D29" w:rsidRPr="005672BC" w:rsidRDefault="005672BC" w:rsidP="00D82D29">
            <w:pPr>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970</w:t>
            </w:r>
          </w:p>
        </w:tc>
        <w:tc>
          <w:tcPr>
            <w:tcW w:w="1134" w:type="dxa"/>
            <w:vAlign w:val="bottom"/>
          </w:tcPr>
          <w:p w:rsidR="00D82D29" w:rsidRPr="005672BC" w:rsidRDefault="005672BC" w:rsidP="00D82D29">
            <w:pPr>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3880</w:t>
            </w:r>
          </w:p>
        </w:tc>
        <w:tc>
          <w:tcPr>
            <w:tcW w:w="957" w:type="dxa"/>
            <w:vAlign w:val="bottom"/>
          </w:tcPr>
          <w:p w:rsidR="00D82D29" w:rsidRPr="005672BC" w:rsidRDefault="005672BC" w:rsidP="00D82D29">
            <w:pPr>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9700</w:t>
            </w:r>
          </w:p>
        </w:tc>
      </w:tr>
      <w:tr w:rsidR="00D82D29" w:rsidRPr="00D82D29" w:rsidTr="0068753E">
        <w:tc>
          <w:tcPr>
            <w:tcW w:w="817" w:type="dxa"/>
          </w:tcPr>
          <w:p w:rsidR="00D82D29" w:rsidRPr="0068753E" w:rsidRDefault="00D82D29" w:rsidP="00D82D29">
            <w:pPr>
              <w:spacing w:line="360" w:lineRule="auto"/>
              <w:jc w:val="both"/>
              <w:rPr>
                <w:rFonts w:ascii="Times New Roman" w:hAnsi="Times New Roman" w:cs="Times New Roman"/>
                <w:b/>
                <w:sz w:val="24"/>
                <w:szCs w:val="24"/>
              </w:rPr>
            </w:pPr>
            <w:r w:rsidRPr="0068753E">
              <w:rPr>
                <w:rFonts w:ascii="Times New Roman" w:hAnsi="Times New Roman" w:cs="Times New Roman"/>
                <w:b/>
                <w:sz w:val="24"/>
                <w:szCs w:val="24"/>
              </w:rPr>
              <w:t>2</w:t>
            </w:r>
          </w:p>
        </w:tc>
        <w:tc>
          <w:tcPr>
            <w:tcW w:w="3402" w:type="dxa"/>
          </w:tcPr>
          <w:p w:rsidR="00D82D29" w:rsidRPr="00D82D29" w:rsidRDefault="00D82D29" w:rsidP="00D82D29">
            <w:pPr>
              <w:spacing w:line="360" w:lineRule="auto"/>
              <w:jc w:val="both"/>
              <w:rPr>
                <w:rFonts w:ascii="Times New Roman" w:hAnsi="Times New Roman" w:cs="Times New Roman"/>
                <w:sz w:val="24"/>
                <w:szCs w:val="24"/>
              </w:rPr>
            </w:pPr>
            <w:r w:rsidRPr="00D82D29">
              <w:rPr>
                <w:rFonts w:ascii="Times New Roman" w:hAnsi="Times New Roman" w:cs="Times New Roman"/>
                <w:sz w:val="24"/>
                <w:szCs w:val="24"/>
              </w:rPr>
              <w:t>Цена единицы, руб.</w:t>
            </w:r>
          </w:p>
        </w:tc>
        <w:tc>
          <w:tcPr>
            <w:tcW w:w="992" w:type="dxa"/>
            <w:vAlign w:val="bottom"/>
          </w:tcPr>
          <w:p w:rsidR="00D82D29" w:rsidRPr="00D82D29" w:rsidRDefault="00D82D29" w:rsidP="00D82D29">
            <w:pPr>
              <w:spacing w:line="360" w:lineRule="auto"/>
              <w:jc w:val="both"/>
              <w:rPr>
                <w:rFonts w:ascii="Times New Roman" w:hAnsi="Times New Roman" w:cs="Times New Roman"/>
                <w:sz w:val="24"/>
                <w:szCs w:val="24"/>
              </w:rPr>
            </w:pPr>
            <w:r w:rsidRPr="00D82D29">
              <w:rPr>
                <w:rFonts w:ascii="Times New Roman" w:hAnsi="Times New Roman" w:cs="Times New Roman"/>
                <w:sz w:val="24"/>
                <w:szCs w:val="24"/>
              </w:rPr>
              <w:t>150</w:t>
            </w:r>
          </w:p>
        </w:tc>
        <w:tc>
          <w:tcPr>
            <w:tcW w:w="851" w:type="dxa"/>
            <w:vAlign w:val="bottom"/>
          </w:tcPr>
          <w:p w:rsidR="00D82D29" w:rsidRPr="00D82D29" w:rsidRDefault="00D82D29" w:rsidP="00D82D29">
            <w:pPr>
              <w:spacing w:line="360" w:lineRule="auto"/>
              <w:jc w:val="both"/>
              <w:rPr>
                <w:rFonts w:ascii="Times New Roman" w:hAnsi="Times New Roman" w:cs="Times New Roman"/>
                <w:sz w:val="24"/>
                <w:szCs w:val="24"/>
              </w:rPr>
            </w:pPr>
            <w:r w:rsidRPr="00D82D29">
              <w:rPr>
                <w:rFonts w:ascii="Times New Roman" w:hAnsi="Times New Roman" w:cs="Times New Roman"/>
                <w:sz w:val="24"/>
                <w:szCs w:val="24"/>
              </w:rPr>
              <w:t>200</w:t>
            </w:r>
          </w:p>
        </w:tc>
        <w:tc>
          <w:tcPr>
            <w:tcW w:w="992" w:type="dxa"/>
            <w:vAlign w:val="bottom"/>
          </w:tcPr>
          <w:p w:rsidR="00D82D29" w:rsidRPr="00D82D29" w:rsidRDefault="00D82D29" w:rsidP="00D82D29">
            <w:pPr>
              <w:spacing w:line="360" w:lineRule="auto"/>
              <w:jc w:val="both"/>
              <w:rPr>
                <w:rFonts w:ascii="Times New Roman" w:hAnsi="Times New Roman" w:cs="Times New Roman"/>
                <w:sz w:val="24"/>
                <w:szCs w:val="24"/>
              </w:rPr>
            </w:pPr>
            <w:r w:rsidRPr="00D82D29">
              <w:rPr>
                <w:rFonts w:ascii="Times New Roman" w:hAnsi="Times New Roman" w:cs="Times New Roman"/>
                <w:sz w:val="24"/>
                <w:szCs w:val="24"/>
              </w:rPr>
              <w:t>230</w:t>
            </w:r>
          </w:p>
        </w:tc>
        <w:tc>
          <w:tcPr>
            <w:tcW w:w="1134" w:type="dxa"/>
            <w:vAlign w:val="bottom"/>
          </w:tcPr>
          <w:p w:rsidR="00D82D29" w:rsidRPr="00D82D29" w:rsidRDefault="00D82D29" w:rsidP="00D82D29">
            <w:pPr>
              <w:spacing w:line="360" w:lineRule="auto"/>
              <w:jc w:val="both"/>
              <w:rPr>
                <w:rFonts w:ascii="Times New Roman" w:hAnsi="Times New Roman" w:cs="Times New Roman"/>
                <w:sz w:val="24"/>
                <w:szCs w:val="24"/>
              </w:rPr>
            </w:pPr>
            <w:r w:rsidRPr="00D82D29">
              <w:rPr>
                <w:rFonts w:ascii="Times New Roman" w:hAnsi="Times New Roman" w:cs="Times New Roman"/>
                <w:sz w:val="24"/>
                <w:szCs w:val="24"/>
              </w:rPr>
              <w:t>280</w:t>
            </w:r>
          </w:p>
        </w:tc>
        <w:tc>
          <w:tcPr>
            <w:tcW w:w="957" w:type="dxa"/>
            <w:vAlign w:val="bottom"/>
          </w:tcPr>
          <w:p w:rsidR="00D82D29" w:rsidRPr="00D82D29" w:rsidRDefault="00D82D29" w:rsidP="00D82D29">
            <w:pPr>
              <w:spacing w:line="360" w:lineRule="auto"/>
              <w:jc w:val="both"/>
              <w:rPr>
                <w:rFonts w:ascii="Times New Roman" w:hAnsi="Times New Roman" w:cs="Times New Roman"/>
                <w:sz w:val="24"/>
                <w:szCs w:val="24"/>
              </w:rPr>
            </w:pPr>
            <w:r w:rsidRPr="00D82D29">
              <w:rPr>
                <w:rFonts w:ascii="Times New Roman" w:hAnsi="Times New Roman" w:cs="Times New Roman"/>
                <w:sz w:val="24"/>
                <w:szCs w:val="24"/>
              </w:rPr>
              <w:t>Х</w:t>
            </w:r>
          </w:p>
        </w:tc>
      </w:tr>
      <w:tr w:rsidR="00D82D29" w:rsidRPr="00D82D29" w:rsidTr="0068753E">
        <w:tc>
          <w:tcPr>
            <w:tcW w:w="817" w:type="dxa"/>
          </w:tcPr>
          <w:p w:rsidR="00D82D29" w:rsidRPr="0068753E" w:rsidRDefault="00D82D29" w:rsidP="00D82D29">
            <w:pPr>
              <w:spacing w:line="360" w:lineRule="auto"/>
              <w:jc w:val="both"/>
              <w:rPr>
                <w:rFonts w:ascii="Times New Roman" w:hAnsi="Times New Roman" w:cs="Times New Roman"/>
                <w:b/>
                <w:sz w:val="24"/>
                <w:szCs w:val="24"/>
              </w:rPr>
            </w:pPr>
            <w:r w:rsidRPr="0068753E">
              <w:rPr>
                <w:rFonts w:ascii="Times New Roman" w:hAnsi="Times New Roman" w:cs="Times New Roman"/>
                <w:b/>
                <w:sz w:val="24"/>
                <w:szCs w:val="24"/>
              </w:rPr>
              <w:t>3</w:t>
            </w:r>
          </w:p>
        </w:tc>
        <w:tc>
          <w:tcPr>
            <w:tcW w:w="3402" w:type="dxa"/>
          </w:tcPr>
          <w:p w:rsidR="00D82D29" w:rsidRPr="00D82D29" w:rsidRDefault="00D82D29" w:rsidP="00D82D29">
            <w:pPr>
              <w:spacing w:line="360" w:lineRule="auto"/>
              <w:jc w:val="both"/>
              <w:rPr>
                <w:rFonts w:ascii="Times New Roman" w:hAnsi="Times New Roman" w:cs="Times New Roman"/>
                <w:sz w:val="24"/>
                <w:szCs w:val="24"/>
              </w:rPr>
            </w:pPr>
            <w:r w:rsidRPr="00D82D29">
              <w:rPr>
                <w:rFonts w:ascii="Times New Roman" w:hAnsi="Times New Roman" w:cs="Times New Roman"/>
                <w:sz w:val="24"/>
                <w:szCs w:val="24"/>
              </w:rPr>
              <w:t>Переменные расходы на единицу продукции, руб.</w:t>
            </w:r>
          </w:p>
        </w:tc>
        <w:tc>
          <w:tcPr>
            <w:tcW w:w="992" w:type="dxa"/>
            <w:vAlign w:val="bottom"/>
          </w:tcPr>
          <w:p w:rsidR="00D82D29" w:rsidRPr="00D82D29" w:rsidRDefault="00D82D29" w:rsidP="00D82D29">
            <w:pPr>
              <w:spacing w:line="360" w:lineRule="auto"/>
              <w:jc w:val="both"/>
              <w:rPr>
                <w:rFonts w:ascii="Times New Roman" w:hAnsi="Times New Roman" w:cs="Times New Roman"/>
                <w:sz w:val="24"/>
                <w:szCs w:val="24"/>
              </w:rPr>
            </w:pPr>
            <w:r w:rsidRPr="00D82D29">
              <w:rPr>
                <w:rFonts w:ascii="Times New Roman" w:hAnsi="Times New Roman" w:cs="Times New Roman"/>
                <w:sz w:val="24"/>
                <w:szCs w:val="24"/>
              </w:rPr>
              <w:t>80</w:t>
            </w:r>
          </w:p>
        </w:tc>
        <w:tc>
          <w:tcPr>
            <w:tcW w:w="851" w:type="dxa"/>
            <w:vAlign w:val="bottom"/>
          </w:tcPr>
          <w:p w:rsidR="00D82D29" w:rsidRPr="00D82D29" w:rsidRDefault="00D82D29" w:rsidP="00D82D29">
            <w:pPr>
              <w:spacing w:line="360" w:lineRule="auto"/>
              <w:jc w:val="both"/>
              <w:rPr>
                <w:rFonts w:ascii="Times New Roman" w:hAnsi="Times New Roman" w:cs="Times New Roman"/>
                <w:sz w:val="24"/>
                <w:szCs w:val="24"/>
              </w:rPr>
            </w:pPr>
            <w:r w:rsidRPr="00D82D29">
              <w:rPr>
                <w:rFonts w:ascii="Times New Roman" w:hAnsi="Times New Roman" w:cs="Times New Roman"/>
                <w:sz w:val="24"/>
                <w:szCs w:val="24"/>
              </w:rPr>
              <w:t>160</w:t>
            </w:r>
          </w:p>
        </w:tc>
        <w:tc>
          <w:tcPr>
            <w:tcW w:w="992" w:type="dxa"/>
            <w:vAlign w:val="bottom"/>
          </w:tcPr>
          <w:p w:rsidR="00D82D29" w:rsidRPr="00D82D29" w:rsidRDefault="00D82D29" w:rsidP="00D82D29">
            <w:pPr>
              <w:spacing w:line="360" w:lineRule="auto"/>
              <w:jc w:val="both"/>
              <w:rPr>
                <w:rFonts w:ascii="Times New Roman" w:hAnsi="Times New Roman" w:cs="Times New Roman"/>
                <w:sz w:val="24"/>
                <w:szCs w:val="24"/>
              </w:rPr>
            </w:pPr>
            <w:r w:rsidRPr="00D82D29">
              <w:rPr>
                <w:rFonts w:ascii="Times New Roman" w:hAnsi="Times New Roman" w:cs="Times New Roman"/>
                <w:sz w:val="24"/>
                <w:szCs w:val="24"/>
              </w:rPr>
              <w:t>180</w:t>
            </w:r>
          </w:p>
        </w:tc>
        <w:tc>
          <w:tcPr>
            <w:tcW w:w="1134" w:type="dxa"/>
            <w:vAlign w:val="bottom"/>
          </w:tcPr>
          <w:p w:rsidR="00D82D29" w:rsidRPr="00D82D29" w:rsidRDefault="00D82D29" w:rsidP="00D82D29">
            <w:pPr>
              <w:spacing w:line="360" w:lineRule="auto"/>
              <w:jc w:val="both"/>
              <w:rPr>
                <w:rFonts w:ascii="Times New Roman" w:hAnsi="Times New Roman" w:cs="Times New Roman"/>
                <w:sz w:val="24"/>
                <w:szCs w:val="24"/>
              </w:rPr>
            </w:pPr>
            <w:r w:rsidRPr="00D82D29">
              <w:rPr>
                <w:rFonts w:ascii="Times New Roman" w:hAnsi="Times New Roman" w:cs="Times New Roman"/>
                <w:sz w:val="24"/>
                <w:szCs w:val="24"/>
              </w:rPr>
              <w:t>200</w:t>
            </w:r>
          </w:p>
        </w:tc>
        <w:tc>
          <w:tcPr>
            <w:tcW w:w="957" w:type="dxa"/>
            <w:vAlign w:val="bottom"/>
          </w:tcPr>
          <w:p w:rsidR="00D82D29" w:rsidRPr="00D82D29" w:rsidRDefault="00D82D29" w:rsidP="00D82D29">
            <w:pPr>
              <w:spacing w:line="360" w:lineRule="auto"/>
              <w:jc w:val="both"/>
              <w:rPr>
                <w:rFonts w:ascii="Times New Roman" w:hAnsi="Times New Roman" w:cs="Times New Roman"/>
                <w:sz w:val="24"/>
                <w:szCs w:val="24"/>
              </w:rPr>
            </w:pPr>
            <w:r w:rsidRPr="00D82D29">
              <w:rPr>
                <w:rFonts w:ascii="Times New Roman" w:hAnsi="Times New Roman" w:cs="Times New Roman"/>
                <w:sz w:val="24"/>
                <w:szCs w:val="24"/>
              </w:rPr>
              <w:t>-</w:t>
            </w:r>
          </w:p>
        </w:tc>
      </w:tr>
      <w:tr w:rsidR="00D82D29" w:rsidRPr="00D82D29" w:rsidTr="0068753E">
        <w:tc>
          <w:tcPr>
            <w:tcW w:w="817" w:type="dxa"/>
          </w:tcPr>
          <w:p w:rsidR="00D82D29" w:rsidRPr="0068753E" w:rsidRDefault="00D82D29" w:rsidP="00D82D29">
            <w:pPr>
              <w:spacing w:line="360" w:lineRule="auto"/>
              <w:jc w:val="both"/>
              <w:rPr>
                <w:rFonts w:ascii="Times New Roman" w:hAnsi="Times New Roman" w:cs="Times New Roman"/>
                <w:b/>
                <w:sz w:val="24"/>
                <w:szCs w:val="24"/>
              </w:rPr>
            </w:pPr>
            <w:r w:rsidRPr="0068753E">
              <w:rPr>
                <w:rFonts w:ascii="Times New Roman" w:hAnsi="Times New Roman" w:cs="Times New Roman"/>
                <w:b/>
                <w:sz w:val="24"/>
                <w:szCs w:val="24"/>
              </w:rPr>
              <w:t>4</w:t>
            </w:r>
          </w:p>
        </w:tc>
        <w:tc>
          <w:tcPr>
            <w:tcW w:w="3402" w:type="dxa"/>
          </w:tcPr>
          <w:p w:rsidR="00D82D29" w:rsidRPr="00D82D29" w:rsidRDefault="00D82D29" w:rsidP="00D82D29">
            <w:pPr>
              <w:spacing w:line="360" w:lineRule="auto"/>
              <w:jc w:val="both"/>
              <w:rPr>
                <w:rFonts w:ascii="Times New Roman" w:hAnsi="Times New Roman" w:cs="Times New Roman"/>
                <w:sz w:val="24"/>
                <w:szCs w:val="24"/>
              </w:rPr>
            </w:pPr>
            <w:r w:rsidRPr="00D82D29">
              <w:rPr>
                <w:rFonts w:ascii="Times New Roman" w:hAnsi="Times New Roman" w:cs="Times New Roman"/>
                <w:sz w:val="24"/>
                <w:szCs w:val="24"/>
              </w:rPr>
              <w:t>Маржинальный доход на ед. продукции (стр.2-стр.3) руб.</w:t>
            </w:r>
          </w:p>
        </w:tc>
        <w:tc>
          <w:tcPr>
            <w:tcW w:w="992" w:type="dxa"/>
            <w:vAlign w:val="bottom"/>
          </w:tcPr>
          <w:p w:rsidR="00D82D29" w:rsidRPr="00D82D29" w:rsidRDefault="00D82D29" w:rsidP="00D82D29">
            <w:pPr>
              <w:spacing w:line="360" w:lineRule="auto"/>
              <w:jc w:val="both"/>
              <w:rPr>
                <w:rFonts w:ascii="Times New Roman" w:hAnsi="Times New Roman" w:cs="Times New Roman"/>
                <w:sz w:val="24"/>
                <w:szCs w:val="24"/>
              </w:rPr>
            </w:pPr>
            <w:r w:rsidRPr="00D82D29">
              <w:rPr>
                <w:rFonts w:ascii="Times New Roman" w:hAnsi="Times New Roman" w:cs="Times New Roman"/>
                <w:sz w:val="24"/>
                <w:szCs w:val="24"/>
              </w:rPr>
              <w:t>70</w:t>
            </w:r>
          </w:p>
        </w:tc>
        <w:tc>
          <w:tcPr>
            <w:tcW w:w="851" w:type="dxa"/>
            <w:vAlign w:val="bottom"/>
          </w:tcPr>
          <w:p w:rsidR="00D82D29" w:rsidRPr="00D82D29" w:rsidRDefault="00D82D29" w:rsidP="00D82D29">
            <w:pPr>
              <w:spacing w:line="360" w:lineRule="auto"/>
              <w:jc w:val="both"/>
              <w:rPr>
                <w:rFonts w:ascii="Times New Roman" w:hAnsi="Times New Roman" w:cs="Times New Roman"/>
                <w:sz w:val="24"/>
                <w:szCs w:val="24"/>
              </w:rPr>
            </w:pPr>
            <w:r w:rsidRPr="00D82D29">
              <w:rPr>
                <w:rFonts w:ascii="Times New Roman" w:hAnsi="Times New Roman" w:cs="Times New Roman"/>
                <w:sz w:val="24"/>
                <w:szCs w:val="24"/>
              </w:rPr>
              <w:t>40</w:t>
            </w:r>
          </w:p>
        </w:tc>
        <w:tc>
          <w:tcPr>
            <w:tcW w:w="992" w:type="dxa"/>
            <w:vAlign w:val="bottom"/>
          </w:tcPr>
          <w:p w:rsidR="00D82D29" w:rsidRPr="00D82D29" w:rsidRDefault="00D82D29" w:rsidP="00D82D29">
            <w:pPr>
              <w:spacing w:line="360" w:lineRule="auto"/>
              <w:jc w:val="both"/>
              <w:rPr>
                <w:rFonts w:ascii="Times New Roman" w:hAnsi="Times New Roman" w:cs="Times New Roman"/>
                <w:sz w:val="24"/>
                <w:szCs w:val="24"/>
              </w:rPr>
            </w:pPr>
            <w:r w:rsidRPr="00D82D29">
              <w:rPr>
                <w:rFonts w:ascii="Times New Roman" w:hAnsi="Times New Roman" w:cs="Times New Roman"/>
                <w:sz w:val="24"/>
                <w:szCs w:val="24"/>
              </w:rPr>
              <w:t>50</w:t>
            </w:r>
          </w:p>
        </w:tc>
        <w:tc>
          <w:tcPr>
            <w:tcW w:w="1134" w:type="dxa"/>
            <w:vAlign w:val="bottom"/>
          </w:tcPr>
          <w:p w:rsidR="00D82D29" w:rsidRPr="00D82D29" w:rsidRDefault="00D82D29" w:rsidP="00D82D29">
            <w:pPr>
              <w:spacing w:line="360" w:lineRule="auto"/>
              <w:jc w:val="both"/>
              <w:rPr>
                <w:rFonts w:ascii="Times New Roman" w:hAnsi="Times New Roman" w:cs="Times New Roman"/>
                <w:sz w:val="24"/>
                <w:szCs w:val="24"/>
              </w:rPr>
            </w:pPr>
            <w:r w:rsidRPr="00D82D29">
              <w:rPr>
                <w:rFonts w:ascii="Times New Roman" w:hAnsi="Times New Roman" w:cs="Times New Roman"/>
                <w:sz w:val="24"/>
                <w:szCs w:val="24"/>
              </w:rPr>
              <w:t>80</w:t>
            </w:r>
          </w:p>
        </w:tc>
        <w:tc>
          <w:tcPr>
            <w:tcW w:w="957" w:type="dxa"/>
            <w:vAlign w:val="bottom"/>
          </w:tcPr>
          <w:p w:rsidR="00D82D29" w:rsidRPr="00D82D29" w:rsidRDefault="00D82D29" w:rsidP="00D82D29">
            <w:pPr>
              <w:spacing w:line="360" w:lineRule="auto"/>
              <w:jc w:val="both"/>
              <w:rPr>
                <w:rFonts w:ascii="Times New Roman" w:hAnsi="Times New Roman" w:cs="Times New Roman"/>
                <w:sz w:val="24"/>
                <w:szCs w:val="24"/>
              </w:rPr>
            </w:pPr>
            <w:r w:rsidRPr="00D82D29">
              <w:rPr>
                <w:rFonts w:ascii="Times New Roman" w:hAnsi="Times New Roman" w:cs="Times New Roman"/>
                <w:sz w:val="24"/>
                <w:szCs w:val="24"/>
              </w:rPr>
              <w:t>-</w:t>
            </w:r>
          </w:p>
        </w:tc>
      </w:tr>
      <w:tr w:rsidR="00D82D29" w:rsidRPr="00D82D29" w:rsidTr="0068753E">
        <w:tc>
          <w:tcPr>
            <w:tcW w:w="817" w:type="dxa"/>
          </w:tcPr>
          <w:p w:rsidR="00D82D29" w:rsidRPr="0068753E" w:rsidRDefault="00D82D29" w:rsidP="00D82D29">
            <w:pPr>
              <w:spacing w:line="360" w:lineRule="auto"/>
              <w:jc w:val="both"/>
              <w:rPr>
                <w:rFonts w:ascii="Times New Roman" w:hAnsi="Times New Roman" w:cs="Times New Roman"/>
                <w:b/>
                <w:sz w:val="24"/>
                <w:szCs w:val="24"/>
              </w:rPr>
            </w:pPr>
            <w:r w:rsidRPr="0068753E">
              <w:rPr>
                <w:rFonts w:ascii="Times New Roman" w:hAnsi="Times New Roman" w:cs="Times New Roman"/>
                <w:b/>
                <w:sz w:val="24"/>
                <w:szCs w:val="24"/>
              </w:rPr>
              <w:t>5</w:t>
            </w:r>
          </w:p>
        </w:tc>
        <w:tc>
          <w:tcPr>
            <w:tcW w:w="3402" w:type="dxa"/>
          </w:tcPr>
          <w:p w:rsidR="00D82D29" w:rsidRPr="00D82D29" w:rsidRDefault="00D82D29" w:rsidP="00D82D29">
            <w:pPr>
              <w:spacing w:line="360" w:lineRule="auto"/>
              <w:jc w:val="both"/>
              <w:rPr>
                <w:rFonts w:ascii="Times New Roman" w:hAnsi="Times New Roman" w:cs="Times New Roman"/>
                <w:sz w:val="24"/>
                <w:szCs w:val="24"/>
              </w:rPr>
            </w:pPr>
            <w:r w:rsidRPr="00D82D29">
              <w:rPr>
                <w:rFonts w:ascii="Times New Roman" w:hAnsi="Times New Roman" w:cs="Times New Roman"/>
                <w:sz w:val="24"/>
                <w:szCs w:val="24"/>
              </w:rPr>
              <w:t>Совокупный маржинальный доход (стр.4*стр.1) тыс.руб.</w:t>
            </w:r>
          </w:p>
        </w:tc>
        <w:tc>
          <w:tcPr>
            <w:tcW w:w="992" w:type="dxa"/>
            <w:vAlign w:val="bottom"/>
          </w:tcPr>
          <w:p w:rsidR="00D82D29" w:rsidRPr="005672BC" w:rsidRDefault="005672BC" w:rsidP="00D82D29">
            <w:pPr>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203</w:t>
            </w:r>
            <w:r>
              <w:rPr>
                <w:rFonts w:ascii="Times New Roman" w:hAnsi="Times New Roman" w:cs="Times New Roman"/>
                <w:sz w:val="24"/>
                <w:szCs w:val="24"/>
              </w:rPr>
              <w:t>,7</w:t>
            </w:r>
            <w:r>
              <w:rPr>
                <w:rFonts w:ascii="Times New Roman" w:hAnsi="Times New Roman" w:cs="Times New Roman"/>
                <w:sz w:val="24"/>
                <w:szCs w:val="24"/>
                <w:lang w:val="en-US"/>
              </w:rPr>
              <w:t>0</w:t>
            </w:r>
          </w:p>
        </w:tc>
        <w:tc>
          <w:tcPr>
            <w:tcW w:w="851" w:type="dxa"/>
            <w:vAlign w:val="bottom"/>
          </w:tcPr>
          <w:p w:rsidR="00D82D29" w:rsidRPr="00D82D29" w:rsidRDefault="005672BC" w:rsidP="00D82D29">
            <w:pPr>
              <w:spacing w:line="360" w:lineRule="auto"/>
              <w:jc w:val="both"/>
              <w:rPr>
                <w:rFonts w:ascii="Times New Roman" w:hAnsi="Times New Roman" w:cs="Times New Roman"/>
                <w:sz w:val="24"/>
                <w:szCs w:val="24"/>
              </w:rPr>
            </w:pPr>
            <w:r>
              <w:rPr>
                <w:rFonts w:ascii="Times New Roman" w:hAnsi="Times New Roman" w:cs="Times New Roman"/>
                <w:sz w:val="24"/>
                <w:szCs w:val="24"/>
              </w:rPr>
              <w:t>77,60</w:t>
            </w:r>
          </w:p>
        </w:tc>
        <w:tc>
          <w:tcPr>
            <w:tcW w:w="992" w:type="dxa"/>
            <w:vAlign w:val="bottom"/>
          </w:tcPr>
          <w:p w:rsidR="00D82D29" w:rsidRPr="00D82D29" w:rsidRDefault="005672BC" w:rsidP="00D82D29">
            <w:pPr>
              <w:spacing w:line="360" w:lineRule="auto"/>
              <w:jc w:val="both"/>
              <w:rPr>
                <w:rFonts w:ascii="Times New Roman" w:hAnsi="Times New Roman" w:cs="Times New Roman"/>
                <w:sz w:val="24"/>
                <w:szCs w:val="24"/>
              </w:rPr>
            </w:pPr>
            <w:r>
              <w:rPr>
                <w:rFonts w:ascii="Times New Roman" w:hAnsi="Times New Roman" w:cs="Times New Roman"/>
                <w:sz w:val="24"/>
                <w:szCs w:val="24"/>
              </w:rPr>
              <w:t>48,50</w:t>
            </w:r>
          </w:p>
        </w:tc>
        <w:tc>
          <w:tcPr>
            <w:tcW w:w="1134" w:type="dxa"/>
            <w:vAlign w:val="bottom"/>
          </w:tcPr>
          <w:p w:rsidR="00D82D29" w:rsidRPr="00D82D29" w:rsidRDefault="005672BC" w:rsidP="00D82D29">
            <w:pPr>
              <w:spacing w:line="360" w:lineRule="auto"/>
              <w:jc w:val="both"/>
              <w:rPr>
                <w:rFonts w:ascii="Times New Roman" w:hAnsi="Times New Roman" w:cs="Times New Roman"/>
                <w:sz w:val="24"/>
                <w:szCs w:val="24"/>
              </w:rPr>
            </w:pPr>
            <w:r>
              <w:rPr>
                <w:rFonts w:ascii="Times New Roman" w:hAnsi="Times New Roman" w:cs="Times New Roman"/>
                <w:sz w:val="24"/>
                <w:szCs w:val="24"/>
              </w:rPr>
              <w:t>310,40</w:t>
            </w:r>
          </w:p>
        </w:tc>
        <w:tc>
          <w:tcPr>
            <w:tcW w:w="957" w:type="dxa"/>
            <w:vAlign w:val="bottom"/>
          </w:tcPr>
          <w:p w:rsidR="00D82D29" w:rsidRPr="00D82D29" w:rsidRDefault="005672BC" w:rsidP="00D82D29">
            <w:pPr>
              <w:spacing w:line="360" w:lineRule="auto"/>
              <w:jc w:val="both"/>
              <w:rPr>
                <w:rFonts w:ascii="Times New Roman" w:hAnsi="Times New Roman" w:cs="Times New Roman"/>
                <w:sz w:val="24"/>
                <w:szCs w:val="24"/>
              </w:rPr>
            </w:pPr>
            <w:r>
              <w:rPr>
                <w:rFonts w:ascii="Times New Roman" w:hAnsi="Times New Roman" w:cs="Times New Roman"/>
                <w:sz w:val="24"/>
                <w:szCs w:val="24"/>
              </w:rPr>
              <w:t>640,20</w:t>
            </w:r>
          </w:p>
        </w:tc>
      </w:tr>
      <w:tr w:rsidR="00D82D29" w:rsidRPr="00D82D29" w:rsidTr="0068753E">
        <w:tc>
          <w:tcPr>
            <w:tcW w:w="817" w:type="dxa"/>
          </w:tcPr>
          <w:p w:rsidR="00D82D29" w:rsidRPr="0068753E" w:rsidRDefault="00D82D29" w:rsidP="00D82D29">
            <w:pPr>
              <w:spacing w:line="360" w:lineRule="auto"/>
              <w:jc w:val="both"/>
              <w:rPr>
                <w:rFonts w:ascii="Times New Roman" w:hAnsi="Times New Roman" w:cs="Times New Roman"/>
                <w:b/>
                <w:sz w:val="24"/>
                <w:szCs w:val="24"/>
              </w:rPr>
            </w:pPr>
            <w:r w:rsidRPr="0068753E">
              <w:rPr>
                <w:rFonts w:ascii="Times New Roman" w:hAnsi="Times New Roman" w:cs="Times New Roman"/>
                <w:b/>
                <w:sz w:val="24"/>
                <w:szCs w:val="24"/>
              </w:rPr>
              <w:t>6</w:t>
            </w:r>
          </w:p>
        </w:tc>
        <w:tc>
          <w:tcPr>
            <w:tcW w:w="3402" w:type="dxa"/>
          </w:tcPr>
          <w:p w:rsidR="00D82D29" w:rsidRPr="00D82D29" w:rsidRDefault="00D82D29" w:rsidP="00D82D29">
            <w:pPr>
              <w:spacing w:line="360" w:lineRule="auto"/>
              <w:jc w:val="both"/>
              <w:rPr>
                <w:rFonts w:ascii="Times New Roman" w:hAnsi="Times New Roman" w:cs="Times New Roman"/>
                <w:sz w:val="24"/>
                <w:szCs w:val="24"/>
              </w:rPr>
            </w:pPr>
            <w:r w:rsidRPr="00D82D29">
              <w:rPr>
                <w:rFonts w:ascii="Times New Roman" w:hAnsi="Times New Roman" w:cs="Times New Roman"/>
                <w:sz w:val="24"/>
                <w:szCs w:val="24"/>
              </w:rPr>
              <w:t>Постоянные расходы, тыс. руб.</w:t>
            </w:r>
          </w:p>
        </w:tc>
        <w:tc>
          <w:tcPr>
            <w:tcW w:w="992" w:type="dxa"/>
            <w:vAlign w:val="bottom"/>
          </w:tcPr>
          <w:p w:rsidR="00D82D29" w:rsidRPr="00D82D29" w:rsidRDefault="00D82D29" w:rsidP="00D82D29">
            <w:pPr>
              <w:spacing w:line="360" w:lineRule="auto"/>
              <w:jc w:val="both"/>
              <w:rPr>
                <w:rFonts w:ascii="Times New Roman" w:hAnsi="Times New Roman" w:cs="Times New Roman"/>
                <w:sz w:val="24"/>
                <w:szCs w:val="24"/>
              </w:rPr>
            </w:pPr>
            <w:r w:rsidRPr="00D82D29">
              <w:rPr>
                <w:rFonts w:ascii="Times New Roman" w:hAnsi="Times New Roman" w:cs="Times New Roman"/>
                <w:sz w:val="24"/>
                <w:szCs w:val="24"/>
              </w:rPr>
              <w:t>-</w:t>
            </w:r>
          </w:p>
        </w:tc>
        <w:tc>
          <w:tcPr>
            <w:tcW w:w="851" w:type="dxa"/>
            <w:vAlign w:val="bottom"/>
          </w:tcPr>
          <w:p w:rsidR="00D82D29" w:rsidRPr="00D82D29" w:rsidRDefault="00D82D29" w:rsidP="00D82D29">
            <w:pPr>
              <w:spacing w:line="360" w:lineRule="auto"/>
              <w:jc w:val="both"/>
              <w:rPr>
                <w:rFonts w:ascii="Times New Roman" w:hAnsi="Times New Roman" w:cs="Times New Roman"/>
                <w:sz w:val="24"/>
                <w:szCs w:val="24"/>
              </w:rPr>
            </w:pPr>
            <w:r w:rsidRPr="00D82D29">
              <w:rPr>
                <w:rFonts w:ascii="Times New Roman" w:hAnsi="Times New Roman" w:cs="Times New Roman"/>
                <w:sz w:val="24"/>
                <w:szCs w:val="24"/>
              </w:rPr>
              <w:t>-</w:t>
            </w:r>
          </w:p>
        </w:tc>
        <w:tc>
          <w:tcPr>
            <w:tcW w:w="992" w:type="dxa"/>
            <w:vAlign w:val="bottom"/>
          </w:tcPr>
          <w:p w:rsidR="00D82D29" w:rsidRPr="00D82D29" w:rsidRDefault="00D82D29" w:rsidP="00D82D29">
            <w:pPr>
              <w:spacing w:line="360" w:lineRule="auto"/>
              <w:jc w:val="both"/>
              <w:rPr>
                <w:rFonts w:ascii="Times New Roman" w:hAnsi="Times New Roman" w:cs="Times New Roman"/>
                <w:sz w:val="24"/>
                <w:szCs w:val="24"/>
              </w:rPr>
            </w:pPr>
            <w:r w:rsidRPr="00D82D29">
              <w:rPr>
                <w:rFonts w:ascii="Times New Roman" w:hAnsi="Times New Roman" w:cs="Times New Roman"/>
                <w:sz w:val="24"/>
                <w:szCs w:val="24"/>
              </w:rPr>
              <w:t>-</w:t>
            </w:r>
          </w:p>
        </w:tc>
        <w:tc>
          <w:tcPr>
            <w:tcW w:w="1134" w:type="dxa"/>
            <w:vAlign w:val="bottom"/>
          </w:tcPr>
          <w:p w:rsidR="00D82D29" w:rsidRPr="00D82D29" w:rsidRDefault="00D82D29" w:rsidP="00D82D29">
            <w:pPr>
              <w:spacing w:line="360" w:lineRule="auto"/>
              <w:jc w:val="both"/>
              <w:rPr>
                <w:rFonts w:ascii="Times New Roman" w:hAnsi="Times New Roman" w:cs="Times New Roman"/>
                <w:sz w:val="24"/>
                <w:szCs w:val="24"/>
              </w:rPr>
            </w:pPr>
            <w:r w:rsidRPr="00D82D29">
              <w:rPr>
                <w:rFonts w:ascii="Times New Roman" w:hAnsi="Times New Roman" w:cs="Times New Roman"/>
                <w:sz w:val="24"/>
                <w:szCs w:val="24"/>
              </w:rPr>
              <w:t>-</w:t>
            </w:r>
          </w:p>
        </w:tc>
        <w:tc>
          <w:tcPr>
            <w:tcW w:w="957" w:type="dxa"/>
            <w:vAlign w:val="bottom"/>
          </w:tcPr>
          <w:p w:rsidR="00D82D29" w:rsidRPr="00D82D29" w:rsidRDefault="00D82D29" w:rsidP="00D82D29">
            <w:pPr>
              <w:spacing w:line="360" w:lineRule="auto"/>
              <w:jc w:val="both"/>
              <w:rPr>
                <w:rFonts w:ascii="Times New Roman" w:hAnsi="Times New Roman" w:cs="Times New Roman"/>
                <w:sz w:val="24"/>
                <w:szCs w:val="24"/>
              </w:rPr>
            </w:pPr>
            <w:r w:rsidRPr="00D82D29">
              <w:rPr>
                <w:rFonts w:ascii="Times New Roman" w:hAnsi="Times New Roman" w:cs="Times New Roman"/>
                <w:sz w:val="24"/>
                <w:szCs w:val="24"/>
              </w:rPr>
              <w:t>250</w:t>
            </w:r>
          </w:p>
        </w:tc>
      </w:tr>
      <w:tr w:rsidR="00D82D29" w:rsidRPr="00D82D29" w:rsidTr="0068753E">
        <w:tc>
          <w:tcPr>
            <w:tcW w:w="817" w:type="dxa"/>
          </w:tcPr>
          <w:p w:rsidR="00D82D29" w:rsidRPr="0068753E" w:rsidRDefault="00D82D29" w:rsidP="00D82D29">
            <w:pPr>
              <w:spacing w:line="360" w:lineRule="auto"/>
              <w:jc w:val="both"/>
              <w:rPr>
                <w:rFonts w:ascii="Times New Roman" w:hAnsi="Times New Roman" w:cs="Times New Roman"/>
                <w:b/>
                <w:sz w:val="24"/>
                <w:szCs w:val="24"/>
              </w:rPr>
            </w:pPr>
            <w:r w:rsidRPr="0068753E">
              <w:rPr>
                <w:rFonts w:ascii="Times New Roman" w:hAnsi="Times New Roman" w:cs="Times New Roman"/>
                <w:b/>
                <w:sz w:val="24"/>
                <w:szCs w:val="24"/>
              </w:rPr>
              <w:t>7</w:t>
            </w:r>
          </w:p>
        </w:tc>
        <w:tc>
          <w:tcPr>
            <w:tcW w:w="3402" w:type="dxa"/>
          </w:tcPr>
          <w:p w:rsidR="00D82D29" w:rsidRPr="00D82D29" w:rsidRDefault="00D82D29" w:rsidP="00D82D29">
            <w:pPr>
              <w:spacing w:line="360" w:lineRule="auto"/>
              <w:jc w:val="both"/>
              <w:rPr>
                <w:rFonts w:ascii="Times New Roman" w:hAnsi="Times New Roman" w:cs="Times New Roman"/>
                <w:sz w:val="24"/>
                <w:szCs w:val="24"/>
              </w:rPr>
            </w:pPr>
            <w:r w:rsidRPr="00D82D29">
              <w:rPr>
                <w:rFonts w:ascii="Times New Roman" w:hAnsi="Times New Roman" w:cs="Times New Roman"/>
                <w:sz w:val="24"/>
                <w:szCs w:val="24"/>
              </w:rPr>
              <w:t>Операционная прибыль</w:t>
            </w:r>
            <w:r>
              <w:rPr>
                <w:rFonts w:ascii="Times New Roman" w:hAnsi="Times New Roman" w:cs="Times New Roman"/>
                <w:sz w:val="24"/>
                <w:szCs w:val="24"/>
              </w:rPr>
              <w:t xml:space="preserve"> </w:t>
            </w:r>
          </w:p>
        </w:tc>
        <w:tc>
          <w:tcPr>
            <w:tcW w:w="992" w:type="dxa"/>
            <w:vAlign w:val="bottom"/>
          </w:tcPr>
          <w:p w:rsidR="00D82D29" w:rsidRPr="00D82D29" w:rsidRDefault="00D82D29" w:rsidP="00D82D29">
            <w:pPr>
              <w:spacing w:line="360" w:lineRule="auto"/>
              <w:jc w:val="both"/>
              <w:rPr>
                <w:rFonts w:ascii="Times New Roman" w:hAnsi="Times New Roman" w:cs="Times New Roman"/>
                <w:sz w:val="24"/>
                <w:szCs w:val="24"/>
              </w:rPr>
            </w:pPr>
            <w:r w:rsidRPr="00D82D29">
              <w:rPr>
                <w:rFonts w:ascii="Times New Roman" w:hAnsi="Times New Roman" w:cs="Times New Roman"/>
                <w:sz w:val="24"/>
                <w:szCs w:val="24"/>
              </w:rPr>
              <w:t>-</w:t>
            </w:r>
          </w:p>
        </w:tc>
        <w:tc>
          <w:tcPr>
            <w:tcW w:w="851" w:type="dxa"/>
            <w:vAlign w:val="bottom"/>
          </w:tcPr>
          <w:p w:rsidR="00D82D29" w:rsidRPr="00D82D29" w:rsidRDefault="00D82D29" w:rsidP="00D82D29">
            <w:pPr>
              <w:spacing w:line="360" w:lineRule="auto"/>
              <w:jc w:val="both"/>
              <w:rPr>
                <w:rFonts w:ascii="Times New Roman" w:hAnsi="Times New Roman" w:cs="Times New Roman"/>
                <w:sz w:val="24"/>
                <w:szCs w:val="24"/>
              </w:rPr>
            </w:pPr>
            <w:r w:rsidRPr="00D82D29">
              <w:rPr>
                <w:rFonts w:ascii="Times New Roman" w:hAnsi="Times New Roman" w:cs="Times New Roman"/>
                <w:sz w:val="24"/>
                <w:szCs w:val="24"/>
              </w:rPr>
              <w:t>-</w:t>
            </w:r>
          </w:p>
        </w:tc>
        <w:tc>
          <w:tcPr>
            <w:tcW w:w="992" w:type="dxa"/>
            <w:vAlign w:val="bottom"/>
          </w:tcPr>
          <w:p w:rsidR="00D82D29" w:rsidRPr="00D82D29" w:rsidRDefault="00D82D29" w:rsidP="00D82D29">
            <w:pPr>
              <w:spacing w:line="360" w:lineRule="auto"/>
              <w:jc w:val="both"/>
              <w:rPr>
                <w:rFonts w:ascii="Times New Roman" w:hAnsi="Times New Roman" w:cs="Times New Roman"/>
                <w:sz w:val="24"/>
                <w:szCs w:val="24"/>
              </w:rPr>
            </w:pPr>
            <w:r w:rsidRPr="00D82D29">
              <w:rPr>
                <w:rFonts w:ascii="Times New Roman" w:hAnsi="Times New Roman" w:cs="Times New Roman"/>
                <w:sz w:val="24"/>
                <w:szCs w:val="24"/>
              </w:rPr>
              <w:t>-</w:t>
            </w:r>
          </w:p>
        </w:tc>
        <w:tc>
          <w:tcPr>
            <w:tcW w:w="1134" w:type="dxa"/>
            <w:vAlign w:val="bottom"/>
          </w:tcPr>
          <w:p w:rsidR="00D82D29" w:rsidRPr="00D82D29" w:rsidRDefault="00D82D29" w:rsidP="00D82D29">
            <w:pPr>
              <w:spacing w:line="360" w:lineRule="auto"/>
              <w:jc w:val="both"/>
              <w:rPr>
                <w:rFonts w:ascii="Times New Roman" w:hAnsi="Times New Roman" w:cs="Times New Roman"/>
                <w:sz w:val="24"/>
                <w:szCs w:val="24"/>
              </w:rPr>
            </w:pPr>
            <w:r w:rsidRPr="00D82D29">
              <w:rPr>
                <w:rFonts w:ascii="Times New Roman" w:hAnsi="Times New Roman" w:cs="Times New Roman"/>
                <w:sz w:val="24"/>
                <w:szCs w:val="24"/>
              </w:rPr>
              <w:t>-</w:t>
            </w:r>
          </w:p>
        </w:tc>
        <w:tc>
          <w:tcPr>
            <w:tcW w:w="957" w:type="dxa"/>
            <w:vAlign w:val="bottom"/>
          </w:tcPr>
          <w:p w:rsidR="00D82D29" w:rsidRPr="00D82D29" w:rsidRDefault="00D82D29" w:rsidP="00D82D29">
            <w:pPr>
              <w:spacing w:line="360" w:lineRule="auto"/>
              <w:jc w:val="both"/>
              <w:rPr>
                <w:rFonts w:ascii="Times New Roman" w:hAnsi="Times New Roman" w:cs="Times New Roman"/>
                <w:sz w:val="24"/>
                <w:szCs w:val="24"/>
              </w:rPr>
            </w:pPr>
            <w:r w:rsidRPr="00D82D29">
              <w:rPr>
                <w:rFonts w:ascii="Times New Roman" w:hAnsi="Times New Roman" w:cs="Times New Roman"/>
                <w:sz w:val="24"/>
                <w:szCs w:val="24"/>
              </w:rPr>
              <w:t>390</w:t>
            </w:r>
          </w:p>
        </w:tc>
      </w:tr>
    </w:tbl>
    <w:p w:rsidR="00D82D29" w:rsidRDefault="00D82D29" w:rsidP="00D82D29">
      <w:pPr>
        <w:spacing w:line="360" w:lineRule="auto"/>
        <w:jc w:val="both"/>
        <w:rPr>
          <w:rFonts w:ascii="Times New Roman" w:hAnsi="Times New Roman" w:cs="Times New Roman"/>
          <w:bCs/>
          <w:sz w:val="28"/>
          <w:szCs w:val="28"/>
        </w:rPr>
      </w:pPr>
    </w:p>
    <w:p w:rsidR="008D4082" w:rsidRPr="00F501A6" w:rsidRDefault="008D4082" w:rsidP="008D4082">
      <w:pPr>
        <w:spacing w:line="360" w:lineRule="auto"/>
        <w:ind w:firstLine="709"/>
        <w:jc w:val="both"/>
        <w:rPr>
          <w:rFonts w:ascii="Times New Roman" w:hAnsi="Times New Roman"/>
          <w:sz w:val="28"/>
          <w:szCs w:val="28"/>
        </w:rPr>
      </w:pPr>
      <w:r w:rsidRPr="00F501A6">
        <w:rPr>
          <w:rFonts w:ascii="Times New Roman" w:hAnsi="Times New Roman"/>
          <w:sz w:val="28"/>
          <w:szCs w:val="28"/>
        </w:rPr>
        <w:t>Анализируемое производство - материалоемкое, так как наибольший удельный вес в структуре себестоимости продукции приходится на стоимость материалов. Поэтому за базу распределения косвенных расходов примем стоимость материалов, необходимых для изготовления каждого вида продукции. Тогда на долю продукции А1 будет приходиться постоянных затрат в сумме:</w:t>
      </w:r>
    </w:p>
    <w:p w:rsidR="008D4082" w:rsidRPr="00F501A6" w:rsidRDefault="008D4082" w:rsidP="008D4082">
      <w:pPr>
        <w:spacing w:line="360" w:lineRule="auto"/>
        <w:ind w:firstLine="709"/>
        <w:jc w:val="both"/>
        <w:rPr>
          <w:rFonts w:ascii="Times New Roman" w:hAnsi="Times New Roman"/>
          <w:sz w:val="28"/>
          <w:szCs w:val="28"/>
        </w:rPr>
      </w:pPr>
      <w:r>
        <w:rPr>
          <w:rFonts w:ascii="Times New Roman" w:hAnsi="Times New Roman"/>
          <w:sz w:val="28"/>
          <w:szCs w:val="28"/>
        </w:rPr>
        <w:t>2</w:t>
      </w:r>
      <w:r w:rsidRPr="000659B1">
        <w:rPr>
          <w:rFonts w:ascii="Times New Roman" w:hAnsi="Times New Roman"/>
          <w:sz w:val="28"/>
          <w:szCs w:val="28"/>
        </w:rPr>
        <w:t>5</w:t>
      </w:r>
      <w:r>
        <w:rPr>
          <w:rFonts w:ascii="Times New Roman" w:hAnsi="Times New Roman"/>
          <w:sz w:val="28"/>
          <w:szCs w:val="28"/>
        </w:rPr>
        <w:t>0000*57/(57+118+126+145)=2</w:t>
      </w:r>
      <w:r w:rsidRPr="000659B1">
        <w:rPr>
          <w:rFonts w:ascii="Times New Roman" w:hAnsi="Times New Roman"/>
          <w:sz w:val="28"/>
          <w:szCs w:val="28"/>
        </w:rPr>
        <w:t>5</w:t>
      </w:r>
      <w:r>
        <w:rPr>
          <w:rFonts w:ascii="Times New Roman" w:hAnsi="Times New Roman"/>
          <w:sz w:val="28"/>
          <w:szCs w:val="28"/>
        </w:rPr>
        <w:t>0000*0,128=</w:t>
      </w:r>
      <w:r w:rsidRPr="000659B1">
        <w:rPr>
          <w:rFonts w:ascii="Times New Roman" w:hAnsi="Times New Roman"/>
          <w:sz w:val="28"/>
          <w:szCs w:val="28"/>
        </w:rPr>
        <w:t>32000</w:t>
      </w:r>
      <w:r w:rsidRPr="00F501A6">
        <w:rPr>
          <w:rFonts w:ascii="Times New Roman" w:hAnsi="Times New Roman"/>
          <w:sz w:val="28"/>
          <w:szCs w:val="28"/>
        </w:rPr>
        <w:t xml:space="preserve"> руб.</w:t>
      </w:r>
    </w:p>
    <w:p w:rsidR="008D4082" w:rsidRPr="00F501A6" w:rsidRDefault="008D4082" w:rsidP="008D4082">
      <w:pPr>
        <w:spacing w:line="360" w:lineRule="auto"/>
        <w:ind w:firstLine="709"/>
        <w:jc w:val="both"/>
        <w:rPr>
          <w:rFonts w:ascii="Times New Roman" w:hAnsi="Times New Roman"/>
          <w:sz w:val="28"/>
          <w:szCs w:val="28"/>
        </w:rPr>
      </w:pPr>
      <w:r w:rsidRPr="00F501A6">
        <w:rPr>
          <w:rFonts w:ascii="Times New Roman" w:hAnsi="Times New Roman"/>
          <w:sz w:val="28"/>
          <w:szCs w:val="28"/>
        </w:rPr>
        <w:t xml:space="preserve">Ожидаемый объем производства продукции А1 – </w:t>
      </w:r>
      <w:smartTag w:uri="urn:schemas-microsoft-com:office:smarttags" w:element="metricconverter">
        <w:smartTagPr>
          <w:attr w:name="ProductID" w:val="1818 кг"/>
        </w:smartTagPr>
        <w:r w:rsidRPr="00F501A6">
          <w:rPr>
            <w:rFonts w:ascii="Times New Roman" w:hAnsi="Times New Roman"/>
            <w:sz w:val="28"/>
            <w:szCs w:val="28"/>
          </w:rPr>
          <w:t>1818 кг</w:t>
        </w:r>
      </w:smartTag>
      <w:r w:rsidRPr="00F501A6">
        <w:rPr>
          <w:rFonts w:ascii="Times New Roman" w:hAnsi="Times New Roman"/>
          <w:sz w:val="28"/>
          <w:szCs w:val="28"/>
        </w:rPr>
        <w:t xml:space="preserve">, следовательно косвенные расходы в расчете на </w:t>
      </w:r>
      <w:smartTag w:uri="urn:schemas-microsoft-com:office:smarttags" w:element="metricconverter">
        <w:smartTagPr>
          <w:attr w:name="ProductID" w:val="1 кг"/>
        </w:smartTagPr>
        <w:r w:rsidRPr="00F501A6">
          <w:rPr>
            <w:rFonts w:ascii="Times New Roman" w:hAnsi="Times New Roman"/>
            <w:sz w:val="28"/>
            <w:szCs w:val="28"/>
          </w:rPr>
          <w:t>1 кг</w:t>
        </w:r>
      </w:smartTag>
      <w:r w:rsidRPr="00F501A6">
        <w:rPr>
          <w:rFonts w:ascii="Times New Roman" w:hAnsi="Times New Roman"/>
          <w:sz w:val="28"/>
          <w:szCs w:val="28"/>
        </w:rPr>
        <w:t xml:space="preserve"> продукции составят:</w:t>
      </w:r>
    </w:p>
    <w:p w:rsidR="008D4082" w:rsidRPr="00F501A6" w:rsidRDefault="008D4082" w:rsidP="008D4082">
      <w:pPr>
        <w:spacing w:line="360" w:lineRule="auto"/>
        <w:ind w:firstLine="709"/>
        <w:jc w:val="both"/>
        <w:rPr>
          <w:rFonts w:ascii="Times New Roman" w:hAnsi="Times New Roman"/>
          <w:sz w:val="28"/>
          <w:szCs w:val="28"/>
        </w:rPr>
      </w:pPr>
      <w:r w:rsidRPr="008D4082">
        <w:rPr>
          <w:rFonts w:ascii="Times New Roman" w:hAnsi="Times New Roman"/>
          <w:sz w:val="28"/>
          <w:szCs w:val="28"/>
        </w:rPr>
        <w:t>32000</w:t>
      </w:r>
      <w:r w:rsidR="005672BC">
        <w:rPr>
          <w:rFonts w:ascii="Times New Roman" w:hAnsi="Times New Roman"/>
          <w:sz w:val="28"/>
          <w:szCs w:val="28"/>
        </w:rPr>
        <w:t>:2910</w:t>
      </w:r>
      <w:r w:rsidRPr="00F501A6">
        <w:rPr>
          <w:rFonts w:ascii="Times New Roman" w:hAnsi="Times New Roman"/>
          <w:sz w:val="28"/>
          <w:szCs w:val="28"/>
        </w:rPr>
        <w:t>=</w:t>
      </w:r>
      <w:r w:rsidR="005672BC">
        <w:rPr>
          <w:rFonts w:ascii="Times New Roman" w:hAnsi="Times New Roman"/>
          <w:sz w:val="28"/>
          <w:szCs w:val="28"/>
        </w:rPr>
        <w:t>11</w:t>
      </w:r>
      <w:r w:rsidRPr="00F501A6">
        <w:rPr>
          <w:rFonts w:ascii="Times New Roman" w:hAnsi="Times New Roman"/>
          <w:sz w:val="28"/>
          <w:szCs w:val="28"/>
        </w:rPr>
        <w:t xml:space="preserve"> руб.</w:t>
      </w:r>
    </w:p>
    <w:p w:rsidR="008D4082" w:rsidRPr="00F501A6" w:rsidRDefault="008D4082" w:rsidP="008D4082">
      <w:pPr>
        <w:spacing w:line="360" w:lineRule="auto"/>
        <w:ind w:firstLine="709"/>
        <w:jc w:val="both"/>
        <w:rPr>
          <w:rFonts w:ascii="Times New Roman" w:hAnsi="Times New Roman"/>
          <w:sz w:val="28"/>
          <w:szCs w:val="28"/>
        </w:rPr>
      </w:pPr>
      <w:r>
        <w:rPr>
          <w:rFonts w:ascii="Times New Roman" w:hAnsi="Times New Roman"/>
          <w:sz w:val="28"/>
          <w:szCs w:val="28"/>
        </w:rPr>
        <w:t>Для А2 получим: 25</w:t>
      </w:r>
      <w:r w:rsidRPr="00F501A6">
        <w:rPr>
          <w:rFonts w:ascii="Times New Roman" w:hAnsi="Times New Roman"/>
          <w:sz w:val="28"/>
          <w:szCs w:val="28"/>
        </w:rPr>
        <w:t>0000*118/(57+118+126+145)=</w:t>
      </w:r>
      <w:r>
        <w:rPr>
          <w:rFonts w:ascii="Times New Roman" w:hAnsi="Times New Roman"/>
          <w:sz w:val="28"/>
          <w:szCs w:val="28"/>
        </w:rPr>
        <w:t>66000</w:t>
      </w:r>
      <w:r w:rsidRPr="00F501A6">
        <w:rPr>
          <w:rFonts w:ascii="Times New Roman" w:hAnsi="Times New Roman"/>
          <w:sz w:val="28"/>
          <w:szCs w:val="28"/>
        </w:rPr>
        <w:t xml:space="preserve"> руб.</w:t>
      </w:r>
    </w:p>
    <w:p w:rsidR="008D4082" w:rsidRPr="00F501A6" w:rsidRDefault="008D4082" w:rsidP="008D4082">
      <w:pPr>
        <w:spacing w:line="360" w:lineRule="auto"/>
        <w:ind w:firstLine="709"/>
        <w:jc w:val="both"/>
        <w:rPr>
          <w:rFonts w:ascii="Times New Roman" w:hAnsi="Times New Roman"/>
          <w:sz w:val="28"/>
          <w:szCs w:val="28"/>
        </w:rPr>
      </w:pPr>
      <w:r>
        <w:rPr>
          <w:rFonts w:ascii="Times New Roman" w:hAnsi="Times New Roman"/>
          <w:sz w:val="28"/>
          <w:szCs w:val="28"/>
        </w:rPr>
        <w:t>66000</w:t>
      </w:r>
      <w:r w:rsidR="005672BC">
        <w:rPr>
          <w:rFonts w:ascii="Times New Roman" w:hAnsi="Times New Roman"/>
          <w:sz w:val="28"/>
          <w:szCs w:val="28"/>
        </w:rPr>
        <w:t>:1940=34,02</w:t>
      </w:r>
      <w:r w:rsidRPr="00F501A6">
        <w:rPr>
          <w:rFonts w:ascii="Times New Roman" w:hAnsi="Times New Roman"/>
          <w:sz w:val="28"/>
          <w:szCs w:val="28"/>
        </w:rPr>
        <w:t xml:space="preserve"> руб.</w:t>
      </w:r>
    </w:p>
    <w:p w:rsidR="008D4082" w:rsidRPr="00F501A6" w:rsidRDefault="008D4082" w:rsidP="008D4082">
      <w:pPr>
        <w:spacing w:line="360" w:lineRule="auto"/>
        <w:ind w:firstLine="709"/>
        <w:jc w:val="both"/>
        <w:rPr>
          <w:rFonts w:ascii="Times New Roman" w:hAnsi="Times New Roman"/>
          <w:sz w:val="28"/>
          <w:szCs w:val="28"/>
        </w:rPr>
      </w:pPr>
      <w:r>
        <w:rPr>
          <w:rFonts w:ascii="Times New Roman" w:hAnsi="Times New Roman"/>
          <w:sz w:val="28"/>
          <w:szCs w:val="28"/>
        </w:rPr>
        <w:lastRenderedPageBreak/>
        <w:t>Для А3 получим: 25</w:t>
      </w:r>
      <w:r w:rsidRPr="00F501A6">
        <w:rPr>
          <w:rFonts w:ascii="Times New Roman" w:hAnsi="Times New Roman"/>
          <w:sz w:val="28"/>
          <w:szCs w:val="28"/>
        </w:rPr>
        <w:t>0000*126/(57+118+126+145)=</w:t>
      </w:r>
      <w:r>
        <w:rPr>
          <w:rFonts w:ascii="Times New Roman" w:hAnsi="Times New Roman"/>
          <w:sz w:val="28"/>
          <w:szCs w:val="28"/>
        </w:rPr>
        <w:t>70750</w:t>
      </w:r>
      <w:r w:rsidRPr="00F501A6">
        <w:rPr>
          <w:rFonts w:ascii="Times New Roman" w:hAnsi="Times New Roman"/>
          <w:sz w:val="28"/>
          <w:szCs w:val="28"/>
        </w:rPr>
        <w:t>руб.</w:t>
      </w:r>
    </w:p>
    <w:p w:rsidR="008D4082" w:rsidRPr="00F501A6" w:rsidRDefault="008D4082" w:rsidP="008D4082">
      <w:pPr>
        <w:spacing w:line="360" w:lineRule="auto"/>
        <w:ind w:firstLine="709"/>
        <w:jc w:val="both"/>
        <w:rPr>
          <w:rFonts w:ascii="Times New Roman" w:hAnsi="Times New Roman"/>
          <w:sz w:val="28"/>
          <w:szCs w:val="28"/>
        </w:rPr>
      </w:pPr>
      <w:r>
        <w:rPr>
          <w:rFonts w:ascii="Times New Roman" w:hAnsi="Times New Roman"/>
          <w:sz w:val="28"/>
          <w:szCs w:val="28"/>
        </w:rPr>
        <w:t>70750</w:t>
      </w:r>
      <w:r w:rsidRPr="00F501A6">
        <w:rPr>
          <w:rFonts w:ascii="Times New Roman" w:hAnsi="Times New Roman"/>
          <w:sz w:val="28"/>
          <w:szCs w:val="28"/>
        </w:rPr>
        <w:t>:</w:t>
      </w:r>
      <w:r w:rsidR="005672BC">
        <w:rPr>
          <w:rFonts w:ascii="Times New Roman" w:hAnsi="Times New Roman"/>
          <w:sz w:val="28"/>
          <w:szCs w:val="28"/>
        </w:rPr>
        <w:t>970=72,94</w:t>
      </w:r>
      <w:r w:rsidRPr="00F501A6">
        <w:rPr>
          <w:rFonts w:ascii="Times New Roman" w:hAnsi="Times New Roman"/>
          <w:sz w:val="28"/>
          <w:szCs w:val="28"/>
        </w:rPr>
        <w:t xml:space="preserve"> руб.</w:t>
      </w:r>
    </w:p>
    <w:p w:rsidR="008D4082" w:rsidRPr="00F501A6" w:rsidRDefault="008D4082" w:rsidP="008D4082">
      <w:pPr>
        <w:spacing w:line="360" w:lineRule="auto"/>
        <w:ind w:firstLine="709"/>
        <w:jc w:val="both"/>
        <w:rPr>
          <w:rFonts w:ascii="Times New Roman" w:hAnsi="Times New Roman"/>
          <w:sz w:val="28"/>
          <w:szCs w:val="28"/>
        </w:rPr>
      </w:pPr>
      <w:r w:rsidRPr="00F501A6">
        <w:rPr>
          <w:rFonts w:ascii="Times New Roman" w:hAnsi="Times New Roman"/>
          <w:sz w:val="28"/>
          <w:szCs w:val="28"/>
        </w:rPr>
        <w:t>Для А4 получим</w:t>
      </w:r>
      <w:r>
        <w:rPr>
          <w:rFonts w:ascii="Times New Roman" w:hAnsi="Times New Roman"/>
          <w:sz w:val="28"/>
          <w:szCs w:val="28"/>
        </w:rPr>
        <w:t>: 250000*145/(57+118+126+1450)=81250</w:t>
      </w:r>
      <w:r w:rsidRPr="00F501A6">
        <w:rPr>
          <w:rFonts w:ascii="Times New Roman" w:hAnsi="Times New Roman"/>
          <w:sz w:val="28"/>
          <w:szCs w:val="28"/>
        </w:rPr>
        <w:t xml:space="preserve"> руб.</w:t>
      </w:r>
    </w:p>
    <w:p w:rsidR="008D4082" w:rsidRPr="00F501A6" w:rsidRDefault="008D4082" w:rsidP="008D4082">
      <w:pPr>
        <w:spacing w:line="360" w:lineRule="auto"/>
        <w:ind w:firstLine="709"/>
        <w:jc w:val="both"/>
        <w:rPr>
          <w:rFonts w:ascii="Times New Roman" w:hAnsi="Times New Roman"/>
          <w:sz w:val="28"/>
          <w:szCs w:val="28"/>
        </w:rPr>
      </w:pPr>
      <w:r>
        <w:rPr>
          <w:rFonts w:ascii="Times New Roman" w:hAnsi="Times New Roman"/>
          <w:sz w:val="28"/>
          <w:szCs w:val="28"/>
        </w:rPr>
        <w:t>81250</w:t>
      </w:r>
      <w:r w:rsidRPr="00F501A6">
        <w:rPr>
          <w:rFonts w:ascii="Times New Roman" w:hAnsi="Times New Roman"/>
          <w:sz w:val="28"/>
          <w:szCs w:val="28"/>
        </w:rPr>
        <w:t>:</w:t>
      </w:r>
      <w:r w:rsidR="005672BC">
        <w:rPr>
          <w:rFonts w:ascii="Times New Roman" w:hAnsi="Times New Roman"/>
          <w:sz w:val="28"/>
          <w:szCs w:val="28"/>
        </w:rPr>
        <w:t>3880</w:t>
      </w:r>
      <w:r w:rsidRPr="00F501A6">
        <w:rPr>
          <w:rFonts w:ascii="Times New Roman" w:hAnsi="Times New Roman"/>
          <w:sz w:val="28"/>
          <w:szCs w:val="28"/>
        </w:rPr>
        <w:t>=</w:t>
      </w:r>
      <w:r w:rsidR="005672BC">
        <w:rPr>
          <w:rFonts w:ascii="Times New Roman" w:hAnsi="Times New Roman"/>
          <w:sz w:val="28"/>
          <w:szCs w:val="28"/>
        </w:rPr>
        <w:t>20,94</w:t>
      </w:r>
      <w:r w:rsidRPr="00F501A6">
        <w:rPr>
          <w:rFonts w:ascii="Times New Roman" w:hAnsi="Times New Roman"/>
          <w:sz w:val="28"/>
          <w:szCs w:val="28"/>
        </w:rPr>
        <w:t xml:space="preserve"> руб.</w:t>
      </w:r>
    </w:p>
    <w:p w:rsidR="008D4082" w:rsidRDefault="008D4082" w:rsidP="008D4082">
      <w:pPr>
        <w:spacing w:line="360" w:lineRule="auto"/>
        <w:jc w:val="right"/>
        <w:rPr>
          <w:rFonts w:ascii="Times New Roman" w:hAnsi="Times New Roman" w:cs="Times New Roman"/>
          <w:bCs/>
          <w:sz w:val="28"/>
          <w:szCs w:val="28"/>
        </w:rPr>
      </w:pPr>
      <w:r>
        <w:rPr>
          <w:rFonts w:ascii="Times New Roman" w:hAnsi="Times New Roman" w:cs="Times New Roman"/>
          <w:bCs/>
          <w:sz w:val="28"/>
          <w:szCs w:val="28"/>
        </w:rPr>
        <w:t>Таблица 1.3</w:t>
      </w:r>
      <w:r w:rsidR="00962857">
        <w:rPr>
          <w:rFonts w:ascii="Times New Roman" w:hAnsi="Times New Roman" w:cs="Times New Roman"/>
          <w:bCs/>
          <w:sz w:val="28"/>
          <w:szCs w:val="28"/>
        </w:rPr>
        <w:t>.</w:t>
      </w:r>
    </w:p>
    <w:p w:rsidR="008D4082" w:rsidRDefault="008D4082" w:rsidP="008D4082">
      <w:pPr>
        <w:spacing w:line="360" w:lineRule="auto"/>
        <w:jc w:val="center"/>
        <w:rPr>
          <w:rFonts w:ascii="Times New Roman" w:hAnsi="Times New Roman"/>
          <w:sz w:val="28"/>
          <w:szCs w:val="28"/>
        </w:rPr>
      </w:pPr>
      <w:r w:rsidRPr="00F501A6">
        <w:rPr>
          <w:rFonts w:ascii="Times New Roman" w:hAnsi="Times New Roman"/>
          <w:sz w:val="28"/>
          <w:szCs w:val="28"/>
        </w:rPr>
        <w:t>Расчет полной себестоимости и рентабельности одной единицы продукции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75"/>
        <w:gridCol w:w="4395"/>
        <w:gridCol w:w="993"/>
        <w:gridCol w:w="876"/>
        <w:gridCol w:w="992"/>
        <w:gridCol w:w="957"/>
      </w:tblGrid>
      <w:tr w:rsidR="0068753E" w:rsidRPr="0068753E" w:rsidTr="0068753E">
        <w:tc>
          <w:tcPr>
            <w:tcW w:w="675" w:type="dxa"/>
            <w:vAlign w:val="center"/>
          </w:tcPr>
          <w:p w:rsidR="0068753E" w:rsidRPr="0068753E" w:rsidRDefault="0068753E" w:rsidP="00962857">
            <w:pPr>
              <w:spacing w:line="360" w:lineRule="auto"/>
              <w:jc w:val="both"/>
              <w:rPr>
                <w:rFonts w:ascii="Times New Roman" w:hAnsi="Times New Roman"/>
                <w:sz w:val="24"/>
                <w:szCs w:val="24"/>
              </w:rPr>
            </w:pPr>
            <w:r w:rsidRPr="0068753E">
              <w:rPr>
                <w:rFonts w:ascii="Times New Roman" w:hAnsi="Times New Roman"/>
                <w:sz w:val="24"/>
                <w:szCs w:val="24"/>
              </w:rPr>
              <w:t>№ п/п</w:t>
            </w:r>
          </w:p>
        </w:tc>
        <w:tc>
          <w:tcPr>
            <w:tcW w:w="4395" w:type="dxa"/>
            <w:vAlign w:val="center"/>
          </w:tcPr>
          <w:p w:rsidR="0068753E" w:rsidRPr="0068753E" w:rsidRDefault="0068753E" w:rsidP="00962857">
            <w:pPr>
              <w:spacing w:line="360" w:lineRule="auto"/>
              <w:jc w:val="both"/>
              <w:rPr>
                <w:rFonts w:ascii="Times New Roman" w:hAnsi="Times New Roman"/>
                <w:sz w:val="24"/>
                <w:szCs w:val="24"/>
              </w:rPr>
            </w:pPr>
            <w:r w:rsidRPr="0068753E">
              <w:rPr>
                <w:rFonts w:ascii="Times New Roman" w:hAnsi="Times New Roman"/>
                <w:sz w:val="24"/>
                <w:szCs w:val="24"/>
              </w:rPr>
              <w:t>Показатели</w:t>
            </w:r>
          </w:p>
        </w:tc>
        <w:tc>
          <w:tcPr>
            <w:tcW w:w="993" w:type="dxa"/>
            <w:vAlign w:val="center"/>
          </w:tcPr>
          <w:p w:rsidR="0068753E" w:rsidRPr="0068753E" w:rsidRDefault="0068753E" w:rsidP="00962857">
            <w:pPr>
              <w:spacing w:line="360" w:lineRule="auto"/>
              <w:jc w:val="both"/>
              <w:rPr>
                <w:rFonts w:ascii="Times New Roman" w:hAnsi="Times New Roman"/>
                <w:sz w:val="24"/>
                <w:szCs w:val="24"/>
              </w:rPr>
            </w:pPr>
            <w:r w:rsidRPr="0068753E">
              <w:rPr>
                <w:rFonts w:ascii="Times New Roman" w:hAnsi="Times New Roman"/>
                <w:sz w:val="24"/>
                <w:szCs w:val="24"/>
              </w:rPr>
              <w:t>А1</w:t>
            </w:r>
          </w:p>
        </w:tc>
        <w:tc>
          <w:tcPr>
            <w:tcW w:w="850" w:type="dxa"/>
            <w:vAlign w:val="center"/>
          </w:tcPr>
          <w:p w:rsidR="0068753E" w:rsidRPr="0068753E" w:rsidRDefault="0068753E" w:rsidP="00962857">
            <w:pPr>
              <w:spacing w:line="360" w:lineRule="auto"/>
              <w:jc w:val="both"/>
              <w:rPr>
                <w:rFonts w:ascii="Times New Roman" w:hAnsi="Times New Roman"/>
                <w:sz w:val="24"/>
                <w:szCs w:val="24"/>
              </w:rPr>
            </w:pPr>
            <w:r w:rsidRPr="0068753E">
              <w:rPr>
                <w:rFonts w:ascii="Times New Roman" w:hAnsi="Times New Roman"/>
                <w:sz w:val="24"/>
                <w:szCs w:val="24"/>
              </w:rPr>
              <w:t>А2</w:t>
            </w:r>
          </w:p>
        </w:tc>
        <w:tc>
          <w:tcPr>
            <w:tcW w:w="992" w:type="dxa"/>
            <w:vAlign w:val="center"/>
          </w:tcPr>
          <w:p w:rsidR="0068753E" w:rsidRPr="0068753E" w:rsidRDefault="0068753E" w:rsidP="00962857">
            <w:pPr>
              <w:spacing w:line="360" w:lineRule="auto"/>
              <w:jc w:val="both"/>
              <w:rPr>
                <w:rFonts w:ascii="Times New Roman" w:hAnsi="Times New Roman"/>
                <w:sz w:val="24"/>
                <w:szCs w:val="24"/>
              </w:rPr>
            </w:pPr>
            <w:r w:rsidRPr="0068753E">
              <w:rPr>
                <w:rFonts w:ascii="Times New Roman" w:hAnsi="Times New Roman"/>
                <w:sz w:val="24"/>
                <w:szCs w:val="24"/>
              </w:rPr>
              <w:t>А3</w:t>
            </w:r>
          </w:p>
        </w:tc>
        <w:tc>
          <w:tcPr>
            <w:tcW w:w="957" w:type="dxa"/>
            <w:vAlign w:val="center"/>
          </w:tcPr>
          <w:p w:rsidR="0068753E" w:rsidRPr="0068753E" w:rsidRDefault="0068753E" w:rsidP="00962857">
            <w:pPr>
              <w:spacing w:line="360" w:lineRule="auto"/>
              <w:jc w:val="both"/>
              <w:rPr>
                <w:rFonts w:ascii="Times New Roman" w:hAnsi="Times New Roman"/>
                <w:sz w:val="24"/>
                <w:szCs w:val="24"/>
              </w:rPr>
            </w:pPr>
            <w:r w:rsidRPr="0068753E">
              <w:rPr>
                <w:rFonts w:ascii="Times New Roman" w:hAnsi="Times New Roman"/>
                <w:sz w:val="24"/>
                <w:szCs w:val="24"/>
              </w:rPr>
              <w:t>А4</w:t>
            </w:r>
          </w:p>
        </w:tc>
      </w:tr>
      <w:tr w:rsidR="0068753E" w:rsidRPr="0068753E" w:rsidTr="0068753E">
        <w:tc>
          <w:tcPr>
            <w:tcW w:w="675" w:type="dxa"/>
          </w:tcPr>
          <w:p w:rsidR="0068753E" w:rsidRPr="0068753E" w:rsidRDefault="0068753E" w:rsidP="00962857">
            <w:pPr>
              <w:spacing w:line="360" w:lineRule="auto"/>
              <w:jc w:val="both"/>
              <w:rPr>
                <w:rFonts w:ascii="Times New Roman" w:hAnsi="Times New Roman"/>
                <w:b/>
                <w:sz w:val="24"/>
                <w:szCs w:val="24"/>
              </w:rPr>
            </w:pPr>
            <w:r w:rsidRPr="0068753E">
              <w:rPr>
                <w:rFonts w:ascii="Times New Roman" w:hAnsi="Times New Roman"/>
                <w:b/>
                <w:sz w:val="24"/>
                <w:szCs w:val="24"/>
              </w:rPr>
              <w:t>1</w:t>
            </w:r>
          </w:p>
        </w:tc>
        <w:tc>
          <w:tcPr>
            <w:tcW w:w="4395" w:type="dxa"/>
          </w:tcPr>
          <w:p w:rsidR="0068753E" w:rsidRPr="0068753E" w:rsidRDefault="0068753E" w:rsidP="00962857">
            <w:pPr>
              <w:spacing w:line="360" w:lineRule="auto"/>
              <w:jc w:val="both"/>
              <w:rPr>
                <w:rFonts w:ascii="Times New Roman" w:hAnsi="Times New Roman"/>
                <w:sz w:val="24"/>
                <w:szCs w:val="24"/>
              </w:rPr>
            </w:pPr>
            <w:r w:rsidRPr="0068753E">
              <w:rPr>
                <w:rFonts w:ascii="Times New Roman" w:hAnsi="Times New Roman"/>
                <w:sz w:val="24"/>
                <w:szCs w:val="24"/>
              </w:rPr>
              <w:t>Переменные расходы, руб.</w:t>
            </w:r>
          </w:p>
        </w:tc>
        <w:tc>
          <w:tcPr>
            <w:tcW w:w="993" w:type="dxa"/>
            <w:vAlign w:val="bottom"/>
          </w:tcPr>
          <w:p w:rsidR="0068753E" w:rsidRPr="0068753E" w:rsidRDefault="0068753E" w:rsidP="00962857">
            <w:pPr>
              <w:spacing w:line="360" w:lineRule="auto"/>
              <w:jc w:val="both"/>
              <w:rPr>
                <w:rFonts w:ascii="Times New Roman" w:hAnsi="Times New Roman"/>
                <w:sz w:val="24"/>
                <w:szCs w:val="24"/>
              </w:rPr>
            </w:pPr>
            <w:r w:rsidRPr="0068753E">
              <w:rPr>
                <w:rFonts w:ascii="Times New Roman" w:hAnsi="Times New Roman"/>
                <w:sz w:val="24"/>
                <w:szCs w:val="24"/>
              </w:rPr>
              <w:t>80</w:t>
            </w:r>
          </w:p>
        </w:tc>
        <w:tc>
          <w:tcPr>
            <w:tcW w:w="850" w:type="dxa"/>
            <w:vAlign w:val="bottom"/>
          </w:tcPr>
          <w:p w:rsidR="0068753E" w:rsidRPr="0068753E" w:rsidRDefault="0068753E" w:rsidP="00962857">
            <w:pPr>
              <w:spacing w:line="360" w:lineRule="auto"/>
              <w:jc w:val="both"/>
              <w:rPr>
                <w:rFonts w:ascii="Times New Roman" w:hAnsi="Times New Roman"/>
                <w:sz w:val="24"/>
                <w:szCs w:val="24"/>
              </w:rPr>
            </w:pPr>
            <w:r w:rsidRPr="0068753E">
              <w:rPr>
                <w:rFonts w:ascii="Times New Roman" w:hAnsi="Times New Roman"/>
                <w:sz w:val="24"/>
                <w:szCs w:val="24"/>
              </w:rPr>
              <w:t>160</w:t>
            </w:r>
          </w:p>
        </w:tc>
        <w:tc>
          <w:tcPr>
            <w:tcW w:w="992" w:type="dxa"/>
            <w:vAlign w:val="bottom"/>
          </w:tcPr>
          <w:p w:rsidR="0068753E" w:rsidRPr="0068753E" w:rsidRDefault="0068753E" w:rsidP="00962857">
            <w:pPr>
              <w:spacing w:line="360" w:lineRule="auto"/>
              <w:jc w:val="both"/>
              <w:rPr>
                <w:rFonts w:ascii="Times New Roman" w:hAnsi="Times New Roman"/>
                <w:sz w:val="24"/>
                <w:szCs w:val="24"/>
              </w:rPr>
            </w:pPr>
            <w:r w:rsidRPr="0068753E">
              <w:rPr>
                <w:rFonts w:ascii="Times New Roman" w:hAnsi="Times New Roman"/>
                <w:sz w:val="24"/>
                <w:szCs w:val="24"/>
              </w:rPr>
              <w:t>180</w:t>
            </w:r>
          </w:p>
        </w:tc>
        <w:tc>
          <w:tcPr>
            <w:tcW w:w="957" w:type="dxa"/>
            <w:vAlign w:val="bottom"/>
          </w:tcPr>
          <w:p w:rsidR="0068753E" w:rsidRPr="0068753E" w:rsidRDefault="0068753E" w:rsidP="00962857">
            <w:pPr>
              <w:spacing w:line="360" w:lineRule="auto"/>
              <w:jc w:val="both"/>
              <w:rPr>
                <w:rFonts w:ascii="Times New Roman" w:hAnsi="Times New Roman"/>
                <w:sz w:val="24"/>
                <w:szCs w:val="24"/>
              </w:rPr>
            </w:pPr>
            <w:r w:rsidRPr="0068753E">
              <w:rPr>
                <w:rFonts w:ascii="Times New Roman" w:hAnsi="Times New Roman"/>
                <w:sz w:val="24"/>
                <w:szCs w:val="24"/>
              </w:rPr>
              <w:t>200</w:t>
            </w:r>
          </w:p>
        </w:tc>
      </w:tr>
      <w:tr w:rsidR="0068753E" w:rsidRPr="0068753E" w:rsidTr="0068753E">
        <w:tc>
          <w:tcPr>
            <w:tcW w:w="675" w:type="dxa"/>
          </w:tcPr>
          <w:p w:rsidR="0068753E" w:rsidRPr="0068753E" w:rsidRDefault="0068753E" w:rsidP="00962857">
            <w:pPr>
              <w:spacing w:line="360" w:lineRule="auto"/>
              <w:jc w:val="both"/>
              <w:rPr>
                <w:rFonts w:ascii="Times New Roman" w:hAnsi="Times New Roman"/>
                <w:b/>
                <w:sz w:val="24"/>
                <w:szCs w:val="24"/>
              </w:rPr>
            </w:pPr>
            <w:r w:rsidRPr="0068753E">
              <w:rPr>
                <w:rFonts w:ascii="Times New Roman" w:hAnsi="Times New Roman"/>
                <w:b/>
                <w:sz w:val="24"/>
                <w:szCs w:val="24"/>
              </w:rPr>
              <w:t>2</w:t>
            </w:r>
          </w:p>
        </w:tc>
        <w:tc>
          <w:tcPr>
            <w:tcW w:w="4395" w:type="dxa"/>
          </w:tcPr>
          <w:p w:rsidR="0068753E" w:rsidRPr="0068753E" w:rsidRDefault="0068753E" w:rsidP="00962857">
            <w:pPr>
              <w:spacing w:line="360" w:lineRule="auto"/>
              <w:jc w:val="both"/>
              <w:rPr>
                <w:rFonts w:ascii="Times New Roman" w:hAnsi="Times New Roman"/>
                <w:sz w:val="24"/>
                <w:szCs w:val="24"/>
              </w:rPr>
            </w:pPr>
            <w:r w:rsidRPr="0068753E">
              <w:rPr>
                <w:rFonts w:ascii="Times New Roman" w:hAnsi="Times New Roman"/>
                <w:sz w:val="24"/>
                <w:szCs w:val="24"/>
              </w:rPr>
              <w:t>Постоянные расходы, руб.</w:t>
            </w:r>
          </w:p>
        </w:tc>
        <w:tc>
          <w:tcPr>
            <w:tcW w:w="993" w:type="dxa"/>
            <w:vAlign w:val="bottom"/>
          </w:tcPr>
          <w:p w:rsidR="0068753E" w:rsidRPr="0068753E" w:rsidRDefault="005672BC" w:rsidP="00962857">
            <w:pPr>
              <w:spacing w:line="360" w:lineRule="auto"/>
              <w:jc w:val="both"/>
              <w:rPr>
                <w:rFonts w:ascii="Times New Roman" w:hAnsi="Times New Roman"/>
                <w:sz w:val="24"/>
                <w:szCs w:val="24"/>
              </w:rPr>
            </w:pPr>
            <w:r>
              <w:rPr>
                <w:rFonts w:ascii="Times New Roman" w:hAnsi="Times New Roman"/>
                <w:sz w:val="24"/>
                <w:szCs w:val="24"/>
              </w:rPr>
              <w:t>11</w:t>
            </w:r>
          </w:p>
        </w:tc>
        <w:tc>
          <w:tcPr>
            <w:tcW w:w="850" w:type="dxa"/>
            <w:vAlign w:val="bottom"/>
          </w:tcPr>
          <w:p w:rsidR="0068753E" w:rsidRPr="0068753E" w:rsidRDefault="005672BC" w:rsidP="00962857">
            <w:pPr>
              <w:spacing w:line="360" w:lineRule="auto"/>
              <w:jc w:val="both"/>
              <w:rPr>
                <w:rFonts w:ascii="Times New Roman" w:hAnsi="Times New Roman"/>
                <w:sz w:val="24"/>
                <w:szCs w:val="24"/>
              </w:rPr>
            </w:pPr>
            <w:r>
              <w:rPr>
                <w:rFonts w:ascii="Times New Roman" w:hAnsi="Times New Roman"/>
                <w:sz w:val="24"/>
                <w:szCs w:val="24"/>
              </w:rPr>
              <w:t>34,02</w:t>
            </w:r>
          </w:p>
        </w:tc>
        <w:tc>
          <w:tcPr>
            <w:tcW w:w="992" w:type="dxa"/>
            <w:vAlign w:val="bottom"/>
          </w:tcPr>
          <w:p w:rsidR="005672BC" w:rsidRPr="0068753E" w:rsidRDefault="005672BC" w:rsidP="00962857">
            <w:pPr>
              <w:spacing w:line="360" w:lineRule="auto"/>
              <w:jc w:val="both"/>
              <w:rPr>
                <w:rFonts w:ascii="Times New Roman" w:hAnsi="Times New Roman"/>
                <w:sz w:val="24"/>
                <w:szCs w:val="24"/>
              </w:rPr>
            </w:pPr>
            <w:r>
              <w:rPr>
                <w:rFonts w:ascii="Times New Roman" w:hAnsi="Times New Roman"/>
                <w:sz w:val="24"/>
                <w:szCs w:val="24"/>
              </w:rPr>
              <w:t>72,94</w:t>
            </w:r>
          </w:p>
        </w:tc>
        <w:tc>
          <w:tcPr>
            <w:tcW w:w="957" w:type="dxa"/>
            <w:vAlign w:val="bottom"/>
          </w:tcPr>
          <w:p w:rsidR="0068753E" w:rsidRPr="0068753E" w:rsidRDefault="005672BC" w:rsidP="00962857">
            <w:pPr>
              <w:spacing w:line="360" w:lineRule="auto"/>
              <w:jc w:val="both"/>
              <w:rPr>
                <w:rFonts w:ascii="Times New Roman" w:hAnsi="Times New Roman"/>
                <w:sz w:val="24"/>
                <w:szCs w:val="24"/>
              </w:rPr>
            </w:pPr>
            <w:r>
              <w:rPr>
                <w:rFonts w:ascii="Times New Roman" w:hAnsi="Times New Roman"/>
                <w:sz w:val="24"/>
                <w:szCs w:val="24"/>
              </w:rPr>
              <w:t>20,94</w:t>
            </w:r>
          </w:p>
        </w:tc>
      </w:tr>
      <w:tr w:rsidR="0068753E" w:rsidRPr="0068753E" w:rsidTr="0068753E">
        <w:tc>
          <w:tcPr>
            <w:tcW w:w="675" w:type="dxa"/>
          </w:tcPr>
          <w:p w:rsidR="0068753E" w:rsidRPr="0068753E" w:rsidRDefault="0068753E" w:rsidP="00962857">
            <w:pPr>
              <w:spacing w:line="360" w:lineRule="auto"/>
              <w:jc w:val="both"/>
              <w:rPr>
                <w:rFonts w:ascii="Times New Roman" w:hAnsi="Times New Roman"/>
                <w:b/>
                <w:sz w:val="24"/>
                <w:szCs w:val="24"/>
              </w:rPr>
            </w:pPr>
            <w:r w:rsidRPr="0068753E">
              <w:rPr>
                <w:rFonts w:ascii="Times New Roman" w:hAnsi="Times New Roman"/>
                <w:b/>
                <w:sz w:val="24"/>
                <w:szCs w:val="24"/>
              </w:rPr>
              <w:t>3</w:t>
            </w:r>
          </w:p>
        </w:tc>
        <w:tc>
          <w:tcPr>
            <w:tcW w:w="4395" w:type="dxa"/>
          </w:tcPr>
          <w:p w:rsidR="0068753E" w:rsidRPr="0068753E" w:rsidRDefault="0068753E" w:rsidP="00962857">
            <w:pPr>
              <w:spacing w:line="360" w:lineRule="auto"/>
              <w:jc w:val="both"/>
              <w:rPr>
                <w:rFonts w:ascii="Times New Roman" w:hAnsi="Times New Roman"/>
                <w:sz w:val="24"/>
                <w:szCs w:val="24"/>
              </w:rPr>
            </w:pPr>
            <w:r w:rsidRPr="0068753E">
              <w:rPr>
                <w:rFonts w:ascii="Times New Roman" w:hAnsi="Times New Roman"/>
                <w:sz w:val="24"/>
                <w:szCs w:val="24"/>
              </w:rPr>
              <w:t>Полная себестоим-ть (стр.1+стр.2) руб.</w:t>
            </w:r>
          </w:p>
        </w:tc>
        <w:tc>
          <w:tcPr>
            <w:tcW w:w="993" w:type="dxa"/>
            <w:vAlign w:val="bottom"/>
          </w:tcPr>
          <w:p w:rsidR="0068753E" w:rsidRPr="0068753E" w:rsidRDefault="005672BC" w:rsidP="00962857">
            <w:pPr>
              <w:spacing w:line="360" w:lineRule="auto"/>
              <w:jc w:val="both"/>
              <w:rPr>
                <w:rFonts w:ascii="Times New Roman" w:hAnsi="Times New Roman"/>
                <w:sz w:val="24"/>
                <w:szCs w:val="24"/>
              </w:rPr>
            </w:pPr>
            <w:r>
              <w:rPr>
                <w:rFonts w:ascii="Times New Roman" w:hAnsi="Times New Roman"/>
                <w:sz w:val="24"/>
                <w:szCs w:val="24"/>
              </w:rPr>
              <w:t>91</w:t>
            </w:r>
          </w:p>
        </w:tc>
        <w:tc>
          <w:tcPr>
            <w:tcW w:w="850" w:type="dxa"/>
            <w:vAlign w:val="bottom"/>
          </w:tcPr>
          <w:p w:rsidR="0068753E" w:rsidRPr="0068753E" w:rsidRDefault="005672BC" w:rsidP="00962857">
            <w:pPr>
              <w:spacing w:line="360" w:lineRule="auto"/>
              <w:jc w:val="both"/>
              <w:rPr>
                <w:rFonts w:ascii="Times New Roman" w:hAnsi="Times New Roman"/>
                <w:sz w:val="24"/>
                <w:szCs w:val="24"/>
              </w:rPr>
            </w:pPr>
            <w:r>
              <w:rPr>
                <w:rFonts w:ascii="Times New Roman" w:hAnsi="Times New Roman"/>
                <w:sz w:val="24"/>
                <w:szCs w:val="24"/>
              </w:rPr>
              <w:t>194,02</w:t>
            </w:r>
          </w:p>
        </w:tc>
        <w:tc>
          <w:tcPr>
            <w:tcW w:w="992" w:type="dxa"/>
            <w:vAlign w:val="bottom"/>
          </w:tcPr>
          <w:p w:rsidR="0068753E" w:rsidRPr="0068753E" w:rsidRDefault="005672BC" w:rsidP="00962857">
            <w:pPr>
              <w:spacing w:line="360" w:lineRule="auto"/>
              <w:jc w:val="both"/>
              <w:rPr>
                <w:rFonts w:ascii="Times New Roman" w:hAnsi="Times New Roman"/>
                <w:sz w:val="24"/>
                <w:szCs w:val="24"/>
              </w:rPr>
            </w:pPr>
            <w:r>
              <w:rPr>
                <w:rFonts w:ascii="Times New Roman" w:hAnsi="Times New Roman"/>
                <w:sz w:val="24"/>
                <w:szCs w:val="24"/>
              </w:rPr>
              <w:t>252,94</w:t>
            </w:r>
          </w:p>
        </w:tc>
        <w:tc>
          <w:tcPr>
            <w:tcW w:w="957" w:type="dxa"/>
            <w:vAlign w:val="bottom"/>
          </w:tcPr>
          <w:p w:rsidR="0068753E" w:rsidRPr="0068753E" w:rsidRDefault="005672BC" w:rsidP="00962857">
            <w:pPr>
              <w:spacing w:line="360" w:lineRule="auto"/>
              <w:jc w:val="both"/>
              <w:rPr>
                <w:rFonts w:ascii="Times New Roman" w:hAnsi="Times New Roman"/>
                <w:sz w:val="24"/>
                <w:szCs w:val="24"/>
              </w:rPr>
            </w:pPr>
            <w:r>
              <w:rPr>
                <w:rFonts w:ascii="Times New Roman" w:hAnsi="Times New Roman"/>
                <w:sz w:val="24"/>
                <w:szCs w:val="24"/>
              </w:rPr>
              <w:t>220,94</w:t>
            </w:r>
          </w:p>
        </w:tc>
      </w:tr>
      <w:tr w:rsidR="0068753E" w:rsidRPr="0068753E" w:rsidTr="0068753E">
        <w:tc>
          <w:tcPr>
            <w:tcW w:w="675" w:type="dxa"/>
          </w:tcPr>
          <w:p w:rsidR="0068753E" w:rsidRPr="0068753E" w:rsidRDefault="0068753E" w:rsidP="00962857">
            <w:pPr>
              <w:spacing w:line="360" w:lineRule="auto"/>
              <w:jc w:val="both"/>
              <w:rPr>
                <w:rFonts w:ascii="Times New Roman" w:hAnsi="Times New Roman"/>
                <w:b/>
                <w:sz w:val="24"/>
                <w:szCs w:val="24"/>
              </w:rPr>
            </w:pPr>
            <w:r w:rsidRPr="0068753E">
              <w:rPr>
                <w:rFonts w:ascii="Times New Roman" w:hAnsi="Times New Roman"/>
                <w:b/>
                <w:sz w:val="24"/>
                <w:szCs w:val="24"/>
              </w:rPr>
              <w:t>4</w:t>
            </w:r>
          </w:p>
        </w:tc>
        <w:tc>
          <w:tcPr>
            <w:tcW w:w="4395" w:type="dxa"/>
          </w:tcPr>
          <w:p w:rsidR="0068753E" w:rsidRPr="0068753E" w:rsidRDefault="0068753E" w:rsidP="00962857">
            <w:pPr>
              <w:spacing w:line="360" w:lineRule="auto"/>
              <w:jc w:val="both"/>
              <w:rPr>
                <w:rFonts w:ascii="Times New Roman" w:hAnsi="Times New Roman"/>
                <w:sz w:val="24"/>
                <w:szCs w:val="24"/>
              </w:rPr>
            </w:pPr>
            <w:r w:rsidRPr="0068753E">
              <w:rPr>
                <w:rFonts w:ascii="Times New Roman" w:hAnsi="Times New Roman"/>
                <w:sz w:val="24"/>
                <w:szCs w:val="24"/>
              </w:rPr>
              <w:t>Цена, руб.</w:t>
            </w:r>
          </w:p>
        </w:tc>
        <w:tc>
          <w:tcPr>
            <w:tcW w:w="993" w:type="dxa"/>
            <w:vAlign w:val="bottom"/>
          </w:tcPr>
          <w:p w:rsidR="0068753E" w:rsidRPr="0068753E" w:rsidRDefault="0068753E" w:rsidP="00962857">
            <w:pPr>
              <w:spacing w:line="360" w:lineRule="auto"/>
              <w:jc w:val="both"/>
              <w:rPr>
                <w:rFonts w:ascii="Times New Roman" w:hAnsi="Times New Roman"/>
                <w:sz w:val="24"/>
                <w:szCs w:val="24"/>
              </w:rPr>
            </w:pPr>
            <w:r w:rsidRPr="0068753E">
              <w:rPr>
                <w:rFonts w:ascii="Times New Roman" w:hAnsi="Times New Roman"/>
                <w:sz w:val="24"/>
                <w:szCs w:val="24"/>
              </w:rPr>
              <w:t>150</w:t>
            </w:r>
          </w:p>
        </w:tc>
        <w:tc>
          <w:tcPr>
            <w:tcW w:w="850" w:type="dxa"/>
            <w:vAlign w:val="bottom"/>
          </w:tcPr>
          <w:p w:rsidR="0068753E" w:rsidRPr="0068753E" w:rsidRDefault="0068753E" w:rsidP="00962857">
            <w:pPr>
              <w:spacing w:line="360" w:lineRule="auto"/>
              <w:jc w:val="both"/>
              <w:rPr>
                <w:rFonts w:ascii="Times New Roman" w:hAnsi="Times New Roman"/>
                <w:sz w:val="24"/>
                <w:szCs w:val="24"/>
              </w:rPr>
            </w:pPr>
            <w:r w:rsidRPr="0068753E">
              <w:rPr>
                <w:rFonts w:ascii="Times New Roman" w:hAnsi="Times New Roman"/>
                <w:sz w:val="24"/>
                <w:szCs w:val="24"/>
              </w:rPr>
              <w:t>200</w:t>
            </w:r>
          </w:p>
        </w:tc>
        <w:tc>
          <w:tcPr>
            <w:tcW w:w="992" w:type="dxa"/>
            <w:vAlign w:val="bottom"/>
          </w:tcPr>
          <w:p w:rsidR="0068753E" w:rsidRPr="0068753E" w:rsidRDefault="0068753E" w:rsidP="00962857">
            <w:pPr>
              <w:spacing w:line="360" w:lineRule="auto"/>
              <w:jc w:val="both"/>
              <w:rPr>
                <w:rFonts w:ascii="Times New Roman" w:hAnsi="Times New Roman"/>
                <w:sz w:val="24"/>
                <w:szCs w:val="24"/>
              </w:rPr>
            </w:pPr>
            <w:r w:rsidRPr="0068753E">
              <w:rPr>
                <w:rFonts w:ascii="Times New Roman" w:hAnsi="Times New Roman"/>
                <w:sz w:val="24"/>
                <w:szCs w:val="24"/>
              </w:rPr>
              <w:t>230</w:t>
            </w:r>
          </w:p>
        </w:tc>
        <w:tc>
          <w:tcPr>
            <w:tcW w:w="957" w:type="dxa"/>
            <w:vAlign w:val="bottom"/>
          </w:tcPr>
          <w:p w:rsidR="0068753E" w:rsidRPr="0068753E" w:rsidRDefault="0068753E" w:rsidP="00962857">
            <w:pPr>
              <w:spacing w:line="360" w:lineRule="auto"/>
              <w:jc w:val="both"/>
              <w:rPr>
                <w:rFonts w:ascii="Times New Roman" w:hAnsi="Times New Roman"/>
                <w:sz w:val="24"/>
                <w:szCs w:val="24"/>
              </w:rPr>
            </w:pPr>
            <w:r w:rsidRPr="0068753E">
              <w:rPr>
                <w:rFonts w:ascii="Times New Roman" w:hAnsi="Times New Roman"/>
                <w:sz w:val="24"/>
                <w:szCs w:val="24"/>
              </w:rPr>
              <w:t>280</w:t>
            </w:r>
          </w:p>
        </w:tc>
      </w:tr>
      <w:tr w:rsidR="0068753E" w:rsidRPr="0068753E" w:rsidTr="0068753E">
        <w:tc>
          <w:tcPr>
            <w:tcW w:w="675" w:type="dxa"/>
          </w:tcPr>
          <w:p w:rsidR="0068753E" w:rsidRPr="0068753E" w:rsidRDefault="0068753E" w:rsidP="00962857">
            <w:pPr>
              <w:spacing w:line="360" w:lineRule="auto"/>
              <w:jc w:val="both"/>
              <w:rPr>
                <w:rFonts w:ascii="Times New Roman" w:hAnsi="Times New Roman"/>
                <w:b/>
                <w:sz w:val="24"/>
                <w:szCs w:val="24"/>
              </w:rPr>
            </w:pPr>
            <w:r w:rsidRPr="0068753E">
              <w:rPr>
                <w:rFonts w:ascii="Times New Roman" w:hAnsi="Times New Roman"/>
                <w:b/>
                <w:sz w:val="24"/>
                <w:szCs w:val="24"/>
              </w:rPr>
              <w:t>5</w:t>
            </w:r>
          </w:p>
        </w:tc>
        <w:tc>
          <w:tcPr>
            <w:tcW w:w="4395" w:type="dxa"/>
          </w:tcPr>
          <w:p w:rsidR="0068753E" w:rsidRPr="0068753E" w:rsidRDefault="0068753E" w:rsidP="00962857">
            <w:pPr>
              <w:spacing w:line="360" w:lineRule="auto"/>
              <w:jc w:val="both"/>
              <w:rPr>
                <w:rFonts w:ascii="Times New Roman" w:hAnsi="Times New Roman"/>
                <w:sz w:val="24"/>
                <w:szCs w:val="24"/>
              </w:rPr>
            </w:pPr>
            <w:r w:rsidRPr="0068753E">
              <w:rPr>
                <w:rFonts w:ascii="Times New Roman" w:hAnsi="Times New Roman"/>
                <w:sz w:val="24"/>
                <w:szCs w:val="24"/>
              </w:rPr>
              <w:t>Прибыль (стр.4-стр.3), руб.</w:t>
            </w:r>
          </w:p>
        </w:tc>
        <w:tc>
          <w:tcPr>
            <w:tcW w:w="993" w:type="dxa"/>
            <w:vAlign w:val="bottom"/>
          </w:tcPr>
          <w:p w:rsidR="0068753E" w:rsidRPr="0068753E" w:rsidRDefault="005672BC" w:rsidP="00962857">
            <w:pPr>
              <w:spacing w:line="360" w:lineRule="auto"/>
              <w:jc w:val="both"/>
              <w:rPr>
                <w:rFonts w:ascii="Times New Roman" w:hAnsi="Times New Roman"/>
                <w:sz w:val="24"/>
                <w:szCs w:val="24"/>
              </w:rPr>
            </w:pPr>
            <w:r>
              <w:rPr>
                <w:rFonts w:ascii="Times New Roman" w:hAnsi="Times New Roman"/>
                <w:sz w:val="24"/>
                <w:szCs w:val="24"/>
              </w:rPr>
              <w:t>59</w:t>
            </w:r>
          </w:p>
        </w:tc>
        <w:tc>
          <w:tcPr>
            <w:tcW w:w="850" w:type="dxa"/>
            <w:vAlign w:val="bottom"/>
          </w:tcPr>
          <w:p w:rsidR="0068753E" w:rsidRPr="0068753E" w:rsidRDefault="005672BC" w:rsidP="00962857">
            <w:pPr>
              <w:spacing w:line="360" w:lineRule="auto"/>
              <w:jc w:val="both"/>
              <w:rPr>
                <w:rFonts w:ascii="Times New Roman" w:hAnsi="Times New Roman"/>
                <w:sz w:val="24"/>
                <w:szCs w:val="24"/>
              </w:rPr>
            </w:pPr>
            <w:r>
              <w:rPr>
                <w:rFonts w:ascii="Times New Roman" w:hAnsi="Times New Roman"/>
                <w:sz w:val="24"/>
                <w:szCs w:val="24"/>
              </w:rPr>
              <w:t>5,98</w:t>
            </w:r>
          </w:p>
        </w:tc>
        <w:tc>
          <w:tcPr>
            <w:tcW w:w="992" w:type="dxa"/>
            <w:vAlign w:val="bottom"/>
          </w:tcPr>
          <w:p w:rsidR="0068753E" w:rsidRPr="0068753E" w:rsidRDefault="005672BC" w:rsidP="00962857">
            <w:pPr>
              <w:spacing w:line="360" w:lineRule="auto"/>
              <w:jc w:val="both"/>
              <w:rPr>
                <w:rFonts w:ascii="Times New Roman" w:hAnsi="Times New Roman"/>
                <w:sz w:val="24"/>
                <w:szCs w:val="24"/>
              </w:rPr>
            </w:pPr>
            <w:r>
              <w:rPr>
                <w:rFonts w:ascii="Times New Roman" w:hAnsi="Times New Roman"/>
                <w:sz w:val="24"/>
                <w:szCs w:val="24"/>
              </w:rPr>
              <w:t>-22,94</w:t>
            </w:r>
          </w:p>
        </w:tc>
        <w:tc>
          <w:tcPr>
            <w:tcW w:w="957" w:type="dxa"/>
            <w:vAlign w:val="bottom"/>
          </w:tcPr>
          <w:p w:rsidR="0068753E" w:rsidRPr="0068753E" w:rsidRDefault="005672BC" w:rsidP="00962857">
            <w:pPr>
              <w:spacing w:line="360" w:lineRule="auto"/>
              <w:jc w:val="both"/>
              <w:rPr>
                <w:rFonts w:ascii="Times New Roman" w:hAnsi="Times New Roman"/>
                <w:sz w:val="24"/>
                <w:szCs w:val="24"/>
              </w:rPr>
            </w:pPr>
            <w:r>
              <w:rPr>
                <w:rFonts w:ascii="Times New Roman" w:hAnsi="Times New Roman"/>
                <w:sz w:val="24"/>
                <w:szCs w:val="24"/>
              </w:rPr>
              <w:t>59,06</w:t>
            </w:r>
          </w:p>
        </w:tc>
      </w:tr>
      <w:tr w:rsidR="0068753E" w:rsidRPr="0068753E" w:rsidTr="0068753E">
        <w:tc>
          <w:tcPr>
            <w:tcW w:w="675" w:type="dxa"/>
          </w:tcPr>
          <w:p w:rsidR="0068753E" w:rsidRPr="0068753E" w:rsidRDefault="0068753E" w:rsidP="00962857">
            <w:pPr>
              <w:spacing w:line="360" w:lineRule="auto"/>
              <w:jc w:val="both"/>
              <w:rPr>
                <w:rFonts w:ascii="Times New Roman" w:hAnsi="Times New Roman"/>
                <w:b/>
                <w:sz w:val="24"/>
                <w:szCs w:val="24"/>
              </w:rPr>
            </w:pPr>
            <w:r w:rsidRPr="0068753E">
              <w:rPr>
                <w:rFonts w:ascii="Times New Roman" w:hAnsi="Times New Roman"/>
                <w:b/>
                <w:sz w:val="24"/>
                <w:szCs w:val="24"/>
              </w:rPr>
              <w:t>6</w:t>
            </w:r>
          </w:p>
        </w:tc>
        <w:tc>
          <w:tcPr>
            <w:tcW w:w="4395" w:type="dxa"/>
          </w:tcPr>
          <w:p w:rsidR="0068753E" w:rsidRPr="0068753E" w:rsidRDefault="0068753E" w:rsidP="00962857">
            <w:pPr>
              <w:spacing w:line="360" w:lineRule="auto"/>
              <w:jc w:val="both"/>
              <w:rPr>
                <w:rFonts w:ascii="Times New Roman" w:hAnsi="Times New Roman"/>
                <w:sz w:val="24"/>
                <w:szCs w:val="24"/>
              </w:rPr>
            </w:pPr>
            <w:r w:rsidRPr="0068753E">
              <w:rPr>
                <w:rFonts w:ascii="Times New Roman" w:hAnsi="Times New Roman"/>
                <w:sz w:val="24"/>
                <w:szCs w:val="24"/>
              </w:rPr>
              <w:t>Рентабельность (стр.5:стр.3)*100, %</w:t>
            </w:r>
          </w:p>
        </w:tc>
        <w:tc>
          <w:tcPr>
            <w:tcW w:w="993" w:type="dxa"/>
            <w:vAlign w:val="bottom"/>
          </w:tcPr>
          <w:p w:rsidR="0068753E" w:rsidRPr="0068753E" w:rsidRDefault="005672BC" w:rsidP="00962857">
            <w:pPr>
              <w:spacing w:line="360" w:lineRule="auto"/>
              <w:jc w:val="both"/>
              <w:rPr>
                <w:rFonts w:ascii="Times New Roman" w:hAnsi="Times New Roman"/>
                <w:sz w:val="24"/>
                <w:szCs w:val="24"/>
              </w:rPr>
            </w:pPr>
            <w:r>
              <w:rPr>
                <w:rFonts w:ascii="Times New Roman" w:hAnsi="Times New Roman"/>
                <w:sz w:val="24"/>
                <w:szCs w:val="24"/>
              </w:rPr>
              <w:t>64,84</w:t>
            </w:r>
          </w:p>
        </w:tc>
        <w:tc>
          <w:tcPr>
            <w:tcW w:w="850" w:type="dxa"/>
            <w:vAlign w:val="bottom"/>
          </w:tcPr>
          <w:p w:rsidR="0068753E" w:rsidRPr="0068753E" w:rsidRDefault="005672BC" w:rsidP="00962857">
            <w:pPr>
              <w:spacing w:line="360" w:lineRule="auto"/>
              <w:jc w:val="both"/>
              <w:rPr>
                <w:rFonts w:ascii="Times New Roman" w:hAnsi="Times New Roman"/>
                <w:sz w:val="24"/>
                <w:szCs w:val="24"/>
              </w:rPr>
            </w:pPr>
            <w:r>
              <w:rPr>
                <w:rFonts w:ascii="Times New Roman" w:hAnsi="Times New Roman"/>
                <w:sz w:val="24"/>
                <w:szCs w:val="24"/>
              </w:rPr>
              <w:t>3,08</w:t>
            </w:r>
          </w:p>
        </w:tc>
        <w:tc>
          <w:tcPr>
            <w:tcW w:w="992" w:type="dxa"/>
            <w:vAlign w:val="bottom"/>
          </w:tcPr>
          <w:p w:rsidR="0068753E" w:rsidRPr="0068753E" w:rsidRDefault="005672BC" w:rsidP="00962857">
            <w:pPr>
              <w:spacing w:line="360" w:lineRule="auto"/>
              <w:jc w:val="both"/>
              <w:rPr>
                <w:rFonts w:ascii="Times New Roman" w:hAnsi="Times New Roman"/>
                <w:sz w:val="24"/>
                <w:szCs w:val="24"/>
              </w:rPr>
            </w:pPr>
            <w:r>
              <w:rPr>
                <w:rFonts w:ascii="Times New Roman" w:hAnsi="Times New Roman"/>
                <w:sz w:val="24"/>
                <w:szCs w:val="24"/>
              </w:rPr>
              <w:t>-9,07</w:t>
            </w:r>
          </w:p>
        </w:tc>
        <w:tc>
          <w:tcPr>
            <w:tcW w:w="957" w:type="dxa"/>
            <w:vAlign w:val="bottom"/>
          </w:tcPr>
          <w:p w:rsidR="0068753E" w:rsidRPr="0068753E" w:rsidRDefault="005672BC" w:rsidP="00962857">
            <w:pPr>
              <w:spacing w:line="360" w:lineRule="auto"/>
              <w:jc w:val="both"/>
              <w:rPr>
                <w:rFonts w:ascii="Times New Roman" w:hAnsi="Times New Roman"/>
                <w:sz w:val="24"/>
                <w:szCs w:val="24"/>
              </w:rPr>
            </w:pPr>
            <w:r>
              <w:rPr>
                <w:rFonts w:ascii="Times New Roman" w:hAnsi="Times New Roman"/>
                <w:sz w:val="24"/>
                <w:szCs w:val="24"/>
              </w:rPr>
              <w:t>26,73</w:t>
            </w:r>
          </w:p>
        </w:tc>
      </w:tr>
    </w:tbl>
    <w:p w:rsidR="0068753E" w:rsidRDefault="0068753E" w:rsidP="0068753E">
      <w:pPr>
        <w:spacing w:line="360" w:lineRule="auto"/>
        <w:jc w:val="both"/>
        <w:rPr>
          <w:rFonts w:ascii="Times New Roman" w:hAnsi="Times New Roman"/>
          <w:sz w:val="28"/>
          <w:szCs w:val="28"/>
        </w:rPr>
      </w:pPr>
    </w:p>
    <w:p w:rsidR="0068753E" w:rsidRPr="00F501A6" w:rsidRDefault="0068753E" w:rsidP="0068753E">
      <w:pPr>
        <w:spacing w:line="360" w:lineRule="auto"/>
        <w:ind w:firstLine="709"/>
        <w:jc w:val="both"/>
        <w:rPr>
          <w:rFonts w:ascii="Times New Roman" w:hAnsi="Times New Roman"/>
          <w:sz w:val="28"/>
          <w:szCs w:val="28"/>
        </w:rPr>
      </w:pPr>
      <w:r w:rsidRPr="00F501A6">
        <w:rPr>
          <w:rFonts w:ascii="Times New Roman" w:hAnsi="Times New Roman"/>
          <w:sz w:val="28"/>
          <w:szCs w:val="28"/>
        </w:rPr>
        <w:t xml:space="preserve">Выполненные расчеты свидетельствуют об убыточности </w:t>
      </w:r>
      <w:r>
        <w:rPr>
          <w:rFonts w:ascii="Times New Roman" w:hAnsi="Times New Roman"/>
          <w:sz w:val="28"/>
          <w:szCs w:val="28"/>
        </w:rPr>
        <w:t xml:space="preserve">производства </w:t>
      </w:r>
      <w:r w:rsidR="005672BC">
        <w:rPr>
          <w:rFonts w:ascii="Times New Roman" w:hAnsi="Times New Roman"/>
          <w:sz w:val="28"/>
          <w:szCs w:val="28"/>
        </w:rPr>
        <w:t>А3 (-9,07</w:t>
      </w:r>
      <w:r w:rsidRPr="00F501A6">
        <w:rPr>
          <w:rFonts w:ascii="Times New Roman" w:hAnsi="Times New Roman"/>
          <w:sz w:val="28"/>
          <w:szCs w:val="28"/>
        </w:rPr>
        <w:t>%).</w:t>
      </w:r>
    </w:p>
    <w:p w:rsidR="0068753E" w:rsidRPr="00F501A6" w:rsidRDefault="0068753E" w:rsidP="0068753E">
      <w:pPr>
        <w:spacing w:line="360" w:lineRule="auto"/>
        <w:ind w:firstLine="709"/>
        <w:jc w:val="both"/>
        <w:rPr>
          <w:rFonts w:ascii="Times New Roman" w:hAnsi="Times New Roman"/>
          <w:sz w:val="28"/>
          <w:szCs w:val="28"/>
        </w:rPr>
      </w:pPr>
      <w:r w:rsidRPr="00F501A6">
        <w:rPr>
          <w:rFonts w:ascii="Times New Roman" w:hAnsi="Times New Roman"/>
          <w:sz w:val="28"/>
          <w:szCs w:val="28"/>
        </w:rPr>
        <w:t>Совокупная прибыль, ожидаемая в результате производства:</w:t>
      </w:r>
    </w:p>
    <w:p w:rsidR="005672BC" w:rsidRDefault="0068753E" w:rsidP="0068753E">
      <w:pPr>
        <w:spacing w:line="360" w:lineRule="auto"/>
        <w:ind w:firstLine="709"/>
        <w:jc w:val="both"/>
        <w:rPr>
          <w:rFonts w:ascii="Times New Roman" w:hAnsi="Times New Roman"/>
          <w:sz w:val="28"/>
          <w:szCs w:val="28"/>
        </w:rPr>
      </w:pPr>
      <w:r>
        <w:rPr>
          <w:rFonts w:ascii="Times New Roman" w:hAnsi="Times New Roman"/>
          <w:sz w:val="28"/>
          <w:szCs w:val="28"/>
        </w:rPr>
        <w:t xml:space="preserve">А1 </w:t>
      </w:r>
      <w:r w:rsidR="005672BC">
        <w:rPr>
          <w:rFonts w:ascii="Times New Roman" w:hAnsi="Times New Roman"/>
          <w:sz w:val="28"/>
          <w:szCs w:val="28"/>
        </w:rPr>
        <w:t>59*2910=171690 тыс. руб.</w:t>
      </w:r>
    </w:p>
    <w:p w:rsidR="0068753E" w:rsidRPr="00F501A6" w:rsidRDefault="00512DB9" w:rsidP="0068753E">
      <w:pPr>
        <w:spacing w:line="360" w:lineRule="auto"/>
        <w:ind w:firstLine="709"/>
        <w:jc w:val="both"/>
        <w:rPr>
          <w:rFonts w:ascii="Times New Roman" w:hAnsi="Times New Roman"/>
          <w:sz w:val="28"/>
          <w:szCs w:val="28"/>
        </w:rPr>
      </w:pPr>
      <w:r>
        <w:rPr>
          <w:rFonts w:ascii="Times New Roman" w:hAnsi="Times New Roman"/>
          <w:sz w:val="28"/>
          <w:szCs w:val="28"/>
        </w:rPr>
        <w:t xml:space="preserve">А2 </w:t>
      </w:r>
      <w:r w:rsidR="005672BC">
        <w:rPr>
          <w:rFonts w:ascii="Times New Roman" w:hAnsi="Times New Roman"/>
          <w:sz w:val="28"/>
          <w:szCs w:val="28"/>
        </w:rPr>
        <w:t xml:space="preserve">5,98*1940=11601,2 </w:t>
      </w:r>
      <w:r w:rsidR="0068753E" w:rsidRPr="00F501A6">
        <w:rPr>
          <w:rFonts w:ascii="Times New Roman" w:hAnsi="Times New Roman"/>
          <w:sz w:val="28"/>
          <w:szCs w:val="28"/>
        </w:rPr>
        <w:t>тыс. руб.</w:t>
      </w:r>
    </w:p>
    <w:p w:rsidR="0068753E" w:rsidRPr="00F501A6" w:rsidRDefault="00512DB9" w:rsidP="0068753E">
      <w:pPr>
        <w:spacing w:line="360" w:lineRule="auto"/>
        <w:ind w:firstLine="709"/>
        <w:jc w:val="both"/>
        <w:rPr>
          <w:rFonts w:ascii="Times New Roman" w:hAnsi="Times New Roman"/>
          <w:sz w:val="28"/>
          <w:szCs w:val="28"/>
        </w:rPr>
      </w:pPr>
      <w:r>
        <w:rPr>
          <w:rFonts w:ascii="Times New Roman" w:hAnsi="Times New Roman"/>
          <w:sz w:val="28"/>
          <w:szCs w:val="28"/>
        </w:rPr>
        <w:t>А3 -</w:t>
      </w:r>
      <w:r w:rsidR="002A2865">
        <w:rPr>
          <w:rFonts w:ascii="Times New Roman" w:hAnsi="Times New Roman"/>
          <w:sz w:val="28"/>
          <w:szCs w:val="28"/>
        </w:rPr>
        <w:t xml:space="preserve">22,94*970=-22251,8 </w:t>
      </w:r>
      <w:r w:rsidR="0068753E" w:rsidRPr="00F501A6">
        <w:rPr>
          <w:rFonts w:ascii="Times New Roman" w:hAnsi="Times New Roman"/>
          <w:sz w:val="28"/>
          <w:szCs w:val="28"/>
        </w:rPr>
        <w:t>тыс. руб.</w:t>
      </w:r>
    </w:p>
    <w:p w:rsidR="0068753E" w:rsidRPr="00F501A6" w:rsidRDefault="00512DB9" w:rsidP="0068753E">
      <w:pPr>
        <w:spacing w:line="360" w:lineRule="auto"/>
        <w:ind w:firstLine="709"/>
        <w:jc w:val="both"/>
        <w:rPr>
          <w:rFonts w:ascii="Times New Roman" w:hAnsi="Times New Roman"/>
          <w:sz w:val="28"/>
          <w:szCs w:val="28"/>
        </w:rPr>
      </w:pPr>
      <w:r>
        <w:rPr>
          <w:rFonts w:ascii="Times New Roman" w:hAnsi="Times New Roman"/>
          <w:sz w:val="28"/>
          <w:szCs w:val="28"/>
        </w:rPr>
        <w:t xml:space="preserve">А4 </w:t>
      </w:r>
      <w:r w:rsidR="002A2865">
        <w:rPr>
          <w:rFonts w:ascii="Times New Roman" w:hAnsi="Times New Roman"/>
          <w:sz w:val="28"/>
          <w:szCs w:val="28"/>
        </w:rPr>
        <w:t xml:space="preserve">59,06*3880=229152,8 </w:t>
      </w:r>
      <w:r w:rsidR="0068753E" w:rsidRPr="00F501A6">
        <w:rPr>
          <w:rFonts w:ascii="Times New Roman" w:hAnsi="Times New Roman"/>
          <w:sz w:val="28"/>
          <w:szCs w:val="28"/>
        </w:rPr>
        <w:t>тыс. руб.</w:t>
      </w:r>
    </w:p>
    <w:p w:rsidR="0068753E" w:rsidRPr="00F501A6" w:rsidRDefault="00512DB9" w:rsidP="0068753E">
      <w:pPr>
        <w:spacing w:line="360" w:lineRule="auto"/>
        <w:ind w:firstLine="709"/>
        <w:jc w:val="both"/>
        <w:rPr>
          <w:rFonts w:ascii="Times New Roman" w:hAnsi="Times New Roman"/>
          <w:sz w:val="28"/>
          <w:szCs w:val="28"/>
        </w:rPr>
      </w:pPr>
      <w:r>
        <w:rPr>
          <w:rFonts w:ascii="Times New Roman" w:hAnsi="Times New Roman"/>
          <w:sz w:val="28"/>
          <w:szCs w:val="28"/>
        </w:rPr>
        <w:lastRenderedPageBreak/>
        <w:t xml:space="preserve">Итого: </w:t>
      </w:r>
      <w:r w:rsidR="002A2865">
        <w:rPr>
          <w:rFonts w:ascii="Times New Roman" w:hAnsi="Times New Roman"/>
          <w:sz w:val="28"/>
          <w:szCs w:val="28"/>
        </w:rPr>
        <w:t>390192,2</w:t>
      </w:r>
    </w:p>
    <w:p w:rsidR="0068753E" w:rsidRPr="00F501A6" w:rsidRDefault="0068753E" w:rsidP="0068753E">
      <w:pPr>
        <w:spacing w:line="360" w:lineRule="auto"/>
        <w:ind w:firstLine="709"/>
        <w:jc w:val="both"/>
        <w:rPr>
          <w:rFonts w:ascii="Times New Roman" w:hAnsi="Times New Roman"/>
          <w:sz w:val="28"/>
          <w:szCs w:val="28"/>
        </w:rPr>
      </w:pPr>
      <w:r w:rsidRPr="00F501A6">
        <w:rPr>
          <w:rFonts w:ascii="Times New Roman" w:hAnsi="Times New Roman"/>
          <w:sz w:val="28"/>
          <w:szCs w:val="28"/>
        </w:rPr>
        <w:t xml:space="preserve">Предположим, что продукция А3 снята с производства, а выпуск остальных видов продукции остается без изменения. Необходимо оценить рентабельность оставшихся видов продукции и рассчитать финансовый результат. Независимо от сокращения объемов производства постоянные расходы </w:t>
      </w:r>
      <w:r w:rsidR="00512DB9">
        <w:rPr>
          <w:rFonts w:ascii="Times New Roman" w:hAnsi="Times New Roman"/>
          <w:sz w:val="28"/>
          <w:szCs w:val="28"/>
        </w:rPr>
        <w:t>останутся на прежнем уровне – 25</w:t>
      </w:r>
      <w:r w:rsidRPr="00F501A6">
        <w:rPr>
          <w:rFonts w:ascii="Times New Roman" w:hAnsi="Times New Roman"/>
          <w:sz w:val="28"/>
          <w:szCs w:val="28"/>
        </w:rPr>
        <w:t>0,0 тыс. руб. Распределим их между оставшимися видами продукции:</w:t>
      </w:r>
    </w:p>
    <w:p w:rsidR="0068753E" w:rsidRPr="00F501A6" w:rsidRDefault="00512DB9" w:rsidP="0068753E">
      <w:pPr>
        <w:spacing w:line="360" w:lineRule="auto"/>
        <w:ind w:firstLine="709"/>
        <w:jc w:val="both"/>
        <w:rPr>
          <w:rFonts w:ascii="Times New Roman" w:hAnsi="Times New Roman"/>
          <w:sz w:val="28"/>
          <w:szCs w:val="28"/>
        </w:rPr>
      </w:pPr>
      <w:r>
        <w:rPr>
          <w:rFonts w:ascii="Times New Roman" w:hAnsi="Times New Roman"/>
          <w:sz w:val="28"/>
          <w:szCs w:val="28"/>
        </w:rPr>
        <w:t>А1 25</w:t>
      </w:r>
      <w:r w:rsidR="0068753E" w:rsidRPr="00F501A6">
        <w:rPr>
          <w:rFonts w:ascii="Times New Roman" w:hAnsi="Times New Roman"/>
          <w:sz w:val="28"/>
          <w:szCs w:val="28"/>
        </w:rPr>
        <w:t>0000*57/(57+118+145)=</w:t>
      </w:r>
      <w:r>
        <w:rPr>
          <w:rFonts w:ascii="Times New Roman" w:hAnsi="Times New Roman"/>
          <w:sz w:val="28"/>
          <w:szCs w:val="28"/>
        </w:rPr>
        <w:t>44500</w:t>
      </w:r>
      <w:r w:rsidR="0068753E" w:rsidRPr="00F501A6">
        <w:rPr>
          <w:rFonts w:ascii="Times New Roman" w:hAnsi="Times New Roman"/>
          <w:sz w:val="28"/>
          <w:szCs w:val="28"/>
        </w:rPr>
        <w:t xml:space="preserve"> руб.</w:t>
      </w:r>
    </w:p>
    <w:p w:rsidR="0068753E" w:rsidRPr="00F501A6" w:rsidRDefault="0068753E" w:rsidP="0068753E">
      <w:pPr>
        <w:spacing w:line="360" w:lineRule="auto"/>
        <w:ind w:firstLine="709"/>
        <w:jc w:val="both"/>
        <w:rPr>
          <w:rFonts w:ascii="Times New Roman" w:hAnsi="Times New Roman"/>
          <w:sz w:val="28"/>
          <w:szCs w:val="28"/>
        </w:rPr>
      </w:pPr>
      <w:r w:rsidRPr="00F501A6">
        <w:rPr>
          <w:rFonts w:ascii="Times New Roman" w:hAnsi="Times New Roman"/>
          <w:sz w:val="28"/>
          <w:szCs w:val="28"/>
        </w:rPr>
        <w:t>На один кг проду</w:t>
      </w:r>
      <w:r w:rsidR="00512DB9">
        <w:rPr>
          <w:rFonts w:ascii="Times New Roman" w:hAnsi="Times New Roman"/>
          <w:sz w:val="28"/>
          <w:szCs w:val="28"/>
        </w:rPr>
        <w:t>кции 44500:</w:t>
      </w:r>
      <w:r w:rsidR="002A2865">
        <w:rPr>
          <w:rFonts w:ascii="Times New Roman" w:hAnsi="Times New Roman"/>
          <w:sz w:val="28"/>
          <w:szCs w:val="28"/>
        </w:rPr>
        <w:t>2910=15,29</w:t>
      </w:r>
      <w:r w:rsidRPr="00F501A6">
        <w:rPr>
          <w:rFonts w:ascii="Times New Roman" w:hAnsi="Times New Roman"/>
          <w:sz w:val="28"/>
          <w:szCs w:val="28"/>
        </w:rPr>
        <w:t xml:space="preserve"> руб.</w:t>
      </w:r>
    </w:p>
    <w:p w:rsidR="0068753E" w:rsidRPr="00F501A6" w:rsidRDefault="00512DB9" w:rsidP="0068753E">
      <w:pPr>
        <w:spacing w:line="360" w:lineRule="auto"/>
        <w:ind w:firstLine="709"/>
        <w:jc w:val="both"/>
        <w:rPr>
          <w:rFonts w:ascii="Times New Roman" w:hAnsi="Times New Roman"/>
          <w:sz w:val="28"/>
          <w:szCs w:val="28"/>
        </w:rPr>
      </w:pPr>
      <w:r>
        <w:rPr>
          <w:rFonts w:ascii="Times New Roman" w:hAnsi="Times New Roman"/>
          <w:sz w:val="28"/>
          <w:szCs w:val="28"/>
        </w:rPr>
        <w:t>А2 25</w:t>
      </w:r>
      <w:r w:rsidR="0068753E" w:rsidRPr="00F501A6">
        <w:rPr>
          <w:rFonts w:ascii="Times New Roman" w:hAnsi="Times New Roman"/>
          <w:sz w:val="28"/>
          <w:szCs w:val="28"/>
        </w:rPr>
        <w:t>0000*118/(57+118+145)=</w:t>
      </w:r>
      <w:r w:rsidR="00962857">
        <w:rPr>
          <w:rFonts w:ascii="Times New Roman" w:hAnsi="Times New Roman"/>
          <w:sz w:val="28"/>
          <w:szCs w:val="28"/>
        </w:rPr>
        <w:t>92250</w:t>
      </w:r>
      <w:r w:rsidR="0068753E" w:rsidRPr="00F501A6">
        <w:rPr>
          <w:rFonts w:ascii="Times New Roman" w:hAnsi="Times New Roman"/>
          <w:sz w:val="28"/>
          <w:szCs w:val="28"/>
        </w:rPr>
        <w:t xml:space="preserve"> руб.</w:t>
      </w:r>
    </w:p>
    <w:p w:rsidR="0068753E" w:rsidRPr="00F501A6" w:rsidRDefault="00962857" w:rsidP="0068753E">
      <w:pPr>
        <w:spacing w:line="360" w:lineRule="auto"/>
        <w:ind w:firstLine="709"/>
        <w:jc w:val="both"/>
        <w:rPr>
          <w:rFonts w:ascii="Times New Roman" w:hAnsi="Times New Roman"/>
          <w:sz w:val="28"/>
          <w:szCs w:val="28"/>
        </w:rPr>
      </w:pPr>
      <w:r>
        <w:rPr>
          <w:rFonts w:ascii="Times New Roman" w:hAnsi="Times New Roman"/>
          <w:sz w:val="28"/>
          <w:szCs w:val="28"/>
        </w:rPr>
        <w:t>На один кг продукции 9225</w:t>
      </w:r>
      <w:r w:rsidR="002A2865">
        <w:rPr>
          <w:rFonts w:ascii="Times New Roman" w:hAnsi="Times New Roman"/>
          <w:sz w:val="28"/>
          <w:szCs w:val="28"/>
        </w:rPr>
        <w:t>0:1940=47,55</w:t>
      </w:r>
      <w:r w:rsidR="0068753E" w:rsidRPr="00F501A6">
        <w:rPr>
          <w:rFonts w:ascii="Times New Roman" w:hAnsi="Times New Roman"/>
          <w:sz w:val="28"/>
          <w:szCs w:val="28"/>
        </w:rPr>
        <w:t xml:space="preserve"> руб.</w:t>
      </w:r>
    </w:p>
    <w:p w:rsidR="0068753E" w:rsidRPr="00F501A6" w:rsidRDefault="00962857" w:rsidP="0068753E">
      <w:pPr>
        <w:spacing w:line="360" w:lineRule="auto"/>
        <w:ind w:firstLine="709"/>
        <w:jc w:val="both"/>
        <w:rPr>
          <w:rFonts w:ascii="Times New Roman" w:hAnsi="Times New Roman"/>
          <w:sz w:val="28"/>
          <w:szCs w:val="28"/>
        </w:rPr>
      </w:pPr>
      <w:r>
        <w:rPr>
          <w:rFonts w:ascii="Times New Roman" w:hAnsi="Times New Roman"/>
          <w:sz w:val="28"/>
          <w:szCs w:val="28"/>
        </w:rPr>
        <w:t>А4 25</w:t>
      </w:r>
      <w:r w:rsidR="0068753E" w:rsidRPr="00F501A6">
        <w:rPr>
          <w:rFonts w:ascii="Times New Roman" w:hAnsi="Times New Roman"/>
          <w:sz w:val="28"/>
          <w:szCs w:val="28"/>
        </w:rPr>
        <w:t>0000*145/(57+118+145)=</w:t>
      </w:r>
      <w:r>
        <w:rPr>
          <w:rFonts w:ascii="Times New Roman" w:hAnsi="Times New Roman"/>
          <w:sz w:val="28"/>
          <w:szCs w:val="28"/>
        </w:rPr>
        <w:t>113250</w:t>
      </w:r>
      <w:r w:rsidR="0068753E" w:rsidRPr="00F501A6">
        <w:rPr>
          <w:rFonts w:ascii="Times New Roman" w:hAnsi="Times New Roman"/>
          <w:sz w:val="28"/>
          <w:szCs w:val="28"/>
        </w:rPr>
        <w:t xml:space="preserve"> руб.</w:t>
      </w:r>
    </w:p>
    <w:p w:rsidR="0068753E" w:rsidRPr="00F501A6" w:rsidRDefault="0068753E" w:rsidP="0068753E">
      <w:pPr>
        <w:spacing w:line="360" w:lineRule="auto"/>
        <w:ind w:firstLine="709"/>
        <w:jc w:val="both"/>
        <w:rPr>
          <w:rFonts w:ascii="Times New Roman" w:hAnsi="Times New Roman"/>
          <w:sz w:val="28"/>
          <w:szCs w:val="28"/>
        </w:rPr>
      </w:pPr>
      <w:r w:rsidRPr="00F501A6">
        <w:rPr>
          <w:rFonts w:ascii="Times New Roman" w:hAnsi="Times New Roman"/>
          <w:sz w:val="28"/>
          <w:szCs w:val="28"/>
        </w:rPr>
        <w:t xml:space="preserve">На один кг продукции </w:t>
      </w:r>
      <w:r w:rsidR="00962857">
        <w:rPr>
          <w:rFonts w:ascii="Times New Roman" w:hAnsi="Times New Roman"/>
          <w:sz w:val="28"/>
          <w:szCs w:val="28"/>
        </w:rPr>
        <w:t>113250</w:t>
      </w:r>
      <w:r w:rsidR="002A2865">
        <w:rPr>
          <w:rFonts w:ascii="Times New Roman" w:hAnsi="Times New Roman"/>
          <w:sz w:val="28"/>
          <w:szCs w:val="28"/>
        </w:rPr>
        <w:t>:3880=29,19</w:t>
      </w:r>
      <w:r w:rsidRPr="00F501A6">
        <w:rPr>
          <w:rFonts w:ascii="Times New Roman" w:hAnsi="Times New Roman"/>
          <w:sz w:val="28"/>
          <w:szCs w:val="28"/>
        </w:rPr>
        <w:t xml:space="preserve"> руб.</w:t>
      </w:r>
    </w:p>
    <w:p w:rsidR="0068753E" w:rsidRDefault="00962857" w:rsidP="00962857">
      <w:pPr>
        <w:spacing w:line="360" w:lineRule="auto"/>
        <w:jc w:val="right"/>
        <w:rPr>
          <w:rFonts w:ascii="Times New Roman" w:hAnsi="Times New Roman"/>
          <w:sz w:val="28"/>
          <w:szCs w:val="28"/>
        </w:rPr>
      </w:pPr>
      <w:r>
        <w:rPr>
          <w:rFonts w:ascii="Times New Roman" w:hAnsi="Times New Roman"/>
          <w:sz w:val="28"/>
          <w:szCs w:val="28"/>
        </w:rPr>
        <w:t>Таблица 1.4.</w:t>
      </w:r>
    </w:p>
    <w:p w:rsidR="00962857" w:rsidRDefault="00962857" w:rsidP="00962857">
      <w:pPr>
        <w:spacing w:line="360" w:lineRule="auto"/>
        <w:ind w:firstLine="709"/>
        <w:jc w:val="center"/>
        <w:rPr>
          <w:rFonts w:ascii="Times New Roman" w:hAnsi="Times New Roman"/>
          <w:sz w:val="28"/>
          <w:szCs w:val="28"/>
        </w:rPr>
      </w:pPr>
      <w:r w:rsidRPr="00F501A6">
        <w:rPr>
          <w:rFonts w:ascii="Times New Roman" w:hAnsi="Times New Roman"/>
          <w:sz w:val="28"/>
          <w:szCs w:val="28"/>
        </w:rPr>
        <w:t>Расчет полной себестоимости и рентабельности видов продукции</w:t>
      </w:r>
      <w:r>
        <w:rPr>
          <w:rFonts w:ascii="Times New Roman" w:hAnsi="Times New Roman"/>
          <w:sz w:val="28"/>
          <w:szCs w:val="28"/>
        </w:rPr>
        <w:t xml:space="preserve"> </w:t>
      </w:r>
      <w:r w:rsidRPr="00F501A6">
        <w:rPr>
          <w:rFonts w:ascii="Times New Roman" w:hAnsi="Times New Roman"/>
          <w:sz w:val="28"/>
          <w:szCs w:val="28"/>
        </w:rPr>
        <w:t>«усовершенствованной» производственной программы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75"/>
        <w:gridCol w:w="5081"/>
        <w:gridCol w:w="991"/>
        <w:gridCol w:w="876"/>
        <w:gridCol w:w="956"/>
      </w:tblGrid>
      <w:tr w:rsidR="00962857" w:rsidRPr="00962857" w:rsidTr="00962857">
        <w:tc>
          <w:tcPr>
            <w:tcW w:w="675" w:type="dxa"/>
            <w:vAlign w:val="center"/>
          </w:tcPr>
          <w:p w:rsidR="00962857" w:rsidRPr="00962857" w:rsidRDefault="00962857" w:rsidP="00962857">
            <w:pPr>
              <w:spacing w:line="360" w:lineRule="auto"/>
              <w:jc w:val="both"/>
              <w:rPr>
                <w:rFonts w:ascii="Times New Roman" w:hAnsi="Times New Roman"/>
                <w:sz w:val="24"/>
                <w:szCs w:val="24"/>
              </w:rPr>
            </w:pPr>
            <w:r w:rsidRPr="00962857">
              <w:rPr>
                <w:rFonts w:ascii="Times New Roman" w:hAnsi="Times New Roman"/>
                <w:sz w:val="24"/>
                <w:szCs w:val="24"/>
              </w:rPr>
              <w:t>№ п/п</w:t>
            </w:r>
          </w:p>
        </w:tc>
        <w:tc>
          <w:tcPr>
            <w:tcW w:w="5081" w:type="dxa"/>
            <w:vAlign w:val="center"/>
          </w:tcPr>
          <w:p w:rsidR="00962857" w:rsidRPr="00962857" w:rsidRDefault="00962857" w:rsidP="00962857">
            <w:pPr>
              <w:spacing w:line="360" w:lineRule="auto"/>
              <w:jc w:val="both"/>
              <w:rPr>
                <w:rFonts w:ascii="Times New Roman" w:hAnsi="Times New Roman"/>
                <w:sz w:val="24"/>
                <w:szCs w:val="24"/>
              </w:rPr>
            </w:pPr>
            <w:r w:rsidRPr="00962857">
              <w:rPr>
                <w:rFonts w:ascii="Times New Roman" w:hAnsi="Times New Roman"/>
                <w:sz w:val="24"/>
                <w:szCs w:val="24"/>
              </w:rPr>
              <w:t>Показатели</w:t>
            </w:r>
          </w:p>
        </w:tc>
        <w:tc>
          <w:tcPr>
            <w:tcW w:w="991" w:type="dxa"/>
            <w:vAlign w:val="center"/>
          </w:tcPr>
          <w:p w:rsidR="00962857" w:rsidRPr="00962857" w:rsidRDefault="00962857" w:rsidP="00962857">
            <w:pPr>
              <w:spacing w:line="360" w:lineRule="auto"/>
              <w:jc w:val="both"/>
              <w:rPr>
                <w:rFonts w:ascii="Times New Roman" w:hAnsi="Times New Roman"/>
                <w:sz w:val="24"/>
                <w:szCs w:val="24"/>
              </w:rPr>
            </w:pPr>
            <w:r w:rsidRPr="00962857">
              <w:rPr>
                <w:rFonts w:ascii="Times New Roman" w:hAnsi="Times New Roman"/>
                <w:sz w:val="24"/>
                <w:szCs w:val="24"/>
              </w:rPr>
              <w:t>А1</w:t>
            </w:r>
          </w:p>
        </w:tc>
        <w:tc>
          <w:tcPr>
            <w:tcW w:w="876" w:type="dxa"/>
            <w:vAlign w:val="center"/>
          </w:tcPr>
          <w:p w:rsidR="00962857" w:rsidRPr="00962857" w:rsidRDefault="00962857" w:rsidP="00962857">
            <w:pPr>
              <w:spacing w:line="360" w:lineRule="auto"/>
              <w:jc w:val="both"/>
              <w:rPr>
                <w:rFonts w:ascii="Times New Roman" w:hAnsi="Times New Roman"/>
                <w:sz w:val="24"/>
                <w:szCs w:val="24"/>
              </w:rPr>
            </w:pPr>
            <w:r w:rsidRPr="00962857">
              <w:rPr>
                <w:rFonts w:ascii="Times New Roman" w:hAnsi="Times New Roman"/>
                <w:sz w:val="24"/>
                <w:szCs w:val="24"/>
              </w:rPr>
              <w:t>А2</w:t>
            </w:r>
          </w:p>
        </w:tc>
        <w:tc>
          <w:tcPr>
            <w:tcW w:w="956" w:type="dxa"/>
            <w:vAlign w:val="center"/>
          </w:tcPr>
          <w:p w:rsidR="00962857" w:rsidRPr="00962857" w:rsidRDefault="00962857" w:rsidP="00962857">
            <w:pPr>
              <w:spacing w:line="360" w:lineRule="auto"/>
              <w:jc w:val="both"/>
              <w:rPr>
                <w:rFonts w:ascii="Times New Roman" w:hAnsi="Times New Roman"/>
                <w:sz w:val="24"/>
                <w:szCs w:val="24"/>
              </w:rPr>
            </w:pPr>
            <w:r w:rsidRPr="00962857">
              <w:rPr>
                <w:rFonts w:ascii="Times New Roman" w:hAnsi="Times New Roman"/>
                <w:sz w:val="24"/>
                <w:szCs w:val="24"/>
              </w:rPr>
              <w:t>А4</w:t>
            </w:r>
          </w:p>
        </w:tc>
      </w:tr>
      <w:tr w:rsidR="00962857" w:rsidRPr="00962857" w:rsidTr="00962857">
        <w:tc>
          <w:tcPr>
            <w:tcW w:w="675" w:type="dxa"/>
          </w:tcPr>
          <w:p w:rsidR="00962857" w:rsidRPr="00962857" w:rsidRDefault="00962857" w:rsidP="00962857">
            <w:pPr>
              <w:spacing w:line="360" w:lineRule="auto"/>
              <w:jc w:val="both"/>
              <w:rPr>
                <w:rFonts w:ascii="Times New Roman" w:hAnsi="Times New Roman"/>
                <w:b/>
                <w:sz w:val="24"/>
                <w:szCs w:val="24"/>
              </w:rPr>
            </w:pPr>
            <w:r w:rsidRPr="00962857">
              <w:rPr>
                <w:rFonts w:ascii="Times New Roman" w:hAnsi="Times New Roman"/>
                <w:b/>
                <w:sz w:val="24"/>
                <w:szCs w:val="24"/>
              </w:rPr>
              <w:t>1</w:t>
            </w:r>
          </w:p>
        </w:tc>
        <w:tc>
          <w:tcPr>
            <w:tcW w:w="5081" w:type="dxa"/>
          </w:tcPr>
          <w:p w:rsidR="00962857" w:rsidRPr="00962857" w:rsidRDefault="00962857" w:rsidP="00962857">
            <w:pPr>
              <w:spacing w:line="360" w:lineRule="auto"/>
              <w:jc w:val="both"/>
              <w:rPr>
                <w:rFonts w:ascii="Times New Roman" w:hAnsi="Times New Roman"/>
                <w:sz w:val="24"/>
                <w:szCs w:val="24"/>
              </w:rPr>
            </w:pPr>
            <w:r w:rsidRPr="00962857">
              <w:rPr>
                <w:rFonts w:ascii="Times New Roman" w:hAnsi="Times New Roman"/>
                <w:sz w:val="24"/>
                <w:szCs w:val="24"/>
              </w:rPr>
              <w:t>Переменные расходы, руб.</w:t>
            </w:r>
          </w:p>
        </w:tc>
        <w:tc>
          <w:tcPr>
            <w:tcW w:w="991" w:type="dxa"/>
            <w:vAlign w:val="bottom"/>
          </w:tcPr>
          <w:p w:rsidR="00962857" w:rsidRPr="00962857" w:rsidRDefault="00962857" w:rsidP="00962857">
            <w:pPr>
              <w:spacing w:line="360" w:lineRule="auto"/>
              <w:jc w:val="both"/>
              <w:rPr>
                <w:rFonts w:ascii="Times New Roman" w:hAnsi="Times New Roman"/>
                <w:sz w:val="24"/>
                <w:szCs w:val="24"/>
              </w:rPr>
            </w:pPr>
            <w:r w:rsidRPr="00962857">
              <w:rPr>
                <w:rFonts w:ascii="Times New Roman" w:hAnsi="Times New Roman"/>
                <w:sz w:val="24"/>
                <w:szCs w:val="24"/>
              </w:rPr>
              <w:t>80</w:t>
            </w:r>
          </w:p>
        </w:tc>
        <w:tc>
          <w:tcPr>
            <w:tcW w:w="876" w:type="dxa"/>
            <w:vAlign w:val="bottom"/>
          </w:tcPr>
          <w:p w:rsidR="00962857" w:rsidRPr="00962857" w:rsidRDefault="00962857" w:rsidP="00962857">
            <w:pPr>
              <w:spacing w:line="360" w:lineRule="auto"/>
              <w:jc w:val="both"/>
              <w:rPr>
                <w:rFonts w:ascii="Times New Roman" w:hAnsi="Times New Roman"/>
                <w:sz w:val="24"/>
                <w:szCs w:val="24"/>
              </w:rPr>
            </w:pPr>
            <w:r w:rsidRPr="00962857">
              <w:rPr>
                <w:rFonts w:ascii="Times New Roman" w:hAnsi="Times New Roman"/>
                <w:sz w:val="24"/>
                <w:szCs w:val="24"/>
              </w:rPr>
              <w:t>160</w:t>
            </w:r>
          </w:p>
        </w:tc>
        <w:tc>
          <w:tcPr>
            <w:tcW w:w="956" w:type="dxa"/>
            <w:vAlign w:val="bottom"/>
          </w:tcPr>
          <w:p w:rsidR="00962857" w:rsidRPr="00962857" w:rsidRDefault="00962857" w:rsidP="00962857">
            <w:pPr>
              <w:spacing w:line="360" w:lineRule="auto"/>
              <w:jc w:val="both"/>
              <w:rPr>
                <w:rFonts w:ascii="Times New Roman" w:hAnsi="Times New Roman"/>
                <w:sz w:val="24"/>
                <w:szCs w:val="24"/>
              </w:rPr>
            </w:pPr>
            <w:r w:rsidRPr="00962857">
              <w:rPr>
                <w:rFonts w:ascii="Times New Roman" w:hAnsi="Times New Roman"/>
                <w:sz w:val="24"/>
                <w:szCs w:val="24"/>
              </w:rPr>
              <w:t>200</w:t>
            </w:r>
          </w:p>
        </w:tc>
      </w:tr>
      <w:tr w:rsidR="00962857" w:rsidRPr="00962857" w:rsidTr="00962857">
        <w:tc>
          <w:tcPr>
            <w:tcW w:w="675" w:type="dxa"/>
          </w:tcPr>
          <w:p w:rsidR="00962857" w:rsidRPr="00962857" w:rsidRDefault="00962857" w:rsidP="00962857">
            <w:pPr>
              <w:spacing w:line="360" w:lineRule="auto"/>
              <w:jc w:val="both"/>
              <w:rPr>
                <w:rFonts w:ascii="Times New Roman" w:hAnsi="Times New Roman"/>
                <w:b/>
                <w:sz w:val="24"/>
                <w:szCs w:val="24"/>
              </w:rPr>
            </w:pPr>
            <w:r w:rsidRPr="00962857">
              <w:rPr>
                <w:rFonts w:ascii="Times New Roman" w:hAnsi="Times New Roman"/>
                <w:b/>
                <w:sz w:val="24"/>
                <w:szCs w:val="24"/>
              </w:rPr>
              <w:t>2</w:t>
            </w:r>
          </w:p>
        </w:tc>
        <w:tc>
          <w:tcPr>
            <w:tcW w:w="5081" w:type="dxa"/>
          </w:tcPr>
          <w:p w:rsidR="00962857" w:rsidRPr="00962857" w:rsidRDefault="00962857" w:rsidP="00962857">
            <w:pPr>
              <w:spacing w:line="360" w:lineRule="auto"/>
              <w:jc w:val="both"/>
              <w:rPr>
                <w:rFonts w:ascii="Times New Roman" w:hAnsi="Times New Roman"/>
                <w:sz w:val="24"/>
                <w:szCs w:val="24"/>
              </w:rPr>
            </w:pPr>
            <w:r w:rsidRPr="00962857">
              <w:rPr>
                <w:rFonts w:ascii="Times New Roman" w:hAnsi="Times New Roman"/>
                <w:sz w:val="24"/>
                <w:szCs w:val="24"/>
              </w:rPr>
              <w:t>Постоянные расходы, руб.</w:t>
            </w:r>
          </w:p>
        </w:tc>
        <w:tc>
          <w:tcPr>
            <w:tcW w:w="991" w:type="dxa"/>
            <w:vAlign w:val="bottom"/>
          </w:tcPr>
          <w:p w:rsidR="00962857" w:rsidRPr="00962857" w:rsidRDefault="002A2865" w:rsidP="00962857">
            <w:pPr>
              <w:spacing w:line="360" w:lineRule="auto"/>
              <w:jc w:val="both"/>
              <w:rPr>
                <w:rFonts w:ascii="Times New Roman" w:hAnsi="Times New Roman"/>
                <w:sz w:val="24"/>
                <w:szCs w:val="24"/>
              </w:rPr>
            </w:pPr>
            <w:r>
              <w:rPr>
                <w:rFonts w:ascii="Times New Roman" w:hAnsi="Times New Roman"/>
                <w:sz w:val="24"/>
                <w:szCs w:val="24"/>
              </w:rPr>
              <w:t>15,29</w:t>
            </w:r>
          </w:p>
        </w:tc>
        <w:tc>
          <w:tcPr>
            <w:tcW w:w="876" w:type="dxa"/>
            <w:vAlign w:val="bottom"/>
          </w:tcPr>
          <w:p w:rsidR="00962857" w:rsidRPr="00962857" w:rsidRDefault="002A2865" w:rsidP="00962857">
            <w:pPr>
              <w:spacing w:line="360" w:lineRule="auto"/>
              <w:jc w:val="both"/>
              <w:rPr>
                <w:rFonts w:ascii="Times New Roman" w:hAnsi="Times New Roman"/>
                <w:sz w:val="24"/>
                <w:szCs w:val="24"/>
              </w:rPr>
            </w:pPr>
            <w:r>
              <w:rPr>
                <w:rFonts w:ascii="Times New Roman" w:hAnsi="Times New Roman"/>
                <w:sz w:val="24"/>
                <w:szCs w:val="24"/>
              </w:rPr>
              <w:t>47,55</w:t>
            </w:r>
          </w:p>
        </w:tc>
        <w:tc>
          <w:tcPr>
            <w:tcW w:w="956" w:type="dxa"/>
            <w:vAlign w:val="bottom"/>
          </w:tcPr>
          <w:p w:rsidR="00962857" w:rsidRPr="00962857" w:rsidRDefault="002A2865" w:rsidP="00962857">
            <w:pPr>
              <w:spacing w:line="360" w:lineRule="auto"/>
              <w:jc w:val="both"/>
              <w:rPr>
                <w:rFonts w:ascii="Times New Roman" w:hAnsi="Times New Roman"/>
                <w:sz w:val="24"/>
                <w:szCs w:val="24"/>
              </w:rPr>
            </w:pPr>
            <w:r>
              <w:rPr>
                <w:rFonts w:ascii="Times New Roman" w:hAnsi="Times New Roman"/>
                <w:sz w:val="24"/>
                <w:szCs w:val="24"/>
              </w:rPr>
              <w:t>29,19</w:t>
            </w:r>
          </w:p>
        </w:tc>
      </w:tr>
      <w:tr w:rsidR="00962857" w:rsidRPr="00962857" w:rsidTr="00962857">
        <w:tc>
          <w:tcPr>
            <w:tcW w:w="675" w:type="dxa"/>
          </w:tcPr>
          <w:p w:rsidR="00962857" w:rsidRPr="00962857" w:rsidRDefault="00962857" w:rsidP="00962857">
            <w:pPr>
              <w:spacing w:line="360" w:lineRule="auto"/>
              <w:jc w:val="both"/>
              <w:rPr>
                <w:rFonts w:ascii="Times New Roman" w:hAnsi="Times New Roman"/>
                <w:b/>
                <w:sz w:val="24"/>
                <w:szCs w:val="24"/>
              </w:rPr>
            </w:pPr>
            <w:r w:rsidRPr="00962857">
              <w:rPr>
                <w:rFonts w:ascii="Times New Roman" w:hAnsi="Times New Roman"/>
                <w:b/>
                <w:sz w:val="24"/>
                <w:szCs w:val="24"/>
              </w:rPr>
              <w:t>3</w:t>
            </w:r>
          </w:p>
        </w:tc>
        <w:tc>
          <w:tcPr>
            <w:tcW w:w="5081" w:type="dxa"/>
          </w:tcPr>
          <w:p w:rsidR="00962857" w:rsidRPr="00962857" w:rsidRDefault="00962857" w:rsidP="00962857">
            <w:pPr>
              <w:spacing w:line="360" w:lineRule="auto"/>
              <w:jc w:val="both"/>
              <w:rPr>
                <w:rFonts w:ascii="Times New Roman" w:hAnsi="Times New Roman"/>
                <w:sz w:val="24"/>
                <w:szCs w:val="24"/>
              </w:rPr>
            </w:pPr>
            <w:r w:rsidRPr="00962857">
              <w:rPr>
                <w:rFonts w:ascii="Times New Roman" w:hAnsi="Times New Roman"/>
                <w:sz w:val="24"/>
                <w:szCs w:val="24"/>
              </w:rPr>
              <w:t>Полная себестоимость (стр.1+стр.2) руб.</w:t>
            </w:r>
          </w:p>
        </w:tc>
        <w:tc>
          <w:tcPr>
            <w:tcW w:w="991" w:type="dxa"/>
            <w:vAlign w:val="bottom"/>
          </w:tcPr>
          <w:p w:rsidR="00962857" w:rsidRPr="00962857" w:rsidRDefault="002A2865" w:rsidP="00962857">
            <w:pPr>
              <w:spacing w:line="360" w:lineRule="auto"/>
              <w:jc w:val="both"/>
              <w:rPr>
                <w:rFonts w:ascii="Times New Roman" w:hAnsi="Times New Roman"/>
                <w:sz w:val="24"/>
                <w:szCs w:val="24"/>
              </w:rPr>
            </w:pPr>
            <w:r>
              <w:rPr>
                <w:rFonts w:ascii="Times New Roman" w:hAnsi="Times New Roman"/>
                <w:sz w:val="24"/>
                <w:szCs w:val="24"/>
              </w:rPr>
              <w:t>95,29</w:t>
            </w:r>
          </w:p>
        </w:tc>
        <w:tc>
          <w:tcPr>
            <w:tcW w:w="876" w:type="dxa"/>
            <w:vAlign w:val="bottom"/>
          </w:tcPr>
          <w:p w:rsidR="00962857" w:rsidRPr="00962857" w:rsidRDefault="002A2865" w:rsidP="00962857">
            <w:pPr>
              <w:spacing w:line="360" w:lineRule="auto"/>
              <w:jc w:val="both"/>
              <w:rPr>
                <w:rFonts w:ascii="Times New Roman" w:hAnsi="Times New Roman"/>
                <w:sz w:val="24"/>
                <w:szCs w:val="24"/>
              </w:rPr>
            </w:pPr>
            <w:r>
              <w:rPr>
                <w:rFonts w:ascii="Times New Roman" w:hAnsi="Times New Roman"/>
                <w:sz w:val="24"/>
                <w:szCs w:val="24"/>
              </w:rPr>
              <w:t>207,55</w:t>
            </w:r>
          </w:p>
        </w:tc>
        <w:tc>
          <w:tcPr>
            <w:tcW w:w="956" w:type="dxa"/>
            <w:vAlign w:val="bottom"/>
          </w:tcPr>
          <w:p w:rsidR="00962857" w:rsidRPr="00962857" w:rsidRDefault="002A2865" w:rsidP="00962857">
            <w:pPr>
              <w:spacing w:line="360" w:lineRule="auto"/>
              <w:jc w:val="both"/>
              <w:rPr>
                <w:rFonts w:ascii="Times New Roman" w:hAnsi="Times New Roman"/>
                <w:sz w:val="24"/>
                <w:szCs w:val="24"/>
              </w:rPr>
            </w:pPr>
            <w:r>
              <w:rPr>
                <w:rFonts w:ascii="Times New Roman" w:hAnsi="Times New Roman"/>
                <w:sz w:val="24"/>
                <w:szCs w:val="24"/>
              </w:rPr>
              <w:t>229,19</w:t>
            </w:r>
          </w:p>
        </w:tc>
      </w:tr>
      <w:tr w:rsidR="00962857" w:rsidRPr="00962857" w:rsidTr="00962857">
        <w:tc>
          <w:tcPr>
            <w:tcW w:w="675" w:type="dxa"/>
          </w:tcPr>
          <w:p w:rsidR="00962857" w:rsidRPr="00962857" w:rsidRDefault="00962857" w:rsidP="00962857">
            <w:pPr>
              <w:spacing w:line="360" w:lineRule="auto"/>
              <w:jc w:val="both"/>
              <w:rPr>
                <w:rFonts w:ascii="Times New Roman" w:hAnsi="Times New Roman"/>
                <w:b/>
                <w:sz w:val="24"/>
                <w:szCs w:val="24"/>
              </w:rPr>
            </w:pPr>
            <w:r w:rsidRPr="00962857">
              <w:rPr>
                <w:rFonts w:ascii="Times New Roman" w:hAnsi="Times New Roman"/>
                <w:b/>
                <w:sz w:val="24"/>
                <w:szCs w:val="24"/>
              </w:rPr>
              <w:t>4</w:t>
            </w:r>
          </w:p>
        </w:tc>
        <w:tc>
          <w:tcPr>
            <w:tcW w:w="5081" w:type="dxa"/>
          </w:tcPr>
          <w:p w:rsidR="00962857" w:rsidRPr="00962857" w:rsidRDefault="00962857" w:rsidP="00962857">
            <w:pPr>
              <w:spacing w:line="360" w:lineRule="auto"/>
              <w:jc w:val="both"/>
              <w:rPr>
                <w:rFonts w:ascii="Times New Roman" w:hAnsi="Times New Roman"/>
                <w:sz w:val="24"/>
                <w:szCs w:val="24"/>
              </w:rPr>
            </w:pPr>
            <w:r w:rsidRPr="00962857">
              <w:rPr>
                <w:rFonts w:ascii="Times New Roman" w:hAnsi="Times New Roman"/>
                <w:sz w:val="24"/>
                <w:szCs w:val="24"/>
              </w:rPr>
              <w:t>Цена, руб.</w:t>
            </w:r>
          </w:p>
        </w:tc>
        <w:tc>
          <w:tcPr>
            <w:tcW w:w="991" w:type="dxa"/>
            <w:vAlign w:val="bottom"/>
          </w:tcPr>
          <w:p w:rsidR="00962857" w:rsidRPr="00962857" w:rsidRDefault="00962857" w:rsidP="00962857">
            <w:pPr>
              <w:spacing w:line="360" w:lineRule="auto"/>
              <w:jc w:val="both"/>
              <w:rPr>
                <w:rFonts w:ascii="Times New Roman" w:hAnsi="Times New Roman"/>
                <w:sz w:val="24"/>
                <w:szCs w:val="24"/>
              </w:rPr>
            </w:pPr>
            <w:r w:rsidRPr="00962857">
              <w:rPr>
                <w:rFonts w:ascii="Times New Roman" w:hAnsi="Times New Roman"/>
                <w:sz w:val="24"/>
                <w:szCs w:val="24"/>
              </w:rPr>
              <w:t>150</w:t>
            </w:r>
          </w:p>
        </w:tc>
        <w:tc>
          <w:tcPr>
            <w:tcW w:w="876" w:type="dxa"/>
            <w:vAlign w:val="bottom"/>
          </w:tcPr>
          <w:p w:rsidR="00962857" w:rsidRPr="00962857" w:rsidRDefault="00962857" w:rsidP="00962857">
            <w:pPr>
              <w:spacing w:line="360" w:lineRule="auto"/>
              <w:jc w:val="both"/>
              <w:rPr>
                <w:rFonts w:ascii="Times New Roman" w:hAnsi="Times New Roman"/>
                <w:sz w:val="24"/>
                <w:szCs w:val="24"/>
              </w:rPr>
            </w:pPr>
            <w:r w:rsidRPr="00962857">
              <w:rPr>
                <w:rFonts w:ascii="Times New Roman" w:hAnsi="Times New Roman"/>
                <w:sz w:val="24"/>
                <w:szCs w:val="24"/>
              </w:rPr>
              <w:t>200</w:t>
            </w:r>
          </w:p>
        </w:tc>
        <w:tc>
          <w:tcPr>
            <w:tcW w:w="956" w:type="dxa"/>
            <w:vAlign w:val="bottom"/>
          </w:tcPr>
          <w:p w:rsidR="00962857" w:rsidRPr="00962857" w:rsidRDefault="00962857" w:rsidP="00962857">
            <w:pPr>
              <w:spacing w:line="360" w:lineRule="auto"/>
              <w:jc w:val="both"/>
              <w:rPr>
                <w:rFonts w:ascii="Times New Roman" w:hAnsi="Times New Roman"/>
                <w:sz w:val="24"/>
                <w:szCs w:val="24"/>
              </w:rPr>
            </w:pPr>
            <w:r w:rsidRPr="00962857">
              <w:rPr>
                <w:rFonts w:ascii="Times New Roman" w:hAnsi="Times New Roman"/>
                <w:sz w:val="24"/>
                <w:szCs w:val="24"/>
              </w:rPr>
              <w:t>280</w:t>
            </w:r>
          </w:p>
        </w:tc>
      </w:tr>
      <w:tr w:rsidR="00962857" w:rsidRPr="00962857" w:rsidTr="00962857">
        <w:tc>
          <w:tcPr>
            <w:tcW w:w="675" w:type="dxa"/>
          </w:tcPr>
          <w:p w:rsidR="00962857" w:rsidRPr="00962857" w:rsidRDefault="00962857" w:rsidP="00962857">
            <w:pPr>
              <w:spacing w:line="360" w:lineRule="auto"/>
              <w:jc w:val="both"/>
              <w:rPr>
                <w:rFonts w:ascii="Times New Roman" w:hAnsi="Times New Roman"/>
                <w:b/>
                <w:sz w:val="24"/>
                <w:szCs w:val="24"/>
              </w:rPr>
            </w:pPr>
            <w:r w:rsidRPr="00962857">
              <w:rPr>
                <w:rFonts w:ascii="Times New Roman" w:hAnsi="Times New Roman"/>
                <w:b/>
                <w:sz w:val="24"/>
                <w:szCs w:val="24"/>
              </w:rPr>
              <w:t>5</w:t>
            </w:r>
          </w:p>
        </w:tc>
        <w:tc>
          <w:tcPr>
            <w:tcW w:w="5081" w:type="dxa"/>
          </w:tcPr>
          <w:p w:rsidR="00962857" w:rsidRPr="00962857" w:rsidRDefault="00962857" w:rsidP="00962857">
            <w:pPr>
              <w:spacing w:line="360" w:lineRule="auto"/>
              <w:jc w:val="both"/>
              <w:rPr>
                <w:rFonts w:ascii="Times New Roman" w:hAnsi="Times New Roman"/>
                <w:sz w:val="24"/>
                <w:szCs w:val="24"/>
              </w:rPr>
            </w:pPr>
            <w:r w:rsidRPr="00962857">
              <w:rPr>
                <w:rFonts w:ascii="Times New Roman" w:hAnsi="Times New Roman"/>
                <w:sz w:val="24"/>
                <w:szCs w:val="24"/>
              </w:rPr>
              <w:t>Прибыль (стр.4-стр.3), руб.</w:t>
            </w:r>
          </w:p>
        </w:tc>
        <w:tc>
          <w:tcPr>
            <w:tcW w:w="991" w:type="dxa"/>
            <w:vAlign w:val="bottom"/>
          </w:tcPr>
          <w:p w:rsidR="00962857" w:rsidRPr="00962857" w:rsidRDefault="002A2865" w:rsidP="00962857">
            <w:pPr>
              <w:spacing w:line="360" w:lineRule="auto"/>
              <w:jc w:val="both"/>
              <w:rPr>
                <w:rFonts w:ascii="Times New Roman" w:hAnsi="Times New Roman"/>
                <w:sz w:val="24"/>
                <w:szCs w:val="24"/>
              </w:rPr>
            </w:pPr>
            <w:r>
              <w:rPr>
                <w:rFonts w:ascii="Times New Roman" w:hAnsi="Times New Roman"/>
                <w:sz w:val="24"/>
                <w:szCs w:val="24"/>
              </w:rPr>
              <w:t>54,71</w:t>
            </w:r>
          </w:p>
        </w:tc>
        <w:tc>
          <w:tcPr>
            <w:tcW w:w="876" w:type="dxa"/>
            <w:vAlign w:val="bottom"/>
          </w:tcPr>
          <w:p w:rsidR="00962857" w:rsidRPr="00962857" w:rsidRDefault="002A2865" w:rsidP="00962857">
            <w:pPr>
              <w:spacing w:line="360" w:lineRule="auto"/>
              <w:jc w:val="both"/>
              <w:rPr>
                <w:rFonts w:ascii="Times New Roman" w:hAnsi="Times New Roman"/>
                <w:sz w:val="24"/>
                <w:szCs w:val="24"/>
              </w:rPr>
            </w:pPr>
            <w:r>
              <w:rPr>
                <w:rFonts w:ascii="Times New Roman" w:hAnsi="Times New Roman"/>
                <w:sz w:val="24"/>
                <w:szCs w:val="24"/>
              </w:rPr>
              <w:t>-7,55</w:t>
            </w:r>
          </w:p>
        </w:tc>
        <w:tc>
          <w:tcPr>
            <w:tcW w:w="956" w:type="dxa"/>
            <w:vAlign w:val="bottom"/>
          </w:tcPr>
          <w:p w:rsidR="00962857" w:rsidRPr="00962857" w:rsidRDefault="002A2865" w:rsidP="00962857">
            <w:pPr>
              <w:spacing w:line="360" w:lineRule="auto"/>
              <w:jc w:val="both"/>
              <w:rPr>
                <w:rFonts w:ascii="Times New Roman" w:hAnsi="Times New Roman"/>
                <w:sz w:val="24"/>
                <w:szCs w:val="24"/>
              </w:rPr>
            </w:pPr>
            <w:r>
              <w:rPr>
                <w:rFonts w:ascii="Times New Roman" w:hAnsi="Times New Roman"/>
                <w:sz w:val="24"/>
                <w:szCs w:val="24"/>
              </w:rPr>
              <w:t>50,81</w:t>
            </w:r>
          </w:p>
        </w:tc>
      </w:tr>
      <w:tr w:rsidR="00962857" w:rsidRPr="00962857" w:rsidTr="00962857">
        <w:tc>
          <w:tcPr>
            <w:tcW w:w="675" w:type="dxa"/>
          </w:tcPr>
          <w:p w:rsidR="00962857" w:rsidRPr="00962857" w:rsidRDefault="00962857" w:rsidP="00962857">
            <w:pPr>
              <w:spacing w:line="360" w:lineRule="auto"/>
              <w:jc w:val="both"/>
              <w:rPr>
                <w:rFonts w:ascii="Times New Roman" w:hAnsi="Times New Roman"/>
                <w:b/>
                <w:sz w:val="24"/>
                <w:szCs w:val="24"/>
              </w:rPr>
            </w:pPr>
            <w:r w:rsidRPr="00962857">
              <w:rPr>
                <w:rFonts w:ascii="Times New Roman" w:hAnsi="Times New Roman"/>
                <w:b/>
                <w:sz w:val="24"/>
                <w:szCs w:val="24"/>
              </w:rPr>
              <w:lastRenderedPageBreak/>
              <w:t>6</w:t>
            </w:r>
          </w:p>
        </w:tc>
        <w:tc>
          <w:tcPr>
            <w:tcW w:w="5081" w:type="dxa"/>
          </w:tcPr>
          <w:p w:rsidR="00962857" w:rsidRPr="00962857" w:rsidRDefault="00962857" w:rsidP="00962857">
            <w:pPr>
              <w:spacing w:line="360" w:lineRule="auto"/>
              <w:jc w:val="both"/>
              <w:rPr>
                <w:rFonts w:ascii="Times New Roman" w:hAnsi="Times New Roman"/>
                <w:sz w:val="24"/>
                <w:szCs w:val="24"/>
              </w:rPr>
            </w:pPr>
            <w:r w:rsidRPr="00962857">
              <w:rPr>
                <w:rFonts w:ascii="Times New Roman" w:hAnsi="Times New Roman"/>
                <w:sz w:val="24"/>
                <w:szCs w:val="24"/>
              </w:rPr>
              <w:t>Рентабельность (стр.5:стр.3)*100, %</w:t>
            </w:r>
          </w:p>
        </w:tc>
        <w:tc>
          <w:tcPr>
            <w:tcW w:w="991" w:type="dxa"/>
            <w:vAlign w:val="bottom"/>
          </w:tcPr>
          <w:p w:rsidR="00962857" w:rsidRPr="00962857" w:rsidRDefault="002A2865" w:rsidP="00962857">
            <w:pPr>
              <w:spacing w:line="360" w:lineRule="auto"/>
              <w:jc w:val="both"/>
              <w:rPr>
                <w:rFonts w:ascii="Times New Roman" w:hAnsi="Times New Roman"/>
                <w:sz w:val="24"/>
                <w:szCs w:val="24"/>
              </w:rPr>
            </w:pPr>
            <w:r>
              <w:rPr>
                <w:rFonts w:ascii="Times New Roman" w:hAnsi="Times New Roman"/>
                <w:sz w:val="24"/>
                <w:szCs w:val="24"/>
              </w:rPr>
              <w:t>57,41</w:t>
            </w:r>
          </w:p>
        </w:tc>
        <w:tc>
          <w:tcPr>
            <w:tcW w:w="876" w:type="dxa"/>
            <w:vAlign w:val="bottom"/>
          </w:tcPr>
          <w:p w:rsidR="00962857" w:rsidRPr="00962857" w:rsidRDefault="002A2865" w:rsidP="00962857">
            <w:pPr>
              <w:spacing w:line="360" w:lineRule="auto"/>
              <w:jc w:val="both"/>
              <w:rPr>
                <w:rFonts w:ascii="Times New Roman" w:hAnsi="Times New Roman"/>
                <w:sz w:val="24"/>
                <w:szCs w:val="24"/>
              </w:rPr>
            </w:pPr>
            <w:r>
              <w:rPr>
                <w:rFonts w:ascii="Times New Roman" w:hAnsi="Times New Roman"/>
                <w:sz w:val="24"/>
                <w:szCs w:val="24"/>
              </w:rPr>
              <w:t>-3,63</w:t>
            </w:r>
          </w:p>
        </w:tc>
        <w:tc>
          <w:tcPr>
            <w:tcW w:w="956" w:type="dxa"/>
            <w:vAlign w:val="bottom"/>
          </w:tcPr>
          <w:p w:rsidR="00962857" w:rsidRPr="00962857" w:rsidRDefault="002A2865" w:rsidP="00962857">
            <w:pPr>
              <w:spacing w:line="360" w:lineRule="auto"/>
              <w:jc w:val="both"/>
              <w:rPr>
                <w:rFonts w:ascii="Times New Roman" w:hAnsi="Times New Roman"/>
                <w:sz w:val="24"/>
                <w:szCs w:val="24"/>
              </w:rPr>
            </w:pPr>
            <w:r>
              <w:rPr>
                <w:rFonts w:ascii="Times New Roman" w:hAnsi="Times New Roman"/>
                <w:sz w:val="24"/>
                <w:szCs w:val="24"/>
              </w:rPr>
              <w:t>22,17</w:t>
            </w:r>
          </w:p>
        </w:tc>
      </w:tr>
    </w:tbl>
    <w:p w:rsidR="00962857" w:rsidRPr="00F501A6" w:rsidRDefault="00962857" w:rsidP="00962857">
      <w:pPr>
        <w:spacing w:line="360" w:lineRule="auto"/>
        <w:ind w:firstLine="709"/>
        <w:jc w:val="both"/>
        <w:rPr>
          <w:rFonts w:ascii="Times New Roman" w:hAnsi="Times New Roman"/>
          <w:sz w:val="28"/>
          <w:szCs w:val="28"/>
        </w:rPr>
      </w:pPr>
    </w:p>
    <w:p w:rsidR="00962857" w:rsidRPr="00F501A6" w:rsidRDefault="00962857" w:rsidP="00962857">
      <w:pPr>
        <w:spacing w:line="360" w:lineRule="auto"/>
        <w:ind w:firstLine="709"/>
        <w:jc w:val="both"/>
        <w:rPr>
          <w:rFonts w:ascii="Times New Roman" w:hAnsi="Times New Roman"/>
          <w:sz w:val="28"/>
          <w:szCs w:val="28"/>
        </w:rPr>
      </w:pPr>
      <w:r w:rsidRPr="00F501A6">
        <w:rPr>
          <w:rFonts w:ascii="Times New Roman" w:hAnsi="Times New Roman"/>
          <w:sz w:val="28"/>
          <w:szCs w:val="28"/>
        </w:rPr>
        <w:t>От рассмотренной производственной программы следует ожидать следующую прибыль:</w:t>
      </w:r>
    </w:p>
    <w:p w:rsidR="00962857" w:rsidRPr="00F501A6" w:rsidRDefault="00962857" w:rsidP="00962857">
      <w:pPr>
        <w:spacing w:line="360" w:lineRule="auto"/>
        <w:ind w:firstLine="709"/>
        <w:jc w:val="both"/>
        <w:rPr>
          <w:rFonts w:ascii="Times New Roman" w:hAnsi="Times New Roman"/>
          <w:sz w:val="28"/>
          <w:szCs w:val="28"/>
        </w:rPr>
      </w:pPr>
      <w:r>
        <w:rPr>
          <w:rFonts w:ascii="Times New Roman" w:hAnsi="Times New Roman"/>
          <w:sz w:val="28"/>
          <w:szCs w:val="28"/>
        </w:rPr>
        <w:t xml:space="preserve">А1 </w:t>
      </w:r>
      <w:r w:rsidR="002A2865">
        <w:rPr>
          <w:rFonts w:ascii="Times New Roman" w:hAnsi="Times New Roman"/>
          <w:sz w:val="28"/>
          <w:szCs w:val="28"/>
        </w:rPr>
        <w:t xml:space="preserve">54,71*2910=159 206,1 </w:t>
      </w:r>
      <w:r w:rsidRPr="00F501A6">
        <w:rPr>
          <w:rFonts w:ascii="Times New Roman" w:hAnsi="Times New Roman"/>
          <w:sz w:val="28"/>
          <w:szCs w:val="28"/>
        </w:rPr>
        <w:t>тыс. руб.</w:t>
      </w:r>
    </w:p>
    <w:p w:rsidR="00962857" w:rsidRPr="00F501A6" w:rsidRDefault="002A2865" w:rsidP="00962857">
      <w:pPr>
        <w:spacing w:line="360" w:lineRule="auto"/>
        <w:ind w:firstLine="709"/>
        <w:jc w:val="both"/>
        <w:rPr>
          <w:rFonts w:ascii="Times New Roman" w:hAnsi="Times New Roman"/>
          <w:sz w:val="28"/>
          <w:szCs w:val="28"/>
        </w:rPr>
      </w:pPr>
      <w:r>
        <w:rPr>
          <w:rFonts w:ascii="Times New Roman" w:hAnsi="Times New Roman"/>
          <w:sz w:val="28"/>
          <w:szCs w:val="28"/>
        </w:rPr>
        <w:t>А2 -7,55*1940=-14 647</w:t>
      </w:r>
      <w:r w:rsidR="00962857" w:rsidRPr="00F501A6">
        <w:rPr>
          <w:rFonts w:ascii="Times New Roman" w:hAnsi="Times New Roman"/>
          <w:sz w:val="28"/>
          <w:szCs w:val="28"/>
        </w:rPr>
        <w:t>тыс. руб.</w:t>
      </w:r>
    </w:p>
    <w:p w:rsidR="00962857" w:rsidRPr="00F501A6" w:rsidRDefault="002A2865" w:rsidP="00962857">
      <w:pPr>
        <w:spacing w:line="360" w:lineRule="auto"/>
        <w:ind w:firstLine="709"/>
        <w:jc w:val="both"/>
        <w:rPr>
          <w:rFonts w:ascii="Times New Roman" w:hAnsi="Times New Roman"/>
          <w:sz w:val="28"/>
          <w:szCs w:val="28"/>
        </w:rPr>
      </w:pPr>
      <w:r>
        <w:rPr>
          <w:rFonts w:ascii="Times New Roman" w:hAnsi="Times New Roman"/>
          <w:sz w:val="28"/>
          <w:szCs w:val="28"/>
        </w:rPr>
        <w:t>А4 50,81*3880=197 0181,6</w:t>
      </w:r>
      <w:r w:rsidR="00962857" w:rsidRPr="00F501A6">
        <w:rPr>
          <w:rFonts w:ascii="Times New Roman" w:hAnsi="Times New Roman"/>
          <w:sz w:val="28"/>
          <w:szCs w:val="28"/>
        </w:rPr>
        <w:t>тыс. руб.</w:t>
      </w:r>
    </w:p>
    <w:p w:rsidR="00962857" w:rsidRDefault="00746F79" w:rsidP="00962857">
      <w:pPr>
        <w:spacing w:line="360" w:lineRule="auto"/>
        <w:ind w:firstLine="709"/>
        <w:jc w:val="both"/>
        <w:rPr>
          <w:rFonts w:ascii="Times New Roman" w:hAnsi="Times New Roman"/>
          <w:sz w:val="28"/>
          <w:szCs w:val="28"/>
        </w:rPr>
      </w:pPr>
      <w:r>
        <w:rPr>
          <w:rFonts w:ascii="Times New Roman" w:hAnsi="Times New Roman"/>
          <w:sz w:val="28"/>
          <w:szCs w:val="28"/>
        </w:rPr>
        <w:t xml:space="preserve">Итого: </w:t>
      </w:r>
      <w:r w:rsidR="002A2865">
        <w:rPr>
          <w:rFonts w:ascii="Times New Roman" w:hAnsi="Times New Roman"/>
          <w:sz w:val="28"/>
          <w:szCs w:val="28"/>
        </w:rPr>
        <w:t>341 701,9</w:t>
      </w:r>
      <w:r w:rsidR="00962857" w:rsidRPr="00F501A6">
        <w:rPr>
          <w:rFonts w:ascii="Times New Roman" w:hAnsi="Times New Roman"/>
          <w:sz w:val="28"/>
          <w:szCs w:val="28"/>
        </w:rPr>
        <w:t>тыс. руб.</w:t>
      </w:r>
    </w:p>
    <w:p w:rsidR="00746F79" w:rsidRPr="00F501A6" w:rsidRDefault="00746F79" w:rsidP="00746F79">
      <w:pPr>
        <w:spacing w:line="360" w:lineRule="auto"/>
        <w:ind w:firstLine="709"/>
        <w:jc w:val="both"/>
        <w:rPr>
          <w:rFonts w:ascii="Times New Roman" w:hAnsi="Times New Roman"/>
          <w:sz w:val="28"/>
          <w:szCs w:val="28"/>
        </w:rPr>
      </w:pPr>
      <w:r w:rsidRPr="00F501A6">
        <w:rPr>
          <w:rFonts w:ascii="Times New Roman" w:hAnsi="Times New Roman"/>
          <w:sz w:val="28"/>
          <w:szCs w:val="28"/>
        </w:rPr>
        <w:t xml:space="preserve">Следовательно, принятое управленческое решение по оптимизации производственной программы оказалось ошибочным. Снятие с производства продукции А3 приведет к снижению прибыли с </w:t>
      </w:r>
      <w:r w:rsidR="002A2865">
        <w:rPr>
          <w:rFonts w:ascii="Times New Roman" w:hAnsi="Times New Roman"/>
          <w:sz w:val="28"/>
          <w:szCs w:val="28"/>
        </w:rPr>
        <w:t>390 000</w:t>
      </w:r>
      <w:r w:rsidRPr="00F501A6">
        <w:rPr>
          <w:rFonts w:ascii="Times New Roman" w:hAnsi="Times New Roman"/>
          <w:sz w:val="28"/>
          <w:szCs w:val="28"/>
        </w:rPr>
        <w:t xml:space="preserve">тыс. руб. до </w:t>
      </w:r>
      <w:r w:rsidR="002A2865">
        <w:rPr>
          <w:rFonts w:ascii="Times New Roman" w:hAnsi="Times New Roman"/>
          <w:sz w:val="28"/>
          <w:szCs w:val="28"/>
        </w:rPr>
        <w:t>341 701,9</w:t>
      </w:r>
      <w:r w:rsidRPr="00F501A6">
        <w:rPr>
          <w:rFonts w:ascii="Times New Roman" w:hAnsi="Times New Roman"/>
          <w:sz w:val="28"/>
          <w:szCs w:val="28"/>
        </w:rPr>
        <w:t>тыс. руб.</w:t>
      </w:r>
    </w:p>
    <w:p w:rsidR="00746F79" w:rsidRDefault="00746F79" w:rsidP="00746F79">
      <w:pPr>
        <w:jc w:val="right"/>
        <w:rPr>
          <w:rFonts w:ascii="Times New Roman" w:hAnsi="Times New Roman"/>
          <w:sz w:val="28"/>
          <w:szCs w:val="28"/>
        </w:rPr>
      </w:pPr>
      <w:r>
        <w:rPr>
          <w:rFonts w:ascii="Times New Roman" w:hAnsi="Times New Roman"/>
          <w:sz w:val="28"/>
          <w:szCs w:val="28"/>
        </w:rPr>
        <w:t>Таблица 1.5</w:t>
      </w:r>
    </w:p>
    <w:p w:rsidR="00746F79" w:rsidRDefault="00746F79" w:rsidP="00746F79">
      <w:pPr>
        <w:jc w:val="center"/>
        <w:rPr>
          <w:rFonts w:ascii="Times New Roman" w:hAnsi="Times New Roman"/>
          <w:sz w:val="28"/>
          <w:szCs w:val="28"/>
        </w:rPr>
      </w:pPr>
      <w:r>
        <w:rPr>
          <w:rFonts w:ascii="Times New Roman" w:hAnsi="Times New Roman"/>
          <w:sz w:val="28"/>
          <w:szCs w:val="28"/>
        </w:rPr>
        <w:t>Анализ рентабельности продукции А3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190"/>
        <w:gridCol w:w="2872"/>
        <w:gridCol w:w="2977"/>
      </w:tblGrid>
      <w:tr w:rsidR="00746F79" w:rsidRPr="00746F79" w:rsidTr="005672BC">
        <w:tc>
          <w:tcPr>
            <w:tcW w:w="3190" w:type="dxa"/>
            <w:vAlign w:val="center"/>
          </w:tcPr>
          <w:p w:rsidR="00746F79" w:rsidRPr="00746F79" w:rsidRDefault="00746F79" w:rsidP="005672BC">
            <w:pPr>
              <w:spacing w:line="360" w:lineRule="auto"/>
              <w:jc w:val="both"/>
              <w:rPr>
                <w:rFonts w:ascii="Times New Roman" w:hAnsi="Times New Roman"/>
                <w:sz w:val="24"/>
                <w:szCs w:val="24"/>
              </w:rPr>
            </w:pPr>
            <w:r w:rsidRPr="00746F79">
              <w:rPr>
                <w:rFonts w:ascii="Times New Roman" w:hAnsi="Times New Roman"/>
                <w:sz w:val="24"/>
                <w:szCs w:val="24"/>
              </w:rPr>
              <w:t>Показатели</w:t>
            </w:r>
          </w:p>
        </w:tc>
        <w:tc>
          <w:tcPr>
            <w:tcW w:w="2872" w:type="dxa"/>
            <w:vAlign w:val="center"/>
          </w:tcPr>
          <w:p w:rsidR="00746F79" w:rsidRPr="00746F79" w:rsidRDefault="00746F79" w:rsidP="005672BC">
            <w:pPr>
              <w:spacing w:line="360" w:lineRule="auto"/>
              <w:jc w:val="both"/>
              <w:rPr>
                <w:rFonts w:ascii="Times New Roman" w:hAnsi="Times New Roman"/>
                <w:sz w:val="24"/>
                <w:szCs w:val="24"/>
              </w:rPr>
            </w:pPr>
            <w:r w:rsidRPr="00746F79">
              <w:rPr>
                <w:rFonts w:ascii="Times New Roman" w:hAnsi="Times New Roman"/>
                <w:sz w:val="24"/>
                <w:szCs w:val="24"/>
              </w:rPr>
              <w:t>На единицу продукции, руб.</w:t>
            </w:r>
          </w:p>
        </w:tc>
        <w:tc>
          <w:tcPr>
            <w:tcW w:w="2977" w:type="dxa"/>
            <w:vAlign w:val="center"/>
          </w:tcPr>
          <w:p w:rsidR="00746F79" w:rsidRPr="00746F79" w:rsidRDefault="00746F79" w:rsidP="005672BC">
            <w:pPr>
              <w:spacing w:line="360" w:lineRule="auto"/>
              <w:jc w:val="both"/>
              <w:rPr>
                <w:rFonts w:ascii="Times New Roman" w:hAnsi="Times New Roman"/>
                <w:sz w:val="24"/>
                <w:szCs w:val="24"/>
              </w:rPr>
            </w:pPr>
            <w:r w:rsidRPr="00746F79">
              <w:rPr>
                <w:rFonts w:ascii="Times New Roman" w:hAnsi="Times New Roman"/>
                <w:sz w:val="24"/>
                <w:szCs w:val="24"/>
              </w:rPr>
              <w:t>На весь выпуск, тыс. руб.</w:t>
            </w:r>
          </w:p>
        </w:tc>
      </w:tr>
      <w:tr w:rsidR="00746F79" w:rsidRPr="00746F79" w:rsidTr="005672BC">
        <w:tc>
          <w:tcPr>
            <w:tcW w:w="3190" w:type="dxa"/>
          </w:tcPr>
          <w:p w:rsidR="00746F79" w:rsidRPr="00746F79" w:rsidRDefault="00746F79" w:rsidP="005672BC">
            <w:pPr>
              <w:spacing w:line="360" w:lineRule="auto"/>
              <w:jc w:val="both"/>
              <w:rPr>
                <w:rFonts w:ascii="Times New Roman" w:hAnsi="Times New Roman"/>
                <w:sz w:val="24"/>
                <w:szCs w:val="24"/>
              </w:rPr>
            </w:pPr>
            <w:r w:rsidRPr="00746F79">
              <w:rPr>
                <w:rFonts w:ascii="Times New Roman" w:hAnsi="Times New Roman"/>
                <w:sz w:val="24"/>
                <w:szCs w:val="24"/>
              </w:rPr>
              <w:t>Выручка от продаж</w:t>
            </w:r>
          </w:p>
        </w:tc>
        <w:tc>
          <w:tcPr>
            <w:tcW w:w="2872" w:type="dxa"/>
            <w:vAlign w:val="bottom"/>
          </w:tcPr>
          <w:p w:rsidR="00746F79" w:rsidRPr="00746F79" w:rsidRDefault="00746F79" w:rsidP="005672BC">
            <w:pPr>
              <w:spacing w:line="360" w:lineRule="auto"/>
              <w:jc w:val="both"/>
              <w:rPr>
                <w:rFonts w:ascii="Times New Roman" w:hAnsi="Times New Roman"/>
                <w:sz w:val="24"/>
                <w:szCs w:val="24"/>
              </w:rPr>
            </w:pPr>
            <w:r w:rsidRPr="00746F79">
              <w:rPr>
                <w:rFonts w:ascii="Times New Roman" w:hAnsi="Times New Roman"/>
                <w:sz w:val="24"/>
                <w:szCs w:val="24"/>
              </w:rPr>
              <w:t>230</w:t>
            </w:r>
          </w:p>
        </w:tc>
        <w:tc>
          <w:tcPr>
            <w:tcW w:w="2977" w:type="dxa"/>
            <w:vAlign w:val="bottom"/>
          </w:tcPr>
          <w:p w:rsidR="00746F79" w:rsidRPr="00746F79" w:rsidRDefault="002A2865" w:rsidP="005672BC">
            <w:pPr>
              <w:spacing w:line="360" w:lineRule="auto"/>
              <w:jc w:val="both"/>
              <w:rPr>
                <w:rFonts w:ascii="Times New Roman" w:hAnsi="Times New Roman"/>
                <w:sz w:val="24"/>
                <w:szCs w:val="24"/>
              </w:rPr>
            </w:pPr>
            <w:r>
              <w:rPr>
                <w:rFonts w:ascii="Times New Roman" w:hAnsi="Times New Roman"/>
                <w:sz w:val="24"/>
                <w:szCs w:val="24"/>
              </w:rPr>
              <w:t>223 100</w:t>
            </w:r>
          </w:p>
        </w:tc>
      </w:tr>
      <w:tr w:rsidR="00746F79" w:rsidRPr="00746F79" w:rsidTr="005672BC">
        <w:tc>
          <w:tcPr>
            <w:tcW w:w="3190" w:type="dxa"/>
          </w:tcPr>
          <w:p w:rsidR="00746F79" w:rsidRPr="00746F79" w:rsidRDefault="00746F79" w:rsidP="005672BC">
            <w:pPr>
              <w:spacing w:line="360" w:lineRule="auto"/>
              <w:jc w:val="both"/>
              <w:rPr>
                <w:rFonts w:ascii="Times New Roman" w:hAnsi="Times New Roman"/>
                <w:sz w:val="24"/>
                <w:szCs w:val="24"/>
              </w:rPr>
            </w:pPr>
            <w:r w:rsidRPr="00746F79">
              <w:rPr>
                <w:rFonts w:ascii="Times New Roman" w:hAnsi="Times New Roman"/>
                <w:sz w:val="24"/>
                <w:szCs w:val="24"/>
              </w:rPr>
              <w:t>Переменные затраты</w:t>
            </w:r>
          </w:p>
        </w:tc>
        <w:tc>
          <w:tcPr>
            <w:tcW w:w="2872" w:type="dxa"/>
            <w:vAlign w:val="bottom"/>
          </w:tcPr>
          <w:p w:rsidR="00746F79" w:rsidRPr="00746F79" w:rsidRDefault="00746F79" w:rsidP="005672BC">
            <w:pPr>
              <w:spacing w:line="360" w:lineRule="auto"/>
              <w:jc w:val="both"/>
              <w:rPr>
                <w:rFonts w:ascii="Times New Roman" w:hAnsi="Times New Roman"/>
                <w:sz w:val="24"/>
                <w:szCs w:val="24"/>
              </w:rPr>
            </w:pPr>
            <w:r w:rsidRPr="00746F79">
              <w:rPr>
                <w:rFonts w:ascii="Times New Roman" w:hAnsi="Times New Roman"/>
                <w:sz w:val="24"/>
                <w:szCs w:val="24"/>
              </w:rPr>
              <w:t>180</w:t>
            </w:r>
          </w:p>
        </w:tc>
        <w:tc>
          <w:tcPr>
            <w:tcW w:w="2977" w:type="dxa"/>
            <w:vAlign w:val="bottom"/>
          </w:tcPr>
          <w:p w:rsidR="00746F79" w:rsidRPr="00746F79" w:rsidRDefault="002A2865" w:rsidP="005672BC">
            <w:pPr>
              <w:spacing w:line="360" w:lineRule="auto"/>
              <w:jc w:val="both"/>
              <w:rPr>
                <w:rFonts w:ascii="Times New Roman" w:hAnsi="Times New Roman"/>
                <w:sz w:val="24"/>
                <w:szCs w:val="24"/>
              </w:rPr>
            </w:pPr>
            <w:r>
              <w:rPr>
                <w:rFonts w:ascii="Times New Roman" w:hAnsi="Times New Roman"/>
                <w:sz w:val="24"/>
                <w:szCs w:val="24"/>
              </w:rPr>
              <w:t>174 600</w:t>
            </w:r>
          </w:p>
        </w:tc>
      </w:tr>
      <w:tr w:rsidR="00746F79" w:rsidRPr="00746F79" w:rsidTr="005672BC">
        <w:tc>
          <w:tcPr>
            <w:tcW w:w="3190" w:type="dxa"/>
          </w:tcPr>
          <w:p w:rsidR="00746F79" w:rsidRPr="00746F79" w:rsidRDefault="00746F79" w:rsidP="005672BC">
            <w:pPr>
              <w:spacing w:line="360" w:lineRule="auto"/>
              <w:jc w:val="both"/>
              <w:rPr>
                <w:rFonts w:ascii="Times New Roman" w:hAnsi="Times New Roman"/>
                <w:sz w:val="24"/>
                <w:szCs w:val="24"/>
              </w:rPr>
            </w:pPr>
            <w:r w:rsidRPr="00746F79">
              <w:rPr>
                <w:rFonts w:ascii="Times New Roman" w:hAnsi="Times New Roman"/>
                <w:sz w:val="24"/>
                <w:szCs w:val="24"/>
              </w:rPr>
              <w:t>Маржинальный доход</w:t>
            </w:r>
          </w:p>
        </w:tc>
        <w:tc>
          <w:tcPr>
            <w:tcW w:w="2872" w:type="dxa"/>
            <w:vAlign w:val="bottom"/>
          </w:tcPr>
          <w:p w:rsidR="00746F79" w:rsidRPr="00746F79" w:rsidRDefault="00746F79" w:rsidP="005672BC">
            <w:pPr>
              <w:spacing w:line="360" w:lineRule="auto"/>
              <w:jc w:val="both"/>
              <w:rPr>
                <w:rFonts w:ascii="Times New Roman" w:hAnsi="Times New Roman"/>
                <w:sz w:val="24"/>
                <w:szCs w:val="24"/>
              </w:rPr>
            </w:pPr>
            <w:r w:rsidRPr="00746F79">
              <w:rPr>
                <w:rFonts w:ascii="Times New Roman" w:hAnsi="Times New Roman"/>
                <w:sz w:val="24"/>
                <w:szCs w:val="24"/>
              </w:rPr>
              <w:t>50</w:t>
            </w:r>
          </w:p>
        </w:tc>
        <w:tc>
          <w:tcPr>
            <w:tcW w:w="2977" w:type="dxa"/>
            <w:vAlign w:val="bottom"/>
          </w:tcPr>
          <w:p w:rsidR="00746F79" w:rsidRPr="00746F79" w:rsidRDefault="002A2865" w:rsidP="005672BC">
            <w:pPr>
              <w:spacing w:line="360" w:lineRule="auto"/>
              <w:jc w:val="both"/>
              <w:rPr>
                <w:rFonts w:ascii="Times New Roman" w:hAnsi="Times New Roman"/>
                <w:sz w:val="24"/>
                <w:szCs w:val="24"/>
              </w:rPr>
            </w:pPr>
            <w:r>
              <w:rPr>
                <w:rFonts w:ascii="Times New Roman" w:hAnsi="Times New Roman"/>
                <w:sz w:val="24"/>
                <w:szCs w:val="24"/>
              </w:rPr>
              <w:t>48 500</w:t>
            </w:r>
          </w:p>
        </w:tc>
      </w:tr>
    </w:tbl>
    <w:p w:rsidR="00746F79" w:rsidRDefault="00746F79" w:rsidP="00746F79">
      <w:pPr>
        <w:jc w:val="both"/>
        <w:rPr>
          <w:rFonts w:ascii="Times New Roman" w:hAnsi="Times New Roman"/>
          <w:sz w:val="28"/>
          <w:szCs w:val="28"/>
        </w:rPr>
      </w:pPr>
    </w:p>
    <w:p w:rsidR="00746F79" w:rsidRPr="00F501A6" w:rsidRDefault="00746F79" w:rsidP="00746F79">
      <w:pPr>
        <w:spacing w:line="360" w:lineRule="auto"/>
        <w:ind w:firstLine="709"/>
        <w:jc w:val="both"/>
        <w:rPr>
          <w:rFonts w:ascii="Times New Roman" w:hAnsi="Times New Roman"/>
          <w:sz w:val="28"/>
          <w:szCs w:val="28"/>
        </w:rPr>
      </w:pPr>
      <w:r w:rsidRPr="00F501A6">
        <w:rPr>
          <w:rFonts w:ascii="Times New Roman" w:hAnsi="Times New Roman"/>
          <w:sz w:val="28"/>
          <w:szCs w:val="28"/>
        </w:rPr>
        <w:t>Таким образом А3 не является убыточным. Реализация одного кг А3 приносит доход 50 руб. маржинального дохода.</w:t>
      </w:r>
    </w:p>
    <w:p w:rsidR="00746F79" w:rsidRPr="00F501A6" w:rsidRDefault="00746F79" w:rsidP="00746F79">
      <w:pPr>
        <w:spacing w:line="360" w:lineRule="auto"/>
        <w:ind w:firstLine="709"/>
        <w:jc w:val="both"/>
        <w:rPr>
          <w:rFonts w:ascii="Times New Roman" w:hAnsi="Times New Roman"/>
          <w:sz w:val="28"/>
          <w:szCs w:val="28"/>
        </w:rPr>
      </w:pPr>
      <w:r w:rsidRPr="00F501A6">
        <w:rPr>
          <w:rFonts w:ascii="Times New Roman" w:hAnsi="Times New Roman"/>
          <w:sz w:val="28"/>
          <w:szCs w:val="28"/>
        </w:rPr>
        <w:t>Предположим, что отсутствие основных материалов не позволяет предприятию производить продукцию А4. Освободившиеся производственные мощности загрузим производством продукции А3.</w:t>
      </w:r>
    </w:p>
    <w:p w:rsidR="00746F79" w:rsidRPr="00F501A6" w:rsidRDefault="00746F79" w:rsidP="00746F79">
      <w:pPr>
        <w:spacing w:line="360" w:lineRule="auto"/>
        <w:ind w:firstLine="709"/>
        <w:jc w:val="both"/>
        <w:rPr>
          <w:rFonts w:ascii="Times New Roman" w:hAnsi="Times New Roman"/>
          <w:sz w:val="28"/>
          <w:szCs w:val="28"/>
        </w:rPr>
      </w:pPr>
      <w:r w:rsidRPr="00F501A6">
        <w:rPr>
          <w:rFonts w:ascii="Times New Roman" w:hAnsi="Times New Roman"/>
          <w:sz w:val="28"/>
          <w:szCs w:val="28"/>
        </w:rPr>
        <w:lastRenderedPageBreak/>
        <w:t>Структура реализации будет иметь вид:</w:t>
      </w:r>
    </w:p>
    <w:p w:rsidR="00746F79" w:rsidRPr="00F501A6" w:rsidRDefault="00746F79" w:rsidP="00746F79">
      <w:pPr>
        <w:spacing w:line="360" w:lineRule="auto"/>
        <w:ind w:firstLine="709"/>
        <w:jc w:val="both"/>
        <w:rPr>
          <w:rFonts w:ascii="Times New Roman" w:hAnsi="Times New Roman"/>
          <w:sz w:val="28"/>
          <w:szCs w:val="28"/>
        </w:rPr>
      </w:pPr>
      <w:r w:rsidRPr="00F501A6">
        <w:rPr>
          <w:rFonts w:ascii="Times New Roman" w:hAnsi="Times New Roman"/>
          <w:sz w:val="28"/>
          <w:szCs w:val="28"/>
        </w:rPr>
        <w:t>А1-30%; А2-20%; А3-50%.</w:t>
      </w:r>
    </w:p>
    <w:p w:rsidR="00746F79" w:rsidRPr="00F501A6" w:rsidRDefault="00746F79" w:rsidP="00746F79">
      <w:pPr>
        <w:spacing w:line="360" w:lineRule="auto"/>
        <w:ind w:firstLine="709"/>
        <w:jc w:val="both"/>
        <w:rPr>
          <w:rFonts w:ascii="Times New Roman" w:hAnsi="Times New Roman"/>
          <w:sz w:val="28"/>
          <w:szCs w:val="28"/>
        </w:rPr>
      </w:pPr>
      <w:r w:rsidRPr="00F501A6">
        <w:rPr>
          <w:rFonts w:ascii="Times New Roman" w:hAnsi="Times New Roman"/>
          <w:sz w:val="28"/>
          <w:szCs w:val="28"/>
        </w:rPr>
        <w:t>Примем объем производства продукции А2 за Х, тогда А1=1,5Х; А3=2,5Х.</w:t>
      </w:r>
    </w:p>
    <w:p w:rsidR="00746F79" w:rsidRPr="00F501A6" w:rsidRDefault="00746F79" w:rsidP="00746F79">
      <w:pPr>
        <w:spacing w:line="360" w:lineRule="auto"/>
        <w:ind w:firstLine="709"/>
        <w:jc w:val="both"/>
        <w:rPr>
          <w:rFonts w:ascii="Times New Roman" w:hAnsi="Times New Roman"/>
          <w:sz w:val="28"/>
          <w:szCs w:val="28"/>
        </w:rPr>
      </w:pPr>
      <w:r w:rsidRPr="00F501A6">
        <w:rPr>
          <w:rFonts w:ascii="Times New Roman" w:hAnsi="Times New Roman"/>
          <w:sz w:val="28"/>
          <w:szCs w:val="28"/>
        </w:rPr>
        <w:t>Совокупны</w:t>
      </w:r>
      <w:r>
        <w:rPr>
          <w:rFonts w:ascii="Times New Roman" w:hAnsi="Times New Roman"/>
          <w:sz w:val="28"/>
          <w:szCs w:val="28"/>
        </w:rPr>
        <w:t>е постоянные расходы составят 25</w:t>
      </w:r>
      <w:r w:rsidRPr="00F501A6">
        <w:rPr>
          <w:rFonts w:ascii="Times New Roman" w:hAnsi="Times New Roman"/>
          <w:sz w:val="28"/>
          <w:szCs w:val="28"/>
        </w:rPr>
        <w:t>0,0 тыс. руб.</w:t>
      </w:r>
    </w:p>
    <w:p w:rsidR="00746F79" w:rsidRPr="00F501A6" w:rsidRDefault="00746F79" w:rsidP="00746F79">
      <w:pPr>
        <w:spacing w:line="360" w:lineRule="auto"/>
        <w:ind w:firstLine="709"/>
        <w:jc w:val="both"/>
        <w:rPr>
          <w:rFonts w:ascii="Times New Roman" w:hAnsi="Times New Roman"/>
          <w:sz w:val="28"/>
          <w:szCs w:val="28"/>
        </w:rPr>
      </w:pPr>
      <w:r w:rsidRPr="00F501A6">
        <w:rPr>
          <w:rFonts w:ascii="Times New Roman" w:hAnsi="Times New Roman"/>
          <w:sz w:val="28"/>
          <w:szCs w:val="28"/>
        </w:rPr>
        <w:t>Составим уравнение:</w:t>
      </w:r>
    </w:p>
    <w:p w:rsidR="00746F79" w:rsidRPr="00F501A6" w:rsidRDefault="00746F79" w:rsidP="00746F79">
      <w:pPr>
        <w:spacing w:line="360" w:lineRule="auto"/>
        <w:ind w:firstLine="709"/>
        <w:jc w:val="both"/>
        <w:rPr>
          <w:rFonts w:ascii="Times New Roman" w:hAnsi="Times New Roman"/>
          <w:sz w:val="28"/>
          <w:szCs w:val="28"/>
        </w:rPr>
      </w:pPr>
      <w:r w:rsidRPr="00F501A6">
        <w:rPr>
          <w:rFonts w:ascii="Times New Roman" w:hAnsi="Times New Roman"/>
          <w:sz w:val="28"/>
          <w:szCs w:val="28"/>
        </w:rPr>
        <w:t>225Х+200Х+575Х-(120Х+160Х+450Х)-2</w:t>
      </w:r>
      <w:r>
        <w:rPr>
          <w:rFonts w:ascii="Times New Roman" w:hAnsi="Times New Roman"/>
          <w:sz w:val="28"/>
          <w:szCs w:val="28"/>
        </w:rPr>
        <w:t>5</w:t>
      </w:r>
      <w:r w:rsidR="008B25F4">
        <w:rPr>
          <w:rFonts w:ascii="Times New Roman" w:hAnsi="Times New Roman"/>
          <w:sz w:val="28"/>
          <w:szCs w:val="28"/>
        </w:rPr>
        <w:t>0000=</w:t>
      </w:r>
      <w:r w:rsidR="002A2865">
        <w:rPr>
          <w:rFonts w:ascii="Times New Roman" w:hAnsi="Times New Roman"/>
          <w:sz w:val="28"/>
          <w:szCs w:val="28"/>
        </w:rPr>
        <w:t>390000</w:t>
      </w:r>
      <w:r w:rsidRPr="00F501A6">
        <w:rPr>
          <w:rFonts w:ascii="Times New Roman" w:hAnsi="Times New Roman"/>
          <w:sz w:val="28"/>
          <w:szCs w:val="28"/>
        </w:rPr>
        <w:t>;</w:t>
      </w:r>
    </w:p>
    <w:p w:rsidR="00746F79" w:rsidRPr="00F501A6" w:rsidRDefault="002A2865" w:rsidP="00746F79">
      <w:pPr>
        <w:spacing w:line="360" w:lineRule="auto"/>
        <w:ind w:firstLine="709"/>
        <w:jc w:val="both"/>
        <w:rPr>
          <w:rFonts w:ascii="Times New Roman" w:hAnsi="Times New Roman"/>
          <w:sz w:val="28"/>
          <w:szCs w:val="28"/>
        </w:rPr>
      </w:pPr>
      <w:r>
        <w:rPr>
          <w:rFonts w:ascii="Times New Roman" w:hAnsi="Times New Roman"/>
          <w:sz w:val="28"/>
          <w:szCs w:val="28"/>
        </w:rPr>
        <w:t>1020Х-730Х=640000</w:t>
      </w:r>
      <w:r w:rsidR="00746F79" w:rsidRPr="00F501A6">
        <w:rPr>
          <w:rFonts w:ascii="Times New Roman" w:hAnsi="Times New Roman"/>
          <w:sz w:val="28"/>
          <w:szCs w:val="28"/>
        </w:rPr>
        <w:t>;</w:t>
      </w:r>
    </w:p>
    <w:p w:rsidR="00746F79" w:rsidRPr="00F501A6" w:rsidRDefault="002A2865" w:rsidP="00746F79">
      <w:pPr>
        <w:spacing w:line="360" w:lineRule="auto"/>
        <w:ind w:firstLine="709"/>
        <w:jc w:val="both"/>
        <w:rPr>
          <w:rFonts w:ascii="Times New Roman" w:hAnsi="Times New Roman"/>
          <w:sz w:val="28"/>
          <w:szCs w:val="28"/>
        </w:rPr>
      </w:pPr>
      <w:r>
        <w:rPr>
          <w:rFonts w:ascii="Times New Roman" w:hAnsi="Times New Roman"/>
          <w:sz w:val="28"/>
          <w:szCs w:val="28"/>
        </w:rPr>
        <w:t>Х=2206,9</w:t>
      </w:r>
      <w:r w:rsidR="00746F79" w:rsidRPr="00F501A6">
        <w:rPr>
          <w:rFonts w:ascii="Times New Roman" w:hAnsi="Times New Roman"/>
          <w:sz w:val="28"/>
          <w:szCs w:val="28"/>
        </w:rPr>
        <w:t xml:space="preserve"> кг.</w:t>
      </w:r>
    </w:p>
    <w:p w:rsidR="008B25F4" w:rsidRDefault="00746F79" w:rsidP="008B25F4">
      <w:pPr>
        <w:spacing w:line="360" w:lineRule="auto"/>
        <w:ind w:firstLine="709"/>
        <w:jc w:val="both"/>
        <w:rPr>
          <w:rFonts w:ascii="Times New Roman" w:hAnsi="Times New Roman"/>
          <w:sz w:val="28"/>
          <w:szCs w:val="28"/>
        </w:rPr>
      </w:pPr>
      <w:r w:rsidRPr="00F501A6">
        <w:rPr>
          <w:rFonts w:ascii="Times New Roman" w:hAnsi="Times New Roman"/>
          <w:sz w:val="28"/>
          <w:szCs w:val="28"/>
        </w:rPr>
        <w:t xml:space="preserve">Следовательно объем производства А1 составит </w:t>
      </w:r>
      <w:r w:rsidR="002A2865">
        <w:rPr>
          <w:rFonts w:ascii="Times New Roman" w:hAnsi="Times New Roman"/>
          <w:sz w:val="28"/>
          <w:szCs w:val="28"/>
        </w:rPr>
        <w:t>3310,35</w:t>
      </w:r>
      <w:r w:rsidRPr="00F501A6">
        <w:rPr>
          <w:rFonts w:ascii="Times New Roman" w:hAnsi="Times New Roman"/>
          <w:sz w:val="28"/>
          <w:szCs w:val="28"/>
        </w:rPr>
        <w:t>кг; А2-</w:t>
      </w:r>
      <w:r w:rsidR="002A2865">
        <w:rPr>
          <w:rFonts w:ascii="Times New Roman" w:hAnsi="Times New Roman"/>
          <w:sz w:val="28"/>
          <w:szCs w:val="28"/>
        </w:rPr>
        <w:t>2206,9</w:t>
      </w:r>
      <w:r w:rsidRPr="00F501A6">
        <w:rPr>
          <w:rFonts w:ascii="Times New Roman" w:hAnsi="Times New Roman"/>
          <w:sz w:val="28"/>
          <w:szCs w:val="28"/>
        </w:rPr>
        <w:t xml:space="preserve"> кг; А3-</w:t>
      </w:r>
      <w:r w:rsidR="002A2865">
        <w:rPr>
          <w:rFonts w:ascii="Times New Roman" w:hAnsi="Times New Roman"/>
          <w:sz w:val="28"/>
          <w:szCs w:val="28"/>
        </w:rPr>
        <w:t>5517,25</w:t>
      </w:r>
      <w:r w:rsidRPr="00F501A6">
        <w:rPr>
          <w:rFonts w:ascii="Times New Roman" w:hAnsi="Times New Roman"/>
          <w:sz w:val="28"/>
          <w:szCs w:val="28"/>
        </w:rPr>
        <w:t xml:space="preserve"> кг.</w:t>
      </w:r>
    </w:p>
    <w:p w:rsidR="008B25F4" w:rsidRDefault="008B25F4" w:rsidP="008B25F4">
      <w:pPr>
        <w:jc w:val="right"/>
        <w:rPr>
          <w:rFonts w:ascii="Times New Roman" w:hAnsi="Times New Roman"/>
          <w:sz w:val="28"/>
          <w:szCs w:val="28"/>
        </w:rPr>
      </w:pPr>
      <w:r>
        <w:rPr>
          <w:rFonts w:ascii="Times New Roman" w:hAnsi="Times New Roman"/>
          <w:sz w:val="28"/>
          <w:szCs w:val="28"/>
        </w:rPr>
        <w:t>Таблица 1.6.</w:t>
      </w:r>
    </w:p>
    <w:p w:rsidR="008B25F4" w:rsidRDefault="008B25F4" w:rsidP="008B25F4">
      <w:pPr>
        <w:jc w:val="center"/>
        <w:rPr>
          <w:rFonts w:ascii="Times New Roman" w:hAnsi="Times New Roman"/>
          <w:sz w:val="28"/>
          <w:szCs w:val="28"/>
        </w:rPr>
      </w:pPr>
      <w:r>
        <w:rPr>
          <w:rFonts w:ascii="Times New Roman" w:hAnsi="Times New Roman"/>
          <w:sz w:val="28"/>
          <w:szCs w:val="28"/>
        </w:rPr>
        <w:t>Расчет ожидаемой прибыли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75"/>
        <w:gridCol w:w="3544"/>
        <w:gridCol w:w="1116"/>
        <w:gridCol w:w="1134"/>
        <w:gridCol w:w="1134"/>
        <w:gridCol w:w="996"/>
      </w:tblGrid>
      <w:tr w:rsidR="008B25F4" w:rsidRPr="008B25F4" w:rsidTr="008B25F4">
        <w:tc>
          <w:tcPr>
            <w:tcW w:w="675" w:type="dxa"/>
            <w:vAlign w:val="center"/>
          </w:tcPr>
          <w:p w:rsidR="008B25F4" w:rsidRPr="008B25F4" w:rsidRDefault="008B25F4" w:rsidP="005672BC">
            <w:pPr>
              <w:spacing w:line="360" w:lineRule="auto"/>
              <w:jc w:val="both"/>
              <w:rPr>
                <w:rFonts w:ascii="Times New Roman" w:hAnsi="Times New Roman"/>
                <w:sz w:val="24"/>
                <w:szCs w:val="24"/>
              </w:rPr>
            </w:pPr>
            <w:r w:rsidRPr="008B25F4">
              <w:rPr>
                <w:rFonts w:ascii="Times New Roman" w:hAnsi="Times New Roman"/>
                <w:sz w:val="24"/>
                <w:szCs w:val="24"/>
              </w:rPr>
              <w:t>№ п/п</w:t>
            </w:r>
          </w:p>
        </w:tc>
        <w:tc>
          <w:tcPr>
            <w:tcW w:w="3544" w:type="dxa"/>
            <w:vAlign w:val="center"/>
          </w:tcPr>
          <w:p w:rsidR="008B25F4" w:rsidRPr="008B25F4" w:rsidRDefault="008B25F4" w:rsidP="005672BC">
            <w:pPr>
              <w:spacing w:line="360" w:lineRule="auto"/>
              <w:jc w:val="both"/>
              <w:rPr>
                <w:rFonts w:ascii="Times New Roman" w:hAnsi="Times New Roman"/>
                <w:sz w:val="24"/>
                <w:szCs w:val="24"/>
              </w:rPr>
            </w:pPr>
            <w:r w:rsidRPr="008B25F4">
              <w:rPr>
                <w:rFonts w:ascii="Times New Roman" w:hAnsi="Times New Roman"/>
                <w:sz w:val="24"/>
                <w:szCs w:val="24"/>
              </w:rPr>
              <w:t>Показатели</w:t>
            </w:r>
          </w:p>
        </w:tc>
        <w:tc>
          <w:tcPr>
            <w:tcW w:w="992" w:type="dxa"/>
            <w:vAlign w:val="center"/>
          </w:tcPr>
          <w:p w:rsidR="008B25F4" w:rsidRPr="008B25F4" w:rsidRDefault="008B25F4" w:rsidP="005672BC">
            <w:pPr>
              <w:spacing w:line="360" w:lineRule="auto"/>
              <w:jc w:val="both"/>
              <w:rPr>
                <w:rFonts w:ascii="Times New Roman" w:hAnsi="Times New Roman"/>
                <w:sz w:val="24"/>
                <w:szCs w:val="24"/>
              </w:rPr>
            </w:pPr>
            <w:r w:rsidRPr="008B25F4">
              <w:rPr>
                <w:rFonts w:ascii="Times New Roman" w:hAnsi="Times New Roman"/>
                <w:sz w:val="24"/>
                <w:szCs w:val="24"/>
              </w:rPr>
              <w:t>А1</w:t>
            </w:r>
          </w:p>
        </w:tc>
        <w:tc>
          <w:tcPr>
            <w:tcW w:w="1134" w:type="dxa"/>
            <w:vAlign w:val="center"/>
          </w:tcPr>
          <w:p w:rsidR="008B25F4" w:rsidRPr="008B25F4" w:rsidRDefault="008B25F4" w:rsidP="005672BC">
            <w:pPr>
              <w:spacing w:line="360" w:lineRule="auto"/>
              <w:jc w:val="both"/>
              <w:rPr>
                <w:rFonts w:ascii="Times New Roman" w:hAnsi="Times New Roman"/>
                <w:sz w:val="24"/>
                <w:szCs w:val="24"/>
              </w:rPr>
            </w:pPr>
            <w:r w:rsidRPr="008B25F4">
              <w:rPr>
                <w:rFonts w:ascii="Times New Roman" w:hAnsi="Times New Roman"/>
                <w:sz w:val="24"/>
                <w:szCs w:val="24"/>
              </w:rPr>
              <w:t>А2</w:t>
            </w:r>
          </w:p>
        </w:tc>
        <w:tc>
          <w:tcPr>
            <w:tcW w:w="1134" w:type="dxa"/>
            <w:vAlign w:val="center"/>
          </w:tcPr>
          <w:p w:rsidR="008B25F4" w:rsidRPr="008B25F4" w:rsidRDefault="008B25F4" w:rsidP="005672BC">
            <w:pPr>
              <w:spacing w:line="360" w:lineRule="auto"/>
              <w:jc w:val="both"/>
              <w:rPr>
                <w:rFonts w:ascii="Times New Roman" w:hAnsi="Times New Roman"/>
                <w:sz w:val="24"/>
                <w:szCs w:val="24"/>
              </w:rPr>
            </w:pPr>
            <w:r w:rsidRPr="008B25F4">
              <w:rPr>
                <w:rFonts w:ascii="Times New Roman" w:hAnsi="Times New Roman"/>
                <w:sz w:val="24"/>
                <w:szCs w:val="24"/>
              </w:rPr>
              <w:t>А3</w:t>
            </w:r>
          </w:p>
        </w:tc>
        <w:tc>
          <w:tcPr>
            <w:tcW w:w="957" w:type="dxa"/>
            <w:vAlign w:val="center"/>
          </w:tcPr>
          <w:p w:rsidR="008B25F4" w:rsidRPr="008B25F4" w:rsidRDefault="008B25F4" w:rsidP="005672BC">
            <w:pPr>
              <w:spacing w:line="360" w:lineRule="auto"/>
              <w:jc w:val="both"/>
              <w:rPr>
                <w:rFonts w:ascii="Times New Roman" w:hAnsi="Times New Roman"/>
                <w:sz w:val="24"/>
                <w:szCs w:val="24"/>
              </w:rPr>
            </w:pPr>
            <w:r w:rsidRPr="008B25F4">
              <w:rPr>
                <w:rFonts w:ascii="Times New Roman" w:hAnsi="Times New Roman"/>
                <w:sz w:val="24"/>
                <w:szCs w:val="24"/>
              </w:rPr>
              <w:t>Всего</w:t>
            </w:r>
          </w:p>
        </w:tc>
      </w:tr>
      <w:tr w:rsidR="008B25F4" w:rsidRPr="008B25F4" w:rsidTr="008B25F4">
        <w:tc>
          <w:tcPr>
            <w:tcW w:w="675" w:type="dxa"/>
          </w:tcPr>
          <w:p w:rsidR="008B25F4" w:rsidRPr="008B25F4" w:rsidRDefault="008B25F4" w:rsidP="005672BC">
            <w:pPr>
              <w:spacing w:line="360" w:lineRule="auto"/>
              <w:jc w:val="both"/>
              <w:rPr>
                <w:rFonts w:ascii="Times New Roman" w:hAnsi="Times New Roman"/>
                <w:b/>
                <w:sz w:val="24"/>
                <w:szCs w:val="24"/>
              </w:rPr>
            </w:pPr>
            <w:r w:rsidRPr="008B25F4">
              <w:rPr>
                <w:rFonts w:ascii="Times New Roman" w:hAnsi="Times New Roman"/>
                <w:b/>
                <w:sz w:val="24"/>
                <w:szCs w:val="24"/>
              </w:rPr>
              <w:t>1</w:t>
            </w:r>
          </w:p>
        </w:tc>
        <w:tc>
          <w:tcPr>
            <w:tcW w:w="3544" w:type="dxa"/>
          </w:tcPr>
          <w:p w:rsidR="008B25F4" w:rsidRPr="008B25F4" w:rsidRDefault="008B25F4" w:rsidP="005672BC">
            <w:pPr>
              <w:spacing w:line="360" w:lineRule="auto"/>
              <w:jc w:val="both"/>
              <w:rPr>
                <w:rFonts w:ascii="Times New Roman" w:hAnsi="Times New Roman"/>
                <w:sz w:val="24"/>
                <w:szCs w:val="24"/>
              </w:rPr>
            </w:pPr>
            <w:r w:rsidRPr="008B25F4">
              <w:rPr>
                <w:rFonts w:ascii="Times New Roman" w:hAnsi="Times New Roman"/>
                <w:sz w:val="24"/>
                <w:szCs w:val="24"/>
              </w:rPr>
              <w:t>Объем реализации, кг</w:t>
            </w:r>
          </w:p>
        </w:tc>
        <w:tc>
          <w:tcPr>
            <w:tcW w:w="992" w:type="dxa"/>
            <w:vAlign w:val="bottom"/>
          </w:tcPr>
          <w:p w:rsidR="008B25F4" w:rsidRPr="008B25F4" w:rsidRDefault="002A2865" w:rsidP="005672BC">
            <w:pPr>
              <w:spacing w:line="360" w:lineRule="auto"/>
              <w:jc w:val="both"/>
              <w:rPr>
                <w:rFonts w:ascii="Times New Roman" w:hAnsi="Times New Roman"/>
                <w:sz w:val="24"/>
                <w:szCs w:val="24"/>
              </w:rPr>
            </w:pPr>
            <w:r>
              <w:rPr>
                <w:rFonts w:ascii="Times New Roman" w:hAnsi="Times New Roman"/>
                <w:sz w:val="24"/>
                <w:szCs w:val="24"/>
              </w:rPr>
              <w:t>3310,35</w:t>
            </w:r>
          </w:p>
        </w:tc>
        <w:tc>
          <w:tcPr>
            <w:tcW w:w="1134" w:type="dxa"/>
            <w:vAlign w:val="bottom"/>
          </w:tcPr>
          <w:p w:rsidR="008B25F4" w:rsidRPr="008B25F4" w:rsidRDefault="002A2865" w:rsidP="005672BC">
            <w:pPr>
              <w:spacing w:line="360" w:lineRule="auto"/>
              <w:jc w:val="both"/>
              <w:rPr>
                <w:rFonts w:ascii="Times New Roman" w:hAnsi="Times New Roman"/>
                <w:sz w:val="24"/>
                <w:szCs w:val="24"/>
              </w:rPr>
            </w:pPr>
            <w:r>
              <w:rPr>
                <w:rFonts w:ascii="Times New Roman" w:hAnsi="Times New Roman"/>
                <w:sz w:val="24"/>
                <w:szCs w:val="24"/>
              </w:rPr>
              <w:t>2206,9</w:t>
            </w:r>
          </w:p>
        </w:tc>
        <w:tc>
          <w:tcPr>
            <w:tcW w:w="1134" w:type="dxa"/>
            <w:vAlign w:val="bottom"/>
          </w:tcPr>
          <w:p w:rsidR="008B25F4" w:rsidRPr="008B25F4" w:rsidRDefault="002A2865" w:rsidP="005672BC">
            <w:pPr>
              <w:spacing w:line="360" w:lineRule="auto"/>
              <w:jc w:val="both"/>
              <w:rPr>
                <w:rFonts w:ascii="Times New Roman" w:hAnsi="Times New Roman"/>
                <w:sz w:val="24"/>
                <w:szCs w:val="24"/>
              </w:rPr>
            </w:pPr>
            <w:r>
              <w:rPr>
                <w:rFonts w:ascii="Times New Roman" w:hAnsi="Times New Roman"/>
                <w:sz w:val="24"/>
                <w:szCs w:val="24"/>
              </w:rPr>
              <w:t>5517,25</w:t>
            </w:r>
          </w:p>
        </w:tc>
        <w:tc>
          <w:tcPr>
            <w:tcW w:w="957" w:type="dxa"/>
            <w:vAlign w:val="bottom"/>
          </w:tcPr>
          <w:p w:rsidR="008B25F4" w:rsidRPr="008B25F4" w:rsidRDefault="002A2865" w:rsidP="005672BC">
            <w:pPr>
              <w:spacing w:line="360" w:lineRule="auto"/>
              <w:jc w:val="both"/>
              <w:rPr>
                <w:rFonts w:ascii="Times New Roman" w:hAnsi="Times New Roman"/>
                <w:sz w:val="24"/>
                <w:szCs w:val="24"/>
              </w:rPr>
            </w:pPr>
            <w:r>
              <w:rPr>
                <w:rFonts w:ascii="Times New Roman" w:hAnsi="Times New Roman"/>
                <w:sz w:val="24"/>
                <w:szCs w:val="24"/>
              </w:rPr>
              <w:t>11034,5</w:t>
            </w:r>
          </w:p>
        </w:tc>
      </w:tr>
      <w:tr w:rsidR="008B25F4" w:rsidRPr="008B25F4" w:rsidTr="008B25F4">
        <w:trPr>
          <w:trHeight w:val="427"/>
        </w:trPr>
        <w:tc>
          <w:tcPr>
            <w:tcW w:w="675" w:type="dxa"/>
          </w:tcPr>
          <w:p w:rsidR="008B25F4" w:rsidRPr="008B25F4" w:rsidRDefault="008B25F4" w:rsidP="005672BC">
            <w:pPr>
              <w:spacing w:line="360" w:lineRule="auto"/>
              <w:jc w:val="both"/>
              <w:rPr>
                <w:rFonts w:ascii="Times New Roman" w:hAnsi="Times New Roman"/>
                <w:b/>
                <w:sz w:val="24"/>
                <w:szCs w:val="24"/>
              </w:rPr>
            </w:pPr>
            <w:r w:rsidRPr="008B25F4">
              <w:rPr>
                <w:rFonts w:ascii="Times New Roman" w:hAnsi="Times New Roman"/>
                <w:b/>
                <w:sz w:val="24"/>
                <w:szCs w:val="24"/>
              </w:rPr>
              <w:t>2</w:t>
            </w:r>
          </w:p>
        </w:tc>
        <w:tc>
          <w:tcPr>
            <w:tcW w:w="3544" w:type="dxa"/>
          </w:tcPr>
          <w:p w:rsidR="008B25F4" w:rsidRPr="008B25F4" w:rsidRDefault="008B25F4" w:rsidP="005672BC">
            <w:pPr>
              <w:spacing w:line="360" w:lineRule="auto"/>
              <w:jc w:val="both"/>
              <w:rPr>
                <w:rFonts w:ascii="Times New Roman" w:hAnsi="Times New Roman"/>
                <w:sz w:val="24"/>
                <w:szCs w:val="24"/>
              </w:rPr>
            </w:pPr>
            <w:r w:rsidRPr="008B25F4">
              <w:rPr>
                <w:rFonts w:ascii="Times New Roman" w:hAnsi="Times New Roman"/>
                <w:sz w:val="24"/>
                <w:szCs w:val="24"/>
              </w:rPr>
              <w:t>Маржинальный доход на ед. продукции руб.</w:t>
            </w:r>
          </w:p>
        </w:tc>
        <w:tc>
          <w:tcPr>
            <w:tcW w:w="992" w:type="dxa"/>
            <w:vAlign w:val="bottom"/>
          </w:tcPr>
          <w:p w:rsidR="008B25F4" w:rsidRPr="008B25F4" w:rsidRDefault="008B25F4" w:rsidP="005672BC">
            <w:pPr>
              <w:spacing w:line="360" w:lineRule="auto"/>
              <w:jc w:val="both"/>
              <w:rPr>
                <w:rFonts w:ascii="Times New Roman" w:hAnsi="Times New Roman"/>
                <w:sz w:val="24"/>
                <w:szCs w:val="24"/>
              </w:rPr>
            </w:pPr>
            <w:r w:rsidRPr="008B25F4">
              <w:rPr>
                <w:rFonts w:ascii="Times New Roman" w:hAnsi="Times New Roman"/>
                <w:sz w:val="24"/>
                <w:szCs w:val="24"/>
              </w:rPr>
              <w:t>70</w:t>
            </w:r>
          </w:p>
        </w:tc>
        <w:tc>
          <w:tcPr>
            <w:tcW w:w="1134" w:type="dxa"/>
            <w:vAlign w:val="bottom"/>
          </w:tcPr>
          <w:p w:rsidR="008B25F4" w:rsidRPr="008B25F4" w:rsidRDefault="008B25F4" w:rsidP="005672BC">
            <w:pPr>
              <w:spacing w:line="360" w:lineRule="auto"/>
              <w:jc w:val="both"/>
              <w:rPr>
                <w:rFonts w:ascii="Times New Roman" w:hAnsi="Times New Roman"/>
                <w:sz w:val="24"/>
                <w:szCs w:val="24"/>
              </w:rPr>
            </w:pPr>
            <w:r w:rsidRPr="008B25F4">
              <w:rPr>
                <w:rFonts w:ascii="Times New Roman" w:hAnsi="Times New Roman"/>
                <w:sz w:val="24"/>
                <w:szCs w:val="24"/>
              </w:rPr>
              <w:t>40</w:t>
            </w:r>
          </w:p>
        </w:tc>
        <w:tc>
          <w:tcPr>
            <w:tcW w:w="1134" w:type="dxa"/>
            <w:vAlign w:val="bottom"/>
          </w:tcPr>
          <w:p w:rsidR="008B25F4" w:rsidRPr="008B25F4" w:rsidRDefault="008B25F4" w:rsidP="005672BC">
            <w:pPr>
              <w:spacing w:line="360" w:lineRule="auto"/>
              <w:jc w:val="both"/>
              <w:rPr>
                <w:rFonts w:ascii="Times New Roman" w:hAnsi="Times New Roman"/>
                <w:sz w:val="24"/>
                <w:szCs w:val="24"/>
              </w:rPr>
            </w:pPr>
            <w:r w:rsidRPr="008B25F4">
              <w:rPr>
                <w:rFonts w:ascii="Times New Roman" w:hAnsi="Times New Roman"/>
                <w:sz w:val="24"/>
                <w:szCs w:val="24"/>
              </w:rPr>
              <w:t>50</w:t>
            </w:r>
          </w:p>
        </w:tc>
        <w:tc>
          <w:tcPr>
            <w:tcW w:w="957" w:type="dxa"/>
            <w:vAlign w:val="bottom"/>
          </w:tcPr>
          <w:p w:rsidR="008B25F4" w:rsidRPr="008B25F4" w:rsidRDefault="008B25F4" w:rsidP="005672BC">
            <w:pPr>
              <w:spacing w:line="360" w:lineRule="auto"/>
              <w:jc w:val="both"/>
              <w:rPr>
                <w:rFonts w:ascii="Times New Roman" w:hAnsi="Times New Roman"/>
                <w:sz w:val="24"/>
                <w:szCs w:val="24"/>
              </w:rPr>
            </w:pPr>
            <w:r w:rsidRPr="008B25F4">
              <w:rPr>
                <w:rFonts w:ascii="Times New Roman" w:hAnsi="Times New Roman"/>
                <w:sz w:val="24"/>
                <w:szCs w:val="24"/>
              </w:rPr>
              <w:t>-</w:t>
            </w:r>
          </w:p>
        </w:tc>
      </w:tr>
      <w:tr w:rsidR="008B25F4" w:rsidRPr="008B25F4" w:rsidTr="008B25F4">
        <w:tc>
          <w:tcPr>
            <w:tcW w:w="675" w:type="dxa"/>
          </w:tcPr>
          <w:p w:rsidR="008B25F4" w:rsidRPr="008B25F4" w:rsidRDefault="008B25F4" w:rsidP="005672BC">
            <w:pPr>
              <w:spacing w:line="360" w:lineRule="auto"/>
              <w:jc w:val="both"/>
              <w:rPr>
                <w:rFonts w:ascii="Times New Roman" w:hAnsi="Times New Roman"/>
                <w:b/>
                <w:sz w:val="24"/>
                <w:szCs w:val="24"/>
              </w:rPr>
            </w:pPr>
            <w:r w:rsidRPr="008B25F4">
              <w:rPr>
                <w:rFonts w:ascii="Times New Roman" w:hAnsi="Times New Roman"/>
                <w:b/>
                <w:sz w:val="24"/>
                <w:szCs w:val="24"/>
              </w:rPr>
              <w:t>3</w:t>
            </w:r>
          </w:p>
        </w:tc>
        <w:tc>
          <w:tcPr>
            <w:tcW w:w="3544" w:type="dxa"/>
          </w:tcPr>
          <w:p w:rsidR="008B25F4" w:rsidRPr="008B25F4" w:rsidRDefault="008B25F4" w:rsidP="0033466C">
            <w:pPr>
              <w:spacing w:line="360" w:lineRule="auto"/>
              <w:jc w:val="both"/>
              <w:rPr>
                <w:rFonts w:ascii="Times New Roman" w:hAnsi="Times New Roman"/>
                <w:sz w:val="24"/>
                <w:szCs w:val="24"/>
              </w:rPr>
            </w:pPr>
            <w:r w:rsidRPr="008B25F4">
              <w:rPr>
                <w:rFonts w:ascii="Times New Roman" w:hAnsi="Times New Roman"/>
                <w:sz w:val="24"/>
                <w:szCs w:val="24"/>
              </w:rPr>
              <w:t>Совокупный маржинальный доход (стр.</w:t>
            </w:r>
            <w:r w:rsidR="0033466C">
              <w:rPr>
                <w:rFonts w:ascii="Times New Roman" w:hAnsi="Times New Roman"/>
                <w:sz w:val="24"/>
                <w:szCs w:val="24"/>
              </w:rPr>
              <w:t>2</w:t>
            </w:r>
            <w:r w:rsidRPr="008B25F4">
              <w:rPr>
                <w:rFonts w:ascii="Times New Roman" w:hAnsi="Times New Roman"/>
                <w:sz w:val="24"/>
                <w:szCs w:val="24"/>
              </w:rPr>
              <w:t>*стр.1) тыс.руб.</w:t>
            </w:r>
          </w:p>
        </w:tc>
        <w:tc>
          <w:tcPr>
            <w:tcW w:w="992" w:type="dxa"/>
            <w:vAlign w:val="bottom"/>
          </w:tcPr>
          <w:p w:rsidR="008B25F4" w:rsidRPr="008B25F4" w:rsidRDefault="0033466C" w:rsidP="005672BC">
            <w:pPr>
              <w:spacing w:line="360" w:lineRule="auto"/>
              <w:jc w:val="both"/>
              <w:rPr>
                <w:rFonts w:ascii="Times New Roman" w:hAnsi="Times New Roman"/>
                <w:sz w:val="24"/>
                <w:szCs w:val="24"/>
              </w:rPr>
            </w:pPr>
            <w:r>
              <w:rPr>
                <w:rFonts w:ascii="Times New Roman" w:hAnsi="Times New Roman"/>
                <w:sz w:val="24"/>
                <w:szCs w:val="24"/>
              </w:rPr>
              <w:t>231724,5</w:t>
            </w:r>
          </w:p>
        </w:tc>
        <w:tc>
          <w:tcPr>
            <w:tcW w:w="1134" w:type="dxa"/>
            <w:vAlign w:val="bottom"/>
          </w:tcPr>
          <w:p w:rsidR="008B25F4" w:rsidRPr="008B25F4" w:rsidRDefault="0033466C" w:rsidP="005672BC">
            <w:pPr>
              <w:spacing w:line="360" w:lineRule="auto"/>
              <w:jc w:val="both"/>
              <w:rPr>
                <w:rFonts w:ascii="Times New Roman" w:hAnsi="Times New Roman"/>
                <w:sz w:val="24"/>
                <w:szCs w:val="24"/>
              </w:rPr>
            </w:pPr>
            <w:r>
              <w:rPr>
                <w:rFonts w:ascii="Times New Roman" w:hAnsi="Times New Roman"/>
                <w:sz w:val="24"/>
                <w:szCs w:val="24"/>
              </w:rPr>
              <w:t>88276</w:t>
            </w:r>
          </w:p>
        </w:tc>
        <w:tc>
          <w:tcPr>
            <w:tcW w:w="1134" w:type="dxa"/>
            <w:vAlign w:val="bottom"/>
          </w:tcPr>
          <w:p w:rsidR="008B25F4" w:rsidRPr="008B25F4" w:rsidRDefault="0033466C" w:rsidP="005672BC">
            <w:pPr>
              <w:spacing w:line="360" w:lineRule="auto"/>
              <w:jc w:val="both"/>
              <w:rPr>
                <w:rFonts w:ascii="Times New Roman" w:hAnsi="Times New Roman"/>
                <w:sz w:val="24"/>
                <w:szCs w:val="24"/>
              </w:rPr>
            </w:pPr>
            <w:r>
              <w:rPr>
                <w:rFonts w:ascii="Times New Roman" w:hAnsi="Times New Roman"/>
                <w:sz w:val="24"/>
                <w:szCs w:val="24"/>
              </w:rPr>
              <w:t>275862,5</w:t>
            </w:r>
          </w:p>
        </w:tc>
        <w:tc>
          <w:tcPr>
            <w:tcW w:w="957" w:type="dxa"/>
            <w:vAlign w:val="bottom"/>
          </w:tcPr>
          <w:p w:rsidR="008B25F4" w:rsidRPr="008B25F4" w:rsidRDefault="0033466C" w:rsidP="005672BC">
            <w:pPr>
              <w:spacing w:line="360" w:lineRule="auto"/>
              <w:jc w:val="both"/>
              <w:rPr>
                <w:rFonts w:ascii="Times New Roman" w:hAnsi="Times New Roman"/>
                <w:sz w:val="24"/>
                <w:szCs w:val="24"/>
              </w:rPr>
            </w:pPr>
            <w:r>
              <w:rPr>
                <w:rFonts w:ascii="Times New Roman" w:hAnsi="Times New Roman"/>
                <w:sz w:val="24"/>
                <w:szCs w:val="24"/>
              </w:rPr>
              <w:t>595863</w:t>
            </w:r>
          </w:p>
        </w:tc>
      </w:tr>
      <w:tr w:rsidR="008B25F4" w:rsidRPr="008B25F4" w:rsidTr="008B25F4">
        <w:tc>
          <w:tcPr>
            <w:tcW w:w="675" w:type="dxa"/>
          </w:tcPr>
          <w:p w:rsidR="008B25F4" w:rsidRPr="008B25F4" w:rsidRDefault="008B25F4" w:rsidP="005672BC">
            <w:pPr>
              <w:spacing w:line="360" w:lineRule="auto"/>
              <w:jc w:val="both"/>
              <w:rPr>
                <w:rFonts w:ascii="Times New Roman" w:hAnsi="Times New Roman"/>
                <w:b/>
                <w:sz w:val="24"/>
                <w:szCs w:val="24"/>
              </w:rPr>
            </w:pPr>
            <w:r w:rsidRPr="008B25F4">
              <w:rPr>
                <w:rFonts w:ascii="Times New Roman" w:hAnsi="Times New Roman"/>
                <w:b/>
                <w:sz w:val="24"/>
                <w:szCs w:val="24"/>
              </w:rPr>
              <w:t>4</w:t>
            </w:r>
          </w:p>
        </w:tc>
        <w:tc>
          <w:tcPr>
            <w:tcW w:w="3544" w:type="dxa"/>
          </w:tcPr>
          <w:p w:rsidR="008B25F4" w:rsidRPr="008B25F4" w:rsidRDefault="008B25F4" w:rsidP="005672BC">
            <w:pPr>
              <w:spacing w:line="360" w:lineRule="auto"/>
              <w:jc w:val="both"/>
              <w:rPr>
                <w:rFonts w:ascii="Times New Roman" w:hAnsi="Times New Roman"/>
                <w:sz w:val="24"/>
                <w:szCs w:val="24"/>
              </w:rPr>
            </w:pPr>
            <w:r w:rsidRPr="008B25F4">
              <w:rPr>
                <w:rFonts w:ascii="Times New Roman" w:hAnsi="Times New Roman"/>
                <w:sz w:val="24"/>
                <w:szCs w:val="24"/>
              </w:rPr>
              <w:t>Постоянные расходы, тыс. руб.</w:t>
            </w:r>
          </w:p>
        </w:tc>
        <w:tc>
          <w:tcPr>
            <w:tcW w:w="992" w:type="dxa"/>
            <w:vAlign w:val="bottom"/>
          </w:tcPr>
          <w:p w:rsidR="008B25F4" w:rsidRPr="008B25F4" w:rsidRDefault="008B25F4" w:rsidP="005672BC">
            <w:pPr>
              <w:spacing w:line="360" w:lineRule="auto"/>
              <w:jc w:val="both"/>
              <w:rPr>
                <w:rFonts w:ascii="Times New Roman" w:hAnsi="Times New Roman"/>
                <w:sz w:val="24"/>
                <w:szCs w:val="24"/>
              </w:rPr>
            </w:pPr>
            <w:r w:rsidRPr="008B25F4">
              <w:rPr>
                <w:rFonts w:ascii="Times New Roman" w:hAnsi="Times New Roman"/>
                <w:sz w:val="24"/>
                <w:szCs w:val="24"/>
              </w:rPr>
              <w:t>-</w:t>
            </w:r>
          </w:p>
        </w:tc>
        <w:tc>
          <w:tcPr>
            <w:tcW w:w="1134" w:type="dxa"/>
            <w:vAlign w:val="bottom"/>
          </w:tcPr>
          <w:p w:rsidR="008B25F4" w:rsidRPr="008B25F4" w:rsidRDefault="008B25F4" w:rsidP="005672BC">
            <w:pPr>
              <w:spacing w:line="360" w:lineRule="auto"/>
              <w:jc w:val="both"/>
              <w:rPr>
                <w:rFonts w:ascii="Times New Roman" w:hAnsi="Times New Roman"/>
                <w:sz w:val="24"/>
                <w:szCs w:val="24"/>
              </w:rPr>
            </w:pPr>
            <w:r w:rsidRPr="008B25F4">
              <w:rPr>
                <w:rFonts w:ascii="Times New Roman" w:hAnsi="Times New Roman"/>
                <w:sz w:val="24"/>
                <w:szCs w:val="24"/>
              </w:rPr>
              <w:t>-</w:t>
            </w:r>
          </w:p>
        </w:tc>
        <w:tc>
          <w:tcPr>
            <w:tcW w:w="1134" w:type="dxa"/>
            <w:vAlign w:val="bottom"/>
          </w:tcPr>
          <w:p w:rsidR="008B25F4" w:rsidRPr="008B25F4" w:rsidRDefault="008B25F4" w:rsidP="005672BC">
            <w:pPr>
              <w:spacing w:line="360" w:lineRule="auto"/>
              <w:jc w:val="both"/>
              <w:rPr>
                <w:rFonts w:ascii="Times New Roman" w:hAnsi="Times New Roman"/>
                <w:sz w:val="24"/>
                <w:szCs w:val="24"/>
              </w:rPr>
            </w:pPr>
            <w:r w:rsidRPr="008B25F4">
              <w:rPr>
                <w:rFonts w:ascii="Times New Roman" w:hAnsi="Times New Roman"/>
                <w:sz w:val="24"/>
                <w:szCs w:val="24"/>
              </w:rPr>
              <w:t>-</w:t>
            </w:r>
          </w:p>
        </w:tc>
        <w:tc>
          <w:tcPr>
            <w:tcW w:w="957" w:type="dxa"/>
            <w:vAlign w:val="bottom"/>
          </w:tcPr>
          <w:p w:rsidR="008B25F4" w:rsidRPr="008B25F4" w:rsidRDefault="008B25F4" w:rsidP="005672BC">
            <w:pPr>
              <w:spacing w:line="360" w:lineRule="auto"/>
              <w:jc w:val="both"/>
              <w:rPr>
                <w:rFonts w:ascii="Times New Roman" w:hAnsi="Times New Roman"/>
                <w:sz w:val="24"/>
                <w:szCs w:val="24"/>
              </w:rPr>
            </w:pPr>
            <w:r>
              <w:rPr>
                <w:rFonts w:ascii="Times New Roman" w:hAnsi="Times New Roman"/>
                <w:sz w:val="24"/>
                <w:szCs w:val="24"/>
              </w:rPr>
              <w:t>25</w:t>
            </w:r>
            <w:r w:rsidRPr="008B25F4">
              <w:rPr>
                <w:rFonts w:ascii="Times New Roman" w:hAnsi="Times New Roman"/>
                <w:sz w:val="24"/>
                <w:szCs w:val="24"/>
              </w:rPr>
              <w:t>0,0</w:t>
            </w:r>
          </w:p>
        </w:tc>
      </w:tr>
      <w:tr w:rsidR="008B25F4" w:rsidRPr="008B25F4" w:rsidTr="008B25F4">
        <w:tc>
          <w:tcPr>
            <w:tcW w:w="675" w:type="dxa"/>
          </w:tcPr>
          <w:p w:rsidR="008B25F4" w:rsidRPr="008B25F4" w:rsidRDefault="008B25F4" w:rsidP="005672BC">
            <w:pPr>
              <w:spacing w:line="360" w:lineRule="auto"/>
              <w:jc w:val="both"/>
              <w:rPr>
                <w:rFonts w:ascii="Times New Roman" w:hAnsi="Times New Roman"/>
                <w:b/>
                <w:sz w:val="24"/>
                <w:szCs w:val="24"/>
              </w:rPr>
            </w:pPr>
            <w:r w:rsidRPr="008B25F4">
              <w:rPr>
                <w:rFonts w:ascii="Times New Roman" w:hAnsi="Times New Roman"/>
                <w:b/>
                <w:sz w:val="24"/>
                <w:szCs w:val="24"/>
              </w:rPr>
              <w:t>5</w:t>
            </w:r>
          </w:p>
        </w:tc>
        <w:tc>
          <w:tcPr>
            <w:tcW w:w="3544" w:type="dxa"/>
          </w:tcPr>
          <w:p w:rsidR="008B25F4" w:rsidRPr="008B25F4" w:rsidRDefault="008B25F4" w:rsidP="005672BC">
            <w:pPr>
              <w:spacing w:line="360" w:lineRule="auto"/>
              <w:jc w:val="both"/>
              <w:rPr>
                <w:rFonts w:ascii="Times New Roman" w:hAnsi="Times New Roman"/>
                <w:sz w:val="24"/>
                <w:szCs w:val="24"/>
              </w:rPr>
            </w:pPr>
            <w:r w:rsidRPr="008B25F4">
              <w:rPr>
                <w:rFonts w:ascii="Times New Roman" w:hAnsi="Times New Roman"/>
                <w:sz w:val="24"/>
                <w:szCs w:val="24"/>
              </w:rPr>
              <w:t>Операционная прибыль, (стр.3-стр.4) тыс. руб.</w:t>
            </w:r>
          </w:p>
        </w:tc>
        <w:tc>
          <w:tcPr>
            <w:tcW w:w="992" w:type="dxa"/>
            <w:vAlign w:val="bottom"/>
          </w:tcPr>
          <w:p w:rsidR="008B25F4" w:rsidRPr="008B25F4" w:rsidRDefault="008B25F4" w:rsidP="005672BC">
            <w:pPr>
              <w:spacing w:line="360" w:lineRule="auto"/>
              <w:jc w:val="both"/>
              <w:rPr>
                <w:rFonts w:ascii="Times New Roman" w:hAnsi="Times New Roman"/>
                <w:sz w:val="24"/>
                <w:szCs w:val="24"/>
              </w:rPr>
            </w:pPr>
            <w:r w:rsidRPr="008B25F4">
              <w:rPr>
                <w:rFonts w:ascii="Times New Roman" w:hAnsi="Times New Roman"/>
                <w:sz w:val="24"/>
                <w:szCs w:val="24"/>
              </w:rPr>
              <w:t>-</w:t>
            </w:r>
          </w:p>
        </w:tc>
        <w:tc>
          <w:tcPr>
            <w:tcW w:w="1134" w:type="dxa"/>
            <w:vAlign w:val="bottom"/>
          </w:tcPr>
          <w:p w:rsidR="008B25F4" w:rsidRPr="008B25F4" w:rsidRDefault="008B25F4" w:rsidP="005672BC">
            <w:pPr>
              <w:spacing w:line="360" w:lineRule="auto"/>
              <w:jc w:val="both"/>
              <w:rPr>
                <w:rFonts w:ascii="Times New Roman" w:hAnsi="Times New Roman"/>
                <w:sz w:val="24"/>
                <w:szCs w:val="24"/>
              </w:rPr>
            </w:pPr>
            <w:r w:rsidRPr="008B25F4">
              <w:rPr>
                <w:rFonts w:ascii="Times New Roman" w:hAnsi="Times New Roman"/>
                <w:sz w:val="24"/>
                <w:szCs w:val="24"/>
              </w:rPr>
              <w:t>-</w:t>
            </w:r>
          </w:p>
        </w:tc>
        <w:tc>
          <w:tcPr>
            <w:tcW w:w="1134" w:type="dxa"/>
            <w:vAlign w:val="bottom"/>
          </w:tcPr>
          <w:p w:rsidR="008B25F4" w:rsidRPr="008B25F4" w:rsidRDefault="008B25F4" w:rsidP="005672BC">
            <w:pPr>
              <w:spacing w:line="360" w:lineRule="auto"/>
              <w:jc w:val="both"/>
              <w:rPr>
                <w:rFonts w:ascii="Times New Roman" w:hAnsi="Times New Roman"/>
                <w:sz w:val="24"/>
                <w:szCs w:val="24"/>
              </w:rPr>
            </w:pPr>
            <w:r w:rsidRPr="008B25F4">
              <w:rPr>
                <w:rFonts w:ascii="Times New Roman" w:hAnsi="Times New Roman"/>
                <w:sz w:val="24"/>
                <w:szCs w:val="24"/>
              </w:rPr>
              <w:t>-</w:t>
            </w:r>
          </w:p>
        </w:tc>
        <w:tc>
          <w:tcPr>
            <w:tcW w:w="957" w:type="dxa"/>
            <w:vAlign w:val="bottom"/>
          </w:tcPr>
          <w:p w:rsidR="008B25F4" w:rsidRPr="008B25F4" w:rsidRDefault="0033466C" w:rsidP="005672BC">
            <w:pPr>
              <w:spacing w:line="360" w:lineRule="auto"/>
              <w:jc w:val="both"/>
              <w:rPr>
                <w:rFonts w:ascii="Times New Roman" w:hAnsi="Times New Roman"/>
                <w:sz w:val="24"/>
                <w:szCs w:val="24"/>
              </w:rPr>
            </w:pPr>
            <w:r>
              <w:rPr>
                <w:rFonts w:ascii="Times New Roman" w:hAnsi="Times New Roman"/>
                <w:sz w:val="24"/>
                <w:szCs w:val="24"/>
              </w:rPr>
              <w:t>345863</w:t>
            </w:r>
          </w:p>
        </w:tc>
      </w:tr>
    </w:tbl>
    <w:p w:rsidR="008B25F4" w:rsidRDefault="008B25F4" w:rsidP="008B25F4">
      <w:pPr>
        <w:widowControl w:val="0"/>
        <w:suppressAutoHyphens/>
        <w:spacing w:line="360" w:lineRule="auto"/>
        <w:ind w:firstLine="709"/>
        <w:jc w:val="both"/>
        <w:rPr>
          <w:rFonts w:ascii="Times New Roman" w:hAnsi="Times New Roman"/>
          <w:sz w:val="28"/>
          <w:szCs w:val="28"/>
        </w:rPr>
      </w:pPr>
    </w:p>
    <w:p w:rsidR="008B25F4" w:rsidRDefault="008B25F4" w:rsidP="008B25F4">
      <w:pPr>
        <w:widowControl w:val="0"/>
        <w:suppressAutoHyphens/>
        <w:spacing w:line="360" w:lineRule="auto"/>
        <w:ind w:firstLine="709"/>
        <w:jc w:val="both"/>
        <w:rPr>
          <w:rFonts w:ascii="Times New Roman" w:hAnsi="Times New Roman"/>
          <w:sz w:val="28"/>
          <w:szCs w:val="28"/>
        </w:rPr>
      </w:pPr>
    </w:p>
    <w:p w:rsidR="008B25F4" w:rsidRPr="008B25F4" w:rsidRDefault="008B25F4" w:rsidP="008B25F4">
      <w:pPr>
        <w:widowControl w:val="0"/>
        <w:suppressAutoHyphens/>
        <w:spacing w:line="360" w:lineRule="auto"/>
        <w:ind w:firstLine="709"/>
        <w:jc w:val="both"/>
        <w:rPr>
          <w:rStyle w:val="aa"/>
          <w:rFonts w:ascii="Times New Roman" w:hAnsi="Times New Roman"/>
          <w:b w:val="0"/>
          <w:sz w:val="28"/>
          <w:szCs w:val="28"/>
        </w:rPr>
      </w:pPr>
      <w:r>
        <w:rPr>
          <w:rStyle w:val="aa"/>
          <w:rFonts w:ascii="Times New Roman" w:hAnsi="Times New Roman"/>
          <w:b w:val="0"/>
          <w:sz w:val="28"/>
          <w:szCs w:val="28"/>
        </w:rPr>
        <w:t>ЗАКЛЮЧЕНИЕ</w:t>
      </w:r>
    </w:p>
    <w:p w:rsidR="008B25F4" w:rsidRPr="008B25F4" w:rsidRDefault="008B25F4" w:rsidP="008B25F4">
      <w:pPr>
        <w:widowControl w:val="0"/>
        <w:suppressAutoHyphens/>
        <w:spacing w:line="360" w:lineRule="auto"/>
        <w:ind w:firstLine="709"/>
        <w:jc w:val="both"/>
        <w:rPr>
          <w:rStyle w:val="aa"/>
          <w:rFonts w:ascii="Times New Roman" w:hAnsi="Times New Roman"/>
          <w:b w:val="0"/>
          <w:sz w:val="28"/>
          <w:szCs w:val="28"/>
        </w:rPr>
      </w:pPr>
      <w:r w:rsidRPr="008B25F4">
        <w:rPr>
          <w:rStyle w:val="aa"/>
          <w:rFonts w:ascii="Times New Roman" w:hAnsi="Times New Roman"/>
          <w:b w:val="0"/>
          <w:sz w:val="28"/>
          <w:szCs w:val="28"/>
        </w:rPr>
        <w:t>Планирование представляет собой процесс определения плановых показателей деятельности организации на будущий период. Наряду с учетом и контролем планирование является важнейшей функцией управления.</w:t>
      </w:r>
      <w:r>
        <w:rPr>
          <w:rStyle w:val="aa"/>
          <w:rFonts w:ascii="Times New Roman" w:hAnsi="Times New Roman"/>
          <w:b w:val="0"/>
          <w:sz w:val="28"/>
          <w:szCs w:val="28"/>
        </w:rPr>
        <w:t xml:space="preserve"> </w:t>
      </w:r>
      <w:r w:rsidRPr="008B25F4">
        <w:rPr>
          <w:rStyle w:val="aa"/>
          <w:rFonts w:ascii="Times New Roman" w:hAnsi="Times New Roman"/>
          <w:b w:val="0"/>
          <w:sz w:val="28"/>
          <w:szCs w:val="28"/>
        </w:rPr>
        <w:t>В процессе планирования осуществляется координация деятельности всех структурных подразделений организации и ее служб, стимулирование деятельности руководителей всех уровней по достижению намеченных целей, оценка эффективности их деятельности, обуславливаются необходимость обеспечения руководителей и специалистов по планированию необходимой информацией и осуществления контроля за выполнением составленных планов.</w:t>
      </w:r>
      <w:r>
        <w:rPr>
          <w:rStyle w:val="aa"/>
          <w:rFonts w:ascii="Times New Roman" w:hAnsi="Times New Roman"/>
          <w:b w:val="0"/>
          <w:sz w:val="28"/>
          <w:szCs w:val="28"/>
        </w:rPr>
        <w:t xml:space="preserve"> </w:t>
      </w:r>
      <w:r w:rsidRPr="008B25F4">
        <w:rPr>
          <w:rStyle w:val="aa"/>
          <w:rFonts w:ascii="Times New Roman" w:hAnsi="Times New Roman"/>
          <w:b w:val="0"/>
          <w:sz w:val="28"/>
          <w:szCs w:val="28"/>
        </w:rPr>
        <w:t>В западных странах вместо терминов «план» и «планирование», как правило, используют термины «бюджет» и «бюджетирование». Указанные термины в последнее время широко используются в отечественной практике и в литературе по управленческому учету. При этом большая часть авторов рассматривают понятия «планирование» и «бюджетирование» как синонимы.</w:t>
      </w:r>
    </w:p>
    <w:p w:rsidR="008B25F4" w:rsidRPr="008B25F4" w:rsidRDefault="008B25F4" w:rsidP="008B25F4">
      <w:pPr>
        <w:widowControl w:val="0"/>
        <w:suppressAutoHyphens/>
        <w:spacing w:line="360" w:lineRule="auto"/>
        <w:ind w:firstLine="709"/>
        <w:jc w:val="both"/>
        <w:rPr>
          <w:rStyle w:val="aa"/>
          <w:rFonts w:ascii="Times New Roman" w:hAnsi="Times New Roman"/>
          <w:b w:val="0"/>
          <w:sz w:val="28"/>
          <w:szCs w:val="28"/>
        </w:rPr>
      </w:pPr>
      <w:r w:rsidRPr="008B25F4">
        <w:rPr>
          <w:rStyle w:val="aa"/>
          <w:rFonts w:ascii="Times New Roman" w:hAnsi="Times New Roman"/>
          <w:b w:val="0"/>
          <w:sz w:val="28"/>
          <w:szCs w:val="28"/>
        </w:rPr>
        <w:t>В процессе написания данной курсовой работы было изучено мнение разных авторов на процесс бюджетирования. Была выявлена роль бюджета в управлении организацией. Кроме того, были рассмотрены основные этапы составления бюджета предприятия.</w:t>
      </w:r>
    </w:p>
    <w:p w:rsidR="008B25F4" w:rsidRPr="008B25F4" w:rsidRDefault="008B25F4" w:rsidP="008B25F4">
      <w:pPr>
        <w:widowControl w:val="0"/>
        <w:suppressAutoHyphens/>
        <w:spacing w:line="360" w:lineRule="auto"/>
        <w:ind w:firstLine="709"/>
        <w:jc w:val="both"/>
        <w:rPr>
          <w:rStyle w:val="aa"/>
          <w:rFonts w:ascii="Times New Roman" w:hAnsi="Times New Roman"/>
          <w:b w:val="0"/>
          <w:sz w:val="28"/>
          <w:szCs w:val="28"/>
        </w:rPr>
      </w:pPr>
      <w:r w:rsidRPr="008B25F4">
        <w:rPr>
          <w:rStyle w:val="aa"/>
          <w:rFonts w:ascii="Times New Roman" w:hAnsi="Times New Roman"/>
          <w:b w:val="0"/>
          <w:sz w:val="28"/>
          <w:szCs w:val="28"/>
        </w:rPr>
        <w:t>В заключении хочется отметить, что западная финансовая наука рассматривает финансовое планирование не только как главную функцию финансового менеджмента, но и как индикатор эффективности всей деятельности организации. Однако большинство российских предприятий еще не приобщились к управлению финансами через механизм финансового планирования.</w:t>
      </w:r>
    </w:p>
    <w:p w:rsidR="008B25F4" w:rsidRDefault="008B25F4">
      <w:pPr>
        <w:rPr>
          <w:rStyle w:val="aa"/>
          <w:rFonts w:ascii="Times New Roman" w:hAnsi="Times New Roman"/>
          <w:b w:val="0"/>
          <w:sz w:val="28"/>
          <w:szCs w:val="28"/>
        </w:rPr>
      </w:pPr>
      <w:r>
        <w:rPr>
          <w:rStyle w:val="aa"/>
          <w:rFonts w:ascii="Times New Roman" w:hAnsi="Times New Roman"/>
          <w:b w:val="0"/>
          <w:sz w:val="28"/>
          <w:szCs w:val="28"/>
        </w:rPr>
        <w:br w:type="page"/>
      </w:r>
    </w:p>
    <w:p w:rsidR="00962857" w:rsidRDefault="008B25F4" w:rsidP="008B25F4">
      <w:pPr>
        <w:jc w:val="both"/>
        <w:rPr>
          <w:rFonts w:ascii="Times New Roman" w:hAnsi="Times New Roman"/>
          <w:sz w:val="28"/>
          <w:szCs w:val="28"/>
        </w:rPr>
      </w:pPr>
      <w:r>
        <w:rPr>
          <w:rFonts w:ascii="Times New Roman" w:hAnsi="Times New Roman"/>
          <w:sz w:val="28"/>
          <w:szCs w:val="28"/>
        </w:rPr>
        <w:lastRenderedPageBreak/>
        <w:t>СПИСОК ИСПОЛЬЗОВАННОЙ ЛИТЕРАТУРЫ</w:t>
      </w:r>
    </w:p>
    <w:p w:rsidR="008B25F4" w:rsidRPr="008B25F4" w:rsidRDefault="008B25F4" w:rsidP="008B25F4">
      <w:pPr>
        <w:pStyle w:val="a9"/>
        <w:widowControl w:val="0"/>
        <w:numPr>
          <w:ilvl w:val="0"/>
          <w:numId w:val="24"/>
        </w:numPr>
        <w:suppressAutoHyphens/>
        <w:spacing w:line="360" w:lineRule="auto"/>
        <w:ind w:left="0" w:firstLine="360"/>
        <w:jc w:val="both"/>
        <w:rPr>
          <w:rStyle w:val="aa"/>
          <w:rFonts w:ascii="Times New Roman" w:hAnsi="Times New Roman"/>
          <w:b w:val="0"/>
          <w:sz w:val="28"/>
          <w:szCs w:val="28"/>
        </w:rPr>
      </w:pPr>
      <w:r w:rsidRPr="008B25F4">
        <w:rPr>
          <w:rStyle w:val="aa"/>
          <w:rFonts w:ascii="Times New Roman" w:hAnsi="Times New Roman"/>
          <w:b w:val="0"/>
          <w:sz w:val="28"/>
          <w:szCs w:val="28"/>
        </w:rPr>
        <w:t>Бухгалтерский управленческий учет: Учеб. Для студентов вузов, обучающихся по экон. Специальностям / М.А. Вахрушина. – М.: Омега – Л, 2005. – 576с.</w:t>
      </w:r>
    </w:p>
    <w:p w:rsidR="008B25F4" w:rsidRPr="008B25F4" w:rsidRDefault="008B25F4" w:rsidP="008B25F4">
      <w:pPr>
        <w:pStyle w:val="a9"/>
        <w:widowControl w:val="0"/>
        <w:numPr>
          <w:ilvl w:val="0"/>
          <w:numId w:val="24"/>
        </w:numPr>
        <w:suppressAutoHyphens/>
        <w:spacing w:line="360" w:lineRule="auto"/>
        <w:ind w:left="0" w:firstLine="360"/>
        <w:jc w:val="both"/>
        <w:rPr>
          <w:rStyle w:val="aa"/>
          <w:rFonts w:ascii="Times New Roman" w:hAnsi="Times New Roman"/>
          <w:b w:val="0"/>
          <w:sz w:val="28"/>
          <w:szCs w:val="28"/>
        </w:rPr>
      </w:pPr>
      <w:r w:rsidRPr="008B25F4">
        <w:rPr>
          <w:rStyle w:val="aa"/>
          <w:rFonts w:ascii="Times New Roman" w:hAnsi="Times New Roman"/>
          <w:b w:val="0"/>
          <w:sz w:val="28"/>
          <w:szCs w:val="28"/>
        </w:rPr>
        <w:t>Васильева Л.С. Бухгалтерский управленческий учет: учебное пособие. – М.: Эксмо, 2007. – 368с.</w:t>
      </w:r>
    </w:p>
    <w:p w:rsidR="008B25F4" w:rsidRPr="008B25F4" w:rsidRDefault="008B25F4" w:rsidP="008B25F4">
      <w:pPr>
        <w:pStyle w:val="a9"/>
        <w:widowControl w:val="0"/>
        <w:numPr>
          <w:ilvl w:val="0"/>
          <w:numId w:val="24"/>
        </w:numPr>
        <w:suppressAutoHyphens/>
        <w:spacing w:line="360" w:lineRule="auto"/>
        <w:ind w:left="0" w:firstLine="360"/>
        <w:jc w:val="both"/>
        <w:rPr>
          <w:rStyle w:val="aa"/>
          <w:rFonts w:ascii="Times New Roman" w:hAnsi="Times New Roman"/>
          <w:b w:val="0"/>
          <w:sz w:val="28"/>
          <w:szCs w:val="28"/>
        </w:rPr>
      </w:pPr>
      <w:r w:rsidRPr="008B25F4">
        <w:rPr>
          <w:rStyle w:val="aa"/>
          <w:rFonts w:ascii="Times New Roman" w:hAnsi="Times New Roman"/>
          <w:b w:val="0"/>
          <w:sz w:val="28"/>
          <w:szCs w:val="28"/>
        </w:rPr>
        <w:t>Васильевна Л. С., Ряховский Д. И. Управленческий учет: Учебное пособие. – М.: Эксмо, 2006. – 386с.</w:t>
      </w:r>
    </w:p>
    <w:p w:rsidR="008B25F4" w:rsidRPr="008B25F4" w:rsidRDefault="008B25F4" w:rsidP="008B25F4">
      <w:pPr>
        <w:pStyle w:val="a9"/>
        <w:widowControl w:val="0"/>
        <w:numPr>
          <w:ilvl w:val="0"/>
          <w:numId w:val="24"/>
        </w:numPr>
        <w:suppressAutoHyphens/>
        <w:spacing w:line="360" w:lineRule="auto"/>
        <w:ind w:left="0" w:firstLine="360"/>
        <w:jc w:val="both"/>
        <w:rPr>
          <w:rStyle w:val="aa"/>
          <w:rFonts w:ascii="Times New Roman" w:hAnsi="Times New Roman"/>
          <w:b w:val="0"/>
          <w:sz w:val="28"/>
          <w:szCs w:val="28"/>
        </w:rPr>
      </w:pPr>
      <w:r w:rsidRPr="008B25F4">
        <w:rPr>
          <w:rStyle w:val="aa"/>
          <w:rFonts w:ascii="Times New Roman" w:hAnsi="Times New Roman"/>
          <w:b w:val="0"/>
          <w:sz w:val="28"/>
          <w:szCs w:val="28"/>
        </w:rPr>
        <w:t>Вахрушина М.А. Бухгалтерский управленческий учет: Учебник для вузов. 2-е изд., доп. и пер. – М.: Омега-Л, 2006. – 576 с.</w:t>
      </w:r>
    </w:p>
    <w:p w:rsidR="008B25F4" w:rsidRPr="008B25F4" w:rsidRDefault="008B25F4" w:rsidP="008B25F4">
      <w:pPr>
        <w:pStyle w:val="a9"/>
        <w:widowControl w:val="0"/>
        <w:numPr>
          <w:ilvl w:val="0"/>
          <w:numId w:val="24"/>
        </w:numPr>
        <w:suppressAutoHyphens/>
        <w:spacing w:line="360" w:lineRule="auto"/>
        <w:ind w:left="0" w:firstLine="360"/>
        <w:jc w:val="both"/>
        <w:rPr>
          <w:rStyle w:val="aa"/>
          <w:rFonts w:ascii="Times New Roman" w:hAnsi="Times New Roman"/>
          <w:b w:val="0"/>
          <w:sz w:val="28"/>
          <w:szCs w:val="28"/>
        </w:rPr>
      </w:pPr>
      <w:r w:rsidRPr="008B25F4">
        <w:rPr>
          <w:rStyle w:val="aa"/>
          <w:rFonts w:ascii="Times New Roman" w:hAnsi="Times New Roman"/>
          <w:b w:val="0"/>
          <w:sz w:val="28"/>
          <w:szCs w:val="28"/>
        </w:rPr>
        <w:t>Ивашкевич В.Б. Бухгалтерский управленческий учет: Учебник для вузов. – М.: Юрисъ, 2003. – 618с.</w:t>
      </w:r>
    </w:p>
    <w:p w:rsidR="008B25F4" w:rsidRPr="008B25F4" w:rsidRDefault="008B25F4" w:rsidP="008B25F4">
      <w:pPr>
        <w:pStyle w:val="a9"/>
        <w:widowControl w:val="0"/>
        <w:numPr>
          <w:ilvl w:val="0"/>
          <w:numId w:val="24"/>
        </w:numPr>
        <w:suppressAutoHyphens/>
        <w:spacing w:line="360" w:lineRule="auto"/>
        <w:ind w:left="0" w:firstLine="360"/>
        <w:jc w:val="both"/>
        <w:rPr>
          <w:rStyle w:val="aa"/>
          <w:rFonts w:ascii="Times New Roman" w:hAnsi="Times New Roman"/>
          <w:b w:val="0"/>
          <w:sz w:val="28"/>
          <w:szCs w:val="28"/>
        </w:rPr>
      </w:pPr>
      <w:r w:rsidRPr="008B25F4">
        <w:rPr>
          <w:rStyle w:val="aa"/>
          <w:rFonts w:ascii="Times New Roman" w:hAnsi="Times New Roman"/>
          <w:b w:val="0"/>
          <w:sz w:val="28"/>
          <w:szCs w:val="28"/>
        </w:rPr>
        <w:t>Карпова Т.П. Управленческий учет: Учебник для вузов. – М.: ЮНИТИ, 2003. – 350с.</w:t>
      </w:r>
    </w:p>
    <w:p w:rsidR="008B25F4" w:rsidRPr="008B25F4" w:rsidRDefault="008B25F4" w:rsidP="008B25F4">
      <w:pPr>
        <w:pStyle w:val="a9"/>
        <w:widowControl w:val="0"/>
        <w:numPr>
          <w:ilvl w:val="0"/>
          <w:numId w:val="24"/>
        </w:numPr>
        <w:suppressAutoHyphens/>
        <w:spacing w:line="360" w:lineRule="auto"/>
        <w:ind w:left="0" w:firstLine="360"/>
        <w:jc w:val="both"/>
        <w:rPr>
          <w:rStyle w:val="aa"/>
          <w:rFonts w:ascii="Times New Roman" w:hAnsi="Times New Roman"/>
          <w:b w:val="0"/>
          <w:sz w:val="28"/>
          <w:szCs w:val="28"/>
        </w:rPr>
      </w:pPr>
      <w:r w:rsidRPr="008B25F4">
        <w:rPr>
          <w:rStyle w:val="aa"/>
          <w:rFonts w:ascii="Times New Roman" w:hAnsi="Times New Roman"/>
          <w:b w:val="0"/>
          <w:sz w:val="28"/>
          <w:szCs w:val="28"/>
        </w:rPr>
        <w:t>Керимов Б.А. Управленческий учет: Учебник. – М.: Маркетинг, 2001. – 268с.</w:t>
      </w:r>
    </w:p>
    <w:p w:rsidR="008B25F4" w:rsidRPr="008B25F4" w:rsidRDefault="008B25F4" w:rsidP="008B25F4">
      <w:pPr>
        <w:pStyle w:val="a9"/>
        <w:widowControl w:val="0"/>
        <w:numPr>
          <w:ilvl w:val="0"/>
          <w:numId w:val="24"/>
        </w:numPr>
        <w:suppressAutoHyphens/>
        <w:spacing w:line="360" w:lineRule="auto"/>
        <w:ind w:left="0" w:firstLine="360"/>
        <w:jc w:val="both"/>
        <w:rPr>
          <w:rStyle w:val="aa"/>
          <w:rFonts w:ascii="Times New Roman" w:hAnsi="Times New Roman"/>
          <w:b w:val="0"/>
          <w:sz w:val="28"/>
          <w:szCs w:val="28"/>
        </w:rPr>
      </w:pPr>
      <w:r w:rsidRPr="008B25F4">
        <w:rPr>
          <w:rStyle w:val="aa"/>
          <w:rFonts w:ascii="Times New Roman" w:hAnsi="Times New Roman"/>
          <w:b w:val="0"/>
          <w:sz w:val="28"/>
          <w:szCs w:val="28"/>
        </w:rPr>
        <w:t>Кондраков Н.П. Бухгалтерский (финансовый, управленческий) учет: учеб. – М.: ТК Велби, Изд-во Проспект, 2007. – 448с.</w:t>
      </w:r>
    </w:p>
    <w:p w:rsidR="008B25F4" w:rsidRPr="008B25F4" w:rsidRDefault="008B25F4" w:rsidP="008B25F4">
      <w:pPr>
        <w:pStyle w:val="a9"/>
        <w:widowControl w:val="0"/>
        <w:numPr>
          <w:ilvl w:val="0"/>
          <w:numId w:val="24"/>
        </w:numPr>
        <w:suppressAutoHyphens/>
        <w:spacing w:line="360" w:lineRule="auto"/>
        <w:ind w:left="0" w:firstLine="360"/>
        <w:jc w:val="both"/>
        <w:rPr>
          <w:rStyle w:val="aa"/>
          <w:rFonts w:ascii="Times New Roman" w:hAnsi="Times New Roman"/>
          <w:b w:val="0"/>
          <w:sz w:val="28"/>
          <w:szCs w:val="28"/>
        </w:rPr>
      </w:pPr>
      <w:r w:rsidRPr="008B25F4">
        <w:rPr>
          <w:rStyle w:val="aa"/>
          <w:rFonts w:ascii="Times New Roman" w:hAnsi="Times New Roman"/>
          <w:b w:val="0"/>
          <w:sz w:val="28"/>
          <w:szCs w:val="28"/>
        </w:rPr>
        <w:t>Кондраков Н.П., Иванова М.А. Бухгалтерский управленческий учет: Учебное пособие. – М.: ИНФРА-М, 2003. – 368с.</w:t>
      </w:r>
    </w:p>
    <w:p w:rsidR="008B25F4" w:rsidRPr="008B25F4" w:rsidRDefault="008B25F4" w:rsidP="008B25F4">
      <w:pPr>
        <w:pStyle w:val="a9"/>
        <w:widowControl w:val="0"/>
        <w:numPr>
          <w:ilvl w:val="0"/>
          <w:numId w:val="24"/>
        </w:numPr>
        <w:suppressAutoHyphens/>
        <w:spacing w:line="360" w:lineRule="auto"/>
        <w:ind w:left="0" w:firstLine="360"/>
        <w:jc w:val="both"/>
        <w:rPr>
          <w:rStyle w:val="aa"/>
          <w:rFonts w:ascii="Times New Roman" w:hAnsi="Times New Roman"/>
          <w:b w:val="0"/>
          <w:sz w:val="28"/>
          <w:szCs w:val="28"/>
        </w:rPr>
      </w:pPr>
      <w:r w:rsidRPr="008B25F4">
        <w:rPr>
          <w:rStyle w:val="aa"/>
          <w:rFonts w:ascii="Times New Roman" w:hAnsi="Times New Roman"/>
          <w:b w:val="0"/>
          <w:sz w:val="28"/>
          <w:szCs w:val="28"/>
        </w:rPr>
        <w:t>Николаева С.А. Управленческий учет: Учебное пособие. – М.: ИПБ России ИПБ-БИНФА, 2002. – 176с.</w:t>
      </w:r>
    </w:p>
    <w:p w:rsidR="008B25F4" w:rsidRPr="0068753E" w:rsidRDefault="008B25F4" w:rsidP="008B25F4">
      <w:pPr>
        <w:jc w:val="both"/>
        <w:rPr>
          <w:rFonts w:ascii="Times New Roman" w:hAnsi="Times New Roman"/>
          <w:sz w:val="28"/>
          <w:szCs w:val="28"/>
        </w:rPr>
      </w:pPr>
    </w:p>
    <w:sectPr w:rsidR="008B25F4" w:rsidRPr="0068753E" w:rsidSect="00E67E50">
      <w:footerReference w:type="default" r:id="rId7"/>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75EF" w:rsidRDefault="004475EF" w:rsidP="00E67E50">
      <w:pPr>
        <w:spacing w:after="0" w:line="240" w:lineRule="auto"/>
      </w:pPr>
      <w:r>
        <w:separator/>
      </w:r>
    </w:p>
  </w:endnote>
  <w:endnote w:type="continuationSeparator" w:id="1">
    <w:p w:rsidR="004475EF" w:rsidRDefault="004475EF" w:rsidP="00E67E5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PetersburgC">
    <w:altName w:val="Times New Roman"/>
    <w:panose1 w:val="00000000000000000000"/>
    <w:charset w:val="CC"/>
    <w:family w:val="roman"/>
    <w:notTrueType/>
    <w:pitch w:val="default"/>
    <w:sig w:usb0="00000001" w:usb1="00000000" w:usb2="00000000" w:usb3="00000000" w:csb0="00000005"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00753"/>
      <w:docPartObj>
        <w:docPartGallery w:val="Page Numbers (Bottom of Page)"/>
        <w:docPartUnique/>
      </w:docPartObj>
    </w:sdtPr>
    <w:sdtContent>
      <w:p w:rsidR="005672BC" w:rsidRDefault="005672BC">
        <w:pPr>
          <w:pStyle w:val="a7"/>
          <w:jc w:val="center"/>
        </w:pPr>
        <w:fldSimple w:instr=" PAGE   \* MERGEFORMAT ">
          <w:r w:rsidR="0033466C">
            <w:rPr>
              <w:noProof/>
            </w:rPr>
            <w:t>25</w:t>
          </w:r>
        </w:fldSimple>
      </w:p>
    </w:sdtContent>
  </w:sdt>
  <w:p w:rsidR="005672BC" w:rsidRDefault="005672BC">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75EF" w:rsidRDefault="004475EF" w:rsidP="00E67E50">
      <w:pPr>
        <w:spacing w:after="0" w:line="240" w:lineRule="auto"/>
      </w:pPr>
      <w:r>
        <w:separator/>
      </w:r>
    </w:p>
  </w:footnote>
  <w:footnote w:type="continuationSeparator" w:id="1">
    <w:p w:rsidR="004475EF" w:rsidRDefault="004475EF" w:rsidP="00E67E5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A05AD"/>
    <w:multiLevelType w:val="hybridMultilevel"/>
    <w:tmpl w:val="0DCC8E68"/>
    <w:lvl w:ilvl="0" w:tplc="97787C06">
      <w:start w:val="1"/>
      <w:numFmt w:val="decimal"/>
      <w:lvlText w:val="%1."/>
      <w:lvlJc w:val="left"/>
      <w:pPr>
        <w:ind w:left="1429" w:hanging="360"/>
      </w:pPr>
      <w:rPr>
        <w:rFonts w:cs="Times New Roman" w:hint="default"/>
        <w:b/>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69773B0"/>
    <w:multiLevelType w:val="hybridMultilevel"/>
    <w:tmpl w:val="F8DCD344"/>
    <w:lvl w:ilvl="0" w:tplc="0419000D">
      <w:start w:val="1"/>
      <w:numFmt w:val="bullet"/>
      <w:lvlText w:val=""/>
      <w:lvlJc w:val="left"/>
      <w:pPr>
        <w:ind w:left="900" w:hanging="360"/>
      </w:pPr>
      <w:rPr>
        <w:rFonts w:ascii="Wingdings" w:hAnsi="Wingdings"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2">
    <w:nsid w:val="0ACE3168"/>
    <w:multiLevelType w:val="hybridMultilevel"/>
    <w:tmpl w:val="749AA102"/>
    <w:lvl w:ilvl="0" w:tplc="72467384">
      <w:start w:val="1"/>
      <w:numFmt w:val="decimal"/>
      <w:lvlText w:val="%1."/>
      <w:lvlJc w:val="left"/>
      <w:pPr>
        <w:ind w:left="1429" w:hanging="360"/>
      </w:pPr>
      <w:rPr>
        <w:rFonts w:cs="Times New Roman" w:hint="default"/>
        <w:b/>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6562057"/>
    <w:multiLevelType w:val="hybridMultilevel"/>
    <w:tmpl w:val="BA1EB330"/>
    <w:lvl w:ilvl="0" w:tplc="B6022118">
      <w:start w:val="1"/>
      <w:numFmt w:val="bullet"/>
      <w:lvlText w:val=""/>
      <w:lvlJc w:val="left"/>
      <w:pPr>
        <w:ind w:left="786" w:hanging="360"/>
      </w:pPr>
      <w:rPr>
        <w:rFonts w:ascii="Wingdings" w:hAnsi="Wingdings"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8D31293"/>
    <w:multiLevelType w:val="hybridMultilevel"/>
    <w:tmpl w:val="741606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2A8310D"/>
    <w:multiLevelType w:val="hybridMultilevel"/>
    <w:tmpl w:val="EE78033C"/>
    <w:lvl w:ilvl="0" w:tplc="0419000F">
      <w:start w:val="1"/>
      <w:numFmt w:val="decimal"/>
      <w:lvlText w:val="%1."/>
      <w:lvlJc w:val="left"/>
      <w:pPr>
        <w:ind w:left="578" w:hanging="360"/>
      </w:pPr>
      <w:rPr>
        <w:rFonts w:cs="Times New Roman" w:hint="default"/>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6">
    <w:nsid w:val="23802456"/>
    <w:multiLevelType w:val="hybridMultilevel"/>
    <w:tmpl w:val="49A25F50"/>
    <w:lvl w:ilvl="0" w:tplc="0CFEB6BE">
      <w:start w:val="1"/>
      <w:numFmt w:val="decimal"/>
      <w:lvlText w:val="%1."/>
      <w:lvlJc w:val="left"/>
      <w:pPr>
        <w:ind w:left="1429" w:hanging="360"/>
      </w:pPr>
      <w:rPr>
        <w:rFonts w:cs="Times New Roman" w:hint="default"/>
        <w:b/>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36841691"/>
    <w:multiLevelType w:val="hybridMultilevel"/>
    <w:tmpl w:val="132CF8DA"/>
    <w:lvl w:ilvl="0" w:tplc="8C029A98">
      <w:start w:val="1"/>
      <w:numFmt w:val="bullet"/>
      <w:lvlText w:val=""/>
      <w:lvlJc w:val="left"/>
      <w:pPr>
        <w:ind w:left="720" w:hanging="360"/>
      </w:pPr>
      <w:rPr>
        <w:rFonts w:ascii="Wingdings" w:hAnsi="Wingdings"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B4C21C0"/>
    <w:multiLevelType w:val="hybridMultilevel"/>
    <w:tmpl w:val="DCC2B87A"/>
    <w:lvl w:ilvl="0" w:tplc="0419000F">
      <w:start w:val="1"/>
      <w:numFmt w:val="decimal"/>
      <w:lvlText w:val="%1."/>
      <w:lvlJc w:val="left"/>
      <w:pPr>
        <w:ind w:left="917" w:hanging="360"/>
      </w:pPr>
      <w:rPr>
        <w:rFonts w:cs="Times New Roman"/>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abstractNum w:abstractNumId="9">
    <w:nsid w:val="3F0312DA"/>
    <w:multiLevelType w:val="hybridMultilevel"/>
    <w:tmpl w:val="FEF0CDEA"/>
    <w:lvl w:ilvl="0" w:tplc="316A1702">
      <w:start w:val="1"/>
      <w:numFmt w:val="bullet"/>
      <w:lvlText w:val=""/>
      <w:lvlJc w:val="left"/>
      <w:pPr>
        <w:ind w:left="1429" w:hanging="360"/>
      </w:pPr>
      <w:rPr>
        <w:rFonts w:ascii="Wingdings" w:hAnsi="Wingdings"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45463F98"/>
    <w:multiLevelType w:val="hybridMultilevel"/>
    <w:tmpl w:val="96CCA092"/>
    <w:lvl w:ilvl="0" w:tplc="8A5691FC">
      <w:start w:val="1"/>
      <w:numFmt w:val="bullet"/>
      <w:lvlText w:val=""/>
      <w:lvlJc w:val="left"/>
      <w:pPr>
        <w:ind w:left="1429" w:hanging="360"/>
      </w:pPr>
      <w:rPr>
        <w:rFonts w:ascii="Wingdings" w:hAnsi="Wingdings"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46C65E94"/>
    <w:multiLevelType w:val="hybridMultilevel"/>
    <w:tmpl w:val="8F1C886E"/>
    <w:lvl w:ilvl="0" w:tplc="6C267B3A">
      <w:start w:val="1"/>
      <w:numFmt w:val="bullet"/>
      <w:lvlText w:val=""/>
      <w:lvlJc w:val="left"/>
      <w:pPr>
        <w:ind w:left="1429" w:hanging="360"/>
      </w:pPr>
      <w:rPr>
        <w:rFonts w:ascii="Wingdings" w:hAnsi="Wingdings"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4D405652"/>
    <w:multiLevelType w:val="multilevel"/>
    <w:tmpl w:val="AB64BF00"/>
    <w:lvl w:ilvl="0">
      <w:start w:val="1"/>
      <w:numFmt w:val="decimal"/>
      <w:lvlText w:val="%1."/>
      <w:lvlJc w:val="left"/>
      <w:pPr>
        <w:ind w:left="360" w:hanging="360"/>
      </w:pPr>
      <w:rPr>
        <w:rFonts w:ascii="Times New Roman" w:hAnsi="Times New Roman" w:cs="Times New Roman"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54CB332B"/>
    <w:multiLevelType w:val="hybridMultilevel"/>
    <w:tmpl w:val="3236AB0A"/>
    <w:lvl w:ilvl="0" w:tplc="426EEBE0">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73C733F"/>
    <w:multiLevelType w:val="hybridMultilevel"/>
    <w:tmpl w:val="2F7270DC"/>
    <w:lvl w:ilvl="0" w:tplc="0419000F">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6367357B"/>
    <w:multiLevelType w:val="hybridMultilevel"/>
    <w:tmpl w:val="CE7AC3DE"/>
    <w:lvl w:ilvl="0" w:tplc="0419000F">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63EC1822"/>
    <w:multiLevelType w:val="hybridMultilevel"/>
    <w:tmpl w:val="B48E2D66"/>
    <w:lvl w:ilvl="0" w:tplc="2B585B0E">
      <w:start w:val="1"/>
      <w:numFmt w:val="bullet"/>
      <w:lvlText w:val=""/>
      <w:lvlJc w:val="left"/>
      <w:pPr>
        <w:ind w:left="720" w:hanging="360"/>
      </w:pPr>
      <w:rPr>
        <w:rFonts w:ascii="Wingdings" w:hAnsi="Wingdings"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414177A"/>
    <w:multiLevelType w:val="hybridMultilevel"/>
    <w:tmpl w:val="CFBAC038"/>
    <w:lvl w:ilvl="0" w:tplc="0419000F">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6AAB76CA"/>
    <w:multiLevelType w:val="hybridMultilevel"/>
    <w:tmpl w:val="DAF43C5A"/>
    <w:lvl w:ilvl="0" w:tplc="A26449B8">
      <w:start w:val="1"/>
      <w:numFmt w:val="bullet"/>
      <w:lvlText w:val=""/>
      <w:lvlJc w:val="left"/>
      <w:pPr>
        <w:ind w:left="1429" w:hanging="360"/>
      </w:pPr>
      <w:rPr>
        <w:rFonts w:ascii="Wingdings" w:hAnsi="Wingdings"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729B7967"/>
    <w:multiLevelType w:val="hybridMultilevel"/>
    <w:tmpl w:val="9244ADD2"/>
    <w:lvl w:ilvl="0" w:tplc="D514107A">
      <w:start w:val="1"/>
      <w:numFmt w:val="bullet"/>
      <w:lvlText w:val=""/>
      <w:lvlJc w:val="left"/>
      <w:pPr>
        <w:ind w:left="1429" w:hanging="360"/>
      </w:pPr>
      <w:rPr>
        <w:rFonts w:ascii="Wingdings" w:hAnsi="Wingdings"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774A2DA1"/>
    <w:multiLevelType w:val="multilevel"/>
    <w:tmpl w:val="6D108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7943033"/>
    <w:multiLevelType w:val="hybridMultilevel"/>
    <w:tmpl w:val="98384AF0"/>
    <w:lvl w:ilvl="0" w:tplc="426EEBE0">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8C43BE7"/>
    <w:multiLevelType w:val="hybridMultilevel"/>
    <w:tmpl w:val="B28E7AB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DEE5878"/>
    <w:multiLevelType w:val="hybridMultilevel"/>
    <w:tmpl w:val="56C2C25C"/>
    <w:lvl w:ilvl="0" w:tplc="0419000F">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num>
  <w:num w:numId="2">
    <w:abstractNumId w:val="12"/>
  </w:num>
  <w:num w:numId="3">
    <w:abstractNumId w:val="9"/>
  </w:num>
  <w:num w:numId="4">
    <w:abstractNumId w:val="11"/>
  </w:num>
  <w:num w:numId="5">
    <w:abstractNumId w:val="18"/>
  </w:num>
  <w:num w:numId="6">
    <w:abstractNumId w:val="20"/>
  </w:num>
  <w:num w:numId="7">
    <w:abstractNumId w:val="3"/>
  </w:num>
  <w:num w:numId="8">
    <w:abstractNumId w:val="15"/>
  </w:num>
  <w:num w:numId="9">
    <w:abstractNumId w:val="16"/>
  </w:num>
  <w:num w:numId="10">
    <w:abstractNumId w:val="13"/>
  </w:num>
  <w:num w:numId="11">
    <w:abstractNumId w:val="6"/>
  </w:num>
  <w:num w:numId="12">
    <w:abstractNumId w:val="7"/>
  </w:num>
  <w:num w:numId="13">
    <w:abstractNumId w:val="10"/>
  </w:num>
  <w:num w:numId="14">
    <w:abstractNumId w:val="0"/>
  </w:num>
  <w:num w:numId="15">
    <w:abstractNumId w:val="4"/>
  </w:num>
  <w:num w:numId="16">
    <w:abstractNumId w:val="19"/>
  </w:num>
  <w:num w:numId="17">
    <w:abstractNumId w:val="2"/>
  </w:num>
  <w:num w:numId="18">
    <w:abstractNumId w:val="14"/>
  </w:num>
  <w:num w:numId="19">
    <w:abstractNumId w:val="23"/>
  </w:num>
  <w:num w:numId="20">
    <w:abstractNumId w:val="17"/>
  </w:num>
  <w:num w:numId="21">
    <w:abstractNumId w:val="5"/>
  </w:num>
  <w:num w:numId="22">
    <w:abstractNumId w:val="22"/>
  </w:num>
  <w:num w:numId="23">
    <w:abstractNumId w:val="8"/>
  </w:num>
  <w:num w:numId="24">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E67E50"/>
    <w:rsid w:val="00061E82"/>
    <w:rsid w:val="000659B1"/>
    <w:rsid w:val="002A2865"/>
    <w:rsid w:val="0033466C"/>
    <w:rsid w:val="00390538"/>
    <w:rsid w:val="003A653E"/>
    <w:rsid w:val="004171F3"/>
    <w:rsid w:val="004475EF"/>
    <w:rsid w:val="004B59D7"/>
    <w:rsid w:val="00512DB9"/>
    <w:rsid w:val="00563418"/>
    <w:rsid w:val="005672BC"/>
    <w:rsid w:val="0058036D"/>
    <w:rsid w:val="005E783D"/>
    <w:rsid w:val="00627160"/>
    <w:rsid w:val="00631614"/>
    <w:rsid w:val="0068753E"/>
    <w:rsid w:val="0069434B"/>
    <w:rsid w:val="006F57FC"/>
    <w:rsid w:val="00746F79"/>
    <w:rsid w:val="007A532B"/>
    <w:rsid w:val="007E271C"/>
    <w:rsid w:val="008B0E77"/>
    <w:rsid w:val="008B25F4"/>
    <w:rsid w:val="008C04E1"/>
    <w:rsid w:val="008C69AF"/>
    <w:rsid w:val="008D4082"/>
    <w:rsid w:val="00962857"/>
    <w:rsid w:val="0098600F"/>
    <w:rsid w:val="00BF77A0"/>
    <w:rsid w:val="00C12C3F"/>
    <w:rsid w:val="00CD0033"/>
    <w:rsid w:val="00CE5803"/>
    <w:rsid w:val="00D35403"/>
    <w:rsid w:val="00D82D29"/>
    <w:rsid w:val="00DA75EC"/>
    <w:rsid w:val="00DD6C9B"/>
    <w:rsid w:val="00E67E50"/>
    <w:rsid w:val="00E80630"/>
    <w:rsid w:val="00EA024E"/>
    <w:rsid w:val="00ED5274"/>
    <w:rsid w:val="00FA1332"/>
    <w:rsid w:val="00FB6D95"/>
    <w:rsid w:val="00FC53D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600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67E5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Pa8">
    <w:name w:val="Pa8"/>
    <w:basedOn w:val="a"/>
    <w:next w:val="a"/>
    <w:uiPriority w:val="99"/>
    <w:rsid w:val="00E67E50"/>
    <w:pPr>
      <w:autoSpaceDE w:val="0"/>
      <w:autoSpaceDN w:val="0"/>
      <w:adjustRightInd w:val="0"/>
      <w:spacing w:after="0" w:line="211" w:lineRule="atLeast"/>
    </w:pPr>
    <w:rPr>
      <w:rFonts w:ascii="PetersburgC" w:hAnsi="PetersburgC"/>
      <w:sz w:val="24"/>
      <w:szCs w:val="24"/>
    </w:rPr>
  </w:style>
  <w:style w:type="paragraph" w:customStyle="1" w:styleId="Pa4">
    <w:name w:val="Pa4"/>
    <w:basedOn w:val="a"/>
    <w:next w:val="a"/>
    <w:uiPriority w:val="99"/>
    <w:rsid w:val="00E67E50"/>
    <w:pPr>
      <w:autoSpaceDE w:val="0"/>
      <w:autoSpaceDN w:val="0"/>
      <w:adjustRightInd w:val="0"/>
      <w:spacing w:after="0" w:line="211" w:lineRule="atLeast"/>
    </w:pPr>
    <w:rPr>
      <w:rFonts w:ascii="PetersburgC" w:hAnsi="PetersburgC"/>
      <w:sz w:val="24"/>
      <w:szCs w:val="24"/>
    </w:rPr>
  </w:style>
  <w:style w:type="character" w:customStyle="1" w:styleId="A4">
    <w:name w:val="A4"/>
    <w:uiPriority w:val="99"/>
    <w:rsid w:val="00E67E50"/>
    <w:rPr>
      <w:rFonts w:cs="PetersburgC"/>
      <w:color w:val="000000"/>
    </w:rPr>
  </w:style>
  <w:style w:type="character" w:customStyle="1" w:styleId="A10">
    <w:name w:val="A10"/>
    <w:uiPriority w:val="99"/>
    <w:rsid w:val="00E67E50"/>
    <w:rPr>
      <w:rFonts w:cs="PetersburgC"/>
      <w:color w:val="000000"/>
      <w:sz w:val="12"/>
      <w:szCs w:val="12"/>
    </w:rPr>
  </w:style>
  <w:style w:type="paragraph" w:styleId="a5">
    <w:name w:val="header"/>
    <w:basedOn w:val="a"/>
    <w:link w:val="a6"/>
    <w:uiPriority w:val="99"/>
    <w:semiHidden/>
    <w:unhideWhenUsed/>
    <w:rsid w:val="00E67E50"/>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E67E50"/>
  </w:style>
  <w:style w:type="paragraph" w:styleId="a7">
    <w:name w:val="footer"/>
    <w:basedOn w:val="a"/>
    <w:link w:val="a8"/>
    <w:uiPriority w:val="99"/>
    <w:unhideWhenUsed/>
    <w:rsid w:val="00E67E5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7E50"/>
  </w:style>
  <w:style w:type="paragraph" w:styleId="a9">
    <w:name w:val="List Paragraph"/>
    <w:basedOn w:val="a"/>
    <w:uiPriority w:val="34"/>
    <w:qFormat/>
    <w:rsid w:val="00E67E50"/>
    <w:pPr>
      <w:ind w:left="720"/>
      <w:contextualSpacing/>
    </w:pPr>
  </w:style>
  <w:style w:type="paragraph" w:styleId="HTML">
    <w:name w:val="HTML Preformatted"/>
    <w:basedOn w:val="a"/>
    <w:link w:val="HTML0"/>
    <w:uiPriority w:val="99"/>
    <w:semiHidden/>
    <w:unhideWhenUsed/>
    <w:rsid w:val="00E67E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E67E50"/>
    <w:rPr>
      <w:rFonts w:ascii="Courier New" w:eastAsia="Times New Roman" w:hAnsi="Courier New" w:cs="Courier New"/>
      <w:sz w:val="20"/>
      <w:szCs w:val="20"/>
      <w:lang w:eastAsia="ru-RU"/>
    </w:rPr>
  </w:style>
  <w:style w:type="character" w:styleId="aa">
    <w:name w:val="Strong"/>
    <w:basedOn w:val="a0"/>
    <w:uiPriority w:val="22"/>
    <w:qFormat/>
    <w:rsid w:val="00C12C3F"/>
    <w:rPr>
      <w:rFonts w:cs="Times New Roman"/>
      <w:b/>
      <w:bCs/>
    </w:rPr>
  </w:style>
  <w:style w:type="character" w:customStyle="1" w:styleId="submenu-table">
    <w:name w:val="submenu-table"/>
    <w:basedOn w:val="a0"/>
    <w:rsid w:val="004171F3"/>
  </w:style>
</w:styles>
</file>

<file path=word/webSettings.xml><?xml version="1.0" encoding="utf-8"?>
<w:webSettings xmlns:r="http://schemas.openxmlformats.org/officeDocument/2006/relationships" xmlns:w="http://schemas.openxmlformats.org/wordprocessingml/2006/main">
  <w:divs>
    <w:div w:id="1902862663">
      <w:bodyDiv w:val="1"/>
      <w:marLeft w:val="0"/>
      <w:marRight w:val="0"/>
      <w:marTop w:val="0"/>
      <w:marBottom w:val="0"/>
      <w:divBdr>
        <w:top w:val="none" w:sz="0" w:space="0" w:color="auto"/>
        <w:left w:val="none" w:sz="0" w:space="0" w:color="auto"/>
        <w:bottom w:val="none" w:sz="0" w:space="0" w:color="auto"/>
        <w:right w:val="none" w:sz="0" w:space="0" w:color="auto"/>
      </w:divBdr>
    </w:div>
    <w:div w:id="1942759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208</TotalTime>
  <Pages>25</Pages>
  <Words>4223</Words>
  <Characters>24072</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Black Lex</dc:creator>
  <cp:lastModifiedBy>Politolog</cp:lastModifiedBy>
  <cp:revision>9</cp:revision>
  <dcterms:created xsi:type="dcterms:W3CDTF">2013-10-08T06:46:00Z</dcterms:created>
  <dcterms:modified xsi:type="dcterms:W3CDTF">2014-01-16T11:00:00Z</dcterms:modified>
</cp:coreProperties>
</file>