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9C2" w:rsidRPr="004A69C2" w:rsidRDefault="004A69C2" w:rsidP="004A69C2">
      <w:pPr>
        <w:jc w:val="center"/>
        <w:rPr>
          <w:bCs/>
          <w:sz w:val="28"/>
          <w:szCs w:val="28"/>
        </w:rPr>
      </w:pPr>
      <w:r w:rsidRPr="004A69C2">
        <w:rPr>
          <w:sz w:val="28"/>
          <w:szCs w:val="28"/>
        </w:rPr>
        <w:t>ФЕДЕРАЛЬНОЕ ГОСУДАРСТВЕННОЕ ОБРАЗОВАТЕЛЬНОЕ БЮДЖЕТНОЕ    УЧРЕЖДЕНИЕ  ВЫСШЕГО ПРОФЕССИОНАЛЬНОГО ОБРАЗОВАНИЯ</w:t>
      </w:r>
    </w:p>
    <w:p w:rsidR="004A69C2" w:rsidRPr="004A69C2" w:rsidRDefault="004A69C2" w:rsidP="004A69C2">
      <w:pPr>
        <w:keepNext/>
        <w:widowControl w:val="0"/>
        <w:jc w:val="center"/>
        <w:rPr>
          <w:bCs/>
          <w:sz w:val="28"/>
        </w:rPr>
      </w:pPr>
    </w:p>
    <w:p w:rsidR="004A69C2" w:rsidRPr="004A69C2" w:rsidRDefault="004A69C2" w:rsidP="004A69C2">
      <w:pPr>
        <w:keepNext/>
        <w:widowControl w:val="0"/>
        <w:spacing w:line="360" w:lineRule="auto"/>
        <w:jc w:val="center"/>
        <w:rPr>
          <w:bCs/>
          <w:sz w:val="32"/>
          <w:szCs w:val="32"/>
        </w:rPr>
      </w:pPr>
      <w:r w:rsidRPr="004A69C2">
        <w:rPr>
          <w:b/>
          <w:bCs/>
          <w:sz w:val="32"/>
          <w:szCs w:val="32"/>
        </w:rPr>
        <w:t>«ФИНАНСОВЫЙ УНИВЕРСИТЕТ</w:t>
      </w:r>
    </w:p>
    <w:p w:rsidR="004A69C2" w:rsidRPr="004A69C2" w:rsidRDefault="004A69C2" w:rsidP="004A69C2">
      <w:pPr>
        <w:keepNext/>
        <w:widowControl w:val="0"/>
        <w:spacing w:line="480" w:lineRule="auto"/>
        <w:jc w:val="center"/>
        <w:rPr>
          <w:b/>
          <w:bCs/>
          <w:sz w:val="32"/>
          <w:szCs w:val="32"/>
        </w:rPr>
      </w:pPr>
      <w:r w:rsidRPr="004A69C2">
        <w:rPr>
          <w:b/>
          <w:bCs/>
          <w:sz w:val="32"/>
          <w:szCs w:val="32"/>
        </w:rPr>
        <w:t>ПРИ ПРАВИТЕЛЬСТВЕ РОССИЙСКОЙ ФЕДЕРАЦИИ»</w:t>
      </w:r>
    </w:p>
    <w:p w:rsidR="004A69C2" w:rsidRPr="004A69C2" w:rsidRDefault="004A69C2" w:rsidP="004A69C2">
      <w:pPr>
        <w:keepNext/>
        <w:widowControl w:val="0"/>
        <w:spacing w:line="480" w:lineRule="auto"/>
        <w:jc w:val="center"/>
        <w:rPr>
          <w:b/>
          <w:bCs/>
          <w:sz w:val="32"/>
          <w:szCs w:val="32"/>
        </w:rPr>
      </w:pPr>
      <w:r w:rsidRPr="004A69C2">
        <w:rPr>
          <w:b/>
          <w:bCs/>
          <w:sz w:val="32"/>
          <w:szCs w:val="32"/>
        </w:rPr>
        <w:t>КАЛУЖСКИЙ ФИЛИАЛ</w:t>
      </w:r>
    </w:p>
    <w:p w:rsidR="004A69C2" w:rsidRPr="004A69C2" w:rsidRDefault="004A69C2" w:rsidP="004A69C2">
      <w:pPr>
        <w:rPr>
          <w:sz w:val="28"/>
        </w:rPr>
      </w:pPr>
    </w:p>
    <w:p w:rsidR="004A69C2" w:rsidRPr="004A69C2" w:rsidRDefault="004A69C2" w:rsidP="004A69C2">
      <w:pPr>
        <w:jc w:val="center"/>
        <w:rPr>
          <w:sz w:val="28"/>
        </w:rPr>
      </w:pPr>
      <w:r w:rsidRPr="004A69C2">
        <w:rPr>
          <w:sz w:val="28"/>
        </w:rPr>
        <w:t>Кафедра «Финансы и кредит»</w:t>
      </w:r>
    </w:p>
    <w:p w:rsidR="004A69C2" w:rsidRPr="004A69C2" w:rsidRDefault="004A69C2" w:rsidP="004A69C2">
      <w:pPr>
        <w:jc w:val="center"/>
        <w:rPr>
          <w:sz w:val="28"/>
        </w:rPr>
      </w:pPr>
    </w:p>
    <w:p w:rsidR="004A69C2" w:rsidRPr="004A69C2" w:rsidRDefault="004A69C2" w:rsidP="004A69C2">
      <w:pPr>
        <w:jc w:val="center"/>
        <w:rPr>
          <w:sz w:val="28"/>
        </w:rPr>
      </w:pPr>
    </w:p>
    <w:p w:rsidR="004A69C2" w:rsidRPr="004A69C2" w:rsidRDefault="004A69C2" w:rsidP="004A69C2">
      <w:pPr>
        <w:jc w:val="center"/>
        <w:rPr>
          <w:sz w:val="28"/>
        </w:rPr>
      </w:pPr>
    </w:p>
    <w:p w:rsidR="004A69C2" w:rsidRPr="004A69C2" w:rsidRDefault="004A69C2" w:rsidP="004A69C2">
      <w:pPr>
        <w:jc w:val="center"/>
        <w:rPr>
          <w:sz w:val="56"/>
          <w:szCs w:val="56"/>
        </w:rPr>
      </w:pPr>
      <w:r w:rsidRPr="004A69C2">
        <w:rPr>
          <w:sz w:val="56"/>
          <w:szCs w:val="56"/>
        </w:rPr>
        <w:t>КУРСОВАЯ РАБОТА</w:t>
      </w:r>
    </w:p>
    <w:p w:rsidR="004A69C2" w:rsidRPr="004A69C2" w:rsidRDefault="004A69C2" w:rsidP="004A69C2">
      <w:pPr>
        <w:jc w:val="center"/>
        <w:rPr>
          <w:sz w:val="28"/>
        </w:rPr>
      </w:pPr>
      <w:r w:rsidRPr="004A69C2">
        <w:rPr>
          <w:sz w:val="28"/>
        </w:rPr>
        <w:t>ПО ДИСЦИПЛИНЕ: ИНВЕСТИЦИИ</w:t>
      </w:r>
    </w:p>
    <w:p w:rsidR="004A69C2" w:rsidRPr="004A69C2" w:rsidRDefault="004A69C2" w:rsidP="004A69C2">
      <w:pPr>
        <w:jc w:val="center"/>
        <w:rPr>
          <w:sz w:val="28"/>
        </w:rPr>
      </w:pPr>
    </w:p>
    <w:p w:rsidR="004A69C2" w:rsidRPr="004A69C2" w:rsidRDefault="004A69C2" w:rsidP="004A69C2">
      <w:pPr>
        <w:tabs>
          <w:tab w:val="left" w:pos="3420"/>
        </w:tabs>
        <w:jc w:val="right"/>
        <w:rPr>
          <w:i/>
          <w:iCs/>
          <w:sz w:val="28"/>
          <w:lang w:eastAsia="en-US"/>
        </w:rPr>
      </w:pPr>
      <w:r w:rsidRPr="004A69C2">
        <w:rPr>
          <w:i/>
          <w:iCs/>
          <w:sz w:val="28"/>
          <w:lang w:eastAsia="en-US"/>
        </w:rPr>
        <w:t xml:space="preserve">  </w:t>
      </w:r>
    </w:p>
    <w:p w:rsidR="004A69C2" w:rsidRPr="004A69C2" w:rsidRDefault="004A69C2" w:rsidP="00980DEA">
      <w:pPr>
        <w:jc w:val="center"/>
        <w:rPr>
          <w:sz w:val="28"/>
        </w:rPr>
      </w:pPr>
      <w:r w:rsidRPr="004A69C2">
        <w:rPr>
          <w:bCs/>
          <w:iCs/>
          <w:sz w:val="28"/>
        </w:rPr>
        <w:t>Студентки:</w:t>
      </w:r>
      <w:r w:rsidRPr="004A69C2">
        <w:rPr>
          <w:b/>
          <w:bCs/>
          <w:iCs/>
          <w:sz w:val="28"/>
        </w:rPr>
        <w:t xml:space="preserve"> </w:t>
      </w:r>
    </w:p>
    <w:p w:rsidR="004A69C2" w:rsidRPr="004A69C2" w:rsidRDefault="004A69C2" w:rsidP="00980DEA">
      <w:pPr>
        <w:spacing w:after="120" w:line="360" w:lineRule="auto"/>
        <w:jc w:val="center"/>
        <w:rPr>
          <w:b/>
          <w:sz w:val="28"/>
          <w:lang w:eastAsia="en-US"/>
        </w:rPr>
      </w:pPr>
      <w:r w:rsidRPr="004A69C2">
        <w:rPr>
          <w:sz w:val="28"/>
          <w:lang w:eastAsia="en-US"/>
        </w:rPr>
        <w:t xml:space="preserve">На тему: </w:t>
      </w:r>
      <w:r w:rsidR="00980DEA">
        <w:rPr>
          <w:sz w:val="28"/>
          <w:lang w:eastAsia="en-US"/>
        </w:rPr>
        <w:t>«Пути повышения эффективности использования бюджетных инвестиционных программ»</w:t>
      </w:r>
    </w:p>
    <w:p w:rsidR="004A69C2" w:rsidRPr="004A69C2" w:rsidRDefault="004A69C2" w:rsidP="004A69C2">
      <w:pPr>
        <w:rPr>
          <w:sz w:val="28"/>
          <w:lang w:eastAsia="en-US"/>
        </w:rPr>
      </w:pPr>
    </w:p>
    <w:p w:rsidR="004A69C2" w:rsidRPr="004A69C2" w:rsidRDefault="004A69C2" w:rsidP="004A69C2">
      <w:pPr>
        <w:spacing w:line="480" w:lineRule="auto"/>
        <w:ind w:left="4253"/>
        <w:rPr>
          <w:sz w:val="28"/>
          <w:lang w:eastAsia="en-US"/>
        </w:rPr>
      </w:pPr>
      <w:r w:rsidRPr="004A69C2">
        <w:rPr>
          <w:sz w:val="28"/>
          <w:lang w:eastAsia="en-US"/>
        </w:rPr>
        <w:t>Группа:</w:t>
      </w:r>
      <w:r w:rsidR="00980DEA">
        <w:rPr>
          <w:sz w:val="28"/>
          <w:lang w:eastAsia="en-US"/>
        </w:rPr>
        <w:t xml:space="preserve"> </w:t>
      </w:r>
    </w:p>
    <w:p w:rsidR="004A69C2" w:rsidRPr="004A69C2" w:rsidRDefault="004A69C2" w:rsidP="004A69C2">
      <w:pPr>
        <w:spacing w:line="480" w:lineRule="auto"/>
        <w:ind w:left="4253"/>
        <w:rPr>
          <w:sz w:val="28"/>
          <w:lang w:eastAsia="en-US"/>
        </w:rPr>
      </w:pPr>
      <w:r w:rsidRPr="004A69C2">
        <w:rPr>
          <w:sz w:val="28"/>
          <w:lang w:eastAsia="en-US"/>
        </w:rPr>
        <w:t xml:space="preserve">Факультет: </w:t>
      </w:r>
      <w:r w:rsidR="00980DEA">
        <w:rPr>
          <w:sz w:val="28"/>
          <w:lang w:eastAsia="en-US"/>
        </w:rPr>
        <w:t>Финансово-Кредитный</w:t>
      </w:r>
    </w:p>
    <w:p w:rsidR="004A69C2" w:rsidRPr="004A69C2" w:rsidRDefault="004A69C2" w:rsidP="004A69C2">
      <w:pPr>
        <w:spacing w:line="480" w:lineRule="auto"/>
        <w:ind w:left="4253"/>
        <w:rPr>
          <w:sz w:val="28"/>
          <w:lang w:eastAsia="en-US"/>
        </w:rPr>
      </w:pPr>
      <w:r w:rsidRPr="004A69C2">
        <w:rPr>
          <w:sz w:val="28"/>
          <w:lang w:eastAsia="en-US"/>
        </w:rPr>
        <w:t xml:space="preserve">Специальность: </w:t>
      </w:r>
      <w:r w:rsidR="00980DEA">
        <w:rPr>
          <w:sz w:val="28"/>
          <w:lang w:eastAsia="en-US"/>
        </w:rPr>
        <w:t>Финансы и кредит</w:t>
      </w:r>
    </w:p>
    <w:p w:rsidR="004A69C2" w:rsidRPr="004A69C2" w:rsidRDefault="004A69C2" w:rsidP="004A69C2">
      <w:pPr>
        <w:spacing w:line="480" w:lineRule="auto"/>
        <w:ind w:left="4253"/>
        <w:rPr>
          <w:sz w:val="28"/>
          <w:lang w:eastAsia="en-US"/>
        </w:rPr>
      </w:pPr>
      <w:r w:rsidRPr="004A69C2">
        <w:rPr>
          <w:sz w:val="28"/>
          <w:lang w:eastAsia="en-US"/>
        </w:rPr>
        <w:t xml:space="preserve">Отделение: </w:t>
      </w:r>
      <w:r w:rsidR="00980DEA">
        <w:rPr>
          <w:sz w:val="28"/>
          <w:lang w:eastAsia="en-US"/>
        </w:rPr>
        <w:t>Финансовый менеджмент</w:t>
      </w:r>
    </w:p>
    <w:p w:rsidR="004A69C2" w:rsidRPr="004A69C2" w:rsidRDefault="004A69C2" w:rsidP="00980DEA">
      <w:pPr>
        <w:spacing w:line="480" w:lineRule="auto"/>
        <w:ind w:left="4253"/>
        <w:rPr>
          <w:sz w:val="28"/>
        </w:rPr>
      </w:pPr>
      <w:r w:rsidRPr="004A69C2">
        <w:rPr>
          <w:bCs/>
          <w:iCs/>
          <w:sz w:val="28"/>
        </w:rPr>
        <w:t>Научный руководитель: Губанова Е. В.</w:t>
      </w:r>
      <w:r w:rsidRPr="004A69C2">
        <w:rPr>
          <w:sz w:val="28"/>
        </w:rPr>
        <w:t>, доцент кафедры «Финансы и кредит», к.э.</w:t>
      </w:r>
      <w:proofErr w:type="gramStart"/>
      <w:r w:rsidRPr="004A69C2">
        <w:rPr>
          <w:sz w:val="28"/>
        </w:rPr>
        <w:t>н</w:t>
      </w:r>
      <w:proofErr w:type="gramEnd"/>
      <w:r w:rsidRPr="004A69C2">
        <w:rPr>
          <w:sz w:val="28"/>
        </w:rPr>
        <w:t>.</w:t>
      </w:r>
    </w:p>
    <w:p w:rsidR="00980DEA" w:rsidRPr="004A69C2" w:rsidRDefault="00980DEA" w:rsidP="004A69C2">
      <w:pPr>
        <w:rPr>
          <w:sz w:val="28"/>
        </w:rPr>
      </w:pPr>
    </w:p>
    <w:p w:rsidR="004A69C2" w:rsidRPr="004A69C2" w:rsidRDefault="004A69C2" w:rsidP="004A69C2">
      <w:pPr>
        <w:rPr>
          <w:sz w:val="28"/>
        </w:rPr>
      </w:pPr>
      <w:r w:rsidRPr="004A69C2">
        <w:rPr>
          <w:sz w:val="28"/>
        </w:rPr>
        <w:t xml:space="preserve">…………………..                ………………………..             </w:t>
      </w:r>
      <w:r w:rsidR="00980DEA">
        <w:rPr>
          <w:sz w:val="28"/>
        </w:rPr>
        <w:t>…………………….</w:t>
      </w:r>
    </w:p>
    <w:p w:rsidR="004A69C2" w:rsidRPr="004A69C2" w:rsidRDefault="004A69C2" w:rsidP="004A69C2">
      <w:r w:rsidRPr="004A69C2">
        <w:t>Дата поступления                            Допуск к защите.                                 Защита работы.</w:t>
      </w:r>
    </w:p>
    <w:p w:rsidR="004A69C2" w:rsidRPr="004A69C2" w:rsidRDefault="004A69C2" w:rsidP="004A69C2">
      <w:r w:rsidRPr="004A69C2">
        <w:t xml:space="preserve">  работы на кафедру                     Подпись преподавателя                                Оценка</w:t>
      </w:r>
    </w:p>
    <w:p w:rsidR="004A69C2" w:rsidRPr="004A69C2" w:rsidRDefault="004A69C2" w:rsidP="004A69C2">
      <w:pPr>
        <w:rPr>
          <w:sz w:val="28"/>
        </w:rPr>
      </w:pPr>
      <w:r w:rsidRPr="004A69C2">
        <w:rPr>
          <w:sz w:val="28"/>
        </w:rPr>
        <w:t xml:space="preserve">                                                                                                   </w:t>
      </w:r>
      <w:r w:rsidRPr="004A69C2">
        <w:t>Подпись преподавателя</w:t>
      </w:r>
    </w:p>
    <w:p w:rsidR="00980DEA" w:rsidRDefault="00980DEA" w:rsidP="00980DEA">
      <w:pPr>
        <w:tabs>
          <w:tab w:val="left" w:pos="6495"/>
        </w:tabs>
        <w:jc w:val="center"/>
        <w:rPr>
          <w:b/>
          <w:sz w:val="28"/>
        </w:rPr>
      </w:pPr>
    </w:p>
    <w:p w:rsidR="004A69C2" w:rsidRDefault="004A69C2" w:rsidP="00980DEA">
      <w:pPr>
        <w:tabs>
          <w:tab w:val="left" w:pos="6495"/>
        </w:tabs>
        <w:jc w:val="center"/>
        <w:rPr>
          <w:b/>
          <w:sz w:val="28"/>
        </w:rPr>
      </w:pPr>
      <w:r w:rsidRPr="00D9092F">
        <w:rPr>
          <w:b/>
          <w:sz w:val="28"/>
        </w:rPr>
        <w:t>КАЛУГА  2013</w:t>
      </w:r>
      <w:r w:rsidR="00D9092F" w:rsidRPr="00D9092F">
        <w:rPr>
          <w:b/>
          <w:sz w:val="28"/>
        </w:rPr>
        <w:t xml:space="preserve"> </w:t>
      </w:r>
    </w:p>
    <w:p w:rsidR="00443F3C" w:rsidRPr="00D9092F" w:rsidRDefault="00443F3C" w:rsidP="00980DEA">
      <w:pPr>
        <w:tabs>
          <w:tab w:val="left" w:pos="6495"/>
        </w:tabs>
        <w:jc w:val="center"/>
        <w:rPr>
          <w:b/>
          <w:sz w:val="28"/>
        </w:rPr>
      </w:pPr>
      <w:bookmarkStart w:id="0" w:name="_GoBack"/>
      <w:bookmarkEnd w:id="0"/>
    </w:p>
    <w:p w:rsidR="00CD6FBB" w:rsidRDefault="00980DEA" w:rsidP="007A3B93">
      <w:pPr>
        <w:tabs>
          <w:tab w:val="left" w:pos="6495"/>
        </w:tabs>
        <w:spacing w:line="360" w:lineRule="auto"/>
        <w:jc w:val="center"/>
        <w:rPr>
          <w:b/>
          <w:sz w:val="28"/>
        </w:rPr>
      </w:pPr>
      <w:r>
        <w:rPr>
          <w:b/>
          <w:sz w:val="28"/>
        </w:rPr>
        <w:lastRenderedPageBreak/>
        <w:t>ОГЛАВЛЕНИЕ</w:t>
      </w:r>
    </w:p>
    <w:p w:rsidR="007A3B93" w:rsidRDefault="007A3B93" w:rsidP="007A3B93">
      <w:pPr>
        <w:tabs>
          <w:tab w:val="left" w:pos="6495"/>
        </w:tabs>
        <w:spacing w:line="360" w:lineRule="auto"/>
        <w:jc w:val="center"/>
        <w:rPr>
          <w:b/>
          <w:sz w:val="28"/>
        </w:rPr>
      </w:pPr>
    </w:p>
    <w:p w:rsidR="00D63060" w:rsidRPr="00FE7424" w:rsidRDefault="007A3B93" w:rsidP="007A3B93">
      <w:pPr>
        <w:tabs>
          <w:tab w:val="left" w:pos="6495"/>
        </w:tabs>
        <w:spacing w:line="360" w:lineRule="auto"/>
        <w:jc w:val="both"/>
        <w:rPr>
          <w:sz w:val="28"/>
        </w:rPr>
      </w:pPr>
      <w:r w:rsidRPr="00FE7424">
        <w:rPr>
          <w:sz w:val="28"/>
        </w:rPr>
        <w:t>ВВЕДЕНИЕ</w:t>
      </w:r>
      <w:r w:rsidR="00980DEA" w:rsidRPr="00FE7424">
        <w:rPr>
          <w:sz w:val="28"/>
        </w:rPr>
        <w:t>………………………………………………………………………</w:t>
      </w:r>
      <w:r w:rsidR="00BD23EC" w:rsidRPr="00FE7424">
        <w:rPr>
          <w:sz w:val="28"/>
        </w:rPr>
        <w:t>….3</w:t>
      </w:r>
    </w:p>
    <w:p w:rsidR="007E5A2A" w:rsidRPr="00FE7424" w:rsidRDefault="007E5A2A" w:rsidP="007E5A2A">
      <w:pPr>
        <w:pStyle w:val="a8"/>
        <w:tabs>
          <w:tab w:val="left" w:pos="6495"/>
        </w:tabs>
        <w:spacing w:line="360" w:lineRule="auto"/>
        <w:ind w:left="0"/>
        <w:jc w:val="both"/>
        <w:rPr>
          <w:sz w:val="28"/>
        </w:rPr>
      </w:pPr>
      <w:r w:rsidRPr="00FE7424">
        <w:rPr>
          <w:sz w:val="28"/>
        </w:rPr>
        <w:t>ГЛАВА 1. ТЕОРЕТИЧЕСКИЕ ОСНОВЫ ФОРМИРОВАНИЯ И РЕАЛИЗАЦИИ БЮДЖЕТНЫХ ИНВЕСТИЦИОННЫХ ПРОГРАММ</w:t>
      </w:r>
      <w:r w:rsidR="009C7200" w:rsidRPr="00FE7424">
        <w:rPr>
          <w:sz w:val="28"/>
        </w:rPr>
        <w:t>…</w:t>
      </w:r>
      <w:r w:rsidR="00D9092F">
        <w:rPr>
          <w:sz w:val="28"/>
        </w:rPr>
        <w:t>………………………</w:t>
      </w:r>
      <w:r w:rsidR="00A079CD">
        <w:rPr>
          <w:sz w:val="28"/>
        </w:rPr>
        <w:t>…</w:t>
      </w:r>
      <w:r w:rsidR="009C7200" w:rsidRPr="00FE7424">
        <w:rPr>
          <w:sz w:val="28"/>
        </w:rPr>
        <w:t>5</w:t>
      </w:r>
    </w:p>
    <w:p w:rsidR="00D63060" w:rsidRDefault="00D63060" w:rsidP="00D63060">
      <w:pPr>
        <w:pStyle w:val="a8"/>
        <w:numPr>
          <w:ilvl w:val="1"/>
          <w:numId w:val="2"/>
        </w:numPr>
        <w:tabs>
          <w:tab w:val="left" w:pos="6495"/>
        </w:tabs>
        <w:spacing w:line="360" w:lineRule="auto"/>
        <w:jc w:val="both"/>
        <w:rPr>
          <w:sz w:val="28"/>
        </w:rPr>
      </w:pPr>
      <w:r w:rsidRPr="00D63060">
        <w:rPr>
          <w:sz w:val="28"/>
        </w:rPr>
        <w:t>Экономическая сущность инвестиций</w:t>
      </w:r>
      <w:r w:rsidR="00980DEA">
        <w:rPr>
          <w:sz w:val="28"/>
        </w:rPr>
        <w:t>……………………</w:t>
      </w:r>
      <w:r w:rsidR="00BD23EC">
        <w:rPr>
          <w:sz w:val="28"/>
        </w:rPr>
        <w:t>…………………5</w:t>
      </w:r>
    </w:p>
    <w:p w:rsidR="002846AE" w:rsidRDefault="004E5980" w:rsidP="00D63060">
      <w:pPr>
        <w:pStyle w:val="a8"/>
        <w:numPr>
          <w:ilvl w:val="1"/>
          <w:numId w:val="2"/>
        </w:numPr>
        <w:tabs>
          <w:tab w:val="left" w:pos="6495"/>
        </w:tabs>
        <w:spacing w:line="360" w:lineRule="auto"/>
        <w:jc w:val="both"/>
        <w:rPr>
          <w:sz w:val="28"/>
        </w:rPr>
      </w:pPr>
      <w:r w:rsidRPr="00D63060">
        <w:rPr>
          <w:sz w:val="28"/>
        </w:rPr>
        <w:t>Условия формирования государственных инвестиционных программ</w:t>
      </w:r>
      <w:r w:rsidR="00BD23EC">
        <w:rPr>
          <w:sz w:val="28"/>
        </w:rPr>
        <w:t>……</w:t>
      </w:r>
      <w:r w:rsidR="00980DEA">
        <w:rPr>
          <w:sz w:val="28"/>
        </w:rPr>
        <w:t>………………………………………………………………</w:t>
      </w:r>
      <w:r w:rsidR="00D9092F">
        <w:rPr>
          <w:sz w:val="28"/>
        </w:rPr>
        <w:t>…</w:t>
      </w:r>
      <w:r w:rsidR="00BD23EC">
        <w:rPr>
          <w:sz w:val="28"/>
        </w:rPr>
        <w:t>9</w:t>
      </w:r>
    </w:p>
    <w:p w:rsidR="004E5980" w:rsidRPr="00D63060" w:rsidRDefault="004E5980" w:rsidP="00D63060">
      <w:pPr>
        <w:pStyle w:val="a8"/>
        <w:numPr>
          <w:ilvl w:val="1"/>
          <w:numId w:val="2"/>
        </w:numPr>
        <w:tabs>
          <w:tab w:val="left" w:pos="6495"/>
        </w:tabs>
        <w:spacing w:line="360" w:lineRule="auto"/>
        <w:jc w:val="both"/>
        <w:rPr>
          <w:sz w:val="28"/>
        </w:rPr>
      </w:pPr>
      <w:r w:rsidRPr="00D63060">
        <w:rPr>
          <w:sz w:val="28"/>
        </w:rPr>
        <w:t>Особенности оценки эффективности проектов б</w:t>
      </w:r>
      <w:r w:rsidR="00980DEA">
        <w:rPr>
          <w:sz w:val="28"/>
        </w:rPr>
        <w:t>юджетных инвестиционных п</w:t>
      </w:r>
      <w:r w:rsidR="00D9092F">
        <w:rPr>
          <w:sz w:val="28"/>
        </w:rPr>
        <w:t>рограмм……….</w:t>
      </w:r>
      <w:r w:rsidR="00980DEA">
        <w:rPr>
          <w:sz w:val="28"/>
        </w:rPr>
        <w:t>……….</w:t>
      </w:r>
      <w:r w:rsidR="00BD23EC">
        <w:rPr>
          <w:sz w:val="28"/>
        </w:rPr>
        <w:t>………………………………..</w:t>
      </w:r>
      <w:r w:rsidR="00D9092F">
        <w:rPr>
          <w:sz w:val="28"/>
        </w:rPr>
        <w:t>16</w:t>
      </w:r>
    </w:p>
    <w:p w:rsidR="00D63060" w:rsidRPr="00D9092F" w:rsidRDefault="00D63060" w:rsidP="00394D73">
      <w:pPr>
        <w:autoSpaceDE w:val="0"/>
        <w:autoSpaceDN w:val="0"/>
        <w:adjustRightInd w:val="0"/>
        <w:spacing w:line="360" w:lineRule="auto"/>
        <w:jc w:val="both"/>
        <w:rPr>
          <w:rFonts w:eastAsiaTheme="minorHAnsi"/>
          <w:sz w:val="28"/>
          <w:szCs w:val="28"/>
          <w:lang w:eastAsia="en-US"/>
        </w:rPr>
      </w:pPr>
      <w:r w:rsidRPr="00D9092F">
        <w:rPr>
          <w:rFonts w:eastAsiaTheme="minorHAnsi"/>
          <w:sz w:val="28"/>
          <w:szCs w:val="28"/>
          <w:lang w:eastAsia="en-US"/>
        </w:rPr>
        <w:t>ГЛАВА 2.</w:t>
      </w:r>
      <w:r w:rsidRPr="00D9092F">
        <w:rPr>
          <w:rFonts w:eastAsiaTheme="minorHAnsi"/>
          <w:sz w:val="28"/>
          <w:szCs w:val="28"/>
          <w:lang w:eastAsia="en-US"/>
        </w:rPr>
        <w:tab/>
        <w:t>АНАЛИЗ БЮДЖЕТНЫХ ИНВЕСТИЦИОННЫХ ПРОГРАММ В РОССИИ</w:t>
      </w:r>
      <w:r w:rsidR="009C7200" w:rsidRPr="00D9092F">
        <w:rPr>
          <w:rFonts w:eastAsiaTheme="minorHAnsi"/>
          <w:sz w:val="28"/>
          <w:szCs w:val="28"/>
          <w:lang w:eastAsia="en-US"/>
        </w:rPr>
        <w:t>……………………………………………………………………</w:t>
      </w:r>
      <w:r w:rsidR="00D9092F">
        <w:rPr>
          <w:rFonts w:eastAsiaTheme="minorHAnsi"/>
          <w:sz w:val="28"/>
          <w:szCs w:val="28"/>
          <w:lang w:eastAsia="en-US"/>
        </w:rPr>
        <w:t>..……19</w:t>
      </w:r>
    </w:p>
    <w:p w:rsidR="00D63060" w:rsidRDefault="00811B99" w:rsidP="001B2EBA">
      <w:pPr>
        <w:pStyle w:val="a8"/>
        <w:tabs>
          <w:tab w:val="left" w:pos="6495"/>
        </w:tabs>
        <w:spacing w:line="360" w:lineRule="auto"/>
        <w:ind w:left="0"/>
        <w:jc w:val="both"/>
        <w:rPr>
          <w:sz w:val="28"/>
        </w:rPr>
      </w:pPr>
      <w:r>
        <w:rPr>
          <w:sz w:val="28"/>
        </w:rPr>
        <w:t>2.1</w:t>
      </w:r>
      <w:r w:rsidRPr="00811B99">
        <w:rPr>
          <w:sz w:val="28"/>
        </w:rPr>
        <w:t xml:space="preserve"> </w:t>
      </w:r>
      <w:r w:rsidR="001B2EBA" w:rsidRPr="001B2EBA">
        <w:rPr>
          <w:rFonts w:eastAsiaTheme="minorHAnsi"/>
          <w:sz w:val="28"/>
          <w:szCs w:val="28"/>
          <w:lang w:eastAsia="en-US"/>
        </w:rPr>
        <w:t>Программа улучшения инвестиционного климата в Краснодарском крае на 2011 – 2015 годы</w:t>
      </w:r>
      <w:r w:rsidR="001B2EBA">
        <w:rPr>
          <w:sz w:val="28"/>
        </w:rPr>
        <w:t xml:space="preserve"> </w:t>
      </w:r>
      <w:r w:rsidR="0014313F">
        <w:rPr>
          <w:sz w:val="28"/>
        </w:rPr>
        <w:t>……………..</w:t>
      </w:r>
      <w:r w:rsidR="00980DEA">
        <w:rPr>
          <w:sz w:val="28"/>
        </w:rPr>
        <w:t>………………………………………………</w:t>
      </w:r>
      <w:r w:rsidR="00D9092F">
        <w:rPr>
          <w:sz w:val="28"/>
        </w:rPr>
        <w:t>…..19</w:t>
      </w:r>
    </w:p>
    <w:p w:rsidR="00850C11" w:rsidRPr="00460F1C" w:rsidRDefault="00850C11" w:rsidP="00460F1C">
      <w:pPr>
        <w:tabs>
          <w:tab w:val="left" w:pos="6495"/>
        </w:tabs>
        <w:spacing w:line="360" w:lineRule="auto"/>
        <w:jc w:val="both"/>
        <w:rPr>
          <w:rFonts w:eastAsiaTheme="minorHAnsi"/>
          <w:sz w:val="28"/>
          <w:szCs w:val="28"/>
          <w:lang w:eastAsia="en-US"/>
        </w:rPr>
      </w:pPr>
      <w:r w:rsidRPr="00460F1C">
        <w:rPr>
          <w:sz w:val="28"/>
        </w:rPr>
        <w:t>2.2</w:t>
      </w:r>
      <w:r w:rsidR="00505BE7" w:rsidRPr="00460F1C">
        <w:rPr>
          <w:rFonts w:eastAsiaTheme="minorHAnsi"/>
          <w:sz w:val="28"/>
          <w:szCs w:val="28"/>
          <w:lang w:eastAsia="en-US"/>
        </w:rPr>
        <w:t xml:space="preserve"> </w:t>
      </w:r>
      <w:r w:rsidR="00460F1C" w:rsidRPr="00460F1C">
        <w:rPr>
          <w:rFonts w:eastAsiaTheme="minorHAnsi"/>
          <w:sz w:val="28"/>
          <w:szCs w:val="28"/>
          <w:lang w:eastAsia="en-US"/>
        </w:rPr>
        <w:t>Инвестиционная программа</w:t>
      </w:r>
      <w:r w:rsidR="00460F1C">
        <w:rPr>
          <w:rFonts w:eastAsiaTheme="minorHAnsi"/>
          <w:sz w:val="28"/>
          <w:szCs w:val="28"/>
          <w:lang w:eastAsia="en-US"/>
        </w:rPr>
        <w:t xml:space="preserve"> </w:t>
      </w:r>
      <w:r w:rsidR="00460F1C" w:rsidRPr="00460F1C">
        <w:rPr>
          <w:rFonts w:eastAsiaTheme="minorHAnsi"/>
          <w:sz w:val="28"/>
          <w:szCs w:val="28"/>
          <w:lang w:eastAsia="en-US"/>
        </w:rPr>
        <w:t>Московской области "Развитие транспортно-логистической системы в Московской области в 2011-2015 годах"</w:t>
      </w:r>
      <w:r w:rsidR="00980DEA">
        <w:rPr>
          <w:rFonts w:eastAsiaTheme="minorHAnsi"/>
          <w:sz w:val="28"/>
          <w:szCs w:val="28"/>
          <w:lang w:eastAsia="en-US"/>
        </w:rPr>
        <w:t>………………</w:t>
      </w:r>
      <w:r w:rsidR="00BD23EC">
        <w:rPr>
          <w:rFonts w:eastAsiaTheme="minorHAnsi"/>
          <w:sz w:val="28"/>
          <w:szCs w:val="28"/>
          <w:lang w:eastAsia="en-US"/>
        </w:rPr>
        <w:t>……...</w:t>
      </w:r>
      <w:r w:rsidR="00460F1C">
        <w:rPr>
          <w:rFonts w:eastAsiaTheme="minorHAnsi"/>
          <w:sz w:val="28"/>
          <w:szCs w:val="28"/>
          <w:lang w:eastAsia="en-US"/>
        </w:rPr>
        <w:t>................................................................................</w:t>
      </w:r>
      <w:r w:rsidR="00D9092F">
        <w:rPr>
          <w:rFonts w:eastAsiaTheme="minorHAnsi"/>
          <w:sz w:val="28"/>
          <w:szCs w:val="28"/>
          <w:lang w:eastAsia="en-US"/>
        </w:rPr>
        <w:t>.......</w:t>
      </w:r>
      <w:r w:rsidR="00A079CD">
        <w:rPr>
          <w:rFonts w:eastAsiaTheme="minorHAnsi"/>
          <w:sz w:val="28"/>
          <w:szCs w:val="28"/>
          <w:lang w:eastAsia="en-US"/>
        </w:rPr>
        <w:t>27</w:t>
      </w:r>
    </w:p>
    <w:p w:rsidR="00D63060" w:rsidRPr="00D9092F" w:rsidRDefault="00D63060" w:rsidP="00D63060">
      <w:pPr>
        <w:pStyle w:val="a8"/>
        <w:tabs>
          <w:tab w:val="left" w:pos="6495"/>
        </w:tabs>
        <w:spacing w:line="360" w:lineRule="auto"/>
        <w:ind w:left="0"/>
        <w:jc w:val="both"/>
        <w:rPr>
          <w:rFonts w:eastAsiaTheme="minorHAnsi"/>
          <w:sz w:val="28"/>
          <w:szCs w:val="28"/>
          <w:lang w:eastAsia="en-US"/>
        </w:rPr>
      </w:pPr>
      <w:r w:rsidRPr="00D9092F">
        <w:rPr>
          <w:rFonts w:eastAsiaTheme="minorHAnsi"/>
          <w:sz w:val="28"/>
          <w:szCs w:val="28"/>
          <w:lang w:eastAsia="en-US"/>
        </w:rPr>
        <w:t>ГЛАВА 3</w:t>
      </w:r>
      <w:r w:rsidRPr="00D9092F">
        <w:rPr>
          <w:rFonts w:eastAsiaTheme="minorHAnsi"/>
          <w:sz w:val="32"/>
          <w:szCs w:val="32"/>
          <w:lang w:eastAsia="en-US"/>
        </w:rPr>
        <w:t>.</w:t>
      </w:r>
      <w:r w:rsidRPr="00D9092F">
        <w:rPr>
          <w:rFonts w:eastAsiaTheme="minorHAnsi"/>
          <w:sz w:val="28"/>
          <w:szCs w:val="28"/>
          <w:lang w:eastAsia="en-US"/>
        </w:rPr>
        <w:t>ПУТИ ПОВЫШЕНИЯ ЭФФЕКТИВНОСТИ ИСПОЛЬЗОВАНИЯ БЮДЖЕТНЫХ ИНВЕСТИЦИОННЫХ ПРОГРАММ В РОССИИ</w:t>
      </w:r>
      <w:r w:rsidR="009C7200" w:rsidRPr="00D9092F">
        <w:rPr>
          <w:rFonts w:eastAsiaTheme="minorHAnsi"/>
          <w:sz w:val="28"/>
          <w:szCs w:val="28"/>
          <w:lang w:eastAsia="en-US"/>
        </w:rPr>
        <w:t>……………………………………………………………………</w:t>
      </w:r>
      <w:r w:rsidR="00D9092F">
        <w:rPr>
          <w:rFonts w:eastAsiaTheme="minorHAnsi"/>
          <w:sz w:val="28"/>
          <w:szCs w:val="28"/>
          <w:lang w:eastAsia="en-US"/>
        </w:rPr>
        <w:t>…</w:t>
      </w:r>
      <w:r w:rsidR="009C7200" w:rsidRPr="00D9092F">
        <w:rPr>
          <w:rFonts w:eastAsiaTheme="minorHAnsi"/>
          <w:sz w:val="28"/>
          <w:szCs w:val="28"/>
          <w:lang w:eastAsia="en-US"/>
        </w:rPr>
        <w:t>…</w:t>
      </w:r>
      <w:r w:rsidR="00D9092F">
        <w:rPr>
          <w:rFonts w:eastAsiaTheme="minorHAnsi"/>
          <w:sz w:val="28"/>
          <w:szCs w:val="28"/>
          <w:lang w:eastAsia="en-US"/>
        </w:rPr>
        <w:t>….</w:t>
      </w:r>
      <w:r w:rsidR="00A079CD">
        <w:rPr>
          <w:rFonts w:eastAsiaTheme="minorHAnsi"/>
          <w:sz w:val="28"/>
          <w:szCs w:val="28"/>
          <w:lang w:eastAsia="en-US"/>
        </w:rPr>
        <w:t>32</w:t>
      </w:r>
    </w:p>
    <w:p w:rsidR="00D63060" w:rsidRDefault="00D63060" w:rsidP="00D63060">
      <w:pPr>
        <w:pStyle w:val="a8"/>
        <w:tabs>
          <w:tab w:val="left" w:pos="6495"/>
        </w:tabs>
        <w:spacing w:line="360" w:lineRule="auto"/>
        <w:ind w:left="0"/>
        <w:jc w:val="both"/>
        <w:rPr>
          <w:sz w:val="28"/>
        </w:rPr>
      </w:pPr>
      <w:r w:rsidRPr="00D63060">
        <w:rPr>
          <w:rFonts w:eastAsiaTheme="minorHAnsi"/>
          <w:sz w:val="28"/>
          <w:szCs w:val="28"/>
          <w:lang w:eastAsia="en-US"/>
        </w:rPr>
        <w:t xml:space="preserve">3.1 </w:t>
      </w:r>
      <w:r w:rsidR="00CD6FBB" w:rsidRPr="00D63060">
        <w:rPr>
          <w:sz w:val="28"/>
        </w:rPr>
        <w:t>Повышение</w:t>
      </w:r>
      <w:r w:rsidR="00CD6FBB">
        <w:rPr>
          <w:sz w:val="28"/>
        </w:rPr>
        <w:t xml:space="preserve"> программно-</w:t>
      </w:r>
      <w:r w:rsidR="002846AE">
        <w:rPr>
          <w:sz w:val="28"/>
        </w:rPr>
        <w:t xml:space="preserve">целевой составляющей </w:t>
      </w:r>
      <w:r w:rsidR="00CD6FBB">
        <w:rPr>
          <w:sz w:val="28"/>
        </w:rPr>
        <w:t>в деятельности государства</w:t>
      </w:r>
      <w:r w:rsidR="00980DEA">
        <w:rPr>
          <w:sz w:val="28"/>
        </w:rPr>
        <w:t>…………………</w:t>
      </w:r>
      <w:r w:rsidR="00BD23EC">
        <w:rPr>
          <w:sz w:val="28"/>
        </w:rPr>
        <w:t>……………………………………</w:t>
      </w:r>
      <w:r w:rsidR="00D9092F">
        <w:rPr>
          <w:sz w:val="28"/>
        </w:rPr>
        <w:t>………………….</w:t>
      </w:r>
      <w:r w:rsidR="00A079CD">
        <w:rPr>
          <w:sz w:val="28"/>
        </w:rPr>
        <w:t>32</w:t>
      </w:r>
    </w:p>
    <w:p w:rsidR="00D63060" w:rsidRDefault="00D63060" w:rsidP="00D63060">
      <w:pPr>
        <w:pStyle w:val="a8"/>
        <w:tabs>
          <w:tab w:val="left" w:pos="6495"/>
        </w:tabs>
        <w:spacing w:line="360" w:lineRule="auto"/>
        <w:ind w:left="0"/>
        <w:jc w:val="both"/>
        <w:rPr>
          <w:sz w:val="28"/>
        </w:rPr>
      </w:pPr>
      <w:r>
        <w:rPr>
          <w:sz w:val="28"/>
        </w:rPr>
        <w:t xml:space="preserve">3.2 </w:t>
      </w:r>
      <w:r w:rsidR="00CD6FBB">
        <w:rPr>
          <w:sz w:val="28"/>
        </w:rPr>
        <w:t>Переход к проектным формам сотрудничества государства и бизнеса</w:t>
      </w:r>
      <w:r w:rsidR="00BD23EC">
        <w:rPr>
          <w:sz w:val="28"/>
        </w:rPr>
        <w:t>……</w:t>
      </w:r>
      <w:r w:rsidR="00980DEA">
        <w:rPr>
          <w:sz w:val="28"/>
        </w:rPr>
        <w:t>………………………………………………………………………</w:t>
      </w:r>
      <w:r w:rsidR="00BD23EC">
        <w:rPr>
          <w:sz w:val="28"/>
        </w:rPr>
        <w:t>…</w:t>
      </w:r>
      <w:r w:rsidR="00A079CD">
        <w:rPr>
          <w:sz w:val="28"/>
        </w:rPr>
        <w:t>34</w:t>
      </w:r>
    </w:p>
    <w:p w:rsidR="00D63060" w:rsidRPr="00D9092F" w:rsidRDefault="007A3B93" w:rsidP="007E5A2A">
      <w:pPr>
        <w:pStyle w:val="a8"/>
        <w:tabs>
          <w:tab w:val="left" w:pos="6495"/>
        </w:tabs>
        <w:spacing w:line="360" w:lineRule="auto"/>
        <w:ind w:left="0"/>
        <w:jc w:val="both"/>
        <w:rPr>
          <w:sz w:val="28"/>
        </w:rPr>
      </w:pPr>
      <w:r w:rsidRPr="00D9092F">
        <w:rPr>
          <w:sz w:val="28"/>
        </w:rPr>
        <w:t>ЗАКЛЮЧЕНИЕ</w:t>
      </w:r>
      <w:r w:rsidR="00980DEA" w:rsidRPr="00D9092F">
        <w:rPr>
          <w:sz w:val="28"/>
        </w:rPr>
        <w:t>…………………</w:t>
      </w:r>
      <w:r w:rsidR="00BD23EC" w:rsidRPr="00D9092F">
        <w:rPr>
          <w:sz w:val="28"/>
        </w:rPr>
        <w:t>………………………………………………...</w:t>
      </w:r>
      <w:r w:rsidR="00A079CD">
        <w:rPr>
          <w:sz w:val="28"/>
        </w:rPr>
        <w:t>42</w:t>
      </w:r>
    </w:p>
    <w:p w:rsidR="007A3B93" w:rsidRPr="00D9092F" w:rsidRDefault="00D9092F" w:rsidP="007E5A2A">
      <w:pPr>
        <w:pStyle w:val="a8"/>
        <w:tabs>
          <w:tab w:val="left" w:pos="6495"/>
        </w:tabs>
        <w:spacing w:line="360" w:lineRule="auto"/>
        <w:ind w:left="0"/>
        <w:jc w:val="both"/>
        <w:rPr>
          <w:sz w:val="28"/>
        </w:rPr>
      </w:pPr>
      <w:r>
        <w:rPr>
          <w:sz w:val="28"/>
        </w:rPr>
        <w:t xml:space="preserve">СПИСОК </w:t>
      </w:r>
      <w:r w:rsidR="00850C11" w:rsidRPr="00D9092F">
        <w:rPr>
          <w:sz w:val="28"/>
        </w:rPr>
        <w:t>ЛИТЕРАТУРЫ</w:t>
      </w:r>
      <w:r w:rsidR="00BD23EC" w:rsidRPr="00D9092F">
        <w:rPr>
          <w:sz w:val="28"/>
        </w:rPr>
        <w:t>………………………………………</w:t>
      </w:r>
      <w:r w:rsidR="00980DEA" w:rsidRPr="00D9092F">
        <w:rPr>
          <w:sz w:val="28"/>
        </w:rPr>
        <w:t>………...</w:t>
      </w:r>
      <w:r w:rsidR="00BD23EC" w:rsidRPr="00D9092F">
        <w:rPr>
          <w:sz w:val="28"/>
        </w:rPr>
        <w:t>……</w:t>
      </w:r>
      <w:r>
        <w:rPr>
          <w:sz w:val="28"/>
        </w:rPr>
        <w:t>…</w:t>
      </w:r>
      <w:r w:rsidR="00A079CD">
        <w:rPr>
          <w:sz w:val="28"/>
        </w:rPr>
        <w:t>44</w:t>
      </w:r>
    </w:p>
    <w:p w:rsidR="0049346A" w:rsidRPr="00D9092F" w:rsidRDefault="007B0D54" w:rsidP="00272D09">
      <w:pPr>
        <w:tabs>
          <w:tab w:val="left" w:pos="6495"/>
        </w:tabs>
        <w:spacing w:line="360" w:lineRule="auto"/>
        <w:jc w:val="both"/>
        <w:rPr>
          <w:sz w:val="28"/>
        </w:rPr>
      </w:pPr>
      <w:r w:rsidRPr="00D9092F">
        <w:rPr>
          <w:sz w:val="28"/>
        </w:rPr>
        <w:t>ПРИЛОЖЕНИЯ</w:t>
      </w:r>
      <w:r w:rsidR="009C7200" w:rsidRPr="00D9092F">
        <w:rPr>
          <w:sz w:val="28"/>
        </w:rPr>
        <w:t>…………………………………………………………………</w:t>
      </w:r>
      <w:r w:rsidR="00D9092F">
        <w:rPr>
          <w:sz w:val="28"/>
        </w:rPr>
        <w:t>….</w:t>
      </w:r>
      <w:r w:rsidR="00A079CD">
        <w:rPr>
          <w:sz w:val="28"/>
        </w:rPr>
        <w:t>46</w:t>
      </w:r>
    </w:p>
    <w:p w:rsidR="00D9092F" w:rsidRDefault="00D9092F" w:rsidP="00535A24">
      <w:pPr>
        <w:tabs>
          <w:tab w:val="left" w:pos="6495"/>
        </w:tabs>
        <w:spacing w:line="360" w:lineRule="auto"/>
        <w:jc w:val="center"/>
        <w:rPr>
          <w:b/>
          <w:sz w:val="28"/>
        </w:rPr>
      </w:pPr>
    </w:p>
    <w:p w:rsidR="00D9092F" w:rsidRDefault="00D9092F" w:rsidP="00535A24">
      <w:pPr>
        <w:tabs>
          <w:tab w:val="left" w:pos="6495"/>
        </w:tabs>
        <w:spacing w:line="360" w:lineRule="auto"/>
        <w:jc w:val="center"/>
        <w:rPr>
          <w:b/>
          <w:sz w:val="28"/>
        </w:rPr>
      </w:pPr>
    </w:p>
    <w:p w:rsidR="00535A24" w:rsidRDefault="00535A24" w:rsidP="00535A24">
      <w:pPr>
        <w:tabs>
          <w:tab w:val="left" w:pos="6495"/>
        </w:tabs>
        <w:spacing w:line="360" w:lineRule="auto"/>
        <w:jc w:val="center"/>
        <w:rPr>
          <w:b/>
          <w:sz w:val="28"/>
        </w:rPr>
      </w:pPr>
      <w:r>
        <w:rPr>
          <w:b/>
          <w:sz w:val="28"/>
        </w:rPr>
        <w:lastRenderedPageBreak/>
        <w:t>ВВЕДЕНИЕ</w:t>
      </w:r>
    </w:p>
    <w:p w:rsidR="00272D09" w:rsidRDefault="00272D09" w:rsidP="00535A24">
      <w:pPr>
        <w:tabs>
          <w:tab w:val="left" w:pos="6495"/>
        </w:tabs>
        <w:spacing w:line="360" w:lineRule="auto"/>
        <w:jc w:val="center"/>
        <w:rPr>
          <w:b/>
          <w:sz w:val="28"/>
        </w:rPr>
      </w:pPr>
    </w:p>
    <w:p w:rsidR="00AA0419" w:rsidRPr="00AA0419" w:rsidRDefault="00AA0419" w:rsidP="00AA0419">
      <w:pPr>
        <w:pStyle w:val="a8"/>
        <w:tabs>
          <w:tab w:val="left" w:pos="6495"/>
        </w:tabs>
        <w:spacing w:line="360" w:lineRule="auto"/>
        <w:ind w:left="0"/>
        <w:jc w:val="both"/>
        <w:rPr>
          <w:sz w:val="28"/>
        </w:rPr>
      </w:pPr>
      <w:r>
        <w:rPr>
          <w:sz w:val="28"/>
        </w:rPr>
        <w:t xml:space="preserve">     </w:t>
      </w:r>
      <w:r w:rsidRPr="00AA0419">
        <w:rPr>
          <w:sz w:val="28"/>
        </w:rPr>
        <w:t xml:space="preserve">Одним из важнейших институтов государства является бюджетная система. На протяжении тысячелетий существования государств финансовые ресурсы, мобилизуемые в бюджетную систему, обеспечивают государственным и территориальным органам власти выполнение возложенных на них функций. Бюджетная система позволяет осуществлять регулирование </w:t>
      </w:r>
      <w:proofErr w:type="gramStart"/>
      <w:r w:rsidRPr="00AA0419">
        <w:rPr>
          <w:sz w:val="28"/>
        </w:rPr>
        <w:t>экономических и социальных процессов</w:t>
      </w:r>
      <w:proofErr w:type="gramEnd"/>
      <w:r w:rsidRPr="00AA0419">
        <w:rPr>
          <w:sz w:val="28"/>
        </w:rPr>
        <w:t xml:space="preserve"> в интересах членов общества. </w:t>
      </w:r>
    </w:p>
    <w:p w:rsidR="00AA0419" w:rsidRPr="00AA0419" w:rsidRDefault="00724317" w:rsidP="00AA0419">
      <w:pPr>
        <w:pStyle w:val="a8"/>
        <w:tabs>
          <w:tab w:val="left" w:pos="6495"/>
        </w:tabs>
        <w:spacing w:line="360" w:lineRule="auto"/>
        <w:ind w:left="0"/>
        <w:jc w:val="both"/>
        <w:rPr>
          <w:sz w:val="28"/>
        </w:rPr>
      </w:pPr>
      <w:r>
        <w:rPr>
          <w:sz w:val="28"/>
        </w:rPr>
        <w:t xml:space="preserve">     </w:t>
      </w:r>
      <w:r w:rsidR="00AA0419" w:rsidRPr="00AA0419">
        <w:rPr>
          <w:sz w:val="28"/>
        </w:rPr>
        <w:t xml:space="preserve">Основным звеном бюджетной системы является бюджет, в составе которого выделяются капитальные расходы, которые представляют собой часть расходов бюджета, обеспечивающую инновационную и инвестиционную деятельность. </w:t>
      </w:r>
    </w:p>
    <w:p w:rsidR="00B86B0F" w:rsidRPr="00B86B0F" w:rsidRDefault="00B86B0F" w:rsidP="00B86B0F">
      <w:pPr>
        <w:pStyle w:val="a8"/>
        <w:tabs>
          <w:tab w:val="left" w:pos="6495"/>
        </w:tabs>
        <w:spacing w:line="360" w:lineRule="auto"/>
        <w:ind w:left="0"/>
        <w:jc w:val="both"/>
        <w:rPr>
          <w:sz w:val="28"/>
        </w:rPr>
      </w:pPr>
      <w:r>
        <w:rPr>
          <w:sz w:val="28"/>
        </w:rPr>
        <w:t xml:space="preserve">     </w:t>
      </w:r>
      <w:r w:rsidRPr="00B86B0F">
        <w:rPr>
          <w:sz w:val="28"/>
        </w:rPr>
        <w:t>Целевые программы как механизм планирования и финансирования бюджетных инвестиций - один из эффективных инструментов реализации государственной инвестиционной политики, так как программы включают:</w:t>
      </w:r>
    </w:p>
    <w:p w:rsidR="00B86B0F" w:rsidRPr="00B86B0F" w:rsidRDefault="00B86B0F" w:rsidP="0054233D">
      <w:pPr>
        <w:pStyle w:val="a8"/>
        <w:numPr>
          <w:ilvl w:val="0"/>
          <w:numId w:val="9"/>
        </w:numPr>
        <w:tabs>
          <w:tab w:val="left" w:pos="6495"/>
        </w:tabs>
        <w:spacing w:line="360" w:lineRule="auto"/>
        <w:jc w:val="both"/>
        <w:rPr>
          <w:sz w:val="28"/>
        </w:rPr>
      </w:pPr>
      <w:r w:rsidRPr="00B86B0F">
        <w:rPr>
          <w:sz w:val="28"/>
        </w:rPr>
        <w:t>конкретные цели, что позволяет планировать бюджетные инвестиции с учетом их воздействия на темпы экономического роста;</w:t>
      </w:r>
    </w:p>
    <w:p w:rsidR="00B86B0F" w:rsidRDefault="00B86B0F" w:rsidP="0054233D">
      <w:pPr>
        <w:pStyle w:val="a8"/>
        <w:numPr>
          <w:ilvl w:val="0"/>
          <w:numId w:val="9"/>
        </w:numPr>
        <w:tabs>
          <w:tab w:val="left" w:pos="6495"/>
        </w:tabs>
        <w:spacing w:line="360" w:lineRule="auto"/>
        <w:jc w:val="both"/>
        <w:rPr>
          <w:sz w:val="28"/>
        </w:rPr>
      </w:pPr>
      <w:r w:rsidRPr="00B86B0F">
        <w:rPr>
          <w:sz w:val="28"/>
        </w:rPr>
        <w:t>инвестиционные проекты, что позволяет с помощью государственных капитальных вложений достигать поставленных целей.</w:t>
      </w:r>
    </w:p>
    <w:p w:rsidR="00B86B0F" w:rsidRDefault="00A95426" w:rsidP="00AA0419">
      <w:pPr>
        <w:pStyle w:val="a8"/>
        <w:tabs>
          <w:tab w:val="left" w:pos="6495"/>
        </w:tabs>
        <w:spacing w:line="360" w:lineRule="auto"/>
        <w:ind w:left="0"/>
        <w:jc w:val="both"/>
        <w:rPr>
          <w:sz w:val="28"/>
        </w:rPr>
      </w:pPr>
      <w:r>
        <w:rPr>
          <w:sz w:val="28"/>
        </w:rPr>
        <w:t xml:space="preserve">     </w:t>
      </w:r>
      <w:r w:rsidRPr="00A95426">
        <w:rPr>
          <w:sz w:val="28"/>
        </w:rPr>
        <w:t xml:space="preserve">Первый признак актуальности </w:t>
      </w:r>
      <w:r>
        <w:rPr>
          <w:sz w:val="28"/>
        </w:rPr>
        <w:t>данной тем</w:t>
      </w:r>
      <w:proofErr w:type="gramStart"/>
      <w:r>
        <w:rPr>
          <w:sz w:val="28"/>
        </w:rPr>
        <w:t>ы</w:t>
      </w:r>
      <w:r w:rsidRPr="00A95426">
        <w:rPr>
          <w:sz w:val="28"/>
        </w:rPr>
        <w:t>-</w:t>
      </w:r>
      <w:proofErr w:type="gramEnd"/>
      <w:r w:rsidRPr="00A95426">
        <w:rPr>
          <w:sz w:val="28"/>
        </w:rPr>
        <w:t xml:space="preserve"> введение в научный оборот и расширение области использования понятия «оценка уровня и динамики эффективности инвестиционных проектов» (на примере бюджетной эффективности). Предыдущими исследователями «оценка» использовалась в качестве синонима термина «определение», что явно недостаточно для организации управления процессами инвестирования. Второй признак актуальности состоит в ориентации работы на поиск и формулировки путей повышения бюджетной эффективности инвестиционных проектов, рассматриваемых в качестве инструмента перевода экономической системы из одного состояния в другие. Выделение основных факторов позволяет развернуть практическую работу по выявлению резервов роста эффективности; </w:t>
      </w:r>
      <w:r w:rsidRPr="00A95426">
        <w:rPr>
          <w:sz w:val="28"/>
        </w:rPr>
        <w:lastRenderedPageBreak/>
        <w:t>инвестиций и инвестиционных проектов. Третий признак актуальности проведенной работы - недостаточная исследованность проблемы.</w:t>
      </w:r>
    </w:p>
    <w:p w:rsidR="0054233D" w:rsidRPr="0054233D" w:rsidRDefault="0054233D" w:rsidP="0054233D">
      <w:pPr>
        <w:pStyle w:val="a8"/>
        <w:tabs>
          <w:tab w:val="left" w:pos="6495"/>
        </w:tabs>
        <w:spacing w:line="360" w:lineRule="auto"/>
        <w:ind w:left="0"/>
        <w:jc w:val="both"/>
        <w:rPr>
          <w:sz w:val="28"/>
        </w:rPr>
      </w:pPr>
      <w:r>
        <w:rPr>
          <w:sz w:val="28"/>
        </w:rPr>
        <w:t xml:space="preserve">     </w:t>
      </w:r>
      <w:r w:rsidRPr="0054233D">
        <w:rPr>
          <w:sz w:val="28"/>
        </w:rPr>
        <w:t xml:space="preserve">Целью работы является комплексное исследование организации расходов на финансирование бюджетных инвестиций в составе федерального бюджета Российской Федерации. </w:t>
      </w:r>
    </w:p>
    <w:p w:rsidR="0054233D" w:rsidRPr="0054233D" w:rsidRDefault="0054233D" w:rsidP="0054233D">
      <w:pPr>
        <w:pStyle w:val="a8"/>
        <w:tabs>
          <w:tab w:val="left" w:pos="6495"/>
        </w:tabs>
        <w:spacing w:line="360" w:lineRule="auto"/>
        <w:ind w:left="0"/>
        <w:jc w:val="both"/>
        <w:rPr>
          <w:sz w:val="28"/>
        </w:rPr>
      </w:pPr>
      <w:r>
        <w:rPr>
          <w:sz w:val="28"/>
        </w:rPr>
        <w:t xml:space="preserve">     </w:t>
      </w:r>
      <w:r w:rsidRPr="0054233D">
        <w:rPr>
          <w:sz w:val="28"/>
        </w:rPr>
        <w:t xml:space="preserve">В ходе написания курсовой работы поставлены и решены следующие задачи: </w:t>
      </w:r>
    </w:p>
    <w:p w:rsidR="0054233D" w:rsidRDefault="007778D5" w:rsidP="0054233D">
      <w:pPr>
        <w:pStyle w:val="a8"/>
        <w:tabs>
          <w:tab w:val="left" w:pos="6495"/>
        </w:tabs>
        <w:spacing w:line="360" w:lineRule="auto"/>
        <w:ind w:left="0"/>
        <w:jc w:val="both"/>
        <w:rPr>
          <w:sz w:val="28"/>
        </w:rPr>
      </w:pPr>
      <w:r>
        <w:rPr>
          <w:sz w:val="28"/>
        </w:rPr>
        <w:t>1. Р</w:t>
      </w:r>
      <w:r w:rsidR="0054233D">
        <w:rPr>
          <w:sz w:val="28"/>
        </w:rPr>
        <w:t>ассмотрены</w:t>
      </w:r>
      <w:r w:rsidR="0054233D" w:rsidRPr="0054233D">
        <w:rPr>
          <w:sz w:val="28"/>
        </w:rPr>
        <w:t xml:space="preserve"> теоретические основы эффективности проектов бюджетных инвестиционных </w:t>
      </w:r>
      <w:r w:rsidR="0054233D">
        <w:rPr>
          <w:sz w:val="28"/>
        </w:rPr>
        <w:t>программ.</w:t>
      </w:r>
    </w:p>
    <w:p w:rsidR="0054233D" w:rsidRPr="0054233D" w:rsidRDefault="0054233D" w:rsidP="0054233D">
      <w:pPr>
        <w:pStyle w:val="a8"/>
        <w:tabs>
          <w:tab w:val="left" w:pos="6495"/>
        </w:tabs>
        <w:spacing w:line="360" w:lineRule="auto"/>
        <w:ind w:left="0"/>
        <w:jc w:val="both"/>
        <w:rPr>
          <w:sz w:val="28"/>
        </w:rPr>
      </w:pPr>
      <w:r w:rsidRPr="0054233D">
        <w:rPr>
          <w:sz w:val="28"/>
        </w:rPr>
        <w:t>2.</w:t>
      </w:r>
      <w:r w:rsidR="007778D5" w:rsidRPr="007778D5">
        <w:rPr>
          <w:sz w:val="28"/>
          <w:szCs w:val="28"/>
        </w:rPr>
        <w:t xml:space="preserve"> </w:t>
      </w:r>
      <w:r>
        <w:rPr>
          <w:sz w:val="28"/>
        </w:rPr>
        <w:t>Проведен а</w:t>
      </w:r>
      <w:r w:rsidRPr="0054233D">
        <w:rPr>
          <w:sz w:val="28"/>
        </w:rPr>
        <w:t xml:space="preserve">нализ бюджетных инвестиционных программ в России; </w:t>
      </w:r>
    </w:p>
    <w:p w:rsidR="0054233D" w:rsidRDefault="0054233D" w:rsidP="0054233D">
      <w:pPr>
        <w:pStyle w:val="a8"/>
        <w:tabs>
          <w:tab w:val="left" w:pos="6495"/>
        </w:tabs>
        <w:spacing w:line="360" w:lineRule="auto"/>
        <w:ind w:left="0"/>
        <w:jc w:val="both"/>
        <w:rPr>
          <w:sz w:val="28"/>
        </w:rPr>
      </w:pPr>
      <w:r>
        <w:rPr>
          <w:sz w:val="28"/>
        </w:rPr>
        <w:t>3. С</w:t>
      </w:r>
      <w:r w:rsidRPr="0054233D">
        <w:rPr>
          <w:sz w:val="28"/>
        </w:rPr>
        <w:t>формулированы перспективы развития инвестиционной политики в России.</w:t>
      </w:r>
    </w:p>
    <w:p w:rsidR="005F0715" w:rsidRPr="005F0715" w:rsidRDefault="007778D5" w:rsidP="005F0715">
      <w:pPr>
        <w:tabs>
          <w:tab w:val="left" w:pos="6495"/>
        </w:tabs>
        <w:spacing w:line="360" w:lineRule="auto"/>
        <w:jc w:val="both"/>
        <w:rPr>
          <w:sz w:val="28"/>
        </w:rPr>
      </w:pPr>
      <w:r>
        <w:rPr>
          <w:sz w:val="28"/>
        </w:rPr>
        <w:t>4.</w:t>
      </w:r>
      <w:r w:rsidR="005F0715">
        <w:rPr>
          <w:sz w:val="28"/>
        </w:rPr>
        <w:t>П</w:t>
      </w:r>
      <w:r w:rsidR="005F0715" w:rsidRPr="005F0715">
        <w:rPr>
          <w:sz w:val="28"/>
        </w:rPr>
        <w:t>роведена классификация основных понятий, необходимых для экономической оценки инвестиций и, прежде всего, их бюджетной эффективности;</w:t>
      </w:r>
    </w:p>
    <w:p w:rsidR="005F0715" w:rsidRPr="005F0715" w:rsidRDefault="005F0715" w:rsidP="005F0715">
      <w:pPr>
        <w:tabs>
          <w:tab w:val="left" w:pos="6495"/>
        </w:tabs>
        <w:spacing w:line="360" w:lineRule="auto"/>
        <w:jc w:val="both"/>
        <w:rPr>
          <w:sz w:val="28"/>
        </w:rPr>
      </w:pPr>
      <w:r>
        <w:rPr>
          <w:sz w:val="28"/>
        </w:rPr>
        <w:t>5. О</w:t>
      </w:r>
      <w:r w:rsidRPr="005F0715">
        <w:rPr>
          <w:sz w:val="28"/>
        </w:rPr>
        <w:t>боснованы ключевые положения методологии экономического анализа бюджетной эффективности инвестиционны</w:t>
      </w:r>
      <w:r w:rsidR="007778D5">
        <w:rPr>
          <w:sz w:val="28"/>
        </w:rPr>
        <w:t>х проектов и инвестиций в целом</w:t>
      </w:r>
      <w:r w:rsidR="00C7305C">
        <w:rPr>
          <w:sz w:val="28"/>
        </w:rPr>
        <w:t>.</w:t>
      </w:r>
    </w:p>
    <w:p w:rsidR="00B86B0F" w:rsidRDefault="007778D5" w:rsidP="00AA0419">
      <w:pPr>
        <w:pStyle w:val="a8"/>
        <w:tabs>
          <w:tab w:val="left" w:pos="6495"/>
        </w:tabs>
        <w:spacing w:line="360" w:lineRule="auto"/>
        <w:ind w:left="0"/>
        <w:jc w:val="both"/>
        <w:rPr>
          <w:sz w:val="28"/>
        </w:rPr>
      </w:pPr>
      <w:r>
        <w:rPr>
          <w:sz w:val="28"/>
        </w:rPr>
        <w:t xml:space="preserve">     </w:t>
      </w:r>
      <w:r w:rsidRPr="007778D5">
        <w:rPr>
          <w:sz w:val="28"/>
        </w:rPr>
        <w:t>Предметом настоящей работы явилась методология расчета бюджетной эффективности и использования их результатов. В качестве объекта изучения и анализа явилась эффективность бюджетных инвестиционных проектов и инвестиций в целом.</w:t>
      </w:r>
    </w:p>
    <w:p w:rsidR="00B86B0F" w:rsidRDefault="007778D5" w:rsidP="00AA0419">
      <w:pPr>
        <w:pStyle w:val="a8"/>
        <w:tabs>
          <w:tab w:val="left" w:pos="6495"/>
        </w:tabs>
        <w:spacing w:line="360" w:lineRule="auto"/>
        <w:ind w:left="0"/>
        <w:jc w:val="both"/>
        <w:rPr>
          <w:sz w:val="28"/>
        </w:rPr>
      </w:pPr>
      <w:r>
        <w:rPr>
          <w:sz w:val="28"/>
        </w:rPr>
        <w:t xml:space="preserve">     </w:t>
      </w:r>
      <w:r w:rsidRPr="007778D5">
        <w:rPr>
          <w:sz w:val="28"/>
        </w:rPr>
        <w:t>Методологической базой исследования явились труды отечественных ученых и специалистов, работающих в области измерения, учета и анализа эффективности инвестиций и инвестиционных проектов.</w:t>
      </w:r>
    </w:p>
    <w:p w:rsidR="0054233D" w:rsidRDefault="00C7305C" w:rsidP="00AA0419">
      <w:pPr>
        <w:pStyle w:val="a8"/>
        <w:tabs>
          <w:tab w:val="left" w:pos="6495"/>
        </w:tabs>
        <w:spacing w:line="360" w:lineRule="auto"/>
        <w:ind w:left="0"/>
        <w:jc w:val="both"/>
        <w:rPr>
          <w:sz w:val="28"/>
        </w:rPr>
      </w:pPr>
      <w:r>
        <w:rPr>
          <w:sz w:val="28"/>
        </w:rPr>
        <w:t xml:space="preserve">     </w:t>
      </w:r>
      <w:r w:rsidRPr="00C7305C">
        <w:rPr>
          <w:sz w:val="28"/>
        </w:rPr>
        <w:t>Структурно курсовая работа состоит из введения, трех глав, заключения, списка литературы, приложений, изложенных на 37 страницах машинописного текста.</w:t>
      </w:r>
    </w:p>
    <w:p w:rsidR="00D9092F" w:rsidRDefault="00D9092F" w:rsidP="00AA0419">
      <w:pPr>
        <w:pStyle w:val="a8"/>
        <w:tabs>
          <w:tab w:val="left" w:pos="6495"/>
        </w:tabs>
        <w:spacing w:line="360" w:lineRule="auto"/>
        <w:ind w:left="0"/>
        <w:jc w:val="both"/>
        <w:rPr>
          <w:sz w:val="28"/>
        </w:rPr>
      </w:pPr>
    </w:p>
    <w:p w:rsidR="00D9092F" w:rsidRDefault="00D9092F" w:rsidP="00AA0419">
      <w:pPr>
        <w:pStyle w:val="a8"/>
        <w:tabs>
          <w:tab w:val="left" w:pos="6495"/>
        </w:tabs>
        <w:spacing w:line="360" w:lineRule="auto"/>
        <w:ind w:left="0"/>
        <w:jc w:val="both"/>
        <w:rPr>
          <w:sz w:val="28"/>
        </w:rPr>
      </w:pPr>
    </w:p>
    <w:p w:rsidR="00404B57" w:rsidRDefault="00811B99" w:rsidP="00404B57">
      <w:pPr>
        <w:pStyle w:val="a8"/>
        <w:tabs>
          <w:tab w:val="left" w:pos="6495"/>
        </w:tabs>
        <w:spacing w:line="360" w:lineRule="auto"/>
        <w:ind w:left="0"/>
        <w:jc w:val="center"/>
        <w:rPr>
          <w:b/>
          <w:sz w:val="28"/>
        </w:rPr>
      </w:pPr>
      <w:r>
        <w:rPr>
          <w:b/>
          <w:sz w:val="28"/>
        </w:rPr>
        <w:lastRenderedPageBreak/>
        <w:t>ГЛАВА 1</w:t>
      </w:r>
      <w:r w:rsidR="00404B57" w:rsidRPr="00404B57">
        <w:rPr>
          <w:b/>
          <w:sz w:val="28"/>
        </w:rPr>
        <w:t xml:space="preserve">. </w:t>
      </w:r>
      <w:r>
        <w:rPr>
          <w:b/>
          <w:sz w:val="28"/>
        </w:rPr>
        <w:t>ТЕОРЕТИЧЕСКИЕ ОСНОВЫ ФОРМИРОВАНИЯ</w:t>
      </w:r>
      <w:r w:rsidR="00404B57" w:rsidRPr="00404B57">
        <w:rPr>
          <w:b/>
          <w:sz w:val="28"/>
        </w:rPr>
        <w:t xml:space="preserve"> </w:t>
      </w:r>
      <w:r>
        <w:rPr>
          <w:b/>
          <w:sz w:val="28"/>
        </w:rPr>
        <w:t>И РЕАЛИЗАЦИИ БЮДЖЕТНЫХ ИНВЕСТИЦИОННЫХ ПРОГРАММ</w:t>
      </w:r>
    </w:p>
    <w:p w:rsidR="00404B57" w:rsidRPr="00404B57" w:rsidRDefault="00404B57" w:rsidP="00404B57">
      <w:pPr>
        <w:pStyle w:val="a8"/>
        <w:tabs>
          <w:tab w:val="left" w:pos="6495"/>
        </w:tabs>
        <w:spacing w:line="360" w:lineRule="auto"/>
        <w:ind w:left="0"/>
        <w:jc w:val="center"/>
        <w:rPr>
          <w:b/>
          <w:sz w:val="28"/>
        </w:rPr>
      </w:pPr>
    </w:p>
    <w:p w:rsidR="00DA6A07" w:rsidRPr="0049346A" w:rsidRDefault="0049346A" w:rsidP="0049346A">
      <w:pPr>
        <w:pStyle w:val="a8"/>
        <w:numPr>
          <w:ilvl w:val="1"/>
          <w:numId w:val="10"/>
        </w:numPr>
        <w:tabs>
          <w:tab w:val="left" w:pos="6495"/>
        </w:tabs>
        <w:spacing w:line="360" w:lineRule="auto"/>
        <w:jc w:val="center"/>
        <w:rPr>
          <w:b/>
          <w:sz w:val="28"/>
        </w:rPr>
      </w:pPr>
      <w:r>
        <w:rPr>
          <w:b/>
          <w:sz w:val="28"/>
        </w:rPr>
        <w:t xml:space="preserve"> </w:t>
      </w:r>
      <w:r w:rsidR="00DA6A07" w:rsidRPr="0049346A">
        <w:rPr>
          <w:b/>
          <w:sz w:val="28"/>
        </w:rPr>
        <w:t>Экономическая сущность инвестиций</w:t>
      </w:r>
    </w:p>
    <w:p w:rsidR="00CF27F5" w:rsidRPr="00CF27F5" w:rsidRDefault="00CF27F5" w:rsidP="00B14E59">
      <w:pPr>
        <w:pStyle w:val="a8"/>
        <w:tabs>
          <w:tab w:val="left" w:pos="6495"/>
        </w:tabs>
        <w:spacing w:line="360" w:lineRule="auto"/>
        <w:rPr>
          <w:b/>
          <w:sz w:val="28"/>
          <w:lang w:val="en-US"/>
        </w:rPr>
      </w:pPr>
    </w:p>
    <w:p w:rsidR="00DA6A07" w:rsidRPr="00DA6A07" w:rsidRDefault="00DA6A07" w:rsidP="00DA6A07">
      <w:pPr>
        <w:pStyle w:val="a8"/>
        <w:tabs>
          <w:tab w:val="left" w:pos="6495"/>
        </w:tabs>
        <w:spacing w:line="360" w:lineRule="auto"/>
        <w:ind w:left="0"/>
        <w:jc w:val="both"/>
        <w:rPr>
          <w:sz w:val="28"/>
        </w:rPr>
      </w:pPr>
      <w:r>
        <w:rPr>
          <w:sz w:val="28"/>
        </w:rPr>
        <w:t xml:space="preserve">     Термин «инвестиции» </w:t>
      </w:r>
      <w:r w:rsidRPr="00DA6A07">
        <w:rPr>
          <w:sz w:val="28"/>
        </w:rPr>
        <w:t xml:space="preserve">образован от латинского </w:t>
      </w:r>
      <w:proofErr w:type="spellStart"/>
      <w:r w:rsidRPr="00DA6A07">
        <w:rPr>
          <w:sz w:val="28"/>
        </w:rPr>
        <w:t>invest</w:t>
      </w:r>
      <w:proofErr w:type="spellEnd"/>
      <w:r w:rsidRPr="00DA6A07">
        <w:rPr>
          <w:sz w:val="28"/>
        </w:rPr>
        <w:t>, что означает</w:t>
      </w:r>
      <w:r>
        <w:rPr>
          <w:sz w:val="28"/>
        </w:rPr>
        <w:t xml:space="preserve"> «</w:t>
      </w:r>
      <w:proofErr w:type="spellStart"/>
      <w:r>
        <w:rPr>
          <w:sz w:val="28"/>
        </w:rPr>
        <w:t>вкладывать»</w:t>
      </w:r>
      <w:proofErr w:type="gramStart"/>
      <w:r>
        <w:rPr>
          <w:sz w:val="28"/>
        </w:rPr>
        <w:t>.</w:t>
      </w:r>
      <w:r w:rsidRPr="00DA6A07">
        <w:rPr>
          <w:sz w:val="28"/>
        </w:rPr>
        <w:t>В</w:t>
      </w:r>
      <w:proofErr w:type="spellEnd"/>
      <w:proofErr w:type="gramEnd"/>
      <w:r w:rsidRPr="00DA6A07">
        <w:rPr>
          <w:sz w:val="28"/>
        </w:rPr>
        <w:t xml:space="preserve"> наиболее обще</w:t>
      </w:r>
      <w:r>
        <w:rPr>
          <w:sz w:val="28"/>
        </w:rPr>
        <w:t>м плане инвестиции рассматрива</w:t>
      </w:r>
      <w:r w:rsidRPr="00DA6A07">
        <w:rPr>
          <w:sz w:val="28"/>
        </w:rPr>
        <w:t>ют как вложения капитала в целях</w:t>
      </w:r>
      <w:r>
        <w:rPr>
          <w:sz w:val="28"/>
        </w:rPr>
        <w:t xml:space="preserve"> его возрастания в будущем. Од</w:t>
      </w:r>
      <w:r w:rsidRPr="00DA6A07">
        <w:rPr>
          <w:sz w:val="28"/>
        </w:rPr>
        <w:t>нако такая трактовка является широкой и требует д</w:t>
      </w:r>
      <w:r>
        <w:rPr>
          <w:sz w:val="28"/>
        </w:rPr>
        <w:t xml:space="preserve">альнейшего </w:t>
      </w:r>
      <w:r w:rsidRPr="00DA6A07">
        <w:rPr>
          <w:sz w:val="28"/>
        </w:rPr>
        <w:t>уточнения.</w:t>
      </w:r>
    </w:p>
    <w:p w:rsidR="00DA6A07" w:rsidRPr="00DA6A07" w:rsidRDefault="00DA6A07" w:rsidP="00DA6A07">
      <w:pPr>
        <w:pStyle w:val="a8"/>
        <w:tabs>
          <w:tab w:val="left" w:pos="6495"/>
        </w:tabs>
        <w:spacing w:line="360" w:lineRule="auto"/>
        <w:ind w:left="0"/>
        <w:jc w:val="both"/>
        <w:rPr>
          <w:sz w:val="28"/>
        </w:rPr>
      </w:pPr>
      <w:r w:rsidRPr="00C7305C">
        <w:rPr>
          <w:sz w:val="28"/>
        </w:rPr>
        <w:t xml:space="preserve">     Понятие инвестиций</w:t>
      </w:r>
      <w:r w:rsidRPr="00DA6A07">
        <w:rPr>
          <w:sz w:val="28"/>
        </w:rPr>
        <w:t>. В совр</w:t>
      </w:r>
      <w:r>
        <w:rPr>
          <w:sz w:val="28"/>
        </w:rPr>
        <w:t>еменной экономической литерату</w:t>
      </w:r>
      <w:r w:rsidRPr="00DA6A07">
        <w:rPr>
          <w:sz w:val="28"/>
        </w:rPr>
        <w:t>ре существуют различные опреде</w:t>
      </w:r>
      <w:r>
        <w:rPr>
          <w:sz w:val="28"/>
        </w:rPr>
        <w:t xml:space="preserve">ления понятия «инвестиции», что </w:t>
      </w:r>
      <w:r w:rsidRPr="00DA6A07">
        <w:rPr>
          <w:sz w:val="28"/>
        </w:rPr>
        <w:t>отражает неоднозначность по</w:t>
      </w:r>
      <w:r>
        <w:rPr>
          <w:sz w:val="28"/>
        </w:rPr>
        <w:t>дходов к пониманию их экономиче</w:t>
      </w:r>
      <w:r w:rsidRPr="00DA6A07">
        <w:rPr>
          <w:sz w:val="28"/>
        </w:rPr>
        <w:t>ской сущности. В значительной степени это обусловлено экон</w:t>
      </w:r>
      <w:r>
        <w:rPr>
          <w:sz w:val="28"/>
        </w:rPr>
        <w:t>о</w:t>
      </w:r>
      <w:r w:rsidRPr="00DA6A07">
        <w:rPr>
          <w:sz w:val="28"/>
        </w:rPr>
        <w:t>мической эволюцией, специф</w:t>
      </w:r>
      <w:r>
        <w:rPr>
          <w:sz w:val="28"/>
        </w:rPr>
        <w:t>икой конкретных этапов историко-</w:t>
      </w:r>
      <w:r w:rsidRPr="00DA6A07">
        <w:rPr>
          <w:sz w:val="28"/>
        </w:rPr>
        <w:t>экономического развития, г</w:t>
      </w:r>
      <w:r>
        <w:rPr>
          <w:sz w:val="28"/>
        </w:rPr>
        <w:t>осподствующих форм и методов хо</w:t>
      </w:r>
      <w:r w:rsidRPr="00DA6A07">
        <w:rPr>
          <w:sz w:val="28"/>
        </w:rPr>
        <w:t>зяйствования. Определенные м</w:t>
      </w:r>
      <w:r>
        <w:rPr>
          <w:sz w:val="28"/>
        </w:rPr>
        <w:t>етодологические трудности связа</w:t>
      </w:r>
      <w:r w:rsidRPr="00DA6A07">
        <w:rPr>
          <w:sz w:val="28"/>
        </w:rPr>
        <w:t>ны со сложностью категории «</w:t>
      </w:r>
      <w:r>
        <w:rPr>
          <w:sz w:val="28"/>
        </w:rPr>
        <w:t>инвестиции», осмысление экономи</w:t>
      </w:r>
      <w:r w:rsidRPr="00DA6A07">
        <w:rPr>
          <w:sz w:val="28"/>
        </w:rPr>
        <w:t>ческой сущности которой требует выяснения внутренних связей и</w:t>
      </w:r>
      <w:r>
        <w:rPr>
          <w:sz w:val="28"/>
        </w:rPr>
        <w:t xml:space="preserve"> </w:t>
      </w:r>
      <w:r w:rsidRPr="00DA6A07">
        <w:rPr>
          <w:sz w:val="28"/>
        </w:rPr>
        <w:t>зависимостей.</w:t>
      </w:r>
      <w:r w:rsidR="00A079CD">
        <w:rPr>
          <w:sz w:val="28"/>
        </w:rPr>
        <w:t xml:space="preserve"> Классификация инвестиций представлена в приложении 1.</w:t>
      </w:r>
    </w:p>
    <w:p w:rsidR="0045114C" w:rsidRDefault="00DA6A07" w:rsidP="00DA6A07">
      <w:pPr>
        <w:pStyle w:val="a8"/>
        <w:tabs>
          <w:tab w:val="left" w:pos="6495"/>
        </w:tabs>
        <w:spacing w:line="360" w:lineRule="auto"/>
        <w:ind w:left="0"/>
        <w:jc w:val="both"/>
        <w:rPr>
          <w:sz w:val="28"/>
        </w:rPr>
      </w:pPr>
      <w:r>
        <w:rPr>
          <w:sz w:val="28"/>
        </w:rPr>
        <w:t xml:space="preserve">     </w:t>
      </w:r>
      <w:r w:rsidRPr="00DA6A07">
        <w:rPr>
          <w:sz w:val="28"/>
        </w:rPr>
        <w:t>Начало рыночных преобразов</w:t>
      </w:r>
      <w:r>
        <w:rPr>
          <w:sz w:val="28"/>
        </w:rPr>
        <w:t xml:space="preserve">аний в России повлекло за собой </w:t>
      </w:r>
      <w:r w:rsidRPr="00DA6A07">
        <w:rPr>
          <w:sz w:val="28"/>
        </w:rPr>
        <w:t>реформирование подходов к ан</w:t>
      </w:r>
      <w:r>
        <w:rPr>
          <w:sz w:val="28"/>
        </w:rPr>
        <w:t xml:space="preserve">ализу инвестиционного процесса, </w:t>
      </w:r>
      <w:r w:rsidRPr="00DA6A07">
        <w:rPr>
          <w:sz w:val="28"/>
        </w:rPr>
        <w:t>усилило интерес к результатам научных исследований инвестиций в</w:t>
      </w:r>
      <w:r w:rsidRPr="00DA6A07">
        <w:t xml:space="preserve"> </w:t>
      </w:r>
      <w:r w:rsidRPr="00DA6A07">
        <w:rPr>
          <w:sz w:val="28"/>
        </w:rPr>
        <w:t>странах с развитой рыночной эко</w:t>
      </w:r>
      <w:r>
        <w:rPr>
          <w:sz w:val="28"/>
        </w:rPr>
        <w:t>номикой.</w:t>
      </w:r>
    </w:p>
    <w:p w:rsidR="00DA6A07" w:rsidRPr="00B14E59" w:rsidRDefault="00E53372" w:rsidP="00DA6A07">
      <w:pPr>
        <w:pStyle w:val="a8"/>
        <w:tabs>
          <w:tab w:val="left" w:pos="6495"/>
        </w:tabs>
        <w:spacing w:line="360" w:lineRule="auto"/>
        <w:ind w:left="0"/>
        <w:jc w:val="both"/>
        <w:rPr>
          <w:sz w:val="28"/>
        </w:rPr>
      </w:pPr>
      <w:r>
        <w:rPr>
          <w:sz w:val="28"/>
        </w:rPr>
        <w:t xml:space="preserve">     </w:t>
      </w:r>
      <w:r w:rsidR="00DA6A07" w:rsidRPr="00DA6A07">
        <w:rPr>
          <w:sz w:val="28"/>
        </w:rPr>
        <w:t>В рамках этого общего под</w:t>
      </w:r>
      <w:r>
        <w:rPr>
          <w:sz w:val="28"/>
        </w:rPr>
        <w:t>хода выделяются различные пози</w:t>
      </w:r>
      <w:r w:rsidR="00DA6A07" w:rsidRPr="00DA6A07">
        <w:rPr>
          <w:sz w:val="28"/>
        </w:rPr>
        <w:t>ции. Сторонники одной из них</w:t>
      </w:r>
      <w:r>
        <w:rPr>
          <w:sz w:val="28"/>
        </w:rPr>
        <w:t xml:space="preserve"> предлагают различать категории </w:t>
      </w:r>
      <w:r w:rsidR="00DA6A07" w:rsidRPr="00DA6A07">
        <w:rPr>
          <w:sz w:val="28"/>
        </w:rPr>
        <w:t>«инвестиции» и «вложения капита</w:t>
      </w:r>
      <w:r>
        <w:rPr>
          <w:sz w:val="28"/>
        </w:rPr>
        <w:t>ла» на том основании, что отли</w:t>
      </w:r>
      <w:r w:rsidR="00DA6A07" w:rsidRPr="00DA6A07">
        <w:rPr>
          <w:sz w:val="28"/>
        </w:rPr>
        <w:t>чительным признаком инвестиц</w:t>
      </w:r>
      <w:r>
        <w:rPr>
          <w:sz w:val="28"/>
        </w:rPr>
        <w:t xml:space="preserve">ий является их производительный </w:t>
      </w:r>
      <w:r w:rsidR="00DA6A07" w:rsidRPr="00DA6A07">
        <w:rPr>
          <w:sz w:val="28"/>
        </w:rPr>
        <w:t>характер. При этом под инвест</w:t>
      </w:r>
      <w:r>
        <w:rPr>
          <w:sz w:val="28"/>
        </w:rPr>
        <w:t xml:space="preserve">ициями понимается, как правило, </w:t>
      </w:r>
      <w:r w:rsidR="00DA6A07" w:rsidRPr="00DA6A07">
        <w:rPr>
          <w:sz w:val="28"/>
        </w:rPr>
        <w:t>приобретение средств произво</w:t>
      </w:r>
      <w:r>
        <w:rPr>
          <w:sz w:val="28"/>
        </w:rPr>
        <w:t xml:space="preserve">дства, а под вложениями </w:t>
      </w:r>
      <w:proofErr w:type="gramStart"/>
      <w:r>
        <w:rPr>
          <w:sz w:val="28"/>
        </w:rPr>
        <w:t>капита</w:t>
      </w:r>
      <w:r w:rsidR="00DA6A07" w:rsidRPr="00DA6A07">
        <w:rPr>
          <w:sz w:val="28"/>
        </w:rPr>
        <w:t>ла—покупка</w:t>
      </w:r>
      <w:proofErr w:type="gramEnd"/>
      <w:r w:rsidR="00DA6A07" w:rsidRPr="00DA6A07">
        <w:rPr>
          <w:sz w:val="28"/>
        </w:rPr>
        <w:t xml:space="preserve"> финансовых активо</w:t>
      </w:r>
      <w:r>
        <w:rPr>
          <w:sz w:val="28"/>
        </w:rPr>
        <w:t>в. Так, согласно «Толковому эко</w:t>
      </w:r>
      <w:r w:rsidR="00DA6A07" w:rsidRPr="00DA6A07">
        <w:rPr>
          <w:sz w:val="28"/>
        </w:rPr>
        <w:t>номическому и финансовому сл</w:t>
      </w:r>
      <w:r>
        <w:rPr>
          <w:sz w:val="28"/>
        </w:rPr>
        <w:t xml:space="preserve">оварю» Бернара и Колли, </w:t>
      </w:r>
      <w:r>
        <w:rPr>
          <w:sz w:val="28"/>
        </w:rPr>
        <w:lastRenderedPageBreak/>
        <w:t>«вложе</w:t>
      </w:r>
      <w:r w:rsidR="00DA6A07" w:rsidRPr="00DA6A07">
        <w:rPr>
          <w:sz w:val="28"/>
        </w:rPr>
        <w:t>ние капитала отличается от инв</w:t>
      </w:r>
      <w:r>
        <w:rPr>
          <w:sz w:val="28"/>
        </w:rPr>
        <w:t>естиции тем, что как по мотива</w:t>
      </w:r>
      <w:r w:rsidR="00DA6A07" w:rsidRPr="00DA6A07">
        <w:rPr>
          <w:sz w:val="28"/>
        </w:rPr>
        <w:t>ции, так и по природе осуществля</w:t>
      </w:r>
      <w:r>
        <w:rPr>
          <w:sz w:val="28"/>
        </w:rPr>
        <w:t xml:space="preserve">ющего его субъекта оно отделено </w:t>
      </w:r>
      <w:r w:rsidR="00DA6A07" w:rsidRPr="00DA6A07">
        <w:rPr>
          <w:sz w:val="28"/>
        </w:rPr>
        <w:t>от процесса производства. Возм</w:t>
      </w:r>
      <w:r>
        <w:rPr>
          <w:sz w:val="28"/>
        </w:rPr>
        <w:t>ожная прибыль или риск, которо</w:t>
      </w:r>
      <w:r w:rsidR="00DA6A07" w:rsidRPr="00DA6A07">
        <w:rPr>
          <w:sz w:val="28"/>
        </w:rPr>
        <w:t>му он при этом подвергается, зави</w:t>
      </w:r>
      <w:r>
        <w:rPr>
          <w:sz w:val="28"/>
        </w:rPr>
        <w:t xml:space="preserve">сит от прозорливости вкладчика, </w:t>
      </w:r>
      <w:r w:rsidR="00DA6A07" w:rsidRPr="00DA6A07">
        <w:rPr>
          <w:sz w:val="28"/>
        </w:rPr>
        <w:t>а не от его производительных способностей»</w:t>
      </w:r>
      <w:r w:rsidR="00B14E59">
        <w:rPr>
          <w:sz w:val="28"/>
        </w:rPr>
        <w:t>.</w:t>
      </w:r>
    </w:p>
    <w:p w:rsidR="00850C11" w:rsidRDefault="007754B6" w:rsidP="003F0FD6">
      <w:pPr>
        <w:pStyle w:val="a8"/>
        <w:tabs>
          <w:tab w:val="left" w:pos="6495"/>
        </w:tabs>
        <w:spacing w:line="360" w:lineRule="auto"/>
        <w:ind w:left="0"/>
        <w:jc w:val="both"/>
        <w:rPr>
          <w:sz w:val="28"/>
        </w:rPr>
      </w:pPr>
      <w:r>
        <w:rPr>
          <w:sz w:val="28"/>
        </w:rPr>
        <w:t xml:space="preserve">     </w:t>
      </w:r>
      <w:proofErr w:type="gramStart"/>
      <w:r>
        <w:rPr>
          <w:sz w:val="28"/>
        </w:rPr>
        <w:t xml:space="preserve">В </w:t>
      </w:r>
      <w:r w:rsidR="00494F93">
        <w:rPr>
          <w:sz w:val="28"/>
        </w:rPr>
        <w:t xml:space="preserve">Законе </w:t>
      </w:r>
      <w:r w:rsidR="003F0FD6" w:rsidRPr="003F0FD6">
        <w:rPr>
          <w:sz w:val="28"/>
        </w:rPr>
        <w:t>«Об инвестиционной деятельнос</w:t>
      </w:r>
      <w:r w:rsidR="00494F93">
        <w:rPr>
          <w:sz w:val="28"/>
        </w:rPr>
        <w:t>ти в Российской Федерации, осу</w:t>
      </w:r>
      <w:r w:rsidR="003F0FD6" w:rsidRPr="003F0FD6">
        <w:rPr>
          <w:sz w:val="28"/>
        </w:rPr>
        <w:t>ществляемой в форме капи</w:t>
      </w:r>
      <w:r w:rsidR="00494F93">
        <w:rPr>
          <w:sz w:val="28"/>
        </w:rPr>
        <w:t xml:space="preserve">тальных вложений» от 25 февраля </w:t>
      </w:r>
      <w:r w:rsidR="003F0FD6" w:rsidRPr="003F0FD6">
        <w:rPr>
          <w:sz w:val="28"/>
        </w:rPr>
        <w:t>1999 г. (с дополнениями и изменениями),</w:t>
      </w:r>
      <w:r w:rsidR="00494F93">
        <w:rPr>
          <w:sz w:val="28"/>
        </w:rPr>
        <w:t xml:space="preserve"> </w:t>
      </w:r>
      <w:r>
        <w:rPr>
          <w:sz w:val="28"/>
        </w:rPr>
        <w:t>и</w:t>
      </w:r>
      <w:r w:rsidR="00494F93">
        <w:rPr>
          <w:sz w:val="28"/>
        </w:rPr>
        <w:t>нвестиции опреде</w:t>
      </w:r>
      <w:r w:rsidR="003F0FD6" w:rsidRPr="003F0FD6">
        <w:rPr>
          <w:sz w:val="28"/>
        </w:rPr>
        <w:t>ляются как денежные средс</w:t>
      </w:r>
      <w:r w:rsidR="00494F93">
        <w:rPr>
          <w:sz w:val="28"/>
        </w:rPr>
        <w:t>тва, ценные бумаги, иное имуще</w:t>
      </w:r>
      <w:r w:rsidR="003F0FD6" w:rsidRPr="003F0FD6">
        <w:rPr>
          <w:sz w:val="28"/>
        </w:rPr>
        <w:t>ство, в том числе имущественные</w:t>
      </w:r>
      <w:r w:rsidR="00494F93">
        <w:rPr>
          <w:sz w:val="28"/>
        </w:rPr>
        <w:t xml:space="preserve"> права, иные права, имеющие де</w:t>
      </w:r>
      <w:r w:rsidR="003F0FD6" w:rsidRPr="003F0FD6">
        <w:rPr>
          <w:sz w:val="28"/>
        </w:rPr>
        <w:t>нежную оценку, вкладываемые в объекты предприни</w:t>
      </w:r>
      <w:r w:rsidR="00494F93">
        <w:rPr>
          <w:sz w:val="28"/>
        </w:rPr>
        <w:t xml:space="preserve">мательской и </w:t>
      </w:r>
      <w:r w:rsidR="003F0FD6" w:rsidRPr="003F0FD6">
        <w:rPr>
          <w:sz w:val="28"/>
        </w:rPr>
        <w:t>(или) иной деятельности в целях</w:t>
      </w:r>
      <w:r w:rsidR="00494F93">
        <w:rPr>
          <w:sz w:val="28"/>
        </w:rPr>
        <w:t xml:space="preserve"> получения прибыли и (или) дос</w:t>
      </w:r>
      <w:r w:rsidR="003F0FD6" w:rsidRPr="003F0FD6">
        <w:rPr>
          <w:sz w:val="28"/>
        </w:rPr>
        <w:t>тижения иного полезного эффекта.</w:t>
      </w:r>
      <w:proofErr w:type="gramEnd"/>
    </w:p>
    <w:p w:rsidR="0024501A" w:rsidRPr="0024501A" w:rsidRDefault="0024501A" w:rsidP="0024501A">
      <w:pPr>
        <w:pStyle w:val="a8"/>
        <w:tabs>
          <w:tab w:val="left" w:pos="6495"/>
        </w:tabs>
        <w:spacing w:line="360" w:lineRule="auto"/>
        <w:ind w:left="0"/>
        <w:jc w:val="both"/>
        <w:rPr>
          <w:sz w:val="28"/>
        </w:rPr>
      </w:pPr>
      <w:r>
        <w:rPr>
          <w:sz w:val="28"/>
        </w:rPr>
        <w:t xml:space="preserve">     </w:t>
      </w:r>
      <w:r w:rsidRPr="0024501A">
        <w:rPr>
          <w:sz w:val="28"/>
        </w:rPr>
        <w:t>Развитие общества в целом и отдельных хозяйствующих субъектов базируется</w:t>
      </w:r>
      <w:r>
        <w:rPr>
          <w:sz w:val="28"/>
        </w:rPr>
        <w:t xml:space="preserve"> </w:t>
      </w:r>
      <w:r w:rsidRPr="0024501A">
        <w:rPr>
          <w:sz w:val="28"/>
        </w:rPr>
        <w:t>расширенном воспроизводстве материа</w:t>
      </w:r>
      <w:r>
        <w:rPr>
          <w:sz w:val="28"/>
        </w:rPr>
        <w:t xml:space="preserve">льных ценностей, обеспечивающем </w:t>
      </w:r>
      <w:r w:rsidRPr="0024501A">
        <w:rPr>
          <w:sz w:val="28"/>
        </w:rPr>
        <w:t>рост совокупного национального богатства. Одним из основных способов</w:t>
      </w:r>
      <w:r w:rsidRPr="0024501A">
        <w:t xml:space="preserve"> </w:t>
      </w:r>
      <w:r w:rsidRPr="0024501A">
        <w:rPr>
          <w:sz w:val="28"/>
        </w:rPr>
        <w:t>обеспечения этого роста является инвестиционная деятельность, включающая</w:t>
      </w:r>
      <w:r w:rsidR="00F90F21">
        <w:rPr>
          <w:sz w:val="28"/>
        </w:rPr>
        <w:t xml:space="preserve"> </w:t>
      </w:r>
      <w:r w:rsidRPr="0024501A">
        <w:rPr>
          <w:sz w:val="28"/>
        </w:rPr>
        <w:t>процессы вложения различных форм капитала в те или иные виды</w:t>
      </w:r>
      <w:r w:rsidR="00F90F21">
        <w:rPr>
          <w:sz w:val="28"/>
        </w:rPr>
        <w:t xml:space="preserve"> активов, </w:t>
      </w:r>
      <w:r w:rsidRPr="0024501A">
        <w:rPr>
          <w:sz w:val="28"/>
        </w:rPr>
        <w:t>а также совокупность практических действий по их реализации.</w:t>
      </w:r>
    </w:p>
    <w:p w:rsidR="0024501A" w:rsidRPr="00C7305C" w:rsidRDefault="00F90F21" w:rsidP="00F90F21">
      <w:pPr>
        <w:pStyle w:val="a8"/>
        <w:tabs>
          <w:tab w:val="left" w:pos="6495"/>
        </w:tabs>
        <w:spacing w:line="360" w:lineRule="auto"/>
        <w:ind w:left="0"/>
        <w:jc w:val="both"/>
        <w:rPr>
          <w:sz w:val="28"/>
        </w:rPr>
      </w:pPr>
      <w:r>
        <w:rPr>
          <w:sz w:val="28"/>
        </w:rPr>
        <w:t xml:space="preserve">     </w:t>
      </w:r>
      <w:r w:rsidR="0024501A" w:rsidRPr="0024501A">
        <w:rPr>
          <w:sz w:val="28"/>
        </w:rPr>
        <w:t>В нормативно-правовых актах РФ инвес</w:t>
      </w:r>
      <w:r w:rsidR="00B14E59">
        <w:rPr>
          <w:sz w:val="28"/>
        </w:rPr>
        <w:t>тиционная деятельность трактует</w:t>
      </w:r>
      <w:r w:rsidR="0024501A" w:rsidRPr="0024501A">
        <w:rPr>
          <w:sz w:val="28"/>
        </w:rPr>
        <w:t xml:space="preserve">ся следующим образом: </w:t>
      </w:r>
      <w:r w:rsidR="0024501A" w:rsidRPr="00C7305C">
        <w:rPr>
          <w:sz w:val="28"/>
        </w:rPr>
        <w:t>«Инвестиционная дея</w:t>
      </w:r>
      <w:r w:rsidRPr="00C7305C">
        <w:rPr>
          <w:sz w:val="28"/>
        </w:rPr>
        <w:t xml:space="preserve">тельность — вложение инвестиций </w:t>
      </w:r>
      <w:r w:rsidR="0024501A" w:rsidRPr="00C7305C">
        <w:rPr>
          <w:sz w:val="28"/>
        </w:rPr>
        <w:t>и осуществление практических действий в целя</w:t>
      </w:r>
      <w:r w:rsidRPr="00C7305C">
        <w:rPr>
          <w:sz w:val="28"/>
        </w:rPr>
        <w:t>х получения прибыли и (или) до</w:t>
      </w:r>
      <w:r w:rsidR="0024501A" w:rsidRPr="00C7305C">
        <w:rPr>
          <w:sz w:val="28"/>
        </w:rPr>
        <w:t>стижения иного полезного эффекта»</w:t>
      </w:r>
      <w:r w:rsidR="00B14E59" w:rsidRPr="00C7305C">
        <w:rPr>
          <w:sz w:val="28"/>
        </w:rPr>
        <w:t>.</w:t>
      </w:r>
    </w:p>
    <w:p w:rsidR="0024501A" w:rsidRPr="0024501A" w:rsidRDefault="00F90F21" w:rsidP="0024501A">
      <w:pPr>
        <w:pStyle w:val="a8"/>
        <w:tabs>
          <w:tab w:val="left" w:pos="6495"/>
        </w:tabs>
        <w:spacing w:line="360" w:lineRule="auto"/>
        <w:ind w:left="0"/>
        <w:jc w:val="both"/>
        <w:rPr>
          <w:sz w:val="28"/>
        </w:rPr>
      </w:pPr>
      <w:r w:rsidRPr="00C7305C">
        <w:rPr>
          <w:sz w:val="28"/>
        </w:rPr>
        <w:t xml:space="preserve">     </w:t>
      </w:r>
      <w:r w:rsidR="0024501A" w:rsidRPr="00C7305C">
        <w:rPr>
          <w:sz w:val="28"/>
        </w:rPr>
        <w:t>Объектами инвестиционной деятельности</w:t>
      </w:r>
      <w:r w:rsidR="0024501A" w:rsidRPr="0024501A">
        <w:rPr>
          <w:sz w:val="28"/>
        </w:rPr>
        <w:t xml:space="preserve"> я</w:t>
      </w:r>
      <w:r>
        <w:rPr>
          <w:sz w:val="28"/>
        </w:rPr>
        <w:t>вляются вновь создаваемые и мо</w:t>
      </w:r>
      <w:r w:rsidR="0024501A" w:rsidRPr="0024501A">
        <w:rPr>
          <w:sz w:val="28"/>
        </w:rPr>
        <w:t xml:space="preserve">дернизируемые фонды и оборотные средства </w:t>
      </w:r>
      <w:r>
        <w:rPr>
          <w:sz w:val="28"/>
        </w:rPr>
        <w:t>во всех отраслях и сферах народ</w:t>
      </w:r>
      <w:r w:rsidR="0024501A" w:rsidRPr="0024501A">
        <w:rPr>
          <w:sz w:val="28"/>
        </w:rPr>
        <w:t>ного хозяйства РФ, ценные бумаги, целевые</w:t>
      </w:r>
      <w:r>
        <w:rPr>
          <w:sz w:val="28"/>
        </w:rPr>
        <w:t xml:space="preserve"> денежные вклады, научно-техни</w:t>
      </w:r>
      <w:r w:rsidR="0024501A" w:rsidRPr="0024501A">
        <w:rPr>
          <w:sz w:val="28"/>
        </w:rPr>
        <w:t>ческая продукция, другие объекты собст</w:t>
      </w:r>
      <w:r>
        <w:rPr>
          <w:sz w:val="28"/>
        </w:rPr>
        <w:t xml:space="preserve">венности, а также имущественные </w:t>
      </w:r>
      <w:r w:rsidR="0024501A" w:rsidRPr="0024501A">
        <w:rPr>
          <w:sz w:val="28"/>
        </w:rPr>
        <w:t>права и права на интеллектуальную собственность.</w:t>
      </w:r>
    </w:p>
    <w:p w:rsidR="0024501A" w:rsidRPr="0024501A" w:rsidRDefault="00F90F21" w:rsidP="0024501A">
      <w:pPr>
        <w:pStyle w:val="a8"/>
        <w:tabs>
          <w:tab w:val="left" w:pos="6495"/>
        </w:tabs>
        <w:spacing w:line="360" w:lineRule="auto"/>
        <w:ind w:left="0"/>
        <w:jc w:val="both"/>
        <w:rPr>
          <w:sz w:val="28"/>
        </w:rPr>
      </w:pPr>
      <w:r w:rsidRPr="00C7305C">
        <w:rPr>
          <w:sz w:val="28"/>
        </w:rPr>
        <w:lastRenderedPageBreak/>
        <w:t xml:space="preserve">     </w:t>
      </w:r>
      <w:r w:rsidR="0024501A" w:rsidRPr="00C7305C">
        <w:rPr>
          <w:sz w:val="28"/>
        </w:rPr>
        <w:t>Субъектами инвестиционной деятельности</w:t>
      </w:r>
      <w:r w:rsidR="0024501A" w:rsidRPr="0024501A">
        <w:rPr>
          <w:sz w:val="28"/>
        </w:rPr>
        <w:t xml:space="preserve"> являются инвесторы, зака</w:t>
      </w:r>
      <w:r>
        <w:rPr>
          <w:sz w:val="28"/>
        </w:rPr>
        <w:t xml:space="preserve">зчики, </w:t>
      </w:r>
      <w:r w:rsidR="0024501A" w:rsidRPr="0024501A">
        <w:rPr>
          <w:sz w:val="28"/>
        </w:rPr>
        <w:t>исполнители работ, пользователи объект</w:t>
      </w:r>
      <w:r>
        <w:rPr>
          <w:sz w:val="28"/>
        </w:rPr>
        <w:t xml:space="preserve">ов инвестиционной деятельности, </w:t>
      </w:r>
      <w:r w:rsidR="0024501A" w:rsidRPr="0024501A">
        <w:rPr>
          <w:sz w:val="28"/>
        </w:rPr>
        <w:t>а также поставщики, юридические лица (ба</w:t>
      </w:r>
      <w:r>
        <w:rPr>
          <w:sz w:val="28"/>
        </w:rPr>
        <w:t>нковские, страховые и посредни</w:t>
      </w:r>
      <w:r w:rsidR="0024501A" w:rsidRPr="0024501A">
        <w:rPr>
          <w:sz w:val="28"/>
        </w:rPr>
        <w:t>ческие организации, инвестиционные биржи</w:t>
      </w:r>
      <w:r>
        <w:rPr>
          <w:sz w:val="28"/>
        </w:rPr>
        <w:t>) и другие участники инвестици</w:t>
      </w:r>
      <w:r w:rsidR="0024501A" w:rsidRPr="0024501A">
        <w:rPr>
          <w:sz w:val="28"/>
        </w:rPr>
        <w:t>онного процесса. Субъектами инвестицион</w:t>
      </w:r>
      <w:r>
        <w:rPr>
          <w:sz w:val="28"/>
        </w:rPr>
        <w:t>ной деятельности могут быть фи</w:t>
      </w:r>
      <w:r w:rsidR="0024501A" w:rsidRPr="0024501A">
        <w:rPr>
          <w:sz w:val="28"/>
        </w:rPr>
        <w:t>зические и юридические лица, в том числе и</w:t>
      </w:r>
      <w:r>
        <w:rPr>
          <w:sz w:val="28"/>
        </w:rPr>
        <w:t xml:space="preserve">ностранные, а также государства </w:t>
      </w:r>
      <w:r w:rsidR="0024501A" w:rsidRPr="0024501A">
        <w:rPr>
          <w:sz w:val="28"/>
        </w:rPr>
        <w:t>и международные организации.</w:t>
      </w:r>
    </w:p>
    <w:p w:rsidR="0024501A" w:rsidRPr="0024501A" w:rsidRDefault="00F90F21" w:rsidP="0024501A">
      <w:pPr>
        <w:pStyle w:val="a8"/>
        <w:tabs>
          <w:tab w:val="left" w:pos="6495"/>
        </w:tabs>
        <w:spacing w:line="360" w:lineRule="auto"/>
        <w:ind w:left="0"/>
        <w:jc w:val="both"/>
        <w:rPr>
          <w:sz w:val="28"/>
        </w:rPr>
      </w:pPr>
      <w:r w:rsidRPr="00C7305C">
        <w:rPr>
          <w:sz w:val="28"/>
        </w:rPr>
        <w:t xml:space="preserve">     </w:t>
      </w:r>
      <w:r w:rsidR="0024501A" w:rsidRPr="00C7305C">
        <w:rPr>
          <w:sz w:val="28"/>
        </w:rPr>
        <w:t>Основной субъект</w:t>
      </w:r>
      <w:r w:rsidR="0024501A" w:rsidRPr="0024501A">
        <w:rPr>
          <w:sz w:val="28"/>
        </w:rPr>
        <w:t xml:space="preserve"> инвестиционной деяте</w:t>
      </w:r>
      <w:r>
        <w:rPr>
          <w:sz w:val="28"/>
        </w:rPr>
        <w:t xml:space="preserve">льности — инвестор осуществляет </w:t>
      </w:r>
      <w:r w:rsidR="0024501A" w:rsidRPr="0024501A">
        <w:rPr>
          <w:sz w:val="28"/>
        </w:rPr>
        <w:t>вложение собственных, заемных или привлеченных с</w:t>
      </w:r>
      <w:r>
        <w:rPr>
          <w:sz w:val="28"/>
        </w:rPr>
        <w:t>ре</w:t>
      </w:r>
      <w:proofErr w:type="gramStart"/>
      <w:r>
        <w:rPr>
          <w:sz w:val="28"/>
        </w:rPr>
        <w:t>дств в ф</w:t>
      </w:r>
      <w:proofErr w:type="gramEnd"/>
      <w:r>
        <w:rPr>
          <w:sz w:val="28"/>
        </w:rPr>
        <w:t>орме инвести</w:t>
      </w:r>
      <w:r w:rsidR="0024501A" w:rsidRPr="0024501A">
        <w:rPr>
          <w:sz w:val="28"/>
        </w:rPr>
        <w:t>ций и обеспечивает их целевое использован</w:t>
      </w:r>
      <w:r>
        <w:rPr>
          <w:sz w:val="28"/>
        </w:rPr>
        <w:t xml:space="preserve">ие. В качестве инвесторов могут </w:t>
      </w:r>
      <w:r w:rsidR="0024501A" w:rsidRPr="0024501A">
        <w:rPr>
          <w:sz w:val="28"/>
        </w:rPr>
        <w:t>выступать:</w:t>
      </w:r>
    </w:p>
    <w:p w:rsidR="0024501A" w:rsidRPr="0024501A" w:rsidRDefault="0024501A" w:rsidP="0024501A">
      <w:pPr>
        <w:pStyle w:val="a8"/>
        <w:tabs>
          <w:tab w:val="left" w:pos="6495"/>
        </w:tabs>
        <w:spacing w:line="360" w:lineRule="auto"/>
        <w:ind w:left="0"/>
        <w:jc w:val="both"/>
        <w:rPr>
          <w:sz w:val="28"/>
        </w:rPr>
      </w:pPr>
      <w:r w:rsidRPr="0024501A">
        <w:rPr>
          <w:sz w:val="28"/>
        </w:rPr>
        <w:t xml:space="preserve">• органы, уполномоченные управлять </w:t>
      </w:r>
      <w:r w:rsidR="00F90F21">
        <w:rPr>
          <w:sz w:val="28"/>
        </w:rPr>
        <w:t xml:space="preserve">государственным и муниципальным </w:t>
      </w:r>
      <w:r w:rsidRPr="0024501A">
        <w:rPr>
          <w:sz w:val="28"/>
        </w:rPr>
        <w:t>имуществом или имущественными правами;</w:t>
      </w:r>
    </w:p>
    <w:p w:rsidR="0024501A" w:rsidRPr="0024501A" w:rsidRDefault="0024501A" w:rsidP="0024501A">
      <w:pPr>
        <w:pStyle w:val="a8"/>
        <w:tabs>
          <w:tab w:val="left" w:pos="6495"/>
        </w:tabs>
        <w:spacing w:line="360" w:lineRule="auto"/>
        <w:ind w:left="0"/>
        <w:jc w:val="both"/>
        <w:rPr>
          <w:sz w:val="28"/>
        </w:rPr>
      </w:pPr>
      <w:r w:rsidRPr="0024501A">
        <w:rPr>
          <w:sz w:val="28"/>
        </w:rPr>
        <w:t>• отечественные физические и юридические л</w:t>
      </w:r>
      <w:r w:rsidR="00F90F21">
        <w:rPr>
          <w:sz w:val="28"/>
        </w:rPr>
        <w:t xml:space="preserve">ица, предпринимательские </w:t>
      </w:r>
      <w:r w:rsidRPr="0024501A">
        <w:rPr>
          <w:sz w:val="28"/>
        </w:rPr>
        <w:t>объединения и другие юридические лица;</w:t>
      </w:r>
    </w:p>
    <w:p w:rsidR="0024501A" w:rsidRPr="0024501A" w:rsidRDefault="0024501A" w:rsidP="0024501A">
      <w:pPr>
        <w:pStyle w:val="a8"/>
        <w:tabs>
          <w:tab w:val="left" w:pos="6495"/>
        </w:tabs>
        <w:spacing w:line="360" w:lineRule="auto"/>
        <w:ind w:left="0"/>
        <w:jc w:val="both"/>
        <w:rPr>
          <w:sz w:val="28"/>
        </w:rPr>
      </w:pPr>
      <w:r w:rsidRPr="0024501A">
        <w:rPr>
          <w:sz w:val="28"/>
        </w:rPr>
        <w:t>• иностранные физические и юридическ</w:t>
      </w:r>
      <w:r w:rsidR="00F90F21">
        <w:rPr>
          <w:sz w:val="28"/>
        </w:rPr>
        <w:t>ие лица, государства и междуна</w:t>
      </w:r>
      <w:r w:rsidRPr="0024501A">
        <w:rPr>
          <w:sz w:val="28"/>
        </w:rPr>
        <w:t>родные организации.</w:t>
      </w:r>
    </w:p>
    <w:p w:rsidR="002C34DE" w:rsidRPr="002C34DE" w:rsidRDefault="00C37ACA" w:rsidP="002C34DE">
      <w:pPr>
        <w:pStyle w:val="a8"/>
        <w:tabs>
          <w:tab w:val="left" w:pos="6495"/>
        </w:tabs>
        <w:spacing w:line="360" w:lineRule="auto"/>
        <w:ind w:left="0"/>
        <w:jc w:val="both"/>
        <w:rPr>
          <w:sz w:val="28"/>
        </w:rPr>
      </w:pPr>
      <w:r>
        <w:rPr>
          <w:sz w:val="28"/>
        </w:rPr>
        <w:t xml:space="preserve">     </w:t>
      </w:r>
      <w:r w:rsidR="002C34DE" w:rsidRPr="002C34DE">
        <w:rPr>
          <w:sz w:val="28"/>
        </w:rPr>
        <w:t>Деятельность участников инвестиционно</w:t>
      </w:r>
      <w:r>
        <w:rPr>
          <w:sz w:val="28"/>
        </w:rPr>
        <w:t>й деятельности регулируется за</w:t>
      </w:r>
      <w:r w:rsidR="002C34DE" w:rsidRPr="002C34DE">
        <w:rPr>
          <w:sz w:val="28"/>
        </w:rPr>
        <w:t xml:space="preserve">конодательством РФ, международными </w:t>
      </w:r>
      <w:r>
        <w:rPr>
          <w:sz w:val="28"/>
        </w:rPr>
        <w:t>соглашениями и нормативными до</w:t>
      </w:r>
      <w:r w:rsidR="002C34DE" w:rsidRPr="002C34DE">
        <w:rPr>
          <w:sz w:val="28"/>
        </w:rPr>
        <w:t>кументами.</w:t>
      </w:r>
    </w:p>
    <w:p w:rsidR="002C34DE" w:rsidRPr="002C34DE" w:rsidRDefault="00C37ACA" w:rsidP="002C34DE">
      <w:pPr>
        <w:pStyle w:val="a8"/>
        <w:tabs>
          <w:tab w:val="left" w:pos="6495"/>
        </w:tabs>
        <w:spacing w:line="360" w:lineRule="auto"/>
        <w:ind w:left="0"/>
        <w:jc w:val="both"/>
        <w:rPr>
          <w:sz w:val="28"/>
        </w:rPr>
      </w:pPr>
      <w:r>
        <w:rPr>
          <w:sz w:val="28"/>
        </w:rPr>
        <w:t xml:space="preserve">     </w:t>
      </w:r>
      <w:r w:rsidR="002C34DE" w:rsidRPr="002C34DE">
        <w:rPr>
          <w:sz w:val="28"/>
        </w:rPr>
        <w:t>Все факторы, влияющие на инвестиционную</w:t>
      </w:r>
      <w:r>
        <w:rPr>
          <w:sz w:val="28"/>
        </w:rPr>
        <w:t xml:space="preserve"> деятельность, в зависимости </w:t>
      </w:r>
      <w:r w:rsidR="002C34DE" w:rsidRPr="002C34DE">
        <w:rPr>
          <w:sz w:val="28"/>
        </w:rPr>
        <w:t xml:space="preserve">от их уровня можно разделить </w:t>
      </w:r>
      <w:proofErr w:type="gramStart"/>
      <w:r w:rsidR="002C34DE" w:rsidRPr="002C34DE">
        <w:rPr>
          <w:sz w:val="28"/>
        </w:rPr>
        <w:t>на</w:t>
      </w:r>
      <w:proofErr w:type="gramEnd"/>
      <w:r w:rsidR="002C34DE" w:rsidRPr="002C34DE">
        <w:rPr>
          <w:sz w:val="28"/>
        </w:rPr>
        <w:t xml:space="preserve"> внешние, </w:t>
      </w:r>
      <w:r>
        <w:rPr>
          <w:sz w:val="28"/>
        </w:rPr>
        <w:t>или макроэкономические, и внут</w:t>
      </w:r>
      <w:r w:rsidR="002C34DE" w:rsidRPr="002C34DE">
        <w:rPr>
          <w:sz w:val="28"/>
        </w:rPr>
        <w:t>ренние.</w:t>
      </w:r>
    </w:p>
    <w:p w:rsidR="002C34DE" w:rsidRPr="002C34DE" w:rsidRDefault="00C37ACA" w:rsidP="002C34DE">
      <w:pPr>
        <w:pStyle w:val="a8"/>
        <w:tabs>
          <w:tab w:val="left" w:pos="6495"/>
        </w:tabs>
        <w:spacing w:line="360" w:lineRule="auto"/>
        <w:ind w:left="0"/>
        <w:jc w:val="both"/>
        <w:rPr>
          <w:sz w:val="28"/>
        </w:rPr>
      </w:pPr>
      <w:r>
        <w:rPr>
          <w:sz w:val="28"/>
        </w:rPr>
        <w:t xml:space="preserve">     </w:t>
      </w:r>
      <w:r w:rsidR="002C34DE" w:rsidRPr="002C34DE">
        <w:rPr>
          <w:sz w:val="28"/>
        </w:rPr>
        <w:t>К первой группе факторов можно отнести:</w:t>
      </w:r>
    </w:p>
    <w:p w:rsidR="002C34DE" w:rsidRPr="002C34DE" w:rsidRDefault="002C34DE" w:rsidP="002C34DE">
      <w:pPr>
        <w:pStyle w:val="a8"/>
        <w:tabs>
          <w:tab w:val="left" w:pos="6495"/>
        </w:tabs>
        <w:spacing w:line="360" w:lineRule="auto"/>
        <w:ind w:left="0"/>
        <w:jc w:val="both"/>
        <w:rPr>
          <w:sz w:val="28"/>
        </w:rPr>
      </w:pPr>
      <w:r w:rsidRPr="002C34DE">
        <w:rPr>
          <w:sz w:val="28"/>
        </w:rPr>
        <w:t>• общее состояние и динамику экономического развития страны;</w:t>
      </w:r>
    </w:p>
    <w:p w:rsidR="002C34DE" w:rsidRPr="002C34DE" w:rsidRDefault="002C34DE" w:rsidP="002C34DE">
      <w:pPr>
        <w:pStyle w:val="a8"/>
        <w:tabs>
          <w:tab w:val="left" w:pos="6495"/>
        </w:tabs>
        <w:spacing w:line="360" w:lineRule="auto"/>
        <w:ind w:left="0"/>
        <w:jc w:val="both"/>
        <w:rPr>
          <w:sz w:val="28"/>
        </w:rPr>
      </w:pPr>
      <w:r w:rsidRPr="002C34DE">
        <w:rPr>
          <w:sz w:val="28"/>
        </w:rPr>
        <w:t>• стабильность социально-политической системы;</w:t>
      </w:r>
    </w:p>
    <w:p w:rsidR="002C34DE" w:rsidRPr="002C34DE" w:rsidRDefault="002C34DE" w:rsidP="002C34DE">
      <w:pPr>
        <w:pStyle w:val="a8"/>
        <w:tabs>
          <w:tab w:val="left" w:pos="6495"/>
        </w:tabs>
        <w:spacing w:line="360" w:lineRule="auto"/>
        <w:ind w:left="0"/>
        <w:jc w:val="both"/>
        <w:rPr>
          <w:sz w:val="28"/>
        </w:rPr>
      </w:pPr>
      <w:r w:rsidRPr="002C34DE">
        <w:rPr>
          <w:sz w:val="28"/>
        </w:rPr>
        <w:t>• степень развитости рыночных отношений и инфраструктуры;</w:t>
      </w:r>
    </w:p>
    <w:p w:rsidR="002C34DE" w:rsidRPr="002C34DE" w:rsidRDefault="002C34DE" w:rsidP="002C34DE">
      <w:pPr>
        <w:pStyle w:val="a8"/>
        <w:tabs>
          <w:tab w:val="left" w:pos="6495"/>
        </w:tabs>
        <w:spacing w:line="360" w:lineRule="auto"/>
        <w:ind w:left="0"/>
        <w:jc w:val="both"/>
        <w:rPr>
          <w:sz w:val="28"/>
        </w:rPr>
      </w:pPr>
      <w:proofErr w:type="gramStart"/>
      <w:r w:rsidRPr="002C34DE">
        <w:rPr>
          <w:sz w:val="28"/>
        </w:rPr>
        <w:t>• экономическую (промышленную, финанс</w:t>
      </w:r>
      <w:r w:rsidR="00C37ACA">
        <w:rPr>
          <w:sz w:val="28"/>
        </w:rPr>
        <w:t>ово-кредитную, налоговую, тамо</w:t>
      </w:r>
      <w:r w:rsidRPr="002C34DE">
        <w:rPr>
          <w:sz w:val="28"/>
        </w:rPr>
        <w:t>женную, инвестиционную и т.д.) политику государства;</w:t>
      </w:r>
      <w:proofErr w:type="gramEnd"/>
    </w:p>
    <w:p w:rsidR="002C34DE" w:rsidRPr="002C34DE" w:rsidRDefault="002C34DE" w:rsidP="002C34DE">
      <w:pPr>
        <w:pStyle w:val="a8"/>
        <w:tabs>
          <w:tab w:val="left" w:pos="6495"/>
        </w:tabs>
        <w:spacing w:line="360" w:lineRule="auto"/>
        <w:ind w:left="0"/>
        <w:jc w:val="both"/>
        <w:rPr>
          <w:sz w:val="28"/>
        </w:rPr>
      </w:pPr>
      <w:r w:rsidRPr="002C34DE">
        <w:rPr>
          <w:sz w:val="28"/>
        </w:rPr>
        <w:lastRenderedPageBreak/>
        <w:t>• совершенство нормативно-правовой базы инвестиционной деятельности;</w:t>
      </w:r>
    </w:p>
    <w:p w:rsidR="002C34DE" w:rsidRPr="002C34DE" w:rsidRDefault="002C34DE" w:rsidP="002C34DE">
      <w:pPr>
        <w:pStyle w:val="a8"/>
        <w:tabs>
          <w:tab w:val="left" w:pos="6495"/>
        </w:tabs>
        <w:spacing w:line="360" w:lineRule="auto"/>
        <w:ind w:left="0"/>
        <w:jc w:val="both"/>
        <w:rPr>
          <w:sz w:val="28"/>
        </w:rPr>
      </w:pPr>
      <w:r w:rsidRPr="002C34DE">
        <w:rPr>
          <w:sz w:val="28"/>
        </w:rPr>
        <w:t>• условия для привлечения иностранного капитала и др.</w:t>
      </w:r>
    </w:p>
    <w:p w:rsidR="002C34DE" w:rsidRPr="002C34DE" w:rsidRDefault="00C37ACA" w:rsidP="002C34DE">
      <w:pPr>
        <w:pStyle w:val="a8"/>
        <w:tabs>
          <w:tab w:val="left" w:pos="6495"/>
        </w:tabs>
        <w:spacing w:line="360" w:lineRule="auto"/>
        <w:ind w:left="0"/>
        <w:jc w:val="both"/>
        <w:rPr>
          <w:sz w:val="28"/>
        </w:rPr>
      </w:pPr>
      <w:r>
        <w:rPr>
          <w:sz w:val="28"/>
        </w:rPr>
        <w:t xml:space="preserve">     </w:t>
      </w:r>
      <w:r w:rsidR="002C34DE" w:rsidRPr="002C34DE">
        <w:rPr>
          <w:sz w:val="28"/>
        </w:rPr>
        <w:t xml:space="preserve">Все перечисленные факторы оказывают </w:t>
      </w:r>
      <w:r>
        <w:rPr>
          <w:sz w:val="28"/>
        </w:rPr>
        <w:t>определяющее воздействие на ак</w:t>
      </w:r>
      <w:r w:rsidR="002C34DE" w:rsidRPr="002C34DE">
        <w:rPr>
          <w:sz w:val="28"/>
        </w:rPr>
        <w:t>тивность и эффективность инвестиционной д</w:t>
      </w:r>
      <w:r>
        <w:rPr>
          <w:sz w:val="28"/>
        </w:rPr>
        <w:t>еятельности в данной экономиче</w:t>
      </w:r>
      <w:r w:rsidR="002C34DE" w:rsidRPr="002C34DE">
        <w:rPr>
          <w:sz w:val="28"/>
        </w:rPr>
        <w:t>ской системе, спрос и предложение капитала, его стоимость. Существ</w:t>
      </w:r>
      <w:r>
        <w:rPr>
          <w:sz w:val="28"/>
        </w:rPr>
        <w:t>ует фун</w:t>
      </w:r>
      <w:r w:rsidR="002C34DE" w:rsidRPr="002C34DE">
        <w:rPr>
          <w:sz w:val="28"/>
        </w:rPr>
        <w:t xml:space="preserve">даментальная зависимость между стоимостью капитала и </w:t>
      </w:r>
      <w:r>
        <w:rPr>
          <w:sz w:val="28"/>
        </w:rPr>
        <w:t>инвестиционной ак</w:t>
      </w:r>
      <w:r w:rsidR="002C34DE" w:rsidRPr="002C34DE">
        <w:rPr>
          <w:sz w:val="28"/>
        </w:rPr>
        <w:t xml:space="preserve">тивностью хозяйствующих субъектов. В </w:t>
      </w:r>
      <w:r>
        <w:rPr>
          <w:sz w:val="28"/>
        </w:rPr>
        <w:t xml:space="preserve">общем случае чем выше стоимость </w:t>
      </w:r>
      <w:r w:rsidR="002C34DE" w:rsidRPr="002C34DE">
        <w:rPr>
          <w:sz w:val="28"/>
        </w:rPr>
        <w:t>капитала, тем ниже уровень инвестиционн</w:t>
      </w:r>
      <w:r>
        <w:rPr>
          <w:sz w:val="28"/>
        </w:rPr>
        <w:t>ой активности, поскольку осуще</w:t>
      </w:r>
      <w:r w:rsidR="002C34DE" w:rsidRPr="002C34DE">
        <w:rPr>
          <w:sz w:val="28"/>
        </w:rPr>
        <w:t xml:space="preserve">ствление инвестиционной деятельности </w:t>
      </w:r>
      <w:r>
        <w:rPr>
          <w:sz w:val="28"/>
        </w:rPr>
        <w:t xml:space="preserve">выгодно хозяйствующему субъекту </w:t>
      </w:r>
      <w:r w:rsidR="002C34DE" w:rsidRPr="002C34DE">
        <w:rPr>
          <w:sz w:val="28"/>
        </w:rPr>
        <w:t>лишь в том случае, если отдача от нее превышает затраты на вложенный капитал.</w:t>
      </w:r>
      <w:r w:rsidR="00272D09" w:rsidRPr="00272D09">
        <w:rPr>
          <w:sz w:val="28"/>
          <w:szCs w:val="28"/>
        </w:rPr>
        <w:t xml:space="preserve"> </w:t>
      </w:r>
      <w:r w:rsidR="00272D09" w:rsidRPr="00E44C8A">
        <w:rPr>
          <w:sz w:val="28"/>
          <w:szCs w:val="28"/>
        </w:rPr>
        <w:t>[</w:t>
      </w:r>
      <w:r w:rsidR="00272D09">
        <w:rPr>
          <w:sz w:val="28"/>
          <w:szCs w:val="28"/>
        </w:rPr>
        <w:t>3, с. 135</w:t>
      </w:r>
      <w:r w:rsidR="00272D09" w:rsidRPr="00E44C8A">
        <w:rPr>
          <w:sz w:val="28"/>
          <w:szCs w:val="28"/>
        </w:rPr>
        <w:t>]</w:t>
      </w:r>
      <w:r w:rsidR="00272D09" w:rsidRPr="000F588D">
        <w:rPr>
          <w:sz w:val="28"/>
          <w:szCs w:val="28"/>
        </w:rPr>
        <w:t>.</w:t>
      </w:r>
    </w:p>
    <w:p w:rsidR="002C34DE" w:rsidRPr="002C34DE" w:rsidRDefault="00C37ACA" w:rsidP="002C34DE">
      <w:pPr>
        <w:pStyle w:val="a8"/>
        <w:tabs>
          <w:tab w:val="left" w:pos="6495"/>
        </w:tabs>
        <w:spacing w:line="360" w:lineRule="auto"/>
        <w:ind w:left="0"/>
        <w:jc w:val="both"/>
        <w:rPr>
          <w:sz w:val="28"/>
        </w:rPr>
      </w:pPr>
      <w:r>
        <w:rPr>
          <w:sz w:val="28"/>
        </w:rPr>
        <w:t xml:space="preserve">     </w:t>
      </w:r>
      <w:r w:rsidR="002C34DE" w:rsidRPr="002C34DE">
        <w:rPr>
          <w:sz w:val="28"/>
        </w:rPr>
        <w:t>На инвестиционную деятельность оказы</w:t>
      </w:r>
      <w:r>
        <w:rPr>
          <w:sz w:val="28"/>
        </w:rPr>
        <w:t xml:space="preserve">вают влияние не только внешние, </w:t>
      </w:r>
      <w:r w:rsidR="002C34DE" w:rsidRPr="002C34DE">
        <w:rPr>
          <w:sz w:val="28"/>
        </w:rPr>
        <w:t>но и внутренние факторы (вторая группа), такие как:</w:t>
      </w:r>
    </w:p>
    <w:p w:rsidR="002C34DE" w:rsidRPr="002C34DE" w:rsidRDefault="002C34DE" w:rsidP="002C34DE">
      <w:pPr>
        <w:pStyle w:val="a8"/>
        <w:tabs>
          <w:tab w:val="left" w:pos="6495"/>
        </w:tabs>
        <w:spacing w:line="360" w:lineRule="auto"/>
        <w:ind w:left="0"/>
        <w:jc w:val="both"/>
        <w:rPr>
          <w:sz w:val="28"/>
        </w:rPr>
      </w:pPr>
      <w:r w:rsidRPr="002C34DE">
        <w:rPr>
          <w:sz w:val="28"/>
        </w:rPr>
        <w:t>• размеры (масштабы) хозяйственной деятельности субъекта;</w:t>
      </w:r>
    </w:p>
    <w:p w:rsidR="002C34DE" w:rsidRPr="002C34DE" w:rsidRDefault="002C34DE" w:rsidP="002C34DE">
      <w:pPr>
        <w:pStyle w:val="a8"/>
        <w:tabs>
          <w:tab w:val="left" w:pos="6495"/>
        </w:tabs>
        <w:spacing w:line="360" w:lineRule="auto"/>
        <w:ind w:left="0"/>
        <w:jc w:val="both"/>
        <w:rPr>
          <w:sz w:val="28"/>
        </w:rPr>
      </w:pPr>
      <w:r w:rsidRPr="002C34DE">
        <w:rPr>
          <w:sz w:val="28"/>
        </w:rPr>
        <w:t>• фаза жизненного цикла предприятия;</w:t>
      </w:r>
    </w:p>
    <w:p w:rsidR="002C34DE" w:rsidRPr="002C34DE" w:rsidRDefault="002C34DE" w:rsidP="002C34DE">
      <w:pPr>
        <w:pStyle w:val="a8"/>
        <w:tabs>
          <w:tab w:val="left" w:pos="6495"/>
        </w:tabs>
        <w:spacing w:line="360" w:lineRule="auto"/>
        <w:ind w:left="0"/>
        <w:jc w:val="both"/>
        <w:rPr>
          <w:sz w:val="28"/>
        </w:rPr>
      </w:pPr>
      <w:r w:rsidRPr="002C34DE">
        <w:rPr>
          <w:sz w:val="28"/>
        </w:rPr>
        <w:t>• финансовое состояние;</w:t>
      </w:r>
    </w:p>
    <w:p w:rsidR="002C34DE" w:rsidRPr="002C34DE" w:rsidRDefault="002C34DE" w:rsidP="002C34DE">
      <w:pPr>
        <w:pStyle w:val="a8"/>
        <w:tabs>
          <w:tab w:val="left" w:pos="6495"/>
        </w:tabs>
        <w:spacing w:line="360" w:lineRule="auto"/>
        <w:ind w:left="0"/>
        <w:jc w:val="both"/>
        <w:rPr>
          <w:sz w:val="28"/>
        </w:rPr>
      </w:pPr>
      <w:r w:rsidRPr="002C34DE">
        <w:rPr>
          <w:sz w:val="28"/>
        </w:rPr>
        <w:t>• амортизационная, инвестиционная и научно-техническая политика;</w:t>
      </w:r>
    </w:p>
    <w:p w:rsidR="0024501A" w:rsidRDefault="002C34DE" w:rsidP="002C34DE">
      <w:pPr>
        <w:pStyle w:val="a8"/>
        <w:tabs>
          <w:tab w:val="left" w:pos="6495"/>
        </w:tabs>
        <w:spacing w:line="360" w:lineRule="auto"/>
        <w:ind w:left="0"/>
        <w:jc w:val="both"/>
        <w:rPr>
          <w:sz w:val="28"/>
        </w:rPr>
      </w:pPr>
      <w:r w:rsidRPr="002C34DE">
        <w:rPr>
          <w:sz w:val="28"/>
        </w:rPr>
        <w:t>• организационно-правовая форма ведения бизнеса и др.</w:t>
      </w:r>
    </w:p>
    <w:p w:rsidR="00C37ACA" w:rsidRPr="00C37ACA" w:rsidRDefault="00C37ACA" w:rsidP="00C37ACA">
      <w:pPr>
        <w:pStyle w:val="a8"/>
        <w:tabs>
          <w:tab w:val="left" w:pos="6495"/>
        </w:tabs>
        <w:spacing w:line="360" w:lineRule="auto"/>
        <w:ind w:left="0"/>
        <w:jc w:val="both"/>
        <w:rPr>
          <w:sz w:val="28"/>
        </w:rPr>
      </w:pPr>
      <w:r>
        <w:rPr>
          <w:sz w:val="28"/>
        </w:rPr>
        <w:t xml:space="preserve">     </w:t>
      </w:r>
      <w:r w:rsidRPr="00C37ACA">
        <w:rPr>
          <w:sz w:val="28"/>
        </w:rPr>
        <w:t>Следует отметить, что инвестиционная деятельность в РФ на современном</w:t>
      </w:r>
      <w:r>
        <w:rPr>
          <w:sz w:val="28"/>
        </w:rPr>
        <w:t xml:space="preserve"> </w:t>
      </w:r>
      <w:r w:rsidRPr="00C37ACA">
        <w:rPr>
          <w:sz w:val="28"/>
        </w:rPr>
        <w:t>этапе характеризуется определенной спец</w:t>
      </w:r>
      <w:r>
        <w:rPr>
          <w:sz w:val="28"/>
        </w:rPr>
        <w:t xml:space="preserve">ификой, вызванной особенностями </w:t>
      </w:r>
      <w:r w:rsidRPr="00C37ACA">
        <w:rPr>
          <w:sz w:val="28"/>
        </w:rPr>
        <w:t>экономики переходного типа. К числу наибо</w:t>
      </w:r>
      <w:r>
        <w:rPr>
          <w:sz w:val="28"/>
        </w:rPr>
        <w:t xml:space="preserve">лее существенных из них следует </w:t>
      </w:r>
      <w:r w:rsidRPr="00C37ACA">
        <w:rPr>
          <w:sz w:val="28"/>
        </w:rPr>
        <w:t>отнести:</w:t>
      </w:r>
    </w:p>
    <w:p w:rsidR="00C37ACA" w:rsidRPr="00C37ACA" w:rsidRDefault="00C37ACA" w:rsidP="00C37ACA">
      <w:pPr>
        <w:pStyle w:val="a8"/>
        <w:tabs>
          <w:tab w:val="left" w:pos="6495"/>
        </w:tabs>
        <w:spacing w:line="360" w:lineRule="auto"/>
        <w:ind w:left="0"/>
        <w:jc w:val="both"/>
        <w:rPr>
          <w:sz w:val="28"/>
        </w:rPr>
      </w:pPr>
      <w:r w:rsidRPr="00C37ACA">
        <w:rPr>
          <w:sz w:val="28"/>
        </w:rPr>
        <w:t>• сравнительно высокую инфляцию и ее н</w:t>
      </w:r>
      <w:r>
        <w:rPr>
          <w:sz w:val="28"/>
        </w:rPr>
        <w:t xml:space="preserve">еоднородность (т.е. различие по </w:t>
      </w:r>
      <w:r w:rsidRPr="00C37ACA">
        <w:rPr>
          <w:sz w:val="28"/>
        </w:rPr>
        <w:t>видам продукции и ресурсов, а также темпов роста цен на них);</w:t>
      </w:r>
    </w:p>
    <w:p w:rsidR="00C37ACA" w:rsidRPr="00C37ACA" w:rsidRDefault="00C37ACA" w:rsidP="00C37ACA">
      <w:pPr>
        <w:pStyle w:val="a8"/>
        <w:tabs>
          <w:tab w:val="left" w:pos="6495"/>
        </w:tabs>
        <w:spacing w:line="360" w:lineRule="auto"/>
        <w:ind w:left="0"/>
        <w:jc w:val="both"/>
        <w:rPr>
          <w:sz w:val="28"/>
        </w:rPr>
      </w:pPr>
      <w:r w:rsidRPr="00C37ACA">
        <w:rPr>
          <w:sz w:val="28"/>
        </w:rPr>
        <w:t>• регулирование цен на некоторые важн</w:t>
      </w:r>
      <w:r>
        <w:rPr>
          <w:sz w:val="28"/>
        </w:rPr>
        <w:t>ые для реализации многих инвес</w:t>
      </w:r>
      <w:r w:rsidRPr="00C37ACA">
        <w:rPr>
          <w:sz w:val="28"/>
        </w:rPr>
        <w:t>тиционных проектов виды товаров и услуг;</w:t>
      </w:r>
    </w:p>
    <w:p w:rsidR="00C37ACA" w:rsidRPr="00C37ACA" w:rsidRDefault="00C37ACA" w:rsidP="00C37ACA">
      <w:pPr>
        <w:pStyle w:val="a8"/>
        <w:tabs>
          <w:tab w:val="left" w:pos="6495"/>
        </w:tabs>
        <w:spacing w:line="360" w:lineRule="auto"/>
        <w:ind w:left="0"/>
        <w:jc w:val="both"/>
        <w:rPr>
          <w:sz w:val="28"/>
        </w:rPr>
      </w:pPr>
      <w:r w:rsidRPr="00C37ACA">
        <w:rPr>
          <w:sz w:val="28"/>
        </w:rPr>
        <w:t>• относительно высокую и неодинаковую для разли</w:t>
      </w:r>
      <w:r>
        <w:rPr>
          <w:sz w:val="28"/>
        </w:rPr>
        <w:t>чных российских и за</w:t>
      </w:r>
      <w:r w:rsidRPr="00C37ACA">
        <w:rPr>
          <w:sz w:val="28"/>
        </w:rPr>
        <w:t>рубежных участников проекта стоимость</w:t>
      </w:r>
      <w:r>
        <w:rPr>
          <w:sz w:val="28"/>
        </w:rPr>
        <w:t xml:space="preserve"> денег, что приводит к большому </w:t>
      </w:r>
      <w:r w:rsidRPr="00C37ACA">
        <w:rPr>
          <w:sz w:val="28"/>
        </w:rPr>
        <w:lastRenderedPageBreak/>
        <w:t>разбросу индивидуальных норм дискон</w:t>
      </w:r>
      <w:r>
        <w:rPr>
          <w:sz w:val="28"/>
        </w:rPr>
        <w:t>та, кредитных и депозитных про</w:t>
      </w:r>
      <w:r w:rsidRPr="00C37ACA">
        <w:rPr>
          <w:sz w:val="28"/>
        </w:rPr>
        <w:t>центных ставок;</w:t>
      </w:r>
    </w:p>
    <w:p w:rsidR="00C37ACA" w:rsidRPr="00C37ACA" w:rsidRDefault="00C37ACA" w:rsidP="00C37ACA">
      <w:pPr>
        <w:pStyle w:val="a8"/>
        <w:tabs>
          <w:tab w:val="left" w:pos="6495"/>
        </w:tabs>
        <w:spacing w:line="360" w:lineRule="auto"/>
        <w:ind w:left="0"/>
        <w:jc w:val="both"/>
        <w:rPr>
          <w:sz w:val="28"/>
        </w:rPr>
      </w:pPr>
      <w:r w:rsidRPr="00C37ACA">
        <w:rPr>
          <w:sz w:val="28"/>
        </w:rPr>
        <w:t>• неэффективность функционирования р</w:t>
      </w:r>
      <w:r>
        <w:rPr>
          <w:sz w:val="28"/>
        </w:rPr>
        <w:t>ынков, в особенности рынка цен</w:t>
      </w:r>
      <w:r w:rsidRPr="00C37ACA">
        <w:rPr>
          <w:sz w:val="28"/>
        </w:rPr>
        <w:t>ных бумаг и недвижимости, и как сл</w:t>
      </w:r>
      <w:r>
        <w:rPr>
          <w:sz w:val="28"/>
        </w:rPr>
        <w:t xml:space="preserve">едствие — существенное различие </w:t>
      </w:r>
      <w:r w:rsidRPr="00C37ACA">
        <w:rPr>
          <w:sz w:val="28"/>
        </w:rPr>
        <w:t>между «справедливой» и рыночной стоимостью активов;</w:t>
      </w:r>
    </w:p>
    <w:p w:rsidR="00C37ACA" w:rsidRPr="00C37ACA" w:rsidRDefault="00C37ACA" w:rsidP="00C37ACA">
      <w:pPr>
        <w:pStyle w:val="a8"/>
        <w:tabs>
          <w:tab w:val="left" w:pos="6495"/>
        </w:tabs>
        <w:spacing w:line="360" w:lineRule="auto"/>
        <w:ind w:left="0"/>
        <w:jc w:val="both"/>
        <w:rPr>
          <w:sz w:val="28"/>
        </w:rPr>
      </w:pPr>
      <w:r w:rsidRPr="00C37ACA">
        <w:rPr>
          <w:sz w:val="28"/>
        </w:rPr>
        <w:t>• сложность получения объективной</w:t>
      </w:r>
      <w:r>
        <w:rPr>
          <w:sz w:val="28"/>
        </w:rPr>
        <w:t xml:space="preserve"> исходной информации для оценки </w:t>
      </w:r>
      <w:r w:rsidRPr="00C37ACA">
        <w:rPr>
          <w:sz w:val="28"/>
        </w:rPr>
        <w:t>инвестиционных проектов и высокий риск, связанный с их реализацией;</w:t>
      </w:r>
    </w:p>
    <w:p w:rsidR="00C37ACA" w:rsidRPr="00C37ACA" w:rsidRDefault="00C37ACA" w:rsidP="00C37ACA">
      <w:pPr>
        <w:pStyle w:val="a8"/>
        <w:tabs>
          <w:tab w:val="left" w:pos="6495"/>
        </w:tabs>
        <w:spacing w:line="360" w:lineRule="auto"/>
        <w:ind w:left="0"/>
        <w:jc w:val="both"/>
        <w:rPr>
          <w:sz w:val="28"/>
        </w:rPr>
      </w:pPr>
      <w:r w:rsidRPr="00C37ACA">
        <w:rPr>
          <w:sz w:val="28"/>
        </w:rPr>
        <w:t xml:space="preserve">• противоречивость </w:t>
      </w:r>
      <w:r>
        <w:rPr>
          <w:sz w:val="28"/>
        </w:rPr>
        <w:t>и нестабильность налоговой си</w:t>
      </w:r>
      <w:r w:rsidRPr="00C37ACA">
        <w:rPr>
          <w:sz w:val="28"/>
        </w:rPr>
        <w:t>стемы;</w:t>
      </w:r>
    </w:p>
    <w:p w:rsidR="00C37ACA" w:rsidRDefault="00C37ACA" w:rsidP="00C37ACA">
      <w:pPr>
        <w:pStyle w:val="a8"/>
        <w:tabs>
          <w:tab w:val="left" w:pos="6495"/>
        </w:tabs>
        <w:spacing w:line="360" w:lineRule="auto"/>
        <w:ind w:left="0"/>
        <w:jc w:val="both"/>
        <w:rPr>
          <w:sz w:val="28"/>
        </w:rPr>
      </w:pPr>
      <w:r w:rsidRPr="00C37ACA">
        <w:rPr>
          <w:sz w:val="28"/>
        </w:rPr>
        <w:t>• особенности системы бухгалтерского учета и др.</w:t>
      </w:r>
    </w:p>
    <w:p w:rsidR="001C76F6" w:rsidRPr="00394D73" w:rsidRDefault="001C76F6" w:rsidP="00C37ACA">
      <w:pPr>
        <w:pStyle w:val="a8"/>
        <w:tabs>
          <w:tab w:val="left" w:pos="6495"/>
        </w:tabs>
        <w:spacing w:line="360" w:lineRule="auto"/>
        <w:ind w:left="0"/>
        <w:jc w:val="both"/>
        <w:rPr>
          <w:sz w:val="28"/>
        </w:rPr>
      </w:pPr>
    </w:p>
    <w:p w:rsidR="0049346A" w:rsidRPr="0049346A" w:rsidRDefault="0049346A" w:rsidP="00C37ACA">
      <w:pPr>
        <w:pStyle w:val="a8"/>
        <w:tabs>
          <w:tab w:val="left" w:pos="6495"/>
        </w:tabs>
        <w:spacing w:line="360" w:lineRule="auto"/>
        <w:ind w:left="0"/>
        <w:jc w:val="both"/>
        <w:rPr>
          <w:sz w:val="28"/>
        </w:rPr>
      </w:pPr>
    </w:p>
    <w:p w:rsidR="001C76F6" w:rsidRPr="00CF27F5" w:rsidRDefault="00DF535A" w:rsidP="00DF535A">
      <w:pPr>
        <w:pStyle w:val="a8"/>
        <w:tabs>
          <w:tab w:val="left" w:pos="6495"/>
        </w:tabs>
        <w:spacing w:line="360" w:lineRule="auto"/>
        <w:ind w:left="0"/>
        <w:jc w:val="center"/>
        <w:rPr>
          <w:b/>
          <w:sz w:val="28"/>
        </w:rPr>
      </w:pPr>
      <w:r w:rsidRPr="00CF27F5">
        <w:rPr>
          <w:b/>
          <w:sz w:val="28"/>
        </w:rPr>
        <w:t>1.2 Условия формирования бюджетных инвестиционных программ</w:t>
      </w:r>
    </w:p>
    <w:p w:rsidR="00CF27F5" w:rsidRDefault="00CF27F5" w:rsidP="00DF535A">
      <w:pPr>
        <w:pStyle w:val="a8"/>
        <w:tabs>
          <w:tab w:val="left" w:pos="6495"/>
        </w:tabs>
        <w:spacing w:line="360" w:lineRule="auto"/>
        <w:ind w:left="0"/>
        <w:jc w:val="center"/>
        <w:rPr>
          <w:b/>
          <w:sz w:val="28"/>
        </w:rPr>
      </w:pPr>
    </w:p>
    <w:p w:rsidR="002A4643" w:rsidRDefault="002A4643" w:rsidP="002143A0">
      <w:pPr>
        <w:pStyle w:val="a8"/>
        <w:tabs>
          <w:tab w:val="left" w:pos="6495"/>
        </w:tabs>
        <w:spacing w:line="360" w:lineRule="auto"/>
        <w:ind w:left="0"/>
        <w:jc w:val="both"/>
        <w:rPr>
          <w:sz w:val="28"/>
        </w:rPr>
      </w:pPr>
      <w:r>
        <w:rPr>
          <w:sz w:val="28"/>
        </w:rPr>
        <w:t xml:space="preserve">     Инвестиционная программа - </w:t>
      </w:r>
      <w:r w:rsidRPr="002A4643">
        <w:rPr>
          <w:sz w:val="28"/>
        </w:rPr>
        <w:t>это совокупность всех разработанных и утвержденных идей, мероприятий по их реализации, а также перечня документов необходимых для юридического, правового обеспечения проекта и направленных на усовершенствование и повышение эффективности инвестиционной деятельности конкретного экономического субъекта.</w:t>
      </w:r>
      <w:r w:rsidR="002143A0">
        <w:rPr>
          <w:sz w:val="28"/>
        </w:rPr>
        <w:t xml:space="preserve"> </w:t>
      </w:r>
    </w:p>
    <w:p w:rsidR="002A4643" w:rsidRDefault="002A4643" w:rsidP="002143A0">
      <w:pPr>
        <w:pStyle w:val="a8"/>
        <w:tabs>
          <w:tab w:val="left" w:pos="6495"/>
        </w:tabs>
        <w:spacing w:line="360" w:lineRule="auto"/>
        <w:ind w:left="0"/>
        <w:jc w:val="both"/>
        <w:rPr>
          <w:sz w:val="28"/>
        </w:rPr>
      </w:pPr>
      <w:r>
        <w:rPr>
          <w:sz w:val="28"/>
        </w:rPr>
        <w:t xml:space="preserve">     </w:t>
      </w:r>
      <w:r w:rsidRPr="002A4643">
        <w:rPr>
          <w:sz w:val="28"/>
        </w:rPr>
        <w:t>В большинстве своем инвестиционные программы носят долгосрочный характер, и срок их реализации в среднем составляет от одного до пяти лет.</w:t>
      </w:r>
    </w:p>
    <w:p w:rsidR="002A4643" w:rsidRPr="002A4643" w:rsidRDefault="002A4643" w:rsidP="002A4643">
      <w:pPr>
        <w:pStyle w:val="a8"/>
        <w:tabs>
          <w:tab w:val="left" w:pos="6495"/>
        </w:tabs>
        <w:spacing w:line="360" w:lineRule="auto"/>
        <w:ind w:left="0"/>
        <w:jc w:val="both"/>
        <w:rPr>
          <w:sz w:val="28"/>
        </w:rPr>
      </w:pPr>
      <w:r>
        <w:rPr>
          <w:sz w:val="28"/>
        </w:rPr>
        <w:t xml:space="preserve">     </w:t>
      </w:r>
      <w:r w:rsidRPr="002A4643">
        <w:rPr>
          <w:sz w:val="28"/>
        </w:rPr>
        <w:t>Основываясь на целях и эффективности различных инвестиционных программ, возмож</w:t>
      </w:r>
      <w:r>
        <w:rPr>
          <w:sz w:val="28"/>
        </w:rPr>
        <w:t>но, выделить следующие их виды:</w:t>
      </w:r>
    </w:p>
    <w:p w:rsidR="002A4643" w:rsidRPr="002A4643" w:rsidRDefault="002A4643" w:rsidP="002A4643">
      <w:pPr>
        <w:pStyle w:val="a8"/>
        <w:numPr>
          <w:ilvl w:val="0"/>
          <w:numId w:val="12"/>
        </w:numPr>
        <w:tabs>
          <w:tab w:val="left" w:pos="6495"/>
        </w:tabs>
        <w:spacing w:line="360" w:lineRule="auto"/>
        <w:jc w:val="both"/>
        <w:rPr>
          <w:sz w:val="28"/>
        </w:rPr>
      </w:pPr>
      <w:r w:rsidRPr="002A4643">
        <w:rPr>
          <w:sz w:val="28"/>
        </w:rPr>
        <w:t>высокодоходные (к данному виду относят программы, обеспечивающие инвестору уровень дохода, превышающий уровень дохода от вложения сре</w:t>
      </w:r>
      <w:proofErr w:type="gramStart"/>
      <w:r w:rsidRPr="002A4643">
        <w:rPr>
          <w:sz w:val="28"/>
        </w:rPr>
        <w:t>дств в б</w:t>
      </w:r>
      <w:proofErr w:type="gramEnd"/>
      <w:r w:rsidRPr="002A4643">
        <w:rPr>
          <w:sz w:val="28"/>
        </w:rPr>
        <w:t>анковский депозит)</w:t>
      </w:r>
    </w:p>
    <w:p w:rsidR="002A4643" w:rsidRPr="002A4643" w:rsidRDefault="002A4643" w:rsidP="002A4643">
      <w:pPr>
        <w:pStyle w:val="a8"/>
        <w:numPr>
          <w:ilvl w:val="0"/>
          <w:numId w:val="12"/>
        </w:numPr>
        <w:tabs>
          <w:tab w:val="left" w:pos="6495"/>
        </w:tabs>
        <w:spacing w:line="360" w:lineRule="auto"/>
        <w:jc w:val="both"/>
        <w:rPr>
          <w:sz w:val="28"/>
        </w:rPr>
      </w:pPr>
      <w:r w:rsidRPr="002A4643">
        <w:rPr>
          <w:sz w:val="28"/>
        </w:rPr>
        <w:t>высокопроцентные (в случае если реальный доход от инвестиционного проекта за вычетом потраченных на него инвестиционных расходов превышает шестьдесят процентов)</w:t>
      </w:r>
    </w:p>
    <w:p w:rsidR="002A4643" w:rsidRPr="002A4643" w:rsidRDefault="002A4643" w:rsidP="002A4643">
      <w:pPr>
        <w:pStyle w:val="a8"/>
        <w:tabs>
          <w:tab w:val="left" w:pos="6495"/>
        </w:tabs>
        <w:spacing w:line="360" w:lineRule="auto"/>
        <w:ind w:left="0"/>
        <w:jc w:val="both"/>
        <w:rPr>
          <w:sz w:val="28"/>
        </w:rPr>
      </w:pPr>
      <w:r>
        <w:rPr>
          <w:sz w:val="28"/>
        </w:rPr>
        <w:lastRenderedPageBreak/>
        <w:t xml:space="preserve">     </w:t>
      </w:r>
      <w:r w:rsidRPr="002A4643">
        <w:rPr>
          <w:sz w:val="28"/>
        </w:rPr>
        <w:t>Также в зависимости от путей направления развития компании она способна воплощать в жизнь следующие инвестиционные программы:</w:t>
      </w:r>
    </w:p>
    <w:p w:rsidR="002A4643" w:rsidRDefault="002A4643" w:rsidP="002A4643">
      <w:pPr>
        <w:pStyle w:val="a8"/>
        <w:numPr>
          <w:ilvl w:val="0"/>
          <w:numId w:val="13"/>
        </w:numPr>
        <w:tabs>
          <w:tab w:val="left" w:pos="6495"/>
        </w:tabs>
        <w:spacing w:line="360" w:lineRule="auto"/>
        <w:jc w:val="both"/>
        <w:rPr>
          <w:sz w:val="28"/>
        </w:rPr>
      </w:pPr>
      <w:proofErr w:type="gramStart"/>
      <w:r w:rsidRPr="002A4643">
        <w:rPr>
          <w:sz w:val="28"/>
        </w:rPr>
        <w:t>стратегические инвестиционные программы (это программа направленная либо на изменение формы собственности предприятия (создание дочернего, акционерного, совместного и т.п. предприятия.</w:t>
      </w:r>
      <w:proofErr w:type="gramEnd"/>
      <w:r w:rsidRPr="002A4643">
        <w:rPr>
          <w:sz w:val="28"/>
        </w:rPr>
        <w:t xml:space="preserve"> Либо на изменение характера производства (выпуск новой продукции, изменение технического и технологического цикла на производстве и т.п.)</w:t>
      </w:r>
    </w:p>
    <w:p w:rsidR="002A4643" w:rsidRDefault="002A4643" w:rsidP="002A4643">
      <w:pPr>
        <w:pStyle w:val="a8"/>
        <w:numPr>
          <w:ilvl w:val="0"/>
          <w:numId w:val="13"/>
        </w:numPr>
        <w:tabs>
          <w:tab w:val="left" w:pos="6495"/>
        </w:tabs>
        <w:spacing w:line="360" w:lineRule="auto"/>
        <w:jc w:val="both"/>
        <w:rPr>
          <w:sz w:val="28"/>
        </w:rPr>
      </w:pPr>
      <w:r w:rsidRPr="002A4643">
        <w:rPr>
          <w:sz w:val="28"/>
        </w:rPr>
        <w:t>тактические (это программа напрямую предназначена для развития предприятия (увеличение объёма выпускаемой продукции либо услуг, повышения уровня качества, увеличение номенклатуры), модернизации и расширения производства, наращивание мощностей).</w:t>
      </w:r>
    </w:p>
    <w:p w:rsidR="003C1492" w:rsidRPr="003C1492" w:rsidRDefault="003C1492" w:rsidP="003C1492">
      <w:pPr>
        <w:pStyle w:val="a8"/>
        <w:tabs>
          <w:tab w:val="left" w:pos="6495"/>
        </w:tabs>
        <w:spacing w:line="360" w:lineRule="auto"/>
        <w:ind w:left="0"/>
        <w:jc w:val="both"/>
        <w:rPr>
          <w:sz w:val="28"/>
        </w:rPr>
      </w:pPr>
      <w:r>
        <w:rPr>
          <w:sz w:val="28"/>
        </w:rPr>
        <w:t>Ш</w:t>
      </w:r>
      <w:r w:rsidRPr="003C1492">
        <w:rPr>
          <w:sz w:val="28"/>
        </w:rPr>
        <w:t>аги развития инвестиционной программы на пути к её воплощению в жизнь:</w:t>
      </w:r>
    </w:p>
    <w:p w:rsidR="003C1492" w:rsidRPr="003C1492" w:rsidRDefault="003C1492" w:rsidP="003C1492">
      <w:pPr>
        <w:pStyle w:val="a8"/>
        <w:numPr>
          <w:ilvl w:val="0"/>
          <w:numId w:val="14"/>
        </w:numPr>
        <w:tabs>
          <w:tab w:val="left" w:pos="6495"/>
        </w:tabs>
        <w:spacing w:line="360" w:lineRule="auto"/>
        <w:jc w:val="both"/>
        <w:rPr>
          <w:sz w:val="28"/>
        </w:rPr>
      </w:pPr>
      <w:proofErr w:type="gramStart"/>
      <w:r w:rsidRPr="003C1492">
        <w:rPr>
          <w:sz w:val="28"/>
        </w:rPr>
        <w:t>идентификация инвестиционной программы (сбор всей актуальной и достоверной информации о состоянии экономического субъекта, анализ данной информации и выработка первичных путей её дальнейшего развития для поддержания коммерческой успешности и возможности развития в будущем.</w:t>
      </w:r>
      <w:proofErr w:type="gramEnd"/>
      <w:r w:rsidRPr="003C1492">
        <w:rPr>
          <w:sz w:val="28"/>
        </w:rPr>
        <w:t xml:space="preserve"> Выявление основных проблем организации и разработка конкретных предложений по их решению.</w:t>
      </w:r>
      <w:proofErr w:type="gramStart"/>
      <w:r w:rsidRPr="003C1492">
        <w:rPr>
          <w:sz w:val="28"/>
        </w:rPr>
        <w:t xml:space="preserve"> )</w:t>
      </w:r>
      <w:proofErr w:type="gramEnd"/>
    </w:p>
    <w:p w:rsidR="003C1492" w:rsidRPr="003C1492" w:rsidRDefault="003C1492" w:rsidP="003C1492">
      <w:pPr>
        <w:pStyle w:val="a8"/>
        <w:numPr>
          <w:ilvl w:val="0"/>
          <w:numId w:val="14"/>
        </w:numPr>
        <w:tabs>
          <w:tab w:val="left" w:pos="6495"/>
        </w:tabs>
        <w:spacing w:line="360" w:lineRule="auto"/>
        <w:jc w:val="both"/>
        <w:rPr>
          <w:sz w:val="28"/>
        </w:rPr>
      </w:pPr>
      <w:r w:rsidRPr="003C1492">
        <w:rPr>
          <w:sz w:val="28"/>
        </w:rPr>
        <w:t xml:space="preserve">утверждение </w:t>
      </w:r>
      <w:proofErr w:type="gramStart"/>
      <w:r w:rsidRPr="003C1492">
        <w:rPr>
          <w:sz w:val="28"/>
        </w:rPr>
        <w:t xml:space="preserve">( </w:t>
      </w:r>
      <w:proofErr w:type="gramEnd"/>
      <w:r w:rsidRPr="003C1492">
        <w:rPr>
          <w:sz w:val="28"/>
        </w:rPr>
        <w:t>на данном этапе рассматриваются и совершенствуются все первичные пути дальнейшего развития предприятия и выбираются наиболее актуальные и подходящие. Уточняются основные характеристики программы: коммерческая, техническая, технологическая, финансовая, экономическая и другие составляющие.)</w:t>
      </w:r>
    </w:p>
    <w:p w:rsidR="003C1492" w:rsidRPr="003C1492" w:rsidRDefault="003C1492" w:rsidP="003C1492">
      <w:pPr>
        <w:pStyle w:val="a8"/>
        <w:numPr>
          <w:ilvl w:val="0"/>
          <w:numId w:val="14"/>
        </w:numPr>
        <w:tabs>
          <w:tab w:val="left" w:pos="6495"/>
        </w:tabs>
        <w:spacing w:line="360" w:lineRule="auto"/>
        <w:jc w:val="both"/>
        <w:rPr>
          <w:sz w:val="28"/>
        </w:rPr>
      </w:pPr>
      <w:r w:rsidRPr="003C1492">
        <w:rPr>
          <w:sz w:val="28"/>
        </w:rPr>
        <w:t>проведение экспертизы (проведение детальной оценки и анализа со стороны квалифицированных профессионалов на предмет соответствия целей программы и путей их достижения)</w:t>
      </w:r>
    </w:p>
    <w:p w:rsidR="003C1492" w:rsidRPr="003C1492" w:rsidRDefault="003C1492" w:rsidP="003C1492">
      <w:pPr>
        <w:pStyle w:val="a8"/>
        <w:numPr>
          <w:ilvl w:val="0"/>
          <w:numId w:val="14"/>
        </w:numPr>
        <w:tabs>
          <w:tab w:val="left" w:pos="6495"/>
        </w:tabs>
        <w:spacing w:line="360" w:lineRule="auto"/>
        <w:jc w:val="both"/>
        <w:rPr>
          <w:sz w:val="28"/>
        </w:rPr>
      </w:pPr>
      <w:r w:rsidRPr="003C1492">
        <w:rPr>
          <w:sz w:val="28"/>
        </w:rPr>
        <w:t>воплощение в жизнь (контроль над соблюдением составленного ранее плана)</w:t>
      </w:r>
    </w:p>
    <w:p w:rsidR="003C1492" w:rsidRDefault="003C1492" w:rsidP="003C1492">
      <w:pPr>
        <w:pStyle w:val="a8"/>
        <w:numPr>
          <w:ilvl w:val="0"/>
          <w:numId w:val="14"/>
        </w:numPr>
        <w:tabs>
          <w:tab w:val="left" w:pos="6495"/>
        </w:tabs>
        <w:spacing w:line="360" w:lineRule="auto"/>
        <w:jc w:val="both"/>
        <w:rPr>
          <w:sz w:val="28"/>
        </w:rPr>
      </w:pPr>
      <w:r w:rsidRPr="003C1492">
        <w:rPr>
          <w:sz w:val="28"/>
        </w:rPr>
        <w:lastRenderedPageBreak/>
        <w:t>оценка результатов.</w:t>
      </w:r>
    </w:p>
    <w:p w:rsidR="00831C34" w:rsidRDefault="00831C34" w:rsidP="00831C34">
      <w:pPr>
        <w:pStyle w:val="a8"/>
        <w:tabs>
          <w:tab w:val="left" w:pos="6495"/>
        </w:tabs>
        <w:spacing w:line="360" w:lineRule="auto"/>
        <w:jc w:val="both"/>
        <w:rPr>
          <w:sz w:val="28"/>
        </w:rPr>
      </w:pPr>
    </w:p>
    <w:p w:rsidR="00831C34" w:rsidRDefault="00831C34" w:rsidP="00831C34">
      <w:pPr>
        <w:pStyle w:val="a8"/>
        <w:tabs>
          <w:tab w:val="left" w:pos="6495"/>
        </w:tabs>
        <w:spacing w:line="360" w:lineRule="auto"/>
        <w:ind w:left="0"/>
        <w:jc w:val="both"/>
        <w:rPr>
          <w:sz w:val="28"/>
        </w:rPr>
      </w:pPr>
      <w:r>
        <w:rPr>
          <w:sz w:val="28"/>
        </w:rPr>
        <w:t xml:space="preserve">     Бюджетная</w:t>
      </w:r>
      <w:r w:rsidRPr="00831C34">
        <w:rPr>
          <w:sz w:val="28"/>
        </w:rPr>
        <w:t xml:space="preserve"> инвестиционная программа, выступая одним из основных инструментов осуществления государственной инвестиционной политики в рамках системы бюджетного планирования, отражает цели и приоритетные направления социально-экономического развития страны. Последовательной реализации задач по достижению устойчиво высоких темпов экономического роста, повышению конкурентоспособности национальной экономики, диверсификации ее структуры, обеспечению ускоренного инновационного развития призваны способствовать эффективное использование государственных капитальных вложений, включая рациональное расходование бюджетных ассигнований, и концентрация государственных капитальных вложений на приоритетных направлениях государственного инвестирования.</w:t>
      </w:r>
    </w:p>
    <w:p w:rsidR="00831C34" w:rsidRDefault="00831C34" w:rsidP="00831C34">
      <w:pPr>
        <w:pStyle w:val="a8"/>
        <w:tabs>
          <w:tab w:val="left" w:pos="6495"/>
        </w:tabs>
        <w:spacing w:line="360" w:lineRule="auto"/>
        <w:ind w:left="0"/>
        <w:jc w:val="both"/>
        <w:rPr>
          <w:sz w:val="28"/>
        </w:rPr>
      </w:pPr>
      <w:r>
        <w:rPr>
          <w:sz w:val="28"/>
        </w:rPr>
        <w:t xml:space="preserve">     </w:t>
      </w:r>
      <w:r w:rsidRPr="00831C34">
        <w:rPr>
          <w:sz w:val="28"/>
        </w:rPr>
        <w:t xml:space="preserve">Целью бюджетных инвестиций является создание мощностей по производству общественных благ (учреждений образования, здравоохранения, оборонных предприятий и др.). Как правило, они направляются в государственный сектор. Инвестиции целесообразно учитывать в составе целевых программ, перечень которых утверждается законодательно. В соответствии с Бюджетным кодексом РФ ([1], статья 79) расходы на финансирование бюджетных инвестиций предусматриваются соответствующим бюджетом при условии их включения их в целевую программу либо в соответствии с решением органа исполнительной власти или местного самоуправления. Объекты государственной собственности субъектов Российской Федерации и муниципальной собственности могут быть включены в федеральную адресную инвестиционную программу, федеральные целевые программы на стадии составления, рассмотрения и утверждения федерального бюджета на очередной финансовый год. Если инвестиционный объект предусматривает расходы в сумме более 200 000 минимальных </w:t>
      </w:r>
      <w:proofErr w:type="gramStart"/>
      <w:r w:rsidRPr="00831C34">
        <w:rPr>
          <w:sz w:val="28"/>
        </w:rPr>
        <w:t xml:space="preserve">размеров </w:t>
      </w:r>
      <w:r w:rsidRPr="00831C34">
        <w:rPr>
          <w:sz w:val="28"/>
        </w:rPr>
        <w:lastRenderedPageBreak/>
        <w:t>оплаты труда</w:t>
      </w:r>
      <w:proofErr w:type="gramEnd"/>
      <w:r w:rsidRPr="00831C34">
        <w:rPr>
          <w:sz w:val="28"/>
        </w:rPr>
        <w:t xml:space="preserve">, он подлежит рассмотрению и утверждению в том же порядке, что и федеральные целевые программы. </w:t>
      </w:r>
    </w:p>
    <w:p w:rsidR="00E15882" w:rsidRDefault="00831C34" w:rsidP="00831C34">
      <w:pPr>
        <w:pStyle w:val="a8"/>
        <w:tabs>
          <w:tab w:val="left" w:pos="6495"/>
        </w:tabs>
        <w:spacing w:line="360" w:lineRule="auto"/>
        <w:ind w:left="0"/>
        <w:jc w:val="both"/>
        <w:rPr>
          <w:sz w:val="28"/>
        </w:rPr>
      </w:pPr>
      <w:r>
        <w:rPr>
          <w:sz w:val="28"/>
        </w:rPr>
        <w:t xml:space="preserve">     </w:t>
      </w:r>
      <w:r w:rsidRPr="00831C34">
        <w:rPr>
          <w:sz w:val="28"/>
        </w:rPr>
        <w:t xml:space="preserve">Бюджетные инвестиции могут предоставляться не только государственным предприятиям. Если они направляются другим юридическим лицам, это влечет возникновение права государственной (муниципальной) собственности на эквивалентную часть уставных капиталов и имущества этих лиц ([1], статья 80). Для включения таких расходов в бюджет необходимо полное </w:t>
      </w:r>
      <w:proofErr w:type="spellStart"/>
      <w:r w:rsidRPr="00831C34">
        <w:rPr>
          <w:sz w:val="28"/>
        </w:rPr>
        <w:t>технико</w:t>
      </w:r>
      <w:proofErr w:type="spellEnd"/>
      <w:r w:rsidRPr="00831C34">
        <w:rPr>
          <w:sz w:val="28"/>
        </w:rPr>
        <w:t xml:space="preserve">–экономическое обоснование инвестиционного проекта, </w:t>
      </w:r>
      <w:proofErr w:type="spellStart"/>
      <w:r w:rsidRPr="00831C34">
        <w:rPr>
          <w:sz w:val="28"/>
        </w:rPr>
        <w:t>проектно</w:t>
      </w:r>
      <w:proofErr w:type="spellEnd"/>
      <w:r w:rsidRPr="00831C34">
        <w:rPr>
          <w:sz w:val="28"/>
        </w:rPr>
        <w:t xml:space="preserve">–сметная документация, план передачи земли и сооружений, проекта договора об участии государства или муниципального образования в собственности субъекта инвестиций. Увеличение денежной массы должно уравновешиваться согласованной бюджетной инвестиционной политикой. </w:t>
      </w:r>
    </w:p>
    <w:p w:rsidR="00E15882" w:rsidRDefault="00E15882" w:rsidP="00831C34">
      <w:pPr>
        <w:pStyle w:val="a8"/>
        <w:tabs>
          <w:tab w:val="left" w:pos="6495"/>
        </w:tabs>
        <w:spacing w:line="360" w:lineRule="auto"/>
        <w:ind w:left="0"/>
        <w:jc w:val="both"/>
        <w:rPr>
          <w:sz w:val="28"/>
        </w:rPr>
      </w:pPr>
      <w:r>
        <w:rPr>
          <w:sz w:val="28"/>
        </w:rPr>
        <w:t xml:space="preserve">     </w:t>
      </w:r>
      <w:r w:rsidR="00831C34" w:rsidRPr="00831C34">
        <w:rPr>
          <w:sz w:val="28"/>
        </w:rPr>
        <w:t xml:space="preserve">Бюджетные инвестиции, проводимые на возвратной основе, должны показать </w:t>
      </w:r>
      <w:proofErr w:type="gramStart"/>
      <w:r w:rsidR="00831C34" w:rsidRPr="00831C34">
        <w:rPr>
          <w:sz w:val="28"/>
        </w:rPr>
        <w:t>бизнес–сообществу</w:t>
      </w:r>
      <w:proofErr w:type="gramEnd"/>
      <w:r w:rsidR="00831C34" w:rsidRPr="00831C34">
        <w:rPr>
          <w:sz w:val="28"/>
        </w:rPr>
        <w:t xml:space="preserve"> серьезность намерений государства, инициировать волну оптимизма у граждан страны. Бюджетные инвестиции должны осуществляться в форме бюджетного кредитования части затрат на организацию новых производств, налогового инвестиционного кредитования, возрождения государственного заказа с последующей передачей произведенной продукции в лизинг с условием обязательного вы</w:t>
      </w:r>
      <w:r>
        <w:rPr>
          <w:sz w:val="28"/>
        </w:rPr>
        <w:t>купа лизингополучателем.</w:t>
      </w:r>
    </w:p>
    <w:p w:rsidR="00E15882" w:rsidRDefault="00E15882" w:rsidP="00831C34">
      <w:pPr>
        <w:pStyle w:val="a8"/>
        <w:tabs>
          <w:tab w:val="left" w:pos="6495"/>
        </w:tabs>
        <w:spacing w:line="360" w:lineRule="auto"/>
        <w:ind w:left="0"/>
        <w:jc w:val="both"/>
        <w:rPr>
          <w:sz w:val="28"/>
        </w:rPr>
      </w:pPr>
      <w:r>
        <w:rPr>
          <w:sz w:val="28"/>
        </w:rPr>
        <w:t xml:space="preserve">     </w:t>
      </w:r>
      <w:r w:rsidR="00831C34" w:rsidRPr="00831C34">
        <w:rPr>
          <w:sz w:val="28"/>
        </w:rPr>
        <w:t xml:space="preserve">Рост денежной массы, призванный повысить спрос на внутреннем рынке, обернулся повышением цен на производимую продукцию. Кроме того, увеличение денежной массы привело к превышению заработной платы в национальном хозяйстве над производительностью труда, что означает, в том числе перераспределение доходов в пользу наиболее обеспеченных слоев общества. Вот почему важно сбалансировать возрастающую денежную массу с реальной экономикой. </w:t>
      </w:r>
    </w:p>
    <w:p w:rsidR="00E15882" w:rsidRDefault="00E15882" w:rsidP="00831C34">
      <w:pPr>
        <w:pStyle w:val="a8"/>
        <w:tabs>
          <w:tab w:val="left" w:pos="6495"/>
        </w:tabs>
        <w:spacing w:line="360" w:lineRule="auto"/>
        <w:ind w:left="0"/>
        <w:jc w:val="both"/>
        <w:rPr>
          <w:sz w:val="28"/>
        </w:rPr>
      </w:pPr>
      <w:r>
        <w:rPr>
          <w:sz w:val="28"/>
        </w:rPr>
        <w:t xml:space="preserve">     </w:t>
      </w:r>
      <w:r w:rsidR="00831C34" w:rsidRPr="00831C34">
        <w:rPr>
          <w:sz w:val="28"/>
        </w:rPr>
        <w:t xml:space="preserve">С ростом производственных вложений изменится и структура фондового </w:t>
      </w:r>
      <w:proofErr w:type="gramStart"/>
      <w:r w:rsidR="00831C34" w:rsidRPr="00831C34">
        <w:rPr>
          <w:sz w:val="28"/>
        </w:rPr>
        <w:t>рынка</w:t>
      </w:r>
      <w:proofErr w:type="gramEnd"/>
      <w:r w:rsidR="00831C34" w:rsidRPr="00831C34">
        <w:rPr>
          <w:sz w:val="28"/>
        </w:rPr>
        <w:t xml:space="preserve"> прежде всего за счет прихода новых субъектов. Объективной предпосылкой для масштабных бюджетных инвестиций, конкретные </w:t>
      </w:r>
      <w:r w:rsidR="00831C34" w:rsidRPr="00831C34">
        <w:rPr>
          <w:sz w:val="28"/>
        </w:rPr>
        <w:lastRenderedPageBreak/>
        <w:t xml:space="preserve">направления которых должно разработать правительство, являются сверхвысокие цены на нефть и </w:t>
      </w:r>
      <w:proofErr w:type="gramStart"/>
      <w:r w:rsidR="00831C34" w:rsidRPr="00831C34">
        <w:rPr>
          <w:sz w:val="28"/>
        </w:rPr>
        <w:t>растущий</w:t>
      </w:r>
      <w:proofErr w:type="gramEnd"/>
      <w:r w:rsidR="00831C34" w:rsidRPr="00831C34">
        <w:rPr>
          <w:sz w:val="28"/>
        </w:rPr>
        <w:t xml:space="preserve"> профицит федерального бюджета.</w:t>
      </w:r>
    </w:p>
    <w:p w:rsidR="00831C34" w:rsidRPr="002A4643" w:rsidRDefault="00E15882" w:rsidP="00831C34">
      <w:pPr>
        <w:pStyle w:val="a8"/>
        <w:tabs>
          <w:tab w:val="left" w:pos="6495"/>
        </w:tabs>
        <w:spacing w:line="360" w:lineRule="auto"/>
        <w:ind w:left="0"/>
        <w:jc w:val="both"/>
        <w:rPr>
          <w:sz w:val="28"/>
        </w:rPr>
      </w:pPr>
      <w:r>
        <w:rPr>
          <w:sz w:val="28"/>
        </w:rPr>
        <w:t xml:space="preserve">     </w:t>
      </w:r>
      <w:r w:rsidR="00831C34" w:rsidRPr="00831C34">
        <w:rPr>
          <w:sz w:val="28"/>
        </w:rPr>
        <w:t xml:space="preserve">Недостаток адресов для инвестиций – одна из причин продолжающегося бегства капитала из страны. Наличие инвестиционных проектов с частичным участием государства и обязательным залоговым обеспечением позволит переориентировать банковский сектор с потребительского рынка на развитие производства товаров и услуг. Инфляция, возникающая на первоначальном этапе, будет нивелирована устойчивыми тарифами и возросшим спросом. </w:t>
      </w:r>
      <w:proofErr w:type="gramStart"/>
      <w:r w:rsidR="00831C34" w:rsidRPr="00831C34">
        <w:rPr>
          <w:sz w:val="28"/>
        </w:rPr>
        <w:t>Кроме перечисленных положительных последствий бюджетные инвестиции позволят решить проблему скрытой безработицы, составляющей во многих регионах на менее 30% трудоспособного населения.</w:t>
      </w:r>
      <w:proofErr w:type="gramEnd"/>
      <w:r w:rsidR="00831C34" w:rsidRPr="00831C34">
        <w:rPr>
          <w:sz w:val="28"/>
        </w:rPr>
        <w:t xml:space="preserve"> И конечно бюджетные инвестиции должны быть поддержаны грамотной таможенной политикой в форме повышения пошлин на отдельные группы товаров, введения экспортных субсидий и импортных квот [18, с. 74] </w:t>
      </w:r>
    </w:p>
    <w:p w:rsidR="002143A0" w:rsidRPr="002143A0" w:rsidRDefault="002143A0" w:rsidP="002143A0">
      <w:pPr>
        <w:pStyle w:val="a8"/>
        <w:tabs>
          <w:tab w:val="left" w:pos="6495"/>
        </w:tabs>
        <w:spacing w:line="360" w:lineRule="auto"/>
        <w:ind w:left="0"/>
        <w:jc w:val="both"/>
        <w:rPr>
          <w:sz w:val="28"/>
        </w:rPr>
      </w:pPr>
      <w:r>
        <w:rPr>
          <w:sz w:val="28"/>
        </w:rPr>
        <w:t xml:space="preserve">     </w:t>
      </w:r>
      <w:r w:rsidRPr="002143A0">
        <w:rPr>
          <w:sz w:val="28"/>
        </w:rPr>
        <w:t>По мере развития рыночны</w:t>
      </w:r>
      <w:r>
        <w:rPr>
          <w:sz w:val="28"/>
        </w:rPr>
        <w:t>х отношений в российской эконо</w:t>
      </w:r>
      <w:r w:rsidRPr="002143A0">
        <w:rPr>
          <w:sz w:val="28"/>
        </w:rPr>
        <w:t>мике сложились основные ус</w:t>
      </w:r>
      <w:r>
        <w:rPr>
          <w:sz w:val="28"/>
        </w:rPr>
        <w:t xml:space="preserve">ловия новой формы осуществления </w:t>
      </w:r>
      <w:r w:rsidRPr="002143A0">
        <w:rPr>
          <w:sz w:val="28"/>
        </w:rPr>
        <w:t xml:space="preserve">инвестиционного процесса. В </w:t>
      </w:r>
      <w:r>
        <w:rPr>
          <w:sz w:val="28"/>
        </w:rPr>
        <w:t>результате приватизации измени</w:t>
      </w:r>
      <w:r w:rsidRPr="002143A0">
        <w:rPr>
          <w:sz w:val="28"/>
        </w:rPr>
        <w:t>лась структура инвестиций по фо</w:t>
      </w:r>
      <w:r>
        <w:rPr>
          <w:sz w:val="28"/>
        </w:rPr>
        <w:t xml:space="preserve">рмам собственности, сократилась </w:t>
      </w:r>
      <w:r w:rsidRPr="002143A0">
        <w:rPr>
          <w:sz w:val="28"/>
        </w:rPr>
        <w:t>доля централизованных инвест</w:t>
      </w:r>
      <w:r>
        <w:rPr>
          <w:sz w:val="28"/>
        </w:rPr>
        <w:t>иций в их общем объеме, модифи</w:t>
      </w:r>
      <w:r w:rsidRPr="002143A0">
        <w:rPr>
          <w:sz w:val="28"/>
        </w:rPr>
        <w:t>цировались состав и соотноше</w:t>
      </w:r>
      <w:r>
        <w:rPr>
          <w:sz w:val="28"/>
        </w:rPr>
        <w:t>ние внутренних и внешних источ</w:t>
      </w:r>
      <w:r w:rsidRPr="002143A0">
        <w:rPr>
          <w:sz w:val="28"/>
        </w:rPr>
        <w:t>ников финансирования инвест</w:t>
      </w:r>
      <w:r>
        <w:rPr>
          <w:sz w:val="28"/>
        </w:rPr>
        <w:t xml:space="preserve">иций, образовались слой частных </w:t>
      </w:r>
      <w:r w:rsidRPr="002143A0">
        <w:rPr>
          <w:sz w:val="28"/>
        </w:rPr>
        <w:t>инвесторов и сеть финансовых п</w:t>
      </w:r>
      <w:r>
        <w:rPr>
          <w:sz w:val="28"/>
        </w:rPr>
        <w:t>осредников, способствующих реа</w:t>
      </w:r>
      <w:r w:rsidRPr="002143A0">
        <w:rPr>
          <w:sz w:val="28"/>
        </w:rPr>
        <w:t>лизации инвестиционного спроса и п</w:t>
      </w:r>
      <w:r>
        <w:rPr>
          <w:sz w:val="28"/>
        </w:rPr>
        <w:t xml:space="preserve">редложения, </w:t>
      </w:r>
      <w:proofErr w:type="gramStart"/>
      <w:r>
        <w:rPr>
          <w:sz w:val="28"/>
        </w:rPr>
        <w:t>возросло коли</w:t>
      </w:r>
      <w:r w:rsidRPr="002143A0">
        <w:rPr>
          <w:sz w:val="28"/>
        </w:rPr>
        <w:t>чество объектов инвестирования и расширился</w:t>
      </w:r>
      <w:proofErr w:type="gramEnd"/>
      <w:r w:rsidRPr="002143A0">
        <w:rPr>
          <w:sz w:val="28"/>
        </w:rPr>
        <w:t xml:space="preserve"> их спектр.</w:t>
      </w:r>
    </w:p>
    <w:p w:rsidR="002143A0" w:rsidRPr="002143A0" w:rsidRDefault="002143A0" w:rsidP="002143A0">
      <w:pPr>
        <w:pStyle w:val="a8"/>
        <w:tabs>
          <w:tab w:val="left" w:pos="6495"/>
        </w:tabs>
        <w:spacing w:line="360" w:lineRule="auto"/>
        <w:ind w:left="0"/>
        <w:jc w:val="both"/>
        <w:rPr>
          <w:sz w:val="28"/>
        </w:rPr>
      </w:pPr>
      <w:r w:rsidRPr="00C7305C">
        <w:rPr>
          <w:sz w:val="28"/>
        </w:rPr>
        <w:t xml:space="preserve">     Состояние инвестиционного спроса.</w:t>
      </w:r>
      <w:r>
        <w:rPr>
          <w:sz w:val="28"/>
        </w:rPr>
        <w:t xml:space="preserve"> Начальный этап становле</w:t>
      </w:r>
      <w:r w:rsidRPr="002143A0">
        <w:rPr>
          <w:sz w:val="28"/>
        </w:rPr>
        <w:t>ния инвестиционного рынка характе</w:t>
      </w:r>
      <w:r>
        <w:rPr>
          <w:sz w:val="28"/>
        </w:rPr>
        <w:t>ризовался снижением как по</w:t>
      </w:r>
      <w:r w:rsidRPr="002143A0">
        <w:rPr>
          <w:sz w:val="28"/>
        </w:rPr>
        <w:t>тенциального, так и реального и</w:t>
      </w:r>
      <w:r w:rsidR="0032099F">
        <w:rPr>
          <w:sz w:val="28"/>
        </w:rPr>
        <w:t xml:space="preserve">нвестиционного спроса. При этом </w:t>
      </w:r>
      <w:r w:rsidRPr="002143A0">
        <w:rPr>
          <w:sz w:val="28"/>
        </w:rPr>
        <w:t>в структуре реального инвести</w:t>
      </w:r>
      <w:r w:rsidR="0032099F">
        <w:rPr>
          <w:sz w:val="28"/>
        </w:rPr>
        <w:t>ционного спроса произошли суще</w:t>
      </w:r>
      <w:r w:rsidRPr="002143A0">
        <w:rPr>
          <w:sz w:val="28"/>
        </w:rPr>
        <w:t>ственные изменения, выразивш</w:t>
      </w:r>
      <w:r w:rsidR="0032099F">
        <w:rPr>
          <w:sz w:val="28"/>
        </w:rPr>
        <w:t xml:space="preserve">иеся в кризисном падении спроса </w:t>
      </w:r>
      <w:r w:rsidRPr="002143A0">
        <w:rPr>
          <w:sz w:val="28"/>
        </w:rPr>
        <w:t>на инвестиционные товары реал</w:t>
      </w:r>
      <w:r w:rsidR="0032099F">
        <w:rPr>
          <w:sz w:val="28"/>
        </w:rPr>
        <w:t>ьного сектора экономики (основной капитал, научно-</w:t>
      </w:r>
      <w:r w:rsidRPr="002143A0">
        <w:rPr>
          <w:sz w:val="28"/>
        </w:rPr>
        <w:t>техничес</w:t>
      </w:r>
      <w:r w:rsidR="0032099F">
        <w:rPr>
          <w:sz w:val="28"/>
        </w:rPr>
        <w:t xml:space="preserve">кую продукцию и др.) и </w:t>
      </w:r>
      <w:r w:rsidR="0032099F">
        <w:rPr>
          <w:sz w:val="28"/>
        </w:rPr>
        <w:lastRenderedPageBreak/>
        <w:t xml:space="preserve">усилении </w:t>
      </w:r>
      <w:r w:rsidRPr="002143A0">
        <w:rPr>
          <w:sz w:val="28"/>
        </w:rPr>
        <w:t xml:space="preserve">концентрации инвестиционного </w:t>
      </w:r>
      <w:r w:rsidR="0032099F">
        <w:rPr>
          <w:sz w:val="28"/>
        </w:rPr>
        <w:t xml:space="preserve">капитала в секторах финансовых, </w:t>
      </w:r>
      <w:r w:rsidRPr="002143A0">
        <w:rPr>
          <w:sz w:val="28"/>
        </w:rPr>
        <w:t>посреднических и торговых услуг.</w:t>
      </w:r>
    </w:p>
    <w:p w:rsidR="002143A0" w:rsidRPr="002143A0" w:rsidRDefault="0032099F" w:rsidP="002143A0">
      <w:pPr>
        <w:pStyle w:val="a8"/>
        <w:tabs>
          <w:tab w:val="left" w:pos="6495"/>
        </w:tabs>
        <w:spacing w:line="360" w:lineRule="auto"/>
        <w:ind w:left="0"/>
        <w:jc w:val="both"/>
        <w:rPr>
          <w:sz w:val="28"/>
        </w:rPr>
      </w:pPr>
      <w:r>
        <w:rPr>
          <w:sz w:val="28"/>
        </w:rPr>
        <w:t xml:space="preserve">     </w:t>
      </w:r>
      <w:r w:rsidR="002143A0" w:rsidRPr="002143A0">
        <w:rPr>
          <w:sz w:val="28"/>
        </w:rPr>
        <w:t>В посткризисный период впервые после длит</w:t>
      </w:r>
      <w:r>
        <w:rPr>
          <w:sz w:val="28"/>
        </w:rPr>
        <w:t xml:space="preserve">ельной и глубокой </w:t>
      </w:r>
      <w:r w:rsidR="002143A0" w:rsidRPr="002143A0">
        <w:rPr>
          <w:sz w:val="28"/>
        </w:rPr>
        <w:t>экономической рецессии наблю</w:t>
      </w:r>
      <w:r>
        <w:rPr>
          <w:sz w:val="28"/>
        </w:rPr>
        <w:t>далось оживление инвестиционно</w:t>
      </w:r>
      <w:r w:rsidR="002143A0" w:rsidRPr="002143A0">
        <w:rPr>
          <w:sz w:val="28"/>
        </w:rPr>
        <w:t>го спроса. В его основе лежал</w:t>
      </w:r>
      <w:r>
        <w:rPr>
          <w:sz w:val="28"/>
        </w:rPr>
        <w:t>и благоприятные макроэкономиче</w:t>
      </w:r>
      <w:r w:rsidR="002143A0" w:rsidRPr="002143A0">
        <w:rPr>
          <w:sz w:val="28"/>
        </w:rPr>
        <w:t xml:space="preserve">ские факторы, прежде всего: рост </w:t>
      </w:r>
      <w:r>
        <w:rPr>
          <w:sz w:val="28"/>
        </w:rPr>
        <w:t xml:space="preserve">мировых цен на сырьевые товары, </w:t>
      </w:r>
      <w:r w:rsidR="002143A0" w:rsidRPr="002143A0">
        <w:rPr>
          <w:sz w:val="28"/>
        </w:rPr>
        <w:t>определив</w:t>
      </w:r>
      <w:r>
        <w:rPr>
          <w:sz w:val="28"/>
        </w:rPr>
        <w:t>ший повышение доходов экспортно-</w:t>
      </w:r>
      <w:r w:rsidR="002143A0" w:rsidRPr="002143A0">
        <w:rPr>
          <w:sz w:val="28"/>
        </w:rPr>
        <w:t>ориентирова</w:t>
      </w:r>
      <w:r>
        <w:rPr>
          <w:sz w:val="28"/>
        </w:rPr>
        <w:t xml:space="preserve">нных </w:t>
      </w:r>
      <w:r w:rsidR="002143A0" w:rsidRPr="002143A0">
        <w:rPr>
          <w:sz w:val="28"/>
        </w:rPr>
        <w:t xml:space="preserve">отраслей, эффект </w:t>
      </w:r>
      <w:proofErr w:type="spellStart"/>
      <w:r w:rsidR="002143A0" w:rsidRPr="002143A0">
        <w:rPr>
          <w:sz w:val="28"/>
        </w:rPr>
        <w:t>импортозамеще</w:t>
      </w:r>
      <w:r>
        <w:rPr>
          <w:sz w:val="28"/>
        </w:rPr>
        <w:t>ния</w:t>
      </w:r>
      <w:proofErr w:type="spellEnd"/>
      <w:r>
        <w:rPr>
          <w:sz w:val="28"/>
        </w:rPr>
        <w:t xml:space="preserve"> в результате резкого сниже</w:t>
      </w:r>
      <w:r w:rsidR="002143A0" w:rsidRPr="002143A0">
        <w:rPr>
          <w:sz w:val="28"/>
        </w:rPr>
        <w:t>ния курса рубля. Эти факторы выз</w:t>
      </w:r>
      <w:r>
        <w:rPr>
          <w:sz w:val="28"/>
        </w:rPr>
        <w:t>вали рост инвестиционного спроса экспортно-</w:t>
      </w:r>
      <w:r w:rsidR="002143A0" w:rsidRPr="002143A0">
        <w:rPr>
          <w:sz w:val="28"/>
        </w:rPr>
        <w:t>ориентированн</w:t>
      </w:r>
      <w:r>
        <w:rPr>
          <w:sz w:val="28"/>
        </w:rPr>
        <w:t xml:space="preserve">ых отраслей, сопряженных с ними </w:t>
      </w:r>
      <w:r w:rsidR="002143A0" w:rsidRPr="002143A0">
        <w:rPr>
          <w:sz w:val="28"/>
        </w:rPr>
        <w:t>произво</w:t>
      </w:r>
      <w:proofErr w:type="gramStart"/>
      <w:r w:rsidR="002143A0" w:rsidRPr="002143A0">
        <w:rPr>
          <w:sz w:val="28"/>
        </w:rPr>
        <w:t>дств др</w:t>
      </w:r>
      <w:proofErr w:type="gramEnd"/>
      <w:r w:rsidR="002143A0" w:rsidRPr="002143A0">
        <w:rPr>
          <w:sz w:val="28"/>
        </w:rPr>
        <w:t>угих отраслей эко</w:t>
      </w:r>
      <w:r>
        <w:rPr>
          <w:sz w:val="28"/>
        </w:rPr>
        <w:t>номики, а также импортозамещаю</w:t>
      </w:r>
      <w:r w:rsidR="002143A0" w:rsidRPr="002143A0">
        <w:rPr>
          <w:sz w:val="28"/>
        </w:rPr>
        <w:t>щих производств. Другим фактор</w:t>
      </w:r>
      <w:r>
        <w:rPr>
          <w:sz w:val="28"/>
        </w:rPr>
        <w:t xml:space="preserve">ом роста инвестиционного спроса </w:t>
      </w:r>
      <w:r w:rsidR="002143A0" w:rsidRPr="002143A0">
        <w:rPr>
          <w:sz w:val="28"/>
        </w:rPr>
        <w:t>явилось постепенное исчерпание</w:t>
      </w:r>
      <w:r>
        <w:rPr>
          <w:sz w:val="28"/>
        </w:rPr>
        <w:t xml:space="preserve"> возможностей использования до </w:t>
      </w:r>
      <w:r w:rsidR="002143A0" w:rsidRPr="002143A0">
        <w:rPr>
          <w:sz w:val="28"/>
        </w:rPr>
        <w:t>загрузки мощностей и усиление м</w:t>
      </w:r>
      <w:r>
        <w:rPr>
          <w:sz w:val="28"/>
        </w:rPr>
        <w:t>отивации предприятий к обновле</w:t>
      </w:r>
      <w:r w:rsidR="002143A0" w:rsidRPr="002143A0">
        <w:rPr>
          <w:sz w:val="28"/>
        </w:rPr>
        <w:t>нию своего производственного а</w:t>
      </w:r>
      <w:r>
        <w:rPr>
          <w:sz w:val="28"/>
        </w:rPr>
        <w:t>ппарата. Несмотря на свой неус</w:t>
      </w:r>
      <w:r w:rsidR="002143A0" w:rsidRPr="002143A0">
        <w:rPr>
          <w:sz w:val="28"/>
        </w:rPr>
        <w:t>тойчивый характер, данные ф</w:t>
      </w:r>
      <w:r>
        <w:rPr>
          <w:sz w:val="28"/>
        </w:rPr>
        <w:t xml:space="preserve">акторы способствовали улучшению </w:t>
      </w:r>
      <w:r w:rsidR="002143A0" w:rsidRPr="002143A0">
        <w:rPr>
          <w:sz w:val="28"/>
        </w:rPr>
        <w:t>финансового положения предпри</w:t>
      </w:r>
      <w:r>
        <w:rPr>
          <w:sz w:val="28"/>
        </w:rPr>
        <w:t>ятий, увеличению потенциала ре</w:t>
      </w:r>
      <w:r w:rsidR="002143A0" w:rsidRPr="002143A0">
        <w:rPr>
          <w:sz w:val="28"/>
        </w:rPr>
        <w:t>сурсов валовых национальных с</w:t>
      </w:r>
      <w:r>
        <w:rPr>
          <w:sz w:val="28"/>
        </w:rPr>
        <w:t xml:space="preserve">бережений, увеличению денежного </w:t>
      </w:r>
      <w:r w:rsidR="002143A0" w:rsidRPr="002143A0">
        <w:rPr>
          <w:sz w:val="28"/>
        </w:rPr>
        <w:t>предложения при снижении ур</w:t>
      </w:r>
      <w:r>
        <w:rPr>
          <w:sz w:val="28"/>
        </w:rPr>
        <w:t>овня инфляции и процентных ста</w:t>
      </w:r>
      <w:r w:rsidR="002143A0" w:rsidRPr="002143A0">
        <w:rPr>
          <w:sz w:val="28"/>
        </w:rPr>
        <w:t>вок, повышению реальных доход</w:t>
      </w:r>
      <w:r>
        <w:rPr>
          <w:sz w:val="28"/>
        </w:rPr>
        <w:t xml:space="preserve">ов населения и его склонности к </w:t>
      </w:r>
      <w:r w:rsidR="002143A0" w:rsidRPr="002143A0">
        <w:rPr>
          <w:sz w:val="28"/>
        </w:rPr>
        <w:t>сбережениям. Тем самым бы</w:t>
      </w:r>
      <w:r>
        <w:rPr>
          <w:sz w:val="28"/>
        </w:rPr>
        <w:t xml:space="preserve">ли сформированы предпосылки для </w:t>
      </w:r>
      <w:r w:rsidR="002143A0" w:rsidRPr="002143A0">
        <w:rPr>
          <w:sz w:val="28"/>
        </w:rPr>
        <w:t>активизации факторов более дли</w:t>
      </w:r>
      <w:r>
        <w:rPr>
          <w:sz w:val="28"/>
        </w:rPr>
        <w:t xml:space="preserve">тельного действия. Вместе с тем </w:t>
      </w:r>
      <w:r w:rsidR="002143A0" w:rsidRPr="002143A0">
        <w:rPr>
          <w:sz w:val="28"/>
        </w:rPr>
        <w:t>специфика посткризисных факт</w:t>
      </w:r>
      <w:r>
        <w:rPr>
          <w:sz w:val="28"/>
        </w:rPr>
        <w:t xml:space="preserve">оров обусловила неравномерность </w:t>
      </w:r>
      <w:r w:rsidR="002143A0" w:rsidRPr="002143A0">
        <w:rPr>
          <w:sz w:val="28"/>
        </w:rPr>
        <w:t>инвестиционного спроса в последующий период</w:t>
      </w:r>
      <w:r>
        <w:rPr>
          <w:sz w:val="28"/>
        </w:rPr>
        <w:t>, его концентра</w:t>
      </w:r>
      <w:r w:rsidR="002143A0" w:rsidRPr="002143A0">
        <w:rPr>
          <w:sz w:val="28"/>
        </w:rPr>
        <w:t>цию в экспортном секторе российской экономики.</w:t>
      </w:r>
    </w:p>
    <w:p w:rsidR="0032099F" w:rsidRPr="0032099F" w:rsidRDefault="0032099F" w:rsidP="0032099F">
      <w:pPr>
        <w:pStyle w:val="a8"/>
        <w:tabs>
          <w:tab w:val="left" w:pos="6495"/>
        </w:tabs>
        <w:spacing w:line="360" w:lineRule="auto"/>
        <w:ind w:left="0"/>
        <w:jc w:val="both"/>
        <w:rPr>
          <w:sz w:val="28"/>
        </w:rPr>
      </w:pPr>
      <w:r>
        <w:rPr>
          <w:sz w:val="28"/>
        </w:rPr>
        <w:t xml:space="preserve">     </w:t>
      </w:r>
      <w:r w:rsidR="002143A0" w:rsidRPr="002143A0">
        <w:rPr>
          <w:sz w:val="28"/>
        </w:rPr>
        <w:t>Закрепление позитивных т</w:t>
      </w:r>
      <w:r>
        <w:rPr>
          <w:sz w:val="28"/>
        </w:rPr>
        <w:t>енденций хозяйственного оживле</w:t>
      </w:r>
      <w:r w:rsidR="002143A0" w:rsidRPr="002143A0">
        <w:rPr>
          <w:sz w:val="28"/>
        </w:rPr>
        <w:t>ния привело к активизации инв</w:t>
      </w:r>
      <w:r>
        <w:rPr>
          <w:sz w:val="28"/>
        </w:rPr>
        <w:t xml:space="preserve">естиционного спроса внутреннего </w:t>
      </w:r>
      <w:r w:rsidR="002143A0" w:rsidRPr="002143A0">
        <w:rPr>
          <w:sz w:val="28"/>
        </w:rPr>
        <w:t>частного сектора, а также инв</w:t>
      </w:r>
      <w:r>
        <w:rPr>
          <w:sz w:val="28"/>
        </w:rPr>
        <w:t xml:space="preserve">естиционного спроса иностранных </w:t>
      </w:r>
      <w:r w:rsidR="002143A0" w:rsidRPr="002143A0">
        <w:rPr>
          <w:sz w:val="28"/>
        </w:rPr>
        <w:t>инвесторов. Несколько изменила</w:t>
      </w:r>
      <w:r>
        <w:rPr>
          <w:sz w:val="28"/>
        </w:rPr>
        <w:t>сь отраслевая структура инвести</w:t>
      </w:r>
      <w:r w:rsidRPr="0032099F">
        <w:rPr>
          <w:sz w:val="28"/>
        </w:rPr>
        <w:t>ционного спроса в связи с ростом инвестиционной активности</w:t>
      </w:r>
      <w:r>
        <w:rPr>
          <w:sz w:val="28"/>
        </w:rPr>
        <w:t xml:space="preserve"> </w:t>
      </w:r>
      <w:r w:rsidRPr="0032099F">
        <w:rPr>
          <w:sz w:val="28"/>
        </w:rPr>
        <w:t>предприятий обрабатывающе</w:t>
      </w:r>
      <w:r>
        <w:rPr>
          <w:sz w:val="28"/>
        </w:rPr>
        <w:t>й промышленности, однако основ</w:t>
      </w:r>
      <w:r w:rsidRPr="0032099F">
        <w:rPr>
          <w:sz w:val="28"/>
        </w:rPr>
        <w:t>ные объемы инвестиций попр</w:t>
      </w:r>
      <w:r>
        <w:rPr>
          <w:sz w:val="28"/>
        </w:rPr>
        <w:t>ежнему направлялись в экспортно-</w:t>
      </w:r>
      <w:r w:rsidRPr="0032099F">
        <w:rPr>
          <w:sz w:val="28"/>
        </w:rPr>
        <w:t>сырьевые отрасли, а также строит</w:t>
      </w:r>
      <w:r>
        <w:rPr>
          <w:sz w:val="28"/>
        </w:rPr>
        <w:t xml:space="preserve">ельство жилья и инфраструктуру. </w:t>
      </w:r>
      <w:r w:rsidRPr="0032099F">
        <w:rPr>
          <w:sz w:val="28"/>
        </w:rPr>
        <w:t xml:space="preserve">В </w:t>
      </w:r>
      <w:r w:rsidRPr="0032099F">
        <w:rPr>
          <w:sz w:val="28"/>
        </w:rPr>
        <w:lastRenderedPageBreak/>
        <w:t>последние годы наблюдается из</w:t>
      </w:r>
      <w:r>
        <w:rPr>
          <w:sz w:val="28"/>
        </w:rPr>
        <w:t>менение структуры спроса в раз</w:t>
      </w:r>
      <w:r w:rsidRPr="0032099F">
        <w:rPr>
          <w:sz w:val="28"/>
        </w:rPr>
        <w:t>резе форм собственности, связа</w:t>
      </w:r>
      <w:r>
        <w:rPr>
          <w:sz w:val="28"/>
        </w:rPr>
        <w:t>нное с повышением государствен</w:t>
      </w:r>
      <w:r w:rsidRPr="0032099F">
        <w:rPr>
          <w:sz w:val="28"/>
        </w:rPr>
        <w:t xml:space="preserve">ного инвестиционного спроса, </w:t>
      </w:r>
      <w:r>
        <w:rPr>
          <w:sz w:val="28"/>
        </w:rPr>
        <w:t>ростом государственных инвести</w:t>
      </w:r>
      <w:r w:rsidRPr="0032099F">
        <w:rPr>
          <w:sz w:val="28"/>
        </w:rPr>
        <w:t>ций и инвестиционной активнос</w:t>
      </w:r>
      <w:r>
        <w:rPr>
          <w:sz w:val="28"/>
        </w:rPr>
        <w:t>ти крупных предприятий с преоб</w:t>
      </w:r>
      <w:r w:rsidRPr="0032099F">
        <w:rPr>
          <w:sz w:val="28"/>
        </w:rPr>
        <w:t>ладающей долей государствен</w:t>
      </w:r>
      <w:r>
        <w:rPr>
          <w:sz w:val="28"/>
        </w:rPr>
        <w:t xml:space="preserve">ной собственности. В целом рост </w:t>
      </w:r>
      <w:r w:rsidRPr="0032099F">
        <w:rPr>
          <w:sz w:val="28"/>
        </w:rPr>
        <w:t>доходов в экономике и у</w:t>
      </w:r>
      <w:r>
        <w:rPr>
          <w:sz w:val="28"/>
        </w:rPr>
        <w:t xml:space="preserve">лучшение конъюнктуры финансовых </w:t>
      </w:r>
      <w:r w:rsidRPr="0032099F">
        <w:rPr>
          <w:sz w:val="28"/>
        </w:rPr>
        <w:t>рынков привели к увеличению как</w:t>
      </w:r>
      <w:r>
        <w:rPr>
          <w:sz w:val="28"/>
        </w:rPr>
        <w:t xml:space="preserve"> потенциального, так и реально</w:t>
      </w:r>
      <w:r w:rsidRPr="0032099F">
        <w:rPr>
          <w:sz w:val="28"/>
        </w:rPr>
        <w:t>го инвестиционного спроса. Укрепился совок</w:t>
      </w:r>
      <w:r>
        <w:rPr>
          <w:sz w:val="28"/>
        </w:rPr>
        <w:t>упный инвестицион</w:t>
      </w:r>
      <w:r w:rsidRPr="0032099F">
        <w:rPr>
          <w:sz w:val="28"/>
        </w:rPr>
        <w:t>ный потенциал, возросли масш</w:t>
      </w:r>
      <w:r>
        <w:rPr>
          <w:sz w:val="28"/>
        </w:rPr>
        <w:t>табы валового накопления основ</w:t>
      </w:r>
      <w:r w:rsidRPr="0032099F">
        <w:rPr>
          <w:sz w:val="28"/>
        </w:rPr>
        <w:t>ного капитала, отражающего реа</w:t>
      </w:r>
      <w:r>
        <w:rPr>
          <w:sz w:val="28"/>
        </w:rPr>
        <w:t>лизованную потребность хозяйст</w:t>
      </w:r>
      <w:r w:rsidRPr="0032099F">
        <w:rPr>
          <w:sz w:val="28"/>
        </w:rPr>
        <w:t>венных субъектов в инвестировании.</w:t>
      </w:r>
    </w:p>
    <w:p w:rsidR="0032099F" w:rsidRPr="0032099F" w:rsidRDefault="0032099F" w:rsidP="0032099F">
      <w:pPr>
        <w:pStyle w:val="a8"/>
        <w:tabs>
          <w:tab w:val="left" w:pos="6495"/>
        </w:tabs>
        <w:spacing w:line="360" w:lineRule="auto"/>
        <w:ind w:left="0"/>
        <w:jc w:val="both"/>
        <w:rPr>
          <w:sz w:val="28"/>
        </w:rPr>
      </w:pPr>
      <w:r w:rsidRPr="00C7305C">
        <w:rPr>
          <w:sz w:val="28"/>
        </w:rPr>
        <w:t xml:space="preserve">     Инвестиционное предложение.</w:t>
      </w:r>
      <w:r>
        <w:rPr>
          <w:sz w:val="28"/>
        </w:rPr>
        <w:t xml:space="preserve"> В условиях системного транс</w:t>
      </w:r>
      <w:r w:rsidRPr="0032099F">
        <w:rPr>
          <w:sz w:val="28"/>
        </w:rPr>
        <w:t>формационного кризиса сост</w:t>
      </w:r>
      <w:r>
        <w:rPr>
          <w:sz w:val="28"/>
        </w:rPr>
        <w:t>ояние инвестиционного предложе</w:t>
      </w:r>
      <w:r w:rsidRPr="0032099F">
        <w:rPr>
          <w:sz w:val="28"/>
        </w:rPr>
        <w:t>ния было обусловлено, с одной</w:t>
      </w:r>
      <w:r>
        <w:rPr>
          <w:sz w:val="28"/>
        </w:rPr>
        <w:t xml:space="preserve"> стороны, сокращением производ</w:t>
      </w:r>
      <w:r w:rsidRPr="0032099F">
        <w:rPr>
          <w:sz w:val="28"/>
        </w:rPr>
        <w:t>ства инвестиционных товаров в реа</w:t>
      </w:r>
      <w:r>
        <w:rPr>
          <w:sz w:val="28"/>
        </w:rPr>
        <w:t xml:space="preserve">льном секторе, а с другой — </w:t>
      </w:r>
      <w:proofErr w:type="spellStart"/>
      <w:r>
        <w:rPr>
          <w:sz w:val="28"/>
        </w:rPr>
        <w:t>не</w:t>
      </w:r>
      <w:r w:rsidRPr="0032099F">
        <w:rPr>
          <w:sz w:val="28"/>
        </w:rPr>
        <w:t>сформированностью</w:t>
      </w:r>
      <w:proofErr w:type="spellEnd"/>
      <w:r w:rsidRPr="0032099F">
        <w:rPr>
          <w:sz w:val="28"/>
        </w:rPr>
        <w:t xml:space="preserve"> втор</w:t>
      </w:r>
      <w:r>
        <w:rPr>
          <w:sz w:val="28"/>
        </w:rPr>
        <w:t xml:space="preserve">ичных инвестиционных рынков как </w:t>
      </w:r>
      <w:r w:rsidRPr="0032099F">
        <w:rPr>
          <w:sz w:val="28"/>
        </w:rPr>
        <w:t>сфер обращения финансовых активов, опосре</w:t>
      </w:r>
      <w:r>
        <w:rPr>
          <w:sz w:val="28"/>
        </w:rPr>
        <w:t xml:space="preserve">дствующих перелив </w:t>
      </w:r>
      <w:r w:rsidRPr="0032099F">
        <w:rPr>
          <w:sz w:val="28"/>
        </w:rPr>
        <w:t>реальных капиталов. Спад производства инвестиционных товаров,</w:t>
      </w:r>
      <w:r w:rsidR="00272D09">
        <w:rPr>
          <w:sz w:val="28"/>
        </w:rPr>
        <w:t xml:space="preserve"> </w:t>
      </w:r>
      <w:r w:rsidRPr="0032099F">
        <w:rPr>
          <w:sz w:val="28"/>
        </w:rPr>
        <w:t>в свою очередь, был связан с ро</w:t>
      </w:r>
      <w:r>
        <w:rPr>
          <w:sz w:val="28"/>
        </w:rPr>
        <w:t xml:space="preserve">стом внутренних </w:t>
      </w:r>
      <w:proofErr w:type="spellStart"/>
      <w:r>
        <w:rPr>
          <w:sz w:val="28"/>
        </w:rPr>
        <w:t>спросовых</w:t>
      </w:r>
      <w:proofErr w:type="spellEnd"/>
      <w:r>
        <w:rPr>
          <w:sz w:val="28"/>
        </w:rPr>
        <w:t xml:space="preserve"> огра</w:t>
      </w:r>
      <w:r w:rsidRPr="0032099F">
        <w:rPr>
          <w:sz w:val="28"/>
        </w:rPr>
        <w:t>ничений в процессе адаптаци</w:t>
      </w:r>
      <w:r>
        <w:rPr>
          <w:sz w:val="28"/>
        </w:rPr>
        <w:t xml:space="preserve">и производства к рынкам сбыта в </w:t>
      </w:r>
      <w:r w:rsidRPr="0032099F">
        <w:rPr>
          <w:sz w:val="28"/>
        </w:rPr>
        <w:t>годы радикальной экономической реформы, сокращением вн</w:t>
      </w:r>
      <w:r>
        <w:rPr>
          <w:sz w:val="28"/>
        </w:rPr>
        <w:t>ут</w:t>
      </w:r>
      <w:r w:rsidRPr="0032099F">
        <w:rPr>
          <w:sz w:val="28"/>
        </w:rPr>
        <w:t>ренних инвестиционных исто</w:t>
      </w:r>
      <w:r>
        <w:rPr>
          <w:sz w:val="28"/>
        </w:rPr>
        <w:t>чников и возможностей привлече</w:t>
      </w:r>
      <w:r w:rsidRPr="0032099F">
        <w:rPr>
          <w:sz w:val="28"/>
        </w:rPr>
        <w:t>ния внешних источников. В ус</w:t>
      </w:r>
      <w:r>
        <w:rPr>
          <w:sz w:val="28"/>
        </w:rPr>
        <w:t xml:space="preserve">ловиях высокой неопределенности </w:t>
      </w:r>
      <w:r w:rsidRPr="0032099F">
        <w:rPr>
          <w:sz w:val="28"/>
        </w:rPr>
        <w:t xml:space="preserve">и возросших инвестиционных </w:t>
      </w:r>
      <w:r>
        <w:rPr>
          <w:sz w:val="28"/>
        </w:rPr>
        <w:t>рисков инвестирование осуществ</w:t>
      </w:r>
      <w:r w:rsidRPr="0032099F">
        <w:rPr>
          <w:sz w:val="28"/>
        </w:rPr>
        <w:t>лялось главным образом в нал</w:t>
      </w:r>
      <w:r>
        <w:rPr>
          <w:sz w:val="28"/>
        </w:rPr>
        <w:t>ичную иностранную валюту и обо</w:t>
      </w:r>
      <w:r w:rsidRPr="0032099F">
        <w:rPr>
          <w:sz w:val="28"/>
        </w:rPr>
        <w:t>ротный</w:t>
      </w:r>
      <w:r>
        <w:rPr>
          <w:sz w:val="28"/>
        </w:rPr>
        <w:t xml:space="preserve"> капитал для проведения торгово-посреднических и спеку</w:t>
      </w:r>
      <w:r w:rsidRPr="0032099F">
        <w:rPr>
          <w:sz w:val="28"/>
        </w:rPr>
        <w:t>лятивных сделок.</w:t>
      </w:r>
      <w:r w:rsidR="00272D09" w:rsidRPr="00272D09">
        <w:rPr>
          <w:sz w:val="28"/>
          <w:szCs w:val="28"/>
        </w:rPr>
        <w:t xml:space="preserve"> </w:t>
      </w:r>
      <w:r w:rsidR="00272D09" w:rsidRPr="00E44C8A">
        <w:rPr>
          <w:sz w:val="28"/>
          <w:szCs w:val="28"/>
        </w:rPr>
        <w:t>[</w:t>
      </w:r>
      <w:r w:rsidR="00272D09">
        <w:rPr>
          <w:sz w:val="28"/>
          <w:szCs w:val="28"/>
        </w:rPr>
        <w:t>2, с. 67</w:t>
      </w:r>
      <w:r w:rsidR="00272D09" w:rsidRPr="00E44C8A">
        <w:rPr>
          <w:sz w:val="28"/>
          <w:szCs w:val="28"/>
        </w:rPr>
        <w:t>]</w:t>
      </w:r>
      <w:r w:rsidR="00272D09" w:rsidRPr="000F588D">
        <w:rPr>
          <w:sz w:val="28"/>
          <w:szCs w:val="28"/>
        </w:rPr>
        <w:t>.</w:t>
      </w:r>
    </w:p>
    <w:p w:rsidR="00DF535A" w:rsidRDefault="0032099F" w:rsidP="0032099F">
      <w:pPr>
        <w:pStyle w:val="a8"/>
        <w:tabs>
          <w:tab w:val="left" w:pos="6495"/>
        </w:tabs>
        <w:spacing w:line="360" w:lineRule="auto"/>
        <w:ind w:left="0"/>
        <w:jc w:val="both"/>
        <w:rPr>
          <w:sz w:val="28"/>
        </w:rPr>
      </w:pPr>
      <w:r>
        <w:rPr>
          <w:sz w:val="28"/>
        </w:rPr>
        <w:t xml:space="preserve">     </w:t>
      </w:r>
      <w:r w:rsidRPr="0032099F">
        <w:rPr>
          <w:sz w:val="28"/>
        </w:rPr>
        <w:t>В период хозяйственног</w:t>
      </w:r>
      <w:r>
        <w:rPr>
          <w:sz w:val="28"/>
        </w:rPr>
        <w:t xml:space="preserve">о оживления существенно выросли </w:t>
      </w:r>
      <w:r w:rsidRPr="0032099F">
        <w:rPr>
          <w:sz w:val="28"/>
        </w:rPr>
        <w:t>масштабы инвестиционного пре</w:t>
      </w:r>
      <w:r>
        <w:rPr>
          <w:sz w:val="28"/>
        </w:rPr>
        <w:t>дложения. Быстрое развитие экспортно-</w:t>
      </w:r>
      <w:r w:rsidRPr="0032099F">
        <w:rPr>
          <w:sz w:val="28"/>
        </w:rPr>
        <w:t>ор</w:t>
      </w:r>
      <w:r>
        <w:rPr>
          <w:sz w:val="28"/>
        </w:rPr>
        <w:t xml:space="preserve">иентированных отраслей топливно-сырьевого сектора </w:t>
      </w:r>
      <w:r w:rsidRPr="0032099F">
        <w:rPr>
          <w:sz w:val="28"/>
        </w:rPr>
        <w:t>экономики стимулировало р</w:t>
      </w:r>
      <w:r>
        <w:rPr>
          <w:sz w:val="28"/>
        </w:rPr>
        <w:t>азвитие связанных с ними произ</w:t>
      </w:r>
      <w:r w:rsidRPr="0032099F">
        <w:rPr>
          <w:sz w:val="28"/>
        </w:rPr>
        <w:t>водств в металлургии, машинос</w:t>
      </w:r>
      <w:r>
        <w:rPr>
          <w:sz w:val="28"/>
        </w:rPr>
        <w:t>троении, отраслях конструкцион</w:t>
      </w:r>
      <w:r w:rsidRPr="0032099F">
        <w:rPr>
          <w:sz w:val="28"/>
        </w:rPr>
        <w:t>ных материалов. Воз</w:t>
      </w:r>
      <w:r>
        <w:rPr>
          <w:sz w:val="28"/>
        </w:rPr>
        <w:t>росший спрос на производственно-</w:t>
      </w:r>
      <w:r>
        <w:rPr>
          <w:sz w:val="28"/>
        </w:rPr>
        <w:lastRenderedPageBreak/>
        <w:t>техниче</w:t>
      </w:r>
      <w:r w:rsidRPr="0032099F">
        <w:rPr>
          <w:sz w:val="28"/>
        </w:rPr>
        <w:t>скую продукцию обусловил рост п</w:t>
      </w:r>
      <w:r>
        <w:rPr>
          <w:sz w:val="28"/>
        </w:rPr>
        <w:t>роизводства ряда секторов обра</w:t>
      </w:r>
      <w:r w:rsidRPr="0032099F">
        <w:rPr>
          <w:sz w:val="28"/>
        </w:rPr>
        <w:t>батывающей промышленности.</w:t>
      </w:r>
    </w:p>
    <w:p w:rsidR="00571B4B" w:rsidRPr="00571B4B" w:rsidRDefault="00571B4B" w:rsidP="00571B4B">
      <w:pPr>
        <w:pStyle w:val="a8"/>
        <w:tabs>
          <w:tab w:val="left" w:pos="6495"/>
        </w:tabs>
        <w:spacing w:line="360" w:lineRule="auto"/>
        <w:ind w:left="0"/>
        <w:jc w:val="both"/>
        <w:rPr>
          <w:sz w:val="28"/>
        </w:rPr>
      </w:pPr>
      <w:r>
        <w:rPr>
          <w:sz w:val="28"/>
        </w:rPr>
        <w:t xml:space="preserve">     </w:t>
      </w:r>
      <w:r w:rsidRPr="00571B4B">
        <w:rPr>
          <w:sz w:val="28"/>
        </w:rPr>
        <w:t>Тенденции развития в осно</w:t>
      </w:r>
      <w:r>
        <w:rPr>
          <w:sz w:val="28"/>
        </w:rPr>
        <w:t>вных отраслях экономики сопрово</w:t>
      </w:r>
      <w:r w:rsidRPr="00571B4B">
        <w:rPr>
          <w:sz w:val="28"/>
        </w:rPr>
        <w:t>ждались снижением процентных ставок на финансовом рынке и</w:t>
      </w:r>
      <w:r>
        <w:rPr>
          <w:sz w:val="28"/>
        </w:rPr>
        <w:t xml:space="preserve"> </w:t>
      </w:r>
      <w:r w:rsidRPr="00571B4B">
        <w:rPr>
          <w:sz w:val="28"/>
        </w:rPr>
        <w:t>расширением емкости его основн</w:t>
      </w:r>
      <w:r>
        <w:rPr>
          <w:sz w:val="28"/>
        </w:rPr>
        <w:t>ых секторов. Это обеспечило от</w:t>
      </w:r>
      <w:r w:rsidRPr="00571B4B">
        <w:rPr>
          <w:sz w:val="28"/>
        </w:rPr>
        <w:t>носительную дешевизну и досту</w:t>
      </w:r>
      <w:r>
        <w:rPr>
          <w:sz w:val="28"/>
        </w:rPr>
        <w:t>пность средств финансового рын</w:t>
      </w:r>
      <w:r w:rsidRPr="00571B4B">
        <w:rPr>
          <w:sz w:val="28"/>
        </w:rPr>
        <w:t>ка, что привело к повышению</w:t>
      </w:r>
      <w:r>
        <w:rPr>
          <w:sz w:val="28"/>
        </w:rPr>
        <w:t xml:space="preserve"> роли инструментов кредитного и </w:t>
      </w:r>
      <w:r w:rsidRPr="00571B4B">
        <w:rPr>
          <w:sz w:val="28"/>
        </w:rPr>
        <w:t>фондового рынка в удовле</w:t>
      </w:r>
      <w:r w:rsidR="00D9092F">
        <w:rPr>
          <w:sz w:val="28"/>
        </w:rPr>
        <w:t xml:space="preserve">творении инвестиционного спроса </w:t>
      </w:r>
      <w:r w:rsidRPr="00571B4B">
        <w:rPr>
          <w:sz w:val="28"/>
        </w:rPr>
        <w:t>предприятий реального сектора экономики.</w:t>
      </w:r>
    </w:p>
    <w:p w:rsidR="00571B4B" w:rsidRPr="00571B4B" w:rsidRDefault="00571B4B" w:rsidP="00571B4B">
      <w:pPr>
        <w:pStyle w:val="a8"/>
        <w:tabs>
          <w:tab w:val="left" w:pos="6495"/>
        </w:tabs>
        <w:spacing w:line="360" w:lineRule="auto"/>
        <w:ind w:left="0"/>
        <w:jc w:val="both"/>
        <w:rPr>
          <w:sz w:val="28"/>
        </w:rPr>
      </w:pPr>
      <w:r>
        <w:rPr>
          <w:sz w:val="28"/>
        </w:rPr>
        <w:t xml:space="preserve">     </w:t>
      </w:r>
      <w:r w:rsidRPr="00571B4B">
        <w:rPr>
          <w:sz w:val="28"/>
        </w:rPr>
        <w:t>Между тем масштабы инвест</w:t>
      </w:r>
      <w:r>
        <w:rPr>
          <w:sz w:val="28"/>
        </w:rPr>
        <w:t>иционного предложения в услови</w:t>
      </w:r>
      <w:r w:rsidRPr="00571B4B">
        <w:rPr>
          <w:sz w:val="28"/>
        </w:rPr>
        <w:t xml:space="preserve">ях экономического подъема могли бы быть больше, если </w:t>
      </w:r>
      <w:r>
        <w:rPr>
          <w:sz w:val="28"/>
        </w:rPr>
        <w:t xml:space="preserve">бы не ряд </w:t>
      </w:r>
      <w:r w:rsidRPr="00571B4B">
        <w:rPr>
          <w:sz w:val="28"/>
        </w:rPr>
        <w:t>ограничивающих ф</w:t>
      </w:r>
      <w:r>
        <w:rPr>
          <w:sz w:val="28"/>
        </w:rPr>
        <w:t xml:space="preserve">акторов. На российском рынке по-прежнему </w:t>
      </w:r>
      <w:r w:rsidRPr="00571B4B">
        <w:rPr>
          <w:sz w:val="28"/>
        </w:rPr>
        <w:t>ощущается дефицит высокоэф</w:t>
      </w:r>
      <w:r>
        <w:rPr>
          <w:sz w:val="28"/>
        </w:rPr>
        <w:t>фективных инвестиционных проек</w:t>
      </w:r>
      <w:r w:rsidRPr="00571B4B">
        <w:rPr>
          <w:sz w:val="28"/>
        </w:rPr>
        <w:t>тов, доступных для вложения св</w:t>
      </w:r>
      <w:r>
        <w:rPr>
          <w:sz w:val="28"/>
        </w:rPr>
        <w:t>ободного капитала, и инвестици</w:t>
      </w:r>
      <w:r w:rsidRPr="00571B4B">
        <w:rPr>
          <w:sz w:val="28"/>
        </w:rPr>
        <w:t>онных финансовых инструмент</w:t>
      </w:r>
      <w:r>
        <w:rPr>
          <w:sz w:val="28"/>
        </w:rPr>
        <w:t xml:space="preserve">ов, сохраняется высокая степень </w:t>
      </w:r>
      <w:r w:rsidRPr="00571B4B">
        <w:rPr>
          <w:sz w:val="28"/>
        </w:rPr>
        <w:t>дифференциации в развитии и</w:t>
      </w:r>
      <w:r>
        <w:rPr>
          <w:sz w:val="28"/>
        </w:rPr>
        <w:t xml:space="preserve"> инвестиционной привлекательно</w:t>
      </w:r>
      <w:r w:rsidRPr="00571B4B">
        <w:rPr>
          <w:sz w:val="28"/>
        </w:rPr>
        <w:t>сти различных экономических секторов.</w:t>
      </w:r>
    </w:p>
    <w:p w:rsidR="00571B4B" w:rsidRPr="00394D73" w:rsidRDefault="00571B4B" w:rsidP="00571B4B">
      <w:pPr>
        <w:pStyle w:val="a8"/>
        <w:tabs>
          <w:tab w:val="left" w:pos="6495"/>
        </w:tabs>
        <w:spacing w:line="360" w:lineRule="auto"/>
        <w:ind w:left="0"/>
        <w:jc w:val="both"/>
        <w:rPr>
          <w:sz w:val="28"/>
        </w:rPr>
      </w:pPr>
      <w:r>
        <w:rPr>
          <w:sz w:val="28"/>
        </w:rPr>
        <w:t xml:space="preserve">     </w:t>
      </w:r>
      <w:r w:rsidRPr="00571B4B">
        <w:rPr>
          <w:sz w:val="28"/>
        </w:rPr>
        <w:t>Масштабы инвестиционного</w:t>
      </w:r>
      <w:r>
        <w:rPr>
          <w:sz w:val="28"/>
        </w:rPr>
        <w:t xml:space="preserve"> предложения ограничиваются та</w:t>
      </w:r>
      <w:r w:rsidRPr="00571B4B">
        <w:rPr>
          <w:sz w:val="28"/>
        </w:rPr>
        <w:t xml:space="preserve">кими факторами, как разрыв </w:t>
      </w:r>
      <w:r>
        <w:rPr>
          <w:sz w:val="28"/>
        </w:rPr>
        <w:t xml:space="preserve">между совокупным инвестиционным </w:t>
      </w:r>
      <w:r w:rsidRPr="00571B4B">
        <w:rPr>
          <w:sz w:val="28"/>
        </w:rPr>
        <w:t>потенциалом и ресурсами, привлеченными институтами фин</w:t>
      </w:r>
      <w:r>
        <w:rPr>
          <w:sz w:val="28"/>
        </w:rPr>
        <w:t>ансо</w:t>
      </w:r>
      <w:r w:rsidRPr="00571B4B">
        <w:rPr>
          <w:sz w:val="28"/>
        </w:rPr>
        <w:t>вого рынка, недоиспользование</w:t>
      </w:r>
      <w:r>
        <w:rPr>
          <w:sz w:val="28"/>
        </w:rPr>
        <w:t xml:space="preserve"> значительной части аккумулиро</w:t>
      </w:r>
      <w:r w:rsidRPr="00571B4B">
        <w:rPr>
          <w:sz w:val="28"/>
        </w:rPr>
        <w:t>ванных ресурсов для производственного инвестирования.</w:t>
      </w:r>
    </w:p>
    <w:p w:rsidR="00CF27F5" w:rsidRPr="00394D73" w:rsidRDefault="00CF27F5" w:rsidP="00571B4B">
      <w:pPr>
        <w:pStyle w:val="a8"/>
        <w:tabs>
          <w:tab w:val="left" w:pos="6495"/>
        </w:tabs>
        <w:spacing w:line="360" w:lineRule="auto"/>
        <w:ind w:left="0"/>
        <w:jc w:val="both"/>
        <w:rPr>
          <w:sz w:val="28"/>
        </w:rPr>
      </w:pPr>
    </w:p>
    <w:p w:rsidR="0049346A" w:rsidRPr="0049346A" w:rsidRDefault="0049346A" w:rsidP="00571B4B">
      <w:pPr>
        <w:pStyle w:val="a8"/>
        <w:tabs>
          <w:tab w:val="left" w:pos="6495"/>
        </w:tabs>
        <w:spacing w:line="360" w:lineRule="auto"/>
        <w:ind w:left="0"/>
        <w:jc w:val="both"/>
        <w:rPr>
          <w:sz w:val="28"/>
        </w:rPr>
      </w:pPr>
    </w:p>
    <w:p w:rsidR="00392F06" w:rsidRPr="0049346A" w:rsidRDefault="00392F06" w:rsidP="00392F06">
      <w:pPr>
        <w:pStyle w:val="a8"/>
        <w:tabs>
          <w:tab w:val="left" w:pos="6495"/>
        </w:tabs>
        <w:spacing w:line="360" w:lineRule="auto"/>
        <w:ind w:left="0"/>
        <w:jc w:val="center"/>
        <w:rPr>
          <w:b/>
          <w:sz w:val="28"/>
        </w:rPr>
      </w:pPr>
      <w:r w:rsidRPr="00392F06">
        <w:rPr>
          <w:b/>
          <w:sz w:val="28"/>
        </w:rPr>
        <w:t xml:space="preserve">1.3 </w:t>
      </w:r>
      <w:r w:rsidR="00757040" w:rsidRPr="00757040">
        <w:rPr>
          <w:b/>
          <w:sz w:val="28"/>
        </w:rPr>
        <w:t>Особенности оценки эффективности проектов бюджетных инвестиционных программ</w:t>
      </w:r>
    </w:p>
    <w:p w:rsidR="00CF27F5" w:rsidRPr="0049346A" w:rsidRDefault="00CF27F5" w:rsidP="00392F06">
      <w:pPr>
        <w:pStyle w:val="a8"/>
        <w:tabs>
          <w:tab w:val="left" w:pos="6495"/>
        </w:tabs>
        <w:spacing w:line="360" w:lineRule="auto"/>
        <w:ind w:left="0"/>
        <w:jc w:val="center"/>
        <w:rPr>
          <w:b/>
          <w:sz w:val="28"/>
        </w:rPr>
      </w:pPr>
    </w:p>
    <w:p w:rsidR="004D5AC9" w:rsidRDefault="007428A6" w:rsidP="007428A6">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7428A6">
        <w:rPr>
          <w:rFonts w:eastAsiaTheme="minorHAnsi"/>
          <w:sz w:val="28"/>
          <w:szCs w:val="28"/>
          <w:lang w:eastAsia="en-US"/>
        </w:rPr>
        <w:t xml:space="preserve">Существующая система оценки эффективности многих федеральных </w:t>
      </w:r>
      <w:r w:rsidR="004D5AC9">
        <w:rPr>
          <w:rFonts w:eastAsiaTheme="minorHAnsi"/>
          <w:sz w:val="28"/>
          <w:szCs w:val="28"/>
          <w:lang w:eastAsia="en-US"/>
        </w:rPr>
        <w:t>инвестиционных</w:t>
      </w:r>
      <w:r w:rsidRPr="007428A6">
        <w:rPr>
          <w:rFonts w:eastAsiaTheme="minorHAnsi"/>
          <w:sz w:val="28"/>
          <w:szCs w:val="28"/>
          <w:lang w:eastAsia="en-US"/>
        </w:rPr>
        <w:t xml:space="preserve"> программ содержит, как правило, ожидаемые конечные результаты и показатели эффективности программы.</w:t>
      </w:r>
    </w:p>
    <w:p w:rsidR="007428A6" w:rsidRPr="007428A6" w:rsidRDefault="007428A6" w:rsidP="007428A6">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lastRenderedPageBreak/>
        <w:t xml:space="preserve">     </w:t>
      </w:r>
      <w:r w:rsidRPr="007428A6">
        <w:rPr>
          <w:rFonts w:eastAsiaTheme="minorHAnsi"/>
          <w:sz w:val="28"/>
          <w:szCs w:val="28"/>
          <w:lang w:eastAsia="en-US"/>
        </w:rPr>
        <w:t xml:space="preserve">В настоящее время в соответствии с Порядком разработки, реализации и оценки эффективности государственных </w:t>
      </w:r>
      <w:r w:rsidR="004D5AC9">
        <w:rPr>
          <w:rFonts w:eastAsiaTheme="minorHAnsi"/>
          <w:sz w:val="28"/>
          <w:szCs w:val="28"/>
          <w:lang w:eastAsia="en-US"/>
        </w:rPr>
        <w:t xml:space="preserve">инвестиционных </w:t>
      </w:r>
      <w:r w:rsidRPr="007428A6">
        <w:rPr>
          <w:rFonts w:eastAsiaTheme="minorHAnsi"/>
          <w:sz w:val="28"/>
          <w:szCs w:val="28"/>
          <w:lang w:eastAsia="en-US"/>
        </w:rPr>
        <w:t>п</w:t>
      </w:r>
      <w:r>
        <w:rPr>
          <w:rFonts w:eastAsiaTheme="minorHAnsi"/>
          <w:sz w:val="28"/>
          <w:szCs w:val="28"/>
          <w:lang w:eastAsia="en-US"/>
        </w:rPr>
        <w:t>рограмм Российской Федерации</w:t>
      </w:r>
      <w:r w:rsidRPr="007428A6">
        <w:rPr>
          <w:rFonts w:eastAsiaTheme="minorHAnsi"/>
          <w:sz w:val="28"/>
          <w:szCs w:val="28"/>
          <w:lang w:eastAsia="en-US"/>
        </w:rPr>
        <w:t>, программа должна содержать методику оценки ее эффективности. Методика представляет собой алгоритм оценки эффективности государственной программы (в процессе и по итогам реализации) и основывается на оценке результативности программы с учетом объема ресурсов, направленных на ее реализацию, а также рисков и социально-экономических эффектов, оказывающих влияние на изменение соответствующей сферы социально-экономического развития Российской Федерации.</w:t>
      </w:r>
    </w:p>
    <w:p w:rsidR="007428A6" w:rsidRPr="007428A6" w:rsidRDefault="007428A6" w:rsidP="007428A6">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7428A6">
        <w:rPr>
          <w:rFonts w:eastAsiaTheme="minorHAnsi"/>
          <w:sz w:val="28"/>
          <w:szCs w:val="28"/>
          <w:lang w:eastAsia="en-US"/>
        </w:rPr>
        <w:t>Методика предусматривает проведение оценки:</w:t>
      </w:r>
    </w:p>
    <w:p w:rsidR="007428A6" w:rsidRPr="007428A6" w:rsidRDefault="007428A6" w:rsidP="007428A6">
      <w:pPr>
        <w:autoSpaceDE w:val="0"/>
        <w:autoSpaceDN w:val="0"/>
        <w:adjustRightInd w:val="0"/>
        <w:spacing w:line="360" w:lineRule="auto"/>
        <w:jc w:val="both"/>
        <w:rPr>
          <w:rFonts w:eastAsiaTheme="minorHAnsi"/>
          <w:sz w:val="28"/>
          <w:szCs w:val="28"/>
          <w:lang w:eastAsia="en-US"/>
        </w:rPr>
      </w:pPr>
      <w:r w:rsidRPr="007428A6">
        <w:rPr>
          <w:rFonts w:eastAsiaTheme="minorHAnsi"/>
          <w:sz w:val="28"/>
          <w:szCs w:val="28"/>
          <w:lang w:eastAsia="en-US"/>
        </w:rPr>
        <w:t xml:space="preserve">1) степени достижения целей и решения задач подпрограмм и государственной </w:t>
      </w:r>
      <w:r w:rsidR="004D5AC9">
        <w:rPr>
          <w:rFonts w:eastAsiaTheme="minorHAnsi"/>
          <w:sz w:val="28"/>
          <w:szCs w:val="28"/>
          <w:lang w:eastAsia="en-US"/>
        </w:rPr>
        <w:t xml:space="preserve">инвестиционной </w:t>
      </w:r>
      <w:r w:rsidRPr="007428A6">
        <w:rPr>
          <w:rFonts w:eastAsiaTheme="minorHAnsi"/>
          <w:sz w:val="28"/>
          <w:szCs w:val="28"/>
          <w:lang w:eastAsia="en-US"/>
        </w:rPr>
        <w:t>программы в целом;</w:t>
      </w:r>
    </w:p>
    <w:p w:rsidR="007428A6" w:rsidRPr="007428A6" w:rsidRDefault="007428A6" w:rsidP="007428A6">
      <w:pPr>
        <w:autoSpaceDE w:val="0"/>
        <w:autoSpaceDN w:val="0"/>
        <w:adjustRightInd w:val="0"/>
        <w:spacing w:line="360" w:lineRule="auto"/>
        <w:jc w:val="both"/>
        <w:rPr>
          <w:rFonts w:eastAsiaTheme="minorHAnsi"/>
          <w:sz w:val="28"/>
          <w:szCs w:val="28"/>
          <w:lang w:eastAsia="en-US"/>
        </w:rPr>
      </w:pPr>
      <w:r w:rsidRPr="007428A6">
        <w:rPr>
          <w:rFonts w:eastAsiaTheme="minorHAnsi"/>
          <w:sz w:val="28"/>
          <w:szCs w:val="28"/>
          <w:lang w:eastAsia="en-US"/>
        </w:rPr>
        <w:t>2) степени соответствия запланированному уровню затрат и эффективности использования средств федерального бюджета;</w:t>
      </w:r>
    </w:p>
    <w:p w:rsidR="007428A6" w:rsidRPr="007428A6" w:rsidRDefault="007428A6" w:rsidP="007428A6">
      <w:pPr>
        <w:autoSpaceDE w:val="0"/>
        <w:autoSpaceDN w:val="0"/>
        <w:adjustRightInd w:val="0"/>
        <w:spacing w:line="360" w:lineRule="auto"/>
        <w:jc w:val="both"/>
        <w:rPr>
          <w:rFonts w:eastAsiaTheme="minorHAnsi"/>
          <w:sz w:val="28"/>
          <w:szCs w:val="28"/>
          <w:lang w:eastAsia="en-US"/>
        </w:rPr>
      </w:pPr>
      <w:r w:rsidRPr="007428A6">
        <w:rPr>
          <w:rFonts w:eastAsiaTheme="minorHAnsi"/>
          <w:sz w:val="28"/>
          <w:szCs w:val="28"/>
          <w:lang w:eastAsia="en-US"/>
        </w:rPr>
        <w:t>3) степени реализации мероприятий (достижения ожидаемых непосредственных результатов их реализации).</w:t>
      </w:r>
    </w:p>
    <w:p w:rsidR="004D5AC9" w:rsidRDefault="007428A6" w:rsidP="007428A6">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7428A6">
        <w:rPr>
          <w:rFonts w:eastAsiaTheme="minorHAnsi"/>
          <w:sz w:val="28"/>
          <w:szCs w:val="28"/>
          <w:lang w:eastAsia="en-US"/>
        </w:rPr>
        <w:t>Обязательным условием эффективности программы является успешное (полное) выполнение запланированных на период ее реализации целевых индикаторов, а также мероприятий программы в установленные сроки.</w:t>
      </w:r>
    </w:p>
    <w:p w:rsidR="007428A6" w:rsidRPr="007428A6" w:rsidRDefault="007428A6" w:rsidP="007428A6">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7428A6">
        <w:rPr>
          <w:rFonts w:eastAsiaTheme="minorHAnsi"/>
          <w:sz w:val="28"/>
          <w:szCs w:val="28"/>
          <w:lang w:eastAsia="en-US"/>
        </w:rPr>
        <w:t>На этапе разработки программы ответственным исполнителем проводится оценка планируемой эффективности, для чего им обосновываются количественные показатели или дается качественное описание связи динамики значений показателей (индикаторов) реализации государственной программы с динамикой уровня развития соответствующей сферы социально-экономического развития РФ.</w:t>
      </w:r>
    </w:p>
    <w:p w:rsidR="007428A6" w:rsidRPr="007428A6" w:rsidRDefault="007428A6" w:rsidP="007428A6">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7428A6">
        <w:rPr>
          <w:rFonts w:eastAsiaTheme="minorHAnsi"/>
          <w:sz w:val="28"/>
          <w:szCs w:val="28"/>
          <w:lang w:eastAsia="en-US"/>
        </w:rPr>
        <w:t xml:space="preserve">В процессе реализации программы оценка ее эффективности осуществляется путем сопоставления фактически достигнутых значений показателей с их плановыми значениями, в том числе и относительно затрат на реализацию </w:t>
      </w:r>
      <w:r w:rsidRPr="007428A6">
        <w:rPr>
          <w:rFonts w:eastAsiaTheme="minorHAnsi"/>
          <w:sz w:val="28"/>
          <w:szCs w:val="28"/>
          <w:lang w:eastAsia="en-US"/>
        </w:rPr>
        <w:lastRenderedPageBreak/>
        <w:t xml:space="preserve">программы. Проводится также сравнение фактических сроков реализации мероприятий программы с </w:t>
      </w:r>
      <w:proofErr w:type="gramStart"/>
      <w:r w:rsidRPr="007428A6">
        <w:rPr>
          <w:rFonts w:eastAsiaTheme="minorHAnsi"/>
          <w:sz w:val="28"/>
          <w:szCs w:val="28"/>
          <w:lang w:eastAsia="en-US"/>
        </w:rPr>
        <w:t>запланированными</w:t>
      </w:r>
      <w:proofErr w:type="gramEnd"/>
      <w:r w:rsidRPr="007428A6">
        <w:rPr>
          <w:rFonts w:eastAsiaTheme="minorHAnsi"/>
          <w:sz w:val="28"/>
          <w:szCs w:val="28"/>
          <w:lang w:eastAsia="en-US"/>
        </w:rPr>
        <w:t xml:space="preserve">, а также сравнение фактически полученных результатов с ожидаемыми. В случае выявления отклонений фактических результатов в отчетном году от запланированных выявляются их причины и принимаются соответствующие решения: о сокращении на очередной финансовый год и плановый период бюджетных ассигнований на ее реализацию или о досрочном прекращении реализации отдельных мероприятий или государственной </w:t>
      </w:r>
      <w:proofErr w:type="gramStart"/>
      <w:r w:rsidRPr="007428A6">
        <w:rPr>
          <w:rFonts w:eastAsiaTheme="minorHAnsi"/>
          <w:sz w:val="28"/>
          <w:szCs w:val="28"/>
          <w:lang w:eastAsia="en-US"/>
        </w:rPr>
        <w:t>программы</w:t>
      </w:r>
      <w:proofErr w:type="gramEnd"/>
      <w:r w:rsidRPr="007428A6">
        <w:rPr>
          <w:rFonts w:eastAsiaTheme="minorHAnsi"/>
          <w:sz w:val="28"/>
          <w:szCs w:val="28"/>
          <w:lang w:eastAsia="en-US"/>
        </w:rPr>
        <w:t xml:space="preserve"> в целом начиная с очередного финансового года.</w:t>
      </w:r>
    </w:p>
    <w:p w:rsidR="007428A6" w:rsidRPr="007428A6" w:rsidRDefault="007428A6" w:rsidP="007428A6">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7428A6">
        <w:rPr>
          <w:rFonts w:eastAsiaTheme="minorHAnsi"/>
          <w:sz w:val="28"/>
          <w:szCs w:val="28"/>
          <w:lang w:eastAsia="en-US"/>
        </w:rPr>
        <w:t xml:space="preserve">Таким образом, при оценке эффективности проектов решающее значение имеет доходность вкладываемых в его реализацию средств, при оценке программ — результативность, т.е. степень достижения поставленных целей программы, отраженных совокупностью целевых индикаторов программы. Такие подходы представляются методически верными и достаточно универсальными. Вместе с тем они имеют и ряд недостатков. Целевые значения показателей обычно задаются тем же ведомством, которое отвечает за подготовку и реализацию программы. Для этого используются прогнозы по </w:t>
      </w:r>
      <w:proofErr w:type="spellStart"/>
      <w:r w:rsidRPr="007428A6">
        <w:rPr>
          <w:rFonts w:eastAsiaTheme="minorHAnsi"/>
          <w:sz w:val="28"/>
          <w:szCs w:val="28"/>
          <w:lang w:eastAsia="en-US"/>
        </w:rPr>
        <w:t>экстраполяционным</w:t>
      </w:r>
      <w:proofErr w:type="spellEnd"/>
      <w:r w:rsidRPr="007428A6">
        <w:rPr>
          <w:rFonts w:eastAsiaTheme="minorHAnsi"/>
          <w:sz w:val="28"/>
          <w:szCs w:val="28"/>
          <w:lang w:eastAsia="en-US"/>
        </w:rPr>
        <w:t xml:space="preserve"> моделям и указанные в качестве цели значения в лучшем случае соответствуют инерционному сценарию развития экономики. Это обусловлено стремлением составителей программ </w:t>
      </w:r>
      <w:proofErr w:type="gramStart"/>
      <w:r w:rsidRPr="007428A6">
        <w:rPr>
          <w:rFonts w:eastAsiaTheme="minorHAnsi"/>
          <w:sz w:val="28"/>
          <w:szCs w:val="28"/>
          <w:lang w:eastAsia="en-US"/>
        </w:rPr>
        <w:t>отчитаться</w:t>
      </w:r>
      <w:proofErr w:type="gramEnd"/>
      <w:r w:rsidRPr="007428A6">
        <w:rPr>
          <w:rFonts w:eastAsiaTheme="minorHAnsi"/>
          <w:sz w:val="28"/>
          <w:szCs w:val="28"/>
          <w:lang w:eastAsia="en-US"/>
        </w:rPr>
        <w:t xml:space="preserve"> об их эффективном выполнении, не заботясь о реальной эффективности.</w:t>
      </w:r>
    </w:p>
    <w:p w:rsidR="007428A6" w:rsidRPr="007428A6" w:rsidRDefault="007428A6" w:rsidP="007428A6">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7428A6">
        <w:rPr>
          <w:rFonts w:eastAsiaTheme="minorHAnsi"/>
          <w:sz w:val="28"/>
          <w:szCs w:val="28"/>
          <w:lang w:eastAsia="en-US"/>
        </w:rPr>
        <w:t>Выявленные недостатки существующих подходов к оценке эффективности целевых программ социально-экономического развития показывают необходимость их совершенствования, в том числе и применительно к инновационному развитию региона.</w:t>
      </w:r>
    </w:p>
    <w:p w:rsidR="0049346A" w:rsidRDefault="0049346A" w:rsidP="0073462E">
      <w:pPr>
        <w:autoSpaceDE w:val="0"/>
        <w:autoSpaceDN w:val="0"/>
        <w:adjustRightInd w:val="0"/>
        <w:spacing w:line="360" w:lineRule="auto"/>
        <w:jc w:val="both"/>
        <w:rPr>
          <w:rFonts w:eastAsiaTheme="minorHAnsi"/>
          <w:sz w:val="28"/>
          <w:szCs w:val="28"/>
          <w:lang w:eastAsia="en-US"/>
        </w:rPr>
      </w:pPr>
    </w:p>
    <w:p w:rsidR="0049346A" w:rsidRDefault="0049346A" w:rsidP="0073462E">
      <w:pPr>
        <w:autoSpaceDE w:val="0"/>
        <w:autoSpaceDN w:val="0"/>
        <w:adjustRightInd w:val="0"/>
        <w:spacing w:line="360" w:lineRule="auto"/>
        <w:jc w:val="both"/>
        <w:rPr>
          <w:rFonts w:eastAsiaTheme="minorHAnsi"/>
          <w:sz w:val="28"/>
          <w:szCs w:val="28"/>
          <w:lang w:eastAsia="en-US"/>
        </w:rPr>
      </w:pPr>
    </w:p>
    <w:p w:rsidR="0049346A" w:rsidRDefault="0049346A" w:rsidP="0073462E">
      <w:pPr>
        <w:autoSpaceDE w:val="0"/>
        <w:autoSpaceDN w:val="0"/>
        <w:adjustRightInd w:val="0"/>
        <w:spacing w:line="360" w:lineRule="auto"/>
        <w:jc w:val="both"/>
        <w:rPr>
          <w:rFonts w:eastAsiaTheme="minorHAnsi"/>
          <w:sz w:val="28"/>
          <w:szCs w:val="28"/>
          <w:lang w:eastAsia="en-US"/>
        </w:rPr>
      </w:pPr>
    </w:p>
    <w:p w:rsidR="00D9092F" w:rsidRDefault="00D9092F" w:rsidP="0073462E">
      <w:pPr>
        <w:autoSpaceDE w:val="0"/>
        <w:autoSpaceDN w:val="0"/>
        <w:adjustRightInd w:val="0"/>
        <w:spacing w:line="360" w:lineRule="auto"/>
        <w:jc w:val="both"/>
        <w:rPr>
          <w:rFonts w:eastAsiaTheme="minorHAnsi"/>
          <w:sz w:val="28"/>
          <w:szCs w:val="28"/>
          <w:lang w:eastAsia="en-US"/>
        </w:rPr>
      </w:pPr>
    </w:p>
    <w:p w:rsidR="001B6B39" w:rsidRDefault="00811B99" w:rsidP="00D64FE2">
      <w:pPr>
        <w:autoSpaceDE w:val="0"/>
        <w:autoSpaceDN w:val="0"/>
        <w:adjustRightInd w:val="0"/>
        <w:spacing w:line="360" w:lineRule="auto"/>
        <w:jc w:val="center"/>
        <w:rPr>
          <w:rFonts w:eastAsiaTheme="minorHAnsi"/>
          <w:b/>
          <w:sz w:val="28"/>
          <w:szCs w:val="28"/>
          <w:lang w:eastAsia="en-US"/>
        </w:rPr>
      </w:pPr>
      <w:r>
        <w:rPr>
          <w:rFonts w:eastAsiaTheme="minorHAnsi"/>
          <w:b/>
          <w:sz w:val="28"/>
          <w:szCs w:val="28"/>
          <w:lang w:eastAsia="en-US"/>
        </w:rPr>
        <w:lastRenderedPageBreak/>
        <w:t xml:space="preserve">ГЛАВА </w:t>
      </w:r>
      <w:r w:rsidR="00D64FE2" w:rsidRPr="00D64FE2">
        <w:rPr>
          <w:rFonts w:eastAsiaTheme="minorHAnsi"/>
          <w:b/>
          <w:sz w:val="28"/>
          <w:szCs w:val="28"/>
          <w:lang w:eastAsia="en-US"/>
        </w:rPr>
        <w:t>2.</w:t>
      </w:r>
      <w:r w:rsidR="00D64FE2" w:rsidRPr="00D64FE2">
        <w:rPr>
          <w:rFonts w:eastAsiaTheme="minorHAnsi"/>
          <w:b/>
          <w:sz w:val="28"/>
          <w:szCs w:val="28"/>
          <w:lang w:eastAsia="en-US"/>
        </w:rPr>
        <w:tab/>
      </w:r>
      <w:r>
        <w:rPr>
          <w:rFonts w:eastAsiaTheme="minorHAnsi"/>
          <w:b/>
          <w:sz w:val="28"/>
          <w:szCs w:val="28"/>
          <w:lang w:eastAsia="en-US"/>
        </w:rPr>
        <w:t>АНАЛИЗ БЮДЖЕТНЫХ ИНВЕСТИЦИОННЫХ</w:t>
      </w:r>
      <w:r w:rsidR="00D64FE2" w:rsidRPr="00D64FE2">
        <w:rPr>
          <w:rFonts w:eastAsiaTheme="minorHAnsi"/>
          <w:b/>
          <w:sz w:val="28"/>
          <w:szCs w:val="28"/>
          <w:lang w:eastAsia="en-US"/>
        </w:rPr>
        <w:t xml:space="preserve"> </w:t>
      </w:r>
      <w:r>
        <w:rPr>
          <w:rFonts w:eastAsiaTheme="minorHAnsi"/>
          <w:b/>
          <w:sz w:val="28"/>
          <w:szCs w:val="28"/>
          <w:lang w:eastAsia="en-US"/>
        </w:rPr>
        <w:t>ПРОГРАММ В РОССИИ</w:t>
      </w:r>
    </w:p>
    <w:p w:rsidR="00811B99" w:rsidRDefault="00811B99" w:rsidP="00D64FE2">
      <w:pPr>
        <w:autoSpaceDE w:val="0"/>
        <w:autoSpaceDN w:val="0"/>
        <w:adjustRightInd w:val="0"/>
        <w:spacing w:line="360" w:lineRule="auto"/>
        <w:jc w:val="center"/>
        <w:rPr>
          <w:rFonts w:eastAsiaTheme="minorHAnsi"/>
          <w:b/>
          <w:sz w:val="28"/>
          <w:szCs w:val="28"/>
          <w:lang w:eastAsia="en-US"/>
        </w:rPr>
      </w:pPr>
    </w:p>
    <w:p w:rsidR="00811B99" w:rsidRDefault="00811B99" w:rsidP="00D64FE2">
      <w:pPr>
        <w:autoSpaceDE w:val="0"/>
        <w:autoSpaceDN w:val="0"/>
        <w:adjustRightInd w:val="0"/>
        <w:spacing w:line="360" w:lineRule="auto"/>
        <w:jc w:val="center"/>
        <w:rPr>
          <w:rFonts w:eastAsiaTheme="minorHAnsi"/>
          <w:b/>
          <w:sz w:val="28"/>
          <w:szCs w:val="28"/>
          <w:lang w:eastAsia="en-US"/>
        </w:rPr>
      </w:pPr>
    </w:p>
    <w:p w:rsidR="00892A7D" w:rsidRDefault="00C7305C" w:rsidP="00811B99">
      <w:pPr>
        <w:autoSpaceDE w:val="0"/>
        <w:autoSpaceDN w:val="0"/>
        <w:adjustRightInd w:val="0"/>
        <w:spacing w:line="360" w:lineRule="auto"/>
        <w:jc w:val="center"/>
        <w:rPr>
          <w:rFonts w:eastAsiaTheme="minorHAnsi"/>
          <w:b/>
          <w:sz w:val="28"/>
          <w:szCs w:val="28"/>
          <w:lang w:eastAsia="en-US"/>
        </w:rPr>
      </w:pPr>
      <w:r>
        <w:rPr>
          <w:rFonts w:eastAsiaTheme="minorHAnsi"/>
          <w:b/>
          <w:sz w:val="28"/>
          <w:szCs w:val="28"/>
          <w:lang w:eastAsia="en-US"/>
        </w:rPr>
        <w:t xml:space="preserve">2.1 </w:t>
      </w:r>
      <w:r w:rsidR="00892A7D">
        <w:rPr>
          <w:rFonts w:eastAsiaTheme="minorHAnsi"/>
          <w:b/>
          <w:sz w:val="28"/>
          <w:szCs w:val="28"/>
          <w:lang w:eastAsia="en-US"/>
        </w:rPr>
        <w:t>П</w:t>
      </w:r>
      <w:r w:rsidR="00892A7D" w:rsidRPr="00892A7D">
        <w:rPr>
          <w:rFonts w:eastAsiaTheme="minorHAnsi"/>
          <w:b/>
          <w:sz w:val="28"/>
          <w:szCs w:val="28"/>
          <w:lang w:eastAsia="en-US"/>
        </w:rPr>
        <w:t xml:space="preserve">рограмма улучшения инвестиционного климата в Краснодарском крае на 2011 </w:t>
      </w:r>
      <w:r w:rsidR="00232C45">
        <w:rPr>
          <w:rFonts w:eastAsiaTheme="minorHAnsi"/>
          <w:b/>
          <w:sz w:val="28"/>
          <w:szCs w:val="28"/>
          <w:lang w:eastAsia="en-US"/>
        </w:rPr>
        <w:t>–</w:t>
      </w:r>
      <w:r w:rsidR="00892A7D" w:rsidRPr="00892A7D">
        <w:rPr>
          <w:rFonts w:eastAsiaTheme="minorHAnsi"/>
          <w:b/>
          <w:sz w:val="28"/>
          <w:szCs w:val="28"/>
          <w:lang w:eastAsia="en-US"/>
        </w:rPr>
        <w:t xml:space="preserve"> 201</w:t>
      </w:r>
      <w:r w:rsidR="00892A7D">
        <w:rPr>
          <w:rFonts w:eastAsiaTheme="minorHAnsi"/>
          <w:b/>
          <w:sz w:val="28"/>
          <w:szCs w:val="28"/>
          <w:lang w:eastAsia="en-US"/>
        </w:rPr>
        <w:t>5</w:t>
      </w:r>
      <w:r w:rsidR="00232C45">
        <w:rPr>
          <w:rFonts w:eastAsiaTheme="minorHAnsi"/>
          <w:b/>
          <w:sz w:val="28"/>
          <w:szCs w:val="28"/>
          <w:lang w:eastAsia="en-US"/>
        </w:rPr>
        <w:t xml:space="preserve"> годы</w:t>
      </w:r>
    </w:p>
    <w:p w:rsidR="00D9092F" w:rsidRPr="00811B99" w:rsidRDefault="00D9092F" w:rsidP="00811B99">
      <w:pPr>
        <w:autoSpaceDE w:val="0"/>
        <w:autoSpaceDN w:val="0"/>
        <w:adjustRightInd w:val="0"/>
        <w:spacing w:line="360" w:lineRule="auto"/>
        <w:jc w:val="center"/>
        <w:rPr>
          <w:rFonts w:eastAsiaTheme="minorHAnsi"/>
          <w:b/>
          <w:sz w:val="28"/>
          <w:szCs w:val="28"/>
          <w:lang w:eastAsia="en-US"/>
        </w:rPr>
      </w:pPr>
    </w:p>
    <w:p w:rsidR="004F46E6" w:rsidRPr="004F46E6" w:rsidRDefault="004F46E6" w:rsidP="004F46E6">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4F46E6">
        <w:rPr>
          <w:rFonts w:eastAsiaTheme="minorHAnsi"/>
          <w:sz w:val="28"/>
          <w:szCs w:val="28"/>
          <w:lang w:eastAsia="en-US"/>
        </w:rPr>
        <w:t>Позитивная динамика основных п</w:t>
      </w:r>
      <w:r>
        <w:rPr>
          <w:rFonts w:eastAsiaTheme="minorHAnsi"/>
          <w:sz w:val="28"/>
          <w:szCs w:val="28"/>
          <w:lang w:eastAsia="en-US"/>
        </w:rPr>
        <w:t>оказателей социально экономиче</w:t>
      </w:r>
      <w:r w:rsidRPr="004F46E6">
        <w:rPr>
          <w:rFonts w:eastAsiaTheme="minorHAnsi"/>
          <w:sz w:val="28"/>
          <w:szCs w:val="28"/>
          <w:lang w:eastAsia="en-US"/>
        </w:rPr>
        <w:t>ского развития и финансовая стабильнос</w:t>
      </w:r>
      <w:r>
        <w:rPr>
          <w:rFonts w:eastAsiaTheme="minorHAnsi"/>
          <w:sz w:val="28"/>
          <w:szCs w:val="28"/>
          <w:lang w:eastAsia="en-US"/>
        </w:rPr>
        <w:t>ть края сопровождается соответ</w:t>
      </w:r>
      <w:r w:rsidRPr="004F46E6">
        <w:rPr>
          <w:rFonts w:eastAsiaTheme="minorHAnsi"/>
          <w:sz w:val="28"/>
          <w:szCs w:val="28"/>
          <w:lang w:eastAsia="en-US"/>
        </w:rPr>
        <w:t>ствующим признанием и укрепление</w:t>
      </w:r>
      <w:r>
        <w:rPr>
          <w:rFonts w:eastAsiaTheme="minorHAnsi"/>
          <w:sz w:val="28"/>
          <w:szCs w:val="28"/>
          <w:lang w:eastAsia="en-US"/>
        </w:rPr>
        <w:t xml:space="preserve">м позиций края на международной </w:t>
      </w:r>
      <w:r w:rsidRPr="004F46E6">
        <w:rPr>
          <w:rFonts w:eastAsiaTheme="minorHAnsi"/>
          <w:sz w:val="28"/>
          <w:szCs w:val="28"/>
          <w:lang w:eastAsia="en-US"/>
        </w:rPr>
        <w:t>арене. Так в 2007 году рейтинговое аген</w:t>
      </w:r>
      <w:r>
        <w:rPr>
          <w:rFonts w:eastAsiaTheme="minorHAnsi"/>
          <w:sz w:val="28"/>
          <w:szCs w:val="28"/>
          <w:lang w:eastAsia="en-US"/>
        </w:rPr>
        <w:t xml:space="preserve">тство </w:t>
      </w:r>
      <w:proofErr w:type="spellStart"/>
      <w:r>
        <w:rPr>
          <w:rFonts w:eastAsiaTheme="minorHAnsi"/>
          <w:sz w:val="28"/>
          <w:szCs w:val="28"/>
          <w:lang w:eastAsia="en-US"/>
        </w:rPr>
        <w:t>Standard&amp;Poor’s</w:t>
      </w:r>
      <w:proofErr w:type="spellEnd"/>
      <w:r>
        <w:rPr>
          <w:rFonts w:eastAsiaTheme="minorHAnsi"/>
          <w:sz w:val="28"/>
          <w:szCs w:val="28"/>
          <w:lang w:eastAsia="en-US"/>
        </w:rPr>
        <w:t xml:space="preserve"> присвоило </w:t>
      </w:r>
      <w:r w:rsidRPr="004F46E6">
        <w:rPr>
          <w:rFonts w:eastAsiaTheme="minorHAnsi"/>
          <w:sz w:val="28"/>
          <w:szCs w:val="28"/>
          <w:lang w:eastAsia="en-US"/>
        </w:rPr>
        <w:t>Краснодарскому краю международны</w:t>
      </w:r>
      <w:r>
        <w:rPr>
          <w:rFonts w:eastAsiaTheme="minorHAnsi"/>
          <w:sz w:val="28"/>
          <w:szCs w:val="28"/>
          <w:lang w:eastAsia="en-US"/>
        </w:rPr>
        <w:t>й кредитный рейтинг «В</w:t>
      </w:r>
      <w:proofErr w:type="gramStart"/>
      <w:r>
        <w:rPr>
          <w:rFonts w:eastAsiaTheme="minorHAnsi"/>
          <w:sz w:val="28"/>
          <w:szCs w:val="28"/>
          <w:lang w:eastAsia="en-US"/>
        </w:rPr>
        <w:t>В-</w:t>
      </w:r>
      <w:proofErr w:type="gramEnd"/>
      <w:r>
        <w:rPr>
          <w:rFonts w:eastAsiaTheme="minorHAnsi"/>
          <w:sz w:val="28"/>
          <w:szCs w:val="28"/>
          <w:lang w:eastAsia="en-US"/>
        </w:rPr>
        <w:t>» (про</w:t>
      </w:r>
      <w:r w:rsidRPr="004F46E6">
        <w:rPr>
          <w:rFonts w:eastAsiaTheme="minorHAnsi"/>
          <w:sz w:val="28"/>
          <w:szCs w:val="28"/>
          <w:lang w:eastAsia="en-US"/>
        </w:rPr>
        <w:t>гноз «Позитивный») а в 2009 году повы</w:t>
      </w:r>
      <w:r>
        <w:rPr>
          <w:rFonts w:eastAsiaTheme="minorHAnsi"/>
          <w:sz w:val="28"/>
          <w:szCs w:val="28"/>
          <w:lang w:eastAsia="en-US"/>
        </w:rPr>
        <w:t>сило его до «ВВ» (прогноз «Ста</w:t>
      </w:r>
      <w:r w:rsidRPr="004F46E6">
        <w:rPr>
          <w:rFonts w:eastAsiaTheme="minorHAnsi"/>
          <w:sz w:val="28"/>
          <w:szCs w:val="28"/>
          <w:lang w:eastAsia="en-US"/>
        </w:rPr>
        <w:t xml:space="preserve">бильный». Агентство </w:t>
      </w:r>
      <w:proofErr w:type="spellStart"/>
      <w:r w:rsidRPr="004F46E6">
        <w:rPr>
          <w:rFonts w:eastAsiaTheme="minorHAnsi"/>
          <w:sz w:val="28"/>
          <w:szCs w:val="28"/>
          <w:lang w:eastAsia="en-US"/>
        </w:rPr>
        <w:t>Moody’s</w:t>
      </w:r>
      <w:proofErr w:type="spellEnd"/>
      <w:r w:rsidRPr="004F46E6">
        <w:rPr>
          <w:rFonts w:eastAsiaTheme="minorHAnsi"/>
          <w:sz w:val="28"/>
          <w:szCs w:val="28"/>
          <w:lang w:eastAsia="en-US"/>
        </w:rPr>
        <w:t xml:space="preserve"> </w:t>
      </w:r>
      <w:proofErr w:type="spellStart"/>
      <w:r w:rsidRPr="004F46E6">
        <w:rPr>
          <w:rFonts w:eastAsiaTheme="minorHAnsi"/>
          <w:sz w:val="28"/>
          <w:szCs w:val="28"/>
          <w:lang w:eastAsia="en-US"/>
        </w:rPr>
        <w:t>Investors</w:t>
      </w:r>
      <w:proofErr w:type="spellEnd"/>
      <w:r w:rsidRPr="004F46E6">
        <w:rPr>
          <w:rFonts w:eastAsiaTheme="minorHAnsi"/>
          <w:sz w:val="28"/>
          <w:szCs w:val="28"/>
          <w:lang w:eastAsia="en-US"/>
        </w:rPr>
        <w:t xml:space="preserve"> </w:t>
      </w:r>
      <w:proofErr w:type="spellStart"/>
      <w:r w:rsidRPr="004F46E6">
        <w:rPr>
          <w:rFonts w:eastAsiaTheme="minorHAnsi"/>
          <w:sz w:val="28"/>
          <w:szCs w:val="28"/>
          <w:lang w:eastAsia="en-US"/>
        </w:rPr>
        <w:t>service</w:t>
      </w:r>
      <w:proofErr w:type="spellEnd"/>
      <w:r w:rsidRPr="004F46E6">
        <w:rPr>
          <w:rFonts w:eastAsiaTheme="minorHAnsi"/>
          <w:sz w:val="28"/>
          <w:szCs w:val="28"/>
          <w:lang w:eastAsia="en-US"/>
        </w:rPr>
        <w:t xml:space="preserve"> присво</w:t>
      </w:r>
      <w:r>
        <w:rPr>
          <w:rFonts w:eastAsiaTheme="minorHAnsi"/>
          <w:sz w:val="28"/>
          <w:szCs w:val="28"/>
          <w:lang w:eastAsia="en-US"/>
        </w:rPr>
        <w:t>ило Краснодарско</w:t>
      </w:r>
      <w:r w:rsidRPr="004F46E6">
        <w:rPr>
          <w:rFonts w:eastAsiaTheme="minorHAnsi"/>
          <w:sz w:val="28"/>
          <w:szCs w:val="28"/>
          <w:lang w:eastAsia="en-US"/>
        </w:rPr>
        <w:t>му краю рейтинг эмитента по междуна</w:t>
      </w:r>
      <w:r>
        <w:rPr>
          <w:rFonts w:eastAsiaTheme="minorHAnsi"/>
          <w:sz w:val="28"/>
          <w:szCs w:val="28"/>
          <w:lang w:eastAsia="en-US"/>
        </w:rPr>
        <w:t>родной школе в национальной ва</w:t>
      </w:r>
      <w:r w:rsidRPr="004F46E6">
        <w:rPr>
          <w:rFonts w:eastAsiaTheme="minorHAnsi"/>
          <w:sz w:val="28"/>
          <w:szCs w:val="28"/>
          <w:lang w:eastAsia="en-US"/>
        </w:rPr>
        <w:t>люте на уровне «Ва</w:t>
      </w:r>
      <w:proofErr w:type="gramStart"/>
      <w:r w:rsidRPr="004F46E6">
        <w:rPr>
          <w:rFonts w:eastAsiaTheme="minorHAnsi"/>
          <w:sz w:val="28"/>
          <w:szCs w:val="28"/>
          <w:lang w:eastAsia="en-US"/>
        </w:rPr>
        <w:t>1</w:t>
      </w:r>
      <w:proofErr w:type="gramEnd"/>
      <w:r w:rsidRPr="004F46E6">
        <w:rPr>
          <w:rFonts w:eastAsiaTheme="minorHAnsi"/>
          <w:sz w:val="28"/>
          <w:szCs w:val="28"/>
          <w:lang w:eastAsia="en-US"/>
        </w:rPr>
        <w:t>» (прогноз «Стабильн</w:t>
      </w:r>
      <w:r>
        <w:rPr>
          <w:rFonts w:eastAsiaTheme="minorHAnsi"/>
          <w:sz w:val="28"/>
          <w:szCs w:val="28"/>
          <w:lang w:eastAsia="en-US"/>
        </w:rPr>
        <w:t xml:space="preserve">ый»). В 2009 году </w:t>
      </w:r>
      <w:proofErr w:type="spellStart"/>
      <w:r>
        <w:rPr>
          <w:rFonts w:eastAsiaTheme="minorHAnsi"/>
          <w:sz w:val="28"/>
          <w:szCs w:val="28"/>
          <w:lang w:eastAsia="en-US"/>
        </w:rPr>
        <w:t>Fitch</w:t>
      </w:r>
      <w:proofErr w:type="spellEnd"/>
      <w:r>
        <w:rPr>
          <w:rFonts w:eastAsiaTheme="minorHAnsi"/>
          <w:sz w:val="28"/>
          <w:szCs w:val="28"/>
          <w:lang w:eastAsia="en-US"/>
        </w:rPr>
        <w:t xml:space="preserve"> </w:t>
      </w:r>
      <w:proofErr w:type="spellStart"/>
      <w:r>
        <w:rPr>
          <w:rFonts w:eastAsiaTheme="minorHAnsi"/>
          <w:sz w:val="28"/>
          <w:szCs w:val="28"/>
          <w:lang w:eastAsia="en-US"/>
        </w:rPr>
        <w:t>Ratings</w:t>
      </w:r>
      <w:proofErr w:type="spellEnd"/>
      <w:r>
        <w:rPr>
          <w:rFonts w:eastAsiaTheme="minorHAnsi"/>
          <w:sz w:val="28"/>
          <w:szCs w:val="28"/>
          <w:lang w:eastAsia="en-US"/>
        </w:rPr>
        <w:t xml:space="preserve"> </w:t>
      </w:r>
      <w:r w:rsidRPr="004F46E6">
        <w:rPr>
          <w:rFonts w:eastAsiaTheme="minorHAnsi"/>
          <w:sz w:val="28"/>
          <w:szCs w:val="28"/>
          <w:lang w:eastAsia="en-US"/>
        </w:rPr>
        <w:t>присвоило Краснодарскому краю долг</w:t>
      </w:r>
      <w:r>
        <w:rPr>
          <w:rFonts w:eastAsiaTheme="minorHAnsi"/>
          <w:sz w:val="28"/>
          <w:szCs w:val="28"/>
          <w:lang w:eastAsia="en-US"/>
        </w:rPr>
        <w:t>осрочный рейтинг «А</w:t>
      </w:r>
      <w:proofErr w:type="gramStart"/>
      <w:r>
        <w:rPr>
          <w:rFonts w:eastAsiaTheme="minorHAnsi"/>
          <w:sz w:val="28"/>
          <w:szCs w:val="28"/>
          <w:lang w:eastAsia="en-US"/>
        </w:rPr>
        <w:t>А-</w:t>
      </w:r>
      <w:proofErr w:type="gramEnd"/>
      <w:r>
        <w:rPr>
          <w:rFonts w:eastAsiaTheme="minorHAnsi"/>
          <w:sz w:val="28"/>
          <w:szCs w:val="28"/>
          <w:lang w:eastAsia="en-US"/>
        </w:rPr>
        <w:t xml:space="preserve">» (прогноз </w:t>
      </w:r>
      <w:r w:rsidRPr="004F46E6">
        <w:rPr>
          <w:rFonts w:eastAsiaTheme="minorHAnsi"/>
          <w:sz w:val="28"/>
          <w:szCs w:val="28"/>
          <w:lang w:eastAsia="en-US"/>
        </w:rPr>
        <w:t>«Стабильный»).</w:t>
      </w:r>
    </w:p>
    <w:p w:rsidR="00EB0B29" w:rsidRPr="00EB0B29" w:rsidRDefault="00EB0B29" w:rsidP="00EB0B29">
      <w:pPr>
        <w:autoSpaceDE w:val="0"/>
        <w:autoSpaceDN w:val="0"/>
        <w:adjustRightInd w:val="0"/>
        <w:spacing w:line="360" w:lineRule="auto"/>
        <w:jc w:val="both"/>
        <w:rPr>
          <w:rFonts w:eastAsiaTheme="minorHAnsi"/>
          <w:sz w:val="28"/>
          <w:szCs w:val="28"/>
          <w:lang w:eastAsia="en-US"/>
        </w:rPr>
      </w:pPr>
      <w:proofErr w:type="gramStart"/>
      <w:r w:rsidRPr="00EB0B29">
        <w:rPr>
          <w:rFonts w:eastAsiaTheme="minorHAnsi"/>
          <w:sz w:val="28"/>
          <w:szCs w:val="28"/>
          <w:lang w:eastAsia="en-US"/>
        </w:rPr>
        <w:t>Программа улучшения инвестиционного климата в Краснодарском крае на 2011 - 2015 годы разработана в соответствии со Стратегией социально-экономического развития Краснодарского края до 2020 года, утвержденной Законом Краснодарского края от 29 апреля 2008 года N 1465-КЗ, Перечнем поручений Президента Российской Федерации от 6 декабря 2010 года N Пр-3534 по реализации Послания Президента Российской Федерации Федеральному Собранию Российской Фе</w:t>
      </w:r>
      <w:r>
        <w:rPr>
          <w:rFonts w:eastAsiaTheme="minorHAnsi"/>
          <w:sz w:val="28"/>
          <w:szCs w:val="28"/>
          <w:lang w:eastAsia="en-US"/>
        </w:rPr>
        <w:t>дерации от 30 ноября 2010</w:t>
      </w:r>
      <w:proofErr w:type="gramEnd"/>
      <w:r>
        <w:rPr>
          <w:rFonts w:eastAsiaTheme="minorHAnsi"/>
          <w:sz w:val="28"/>
          <w:szCs w:val="28"/>
          <w:lang w:eastAsia="en-US"/>
        </w:rPr>
        <w:t xml:space="preserve"> года.</w:t>
      </w:r>
    </w:p>
    <w:p w:rsidR="00EB0B29" w:rsidRPr="00EB0B29" w:rsidRDefault="00EB0B29" w:rsidP="00EB0B2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EB0B29">
        <w:rPr>
          <w:rFonts w:eastAsiaTheme="minorHAnsi"/>
          <w:sz w:val="28"/>
          <w:szCs w:val="28"/>
          <w:lang w:eastAsia="en-US"/>
        </w:rPr>
        <w:t xml:space="preserve">Программа представляет собой системообразующий документ, который направлен на обеспечение согласованности действий краевых органов исполнительной власти и органов местного самоуправления муниципальных образований Краснодарского края в вопросах формирования инвестиционной привлекательности территории региона, а также составляет основу для </w:t>
      </w:r>
      <w:r w:rsidRPr="00EB0B29">
        <w:rPr>
          <w:rFonts w:eastAsiaTheme="minorHAnsi"/>
          <w:sz w:val="28"/>
          <w:szCs w:val="28"/>
          <w:lang w:eastAsia="en-US"/>
        </w:rPr>
        <w:lastRenderedPageBreak/>
        <w:t>принятия управленческих решений в области регион</w:t>
      </w:r>
      <w:r>
        <w:rPr>
          <w:rFonts w:eastAsiaTheme="minorHAnsi"/>
          <w:sz w:val="28"/>
          <w:szCs w:val="28"/>
          <w:lang w:eastAsia="en-US"/>
        </w:rPr>
        <w:t>альной инвестиционной политики.</w:t>
      </w:r>
    </w:p>
    <w:p w:rsidR="00EB0B29" w:rsidRDefault="00EB0B29" w:rsidP="00EB0B2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EB0B29">
        <w:rPr>
          <w:rFonts w:eastAsiaTheme="minorHAnsi"/>
          <w:sz w:val="28"/>
          <w:szCs w:val="28"/>
          <w:lang w:eastAsia="en-US"/>
        </w:rPr>
        <w:t>Программа содержит анализ инвестиционного климата Краснодарского края, включающий краткую характеристику инвестиционного потенциала региона, анализ ключевых барьеров для инвестиционной деятельности и стратегическое планирование развития приоритетных отраслей экономики Краснодарского края (SWOT-анализ), определяет цель и задачи улучшения инвестиционного климата в крае, целевые показатели и план мероприятий по развитию регионального инвестиционного климата.</w:t>
      </w:r>
    </w:p>
    <w:p w:rsidR="00232C45" w:rsidRDefault="00232C45" w:rsidP="00232C45">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Сроки реализации Программы </w:t>
      </w:r>
      <w:r w:rsidRPr="00232C45">
        <w:rPr>
          <w:rFonts w:eastAsiaTheme="minorHAnsi"/>
          <w:sz w:val="28"/>
          <w:szCs w:val="28"/>
          <w:lang w:eastAsia="en-US"/>
        </w:rPr>
        <w:t>2011 - 2015 годы</w:t>
      </w:r>
      <w:r>
        <w:rPr>
          <w:rFonts w:eastAsiaTheme="minorHAnsi"/>
          <w:sz w:val="28"/>
          <w:szCs w:val="28"/>
          <w:lang w:eastAsia="en-US"/>
        </w:rPr>
        <w:t>.</w:t>
      </w:r>
    </w:p>
    <w:p w:rsidR="00D97748" w:rsidRPr="00D97748" w:rsidRDefault="00D97748" w:rsidP="00D97748">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D97748">
        <w:rPr>
          <w:rFonts w:eastAsiaTheme="minorHAnsi"/>
          <w:sz w:val="28"/>
          <w:szCs w:val="28"/>
          <w:lang w:eastAsia="en-US"/>
        </w:rPr>
        <w:t>Программа направлена на устранение административных барьеров в инвестиционной деятельности, выявленных в результате анализа, и формирование системных механизмов, направленных на повышение инвестиционной привлекательности Краснодарск</w:t>
      </w:r>
      <w:r w:rsidR="00D9092F">
        <w:rPr>
          <w:rFonts w:eastAsiaTheme="minorHAnsi"/>
          <w:sz w:val="28"/>
          <w:szCs w:val="28"/>
          <w:lang w:eastAsia="en-US"/>
        </w:rPr>
        <w:t>ого края для прямых инвестиций.</w:t>
      </w:r>
    </w:p>
    <w:p w:rsidR="00D97748" w:rsidRPr="00D97748" w:rsidRDefault="00D97748" w:rsidP="00D97748">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D97748">
        <w:rPr>
          <w:rFonts w:eastAsiaTheme="minorHAnsi"/>
          <w:sz w:val="28"/>
          <w:szCs w:val="28"/>
          <w:lang w:eastAsia="en-US"/>
        </w:rPr>
        <w:t>Общими задачами улучшения инвестиционного климата</w:t>
      </w:r>
      <w:r>
        <w:rPr>
          <w:rFonts w:eastAsiaTheme="minorHAnsi"/>
          <w:sz w:val="28"/>
          <w:szCs w:val="28"/>
          <w:lang w:eastAsia="en-US"/>
        </w:rPr>
        <w:t xml:space="preserve"> в Краснодарском крае являются:</w:t>
      </w:r>
    </w:p>
    <w:p w:rsidR="00D97748" w:rsidRDefault="00D97748" w:rsidP="00D97748">
      <w:pPr>
        <w:pStyle w:val="a8"/>
        <w:numPr>
          <w:ilvl w:val="0"/>
          <w:numId w:val="16"/>
        </w:numPr>
        <w:autoSpaceDE w:val="0"/>
        <w:autoSpaceDN w:val="0"/>
        <w:adjustRightInd w:val="0"/>
        <w:spacing w:line="360" w:lineRule="auto"/>
        <w:jc w:val="both"/>
        <w:rPr>
          <w:rFonts w:eastAsiaTheme="minorHAnsi"/>
          <w:sz w:val="28"/>
          <w:szCs w:val="28"/>
          <w:lang w:eastAsia="en-US"/>
        </w:rPr>
      </w:pPr>
      <w:r w:rsidRPr="00D97748">
        <w:rPr>
          <w:rFonts w:eastAsiaTheme="minorHAnsi"/>
          <w:sz w:val="28"/>
          <w:szCs w:val="28"/>
          <w:lang w:eastAsia="en-US"/>
        </w:rPr>
        <w:t>детализация приоритетов долгосрочного экономического развития Краснодарского края;</w:t>
      </w:r>
    </w:p>
    <w:p w:rsidR="00D97748" w:rsidRDefault="00D97748" w:rsidP="00D97748">
      <w:pPr>
        <w:pStyle w:val="a8"/>
        <w:numPr>
          <w:ilvl w:val="0"/>
          <w:numId w:val="16"/>
        </w:numPr>
        <w:autoSpaceDE w:val="0"/>
        <w:autoSpaceDN w:val="0"/>
        <w:adjustRightInd w:val="0"/>
        <w:spacing w:line="360" w:lineRule="auto"/>
        <w:jc w:val="both"/>
        <w:rPr>
          <w:rFonts w:eastAsiaTheme="minorHAnsi"/>
          <w:sz w:val="28"/>
          <w:szCs w:val="28"/>
          <w:lang w:eastAsia="en-US"/>
        </w:rPr>
      </w:pPr>
      <w:r w:rsidRPr="00D97748">
        <w:rPr>
          <w:rFonts w:eastAsiaTheme="minorHAnsi"/>
          <w:sz w:val="28"/>
          <w:szCs w:val="28"/>
          <w:lang w:eastAsia="en-US"/>
        </w:rPr>
        <w:t>создание благоприятной для инвестиций административной среды;</w:t>
      </w:r>
    </w:p>
    <w:p w:rsidR="00D97748" w:rsidRDefault="00D97748" w:rsidP="00D97748">
      <w:pPr>
        <w:pStyle w:val="a8"/>
        <w:numPr>
          <w:ilvl w:val="0"/>
          <w:numId w:val="16"/>
        </w:numPr>
        <w:autoSpaceDE w:val="0"/>
        <w:autoSpaceDN w:val="0"/>
        <w:adjustRightInd w:val="0"/>
        <w:spacing w:line="360" w:lineRule="auto"/>
        <w:jc w:val="both"/>
        <w:rPr>
          <w:rFonts w:eastAsiaTheme="minorHAnsi"/>
          <w:sz w:val="28"/>
          <w:szCs w:val="28"/>
          <w:lang w:eastAsia="en-US"/>
        </w:rPr>
      </w:pPr>
      <w:r w:rsidRPr="00D97748">
        <w:rPr>
          <w:rFonts w:eastAsiaTheme="minorHAnsi"/>
          <w:sz w:val="28"/>
          <w:szCs w:val="28"/>
          <w:lang w:eastAsia="en-US"/>
        </w:rPr>
        <w:t>совершенствование региональной градостроительной политики;</w:t>
      </w:r>
    </w:p>
    <w:p w:rsidR="00D97748" w:rsidRDefault="00D97748" w:rsidP="00D97748">
      <w:pPr>
        <w:pStyle w:val="a8"/>
        <w:numPr>
          <w:ilvl w:val="0"/>
          <w:numId w:val="16"/>
        </w:numPr>
        <w:autoSpaceDE w:val="0"/>
        <w:autoSpaceDN w:val="0"/>
        <w:adjustRightInd w:val="0"/>
        <w:spacing w:line="360" w:lineRule="auto"/>
        <w:jc w:val="both"/>
        <w:rPr>
          <w:rFonts w:eastAsiaTheme="minorHAnsi"/>
          <w:sz w:val="28"/>
          <w:szCs w:val="28"/>
          <w:lang w:eastAsia="en-US"/>
        </w:rPr>
      </w:pPr>
      <w:r w:rsidRPr="00D97748">
        <w:rPr>
          <w:rFonts w:eastAsiaTheme="minorHAnsi"/>
          <w:sz w:val="28"/>
          <w:szCs w:val="28"/>
          <w:lang w:eastAsia="en-US"/>
        </w:rPr>
        <w:t>создание подготовленной инфраструктуры для инвестиций;</w:t>
      </w:r>
    </w:p>
    <w:p w:rsidR="00D97748" w:rsidRDefault="00D97748" w:rsidP="00D97748">
      <w:pPr>
        <w:pStyle w:val="a8"/>
        <w:numPr>
          <w:ilvl w:val="0"/>
          <w:numId w:val="16"/>
        </w:numPr>
        <w:autoSpaceDE w:val="0"/>
        <w:autoSpaceDN w:val="0"/>
        <w:adjustRightInd w:val="0"/>
        <w:spacing w:line="360" w:lineRule="auto"/>
        <w:jc w:val="both"/>
        <w:rPr>
          <w:rFonts w:eastAsiaTheme="minorHAnsi"/>
          <w:sz w:val="28"/>
          <w:szCs w:val="28"/>
          <w:lang w:eastAsia="en-US"/>
        </w:rPr>
      </w:pPr>
      <w:r w:rsidRPr="00D97748">
        <w:rPr>
          <w:rFonts w:eastAsiaTheme="minorHAnsi"/>
          <w:sz w:val="28"/>
          <w:szCs w:val="28"/>
          <w:lang w:eastAsia="en-US"/>
        </w:rPr>
        <w:t>формирование финансовых механизмов привлечения и поддержки инвестиций;</w:t>
      </w:r>
    </w:p>
    <w:p w:rsidR="00D97748" w:rsidRDefault="00D97748" w:rsidP="00D97748">
      <w:pPr>
        <w:pStyle w:val="a8"/>
        <w:numPr>
          <w:ilvl w:val="0"/>
          <w:numId w:val="16"/>
        </w:numPr>
        <w:autoSpaceDE w:val="0"/>
        <w:autoSpaceDN w:val="0"/>
        <w:adjustRightInd w:val="0"/>
        <w:spacing w:line="360" w:lineRule="auto"/>
        <w:jc w:val="both"/>
        <w:rPr>
          <w:rFonts w:eastAsiaTheme="minorHAnsi"/>
          <w:sz w:val="28"/>
          <w:szCs w:val="28"/>
          <w:lang w:eastAsia="en-US"/>
        </w:rPr>
      </w:pPr>
      <w:r w:rsidRPr="00D97748">
        <w:rPr>
          <w:rFonts w:eastAsiaTheme="minorHAnsi"/>
          <w:sz w:val="28"/>
          <w:szCs w:val="28"/>
          <w:lang w:eastAsia="en-US"/>
        </w:rPr>
        <w:t>создание благоприятных условий для инвестиций в инновационные проекты;</w:t>
      </w:r>
    </w:p>
    <w:p w:rsidR="00D97748" w:rsidRDefault="00D97748" w:rsidP="00D97748">
      <w:pPr>
        <w:pStyle w:val="a8"/>
        <w:numPr>
          <w:ilvl w:val="0"/>
          <w:numId w:val="16"/>
        </w:numPr>
        <w:autoSpaceDE w:val="0"/>
        <w:autoSpaceDN w:val="0"/>
        <w:adjustRightInd w:val="0"/>
        <w:spacing w:line="360" w:lineRule="auto"/>
        <w:jc w:val="both"/>
        <w:rPr>
          <w:rFonts w:eastAsiaTheme="minorHAnsi"/>
          <w:sz w:val="28"/>
          <w:szCs w:val="28"/>
          <w:lang w:eastAsia="en-US"/>
        </w:rPr>
      </w:pPr>
      <w:r w:rsidRPr="00D97748">
        <w:rPr>
          <w:rFonts w:eastAsiaTheme="minorHAnsi"/>
          <w:sz w:val="28"/>
          <w:szCs w:val="28"/>
          <w:lang w:eastAsia="en-US"/>
        </w:rPr>
        <w:t>кадровое обеспечение реализуемых инвестиционных проектов;</w:t>
      </w:r>
    </w:p>
    <w:p w:rsidR="00D97748" w:rsidRPr="00D97748" w:rsidRDefault="00D97748" w:rsidP="00D97748">
      <w:pPr>
        <w:pStyle w:val="a8"/>
        <w:numPr>
          <w:ilvl w:val="0"/>
          <w:numId w:val="16"/>
        </w:numPr>
        <w:autoSpaceDE w:val="0"/>
        <w:autoSpaceDN w:val="0"/>
        <w:adjustRightInd w:val="0"/>
        <w:spacing w:line="360" w:lineRule="auto"/>
        <w:jc w:val="both"/>
        <w:rPr>
          <w:rFonts w:eastAsiaTheme="minorHAnsi"/>
          <w:sz w:val="28"/>
          <w:szCs w:val="28"/>
          <w:lang w:eastAsia="en-US"/>
        </w:rPr>
      </w:pPr>
      <w:r w:rsidRPr="00D97748">
        <w:rPr>
          <w:rFonts w:eastAsiaTheme="minorHAnsi"/>
          <w:sz w:val="28"/>
          <w:szCs w:val="28"/>
          <w:lang w:eastAsia="en-US"/>
        </w:rPr>
        <w:t>стимулирование спроса на продукцию создаваемых инвесторами производств.</w:t>
      </w:r>
    </w:p>
    <w:p w:rsidR="00EB0B29" w:rsidRPr="00EB0B29" w:rsidRDefault="00EB0B29" w:rsidP="00EB0B2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lastRenderedPageBreak/>
        <w:t xml:space="preserve">     </w:t>
      </w:r>
      <w:r w:rsidRPr="00EB0B29">
        <w:rPr>
          <w:rFonts w:eastAsiaTheme="minorHAnsi"/>
          <w:sz w:val="28"/>
          <w:szCs w:val="28"/>
          <w:lang w:eastAsia="en-US"/>
        </w:rPr>
        <w:t>Результаты проведенных исследований показывают, что на принятие потенциальными инвесторами решений об осуществлении инвестиций в наибольшей степени оказывают влияние следующие факторы, формирующие ин</w:t>
      </w:r>
      <w:r>
        <w:rPr>
          <w:rFonts w:eastAsiaTheme="minorHAnsi"/>
          <w:sz w:val="28"/>
          <w:szCs w:val="28"/>
          <w:lang w:eastAsia="en-US"/>
        </w:rPr>
        <w:t>вестиционный потенциал региона:</w:t>
      </w:r>
    </w:p>
    <w:p w:rsidR="00EB0B29" w:rsidRDefault="00EB0B29" w:rsidP="00EB0B29">
      <w:pPr>
        <w:pStyle w:val="a8"/>
        <w:numPr>
          <w:ilvl w:val="0"/>
          <w:numId w:val="15"/>
        </w:numPr>
        <w:autoSpaceDE w:val="0"/>
        <w:autoSpaceDN w:val="0"/>
        <w:adjustRightInd w:val="0"/>
        <w:spacing w:line="360" w:lineRule="auto"/>
        <w:jc w:val="both"/>
        <w:rPr>
          <w:rFonts w:eastAsiaTheme="minorHAnsi"/>
          <w:sz w:val="28"/>
          <w:szCs w:val="28"/>
          <w:lang w:eastAsia="en-US"/>
        </w:rPr>
      </w:pPr>
      <w:r w:rsidRPr="00EB0B29">
        <w:rPr>
          <w:rFonts w:eastAsiaTheme="minorHAnsi"/>
          <w:sz w:val="28"/>
          <w:szCs w:val="28"/>
          <w:lang w:eastAsia="en-US"/>
        </w:rPr>
        <w:t>географическое положение;</w:t>
      </w:r>
    </w:p>
    <w:p w:rsidR="00EB0B29" w:rsidRDefault="00EB0B29" w:rsidP="00EB0B29">
      <w:pPr>
        <w:pStyle w:val="a8"/>
        <w:numPr>
          <w:ilvl w:val="0"/>
          <w:numId w:val="15"/>
        </w:numPr>
        <w:autoSpaceDE w:val="0"/>
        <w:autoSpaceDN w:val="0"/>
        <w:adjustRightInd w:val="0"/>
        <w:spacing w:line="360" w:lineRule="auto"/>
        <w:jc w:val="both"/>
        <w:rPr>
          <w:rFonts w:eastAsiaTheme="minorHAnsi"/>
          <w:sz w:val="28"/>
          <w:szCs w:val="28"/>
          <w:lang w:eastAsia="en-US"/>
        </w:rPr>
      </w:pPr>
      <w:r w:rsidRPr="00EB0B29">
        <w:rPr>
          <w:rFonts w:eastAsiaTheme="minorHAnsi"/>
          <w:sz w:val="28"/>
          <w:szCs w:val="28"/>
          <w:lang w:eastAsia="en-US"/>
        </w:rPr>
        <w:t>природные ресурсы;</w:t>
      </w:r>
    </w:p>
    <w:p w:rsidR="00EB0B29" w:rsidRDefault="00EB0B29" w:rsidP="00EB0B29">
      <w:pPr>
        <w:pStyle w:val="a8"/>
        <w:numPr>
          <w:ilvl w:val="0"/>
          <w:numId w:val="15"/>
        </w:numPr>
        <w:autoSpaceDE w:val="0"/>
        <w:autoSpaceDN w:val="0"/>
        <w:adjustRightInd w:val="0"/>
        <w:spacing w:line="360" w:lineRule="auto"/>
        <w:jc w:val="both"/>
        <w:rPr>
          <w:rFonts w:eastAsiaTheme="minorHAnsi"/>
          <w:sz w:val="28"/>
          <w:szCs w:val="28"/>
          <w:lang w:eastAsia="en-US"/>
        </w:rPr>
      </w:pPr>
      <w:r w:rsidRPr="00EB0B29">
        <w:rPr>
          <w:rFonts w:eastAsiaTheme="minorHAnsi"/>
          <w:sz w:val="28"/>
          <w:szCs w:val="28"/>
          <w:lang w:eastAsia="en-US"/>
        </w:rPr>
        <w:t>инфраструктура;</w:t>
      </w:r>
    </w:p>
    <w:p w:rsidR="00EB0B29" w:rsidRDefault="00EB0B29" w:rsidP="00EB0B29">
      <w:pPr>
        <w:pStyle w:val="a8"/>
        <w:numPr>
          <w:ilvl w:val="0"/>
          <w:numId w:val="15"/>
        </w:numPr>
        <w:autoSpaceDE w:val="0"/>
        <w:autoSpaceDN w:val="0"/>
        <w:adjustRightInd w:val="0"/>
        <w:spacing w:line="360" w:lineRule="auto"/>
        <w:jc w:val="both"/>
        <w:rPr>
          <w:rFonts w:eastAsiaTheme="minorHAnsi"/>
          <w:sz w:val="28"/>
          <w:szCs w:val="28"/>
          <w:lang w:eastAsia="en-US"/>
        </w:rPr>
      </w:pPr>
      <w:r w:rsidRPr="00EB0B29">
        <w:rPr>
          <w:rFonts w:eastAsiaTheme="minorHAnsi"/>
          <w:sz w:val="28"/>
          <w:szCs w:val="28"/>
          <w:lang w:eastAsia="en-US"/>
        </w:rPr>
        <w:t>трудовые ресурсы;</w:t>
      </w:r>
    </w:p>
    <w:p w:rsidR="00EB0B29" w:rsidRDefault="00EB0B29" w:rsidP="00EB0B29">
      <w:pPr>
        <w:pStyle w:val="a8"/>
        <w:numPr>
          <w:ilvl w:val="0"/>
          <w:numId w:val="15"/>
        </w:numPr>
        <w:autoSpaceDE w:val="0"/>
        <w:autoSpaceDN w:val="0"/>
        <w:adjustRightInd w:val="0"/>
        <w:spacing w:line="360" w:lineRule="auto"/>
        <w:jc w:val="both"/>
        <w:rPr>
          <w:rFonts w:eastAsiaTheme="minorHAnsi"/>
          <w:sz w:val="28"/>
          <w:szCs w:val="28"/>
          <w:lang w:eastAsia="en-US"/>
        </w:rPr>
      </w:pPr>
      <w:r w:rsidRPr="00EB0B29">
        <w:rPr>
          <w:rFonts w:eastAsiaTheme="minorHAnsi"/>
          <w:sz w:val="28"/>
          <w:szCs w:val="28"/>
          <w:lang w:eastAsia="en-US"/>
        </w:rPr>
        <w:t>научно-техническая база;</w:t>
      </w:r>
    </w:p>
    <w:p w:rsidR="00EB0B29" w:rsidRPr="00EB0B29" w:rsidRDefault="00EB0B29" w:rsidP="00EB0B29">
      <w:pPr>
        <w:pStyle w:val="a8"/>
        <w:numPr>
          <w:ilvl w:val="0"/>
          <w:numId w:val="15"/>
        </w:numPr>
        <w:autoSpaceDE w:val="0"/>
        <w:autoSpaceDN w:val="0"/>
        <w:adjustRightInd w:val="0"/>
        <w:spacing w:line="360" w:lineRule="auto"/>
        <w:jc w:val="both"/>
        <w:rPr>
          <w:rFonts w:eastAsiaTheme="minorHAnsi"/>
          <w:sz w:val="28"/>
          <w:szCs w:val="28"/>
          <w:lang w:eastAsia="en-US"/>
        </w:rPr>
      </w:pPr>
      <w:r w:rsidRPr="00EB0B29">
        <w:rPr>
          <w:rFonts w:eastAsiaTheme="minorHAnsi"/>
          <w:sz w:val="28"/>
          <w:szCs w:val="28"/>
          <w:lang w:eastAsia="en-US"/>
        </w:rPr>
        <w:t>емкость рынков сбыта.</w:t>
      </w:r>
    </w:p>
    <w:p w:rsidR="00EB0B29" w:rsidRPr="00EB0B29" w:rsidRDefault="00EB0B29" w:rsidP="00EB0B2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EB0B29">
        <w:rPr>
          <w:rFonts w:eastAsiaTheme="minorHAnsi"/>
          <w:sz w:val="28"/>
          <w:szCs w:val="28"/>
          <w:lang w:eastAsia="en-US"/>
        </w:rPr>
        <w:t>Конкурентоспособные преимущества Краснодарского края в разрезе указанных параметров, а также их соответствие ожиданиям потенциальных инвесторов выглядят следующим образом</w:t>
      </w:r>
      <w:r>
        <w:rPr>
          <w:rFonts w:eastAsiaTheme="minorHAnsi"/>
          <w:sz w:val="28"/>
          <w:szCs w:val="28"/>
          <w:lang w:eastAsia="en-US"/>
        </w:rPr>
        <w:t xml:space="preserve">. </w:t>
      </w:r>
      <w:r w:rsidRPr="00EB0B29">
        <w:rPr>
          <w:rFonts w:eastAsiaTheme="minorHAnsi"/>
          <w:sz w:val="28"/>
          <w:szCs w:val="28"/>
          <w:lang w:eastAsia="en-US"/>
        </w:rPr>
        <w:t>Географическое положение. Краснодарский край - самый южный регион России, расположенный в юго-западной части Северного Кавказа. С северо-запада и юго-запада территория края омывается водами Азовского и Черного морей. Именно здесь сосредоточены основные мор</w:t>
      </w:r>
      <w:r>
        <w:rPr>
          <w:rFonts w:eastAsiaTheme="minorHAnsi"/>
          <w:sz w:val="28"/>
          <w:szCs w:val="28"/>
          <w:lang w:eastAsia="en-US"/>
        </w:rPr>
        <w:t xml:space="preserve">ские курорты России. </w:t>
      </w:r>
      <w:r w:rsidRPr="00EB0B29">
        <w:rPr>
          <w:rFonts w:eastAsiaTheme="minorHAnsi"/>
          <w:sz w:val="28"/>
          <w:szCs w:val="28"/>
          <w:lang w:eastAsia="en-US"/>
        </w:rPr>
        <w:t xml:space="preserve">Благодаря особенностям географического положения Краснодарский край является крупным транспортным узлом. По территории края проходят 3 международных транспортных коридора, кратчайшие пути сухопутного, водного и воздушного сообщений между странами Европы, Средиземноморья, </w:t>
      </w:r>
      <w:r>
        <w:rPr>
          <w:rFonts w:eastAsiaTheme="minorHAnsi"/>
          <w:sz w:val="28"/>
          <w:szCs w:val="28"/>
          <w:lang w:eastAsia="en-US"/>
        </w:rPr>
        <w:t>Ближнего Востока, Средней Азии.</w:t>
      </w:r>
    </w:p>
    <w:p w:rsidR="00EB0B29" w:rsidRPr="00EB0B29" w:rsidRDefault="00EB0B29" w:rsidP="00EB0B2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EB0B29">
        <w:rPr>
          <w:rFonts w:eastAsiaTheme="minorHAnsi"/>
          <w:sz w:val="28"/>
          <w:szCs w:val="28"/>
          <w:lang w:eastAsia="en-US"/>
        </w:rPr>
        <w:t>Природные ресурсы. Благодаря сочетанию благоприятных климатических условий и наличию месторождений минеральных вод и лечебных грязей Краснодарский край является самым популярным курортно-туристским регионом России и фактически единственным в России приморским бальнеологическим и курортно-рекреационным центром, что открывает широкие возможности для инвесторов в области гостиничного бизнеса и туризма</w:t>
      </w:r>
      <w:r>
        <w:rPr>
          <w:rFonts w:eastAsiaTheme="minorHAnsi"/>
          <w:sz w:val="28"/>
          <w:szCs w:val="28"/>
          <w:lang w:eastAsia="en-US"/>
        </w:rPr>
        <w:t xml:space="preserve"> (</w:t>
      </w:r>
      <w:proofErr w:type="gramStart"/>
      <w:r>
        <w:rPr>
          <w:rFonts w:eastAsiaTheme="minorHAnsi"/>
          <w:sz w:val="28"/>
          <w:szCs w:val="28"/>
          <w:lang w:eastAsia="en-US"/>
        </w:rPr>
        <w:t>от</w:t>
      </w:r>
      <w:proofErr w:type="gramEnd"/>
      <w:r>
        <w:rPr>
          <w:rFonts w:eastAsiaTheme="minorHAnsi"/>
          <w:sz w:val="28"/>
          <w:szCs w:val="28"/>
          <w:lang w:eastAsia="en-US"/>
        </w:rPr>
        <w:t xml:space="preserve"> пляжного до горнолыжного).</w:t>
      </w:r>
    </w:p>
    <w:p w:rsidR="00EB0B29" w:rsidRPr="00EB0B29" w:rsidRDefault="00EB0B29" w:rsidP="00EB0B2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lastRenderedPageBreak/>
        <w:t xml:space="preserve">     </w:t>
      </w:r>
      <w:r w:rsidRPr="00EB0B29">
        <w:rPr>
          <w:rFonts w:eastAsiaTheme="minorHAnsi"/>
          <w:sz w:val="28"/>
          <w:szCs w:val="28"/>
          <w:lang w:eastAsia="en-US"/>
        </w:rPr>
        <w:t>На равнинах края преобладают черноземные почвы, отличающиеся высоким плодородием. Общая площадь земель Краснодарского края составляет 7,5 млн. гектаров, из них паш</w:t>
      </w:r>
      <w:r>
        <w:rPr>
          <w:rFonts w:eastAsiaTheme="minorHAnsi"/>
          <w:sz w:val="28"/>
          <w:szCs w:val="28"/>
          <w:lang w:eastAsia="en-US"/>
        </w:rPr>
        <w:t>ни - 3,9 млн. гектаров.</w:t>
      </w:r>
    </w:p>
    <w:p w:rsidR="00EB0B29" w:rsidRPr="00EB0B29" w:rsidRDefault="00EB0B29" w:rsidP="00EB0B2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EB0B29">
        <w:rPr>
          <w:rFonts w:eastAsiaTheme="minorHAnsi"/>
          <w:sz w:val="28"/>
          <w:szCs w:val="28"/>
          <w:lang w:eastAsia="en-US"/>
        </w:rPr>
        <w:t xml:space="preserve">В недрах Кубани обнаружено более 60 видов полезных ископаемых. В основном они залегают в предгорных и горных районах. </w:t>
      </w:r>
      <w:proofErr w:type="gramStart"/>
      <w:r w:rsidRPr="00EB0B29">
        <w:rPr>
          <w:rFonts w:eastAsiaTheme="minorHAnsi"/>
          <w:sz w:val="28"/>
          <w:szCs w:val="28"/>
          <w:lang w:eastAsia="en-US"/>
        </w:rPr>
        <w:t xml:space="preserve">Имеются запасы нефти, природного газа, мергеля, </w:t>
      </w:r>
      <w:proofErr w:type="spellStart"/>
      <w:r w:rsidRPr="00EB0B29">
        <w:rPr>
          <w:rFonts w:eastAsiaTheme="minorHAnsi"/>
          <w:sz w:val="28"/>
          <w:szCs w:val="28"/>
          <w:lang w:eastAsia="en-US"/>
        </w:rPr>
        <w:t>йодо</w:t>
      </w:r>
      <w:proofErr w:type="spellEnd"/>
      <w:r w:rsidRPr="00EB0B29">
        <w:rPr>
          <w:rFonts w:eastAsiaTheme="minorHAnsi"/>
          <w:sz w:val="28"/>
          <w:szCs w:val="28"/>
          <w:lang w:eastAsia="en-US"/>
        </w:rPr>
        <w:t>-бромных вод, мрамора, известняка, песчаника, гравия, кварцевого песка, железных и</w:t>
      </w:r>
      <w:r>
        <w:rPr>
          <w:rFonts w:eastAsiaTheme="minorHAnsi"/>
          <w:sz w:val="28"/>
          <w:szCs w:val="28"/>
          <w:lang w:eastAsia="en-US"/>
        </w:rPr>
        <w:t xml:space="preserve"> апатитовых руд, каменной соли.</w:t>
      </w:r>
      <w:proofErr w:type="gramEnd"/>
    </w:p>
    <w:p w:rsidR="00EB0B29" w:rsidRPr="00EB0B29" w:rsidRDefault="00EB0B29" w:rsidP="00EB0B2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EB0B29">
        <w:rPr>
          <w:rFonts w:eastAsiaTheme="minorHAnsi"/>
          <w:sz w:val="28"/>
          <w:szCs w:val="28"/>
          <w:lang w:eastAsia="en-US"/>
        </w:rPr>
        <w:t>Краснодарский край - старейший нефтедобывающий район России. Добыча нефти ведется с 1864 года. В разработке находится 69 нефтяных месторождений, основные из них расположены в западной и центральной части предгорий (</w:t>
      </w:r>
      <w:proofErr w:type="spellStart"/>
      <w:r w:rsidRPr="00EB0B29">
        <w:rPr>
          <w:rFonts w:eastAsiaTheme="minorHAnsi"/>
          <w:sz w:val="28"/>
          <w:szCs w:val="28"/>
          <w:lang w:eastAsia="en-US"/>
        </w:rPr>
        <w:t>Абинский</w:t>
      </w:r>
      <w:proofErr w:type="spellEnd"/>
      <w:r w:rsidRPr="00EB0B29">
        <w:rPr>
          <w:rFonts w:eastAsiaTheme="minorHAnsi"/>
          <w:sz w:val="28"/>
          <w:szCs w:val="28"/>
          <w:lang w:eastAsia="en-US"/>
        </w:rPr>
        <w:t>, Северский, Апшеронский и Славянский районы).</w:t>
      </w:r>
    </w:p>
    <w:p w:rsidR="00EB0B29" w:rsidRPr="00EB0B29" w:rsidRDefault="00D97748" w:rsidP="00EB0B2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B0B29" w:rsidRPr="00EB0B29">
        <w:rPr>
          <w:rFonts w:eastAsiaTheme="minorHAnsi"/>
          <w:sz w:val="28"/>
          <w:szCs w:val="28"/>
          <w:lang w:eastAsia="en-US"/>
        </w:rPr>
        <w:t>На территории края расположен крупнейший в Европе Азово-Кубанский бассейн пресных подземных вод, имеющий значительные запасы термальных и минеральных вод. Эксплуатационные запасы минеральных подземных вод составляют 30% общих запасов северокавказского региона. В крае имеется 42 месторождения минеральных вод, из которых в наст</w:t>
      </w:r>
      <w:r>
        <w:rPr>
          <w:rFonts w:eastAsiaTheme="minorHAnsi"/>
          <w:sz w:val="28"/>
          <w:szCs w:val="28"/>
          <w:lang w:eastAsia="en-US"/>
        </w:rPr>
        <w:t>оящее время эксплуатируется 17.</w:t>
      </w:r>
    </w:p>
    <w:p w:rsidR="00EB0B29" w:rsidRPr="00EB0B29" w:rsidRDefault="00D97748" w:rsidP="00EB0B2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B0B29" w:rsidRPr="00EB0B29">
        <w:rPr>
          <w:rFonts w:eastAsiaTheme="minorHAnsi"/>
          <w:sz w:val="28"/>
          <w:szCs w:val="28"/>
          <w:lang w:eastAsia="en-US"/>
        </w:rPr>
        <w:t>Инфраструктура. На территории Краснодарского края расположено 9 морских портов, открытых для международного сообщения. Около 30% внешнеторговых и транзитных грузов, проходящих через порты Российской Федерации, перерабатываются стивидорными компаниями портов Краснодарского края.</w:t>
      </w:r>
      <w:r>
        <w:rPr>
          <w:rFonts w:eastAsiaTheme="minorHAnsi"/>
          <w:sz w:val="28"/>
          <w:szCs w:val="28"/>
          <w:lang w:eastAsia="en-US"/>
        </w:rPr>
        <w:t xml:space="preserve"> </w:t>
      </w:r>
      <w:r w:rsidR="00EB0B29" w:rsidRPr="00EB0B29">
        <w:rPr>
          <w:rFonts w:eastAsiaTheme="minorHAnsi"/>
          <w:sz w:val="28"/>
          <w:szCs w:val="28"/>
          <w:lang w:eastAsia="en-US"/>
        </w:rPr>
        <w:t>Крупнейшие в России морские порты Новороссийск и Туапсе обеспечивают перевалку более 130 млн. тонн внешнеторговых и транзитных грузов России, обслуживая т</w:t>
      </w:r>
      <w:r>
        <w:rPr>
          <w:rFonts w:eastAsiaTheme="minorHAnsi"/>
          <w:sz w:val="28"/>
          <w:szCs w:val="28"/>
          <w:lang w:eastAsia="en-US"/>
        </w:rPr>
        <w:t xml:space="preserve">реть российского </w:t>
      </w:r>
      <w:proofErr w:type="spellStart"/>
      <w:r>
        <w:rPr>
          <w:rFonts w:eastAsiaTheme="minorHAnsi"/>
          <w:sz w:val="28"/>
          <w:szCs w:val="28"/>
          <w:lang w:eastAsia="en-US"/>
        </w:rPr>
        <w:t>нефтеэкспорта</w:t>
      </w:r>
      <w:proofErr w:type="spellEnd"/>
      <w:r>
        <w:rPr>
          <w:rFonts w:eastAsiaTheme="minorHAnsi"/>
          <w:sz w:val="28"/>
          <w:szCs w:val="28"/>
          <w:lang w:eastAsia="en-US"/>
        </w:rPr>
        <w:t>.</w:t>
      </w:r>
    </w:p>
    <w:p w:rsidR="00EB0B29" w:rsidRPr="00EB0B29" w:rsidRDefault="00D97748" w:rsidP="00EB0B2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B0B29" w:rsidRPr="00EB0B29">
        <w:rPr>
          <w:rFonts w:eastAsiaTheme="minorHAnsi"/>
          <w:sz w:val="28"/>
          <w:szCs w:val="28"/>
          <w:lang w:eastAsia="en-US"/>
        </w:rPr>
        <w:t xml:space="preserve">Железнодорожная инфраструктура Краснодарского края занимает лидирующее положение среди субъектов Южного федерального округа по протяженности железных дорог, объемам перевозочной деятельности и экономическим показателям. Железнодорожным транспортом обеспечивается </w:t>
      </w:r>
      <w:r w:rsidR="00EB0B29" w:rsidRPr="00EB0B29">
        <w:rPr>
          <w:rFonts w:eastAsiaTheme="minorHAnsi"/>
          <w:sz w:val="28"/>
          <w:szCs w:val="28"/>
          <w:lang w:eastAsia="en-US"/>
        </w:rPr>
        <w:lastRenderedPageBreak/>
        <w:t>выход грузопотоков на морские порты Новороссийск,</w:t>
      </w:r>
      <w:r>
        <w:rPr>
          <w:rFonts w:eastAsiaTheme="minorHAnsi"/>
          <w:sz w:val="28"/>
          <w:szCs w:val="28"/>
          <w:lang w:eastAsia="en-US"/>
        </w:rPr>
        <w:t xml:space="preserve"> Туапсе, Ейск, Темрюк и Кавказ. </w:t>
      </w:r>
      <w:r w:rsidR="00EB0B29" w:rsidRPr="00EB0B29">
        <w:rPr>
          <w:rFonts w:eastAsiaTheme="minorHAnsi"/>
          <w:sz w:val="28"/>
          <w:szCs w:val="28"/>
          <w:lang w:eastAsia="en-US"/>
        </w:rPr>
        <w:t xml:space="preserve">Компания ОАО "Российские железные дороги" в Краснодарском крае реализует ряд олимпийских проектов, которые имеют большое значение для подготовки инфраструктуры города Сочи к проведению XXII Олимпийских зимних игр и XI </w:t>
      </w:r>
      <w:proofErr w:type="spellStart"/>
      <w:r w:rsidR="00EB0B29" w:rsidRPr="00EB0B29">
        <w:rPr>
          <w:rFonts w:eastAsiaTheme="minorHAnsi"/>
          <w:sz w:val="28"/>
          <w:szCs w:val="28"/>
          <w:lang w:eastAsia="en-US"/>
        </w:rPr>
        <w:t>Парал</w:t>
      </w:r>
      <w:r>
        <w:rPr>
          <w:rFonts w:eastAsiaTheme="minorHAnsi"/>
          <w:sz w:val="28"/>
          <w:szCs w:val="28"/>
          <w:lang w:eastAsia="en-US"/>
        </w:rPr>
        <w:t>импийских</w:t>
      </w:r>
      <w:proofErr w:type="spellEnd"/>
      <w:r>
        <w:rPr>
          <w:rFonts w:eastAsiaTheme="minorHAnsi"/>
          <w:sz w:val="28"/>
          <w:szCs w:val="28"/>
          <w:lang w:eastAsia="en-US"/>
        </w:rPr>
        <w:t xml:space="preserve"> зимних игр 2014 года.</w:t>
      </w:r>
    </w:p>
    <w:p w:rsidR="00EB0B29" w:rsidRPr="00EB0B29" w:rsidRDefault="00D97748" w:rsidP="00EB0B2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B0B29" w:rsidRPr="00EB0B29">
        <w:rPr>
          <w:rFonts w:eastAsiaTheme="minorHAnsi"/>
          <w:sz w:val="28"/>
          <w:szCs w:val="28"/>
          <w:lang w:eastAsia="en-US"/>
        </w:rPr>
        <w:t xml:space="preserve">В Краснодарском крае находятся 4 аэропорта, 3 из </w:t>
      </w:r>
      <w:proofErr w:type="gramStart"/>
      <w:r w:rsidR="00EB0B29" w:rsidRPr="00EB0B29">
        <w:rPr>
          <w:rFonts w:eastAsiaTheme="minorHAnsi"/>
          <w:sz w:val="28"/>
          <w:szCs w:val="28"/>
          <w:lang w:eastAsia="en-US"/>
        </w:rPr>
        <w:t>которых</w:t>
      </w:r>
      <w:proofErr w:type="gramEnd"/>
      <w:r w:rsidR="00EB0B29" w:rsidRPr="00EB0B29">
        <w:rPr>
          <w:rFonts w:eastAsiaTheme="minorHAnsi"/>
          <w:sz w:val="28"/>
          <w:szCs w:val="28"/>
          <w:lang w:eastAsia="en-US"/>
        </w:rPr>
        <w:t xml:space="preserve"> международны</w:t>
      </w:r>
      <w:r>
        <w:rPr>
          <w:rFonts w:eastAsiaTheme="minorHAnsi"/>
          <w:sz w:val="28"/>
          <w:szCs w:val="28"/>
          <w:lang w:eastAsia="en-US"/>
        </w:rPr>
        <w:t>е (в Краснодаре, Сочи и Анапе).</w:t>
      </w:r>
    </w:p>
    <w:p w:rsidR="00EB0B29" w:rsidRPr="00EB0B29" w:rsidRDefault="00D97748" w:rsidP="00EB0B2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B0B29" w:rsidRPr="00EB0B29">
        <w:rPr>
          <w:rFonts w:eastAsiaTheme="minorHAnsi"/>
          <w:sz w:val="28"/>
          <w:szCs w:val="28"/>
          <w:lang w:eastAsia="en-US"/>
        </w:rPr>
        <w:t>Трудовые ресурсы. Численность населения Краснодарского края на 1 января 2010 года составляет 5160,7 тыс. человек, из которых около 53% проживают в городах, 47% - в сельской местности. Средняя плотнос</w:t>
      </w:r>
      <w:r>
        <w:rPr>
          <w:rFonts w:eastAsiaTheme="minorHAnsi"/>
          <w:sz w:val="28"/>
          <w:szCs w:val="28"/>
          <w:lang w:eastAsia="en-US"/>
        </w:rPr>
        <w:t>ть населения - 67,9 чел./</w:t>
      </w:r>
      <w:proofErr w:type="spellStart"/>
      <w:r>
        <w:rPr>
          <w:rFonts w:eastAsiaTheme="minorHAnsi"/>
          <w:sz w:val="28"/>
          <w:szCs w:val="28"/>
          <w:lang w:eastAsia="en-US"/>
        </w:rPr>
        <w:t>кв.км</w:t>
      </w:r>
      <w:proofErr w:type="spellEnd"/>
      <w:r>
        <w:rPr>
          <w:rFonts w:eastAsiaTheme="minorHAnsi"/>
          <w:sz w:val="28"/>
          <w:szCs w:val="28"/>
          <w:lang w:eastAsia="en-US"/>
        </w:rPr>
        <w:t>.</w:t>
      </w:r>
    </w:p>
    <w:p w:rsidR="00EB0B29" w:rsidRPr="00EB0B29" w:rsidRDefault="00D97748" w:rsidP="00EB0B2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B0B29" w:rsidRPr="00EB0B29">
        <w:rPr>
          <w:rFonts w:eastAsiaTheme="minorHAnsi"/>
          <w:sz w:val="28"/>
          <w:szCs w:val="28"/>
          <w:lang w:eastAsia="en-US"/>
        </w:rPr>
        <w:t>Таким образом, Краснодарский край обладает значительным инвестиционным потенциалом и привлекателен для потенциальных инвесторов в силу таких факторов, как удобное географическое положение, благоприятные природно-климатические условия, развитая транспортная инфраструктура, наличие уникальных рекреационных ресурсов, запасы полезных ископаемы</w:t>
      </w:r>
      <w:r>
        <w:rPr>
          <w:rFonts w:eastAsiaTheme="minorHAnsi"/>
          <w:sz w:val="28"/>
          <w:szCs w:val="28"/>
          <w:lang w:eastAsia="en-US"/>
        </w:rPr>
        <w:t>х, привлекательные рынки сбыта.</w:t>
      </w:r>
    </w:p>
    <w:p w:rsidR="00EB0B29" w:rsidRDefault="00D97748" w:rsidP="00EB0B2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B0B29" w:rsidRPr="00EB0B29">
        <w:rPr>
          <w:rFonts w:eastAsiaTheme="minorHAnsi"/>
          <w:sz w:val="28"/>
          <w:szCs w:val="28"/>
          <w:lang w:eastAsia="en-US"/>
        </w:rPr>
        <w:t xml:space="preserve">Одним из немаловажных факторов в формировании инвестиционной привлекательности Краснодарского края стало решение Международного олимпийского комитета о проведении XXII Олимпийских зимних игр и XI </w:t>
      </w:r>
      <w:proofErr w:type="spellStart"/>
      <w:r w:rsidR="00EB0B29" w:rsidRPr="00EB0B29">
        <w:rPr>
          <w:rFonts w:eastAsiaTheme="minorHAnsi"/>
          <w:sz w:val="28"/>
          <w:szCs w:val="28"/>
          <w:lang w:eastAsia="en-US"/>
        </w:rPr>
        <w:t>Паралимпийских</w:t>
      </w:r>
      <w:proofErr w:type="spellEnd"/>
      <w:r w:rsidR="00EB0B29" w:rsidRPr="00EB0B29">
        <w:rPr>
          <w:rFonts w:eastAsiaTheme="minorHAnsi"/>
          <w:sz w:val="28"/>
          <w:szCs w:val="28"/>
          <w:lang w:eastAsia="en-US"/>
        </w:rPr>
        <w:t xml:space="preserve"> игр 2014 года в городе Сочи.</w:t>
      </w:r>
    </w:p>
    <w:p w:rsidR="00D97748" w:rsidRDefault="00D97748" w:rsidP="00D97748">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D97748">
        <w:rPr>
          <w:rFonts w:eastAsiaTheme="minorHAnsi"/>
          <w:sz w:val="28"/>
          <w:szCs w:val="28"/>
          <w:lang w:eastAsia="en-US"/>
        </w:rPr>
        <w:t>Согласно официальной статистической информации Росстата Краснодарский край является одним из лидеров среди регионов Российской Федерации по уровню инвестиционной активности и стабильно удерживает первенство по привлечению инвестиций в Южном федеральном округе. По итогам 2010 года Краснодарский край занимает 3-е место по общему объему инвестиций в основной капитал среди регионов России.</w:t>
      </w:r>
    </w:p>
    <w:p w:rsidR="00D9092F" w:rsidRDefault="00D9092F" w:rsidP="00A31BED">
      <w:pPr>
        <w:autoSpaceDE w:val="0"/>
        <w:autoSpaceDN w:val="0"/>
        <w:adjustRightInd w:val="0"/>
        <w:spacing w:line="360" w:lineRule="auto"/>
        <w:jc w:val="right"/>
        <w:rPr>
          <w:rFonts w:eastAsiaTheme="minorHAnsi"/>
          <w:sz w:val="28"/>
          <w:szCs w:val="28"/>
          <w:lang w:eastAsia="en-US"/>
        </w:rPr>
      </w:pPr>
    </w:p>
    <w:p w:rsidR="00D9092F" w:rsidRDefault="00D9092F" w:rsidP="00A31BED">
      <w:pPr>
        <w:autoSpaceDE w:val="0"/>
        <w:autoSpaceDN w:val="0"/>
        <w:adjustRightInd w:val="0"/>
        <w:spacing w:line="360" w:lineRule="auto"/>
        <w:jc w:val="right"/>
        <w:rPr>
          <w:rFonts w:eastAsiaTheme="minorHAnsi"/>
          <w:sz w:val="28"/>
          <w:szCs w:val="28"/>
          <w:lang w:eastAsia="en-US"/>
        </w:rPr>
      </w:pPr>
    </w:p>
    <w:p w:rsidR="00A31BED" w:rsidRDefault="00A31BED" w:rsidP="00A31BED">
      <w:pPr>
        <w:autoSpaceDE w:val="0"/>
        <w:autoSpaceDN w:val="0"/>
        <w:adjustRightInd w:val="0"/>
        <w:spacing w:line="360" w:lineRule="auto"/>
        <w:jc w:val="right"/>
        <w:rPr>
          <w:rFonts w:eastAsiaTheme="minorHAnsi"/>
          <w:sz w:val="28"/>
          <w:szCs w:val="28"/>
          <w:lang w:eastAsia="en-US"/>
        </w:rPr>
      </w:pPr>
      <w:r>
        <w:rPr>
          <w:rFonts w:eastAsiaTheme="minorHAnsi"/>
          <w:sz w:val="28"/>
          <w:szCs w:val="28"/>
          <w:lang w:eastAsia="en-US"/>
        </w:rPr>
        <w:lastRenderedPageBreak/>
        <w:t>Таблица 1</w:t>
      </w:r>
    </w:p>
    <w:p w:rsidR="00A31BED" w:rsidRDefault="00A31BED" w:rsidP="00C7305C">
      <w:pPr>
        <w:autoSpaceDE w:val="0"/>
        <w:autoSpaceDN w:val="0"/>
        <w:adjustRightInd w:val="0"/>
        <w:spacing w:line="360" w:lineRule="auto"/>
        <w:jc w:val="center"/>
        <w:rPr>
          <w:rFonts w:eastAsiaTheme="minorHAnsi"/>
          <w:sz w:val="28"/>
          <w:szCs w:val="28"/>
          <w:lang w:eastAsia="en-US"/>
        </w:rPr>
      </w:pPr>
      <w:r>
        <w:rPr>
          <w:rFonts w:eastAsiaTheme="minorHAnsi"/>
          <w:sz w:val="28"/>
          <w:szCs w:val="28"/>
          <w:lang w:eastAsia="en-US"/>
        </w:rPr>
        <w:t>Уровень инвестиционной активности</w:t>
      </w:r>
    </w:p>
    <w:tbl>
      <w:tblPr>
        <w:tblStyle w:val="ad"/>
        <w:tblW w:w="0" w:type="auto"/>
        <w:tblLook w:val="04A0" w:firstRow="1" w:lastRow="0" w:firstColumn="1" w:lastColumn="0" w:noHBand="0" w:noVBand="1"/>
      </w:tblPr>
      <w:tblGrid>
        <w:gridCol w:w="2463"/>
        <w:gridCol w:w="2463"/>
        <w:gridCol w:w="2464"/>
        <w:gridCol w:w="2464"/>
      </w:tblGrid>
      <w:tr w:rsidR="00A31BED" w:rsidRPr="00E8343A" w:rsidTr="00C7305C">
        <w:tc>
          <w:tcPr>
            <w:tcW w:w="2463" w:type="dxa"/>
            <w:vAlign w:val="center"/>
          </w:tcPr>
          <w:p w:rsidR="00A31BED" w:rsidRPr="00E8343A" w:rsidRDefault="00E8343A" w:rsidP="00C7305C">
            <w:pPr>
              <w:autoSpaceDE w:val="0"/>
              <w:autoSpaceDN w:val="0"/>
              <w:adjustRightInd w:val="0"/>
              <w:spacing w:line="360" w:lineRule="auto"/>
              <w:jc w:val="center"/>
              <w:rPr>
                <w:rFonts w:eastAsiaTheme="minorHAnsi"/>
                <w:sz w:val="24"/>
                <w:szCs w:val="24"/>
                <w:lang w:eastAsia="en-US"/>
              </w:rPr>
            </w:pPr>
            <w:r>
              <w:rPr>
                <w:rFonts w:eastAsiaTheme="minorHAnsi"/>
                <w:sz w:val="24"/>
                <w:szCs w:val="24"/>
                <w:lang w:eastAsia="en-US"/>
              </w:rPr>
              <w:t>№</w:t>
            </w:r>
          </w:p>
        </w:tc>
        <w:tc>
          <w:tcPr>
            <w:tcW w:w="2463" w:type="dxa"/>
            <w:vAlign w:val="center"/>
          </w:tcPr>
          <w:p w:rsidR="00A31BED" w:rsidRPr="00E8343A" w:rsidRDefault="00A31BED" w:rsidP="00C7305C">
            <w:pPr>
              <w:autoSpaceDE w:val="0"/>
              <w:autoSpaceDN w:val="0"/>
              <w:adjustRightInd w:val="0"/>
              <w:spacing w:line="360" w:lineRule="auto"/>
              <w:jc w:val="center"/>
              <w:rPr>
                <w:rFonts w:eastAsiaTheme="minorHAnsi"/>
                <w:sz w:val="24"/>
                <w:szCs w:val="24"/>
                <w:lang w:eastAsia="en-US"/>
              </w:rPr>
            </w:pPr>
            <w:r w:rsidRPr="00E8343A">
              <w:rPr>
                <w:rFonts w:eastAsiaTheme="minorHAnsi"/>
                <w:sz w:val="24"/>
                <w:szCs w:val="24"/>
                <w:lang w:eastAsia="en-US"/>
              </w:rPr>
              <w:t>Субъект Российской Федерации</w:t>
            </w:r>
          </w:p>
        </w:tc>
        <w:tc>
          <w:tcPr>
            <w:tcW w:w="2464" w:type="dxa"/>
            <w:vAlign w:val="center"/>
          </w:tcPr>
          <w:p w:rsidR="00A31BED" w:rsidRPr="00E8343A" w:rsidRDefault="00A31BED" w:rsidP="00C7305C">
            <w:pPr>
              <w:autoSpaceDE w:val="0"/>
              <w:autoSpaceDN w:val="0"/>
              <w:adjustRightInd w:val="0"/>
              <w:spacing w:line="360" w:lineRule="auto"/>
              <w:jc w:val="center"/>
              <w:rPr>
                <w:rFonts w:eastAsiaTheme="minorHAnsi"/>
                <w:sz w:val="24"/>
                <w:szCs w:val="24"/>
                <w:lang w:eastAsia="en-US"/>
              </w:rPr>
            </w:pPr>
            <w:r w:rsidRPr="00E8343A">
              <w:rPr>
                <w:rFonts w:eastAsiaTheme="minorHAnsi"/>
                <w:sz w:val="24"/>
                <w:szCs w:val="24"/>
                <w:lang w:eastAsia="en-US"/>
              </w:rPr>
              <w:t>Объем инвестиций в основной капитал в 2010 г., млн. руб.</w:t>
            </w:r>
          </w:p>
        </w:tc>
        <w:tc>
          <w:tcPr>
            <w:tcW w:w="2464" w:type="dxa"/>
            <w:vAlign w:val="center"/>
          </w:tcPr>
          <w:p w:rsidR="00A31BED" w:rsidRPr="00E8343A" w:rsidRDefault="00A31BED" w:rsidP="00C7305C">
            <w:pPr>
              <w:autoSpaceDE w:val="0"/>
              <w:autoSpaceDN w:val="0"/>
              <w:adjustRightInd w:val="0"/>
              <w:spacing w:line="360" w:lineRule="auto"/>
              <w:jc w:val="center"/>
              <w:rPr>
                <w:rFonts w:eastAsiaTheme="minorHAnsi"/>
                <w:sz w:val="24"/>
                <w:szCs w:val="24"/>
                <w:lang w:eastAsia="en-US"/>
              </w:rPr>
            </w:pPr>
            <w:r w:rsidRPr="00E8343A">
              <w:rPr>
                <w:rFonts w:eastAsiaTheme="minorHAnsi"/>
                <w:sz w:val="24"/>
                <w:szCs w:val="24"/>
                <w:lang w:eastAsia="en-US"/>
              </w:rPr>
              <w:t>Темп роста, % к 2009 г.</w:t>
            </w:r>
          </w:p>
        </w:tc>
      </w:tr>
      <w:tr w:rsidR="00A31BED" w:rsidTr="00C7305C">
        <w:tc>
          <w:tcPr>
            <w:tcW w:w="2463" w:type="dxa"/>
            <w:vAlign w:val="center"/>
          </w:tcPr>
          <w:p w:rsidR="00A31BED" w:rsidRPr="00A31BED" w:rsidRDefault="00A31BED" w:rsidP="00C7305C">
            <w:pPr>
              <w:autoSpaceDE w:val="0"/>
              <w:autoSpaceDN w:val="0"/>
              <w:adjustRightInd w:val="0"/>
              <w:spacing w:line="360" w:lineRule="auto"/>
              <w:jc w:val="center"/>
              <w:rPr>
                <w:rFonts w:eastAsiaTheme="minorHAnsi"/>
                <w:sz w:val="24"/>
                <w:szCs w:val="24"/>
                <w:lang w:eastAsia="en-US"/>
              </w:rPr>
            </w:pPr>
            <w:r w:rsidRPr="00A31BED">
              <w:rPr>
                <w:rFonts w:eastAsiaTheme="minorHAnsi"/>
                <w:sz w:val="24"/>
                <w:szCs w:val="24"/>
                <w:lang w:eastAsia="en-US"/>
              </w:rPr>
              <w:t>1</w:t>
            </w:r>
          </w:p>
        </w:tc>
        <w:tc>
          <w:tcPr>
            <w:tcW w:w="2463" w:type="dxa"/>
            <w:vAlign w:val="center"/>
          </w:tcPr>
          <w:p w:rsidR="00A31BED" w:rsidRPr="00A31BED" w:rsidRDefault="00A31BED" w:rsidP="00C730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4"/>
                <w:szCs w:val="24"/>
              </w:rPr>
            </w:pPr>
            <w:r w:rsidRPr="00A31BED">
              <w:rPr>
                <w:color w:val="000000"/>
                <w:sz w:val="24"/>
                <w:szCs w:val="24"/>
              </w:rPr>
              <w:t>Тюменская область</w:t>
            </w:r>
          </w:p>
        </w:tc>
        <w:tc>
          <w:tcPr>
            <w:tcW w:w="2464" w:type="dxa"/>
            <w:vAlign w:val="center"/>
          </w:tcPr>
          <w:p w:rsidR="00A31BED" w:rsidRPr="00C7305C" w:rsidRDefault="00A31BED" w:rsidP="00C7305C">
            <w:pPr>
              <w:pStyle w:val="HTML"/>
              <w:shd w:val="clear" w:color="auto" w:fill="FFFFFF"/>
              <w:jc w:val="center"/>
              <w:rPr>
                <w:rFonts w:ascii="Times New Roman" w:hAnsi="Times New Roman" w:cs="Times New Roman"/>
                <w:color w:val="000000"/>
                <w:sz w:val="24"/>
                <w:szCs w:val="24"/>
              </w:rPr>
            </w:pPr>
            <w:r w:rsidRPr="00A31BED">
              <w:rPr>
                <w:rFonts w:ascii="Times New Roman" w:hAnsi="Times New Roman" w:cs="Times New Roman"/>
                <w:color w:val="000000"/>
                <w:sz w:val="24"/>
                <w:szCs w:val="24"/>
              </w:rPr>
              <w:t>1051069,7</w:t>
            </w:r>
          </w:p>
        </w:tc>
        <w:tc>
          <w:tcPr>
            <w:tcW w:w="2464" w:type="dxa"/>
            <w:vAlign w:val="center"/>
          </w:tcPr>
          <w:p w:rsidR="00A31BED" w:rsidRPr="00C7305C" w:rsidRDefault="00A31BED" w:rsidP="00C7305C">
            <w:pPr>
              <w:pStyle w:val="HTML"/>
              <w:shd w:val="clear" w:color="auto" w:fill="FFFFFF"/>
              <w:jc w:val="center"/>
              <w:rPr>
                <w:rFonts w:ascii="Times New Roman" w:hAnsi="Times New Roman" w:cs="Times New Roman"/>
                <w:color w:val="000000"/>
                <w:sz w:val="24"/>
                <w:szCs w:val="24"/>
              </w:rPr>
            </w:pPr>
            <w:r w:rsidRPr="00A31BED">
              <w:rPr>
                <w:rFonts w:ascii="Times New Roman" w:hAnsi="Times New Roman" w:cs="Times New Roman"/>
                <w:color w:val="000000"/>
                <w:sz w:val="24"/>
                <w:szCs w:val="24"/>
              </w:rPr>
              <w:t>107,7</w:t>
            </w:r>
          </w:p>
        </w:tc>
      </w:tr>
      <w:tr w:rsidR="00A31BED" w:rsidTr="00C7305C">
        <w:tc>
          <w:tcPr>
            <w:tcW w:w="2463" w:type="dxa"/>
            <w:vAlign w:val="center"/>
          </w:tcPr>
          <w:p w:rsidR="00A31BED" w:rsidRPr="00A31BED" w:rsidRDefault="00A31BED" w:rsidP="00C7305C">
            <w:pPr>
              <w:autoSpaceDE w:val="0"/>
              <w:autoSpaceDN w:val="0"/>
              <w:adjustRightInd w:val="0"/>
              <w:spacing w:line="360" w:lineRule="auto"/>
              <w:jc w:val="center"/>
              <w:rPr>
                <w:rFonts w:eastAsiaTheme="minorHAnsi"/>
                <w:sz w:val="24"/>
                <w:szCs w:val="24"/>
                <w:lang w:eastAsia="en-US"/>
              </w:rPr>
            </w:pPr>
            <w:r w:rsidRPr="00A31BED">
              <w:rPr>
                <w:rFonts w:eastAsiaTheme="minorHAnsi"/>
                <w:sz w:val="24"/>
                <w:szCs w:val="24"/>
                <w:lang w:eastAsia="en-US"/>
              </w:rPr>
              <w:t>2</w:t>
            </w:r>
          </w:p>
        </w:tc>
        <w:tc>
          <w:tcPr>
            <w:tcW w:w="2463" w:type="dxa"/>
            <w:vAlign w:val="center"/>
          </w:tcPr>
          <w:p w:rsidR="00A31BED" w:rsidRPr="00A31BED" w:rsidRDefault="00A31BED" w:rsidP="00C7305C">
            <w:pPr>
              <w:pStyle w:val="HTML"/>
              <w:shd w:val="clear" w:color="auto" w:fill="FFFFFF"/>
              <w:jc w:val="center"/>
              <w:rPr>
                <w:rFonts w:ascii="Times New Roman" w:hAnsi="Times New Roman" w:cs="Times New Roman"/>
                <w:color w:val="000000"/>
                <w:sz w:val="24"/>
                <w:szCs w:val="24"/>
              </w:rPr>
            </w:pPr>
            <w:r w:rsidRPr="00A31BED">
              <w:rPr>
                <w:rFonts w:ascii="Times New Roman" w:hAnsi="Times New Roman" w:cs="Times New Roman"/>
                <w:color w:val="000000"/>
                <w:sz w:val="24"/>
                <w:szCs w:val="24"/>
              </w:rPr>
              <w:t>г. Москва</w:t>
            </w:r>
          </w:p>
        </w:tc>
        <w:tc>
          <w:tcPr>
            <w:tcW w:w="2464" w:type="dxa"/>
            <w:vAlign w:val="center"/>
          </w:tcPr>
          <w:p w:rsidR="00A31BED" w:rsidRPr="00C7305C" w:rsidRDefault="00A31BED" w:rsidP="00C7305C">
            <w:pPr>
              <w:pStyle w:val="HTML"/>
              <w:shd w:val="clear" w:color="auto" w:fill="FFFFFF"/>
              <w:jc w:val="center"/>
              <w:rPr>
                <w:rFonts w:ascii="Times New Roman" w:hAnsi="Times New Roman" w:cs="Times New Roman"/>
                <w:color w:val="000000"/>
                <w:sz w:val="24"/>
                <w:szCs w:val="24"/>
              </w:rPr>
            </w:pPr>
            <w:r w:rsidRPr="00A31BED">
              <w:rPr>
                <w:rFonts w:ascii="Times New Roman" w:hAnsi="Times New Roman" w:cs="Times New Roman"/>
                <w:color w:val="000000"/>
                <w:sz w:val="24"/>
                <w:szCs w:val="24"/>
              </w:rPr>
              <w:t>630737,2</w:t>
            </w:r>
          </w:p>
        </w:tc>
        <w:tc>
          <w:tcPr>
            <w:tcW w:w="2464" w:type="dxa"/>
            <w:vAlign w:val="center"/>
          </w:tcPr>
          <w:p w:rsidR="00A31BED" w:rsidRPr="00C7305C" w:rsidRDefault="00A31BED" w:rsidP="00C7305C">
            <w:pPr>
              <w:pStyle w:val="HTML"/>
              <w:shd w:val="clear" w:color="auto" w:fill="FFFFFF"/>
              <w:jc w:val="center"/>
              <w:rPr>
                <w:rFonts w:ascii="Times New Roman" w:hAnsi="Times New Roman" w:cs="Times New Roman"/>
                <w:color w:val="000000"/>
                <w:sz w:val="24"/>
                <w:szCs w:val="24"/>
              </w:rPr>
            </w:pPr>
            <w:r w:rsidRPr="00A31BED">
              <w:rPr>
                <w:rFonts w:ascii="Times New Roman" w:hAnsi="Times New Roman" w:cs="Times New Roman"/>
                <w:color w:val="000000"/>
                <w:sz w:val="24"/>
                <w:szCs w:val="24"/>
              </w:rPr>
              <w:t>85,0</w:t>
            </w:r>
          </w:p>
        </w:tc>
      </w:tr>
      <w:tr w:rsidR="00A31BED" w:rsidTr="00C7305C">
        <w:tc>
          <w:tcPr>
            <w:tcW w:w="2463" w:type="dxa"/>
            <w:vAlign w:val="center"/>
          </w:tcPr>
          <w:p w:rsidR="00A31BED" w:rsidRPr="00A31BED" w:rsidRDefault="00A31BED" w:rsidP="00C7305C">
            <w:pPr>
              <w:autoSpaceDE w:val="0"/>
              <w:autoSpaceDN w:val="0"/>
              <w:adjustRightInd w:val="0"/>
              <w:spacing w:line="360" w:lineRule="auto"/>
              <w:jc w:val="center"/>
              <w:rPr>
                <w:rFonts w:eastAsiaTheme="minorHAnsi"/>
                <w:sz w:val="24"/>
                <w:szCs w:val="24"/>
                <w:lang w:eastAsia="en-US"/>
              </w:rPr>
            </w:pPr>
            <w:r w:rsidRPr="00A31BED">
              <w:rPr>
                <w:rFonts w:eastAsiaTheme="minorHAnsi"/>
                <w:sz w:val="24"/>
                <w:szCs w:val="24"/>
                <w:lang w:eastAsia="en-US"/>
              </w:rPr>
              <w:t>3</w:t>
            </w:r>
          </w:p>
        </w:tc>
        <w:tc>
          <w:tcPr>
            <w:tcW w:w="2463" w:type="dxa"/>
            <w:vAlign w:val="center"/>
          </w:tcPr>
          <w:p w:rsidR="00A31BED" w:rsidRPr="00A31BED" w:rsidRDefault="00A31BED" w:rsidP="00C7305C">
            <w:pPr>
              <w:pStyle w:val="HTML"/>
              <w:shd w:val="clear" w:color="auto" w:fill="FFFFFF"/>
              <w:jc w:val="center"/>
              <w:rPr>
                <w:rFonts w:ascii="Times New Roman" w:hAnsi="Times New Roman" w:cs="Times New Roman"/>
                <w:color w:val="000000"/>
                <w:sz w:val="24"/>
                <w:szCs w:val="24"/>
              </w:rPr>
            </w:pPr>
            <w:r w:rsidRPr="00A31BED">
              <w:rPr>
                <w:rFonts w:ascii="Times New Roman" w:hAnsi="Times New Roman" w:cs="Times New Roman"/>
                <w:color w:val="000000"/>
                <w:sz w:val="24"/>
                <w:szCs w:val="24"/>
              </w:rPr>
              <w:t>Краснодарский край</w:t>
            </w:r>
          </w:p>
        </w:tc>
        <w:tc>
          <w:tcPr>
            <w:tcW w:w="2464" w:type="dxa"/>
            <w:vAlign w:val="center"/>
          </w:tcPr>
          <w:p w:rsidR="00A31BED" w:rsidRPr="00C7305C" w:rsidRDefault="00A31BED" w:rsidP="00C7305C">
            <w:pPr>
              <w:pStyle w:val="HTML"/>
              <w:shd w:val="clear" w:color="auto" w:fill="FFFFFF"/>
              <w:jc w:val="center"/>
              <w:rPr>
                <w:rFonts w:ascii="Times New Roman" w:hAnsi="Times New Roman" w:cs="Times New Roman"/>
                <w:color w:val="000000"/>
                <w:sz w:val="24"/>
                <w:szCs w:val="24"/>
              </w:rPr>
            </w:pPr>
            <w:r w:rsidRPr="00A31BED">
              <w:rPr>
                <w:rFonts w:ascii="Times New Roman" w:hAnsi="Times New Roman" w:cs="Times New Roman"/>
                <w:color w:val="000000"/>
                <w:sz w:val="24"/>
                <w:szCs w:val="24"/>
              </w:rPr>
              <w:t>492732,9</w:t>
            </w:r>
          </w:p>
        </w:tc>
        <w:tc>
          <w:tcPr>
            <w:tcW w:w="2464" w:type="dxa"/>
            <w:vAlign w:val="center"/>
          </w:tcPr>
          <w:p w:rsidR="00A31BED" w:rsidRPr="00C7305C" w:rsidRDefault="00A31BED" w:rsidP="00C7305C">
            <w:pPr>
              <w:pStyle w:val="HTML"/>
              <w:shd w:val="clear" w:color="auto" w:fill="FFFFFF"/>
              <w:jc w:val="center"/>
              <w:rPr>
                <w:rFonts w:ascii="Times New Roman" w:hAnsi="Times New Roman" w:cs="Times New Roman"/>
                <w:color w:val="000000"/>
                <w:sz w:val="24"/>
                <w:szCs w:val="24"/>
              </w:rPr>
            </w:pPr>
            <w:r w:rsidRPr="00A31BED">
              <w:rPr>
                <w:rFonts w:ascii="Times New Roman" w:hAnsi="Times New Roman" w:cs="Times New Roman"/>
                <w:color w:val="000000"/>
                <w:sz w:val="24"/>
                <w:szCs w:val="24"/>
              </w:rPr>
              <w:t>118,2</w:t>
            </w:r>
          </w:p>
        </w:tc>
      </w:tr>
      <w:tr w:rsidR="00A31BED" w:rsidTr="00C7305C">
        <w:tc>
          <w:tcPr>
            <w:tcW w:w="2463" w:type="dxa"/>
            <w:vAlign w:val="center"/>
          </w:tcPr>
          <w:p w:rsidR="00A31BED" w:rsidRPr="00A31BED" w:rsidRDefault="00A31BED" w:rsidP="00C7305C">
            <w:pPr>
              <w:autoSpaceDE w:val="0"/>
              <w:autoSpaceDN w:val="0"/>
              <w:adjustRightInd w:val="0"/>
              <w:spacing w:line="360" w:lineRule="auto"/>
              <w:jc w:val="center"/>
              <w:rPr>
                <w:rFonts w:eastAsiaTheme="minorHAnsi"/>
                <w:sz w:val="24"/>
                <w:szCs w:val="24"/>
                <w:lang w:eastAsia="en-US"/>
              </w:rPr>
            </w:pPr>
            <w:r w:rsidRPr="00A31BED">
              <w:rPr>
                <w:rFonts w:eastAsiaTheme="minorHAnsi"/>
                <w:sz w:val="24"/>
                <w:szCs w:val="24"/>
                <w:lang w:eastAsia="en-US"/>
              </w:rPr>
              <w:t>4</w:t>
            </w:r>
          </w:p>
        </w:tc>
        <w:tc>
          <w:tcPr>
            <w:tcW w:w="2463" w:type="dxa"/>
            <w:vAlign w:val="center"/>
          </w:tcPr>
          <w:p w:rsidR="00A31BED" w:rsidRPr="00A31BED" w:rsidRDefault="00A31BED" w:rsidP="00C7305C">
            <w:pPr>
              <w:pStyle w:val="HTML"/>
              <w:shd w:val="clear" w:color="auto" w:fill="FFFFFF"/>
              <w:jc w:val="center"/>
              <w:rPr>
                <w:rFonts w:ascii="Times New Roman" w:hAnsi="Times New Roman" w:cs="Times New Roman"/>
                <w:color w:val="000000"/>
                <w:sz w:val="24"/>
                <w:szCs w:val="24"/>
              </w:rPr>
            </w:pPr>
            <w:r w:rsidRPr="00A31BED">
              <w:rPr>
                <w:rFonts w:ascii="Times New Roman" w:hAnsi="Times New Roman" w:cs="Times New Roman"/>
                <w:color w:val="000000"/>
                <w:sz w:val="24"/>
                <w:szCs w:val="24"/>
              </w:rPr>
              <w:t>г. Санкт-Петербург</w:t>
            </w:r>
          </w:p>
        </w:tc>
        <w:tc>
          <w:tcPr>
            <w:tcW w:w="2464" w:type="dxa"/>
            <w:vAlign w:val="center"/>
          </w:tcPr>
          <w:p w:rsidR="00A31BED" w:rsidRPr="00C7305C" w:rsidRDefault="00A31BED" w:rsidP="00C7305C">
            <w:pPr>
              <w:pStyle w:val="HTML"/>
              <w:shd w:val="clear" w:color="auto" w:fill="FFFFFF"/>
              <w:jc w:val="center"/>
              <w:rPr>
                <w:rFonts w:ascii="Times New Roman" w:hAnsi="Times New Roman" w:cs="Times New Roman"/>
                <w:color w:val="000000"/>
                <w:sz w:val="24"/>
                <w:szCs w:val="24"/>
              </w:rPr>
            </w:pPr>
            <w:r w:rsidRPr="00A31BED">
              <w:rPr>
                <w:rFonts w:ascii="Times New Roman" w:hAnsi="Times New Roman" w:cs="Times New Roman"/>
                <w:color w:val="000000"/>
                <w:sz w:val="24"/>
                <w:szCs w:val="24"/>
              </w:rPr>
              <w:t>375015,8</w:t>
            </w:r>
          </w:p>
        </w:tc>
        <w:tc>
          <w:tcPr>
            <w:tcW w:w="2464" w:type="dxa"/>
            <w:vAlign w:val="center"/>
          </w:tcPr>
          <w:p w:rsidR="00A31BED" w:rsidRPr="00C7305C" w:rsidRDefault="00A31BED" w:rsidP="00C7305C">
            <w:pPr>
              <w:pStyle w:val="HTML"/>
              <w:shd w:val="clear" w:color="auto" w:fill="FFFFFF"/>
              <w:jc w:val="center"/>
              <w:rPr>
                <w:rFonts w:ascii="Times New Roman" w:hAnsi="Times New Roman" w:cs="Times New Roman"/>
                <w:color w:val="000000"/>
                <w:sz w:val="24"/>
                <w:szCs w:val="24"/>
              </w:rPr>
            </w:pPr>
            <w:r w:rsidRPr="00A31BED">
              <w:rPr>
                <w:rFonts w:ascii="Times New Roman" w:hAnsi="Times New Roman" w:cs="Times New Roman"/>
                <w:color w:val="000000"/>
                <w:sz w:val="24"/>
                <w:szCs w:val="24"/>
              </w:rPr>
              <w:t>106,4</w:t>
            </w:r>
          </w:p>
        </w:tc>
      </w:tr>
      <w:tr w:rsidR="00A31BED" w:rsidTr="00C7305C">
        <w:tc>
          <w:tcPr>
            <w:tcW w:w="2463" w:type="dxa"/>
            <w:vAlign w:val="center"/>
          </w:tcPr>
          <w:p w:rsidR="00A31BED" w:rsidRPr="00A31BED" w:rsidRDefault="00A31BED" w:rsidP="00C7305C">
            <w:pPr>
              <w:autoSpaceDE w:val="0"/>
              <w:autoSpaceDN w:val="0"/>
              <w:adjustRightInd w:val="0"/>
              <w:spacing w:line="360" w:lineRule="auto"/>
              <w:jc w:val="center"/>
              <w:rPr>
                <w:rFonts w:eastAsiaTheme="minorHAnsi"/>
                <w:sz w:val="24"/>
                <w:szCs w:val="24"/>
                <w:lang w:eastAsia="en-US"/>
              </w:rPr>
            </w:pPr>
            <w:r w:rsidRPr="00A31BED">
              <w:rPr>
                <w:rFonts w:eastAsiaTheme="minorHAnsi"/>
                <w:sz w:val="24"/>
                <w:szCs w:val="24"/>
                <w:lang w:eastAsia="en-US"/>
              </w:rPr>
              <w:t>5</w:t>
            </w:r>
          </w:p>
        </w:tc>
        <w:tc>
          <w:tcPr>
            <w:tcW w:w="2463" w:type="dxa"/>
            <w:vAlign w:val="center"/>
          </w:tcPr>
          <w:p w:rsidR="00A31BED" w:rsidRPr="00A31BED" w:rsidRDefault="00A31BED" w:rsidP="00C7305C">
            <w:pPr>
              <w:pStyle w:val="HTML"/>
              <w:shd w:val="clear" w:color="auto" w:fill="FFFFFF"/>
              <w:jc w:val="center"/>
              <w:rPr>
                <w:rFonts w:ascii="Times New Roman" w:hAnsi="Times New Roman" w:cs="Times New Roman"/>
                <w:color w:val="000000"/>
                <w:sz w:val="24"/>
                <w:szCs w:val="24"/>
              </w:rPr>
            </w:pPr>
            <w:r w:rsidRPr="00A31BED">
              <w:rPr>
                <w:rFonts w:ascii="Times New Roman" w:hAnsi="Times New Roman" w:cs="Times New Roman"/>
                <w:color w:val="000000"/>
                <w:sz w:val="24"/>
                <w:szCs w:val="24"/>
              </w:rPr>
              <w:t>Московская область</w:t>
            </w:r>
          </w:p>
        </w:tc>
        <w:tc>
          <w:tcPr>
            <w:tcW w:w="2464" w:type="dxa"/>
            <w:vAlign w:val="center"/>
          </w:tcPr>
          <w:p w:rsidR="00A31BED" w:rsidRPr="00C7305C" w:rsidRDefault="00A31BED" w:rsidP="00C7305C">
            <w:pPr>
              <w:pStyle w:val="HTML"/>
              <w:shd w:val="clear" w:color="auto" w:fill="FFFFFF"/>
              <w:jc w:val="center"/>
              <w:rPr>
                <w:rFonts w:ascii="Times New Roman" w:hAnsi="Times New Roman" w:cs="Times New Roman"/>
                <w:color w:val="000000"/>
                <w:sz w:val="24"/>
                <w:szCs w:val="24"/>
              </w:rPr>
            </w:pPr>
            <w:r w:rsidRPr="00A31BED">
              <w:rPr>
                <w:rFonts w:ascii="Times New Roman" w:hAnsi="Times New Roman" w:cs="Times New Roman"/>
                <w:color w:val="000000"/>
                <w:sz w:val="24"/>
                <w:szCs w:val="24"/>
              </w:rPr>
              <w:t>345300,8</w:t>
            </w:r>
          </w:p>
        </w:tc>
        <w:tc>
          <w:tcPr>
            <w:tcW w:w="2464" w:type="dxa"/>
            <w:vAlign w:val="center"/>
          </w:tcPr>
          <w:p w:rsidR="00A31BED" w:rsidRPr="00C7305C" w:rsidRDefault="00A31BED" w:rsidP="00C7305C">
            <w:pPr>
              <w:pStyle w:val="HTML"/>
              <w:shd w:val="clear" w:color="auto" w:fill="FFFFFF"/>
              <w:jc w:val="center"/>
              <w:rPr>
                <w:rFonts w:ascii="Times New Roman" w:hAnsi="Times New Roman" w:cs="Times New Roman"/>
                <w:color w:val="000000"/>
                <w:sz w:val="24"/>
                <w:szCs w:val="24"/>
              </w:rPr>
            </w:pPr>
            <w:r w:rsidRPr="00A31BED">
              <w:rPr>
                <w:rFonts w:ascii="Times New Roman" w:hAnsi="Times New Roman" w:cs="Times New Roman"/>
                <w:color w:val="000000"/>
                <w:sz w:val="24"/>
                <w:szCs w:val="24"/>
              </w:rPr>
              <w:t>86,6</w:t>
            </w:r>
          </w:p>
        </w:tc>
      </w:tr>
    </w:tbl>
    <w:p w:rsidR="00A31BED" w:rsidRDefault="00A31BED" w:rsidP="00D97748">
      <w:pPr>
        <w:autoSpaceDE w:val="0"/>
        <w:autoSpaceDN w:val="0"/>
        <w:adjustRightInd w:val="0"/>
        <w:spacing w:line="360" w:lineRule="auto"/>
        <w:jc w:val="both"/>
        <w:rPr>
          <w:rFonts w:eastAsiaTheme="minorHAnsi"/>
          <w:sz w:val="28"/>
          <w:szCs w:val="28"/>
          <w:lang w:eastAsia="en-US"/>
        </w:rPr>
      </w:pPr>
    </w:p>
    <w:p w:rsidR="00480B84" w:rsidRDefault="00480B84" w:rsidP="00D97748">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480B84">
        <w:rPr>
          <w:rFonts w:eastAsiaTheme="minorHAnsi"/>
          <w:sz w:val="28"/>
          <w:szCs w:val="28"/>
          <w:lang w:eastAsia="en-US"/>
        </w:rPr>
        <w:t>За период с 2006 по 2010 годы в экономику Краснодарского края привлечено инвестиций на общую сумму 1584 миллиарда рублей, а объем иностранных инвестиций составил более 3,7 миллиарда долларов США.</w:t>
      </w:r>
    </w:p>
    <w:p w:rsidR="00C7305C" w:rsidRDefault="00C7305C" w:rsidP="00480B84">
      <w:pPr>
        <w:shd w:val="clear" w:color="auto" w:fill="FFFFFF"/>
        <w:spacing w:before="100" w:beforeAutospacing="1" w:after="100" w:afterAutospacing="1"/>
        <w:outlineLvl w:val="3"/>
        <w:rPr>
          <w:rFonts w:ascii="Arial" w:hAnsi="Arial" w:cs="Arial"/>
          <w:b/>
          <w:bCs/>
          <w:color w:val="000000"/>
          <w:sz w:val="18"/>
          <w:szCs w:val="18"/>
        </w:rPr>
      </w:pP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600000,0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500000,0 ¦                                    492732,9</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                                     ¦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400000,0 ¦                            377012,7 ¦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                  332531,7  -------  ¦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                   -------  ¦     ¦  ¦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300000,0 ¦                   ¦     ¦  ¦     ¦  ¦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          229713,6 ¦     ¦  ¦     ¦  ¦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          -------  ¦     ¦  ¦     ¦  ¦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200000,0 ¦          ¦     ¦  ¦     ¦  ¦     ¦  ¦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 152079,6 ¦     ¦  ¦     ¦  ¦     ¦  ¦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 -------  ¦     ¦  ¦     ¦  ¦     ¦  ¦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100000,0 ¦ ¦     ¦  ¦     ¦  ¦     ¦  ¦     ¦  ¦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 ¦     ¦  ¦     ¦  ¦     ¦  ¦     ¦  ¦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 ¦     ¦  ¦     ¦  ¦     ¦  ¦     ¦  ¦     ¦</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0,0 L-+-----+--+-----+--+-----+--+-----+--+-----+--</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9092F">
        <w:rPr>
          <w:rFonts w:ascii="Courier New" w:hAnsi="Courier New" w:cs="Courier New"/>
          <w:b/>
          <w:color w:val="000000"/>
          <w:sz w:val="18"/>
          <w:szCs w:val="18"/>
        </w:rPr>
        <w:t xml:space="preserve">               2006 г.  2007 г</w:t>
      </w:r>
      <w:r w:rsidR="00D9092F">
        <w:rPr>
          <w:rFonts w:ascii="Courier New" w:hAnsi="Courier New" w:cs="Courier New"/>
          <w:b/>
          <w:color w:val="000000"/>
          <w:sz w:val="18"/>
          <w:szCs w:val="18"/>
        </w:rPr>
        <w:t>.  2008 г.  2009 г.  2010 г.</w:t>
      </w:r>
    </w:p>
    <w:p w:rsidR="00480B84" w:rsidRPr="00D9092F"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p>
    <w:p w:rsidR="00480B84"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color w:val="000000"/>
          <w:sz w:val="28"/>
          <w:szCs w:val="28"/>
        </w:rPr>
      </w:pPr>
      <w:r>
        <w:rPr>
          <w:color w:val="000000"/>
          <w:sz w:val="28"/>
          <w:szCs w:val="28"/>
        </w:rPr>
        <w:t xml:space="preserve">Рис.1. </w:t>
      </w:r>
      <w:r w:rsidRPr="00480B84">
        <w:rPr>
          <w:color w:val="000000"/>
          <w:sz w:val="28"/>
          <w:szCs w:val="28"/>
        </w:rPr>
        <w:t>Общий объем инвестиций в основной капитал Краснодарского края, млн. руб.</w:t>
      </w:r>
    </w:p>
    <w:p w:rsidR="00480B84" w:rsidRPr="00480B84" w:rsidRDefault="00480B84" w:rsidP="00480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sz w:val="28"/>
          <w:szCs w:val="28"/>
        </w:rPr>
      </w:pPr>
      <w:r>
        <w:rPr>
          <w:color w:val="000000"/>
          <w:sz w:val="28"/>
          <w:szCs w:val="28"/>
        </w:rPr>
        <w:t xml:space="preserve">     </w:t>
      </w:r>
      <w:r w:rsidRPr="00480B84">
        <w:rPr>
          <w:color w:val="000000"/>
          <w:sz w:val="28"/>
          <w:szCs w:val="28"/>
        </w:rPr>
        <w:t xml:space="preserve">Одним из катализаторов роста инвестиционной активности в Краснодарском крае стал мега-проект по проведению в городе Сочи Олимпийских зимних и </w:t>
      </w:r>
      <w:proofErr w:type="spellStart"/>
      <w:r w:rsidRPr="00480B84">
        <w:rPr>
          <w:color w:val="000000"/>
          <w:sz w:val="28"/>
          <w:szCs w:val="28"/>
        </w:rPr>
        <w:t>Паралимпийских</w:t>
      </w:r>
      <w:proofErr w:type="spellEnd"/>
      <w:r w:rsidRPr="00480B84">
        <w:rPr>
          <w:color w:val="000000"/>
          <w:sz w:val="28"/>
          <w:szCs w:val="28"/>
        </w:rPr>
        <w:t xml:space="preserve"> игр 2014 года, который является одним из самых масштабных и беспрецедентных инвестиционных проектов не только для Краснодарского </w:t>
      </w:r>
      <w:r w:rsidRPr="00480B84">
        <w:rPr>
          <w:color w:val="000000"/>
          <w:sz w:val="28"/>
          <w:szCs w:val="28"/>
        </w:rPr>
        <w:lastRenderedPageBreak/>
        <w:t>края, но и для всей страны в целом.</w:t>
      </w:r>
      <w:r>
        <w:rPr>
          <w:color w:val="000000"/>
          <w:sz w:val="28"/>
          <w:szCs w:val="28"/>
        </w:rPr>
        <w:t xml:space="preserve"> </w:t>
      </w:r>
      <w:r w:rsidRPr="00480B84">
        <w:rPr>
          <w:color w:val="000000"/>
          <w:sz w:val="28"/>
          <w:szCs w:val="28"/>
        </w:rPr>
        <w:t xml:space="preserve">В рамках подготовки к Олимпийским зимним и </w:t>
      </w:r>
      <w:proofErr w:type="spellStart"/>
      <w:r w:rsidRPr="00480B84">
        <w:rPr>
          <w:color w:val="000000"/>
          <w:sz w:val="28"/>
          <w:szCs w:val="28"/>
        </w:rPr>
        <w:t>Паралимпийским</w:t>
      </w:r>
      <w:proofErr w:type="spellEnd"/>
      <w:r w:rsidRPr="00480B84">
        <w:rPr>
          <w:color w:val="000000"/>
          <w:sz w:val="28"/>
          <w:szCs w:val="28"/>
        </w:rPr>
        <w:t xml:space="preserve"> играм в Сочи будет построено более 200 объектов, которые станут </w:t>
      </w:r>
      <w:r>
        <w:rPr>
          <w:color w:val="000000"/>
          <w:sz w:val="28"/>
          <w:szCs w:val="28"/>
        </w:rPr>
        <w:t xml:space="preserve">инфраструктурным наследием Игр. </w:t>
      </w:r>
      <w:r w:rsidRPr="00480B84">
        <w:rPr>
          <w:color w:val="000000"/>
          <w:sz w:val="28"/>
          <w:szCs w:val="28"/>
        </w:rPr>
        <w:t>По предварительным оценкам суммарный размер государственных и частных инвестиций в строительство олимпи</w:t>
      </w:r>
      <w:r>
        <w:rPr>
          <w:color w:val="000000"/>
          <w:sz w:val="28"/>
          <w:szCs w:val="28"/>
        </w:rPr>
        <w:t>йских объектов составил</w:t>
      </w:r>
      <w:r w:rsidRPr="00480B84">
        <w:rPr>
          <w:color w:val="000000"/>
          <w:sz w:val="28"/>
          <w:szCs w:val="28"/>
        </w:rPr>
        <w:t xml:space="preserve"> 700 - 1300 млрд. рублей (эквив</w:t>
      </w:r>
      <w:r>
        <w:rPr>
          <w:color w:val="000000"/>
          <w:sz w:val="28"/>
          <w:szCs w:val="28"/>
        </w:rPr>
        <w:t>алент 22 - 41 млрд. долл. США).</w:t>
      </w:r>
    </w:p>
    <w:p w:rsidR="00480B84" w:rsidRPr="00480B84" w:rsidRDefault="00480B84" w:rsidP="00480B84">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480B84">
        <w:rPr>
          <w:rFonts w:eastAsiaTheme="minorHAnsi"/>
          <w:sz w:val="28"/>
          <w:szCs w:val="28"/>
          <w:lang w:eastAsia="en-US"/>
        </w:rPr>
        <w:t>Результаты проведенного анализа свидетельствуют, что инвестиционный климат в Краснодарском крае характеризуется достаточно высоким уровнем привлекательности для прямых инвестиций. Наиболее существенные конкурентные преимущества региона заключаются в следующем:</w:t>
      </w:r>
    </w:p>
    <w:p w:rsidR="00480B84" w:rsidRDefault="00480B84" w:rsidP="00480B84">
      <w:pPr>
        <w:pStyle w:val="a8"/>
        <w:numPr>
          <w:ilvl w:val="0"/>
          <w:numId w:val="17"/>
        </w:numPr>
        <w:autoSpaceDE w:val="0"/>
        <w:autoSpaceDN w:val="0"/>
        <w:adjustRightInd w:val="0"/>
        <w:spacing w:line="360" w:lineRule="auto"/>
        <w:jc w:val="both"/>
        <w:rPr>
          <w:rFonts w:eastAsiaTheme="minorHAnsi"/>
          <w:sz w:val="28"/>
          <w:szCs w:val="28"/>
          <w:lang w:eastAsia="en-US"/>
        </w:rPr>
      </w:pPr>
      <w:r w:rsidRPr="00480B84">
        <w:rPr>
          <w:rFonts w:eastAsiaTheme="minorHAnsi"/>
          <w:sz w:val="28"/>
          <w:szCs w:val="28"/>
          <w:lang w:eastAsia="en-US"/>
        </w:rPr>
        <w:t>политическая стабильность и отсутствие межнациональных конфликтов;</w:t>
      </w:r>
    </w:p>
    <w:p w:rsidR="00480B84" w:rsidRDefault="00480B84" w:rsidP="00480B84">
      <w:pPr>
        <w:pStyle w:val="a8"/>
        <w:numPr>
          <w:ilvl w:val="0"/>
          <w:numId w:val="17"/>
        </w:numPr>
        <w:autoSpaceDE w:val="0"/>
        <w:autoSpaceDN w:val="0"/>
        <w:adjustRightInd w:val="0"/>
        <w:spacing w:line="360" w:lineRule="auto"/>
        <w:jc w:val="both"/>
        <w:rPr>
          <w:rFonts w:eastAsiaTheme="minorHAnsi"/>
          <w:sz w:val="28"/>
          <w:szCs w:val="28"/>
          <w:lang w:eastAsia="en-US"/>
        </w:rPr>
      </w:pPr>
      <w:r w:rsidRPr="00480B84">
        <w:rPr>
          <w:rFonts w:eastAsiaTheme="minorHAnsi"/>
          <w:sz w:val="28"/>
          <w:szCs w:val="28"/>
          <w:lang w:eastAsia="en-US"/>
        </w:rPr>
        <w:t>выгодное геополитическое положение, обеспечивающее прямой выход на внешнеторговые пути;</w:t>
      </w:r>
    </w:p>
    <w:p w:rsidR="00480B84" w:rsidRDefault="00480B84" w:rsidP="00480B84">
      <w:pPr>
        <w:pStyle w:val="a8"/>
        <w:numPr>
          <w:ilvl w:val="0"/>
          <w:numId w:val="17"/>
        </w:numPr>
        <w:autoSpaceDE w:val="0"/>
        <w:autoSpaceDN w:val="0"/>
        <w:adjustRightInd w:val="0"/>
        <w:spacing w:line="360" w:lineRule="auto"/>
        <w:jc w:val="both"/>
        <w:rPr>
          <w:rFonts w:eastAsiaTheme="minorHAnsi"/>
          <w:sz w:val="28"/>
          <w:szCs w:val="28"/>
          <w:lang w:eastAsia="en-US"/>
        </w:rPr>
      </w:pPr>
      <w:r w:rsidRPr="00480B84">
        <w:rPr>
          <w:rFonts w:eastAsiaTheme="minorHAnsi"/>
          <w:sz w:val="28"/>
          <w:szCs w:val="28"/>
          <w:lang w:eastAsia="en-US"/>
        </w:rPr>
        <w:t>благоприятные природно-климатические условия и плодородные почвы, обеспечивающие лучшие в стране показатели урожайности сельскохозяйственной продукции;</w:t>
      </w:r>
    </w:p>
    <w:p w:rsidR="00480B84" w:rsidRDefault="00480B84" w:rsidP="00480B84">
      <w:pPr>
        <w:pStyle w:val="a8"/>
        <w:numPr>
          <w:ilvl w:val="0"/>
          <w:numId w:val="17"/>
        </w:numPr>
        <w:autoSpaceDE w:val="0"/>
        <w:autoSpaceDN w:val="0"/>
        <w:adjustRightInd w:val="0"/>
        <w:spacing w:line="360" w:lineRule="auto"/>
        <w:jc w:val="both"/>
        <w:rPr>
          <w:rFonts w:eastAsiaTheme="minorHAnsi"/>
          <w:sz w:val="28"/>
          <w:szCs w:val="28"/>
          <w:lang w:eastAsia="en-US"/>
        </w:rPr>
      </w:pPr>
      <w:r w:rsidRPr="00480B84">
        <w:rPr>
          <w:rFonts w:eastAsiaTheme="minorHAnsi"/>
          <w:sz w:val="28"/>
          <w:szCs w:val="28"/>
          <w:lang w:eastAsia="en-US"/>
        </w:rPr>
        <w:t>уникальные рекреационные ресурсы, пользующиеся активным спросом среди туристов со всей России;</w:t>
      </w:r>
    </w:p>
    <w:p w:rsidR="00480B84" w:rsidRDefault="00480B84" w:rsidP="00480B84">
      <w:pPr>
        <w:pStyle w:val="a8"/>
        <w:numPr>
          <w:ilvl w:val="0"/>
          <w:numId w:val="17"/>
        </w:numPr>
        <w:autoSpaceDE w:val="0"/>
        <w:autoSpaceDN w:val="0"/>
        <w:adjustRightInd w:val="0"/>
        <w:spacing w:line="360" w:lineRule="auto"/>
        <w:jc w:val="both"/>
        <w:rPr>
          <w:rFonts w:eastAsiaTheme="minorHAnsi"/>
          <w:sz w:val="28"/>
          <w:szCs w:val="28"/>
          <w:lang w:eastAsia="en-US"/>
        </w:rPr>
      </w:pPr>
      <w:r w:rsidRPr="00480B84">
        <w:rPr>
          <w:rFonts w:eastAsiaTheme="minorHAnsi"/>
          <w:sz w:val="28"/>
          <w:szCs w:val="28"/>
          <w:lang w:eastAsia="en-US"/>
        </w:rPr>
        <w:t>привлекательные рынки сбыта;</w:t>
      </w:r>
    </w:p>
    <w:p w:rsidR="00480B84" w:rsidRDefault="00480B84" w:rsidP="00480B84">
      <w:pPr>
        <w:pStyle w:val="a8"/>
        <w:numPr>
          <w:ilvl w:val="0"/>
          <w:numId w:val="17"/>
        </w:numPr>
        <w:autoSpaceDE w:val="0"/>
        <w:autoSpaceDN w:val="0"/>
        <w:adjustRightInd w:val="0"/>
        <w:spacing w:line="360" w:lineRule="auto"/>
        <w:jc w:val="both"/>
        <w:rPr>
          <w:rFonts w:eastAsiaTheme="minorHAnsi"/>
          <w:sz w:val="28"/>
          <w:szCs w:val="28"/>
          <w:lang w:eastAsia="en-US"/>
        </w:rPr>
      </w:pPr>
      <w:r w:rsidRPr="00480B84">
        <w:rPr>
          <w:rFonts w:eastAsiaTheme="minorHAnsi"/>
          <w:sz w:val="28"/>
          <w:szCs w:val="28"/>
          <w:lang w:eastAsia="en-US"/>
        </w:rPr>
        <w:t>благоприятный деловой климат и активно развивающаяся предпринимательская среда;</w:t>
      </w:r>
    </w:p>
    <w:p w:rsidR="00480B84" w:rsidRPr="00480B84" w:rsidRDefault="00480B84" w:rsidP="00480B84">
      <w:pPr>
        <w:pStyle w:val="a8"/>
        <w:numPr>
          <w:ilvl w:val="0"/>
          <w:numId w:val="17"/>
        </w:numPr>
        <w:autoSpaceDE w:val="0"/>
        <w:autoSpaceDN w:val="0"/>
        <w:adjustRightInd w:val="0"/>
        <w:spacing w:line="360" w:lineRule="auto"/>
        <w:jc w:val="both"/>
        <w:rPr>
          <w:rFonts w:eastAsiaTheme="minorHAnsi"/>
          <w:sz w:val="28"/>
          <w:szCs w:val="28"/>
          <w:lang w:eastAsia="en-US"/>
        </w:rPr>
      </w:pPr>
      <w:r w:rsidRPr="00480B84">
        <w:rPr>
          <w:rFonts w:eastAsiaTheme="minorHAnsi"/>
          <w:sz w:val="28"/>
          <w:szCs w:val="28"/>
          <w:lang w:eastAsia="en-US"/>
        </w:rPr>
        <w:t>активная политика межрегионального и международного сотрудничества.</w:t>
      </w:r>
    </w:p>
    <w:p w:rsidR="00480B84" w:rsidRPr="00480B84" w:rsidRDefault="00480B84" w:rsidP="00480B84">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480B84">
        <w:rPr>
          <w:rFonts w:eastAsiaTheme="minorHAnsi"/>
          <w:sz w:val="28"/>
          <w:szCs w:val="28"/>
          <w:lang w:eastAsia="en-US"/>
        </w:rPr>
        <w:t xml:space="preserve">В последние годы администрацией Краснодарского края проделана значительная работа по продвижению инвестиционного потенциала региона во внешней среде. Край является активным участником многих российских и международных информационных мероприятий, а его имидж известен далеко за </w:t>
      </w:r>
      <w:r>
        <w:rPr>
          <w:rFonts w:eastAsiaTheme="minorHAnsi"/>
          <w:sz w:val="28"/>
          <w:szCs w:val="28"/>
          <w:lang w:eastAsia="en-US"/>
        </w:rPr>
        <w:t xml:space="preserve">пределами Российской Федерации. </w:t>
      </w:r>
      <w:r w:rsidRPr="00480B84">
        <w:rPr>
          <w:rFonts w:eastAsiaTheme="minorHAnsi"/>
          <w:sz w:val="28"/>
          <w:szCs w:val="28"/>
          <w:lang w:eastAsia="en-US"/>
        </w:rPr>
        <w:t xml:space="preserve">Вместе с тем анализ развития ключевых отраслей региональной экономики выявил ряд системных проблем, </w:t>
      </w:r>
      <w:r w:rsidRPr="00480B84">
        <w:rPr>
          <w:rFonts w:eastAsiaTheme="minorHAnsi"/>
          <w:sz w:val="28"/>
          <w:szCs w:val="28"/>
          <w:lang w:eastAsia="en-US"/>
        </w:rPr>
        <w:lastRenderedPageBreak/>
        <w:t>ослабляющих привлекательность инвестиционного климата в Краснодарском крае:</w:t>
      </w:r>
    </w:p>
    <w:p w:rsidR="00480B84" w:rsidRDefault="00480B84" w:rsidP="00480B84">
      <w:pPr>
        <w:pStyle w:val="a8"/>
        <w:numPr>
          <w:ilvl w:val="0"/>
          <w:numId w:val="18"/>
        </w:numPr>
        <w:autoSpaceDE w:val="0"/>
        <w:autoSpaceDN w:val="0"/>
        <w:adjustRightInd w:val="0"/>
        <w:spacing w:line="360" w:lineRule="auto"/>
        <w:jc w:val="both"/>
        <w:rPr>
          <w:rFonts w:eastAsiaTheme="minorHAnsi"/>
          <w:sz w:val="28"/>
          <w:szCs w:val="28"/>
          <w:lang w:eastAsia="en-US"/>
        </w:rPr>
      </w:pPr>
      <w:r w:rsidRPr="00480B84">
        <w:rPr>
          <w:rFonts w:eastAsiaTheme="minorHAnsi"/>
          <w:sz w:val="28"/>
          <w:szCs w:val="28"/>
          <w:lang w:eastAsia="en-US"/>
        </w:rPr>
        <w:t xml:space="preserve">большинство производственных предприятий региона используют устаревшие технологии и оборудование с высоким уровнем амортизационного износа, что не позволяет им выпускать конкурентоспособную </w:t>
      </w:r>
      <w:proofErr w:type="gramStart"/>
      <w:r w:rsidRPr="00480B84">
        <w:rPr>
          <w:rFonts w:eastAsiaTheme="minorHAnsi"/>
          <w:sz w:val="28"/>
          <w:szCs w:val="28"/>
          <w:lang w:eastAsia="en-US"/>
        </w:rPr>
        <w:t>продукцию</w:t>
      </w:r>
      <w:proofErr w:type="gramEnd"/>
      <w:r w:rsidRPr="00480B84">
        <w:rPr>
          <w:rFonts w:eastAsiaTheme="minorHAnsi"/>
          <w:sz w:val="28"/>
          <w:szCs w:val="28"/>
          <w:lang w:eastAsia="en-US"/>
        </w:rPr>
        <w:t xml:space="preserve"> как для внутреннего, так и для внешних рынков;</w:t>
      </w:r>
    </w:p>
    <w:p w:rsidR="00480B84" w:rsidRDefault="00480B84" w:rsidP="00480B84">
      <w:pPr>
        <w:pStyle w:val="a8"/>
        <w:numPr>
          <w:ilvl w:val="0"/>
          <w:numId w:val="18"/>
        </w:numPr>
        <w:autoSpaceDE w:val="0"/>
        <w:autoSpaceDN w:val="0"/>
        <w:adjustRightInd w:val="0"/>
        <w:spacing w:line="360" w:lineRule="auto"/>
        <w:jc w:val="both"/>
        <w:rPr>
          <w:rFonts w:eastAsiaTheme="minorHAnsi"/>
          <w:sz w:val="28"/>
          <w:szCs w:val="28"/>
          <w:lang w:eastAsia="en-US"/>
        </w:rPr>
      </w:pPr>
      <w:r w:rsidRPr="00480B84">
        <w:rPr>
          <w:rFonts w:eastAsiaTheme="minorHAnsi"/>
          <w:sz w:val="28"/>
          <w:szCs w:val="28"/>
          <w:lang w:eastAsia="en-US"/>
        </w:rPr>
        <w:t>сложившаяся в крае система профессионального образования не в полной мере обеспечивает потребности региональной экономики в специалистах сферы туристского обслуживания, а также квалифицированных кадрах рабочих специальностей, владеющих навыками работы с современными производственными технологиями и системами;</w:t>
      </w:r>
    </w:p>
    <w:p w:rsidR="00480B84" w:rsidRDefault="00480B84" w:rsidP="00480B84">
      <w:pPr>
        <w:pStyle w:val="a8"/>
        <w:numPr>
          <w:ilvl w:val="0"/>
          <w:numId w:val="18"/>
        </w:numPr>
        <w:autoSpaceDE w:val="0"/>
        <w:autoSpaceDN w:val="0"/>
        <w:adjustRightInd w:val="0"/>
        <w:spacing w:line="360" w:lineRule="auto"/>
        <w:jc w:val="both"/>
        <w:rPr>
          <w:rFonts w:eastAsiaTheme="minorHAnsi"/>
          <w:sz w:val="28"/>
          <w:szCs w:val="28"/>
          <w:lang w:eastAsia="en-US"/>
        </w:rPr>
      </w:pPr>
      <w:r w:rsidRPr="00480B84">
        <w:rPr>
          <w:rFonts w:eastAsiaTheme="minorHAnsi"/>
          <w:sz w:val="28"/>
          <w:szCs w:val="28"/>
          <w:lang w:eastAsia="en-US"/>
        </w:rPr>
        <w:t>недостаточный уровень развития региональной транспортно-логистической инфраструктуры, наличие "узких мест" в автодорожной сети увеличивают транспортные издержки компаний, что сказывается на стоимости конечной продукции;</w:t>
      </w:r>
    </w:p>
    <w:p w:rsidR="00480B84" w:rsidRDefault="00480B84" w:rsidP="00480B84">
      <w:pPr>
        <w:pStyle w:val="a8"/>
        <w:numPr>
          <w:ilvl w:val="0"/>
          <w:numId w:val="18"/>
        </w:numPr>
        <w:autoSpaceDE w:val="0"/>
        <w:autoSpaceDN w:val="0"/>
        <w:adjustRightInd w:val="0"/>
        <w:spacing w:line="360" w:lineRule="auto"/>
        <w:jc w:val="both"/>
        <w:rPr>
          <w:rFonts w:eastAsiaTheme="minorHAnsi"/>
          <w:sz w:val="28"/>
          <w:szCs w:val="28"/>
          <w:lang w:eastAsia="en-US"/>
        </w:rPr>
      </w:pPr>
      <w:r w:rsidRPr="00480B84">
        <w:rPr>
          <w:rFonts w:eastAsiaTheme="minorHAnsi"/>
          <w:sz w:val="28"/>
          <w:szCs w:val="28"/>
          <w:lang w:eastAsia="en-US"/>
        </w:rPr>
        <w:t>высокий уровень износа объектов инженерной инфраструктуры, ограничения по энергоснабжению и высокие издержки при подключении к сетям заставляют инвесторов нести дополнительные расходы;</w:t>
      </w:r>
    </w:p>
    <w:p w:rsidR="00480B84" w:rsidRDefault="00480B84" w:rsidP="00480B84">
      <w:pPr>
        <w:pStyle w:val="a8"/>
        <w:numPr>
          <w:ilvl w:val="0"/>
          <w:numId w:val="18"/>
        </w:numPr>
        <w:autoSpaceDE w:val="0"/>
        <w:autoSpaceDN w:val="0"/>
        <w:adjustRightInd w:val="0"/>
        <w:spacing w:line="360" w:lineRule="auto"/>
        <w:jc w:val="both"/>
        <w:rPr>
          <w:rFonts w:eastAsiaTheme="minorHAnsi"/>
          <w:sz w:val="28"/>
          <w:szCs w:val="28"/>
          <w:lang w:eastAsia="en-US"/>
        </w:rPr>
      </w:pPr>
      <w:r w:rsidRPr="00480B84">
        <w:rPr>
          <w:rFonts w:eastAsiaTheme="minorHAnsi"/>
          <w:sz w:val="28"/>
          <w:szCs w:val="28"/>
          <w:lang w:eastAsia="en-US"/>
        </w:rPr>
        <w:t>низкий уровень инновационной активности на производственных предприятиях края свидетельствует о консервативности их руководителей в вопросах внедрения в производственные процессы новых технологических решений и экспериментирования с инновационными разработками;</w:t>
      </w:r>
    </w:p>
    <w:p w:rsidR="00480B84" w:rsidRPr="00480B84" w:rsidRDefault="00480B84" w:rsidP="00480B84">
      <w:pPr>
        <w:pStyle w:val="a8"/>
        <w:numPr>
          <w:ilvl w:val="0"/>
          <w:numId w:val="18"/>
        </w:numPr>
        <w:autoSpaceDE w:val="0"/>
        <w:autoSpaceDN w:val="0"/>
        <w:adjustRightInd w:val="0"/>
        <w:spacing w:line="360" w:lineRule="auto"/>
        <w:jc w:val="both"/>
        <w:rPr>
          <w:rFonts w:eastAsiaTheme="minorHAnsi"/>
          <w:sz w:val="28"/>
          <w:szCs w:val="28"/>
          <w:lang w:eastAsia="en-US"/>
        </w:rPr>
      </w:pPr>
      <w:r w:rsidRPr="00480B84">
        <w:rPr>
          <w:rFonts w:eastAsiaTheme="minorHAnsi"/>
          <w:sz w:val="28"/>
          <w:szCs w:val="28"/>
          <w:lang w:eastAsia="en-US"/>
        </w:rPr>
        <w:t>отсутствие на территории Краснодарского края современных технологических комплексов по индустриальной переработке твердых бытовых и промышленных отходов представляет угрозу для экологической безопасности региона и может привести к снижению темпов развития санаторно-курортного комплекса края.</w:t>
      </w:r>
    </w:p>
    <w:p w:rsidR="00480B84" w:rsidRPr="00480B84" w:rsidRDefault="00480B84" w:rsidP="00480B84">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lastRenderedPageBreak/>
        <w:t xml:space="preserve">     </w:t>
      </w:r>
      <w:r w:rsidRPr="00480B84">
        <w:rPr>
          <w:rFonts w:eastAsiaTheme="minorHAnsi"/>
          <w:sz w:val="28"/>
          <w:szCs w:val="28"/>
          <w:lang w:eastAsia="en-US"/>
        </w:rPr>
        <w:t xml:space="preserve">Проведенный анализ позволил также выявить ключевые административные барьеры для инвестиционной деятельности в муниципальных образованиях Краснодарского края, заключающиеся в нарушении сроков согласования и оформления земельно-правовой документации на </w:t>
      </w:r>
      <w:proofErr w:type="spellStart"/>
      <w:r w:rsidRPr="00480B84">
        <w:rPr>
          <w:rFonts w:eastAsiaTheme="minorHAnsi"/>
          <w:sz w:val="28"/>
          <w:szCs w:val="28"/>
          <w:lang w:eastAsia="en-US"/>
        </w:rPr>
        <w:t>предпроектной</w:t>
      </w:r>
      <w:proofErr w:type="spellEnd"/>
      <w:r w:rsidRPr="00480B84">
        <w:rPr>
          <w:rFonts w:eastAsiaTheme="minorHAnsi"/>
          <w:sz w:val="28"/>
          <w:szCs w:val="28"/>
          <w:lang w:eastAsia="en-US"/>
        </w:rPr>
        <w:t xml:space="preserve"> стадии, неэффективной работе по мониторингу и сопровождению инвестиционных проектов, недостаточном уровне обеспеченности муниципальных образований документами, регламентирующими градостроительную деятельность </w:t>
      </w:r>
      <w:r>
        <w:rPr>
          <w:rFonts w:eastAsiaTheme="minorHAnsi"/>
          <w:sz w:val="28"/>
          <w:szCs w:val="28"/>
          <w:lang w:eastAsia="en-US"/>
        </w:rPr>
        <w:t>и территориальное планирование.</w:t>
      </w:r>
    </w:p>
    <w:p w:rsidR="00480B84" w:rsidRDefault="00480B84" w:rsidP="00480B84">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480B84">
        <w:rPr>
          <w:rFonts w:eastAsiaTheme="minorHAnsi"/>
          <w:sz w:val="28"/>
          <w:szCs w:val="28"/>
          <w:lang w:eastAsia="en-US"/>
        </w:rPr>
        <w:t>Таким образом, целенаправленная и согласованная работа краевых органов исполнительной власти и органов местного самоуправления муниципальных образований Краснодарского края в решении выявленных проблем и барьеров позволит вывести инвестиционный климат в Краснодарском крае на качественно новый уровень привлекательности.</w:t>
      </w:r>
    </w:p>
    <w:p w:rsidR="00505BE7" w:rsidRDefault="00505BE7" w:rsidP="005D3861">
      <w:pPr>
        <w:autoSpaceDE w:val="0"/>
        <w:autoSpaceDN w:val="0"/>
        <w:adjustRightInd w:val="0"/>
        <w:spacing w:line="360" w:lineRule="auto"/>
        <w:jc w:val="both"/>
        <w:rPr>
          <w:rFonts w:eastAsiaTheme="minorHAnsi"/>
          <w:sz w:val="28"/>
          <w:szCs w:val="28"/>
          <w:lang w:eastAsia="en-US"/>
        </w:rPr>
      </w:pPr>
    </w:p>
    <w:p w:rsidR="00D9092F" w:rsidRPr="005D3861" w:rsidRDefault="00D9092F" w:rsidP="005D3861">
      <w:pPr>
        <w:autoSpaceDE w:val="0"/>
        <w:autoSpaceDN w:val="0"/>
        <w:adjustRightInd w:val="0"/>
        <w:spacing w:line="360" w:lineRule="auto"/>
        <w:jc w:val="both"/>
        <w:rPr>
          <w:rFonts w:eastAsiaTheme="minorHAnsi"/>
          <w:sz w:val="28"/>
          <w:szCs w:val="28"/>
          <w:lang w:eastAsia="en-US"/>
        </w:rPr>
      </w:pPr>
    </w:p>
    <w:p w:rsidR="0014313F" w:rsidRPr="00C7305C" w:rsidRDefault="00C7305C" w:rsidP="00C7305C">
      <w:pPr>
        <w:autoSpaceDE w:val="0"/>
        <w:autoSpaceDN w:val="0"/>
        <w:adjustRightInd w:val="0"/>
        <w:spacing w:line="360" w:lineRule="auto"/>
        <w:jc w:val="center"/>
        <w:rPr>
          <w:rFonts w:eastAsiaTheme="minorHAnsi"/>
          <w:b/>
          <w:sz w:val="28"/>
          <w:szCs w:val="28"/>
          <w:lang w:eastAsia="en-US"/>
        </w:rPr>
      </w:pPr>
      <w:r>
        <w:rPr>
          <w:rFonts w:eastAsiaTheme="minorHAnsi"/>
          <w:b/>
          <w:sz w:val="28"/>
          <w:szCs w:val="28"/>
          <w:lang w:eastAsia="en-US"/>
        </w:rPr>
        <w:t xml:space="preserve">2.2 </w:t>
      </w:r>
      <w:r w:rsidR="0014313F" w:rsidRPr="00C7305C">
        <w:rPr>
          <w:rFonts w:eastAsiaTheme="minorHAnsi"/>
          <w:b/>
          <w:sz w:val="28"/>
          <w:szCs w:val="28"/>
          <w:lang w:eastAsia="en-US"/>
        </w:rPr>
        <w:t>Инвестиционная программа</w:t>
      </w:r>
    </w:p>
    <w:p w:rsidR="0014313F" w:rsidRDefault="0014313F" w:rsidP="00C7305C">
      <w:pPr>
        <w:autoSpaceDE w:val="0"/>
        <w:autoSpaceDN w:val="0"/>
        <w:adjustRightInd w:val="0"/>
        <w:spacing w:line="360" w:lineRule="auto"/>
        <w:jc w:val="center"/>
        <w:rPr>
          <w:rFonts w:eastAsiaTheme="minorHAnsi"/>
          <w:b/>
          <w:sz w:val="28"/>
          <w:szCs w:val="28"/>
          <w:lang w:eastAsia="en-US"/>
        </w:rPr>
      </w:pPr>
      <w:r w:rsidRPr="00C7305C">
        <w:rPr>
          <w:rFonts w:eastAsiaTheme="minorHAnsi"/>
          <w:b/>
          <w:sz w:val="28"/>
          <w:szCs w:val="28"/>
          <w:lang w:eastAsia="en-US"/>
        </w:rPr>
        <w:t>Московской области "Развитие транспортно-логистической системы в Московской области в 2011-2015 годах"</w:t>
      </w:r>
    </w:p>
    <w:p w:rsidR="00D9092F" w:rsidRPr="00C7305C" w:rsidRDefault="00D9092F" w:rsidP="00C7305C">
      <w:pPr>
        <w:autoSpaceDE w:val="0"/>
        <w:autoSpaceDN w:val="0"/>
        <w:adjustRightInd w:val="0"/>
        <w:spacing w:line="360" w:lineRule="auto"/>
        <w:jc w:val="center"/>
        <w:rPr>
          <w:rFonts w:eastAsiaTheme="minorHAnsi"/>
          <w:b/>
          <w:sz w:val="28"/>
          <w:szCs w:val="28"/>
          <w:lang w:eastAsia="en-US"/>
        </w:rPr>
      </w:pPr>
    </w:p>
    <w:p w:rsidR="0014313F" w:rsidRPr="0014313F" w:rsidRDefault="00C7305C" w:rsidP="00C7305C">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14313F" w:rsidRPr="0014313F">
        <w:rPr>
          <w:rFonts w:eastAsiaTheme="minorHAnsi"/>
          <w:sz w:val="28"/>
          <w:szCs w:val="28"/>
          <w:lang w:eastAsia="en-US"/>
        </w:rPr>
        <w:t>Цель Программы - развитие транспортно-логистического комплекса Московской области с учетом строительства и реконструкции ЦКАД, обеспечение качественных транспортно-логистических услуг.</w:t>
      </w:r>
    </w:p>
    <w:p w:rsidR="0014313F" w:rsidRPr="0014313F" w:rsidRDefault="00C7305C" w:rsidP="0014313F">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14313F" w:rsidRPr="0014313F">
        <w:rPr>
          <w:rFonts w:eastAsiaTheme="minorHAnsi"/>
          <w:sz w:val="28"/>
          <w:szCs w:val="28"/>
          <w:lang w:eastAsia="en-US"/>
        </w:rPr>
        <w:t>Задачи Программы:</w:t>
      </w:r>
    </w:p>
    <w:p w:rsidR="0014313F" w:rsidRDefault="0014313F" w:rsidP="0014313F">
      <w:pPr>
        <w:pStyle w:val="a8"/>
        <w:numPr>
          <w:ilvl w:val="0"/>
          <w:numId w:val="19"/>
        </w:numPr>
        <w:autoSpaceDE w:val="0"/>
        <w:autoSpaceDN w:val="0"/>
        <w:adjustRightInd w:val="0"/>
        <w:spacing w:line="360" w:lineRule="auto"/>
        <w:jc w:val="both"/>
        <w:rPr>
          <w:rFonts w:eastAsiaTheme="minorHAnsi"/>
          <w:sz w:val="28"/>
          <w:szCs w:val="28"/>
          <w:lang w:eastAsia="en-US"/>
        </w:rPr>
      </w:pPr>
      <w:r w:rsidRPr="0014313F">
        <w:rPr>
          <w:rFonts w:eastAsiaTheme="minorHAnsi"/>
          <w:sz w:val="28"/>
          <w:szCs w:val="28"/>
          <w:lang w:eastAsia="en-US"/>
        </w:rPr>
        <w:t>создание условий для обеспечения роста объемов инвестиций в развитие транспортно-логистического комплекса Московской области;</w:t>
      </w:r>
    </w:p>
    <w:p w:rsidR="0014313F" w:rsidRDefault="0014313F" w:rsidP="0014313F">
      <w:pPr>
        <w:pStyle w:val="a8"/>
        <w:numPr>
          <w:ilvl w:val="0"/>
          <w:numId w:val="19"/>
        </w:numPr>
        <w:autoSpaceDE w:val="0"/>
        <w:autoSpaceDN w:val="0"/>
        <w:adjustRightInd w:val="0"/>
        <w:spacing w:line="360" w:lineRule="auto"/>
        <w:jc w:val="both"/>
        <w:rPr>
          <w:rFonts w:eastAsiaTheme="minorHAnsi"/>
          <w:sz w:val="28"/>
          <w:szCs w:val="28"/>
          <w:lang w:eastAsia="en-US"/>
        </w:rPr>
      </w:pPr>
      <w:r w:rsidRPr="0014313F">
        <w:rPr>
          <w:rFonts w:eastAsiaTheme="minorHAnsi"/>
          <w:sz w:val="28"/>
          <w:szCs w:val="28"/>
          <w:lang w:eastAsia="en-US"/>
        </w:rPr>
        <w:t>формирование единой системы транспортно-логистических узлов и центров приема, хранения, перемещения и распределения грузов, обеспечивающих оптимизацию грузопотоков на территории Московской области с учетом строительства и реконструкции ЦКАД;</w:t>
      </w:r>
    </w:p>
    <w:p w:rsidR="0014313F" w:rsidRDefault="0014313F" w:rsidP="0014313F">
      <w:pPr>
        <w:pStyle w:val="a8"/>
        <w:numPr>
          <w:ilvl w:val="0"/>
          <w:numId w:val="19"/>
        </w:numPr>
        <w:autoSpaceDE w:val="0"/>
        <w:autoSpaceDN w:val="0"/>
        <w:adjustRightInd w:val="0"/>
        <w:spacing w:line="360" w:lineRule="auto"/>
        <w:jc w:val="both"/>
        <w:rPr>
          <w:rFonts w:eastAsiaTheme="minorHAnsi"/>
          <w:sz w:val="28"/>
          <w:szCs w:val="28"/>
          <w:lang w:eastAsia="en-US"/>
        </w:rPr>
      </w:pPr>
      <w:r w:rsidRPr="0014313F">
        <w:rPr>
          <w:rFonts w:eastAsiaTheme="minorHAnsi"/>
          <w:sz w:val="28"/>
          <w:szCs w:val="28"/>
          <w:lang w:eastAsia="en-US"/>
        </w:rPr>
        <w:lastRenderedPageBreak/>
        <w:t>обеспечение комплексного взаимоувязанного развития объектов транспортно-логистической системы и транспортной инфраструктуры, повышение эффективности работы транспортно-логистической системы;</w:t>
      </w:r>
    </w:p>
    <w:p w:rsidR="0014313F" w:rsidRDefault="0014313F" w:rsidP="0014313F">
      <w:pPr>
        <w:pStyle w:val="a8"/>
        <w:numPr>
          <w:ilvl w:val="0"/>
          <w:numId w:val="19"/>
        </w:numPr>
        <w:autoSpaceDE w:val="0"/>
        <w:autoSpaceDN w:val="0"/>
        <w:adjustRightInd w:val="0"/>
        <w:spacing w:line="360" w:lineRule="auto"/>
        <w:jc w:val="both"/>
        <w:rPr>
          <w:rFonts w:eastAsiaTheme="minorHAnsi"/>
          <w:sz w:val="28"/>
          <w:szCs w:val="28"/>
          <w:lang w:eastAsia="en-US"/>
        </w:rPr>
      </w:pPr>
      <w:r w:rsidRPr="0014313F">
        <w:rPr>
          <w:rFonts w:eastAsiaTheme="minorHAnsi"/>
          <w:sz w:val="28"/>
          <w:szCs w:val="28"/>
          <w:lang w:eastAsia="en-US"/>
        </w:rPr>
        <w:t>повышение конкурентоспособности международных транспортных коридоров, проходящих по территории Московской области;</w:t>
      </w:r>
    </w:p>
    <w:p w:rsidR="0014313F" w:rsidRDefault="0014313F" w:rsidP="0014313F">
      <w:pPr>
        <w:pStyle w:val="a8"/>
        <w:numPr>
          <w:ilvl w:val="0"/>
          <w:numId w:val="19"/>
        </w:numPr>
        <w:autoSpaceDE w:val="0"/>
        <w:autoSpaceDN w:val="0"/>
        <w:adjustRightInd w:val="0"/>
        <w:spacing w:line="360" w:lineRule="auto"/>
        <w:jc w:val="both"/>
        <w:rPr>
          <w:rFonts w:eastAsiaTheme="minorHAnsi"/>
          <w:sz w:val="28"/>
          <w:szCs w:val="28"/>
          <w:lang w:eastAsia="en-US"/>
        </w:rPr>
      </w:pPr>
      <w:r w:rsidRPr="0014313F">
        <w:rPr>
          <w:rFonts w:eastAsiaTheme="minorHAnsi"/>
          <w:sz w:val="28"/>
          <w:szCs w:val="28"/>
          <w:lang w:eastAsia="en-US"/>
        </w:rPr>
        <w:t>создание новых рабочих мест для населения Московской области;</w:t>
      </w:r>
    </w:p>
    <w:p w:rsidR="0014313F" w:rsidRPr="0014313F" w:rsidRDefault="0014313F" w:rsidP="0014313F">
      <w:pPr>
        <w:pStyle w:val="a8"/>
        <w:numPr>
          <w:ilvl w:val="0"/>
          <w:numId w:val="19"/>
        </w:numPr>
        <w:autoSpaceDE w:val="0"/>
        <w:autoSpaceDN w:val="0"/>
        <w:adjustRightInd w:val="0"/>
        <w:spacing w:line="360" w:lineRule="auto"/>
        <w:jc w:val="both"/>
        <w:rPr>
          <w:rFonts w:eastAsiaTheme="minorHAnsi"/>
          <w:sz w:val="28"/>
          <w:szCs w:val="28"/>
          <w:lang w:eastAsia="en-US"/>
        </w:rPr>
      </w:pPr>
      <w:r w:rsidRPr="0014313F">
        <w:rPr>
          <w:rFonts w:eastAsiaTheme="minorHAnsi"/>
          <w:sz w:val="28"/>
          <w:szCs w:val="28"/>
          <w:lang w:eastAsia="en-US"/>
        </w:rPr>
        <w:t>обеспечение сбалансированного и эффективного развития транспортно-технологической инфраструктуры для роста доходов консолидированного бюджета Московской области и решения задач социально-экономического развития Московской области.</w:t>
      </w:r>
    </w:p>
    <w:p w:rsidR="0014313F" w:rsidRPr="0014313F" w:rsidRDefault="000D3404" w:rsidP="0014313F">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14313F" w:rsidRPr="0014313F">
        <w:rPr>
          <w:rFonts w:eastAsiaTheme="minorHAnsi"/>
          <w:sz w:val="28"/>
          <w:szCs w:val="28"/>
          <w:lang w:eastAsia="en-US"/>
        </w:rPr>
        <w:t>Реализация Программы рассчитана на период 2011-2015 годов.</w:t>
      </w:r>
    </w:p>
    <w:p w:rsidR="0014313F" w:rsidRDefault="000D3404" w:rsidP="0014313F">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14313F" w:rsidRPr="0014313F">
        <w:rPr>
          <w:rFonts w:eastAsiaTheme="minorHAnsi"/>
          <w:sz w:val="28"/>
          <w:szCs w:val="28"/>
          <w:lang w:eastAsia="en-US"/>
        </w:rPr>
        <w:t>В целях нормативного правового и методического обеспечения реализации Программы предусматривается разработка организационных, правовых и экономических основ развития транспортно-логистической системы в Московской области в качестве ключевого элемента системы привлечения инвестиций в промышленное, инновационное и социально-экономическое развитие Московской области.</w:t>
      </w:r>
    </w:p>
    <w:p w:rsidR="000D3404" w:rsidRPr="000D3404" w:rsidRDefault="000D3404" w:rsidP="000D3404">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0D3404">
        <w:rPr>
          <w:rFonts w:eastAsiaTheme="minorHAnsi"/>
          <w:sz w:val="28"/>
          <w:szCs w:val="28"/>
          <w:lang w:eastAsia="en-US"/>
        </w:rPr>
        <w:t xml:space="preserve">Программа предусматривает перечень мероприятий, ориентированный на оптимизацию территориальной организации объектов </w:t>
      </w:r>
      <w:proofErr w:type="spellStart"/>
      <w:r w:rsidRPr="000D3404">
        <w:rPr>
          <w:rFonts w:eastAsiaTheme="minorHAnsi"/>
          <w:sz w:val="28"/>
          <w:szCs w:val="28"/>
          <w:lang w:eastAsia="en-US"/>
        </w:rPr>
        <w:t>терминально</w:t>
      </w:r>
      <w:proofErr w:type="spellEnd"/>
      <w:r w:rsidRPr="000D3404">
        <w:rPr>
          <w:rFonts w:eastAsiaTheme="minorHAnsi"/>
          <w:sz w:val="28"/>
          <w:szCs w:val="28"/>
          <w:lang w:eastAsia="en-US"/>
        </w:rPr>
        <w:t>-складского н</w:t>
      </w:r>
      <w:r>
        <w:rPr>
          <w:rFonts w:eastAsiaTheme="minorHAnsi"/>
          <w:sz w:val="28"/>
          <w:szCs w:val="28"/>
          <w:lang w:eastAsia="en-US"/>
        </w:rPr>
        <w:t>азначения в Московской области.</w:t>
      </w:r>
    </w:p>
    <w:p w:rsidR="000D3404" w:rsidRPr="000D3404" w:rsidRDefault="000D3404" w:rsidP="000D3404">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0D3404">
        <w:rPr>
          <w:rFonts w:eastAsiaTheme="minorHAnsi"/>
          <w:sz w:val="28"/>
          <w:szCs w:val="28"/>
          <w:lang w:eastAsia="en-US"/>
        </w:rPr>
        <w:t>Программа предусматривает ежегодное планирование инвестиционных расходов, направленных на развитие объектов транспортно-логистической системы, и ежегодную корректировку</w:t>
      </w:r>
      <w:r>
        <w:rPr>
          <w:rFonts w:eastAsiaTheme="minorHAnsi"/>
          <w:sz w:val="28"/>
          <w:szCs w:val="28"/>
          <w:lang w:eastAsia="en-US"/>
        </w:rPr>
        <w:t xml:space="preserve"> целевых показателей Программы.</w:t>
      </w:r>
    </w:p>
    <w:p w:rsidR="000D3404" w:rsidRPr="000D3404" w:rsidRDefault="000D3404" w:rsidP="000D3404">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0D3404">
        <w:rPr>
          <w:rFonts w:eastAsiaTheme="minorHAnsi"/>
          <w:sz w:val="28"/>
          <w:szCs w:val="28"/>
          <w:lang w:eastAsia="en-US"/>
        </w:rPr>
        <w:t xml:space="preserve">Программные объекты транспортно-логистической системы являются </w:t>
      </w:r>
      <w:proofErr w:type="spellStart"/>
      <w:r w:rsidRPr="000D3404">
        <w:rPr>
          <w:rFonts w:eastAsiaTheme="minorHAnsi"/>
          <w:sz w:val="28"/>
          <w:szCs w:val="28"/>
          <w:lang w:eastAsia="en-US"/>
        </w:rPr>
        <w:t>инвестиционно</w:t>
      </w:r>
      <w:proofErr w:type="spellEnd"/>
      <w:r w:rsidRPr="000D3404">
        <w:rPr>
          <w:rFonts w:eastAsiaTheme="minorHAnsi"/>
          <w:sz w:val="28"/>
          <w:szCs w:val="28"/>
          <w:lang w:eastAsia="en-US"/>
        </w:rPr>
        <w:t xml:space="preserve"> привлекательными проектами. Для их реализации предусматривается многоканальная система финансирования с привлечением негосударственных источников кредитования, прямого инвестирования и иных</w:t>
      </w:r>
      <w:r>
        <w:rPr>
          <w:rFonts w:eastAsiaTheme="minorHAnsi"/>
          <w:sz w:val="28"/>
          <w:szCs w:val="28"/>
          <w:lang w:eastAsia="en-US"/>
        </w:rPr>
        <w:t xml:space="preserve"> источников финансовых средств. </w:t>
      </w:r>
      <w:r w:rsidRPr="000D3404">
        <w:rPr>
          <w:rFonts w:eastAsiaTheme="minorHAnsi"/>
          <w:sz w:val="28"/>
          <w:szCs w:val="28"/>
          <w:lang w:eastAsia="en-US"/>
        </w:rPr>
        <w:t>Реализация Программы будет осуществляться с использованием нескольких ос</w:t>
      </w:r>
      <w:r>
        <w:rPr>
          <w:rFonts w:eastAsiaTheme="minorHAnsi"/>
          <w:sz w:val="28"/>
          <w:szCs w:val="28"/>
          <w:lang w:eastAsia="en-US"/>
        </w:rPr>
        <w:t>новных механизмов, в том числе:</w:t>
      </w:r>
    </w:p>
    <w:p w:rsidR="000D3404" w:rsidRDefault="000D3404" w:rsidP="000D3404">
      <w:pPr>
        <w:pStyle w:val="a8"/>
        <w:numPr>
          <w:ilvl w:val="0"/>
          <w:numId w:val="20"/>
        </w:numPr>
        <w:autoSpaceDE w:val="0"/>
        <w:autoSpaceDN w:val="0"/>
        <w:adjustRightInd w:val="0"/>
        <w:spacing w:line="360" w:lineRule="auto"/>
        <w:jc w:val="both"/>
        <w:rPr>
          <w:rFonts w:eastAsiaTheme="minorHAnsi"/>
          <w:sz w:val="28"/>
          <w:szCs w:val="28"/>
          <w:lang w:eastAsia="en-US"/>
        </w:rPr>
      </w:pPr>
      <w:proofErr w:type="gramStart"/>
      <w:r w:rsidRPr="000D3404">
        <w:rPr>
          <w:rFonts w:eastAsiaTheme="minorHAnsi"/>
          <w:sz w:val="28"/>
          <w:szCs w:val="28"/>
          <w:lang w:eastAsia="en-US"/>
        </w:rPr>
        <w:lastRenderedPageBreak/>
        <w:t>экономического механизма</w:t>
      </w:r>
      <w:proofErr w:type="gramEnd"/>
      <w:r w:rsidRPr="000D3404">
        <w:rPr>
          <w:rFonts w:eastAsiaTheme="minorHAnsi"/>
          <w:sz w:val="28"/>
          <w:szCs w:val="28"/>
          <w:lang w:eastAsia="en-US"/>
        </w:rPr>
        <w:t xml:space="preserve"> регулирования (использование инструментов инвестиционной политики, федеральных целевых программ, механизмов привлечения средств из внебюджетных источников);</w:t>
      </w:r>
    </w:p>
    <w:p w:rsidR="000D3404" w:rsidRDefault="000D3404" w:rsidP="000D3404">
      <w:pPr>
        <w:pStyle w:val="a8"/>
        <w:numPr>
          <w:ilvl w:val="0"/>
          <w:numId w:val="20"/>
        </w:num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информационного механизма регулирования (обеспечение информированности потенциальных инвесторов, оказание помощи хозяйствующим субъектам и органам местного самоуправления муниципальных образований Московской области);</w:t>
      </w:r>
    </w:p>
    <w:p w:rsidR="000D3404" w:rsidRPr="000D3404" w:rsidRDefault="000D3404" w:rsidP="000D3404">
      <w:pPr>
        <w:pStyle w:val="a8"/>
        <w:numPr>
          <w:ilvl w:val="0"/>
          <w:numId w:val="20"/>
        </w:num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правового механизма регулирования.</w:t>
      </w:r>
    </w:p>
    <w:p w:rsidR="000D3404" w:rsidRPr="000D3404" w:rsidRDefault="000D3404" w:rsidP="000D3404">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0D3404">
        <w:rPr>
          <w:rFonts w:eastAsiaTheme="minorHAnsi"/>
          <w:sz w:val="28"/>
          <w:szCs w:val="28"/>
          <w:lang w:eastAsia="en-US"/>
        </w:rPr>
        <w:t>Организационная структура управления Программой предусматривает создание рабочей группы, задачами которой являются формулирование перспективных направлений (приоритетов) развития транспортно-логистического комплекса Московского региона, разработка, обсуждение и анализ мероприятий и итоговой информации по реализации Программы. Заказчик Программы может вносить на рассмотрение рабочей группы предложения по корректировке перечня программных объектов, очередности и условий создания программных объектов. В соответствии с решениями рабочей группы заказчик представляет Правительству Московской области предложения по корректировке Программы.</w:t>
      </w:r>
    </w:p>
    <w:p w:rsidR="000D3404" w:rsidRPr="000D3404" w:rsidRDefault="000D3404" w:rsidP="000D3404">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0D3404">
        <w:rPr>
          <w:rFonts w:eastAsiaTheme="minorHAnsi"/>
          <w:sz w:val="28"/>
          <w:szCs w:val="28"/>
          <w:lang w:eastAsia="en-US"/>
        </w:rPr>
        <w:t>Расчетная потребность в финансировании объектов строительства транспортно-логистических центров на территории Московской области, согласно перечню мероприятий Программы на период ее реализации составляет 79953600,0 тыс</w:t>
      </w:r>
      <w:r>
        <w:rPr>
          <w:rFonts w:eastAsiaTheme="minorHAnsi"/>
          <w:sz w:val="28"/>
          <w:szCs w:val="28"/>
          <w:lang w:eastAsia="en-US"/>
        </w:rPr>
        <w:t>. рублей, в том числе по годам:</w:t>
      </w:r>
    </w:p>
    <w:p w:rsidR="000D3404" w:rsidRPr="000D3404" w:rsidRDefault="000D3404" w:rsidP="000D3404">
      <w:p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2</w:t>
      </w:r>
      <w:r>
        <w:rPr>
          <w:rFonts w:eastAsiaTheme="minorHAnsi"/>
          <w:sz w:val="28"/>
          <w:szCs w:val="28"/>
          <w:lang w:eastAsia="en-US"/>
        </w:rPr>
        <w:t>011 год - 498050,0 тыс. рублей;</w:t>
      </w:r>
    </w:p>
    <w:p w:rsidR="000D3404" w:rsidRPr="000D3404" w:rsidRDefault="000D3404" w:rsidP="000D3404">
      <w:p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2012 год - 3986300,0 тыс. р</w:t>
      </w:r>
      <w:r>
        <w:rPr>
          <w:rFonts w:eastAsiaTheme="minorHAnsi"/>
          <w:sz w:val="28"/>
          <w:szCs w:val="28"/>
          <w:lang w:eastAsia="en-US"/>
        </w:rPr>
        <w:t>ублей;</w:t>
      </w:r>
    </w:p>
    <w:p w:rsidR="000D3404" w:rsidRPr="000D3404" w:rsidRDefault="000D3404" w:rsidP="000D3404">
      <w:p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201</w:t>
      </w:r>
      <w:r>
        <w:rPr>
          <w:rFonts w:eastAsiaTheme="minorHAnsi"/>
          <w:sz w:val="28"/>
          <w:szCs w:val="28"/>
          <w:lang w:eastAsia="en-US"/>
        </w:rPr>
        <w:t>3 год - 19008500,0 тыс. рублей;</w:t>
      </w:r>
    </w:p>
    <w:p w:rsidR="000D3404" w:rsidRPr="000D3404" w:rsidRDefault="000D3404" w:rsidP="000D3404">
      <w:p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201</w:t>
      </w:r>
      <w:r>
        <w:rPr>
          <w:rFonts w:eastAsiaTheme="minorHAnsi"/>
          <w:sz w:val="28"/>
          <w:szCs w:val="28"/>
          <w:lang w:eastAsia="en-US"/>
        </w:rPr>
        <w:t>4 год - 30436050,0 тыс. рублей;</w:t>
      </w:r>
    </w:p>
    <w:p w:rsidR="000D3404" w:rsidRPr="000D3404" w:rsidRDefault="000D3404" w:rsidP="000D3404">
      <w:p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201</w:t>
      </w:r>
      <w:r>
        <w:rPr>
          <w:rFonts w:eastAsiaTheme="minorHAnsi"/>
          <w:sz w:val="28"/>
          <w:szCs w:val="28"/>
          <w:lang w:eastAsia="en-US"/>
        </w:rPr>
        <w:t>5 год - 26024700,0 тыс. рублей.</w:t>
      </w:r>
    </w:p>
    <w:p w:rsidR="000D3404" w:rsidRPr="000D3404" w:rsidRDefault="000D3404" w:rsidP="000D3404">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0D3404">
        <w:rPr>
          <w:rFonts w:eastAsiaTheme="minorHAnsi"/>
          <w:sz w:val="28"/>
          <w:szCs w:val="28"/>
          <w:lang w:eastAsia="en-US"/>
        </w:rPr>
        <w:t xml:space="preserve">Программа предусматривает развитие системы транспортно-логистических центров в Московской области за счет внебюджетных источников, то есть </w:t>
      </w:r>
      <w:r w:rsidRPr="000D3404">
        <w:rPr>
          <w:rFonts w:eastAsiaTheme="minorHAnsi"/>
          <w:sz w:val="28"/>
          <w:szCs w:val="28"/>
          <w:lang w:eastAsia="en-US"/>
        </w:rPr>
        <w:lastRenderedPageBreak/>
        <w:t>средств частных инвесторов. Финансированию системы транспортно-логистических центров за счет вн</w:t>
      </w:r>
      <w:r>
        <w:rPr>
          <w:rFonts w:eastAsiaTheme="minorHAnsi"/>
          <w:sz w:val="28"/>
          <w:szCs w:val="28"/>
          <w:lang w:eastAsia="en-US"/>
        </w:rPr>
        <w:t>ебюджетных источников подлежит:</w:t>
      </w:r>
    </w:p>
    <w:p w:rsidR="000D3404" w:rsidRDefault="000D3404" w:rsidP="000D3404">
      <w:pPr>
        <w:pStyle w:val="a8"/>
        <w:numPr>
          <w:ilvl w:val="0"/>
          <w:numId w:val="21"/>
        </w:num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 xml:space="preserve">разработка и корректировка </w:t>
      </w:r>
      <w:proofErr w:type="spellStart"/>
      <w:r w:rsidRPr="000D3404">
        <w:rPr>
          <w:rFonts w:eastAsiaTheme="minorHAnsi"/>
          <w:sz w:val="28"/>
          <w:szCs w:val="28"/>
          <w:lang w:eastAsia="en-US"/>
        </w:rPr>
        <w:t>предпроектной</w:t>
      </w:r>
      <w:proofErr w:type="spellEnd"/>
      <w:r w:rsidRPr="000D3404">
        <w:rPr>
          <w:rFonts w:eastAsiaTheme="minorHAnsi"/>
          <w:sz w:val="28"/>
          <w:szCs w:val="28"/>
          <w:lang w:eastAsia="en-US"/>
        </w:rPr>
        <w:t>, проектной, разрешительно-согласовательной документации, документации по планировке территории размещения объекта капитального строительства, оформление правоустанавливающих документов на земельные участки, разработка и корректировка технико-экономических обоснований;</w:t>
      </w:r>
    </w:p>
    <w:p w:rsidR="000D3404" w:rsidRDefault="000D3404" w:rsidP="000D3404">
      <w:pPr>
        <w:pStyle w:val="a8"/>
        <w:numPr>
          <w:ilvl w:val="0"/>
          <w:numId w:val="21"/>
        </w:num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строительство объектов транспортной инфраструктуры (внутренних автомобильных дорог, подъездных железнодорожных путей, улично-дорожной сети, площадок стоянки большегрузного транспорта, портовой инфраструктуры);</w:t>
      </w:r>
    </w:p>
    <w:p w:rsidR="000D3404" w:rsidRDefault="000D3404" w:rsidP="000D3404">
      <w:pPr>
        <w:pStyle w:val="a8"/>
        <w:numPr>
          <w:ilvl w:val="0"/>
          <w:numId w:val="21"/>
        </w:num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строительство объектов транспортно-логистической системы и инженерной инфраструктуры;</w:t>
      </w:r>
    </w:p>
    <w:p w:rsidR="000D3404" w:rsidRPr="000D3404" w:rsidRDefault="000D3404" w:rsidP="000D3404">
      <w:pPr>
        <w:pStyle w:val="a8"/>
        <w:numPr>
          <w:ilvl w:val="0"/>
          <w:numId w:val="21"/>
        </w:num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проведение коммуникационных мероприятий, мероприятий по повышению противопожарной и экологической безопасности, проведение антитеррористических мероприятий.</w:t>
      </w:r>
    </w:p>
    <w:p w:rsidR="000D3404" w:rsidRDefault="000D3404" w:rsidP="000D3404">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0D3404">
        <w:rPr>
          <w:rFonts w:eastAsiaTheme="minorHAnsi"/>
          <w:sz w:val="28"/>
          <w:szCs w:val="28"/>
          <w:lang w:eastAsia="en-US"/>
        </w:rPr>
        <w:t>Решение задач, направленных на развитие транспортной инфраструктуры в Московском регионе и создание транспортно-логистической системы в Московской области, предусмотрено осуществить в рамках подпрограммы "Развитие экспорта транспортных услуг" федеральной целевой программы "Развитие транспортной системы России (2010-2015 годы)", утвержденной постановлением Правительства Российской Федерации от 05.12.2001 N 848.</w:t>
      </w:r>
    </w:p>
    <w:p w:rsidR="000D3404" w:rsidRPr="000D3404" w:rsidRDefault="000D3404" w:rsidP="000D3404">
      <w:p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Расчетные показатели Програм</w:t>
      </w:r>
      <w:r>
        <w:rPr>
          <w:rFonts w:eastAsiaTheme="minorHAnsi"/>
          <w:sz w:val="28"/>
          <w:szCs w:val="28"/>
          <w:lang w:eastAsia="en-US"/>
        </w:rPr>
        <w:t>мы:</w:t>
      </w:r>
    </w:p>
    <w:p w:rsidR="000D3404" w:rsidRDefault="000D3404" w:rsidP="000D3404">
      <w:pPr>
        <w:pStyle w:val="a8"/>
        <w:numPr>
          <w:ilvl w:val="0"/>
          <w:numId w:val="22"/>
        </w:num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объем инвестиций частных инвесторов в реализацию Программы - не менее 79,9 млрд. рублей;</w:t>
      </w:r>
    </w:p>
    <w:p w:rsidR="000D3404" w:rsidRPr="000D3404" w:rsidRDefault="000D3404" w:rsidP="000D3404">
      <w:pPr>
        <w:pStyle w:val="a8"/>
        <w:numPr>
          <w:ilvl w:val="0"/>
          <w:numId w:val="22"/>
        </w:num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 xml:space="preserve">эффективность Программы для консолидированного бюджета Московской области - не менее 3,2 млрд. рублей (при определении эффективности Программы учтены только доходы, получаемые </w:t>
      </w:r>
      <w:r w:rsidRPr="000D3404">
        <w:rPr>
          <w:rFonts w:eastAsiaTheme="minorHAnsi"/>
          <w:sz w:val="28"/>
          <w:szCs w:val="28"/>
          <w:lang w:eastAsia="en-US"/>
        </w:rPr>
        <w:lastRenderedPageBreak/>
        <w:t>консолидированным бюджетом Московской области в результате уплаты налога на имущество организаций и налога на доходы физических лиц).</w:t>
      </w:r>
    </w:p>
    <w:p w:rsidR="000D3404" w:rsidRPr="000D3404" w:rsidRDefault="000D3404" w:rsidP="000D3404">
      <w:p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В результате ре</w:t>
      </w:r>
      <w:r>
        <w:rPr>
          <w:rFonts w:eastAsiaTheme="minorHAnsi"/>
          <w:sz w:val="28"/>
          <w:szCs w:val="28"/>
          <w:lang w:eastAsia="en-US"/>
        </w:rPr>
        <w:t>ализации Программы планируется:</w:t>
      </w:r>
    </w:p>
    <w:p w:rsidR="000D3404" w:rsidRDefault="000D3404" w:rsidP="000D3404">
      <w:pPr>
        <w:pStyle w:val="a8"/>
        <w:numPr>
          <w:ilvl w:val="0"/>
          <w:numId w:val="23"/>
        </w:num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вовлечь в оборот под программные объекты логистического назначения земельные участки общей площадью 637 га;</w:t>
      </w:r>
    </w:p>
    <w:p w:rsidR="000D3404" w:rsidRPr="00460F1C" w:rsidRDefault="000D3404" w:rsidP="000D3404">
      <w:pPr>
        <w:pStyle w:val="a8"/>
        <w:numPr>
          <w:ilvl w:val="0"/>
          <w:numId w:val="23"/>
        </w:numPr>
        <w:autoSpaceDE w:val="0"/>
        <w:autoSpaceDN w:val="0"/>
        <w:adjustRightInd w:val="0"/>
        <w:spacing w:line="360" w:lineRule="auto"/>
        <w:jc w:val="both"/>
        <w:rPr>
          <w:rFonts w:eastAsiaTheme="minorHAnsi"/>
          <w:sz w:val="28"/>
          <w:szCs w:val="28"/>
          <w:lang w:eastAsia="en-US"/>
        </w:rPr>
      </w:pPr>
      <w:r w:rsidRPr="000D3404">
        <w:rPr>
          <w:rFonts w:eastAsiaTheme="minorHAnsi"/>
          <w:sz w:val="28"/>
          <w:szCs w:val="28"/>
          <w:lang w:eastAsia="en-US"/>
        </w:rPr>
        <w:t>создать 9 транспортно-логистических центров, вместимость складских площадей которых составит 2,7 млн. т.</w:t>
      </w:r>
    </w:p>
    <w:p w:rsidR="000D3404" w:rsidRPr="000D3404" w:rsidRDefault="00460F1C" w:rsidP="000D3404">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0D3404" w:rsidRPr="000D3404">
        <w:rPr>
          <w:rFonts w:eastAsiaTheme="minorHAnsi"/>
          <w:sz w:val="28"/>
          <w:szCs w:val="28"/>
          <w:lang w:eastAsia="en-US"/>
        </w:rPr>
        <w:t>Ввод</w:t>
      </w:r>
      <w:r w:rsidR="000D3404">
        <w:rPr>
          <w:rFonts w:eastAsiaTheme="minorHAnsi"/>
          <w:sz w:val="28"/>
          <w:szCs w:val="28"/>
          <w:lang w:eastAsia="en-US"/>
        </w:rPr>
        <w:t>:</w:t>
      </w:r>
      <w:r w:rsidR="000D3404" w:rsidRPr="000D3404">
        <w:rPr>
          <w:rFonts w:eastAsiaTheme="minorHAnsi"/>
          <w:sz w:val="28"/>
          <w:szCs w:val="28"/>
          <w:lang w:eastAsia="en-US"/>
        </w:rPr>
        <w:t xml:space="preserve"> 9 транспортно-логистических центров позволит создать около 9,1 тыс. новых рабочих мест с оплатой труда выше среднемесячной заработной платы по сравнимым видам дея</w:t>
      </w:r>
      <w:r w:rsidR="002536AB">
        <w:rPr>
          <w:rFonts w:eastAsiaTheme="minorHAnsi"/>
          <w:sz w:val="28"/>
          <w:szCs w:val="28"/>
          <w:lang w:eastAsia="en-US"/>
        </w:rPr>
        <w:t>тельности в Московской области.</w:t>
      </w:r>
    </w:p>
    <w:p w:rsidR="00460F1C" w:rsidRDefault="00460F1C" w:rsidP="000D3404">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0D3404" w:rsidRPr="000D3404">
        <w:rPr>
          <w:rFonts w:eastAsiaTheme="minorHAnsi"/>
          <w:sz w:val="28"/>
          <w:szCs w:val="28"/>
          <w:lang w:eastAsia="en-US"/>
        </w:rPr>
        <w:t>При этом на удалении не более 5 км от ЦКАД будет вовлечено в оборот 356 га, на которых разместятся 5 крупных транспортно-логистических комплексов суммарной вместимостью складских помещений 2 млн. тонн и будет создано 6,7 тыс. новых рабочих мест.</w:t>
      </w:r>
    </w:p>
    <w:p w:rsidR="00D9092F" w:rsidRDefault="00D9092F" w:rsidP="000D3404">
      <w:pPr>
        <w:autoSpaceDE w:val="0"/>
        <w:autoSpaceDN w:val="0"/>
        <w:adjustRightInd w:val="0"/>
        <w:spacing w:line="360" w:lineRule="auto"/>
        <w:jc w:val="both"/>
        <w:rPr>
          <w:rFonts w:eastAsiaTheme="minorHAnsi"/>
          <w:sz w:val="28"/>
          <w:szCs w:val="28"/>
          <w:lang w:eastAsia="en-US"/>
        </w:rPr>
      </w:pPr>
    </w:p>
    <w:p w:rsidR="00D9092F" w:rsidRDefault="00D9092F" w:rsidP="000D3404">
      <w:pPr>
        <w:autoSpaceDE w:val="0"/>
        <w:autoSpaceDN w:val="0"/>
        <w:adjustRightInd w:val="0"/>
        <w:spacing w:line="360" w:lineRule="auto"/>
        <w:jc w:val="both"/>
        <w:rPr>
          <w:rFonts w:eastAsiaTheme="minorHAnsi"/>
          <w:sz w:val="28"/>
          <w:szCs w:val="28"/>
          <w:lang w:eastAsia="en-US"/>
        </w:rPr>
      </w:pPr>
    </w:p>
    <w:p w:rsidR="00D9092F" w:rsidRDefault="00D9092F" w:rsidP="000D3404">
      <w:pPr>
        <w:autoSpaceDE w:val="0"/>
        <w:autoSpaceDN w:val="0"/>
        <w:adjustRightInd w:val="0"/>
        <w:spacing w:line="360" w:lineRule="auto"/>
        <w:jc w:val="both"/>
        <w:rPr>
          <w:rFonts w:eastAsiaTheme="minorHAnsi"/>
          <w:sz w:val="28"/>
          <w:szCs w:val="28"/>
          <w:lang w:eastAsia="en-US"/>
        </w:rPr>
      </w:pPr>
    </w:p>
    <w:p w:rsidR="00D9092F" w:rsidRDefault="00D9092F" w:rsidP="000D3404">
      <w:pPr>
        <w:autoSpaceDE w:val="0"/>
        <w:autoSpaceDN w:val="0"/>
        <w:adjustRightInd w:val="0"/>
        <w:spacing w:line="360" w:lineRule="auto"/>
        <w:jc w:val="both"/>
        <w:rPr>
          <w:rFonts w:eastAsiaTheme="minorHAnsi"/>
          <w:sz w:val="28"/>
          <w:szCs w:val="28"/>
          <w:lang w:eastAsia="en-US"/>
        </w:rPr>
      </w:pPr>
    </w:p>
    <w:p w:rsidR="00D9092F" w:rsidRDefault="00D9092F" w:rsidP="000D3404">
      <w:pPr>
        <w:autoSpaceDE w:val="0"/>
        <w:autoSpaceDN w:val="0"/>
        <w:adjustRightInd w:val="0"/>
        <w:spacing w:line="360" w:lineRule="auto"/>
        <w:jc w:val="both"/>
        <w:rPr>
          <w:rFonts w:eastAsiaTheme="minorHAnsi"/>
          <w:sz w:val="28"/>
          <w:szCs w:val="28"/>
          <w:lang w:eastAsia="en-US"/>
        </w:rPr>
      </w:pPr>
    </w:p>
    <w:p w:rsidR="00D9092F" w:rsidRDefault="00D9092F" w:rsidP="000D3404">
      <w:pPr>
        <w:autoSpaceDE w:val="0"/>
        <w:autoSpaceDN w:val="0"/>
        <w:adjustRightInd w:val="0"/>
        <w:spacing w:line="360" w:lineRule="auto"/>
        <w:jc w:val="both"/>
        <w:rPr>
          <w:rFonts w:eastAsiaTheme="minorHAnsi"/>
          <w:sz w:val="28"/>
          <w:szCs w:val="28"/>
          <w:lang w:eastAsia="en-US"/>
        </w:rPr>
      </w:pPr>
    </w:p>
    <w:p w:rsidR="00D9092F" w:rsidRDefault="00D9092F" w:rsidP="000D3404">
      <w:pPr>
        <w:autoSpaceDE w:val="0"/>
        <w:autoSpaceDN w:val="0"/>
        <w:adjustRightInd w:val="0"/>
        <w:spacing w:line="360" w:lineRule="auto"/>
        <w:jc w:val="both"/>
        <w:rPr>
          <w:rFonts w:eastAsiaTheme="minorHAnsi"/>
          <w:sz w:val="28"/>
          <w:szCs w:val="28"/>
          <w:lang w:eastAsia="en-US"/>
        </w:rPr>
      </w:pPr>
    </w:p>
    <w:p w:rsidR="00D9092F" w:rsidRDefault="00D9092F" w:rsidP="000D3404">
      <w:pPr>
        <w:autoSpaceDE w:val="0"/>
        <w:autoSpaceDN w:val="0"/>
        <w:adjustRightInd w:val="0"/>
        <w:spacing w:line="360" w:lineRule="auto"/>
        <w:jc w:val="both"/>
        <w:rPr>
          <w:rFonts w:eastAsiaTheme="minorHAnsi"/>
          <w:sz w:val="28"/>
          <w:szCs w:val="28"/>
          <w:lang w:eastAsia="en-US"/>
        </w:rPr>
      </w:pPr>
    </w:p>
    <w:p w:rsidR="00D9092F" w:rsidRDefault="00D9092F" w:rsidP="000D3404">
      <w:pPr>
        <w:autoSpaceDE w:val="0"/>
        <w:autoSpaceDN w:val="0"/>
        <w:adjustRightInd w:val="0"/>
        <w:spacing w:line="360" w:lineRule="auto"/>
        <w:jc w:val="both"/>
        <w:rPr>
          <w:rFonts w:eastAsiaTheme="minorHAnsi"/>
          <w:sz w:val="28"/>
          <w:szCs w:val="28"/>
          <w:lang w:eastAsia="en-US"/>
        </w:rPr>
      </w:pPr>
    </w:p>
    <w:p w:rsidR="00D9092F" w:rsidRDefault="00D9092F" w:rsidP="000D3404">
      <w:pPr>
        <w:autoSpaceDE w:val="0"/>
        <w:autoSpaceDN w:val="0"/>
        <w:adjustRightInd w:val="0"/>
        <w:spacing w:line="360" w:lineRule="auto"/>
        <w:jc w:val="both"/>
        <w:rPr>
          <w:rFonts w:eastAsiaTheme="minorHAnsi"/>
          <w:sz w:val="28"/>
          <w:szCs w:val="28"/>
          <w:lang w:eastAsia="en-US"/>
        </w:rPr>
      </w:pPr>
    </w:p>
    <w:p w:rsidR="00D9092F" w:rsidRDefault="00D9092F" w:rsidP="000D3404">
      <w:pPr>
        <w:autoSpaceDE w:val="0"/>
        <w:autoSpaceDN w:val="0"/>
        <w:adjustRightInd w:val="0"/>
        <w:spacing w:line="360" w:lineRule="auto"/>
        <w:jc w:val="both"/>
        <w:rPr>
          <w:rFonts w:eastAsiaTheme="minorHAnsi"/>
          <w:sz w:val="28"/>
          <w:szCs w:val="28"/>
          <w:lang w:eastAsia="en-US"/>
        </w:rPr>
      </w:pPr>
    </w:p>
    <w:p w:rsidR="00D9092F" w:rsidRDefault="00D9092F" w:rsidP="000D3404">
      <w:pPr>
        <w:autoSpaceDE w:val="0"/>
        <w:autoSpaceDN w:val="0"/>
        <w:adjustRightInd w:val="0"/>
        <w:spacing w:line="360" w:lineRule="auto"/>
        <w:jc w:val="both"/>
        <w:rPr>
          <w:rFonts w:eastAsiaTheme="minorHAnsi"/>
          <w:sz w:val="28"/>
          <w:szCs w:val="28"/>
          <w:lang w:eastAsia="en-US"/>
        </w:rPr>
      </w:pPr>
    </w:p>
    <w:p w:rsidR="00D9092F" w:rsidRPr="005D3861" w:rsidRDefault="00D9092F" w:rsidP="000D3404">
      <w:pPr>
        <w:autoSpaceDE w:val="0"/>
        <w:autoSpaceDN w:val="0"/>
        <w:adjustRightInd w:val="0"/>
        <w:spacing w:line="360" w:lineRule="auto"/>
        <w:jc w:val="both"/>
        <w:rPr>
          <w:rFonts w:eastAsiaTheme="minorHAnsi"/>
          <w:sz w:val="28"/>
          <w:szCs w:val="28"/>
          <w:lang w:eastAsia="en-US"/>
        </w:rPr>
      </w:pPr>
    </w:p>
    <w:p w:rsidR="007E5A2A" w:rsidRDefault="007E5A2A" w:rsidP="001B6B39">
      <w:pPr>
        <w:autoSpaceDE w:val="0"/>
        <w:autoSpaceDN w:val="0"/>
        <w:adjustRightInd w:val="0"/>
        <w:spacing w:line="360" w:lineRule="auto"/>
        <w:jc w:val="center"/>
        <w:rPr>
          <w:rFonts w:eastAsiaTheme="minorHAnsi"/>
          <w:b/>
          <w:sz w:val="32"/>
          <w:szCs w:val="32"/>
          <w:lang w:eastAsia="en-US"/>
        </w:rPr>
      </w:pPr>
      <w:r>
        <w:rPr>
          <w:rFonts w:eastAsiaTheme="minorHAnsi"/>
          <w:b/>
          <w:sz w:val="28"/>
          <w:szCs w:val="28"/>
          <w:lang w:eastAsia="en-US"/>
        </w:rPr>
        <w:lastRenderedPageBreak/>
        <w:t xml:space="preserve">ГЛАВА </w:t>
      </w:r>
      <w:r w:rsidR="001B6B39" w:rsidRPr="007E5A2A">
        <w:rPr>
          <w:rFonts w:eastAsiaTheme="minorHAnsi"/>
          <w:b/>
          <w:sz w:val="28"/>
          <w:szCs w:val="28"/>
          <w:lang w:eastAsia="en-US"/>
        </w:rPr>
        <w:t>3</w:t>
      </w:r>
      <w:r w:rsidR="001B6B39" w:rsidRPr="001B6B39">
        <w:rPr>
          <w:rFonts w:eastAsiaTheme="minorHAnsi"/>
          <w:b/>
          <w:sz w:val="32"/>
          <w:szCs w:val="32"/>
          <w:lang w:eastAsia="en-US"/>
        </w:rPr>
        <w:t>.</w:t>
      </w:r>
      <w:r w:rsidR="001B6B39" w:rsidRPr="001B6B39">
        <w:rPr>
          <w:rFonts w:eastAsiaTheme="minorHAnsi"/>
          <w:b/>
          <w:sz w:val="32"/>
          <w:szCs w:val="32"/>
          <w:lang w:eastAsia="en-US"/>
        </w:rPr>
        <w:tab/>
      </w:r>
      <w:r>
        <w:rPr>
          <w:rFonts w:eastAsiaTheme="minorHAnsi"/>
          <w:b/>
          <w:sz w:val="28"/>
          <w:szCs w:val="28"/>
          <w:lang w:eastAsia="en-US"/>
        </w:rPr>
        <w:t>ПУТИ ПОВЫШЕНИЯ ЭФФЕКТИВНОСТИ</w:t>
      </w:r>
      <w:r w:rsidR="001B6B39" w:rsidRPr="007E5A2A">
        <w:rPr>
          <w:rFonts w:eastAsiaTheme="minorHAnsi"/>
          <w:b/>
          <w:sz w:val="28"/>
          <w:szCs w:val="28"/>
          <w:lang w:eastAsia="en-US"/>
        </w:rPr>
        <w:t xml:space="preserve"> </w:t>
      </w:r>
      <w:r>
        <w:rPr>
          <w:rFonts w:eastAsiaTheme="minorHAnsi"/>
          <w:b/>
          <w:sz w:val="28"/>
          <w:szCs w:val="28"/>
          <w:lang w:eastAsia="en-US"/>
        </w:rPr>
        <w:t>ИСПОЛЬЗОВАНИЯ БЮДЖЕТНЫХ ИНВЕСТИЦИОННЫХ ПРОГРАММ В РОССИИ</w:t>
      </w:r>
      <w:r w:rsidR="001B6B39" w:rsidRPr="007E5A2A">
        <w:rPr>
          <w:rFonts w:eastAsiaTheme="minorHAnsi"/>
          <w:b/>
          <w:sz w:val="28"/>
          <w:szCs w:val="28"/>
          <w:lang w:eastAsia="en-US"/>
        </w:rPr>
        <w:t xml:space="preserve"> </w:t>
      </w:r>
    </w:p>
    <w:p w:rsidR="007E5A2A" w:rsidRDefault="007E5A2A" w:rsidP="001B6B39">
      <w:pPr>
        <w:autoSpaceDE w:val="0"/>
        <w:autoSpaceDN w:val="0"/>
        <w:adjustRightInd w:val="0"/>
        <w:spacing w:line="360" w:lineRule="auto"/>
        <w:jc w:val="center"/>
        <w:rPr>
          <w:rFonts w:eastAsiaTheme="minorHAnsi"/>
          <w:b/>
          <w:sz w:val="32"/>
          <w:szCs w:val="32"/>
          <w:lang w:eastAsia="en-US"/>
        </w:rPr>
      </w:pPr>
    </w:p>
    <w:p w:rsidR="007E5A2A" w:rsidRDefault="007E5A2A" w:rsidP="001B6B39">
      <w:pPr>
        <w:autoSpaceDE w:val="0"/>
        <w:autoSpaceDN w:val="0"/>
        <w:adjustRightInd w:val="0"/>
        <w:spacing w:line="360" w:lineRule="auto"/>
        <w:jc w:val="center"/>
        <w:rPr>
          <w:rFonts w:eastAsiaTheme="minorHAnsi"/>
          <w:b/>
          <w:sz w:val="32"/>
          <w:szCs w:val="32"/>
          <w:lang w:eastAsia="en-US"/>
        </w:rPr>
      </w:pPr>
    </w:p>
    <w:p w:rsidR="001B6B39" w:rsidRDefault="001B6B39" w:rsidP="001B6B39">
      <w:pPr>
        <w:autoSpaceDE w:val="0"/>
        <w:autoSpaceDN w:val="0"/>
        <w:adjustRightInd w:val="0"/>
        <w:spacing w:line="360" w:lineRule="auto"/>
        <w:jc w:val="center"/>
        <w:rPr>
          <w:rFonts w:eastAsiaTheme="minorHAnsi"/>
          <w:b/>
          <w:sz w:val="28"/>
          <w:szCs w:val="28"/>
          <w:lang w:eastAsia="en-US"/>
        </w:rPr>
      </w:pPr>
      <w:r w:rsidRPr="001B6B39">
        <w:rPr>
          <w:rFonts w:eastAsiaTheme="minorHAnsi"/>
          <w:b/>
          <w:sz w:val="28"/>
          <w:szCs w:val="28"/>
          <w:lang w:eastAsia="en-US"/>
        </w:rPr>
        <w:t>3.1</w:t>
      </w:r>
      <w:r w:rsidRPr="001B6B39">
        <w:rPr>
          <w:rFonts w:eastAsiaTheme="minorHAnsi"/>
          <w:b/>
          <w:sz w:val="28"/>
          <w:szCs w:val="28"/>
          <w:lang w:eastAsia="en-US"/>
        </w:rPr>
        <w:tab/>
        <w:t>Повышение программно-целевой составляющей в деятельности государства</w:t>
      </w:r>
    </w:p>
    <w:p w:rsidR="002536AB" w:rsidRDefault="002536AB" w:rsidP="001B6B39">
      <w:pPr>
        <w:autoSpaceDE w:val="0"/>
        <w:autoSpaceDN w:val="0"/>
        <w:adjustRightInd w:val="0"/>
        <w:spacing w:line="360" w:lineRule="auto"/>
        <w:jc w:val="center"/>
        <w:rPr>
          <w:rFonts w:eastAsiaTheme="minorHAnsi"/>
          <w:b/>
          <w:sz w:val="28"/>
          <w:szCs w:val="28"/>
          <w:lang w:eastAsia="en-US"/>
        </w:rPr>
      </w:pPr>
    </w:p>
    <w:p w:rsidR="00C11289" w:rsidRPr="00505BE7" w:rsidRDefault="009531A2" w:rsidP="00505BE7">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90318D" w:rsidRPr="0090318D">
        <w:rPr>
          <w:rFonts w:eastAsiaTheme="minorHAnsi"/>
          <w:sz w:val="28"/>
          <w:szCs w:val="28"/>
          <w:lang w:eastAsia="en-US"/>
        </w:rPr>
        <w:t>Экономич</w:t>
      </w:r>
      <w:r w:rsidR="0090318D">
        <w:rPr>
          <w:rFonts w:eastAsiaTheme="minorHAnsi"/>
          <w:sz w:val="28"/>
          <w:szCs w:val="28"/>
          <w:lang w:eastAsia="en-US"/>
        </w:rPr>
        <w:t>еские преобразования, происходя</w:t>
      </w:r>
      <w:r w:rsidR="0090318D" w:rsidRPr="0090318D">
        <w:rPr>
          <w:rFonts w:eastAsiaTheme="minorHAnsi"/>
          <w:sz w:val="28"/>
          <w:szCs w:val="28"/>
          <w:lang w:eastAsia="en-US"/>
        </w:rPr>
        <w:t>щие в Российск</w:t>
      </w:r>
      <w:r w:rsidR="0090318D">
        <w:rPr>
          <w:rFonts w:eastAsiaTheme="minorHAnsi"/>
          <w:sz w:val="28"/>
          <w:szCs w:val="28"/>
          <w:lang w:eastAsia="en-US"/>
        </w:rPr>
        <w:t xml:space="preserve">ой Федерации, выдвигают в число </w:t>
      </w:r>
      <w:r w:rsidR="0090318D" w:rsidRPr="0090318D">
        <w:rPr>
          <w:rFonts w:eastAsiaTheme="minorHAnsi"/>
          <w:sz w:val="28"/>
          <w:szCs w:val="28"/>
          <w:lang w:eastAsia="en-US"/>
        </w:rPr>
        <w:t>значимых задач</w:t>
      </w:r>
      <w:r w:rsidR="0090318D">
        <w:rPr>
          <w:rFonts w:eastAsiaTheme="minorHAnsi"/>
          <w:sz w:val="28"/>
          <w:szCs w:val="28"/>
          <w:lang w:eastAsia="en-US"/>
        </w:rPr>
        <w:t xml:space="preserve"> государства выработку и реали</w:t>
      </w:r>
      <w:r w:rsidR="0090318D" w:rsidRPr="0090318D">
        <w:rPr>
          <w:rFonts w:eastAsiaTheme="minorHAnsi"/>
          <w:sz w:val="28"/>
          <w:szCs w:val="28"/>
          <w:lang w:eastAsia="en-US"/>
        </w:rPr>
        <w:t>зацию эффективной социально-эконо</w:t>
      </w:r>
      <w:r w:rsidR="0090318D">
        <w:rPr>
          <w:rFonts w:eastAsiaTheme="minorHAnsi"/>
          <w:sz w:val="28"/>
          <w:szCs w:val="28"/>
          <w:lang w:eastAsia="en-US"/>
        </w:rPr>
        <w:t xml:space="preserve">мической </w:t>
      </w:r>
      <w:r w:rsidR="0090318D" w:rsidRPr="0090318D">
        <w:rPr>
          <w:rFonts w:eastAsiaTheme="minorHAnsi"/>
          <w:sz w:val="28"/>
          <w:szCs w:val="28"/>
          <w:lang w:eastAsia="en-US"/>
        </w:rPr>
        <w:t>политики, что в</w:t>
      </w:r>
      <w:r w:rsidR="0090318D">
        <w:rPr>
          <w:rFonts w:eastAsiaTheme="minorHAnsi"/>
          <w:sz w:val="28"/>
          <w:szCs w:val="28"/>
          <w:lang w:eastAsia="en-US"/>
        </w:rPr>
        <w:t xml:space="preserve"> свою очередь требует совершен</w:t>
      </w:r>
      <w:r w:rsidR="0090318D" w:rsidRPr="0090318D">
        <w:rPr>
          <w:rFonts w:eastAsiaTheme="minorHAnsi"/>
          <w:sz w:val="28"/>
          <w:szCs w:val="28"/>
          <w:lang w:eastAsia="en-US"/>
        </w:rPr>
        <w:t>ствования упра</w:t>
      </w:r>
      <w:r w:rsidR="0090318D">
        <w:rPr>
          <w:rFonts w:eastAsiaTheme="minorHAnsi"/>
          <w:sz w:val="28"/>
          <w:szCs w:val="28"/>
          <w:lang w:eastAsia="en-US"/>
        </w:rPr>
        <w:t xml:space="preserve">вления развитием страны на всех </w:t>
      </w:r>
      <w:r w:rsidR="0090318D" w:rsidRPr="0090318D">
        <w:rPr>
          <w:rFonts w:eastAsiaTheme="minorHAnsi"/>
          <w:sz w:val="28"/>
          <w:szCs w:val="28"/>
          <w:lang w:eastAsia="en-US"/>
        </w:rPr>
        <w:t>уровнях. Клю</w:t>
      </w:r>
      <w:r w:rsidR="0090318D">
        <w:rPr>
          <w:rFonts w:eastAsiaTheme="minorHAnsi"/>
          <w:sz w:val="28"/>
          <w:szCs w:val="28"/>
          <w:lang w:eastAsia="en-US"/>
        </w:rPr>
        <w:t xml:space="preserve">чевыми задачами развития России </w:t>
      </w:r>
      <w:r w:rsidR="0090318D" w:rsidRPr="0090318D">
        <w:rPr>
          <w:rFonts w:eastAsiaTheme="minorHAnsi"/>
          <w:sz w:val="28"/>
          <w:szCs w:val="28"/>
          <w:lang w:eastAsia="en-US"/>
        </w:rPr>
        <w:t>в настоящее в</w:t>
      </w:r>
      <w:r w:rsidR="0090318D">
        <w:rPr>
          <w:rFonts w:eastAsiaTheme="minorHAnsi"/>
          <w:sz w:val="28"/>
          <w:szCs w:val="28"/>
          <w:lang w:eastAsia="en-US"/>
        </w:rPr>
        <w:t xml:space="preserve">ремя являются: переход к модели </w:t>
      </w:r>
      <w:r w:rsidR="0090318D" w:rsidRPr="0090318D">
        <w:rPr>
          <w:rFonts w:eastAsiaTheme="minorHAnsi"/>
          <w:sz w:val="28"/>
          <w:szCs w:val="28"/>
          <w:lang w:eastAsia="en-US"/>
        </w:rPr>
        <w:t>динамичного и</w:t>
      </w:r>
      <w:r w:rsidR="0090318D">
        <w:rPr>
          <w:rFonts w:eastAsiaTheme="minorHAnsi"/>
          <w:sz w:val="28"/>
          <w:szCs w:val="28"/>
          <w:lang w:eastAsia="en-US"/>
        </w:rPr>
        <w:t xml:space="preserve"> устойчивого экономического ро</w:t>
      </w:r>
      <w:r w:rsidR="0090318D" w:rsidRPr="0090318D">
        <w:rPr>
          <w:rFonts w:eastAsiaTheme="minorHAnsi"/>
          <w:sz w:val="28"/>
          <w:szCs w:val="28"/>
          <w:lang w:eastAsia="en-US"/>
        </w:rPr>
        <w:t>ста на базе повышени</w:t>
      </w:r>
      <w:r w:rsidR="0090318D">
        <w:rPr>
          <w:rFonts w:eastAsiaTheme="minorHAnsi"/>
          <w:sz w:val="28"/>
          <w:szCs w:val="28"/>
          <w:lang w:eastAsia="en-US"/>
        </w:rPr>
        <w:t xml:space="preserve">я эффективности работы </w:t>
      </w:r>
      <w:r w:rsidR="0090318D" w:rsidRPr="0090318D">
        <w:rPr>
          <w:rFonts w:eastAsiaTheme="minorHAnsi"/>
          <w:sz w:val="28"/>
          <w:szCs w:val="28"/>
          <w:lang w:eastAsia="en-US"/>
        </w:rPr>
        <w:t>государственны</w:t>
      </w:r>
      <w:r>
        <w:rPr>
          <w:rFonts w:eastAsiaTheme="minorHAnsi"/>
          <w:sz w:val="28"/>
          <w:szCs w:val="28"/>
          <w:lang w:eastAsia="en-US"/>
        </w:rPr>
        <w:t>х институтов, увеличение степе</w:t>
      </w:r>
      <w:r w:rsidR="0090318D" w:rsidRPr="0090318D">
        <w:rPr>
          <w:rFonts w:eastAsiaTheme="minorHAnsi"/>
          <w:sz w:val="28"/>
          <w:szCs w:val="28"/>
          <w:lang w:eastAsia="en-US"/>
        </w:rPr>
        <w:t>ни конкуренто</w:t>
      </w:r>
      <w:r w:rsidR="0090318D">
        <w:rPr>
          <w:rFonts w:eastAsiaTheme="minorHAnsi"/>
          <w:sz w:val="28"/>
          <w:szCs w:val="28"/>
          <w:lang w:eastAsia="en-US"/>
        </w:rPr>
        <w:t>способности российской экономи</w:t>
      </w:r>
      <w:r w:rsidR="0090318D" w:rsidRPr="0090318D">
        <w:rPr>
          <w:rFonts w:eastAsiaTheme="minorHAnsi"/>
          <w:sz w:val="28"/>
          <w:szCs w:val="28"/>
          <w:lang w:eastAsia="en-US"/>
        </w:rPr>
        <w:t>ки, диверсиф</w:t>
      </w:r>
      <w:r w:rsidR="0090318D">
        <w:rPr>
          <w:rFonts w:eastAsiaTheme="minorHAnsi"/>
          <w:sz w:val="28"/>
          <w:szCs w:val="28"/>
          <w:lang w:eastAsia="en-US"/>
        </w:rPr>
        <w:t xml:space="preserve">икация производства и экспорта. </w:t>
      </w:r>
      <w:r w:rsidR="0090318D" w:rsidRPr="0090318D">
        <w:rPr>
          <w:rFonts w:eastAsiaTheme="minorHAnsi"/>
          <w:sz w:val="28"/>
          <w:szCs w:val="28"/>
          <w:lang w:eastAsia="en-US"/>
        </w:rPr>
        <w:t>Это предполага</w:t>
      </w:r>
      <w:r w:rsidR="0090318D">
        <w:rPr>
          <w:rFonts w:eastAsiaTheme="minorHAnsi"/>
          <w:sz w:val="28"/>
          <w:szCs w:val="28"/>
          <w:lang w:eastAsia="en-US"/>
        </w:rPr>
        <w:t>ет смещение акцентов в государ</w:t>
      </w:r>
      <w:r w:rsidR="0090318D" w:rsidRPr="0090318D">
        <w:rPr>
          <w:rFonts w:eastAsiaTheme="minorHAnsi"/>
          <w:sz w:val="28"/>
          <w:szCs w:val="28"/>
          <w:lang w:eastAsia="en-US"/>
        </w:rPr>
        <w:t>ственной эконо</w:t>
      </w:r>
      <w:r w:rsidR="0090318D">
        <w:rPr>
          <w:rFonts w:eastAsiaTheme="minorHAnsi"/>
          <w:sz w:val="28"/>
          <w:szCs w:val="28"/>
          <w:lang w:eastAsia="en-US"/>
        </w:rPr>
        <w:t>мической политике с решения те</w:t>
      </w:r>
      <w:r w:rsidR="0090318D" w:rsidRPr="0090318D">
        <w:rPr>
          <w:rFonts w:eastAsiaTheme="minorHAnsi"/>
          <w:sz w:val="28"/>
          <w:szCs w:val="28"/>
          <w:lang w:eastAsia="en-US"/>
        </w:rPr>
        <w:t xml:space="preserve">кущих задач </w:t>
      </w:r>
      <w:r w:rsidR="0090318D">
        <w:rPr>
          <w:rFonts w:eastAsiaTheme="minorHAnsi"/>
          <w:sz w:val="28"/>
          <w:szCs w:val="28"/>
          <w:lang w:eastAsia="en-US"/>
        </w:rPr>
        <w:t>обеспечения социальной и макро</w:t>
      </w:r>
      <w:r w:rsidR="0090318D" w:rsidRPr="0090318D">
        <w:rPr>
          <w:rFonts w:eastAsiaTheme="minorHAnsi"/>
          <w:sz w:val="28"/>
          <w:szCs w:val="28"/>
          <w:lang w:eastAsia="en-US"/>
        </w:rPr>
        <w:t>экономической</w:t>
      </w:r>
      <w:r w:rsidR="0090318D">
        <w:rPr>
          <w:rFonts w:eastAsiaTheme="minorHAnsi"/>
          <w:sz w:val="28"/>
          <w:szCs w:val="28"/>
          <w:lang w:eastAsia="en-US"/>
        </w:rPr>
        <w:t xml:space="preserve"> сбалансированности к политике, </w:t>
      </w:r>
      <w:r w:rsidR="0090318D" w:rsidRPr="0090318D">
        <w:rPr>
          <w:rFonts w:eastAsiaTheme="minorHAnsi"/>
          <w:sz w:val="28"/>
          <w:szCs w:val="28"/>
          <w:lang w:eastAsia="en-US"/>
        </w:rPr>
        <w:t>направленно</w:t>
      </w:r>
      <w:r w:rsidR="0090318D">
        <w:rPr>
          <w:rFonts w:eastAsiaTheme="minorHAnsi"/>
          <w:sz w:val="28"/>
          <w:szCs w:val="28"/>
          <w:lang w:eastAsia="en-US"/>
        </w:rPr>
        <w:t xml:space="preserve">й на интенсификацию структурных </w:t>
      </w:r>
      <w:r w:rsidR="0090318D" w:rsidRPr="0090318D">
        <w:rPr>
          <w:rFonts w:eastAsiaTheme="minorHAnsi"/>
          <w:sz w:val="28"/>
          <w:szCs w:val="28"/>
          <w:lang w:eastAsia="en-US"/>
        </w:rPr>
        <w:t>изменений. Т</w:t>
      </w:r>
      <w:r w:rsidR="0090318D">
        <w:rPr>
          <w:rFonts w:eastAsiaTheme="minorHAnsi"/>
          <w:sz w:val="28"/>
          <w:szCs w:val="28"/>
          <w:lang w:eastAsia="en-US"/>
        </w:rPr>
        <w:t xml:space="preserve">акие изменения, в свою очередь, </w:t>
      </w:r>
      <w:r w:rsidR="0090318D" w:rsidRPr="0090318D">
        <w:rPr>
          <w:rFonts w:eastAsiaTheme="minorHAnsi"/>
          <w:sz w:val="28"/>
          <w:szCs w:val="28"/>
          <w:lang w:eastAsia="en-US"/>
        </w:rPr>
        <w:t>означают удл</w:t>
      </w:r>
      <w:r w:rsidR="0090318D">
        <w:rPr>
          <w:rFonts w:eastAsiaTheme="minorHAnsi"/>
          <w:sz w:val="28"/>
          <w:szCs w:val="28"/>
          <w:lang w:eastAsia="en-US"/>
        </w:rPr>
        <w:t xml:space="preserve">инение горизонтов планирования, </w:t>
      </w:r>
      <w:r w:rsidR="0090318D" w:rsidRPr="0090318D">
        <w:rPr>
          <w:rFonts w:eastAsiaTheme="minorHAnsi"/>
          <w:sz w:val="28"/>
          <w:szCs w:val="28"/>
          <w:lang w:eastAsia="en-US"/>
        </w:rPr>
        <w:t>повышение приоритета среднесрочных и</w:t>
      </w:r>
      <w:r w:rsidR="0090318D">
        <w:rPr>
          <w:rFonts w:eastAsiaTheme="minorHAnsi"/>
          <w:sz w:val="28"/>
          <w:szCs w:val="28"/>
          <w:lang w:eastAsia="en-US"/>
        </w:rPr>
        <w:t xml:space="preserve"> долго</w:t>
      </w:r>
      <w:r w:rsidR="0090318D" w:rsidRPr="0090318D">
        <w:rPr>
          <w:rFonts w:eastAsiaTheme="minorHAnsi"/>
          <w:sz w:val="28"/>
          <w:szCs w:val="28"/>
          <w:lang w:eastAsia="en-US"/>
        </w:rPr>
        <w:t>срочных целей ра</w:t>
      </w:r>
      <w:r w:rsidR="0090318D">
        <w:rPr>
          <w:rFonts w:eastAsiaTheme="minorHAnsi"/>
          <w:sz w:val="28"/>
          <w:szCs w:val="28"/>
          <w:lang w:eastAsia="en-US"/>
        </w:rPr>
        <w:t>звития, разработки соответству</w:t>
      </w:r>
      <w:r w:rsidR="0090318D" w:rsidRPr="0090318D">
        <w:rPr>
          <w:rFonts w:eastAsiaTheme="minorHAnsi"/>
          <w:sz w:val="28"/>
          <w:szCs w:val="28"/>
          <w:lang w:eastAsia="en-US"/>
        </w:rPr>
        <w:t>ющих методов их достижения.</w:t>
      </w:r>
    </w:p>
    <w:p w:rsidR="00C11289" w:rsidRPr="00C11289" w:rsidRDefault="00C11289" w:rsidP="00C11289">
      <w:pPr>
        <w:autoSpaceDE w:val="0"/>
        <w:autoSpaceDN w:val="0"/>
        <w:adjustRightInd w:val="0"/>
        <w:spacing w:line="360" w:lineRule="auto"/>
        <w:jc w:val="both"/>
        <w:rPr>
          <w:rFonts w:eastAsiaTheme="minorHAnsi"/>
          <w:sz w:val="28"/>
          <w:szCs w:val="28"/>
          <w:lang w:eastAsia="en-US"/>
        </w:rPr>
      </w:pPr>
      <w:r>
        <w:rPr>
          <w:rFonts w:eastAsiaTheme="minorHAnsi"/>
          <w:b/>
          <w:sz w:val="28"/>
          <w:szCs w:val="28"/>
          <w:lang w:eastAsia="en-US"/>
        </w:rPr>
        <w:t xml:space="preserve">     </w:t>
      </w:r>
      <w:r w:rsidRPr="00C11289">
        <w:rPr>
          <w:rFonts w:eastAsiaTheme="minorHAnsi"/>
          <w:sz w:val="28"/>
          <w:szCs w:val="28"/>
          <w:lang w:eastAsia="en-US"/>
        </w:rPr>
        <w:t>Целевое</w:t>
      </w:r>
      <w:r>
        <w:rPr>
          <w:rFonts w:eastAsiaTheme="minorHAnsi"/>
          <w:sz w:val="28"/>
          <w:szCs w:val="28"/>
          <w:lang w:eastAsia="en-US"/>
        </w:rPr>
        <w:t xml:space="preserve"> программирование - это один из </w:t>
      </w:r>
      <w:r w:rsidRPr="00C11289">
        <w:rPr>
          <w:rFonts w:eastAsiaTheme="minorHAnsi"/>
          <w:sz w:val="28"/>
          <w:szCs w:val="28"/>
          <w:lang w:eastAsia="en-US"/>
        </w:rPr>
        <w:t>видов управления</w:t>
      </w:r>
      <w:r>
        <w:rPr>
          <w:rFonts w:eastAsiaTheme="minorHAnsi"/>
          <w:sz w:val="28"/>
          <w:szCs w:val="28"/>
          <w:lang w:eastAsia="en-US"/>
        </w:rPr>
        <w:t>, базу которого составляет ори</w:t>
      </w:r>
      <w:r w:rsidRPr="00C11289">
        <w:rPr>
          <w:rFonts w:eastAsiaTheme="minorHAnsi"/>
          <w:sz w:val="28"/>
          <w:szCs w:val="28"/>
          <w:lang w:eastAsia="en-US"/>
        </w:rPr>
        <w:t>ентация деятел</w:t>
      </w:r>
      <w:r>
        <w:rPr>
          <w:rFonts w:eastAsiaTheme="minorHAnsi"/>
          <w:sz w:val="28"/>
          <w:szCs w:val="28"/>
          <w:lang w:eastAsia="en-US"/>
        </w:rPr>
        <w:t>ьности на достижение поставлен</w:t>
      </w:r>
      <w:r w:rsidRPr="00C11289">
        <w:rPr>
          <w:rFonts w:eastAsiaTheme="minorHAnsi"/>
          <w:sz w:val="28"/>
          <w:szCs w:val="28"/>
          <w:lang w:eastAsia="en-US"/>
        </w:rPr>
        <w:t>ных целей. По</w:t>
      </w:r>
      <w:r>
        <w:rPr>
          <w:rFonts w:eastAsiaTheme="minorHAnsi"/>
          <w:sz w:val="28"/>
          <w:szCs w:val="28"/>
          <w:lang w:eastAsia="en-US"/>
        </w:rPr>
        <w:t xml:space="preserve"> сути, любой метод планирования </w:t>
      </w:r>
      <w:r w:rsidRPr="00C11289">
        <w:rPr>
          <w:rFonts w:eastAsiaTheme="minorHAnsi"/>
          <w:sz w:val="28"/>
          <w:szCs w:val="28"/>
          <w:lang w:eastAsia="en-US"/>
        </w:rPr>
        <w:t>направлен на</w:t>
      </w:r>
      <w:r>
        <w:rPr>
          <w:rFonts w:eastAsiaTheme="minorHAnsi"/>
          <w:sz w:val="28"/>
          <w:szCs w:val="28"/>
          <w:lang w:eastAsia="en-US"/>
        </w:rPr>
        <w:t xml:space="preserve"> достижение каких-либо конкрет</w:t>
      </w:r>
      <w:r w:rsidRPr="00C11289">
        <w:rPr>
          <w:rFonts w:eastAsiaTheme="minorHAnsi"/>
          <w:sz w:val="28"/>
          <w:szCs w:val="28"/>
          <w:lang w:eastAsia="en-US"/>
        </w:rPr>
        <w:t xml:space="preserve">ных целей. Но </w:t>
      </w:r>
      <w:r>
        <w:rPr>
          <w:rFonts w:eastAsiaTheme="minorHAnsi"/>
          <w:sz w:val="28"/>
          <w:szCs w:val="28"/>
          <w:lang w:eastAsia="en-US"/>
        </w:rPr>
        <w:t xml:space="preserve">в данном случае в основе самого </w:t>
      </w:r>
      <w:r w:rsidRPr="00C11289">
        <w:rPr>
          <w:rFonts w:eastAsiaTheme="minorHAnsi"/>
          <w:sz w:val="28"/>
          <w:szCs w:val="28"/>
          <w:lang w:eastAsia="en-US"/>
        </w:rPr>
        <w:t xml:space="preserve">процесса планирования лежат </w:t>
      </w:r>
      <w:r>
        <w:rPr>
          <w:rFonts w:eastAsiaTheme="minorHAnsi"/>
          <w:sz w:val="28"/>
          <w:szCs w:val="28"/>
          <w:lang w:eastAsia="en-US"/>
        </w:rPr>
        <w:t>определение и по</w:t>
      </w:r>
      <w:r w:rsidRPr="00C11289">
        <w:rPr>
          <w:rFonts w:eastAsiaTheme="minorHAnsi"/>
          <w:sz w:val="28"/>
          <w:szCs w:val="28"/>
          <w:lang w:eastAsia="en-US"/>
        </w:rPr>
        <w:t xml:space="preserve">становка целей, </w:t>
      </w:r>
      <w:r>
        <w:rPr>
          <w:rFonts w:eastAsiaTheme="minorHAnsi"/>
          <w:sz w:val="28"/>
          <w:szCs w:val="28"/>
          <w:lang w:eastAsia="en-US"/>
        </w:rPr>
        <w:t>и только потом подбираются пути их достижения</w:t>
      </w:r>
      <w:r w:rsidRPr="00C11289">
        <w:rPr>
          <w:rFonts w:eastAsiaTheme="minorHAnsi"/>
          <w:sz w:val="28"/>
          <w:szCs w:val="28"/>
          <w:lang w:eastAsia="en-US"/>
        </w:rPr>
        <w:t>.</w:t>
      </w:r>
    </w:p>
    <w:p w:rsidR="00C11289" w:rsidRPr="00C11289" w:rsidRDefault="00C11289" w:rsidP="00C1128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lastRenderedPageBreak/>
        <w:t xml:space="preserve">     </w:t>
      </w:r>
      <w:r w:rsidRPr="00C11289">
        <w:rPr>
          <w:rFonts w:eastAsiaTheme="minorHAnsi"/>
          <w:sz w:val="28"/>
          <w:szCs w:val="28"/>
          <w:lang w:eastAsia="en-US"/>
        </w:rPr>
        <w:t>Научно-</w:t>
      </w:r>
      <w:r>
        <w:rPr>
          <w:rFonts w:eastAsiaTheme="minorHAnsi"/>
          <w:sz w:val="28"/>
          <w:szCs w:val="28"/>
          <w:lang w:eastAsia="en-US"/>
        </w:rPr>
        <w:t xml:space="preserve">техническая политика российских </w:t>
      </w:r>
      <w:r w:rsidRPr="00C11289">
        <w:rPr>
          <w:rFonts w:eastAsiaTheme="minorHAnsi"/>
          <w:sz w:val="28"/>
          <w:szCs w:val="28"/>
          <w:lang w:eastAsia="en-US"/>
        </w:rPr>
        <w:t>федеральных вл</w:t>
      </w:r>
      <w:r>
        <w:rPr>
          <w:rFonts w:eastAsiaTheme="minorHAnsi"/>
          <w:sz w:val="28"/>
          <w:szCs w:val="28"/>
          <w:lang w:eastAsia="en-US"/>
        </w:rPr>
        <w:t>астей сегодня во многом направ</w:t>
      </w:r>
      <w:r w:rsidRPr="00C11289">
        <w:rPr>
          <w:rFonts w:eastAsiaTheme="minorHAnsi"/>
          <w:sz w:val="28"/>
          <w:szCs w:val="28"/>
          <w:lang w:eastAsia="en-US"/>
        </w:rPr>
        <w:t xml:space="preserve">лена на </w:t>
      </w:r>
      <w:proofErr w:type="spellStart"/>
      <w:r w:rsidRPr="00C11289">
        <w:rPr>
          <w:rFonts w:eastAsiaTheme="minorHAnsi"/>
          <w:sz w:val="28"/>
          <w:szCs w:val="28"/>
          <w:lang w:eastAsia="en-US"/>
        </w:rPr>
        <w:t>моде</w:t>
      </w:r>
      <w:r>
        <w:rPr>
          <w:rFonts w:eastAsiaTheme="minorHAnsi"/>
          <w:sz w:val="28"/>
          <w:szCs w:val="28"/>
          <w:lang w:eastAsia="en-US"/>
        </w:rPr>
        <w:t>рнизационный</w:t>
      </w:r>
      <w:proofErr w:type="spellEnd"/>
      <w:r>
        <w:rPr>
          <w:rFonts w:eastAsiaTheme="minorHAnsi"/>
          <w:sz w:val="28"/>
          <w:szCs w:val="28"/>
          <w:lang w:eastAsia="en-US"/>
        </w:rPr>
        <w:t xml:space="preserve"> путь развития. Го</w:t>
      </w:r>
      <w:r w:rsidRPr="00C11289">
        <w:rPr>
          <w:rFonts w:eastAsiaTheme="minorHAnsi"/>
          <w:sz w:val="28"/>
          <w:szCs w:val="28"/>
          <w:lang w:eastAsia="en-US"/>
        </w:rPr>
        <w:t>сударство игр</w:t>
      </w:r>
      <w:r>
        <w:rPr>
          <w:rFonts w:eastAsiaTheme="minorHAnsi"/>
          <w:sz w:val="28"/>
          <w:szCs w:val="28"/>
          <w:lang w:eastAsia="en-US"/>
        </w:rPr>
        <w:t>ает особую роль в развитии поли</w:t>
      </w:r>
      <w:r w:rsidRPr="00C11289">
        <w:rPr>
          <w:rFonts w:eastAsiaTheme="minorHAnsi"/>
          <w:sz w:val="28"/>
          <w:szCs w:val="28"/>
          <w:lang w:eastAsia="en-US"/>
        </w:rPr>
        <w:t>тики моде</w:t>
      </w:r>
      <w:r w:rsidR="009531A2">
        <w:rPr>
          <w:rFonts w:eastAsiaTheme="minorHAnsi"/>
          <w:sz w:val="28"/>
          <w:szCs w:val="28"/>
          <w:lang w:eastAsia="en-US"/>
        </w:rPr>
        <w:t xml:space="preserve">рнизации. Основной составляющей </w:t>
      </w:r>
      <w:r w:rsidRPr="00C11289">
        <w:rPr>
          <w:rFonts w:eastAsiaTheme="minorHAnsi"/>
          <w:sz w:val="28"/>
          <w:szCs w:val="28"/>
          <w:lang w:eastAsia="en-US"/>
        </w:rPr>
        <w:t>процесса госу</w:t>
      </w:r>
      <w:r>
        <w:rPr>
          <w:rFonts w:eastAsiaTheme="minorHAnsi"/>
          <w:sz w:val="28"/>
          <w:szCs w:val="28"/>
          <w:lang w:eastAsia="en-US"/>
        </w:rPr>
        <w:t>дарственной инновационной поли</w:t>
      </w:r>
      <w:r w:rsidRPr="00C11289">
        <w:rPr>
          <w:rFonts w:eastAsiaTheme="minorHAnsi"/>
          <w:sz w:val="28"/>
          <w:szCs w:val="28"/>
          <w:lang w:eastAsia="en-US"/>
        </w:rPr>
        <w:t>тики является оп</w:t>
      </w:r>
      <w:r>
        <w:rPr>
          <w:rFonts w:eastAsiaTheme="minorHAnsi"/>
          <w:sz w:val="28"/>
          <w:szCs w:val="28"/>
          <w:lang w:eastAsia="en-US"/>
        </w:rPr>
        <w:t>ределение состава и размера ре</w:t>
      </w:r>
      <w:r w:rsidRPr="00C11289">
        <w:rPr>
          <w:rFonts w:eastAsiaTheme="minorHAnsi"/>
          <w:sz w:val="28"/>
          <w:szCs w:val="28"/>
          <w:lang w:eastAsia="en-US"/>
        </w:rPr>
        <w:t>сурсов, вовлека</w:t>
      </w:r>
      <w:r w:rsidR="009531A2">
        <w:rPr>
          <w:rFonts w:eastAsiaTheme="minorHAnsi"/>
          <w:sz w:val="28"/>
          <w:szCs w:val="28"/>
          <w:lang w:eastAsia="en-US"/>
        </w:rPr>
        <w:t xml:space="preserve">емых в этот процесс. Отсутствие </w:t>
      </w:r>
      <w:r w:rsidRPr="00C11289">
        <w:rPr>
          <w:rFonts w:eastAsiaTheme="minorHAnsi"/>
          <w:sz w:val="28"/>
          <w:szCs w:val="28"/>
          <w:lang w:eastAsia="en-US"/>
        </w:rPr>
        <w:t>в экономике</w:t>
      </w:r>
      <w:r>
        <w:rPr>
          <w:rFonts w:eastAsiaTheme="minorHAnsi"/>
          <w:sz w:val="28"/>
          <w:szCs w:val="28"/>
          <w:lang w:eastAsia="en-US"/>
        </w:rPr>
        <w:t xml:space="preserve"> государства сбалансированности </w:t>
      </w:r>
      <w:r w:rsidRPr="00C11289">
        <w:rPr>
          <w:rFonts w:eastAsiaTheme="minorHAnsi"/>
          <w:sz w:val="28"/>
          <w:szCs w:val="28"/>
          <w:lang w:eastAsia="en-US"/>
        </w:rPr>
        <w:t>между потребн</w:t>
      </w:r>
      <w:r>
        <w:rPr>
          <w:rFonts w:eastAsiaTheme="minorHAnsi"/>
          <w:sz w:val="28"/>
          <w:szCs w:val="28"/>
          <w:lang w:eastAsia="en-US"/>
        </w:rPr>
        <w:t xml:space="preserve">остью в финансовых ресурсах для </w:t>
      </w:r>
      <w:r w:rsidRPr="00C11289">
        <w:rPr>
          <w:rFonts w:eastAsiaTheme="minorHAnsi"/>
          <w:sz w:val="28"/>
          <w:szCs w:val="28"/>
          <w:lang w:eastAsia="en-US"/>
        </w:rPr>
        <w:t>осуществлени</w:t>
      </w:r>
      <w:r>
        <w:rPr>
          <w:rFonts w:eastAsiaTheme="minorHAnsi"/>
          <w:sz w:val="28"/>
          <w:szCs w:val="28"/>
          <w:lang w:eastAsia="en-US"/>
        </w:rPr>
        <w:t>я политики модернизации и сред</w:t>
      </w:r>
      <w:r w:rsidRPr="00C11289">
        <w:rPr>
          <w:rFonts w:eastAsiaTheme="minorHAnsi"/>
          <w:sz w:val="28"/>
          <w:szCs w:val="28"/>
          <w:lang w:eastAsia="en-US"/>
        </w:rPr>
        <w:t xml:space="preserve">ствами для </w:t>
      </w:r>
      <w:r>
        <w:rPr>
          <w:rFonts w:eastAsiaTheme="minorHAnsi"/>
          <w:sz w:val="28"/>
          <w:szCs w:val="28"/>
          <w:lang w:eastAsia="en-US"/>
        </w:rPr>
        <w:t xml:space="preserve">удовлетворения этой потребности </w:t>
      </w:r>
      <w:r w:rsidRPr="00C11289">
        <w:rPr>
          <w:rFonts w:eastAsiaTheme="minorHAnsi"/>
          <w:sz w:val="28"/>
          <w:szCs w:val="28"/>
          <w:lang w:eastAsia="en-US"/>
        </w:rPr>
        <w:t>вызывает необ</w:t>
      </w:r>
      <w:r>
        <w:rPr>
          <w:rFonts w:eastAsiaTheme="minorHAnsi"/>
          <w:sz w:val="28"/>
          <w:szCs w:val="28"/>
          <w:lang w:eastAsia="en-US"/>
        </w:rPr>
        <w:t>ходимость в конкретизации меха</w:t>
      </w:r>
      <w:r w:rsidRPr="00C11289">
        <w:rPr>
          <w:rFonts w:eastAsiaTheme="minorHAnsi"/>
          <w:sz w:val="28"/>
          <w:szCs w:val="28"/>
          <w:lang w:eastAsia="en-US"/>
        </w:rPr>
        <w:t>низма финанс</w:t>
      </w:r>
      <w:r>
        <w:rPr>
          <w:rFonts w:eastAsiaTheme="minorHAnsi"/>
          <w:sz w:val="28"/>
          <w:szCs w:val="28"/>
          <w:lang w:eastAsia="en-US"/>
        </w:rPr>
        <w:t>ирования инновационной деятель</w:t>
      </w:r>
      <w:r w:rsidRPr="00C11289">
        <w:rPr>
          <w:rFonts w:eastAsiaTheme="minorHAnsi"/>
          <w:sz w:val="28"/>
          <w:szCs w:val="28"/>
          <w:lang w:eastAsia="en-US"/>
        </w:rPr>
        <w:t>ности.</w:t>
      </w:r>
    </w:p>
    <w:p w:rsidR="00C11289" w:rsidRPr="00C11289" w:rsidRDefault="00C11289" w:rsidP="00C1128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C11289">
        <w:rPr>
          <w:rFonts w:eastAsiaTheme="minorHAnsi"/>
          <w:sz w:val="28"/>
          <w:szCs w:val="28"/>
          <w:lang w:eastAsia="en-US"/>
        </w:rPr>
        <w:t>Как показывает мировой опыт,</w:t>
      </w:r>
      <w:r>
        <w:rPr>
          <w:rFonts w:eastAsiaTheme="minorHAnsi"/>
          <w:sz w:val="28"/>
          <w:szCs w:val="28"/>
          <w:lang w:eastAsia="en-US"/>
        </w:rPr>
        <w:t xml:space="preserve"> программ</w:t>
      </w:r>
      <w:r w:rsidRPr="00C11289">
        <w:rPr>
          <w:rFonts w:eastAsiaTheme="minorHAnsi"/>
          <w:sz w:val="28"/>
          <w:szCs w:val="28"/>
          <w:lang w:eastAsia="en-US"/>
        </w:rPr>
        <w:t xml:space="preserve">но-целевой </w:t>
      </w:r>
      <w:r>
        <w:rPr>
          <w:rFonts w:eastAsiaTheme="minorHAnsi"/>
          <w:sz w:val="28"/>
          <w:szCs w:val="28"/>
          <w:lang w:eastAsia="en-US"/>
        </w:rPr>
        <w:t xml:space="preserve">метод может служить эффективным </w:t>
      </w:r>
      <w:r w:rsidRPr="00C11289">
        <w:rPr>
          <w:rFonts w:eastAsiaTheme="minorHAnsi"/>
          <w:sz w:val="28"/>
          <w:szCs w:val="28"/>
          <w:lang w:eastAsia="en-US"/>
        </w:rPr>
        <w:t xml:space="preserve">инструментом </w:t>
      </w:r>
      <w:r>
        <w:rPr>
          <w:rFonts w:eastAsiaTheme="minorHAnsi"/>
          <w:sz w:val="28"/>
          <w:szCs w:val="28"/>
          <w:lang w:eastAsia="en-US"/>
        </w:rPr>
        <w:t>реализации государственной эко</w:t>
      </w:r>
      <w:r w:rsidRPr="00C11289">
        <w:rPr>
          <w:rFonts w:eastAsiaTheme="minorHAnsi"/>
          <w:sz w:val="28"/>
          <w:szCs w:val="28"/>
          <w:lang w:eastAsia="en-US"/>
        </w:rPr>
        <w:t>номическо</w:t>
      </w:r>
      <w:r w:rsidR="007E5A2A">
        <w:rPr>
          <w:rFonts w:eastAsiaTheme="minorHAnsi"/>
          <w:sz w:val="28"/>
          <w:szCs w:val="28"/>
          <w:lang w:eastAsia="en-US"/>
        </w:rPr>
        <w:t>й и социальной политики.</w:t>
      </w:r>
    </w:p>
    <w:p w:rsidR="002536AB" w:rsidRDefault="00C11289" w:rsidP="009531A2">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C11289">
        <w:rPr>
          <w:rFonts w:eastAsiaTheme="minorHAnsi"/>
          <w:sz w:val="28"/>
          <w:szCs w:val="28"/>
          <w:lang w:eastAsia="en-US"/>
        </w:rPr>
        <w:t>В настоящ</w:t>
      </w:r>
      <w:r>
        <w:rPr>
          <w:rFonts w:eastAsiaTheme="minorHAnsi"/>
          <w:sz w:val="28"/>
          <w:szCs w:val="28"/>
          <w:lang w:eastAsia="en-US"/>
        </w:rPr>
        <w:t>ее время в России сложился ком</w:t>
      </w:r>
      <w:r w:rsidRPr="00C11289">
        <w:rPr>
          <w:rFonts w:eastAsiaTheme="minorHAnsi"/>
          <w:sz w:val="28"/>
          <w:szCs w:val="28"/>
          <w:lang w:eastAsia="en-US"/>
        </w:rPr>
        <w:t>плекс факторов,</w:t>
      </w:r>
      <w:r>
        <w:rPr>
          <w:rFonts w:eastAsiaTheme="minorHAnsi"/>
          <w:sz w:val="28"/>
          <w:szCs w:val="28"/>
          <w:lang w:eastAsia="en-US"/>
        </w:rPr>
        <w:t xml:space="preserve"> обусловивших актуальность про</w:t>
      </w:r>
      <w:r w:rsidRPr="00C11289">
        <w:rPr>
          <w:rFonts w:eastAsiaTheme="minorHAnsi"/>
          <w:sz w:val="28"/>
          <w:szCs w:val="28"/>
          <w:lang w:eastAsia="en-US"/>
        </w:rPr>
        <w:t>граммно-целе</w:t>
      </w:r>
      <w:r>
        <w:rPr>
          <w:rFonts w:eastAsiaTheme="minorHAnsi"/>
          <w:sz w:val="28"/>
          <w:szCs w:val="28"/>
          <w:lang w:eastAsia="en-US"/>
        </w:rPr>
        <w:t>вого метода при решении важней</w:t>
      </w:r>
      <w:r w:rsidRPr="00C11289">
        <w:rPr>
          <w:rFonts w:eastAsiaTheme="minorHAnsi"/>
          <w:sz w:val="28"/>
          <w:szCs w:val="28"/>
          <w:lang w:eastAsia="en-US"/>
        </w:rPr>
        <w:t>ших вопросов социально-экономическ</w:t>
      </w:r>
      <w:r>
        <w:rPr>
          <w:rFonts w:eastAsiaTheme="minorHAnsi"/>
          <w:sz w:val="28"/>
          <w:szCs w:val="28"/>
          <w:lang w:eastAsia="en-US"/>
        </w:rPr>
        <w:t>ого разви</w:t>
      </w:r>
      <w:r w:rsidRPr="00C11289">
        <w:rPr>
          <w:rFonts w:eastAsiaTheme="minorHAnsi"/>
          <w:sz w:val="28"/>
          <w:szCs w:val="28"/>
          <w:lang w:eastAsia="en-US"/>
        </w:rPr>
        <w:t xml:space="preserve">тия страны </w:t>
      </w:r>
      <w:r>
        <w:rPr>
          <w:rFonts w:eastAsiaTheme="minorHAnsi"/>
          <w:sz w:val="28"/>
          <w:szCs w:val="28"/>
          <w:lang w:eastAsia="en-US"/>
        </w:rPr>
        <w:t>и организации бюджетной деятель</w:t>
      </w:r>
      <w:r w:rsidRPr="00C11289">
        <w:rPr>
          <w:rFonts w:eastAsiaTheme="minorHAnsi"/>
          <w:sz w:val="28"/>
          <w:szCs w:val="28"/>
          <w:lang w:eastAsia="en-US"/>
        </w:rPr>
        <w:t>ности государс</w:t>
      </w:r>
      <w:r>
        <w:rPr>
          <w:rFonts w:eastAsiaTheme="minorHAnsi"/>
          <w:sz w:val="28"/>
          <w:szCs w:val="28"/>
          <w:lang w:eastAsia="en-US"/>
        </w:rPr>
        <w:t xml:space="preserve">тва, связанных с необходимостью </w:t>
      </w:r>
      <w:r w:rsidRPr="00C11289">
        <w:rPr>
          <w:rFonts w:eastAsiaTheme="minorHAnsi"/>
          <w:sz w:val="28"/>
          <w:szCs w:val="28"/>
          <w:lang w:eastAsia="en-US"/>
        </w:rPr>
        <w:t>перевода эк</w:t>
      </w:r>
      <w:r>
        <w:rPr>
          <w:rFonts w:eastAsiaTheme="minorHAnsi"/>
          <w:sz w:val="28"/>
          <w:szCs w:val="28"/>
          <w:lang w:eastAsia="en-US"/>
        </w:rPr>
        <w:t xml:space="preserve">ономики страны на инновационный </w:t>
      </w:r>
      <w:r w:rsidR="002536AB">
        <w:rPr>
          <w:rFonts w:eastAsiaTheme="minorHAnsi"/>
          <w:sz w:val="28"/>
          <w:szCs w:val="28"/>
          <w:lang w:eastAsia="en-US"/>
        </w:rPr>
        <w:t>путь развития.</w:t>
      </w:r>
    </w:p>
    <w:p w:rsidR="009531A2" w:rsidRPr="009531A2" w:rsidRDefault="002536AB" w:rsidP="009531A2">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Для того</w:t>
      </w:r>
      <w:proofErr w:type="gramStart"/>
      <w:r>
        <w:rPr>
          <w:rFonts w:eastAsiaTheme="minorHAnsi"/>
          <w:sz w:val="28"/>
          <w:szCs w:val="28"/>
          <w:lang w:eastAsia="en-US"/>
        </w:rPr>
        <w:t>,</w:t>
      </w:r>
      <w:proofErr w:type="gramEnd"/>
      <w:r>
        <w:rPr>
          <w:rFonts w:eastAsiaTheme="minorHAnsi"/>
          <w:sz w:val="28"/>
          <w:szCs w:val="28"/>
          <w:lang w:eastAsia="en-US"/>
        </w:rPr>
        <w:t xml:space="preserve"> чтобы повысить уровень </w:t>
      </w:r>
      <w:proofErr w:type="spellStart"/>
      <w:r>
        <w:rPr>
          <w:rFonts w:eastAsiaTheme="minorHAnsi"/>
          <w:sz w:val="28"/>
          <w:szCs w:val="28"/>
          <w:lang w:eastAsia="en-US"/>
        </w:rPr>
        <w:t>эфективности</w:t>
      </w:r>
      <w:proofErr w:type="spellEnd"/>
      <w:r>
        <w:rPr>
          <w:rFonts w:eastAsiaTheme="minorHAnsi"/>
          <w:sz w:val="28"/>
          <w:szCs w:val="28"/>
          <w:lang w:eastAsia="en-US"/>
        </w:rPr>
        <w:t xml:space="preserve"> рассмотренных программ, (глава 2)</w:t>
      </w:r>
      <w:r w:rsidR="00C11289" w:rsidRPr="00C11289">
        <w:rPr>
          <w:rFonts w:eastAsiaTheme="minorHAnsi"/>
          <w:sz w:val="28"/>
          <w:szCs w:val="28"/>
          <w:lang w:eastAsia="en-US"/>
        </w:rPr>
        <w:t xml:space="preserve"> требуется разработка</w:t>
      </w:r>
      <w:r w:rsidR="009531A2" w:rsidRPr="009531A2">
        <w:t xml:space="preserve"> </w:t>
      </w:r>
      <w:r w:rsidR="009531A2">
        <w:rPr>
          <w:rFonts w:eastAsiaTheme="minorHAnsi"/>
          <w:sz w:val="28"/>
          <w:szCs w:val="28"/>
          <w:lang w:eastAsia="en-US"/>
        </w:rPr>
        <w:t xml:space="preserve"> </w:t>
      </w:r>
      <w:r w:rsidR="009531A2" w:rsidRPr="009531A2">
        <w:rPr>
          <w:rFonts w:eastAsiaTheme="minorHAnsi"/>
          <w:sz w:val="28"/>
          <w:szCs w:val="28"/>
          <w:lang w:eastAsia="en-US"/>
        </w:rPr>
        <w:t>эффективны</w:t>
      </w:r>
      <w:r w:rsidR="009531A2">
        <w:rPr>
          <w:rFonts w:eastAsiaTheme="minorHAnsi"/>
          <w:sz w:val="28"/>
          <w:szCs w:val="28"/>
          <w:lang w:eastAsia="en-US"/>
        </w:rPr>
        <w:t xml:space="preserve">х механизмов развития реального </w:t>
      </w:r>
      <w:r w:rsidR="009531A2" w:rsidRPr="009531A2">
        <w:rPr>
          <w:rFonts w:eastAsiaTheme="minorHAnsi"/>
          <w:sz w:val="28"/>
          <w:szCs w:val="28"/>
          <w:lang w:eastAsia="en-US"/>
        </w:rPr>
        <w:t>сектора эко</w:t>
      </w:r>
      <w:r w:rsidR="009531A2">
        <w:rPr>
          <w:rFonts w:eastAsiaTheme="minorHAnsi"/>
          <w:sz w:val="28"/>
          <w:szCs w:val="28"/>
          <w:lang w:eastAsia="en-US"/>
        </w:rPr>
        <w:t>номики РФ с привлечением значи</w:t>
      </w:r>
      <w:r w:rsidR="009531A2" w:rsidRPr="009531A2">
        <w:rPr>
          <w:rFonts w:eastAsiaTheme="minorHAnsi"/>
          <w:sz w:val="28"/>
          <w:szCs w:val="28"/>
          <w:lang w:eastAsia="en-US"/>
        </w:rPr>
        <w:t>тельных объе</w:t>
      </w:r>
      <w:r w:rsidR="009531A2">
        <w:rPr>
          <w:rFonts w:eastAsiaTheme="minorHAnsi"/>
          <w:sz w:val="28"/>
          <w:szCs w:val="28"/>
          <w:lang w:eastAsia="en-US"/>
        </w:rPr>
        <w:t>мов бюджетных средств для суще</w:t>
      </w:r>
      <w:r w:rsidR="009531A2" w:rsidRPr="009531A2">
        <w:rPr>
          <w:rFonts w:eastAsiaTheme="minorHAnsi"/>
          <w:sz w:val="28"/>
          <w:szCs w:val="28"/>
          <w:lang w:eastAsia="en-US"/>
        </w:rPr>
        <w:t>ственной тех</w:t>
      </w:r>
      <w:r w:rsidR="009531A2">
        <w:rPr>
          <w:rFonts w:eastAsiaTheme="minorHAnsi"/>
          <w:sz w:val="28"/>
          <w:szCs w:val="28"/>
          <w:lang w:eastAsia="en-US"/>
        </w:rPr>
        <w:t>нологической модернизации веду</w:t>
      </w:r>
      <w:r w:rsidR="009531A2" w:rsidRPr="009531A2">
        <w:rPr>
          <w:rFonts w:eastAsiaTheme="minorHAnsi"/>
          <w:sz w:val="28"/>
          <w:szCs w:val="28"/>
          <w:lang w:eastAsia="en-US"/>
        </w:rPr>
        <w:t>щих отраслей и повышения конкурентосп</w:t>
      </w:r>
      <w:r w:rsidR="009531A2">
        <w:rPr>
          <w:rFonts w:eastAsiaTheme="minorHAnsi"/>
          <w:sz w:val="28"/>
          <w:szCs w:val="28"/>
          <w:lang w:eastAsia="en-US"/>
        </w:rPr>
        <w:t>особ</w:t>
      </w:r>
      <w:r w:rsidR="009531A2" w:rsidRPr="009531A2">
        <w:rPr>
          <w:rFonts w:eastAsiaTheme="minorHAnsi"/>
          <w:sz w:val="28"/>
          <w:szCs w:val="28"/>
          <w:lang w:eastAsia="en-US"/>
        </w:rPr>
        <w:t>ности на мир</w:t>
      </w:r>
      <w:r w:rsidR="009531A2">
        <w:rPr>
          <w:rFonts w:eastAsiaTheme="minorHAnsi"/>
          <w:sz w:val="28"/>
          <w:szCs w:val="28"/>
          <w:lang w:eastAsia="en-US"/>
        </w:rPr>
        <w:t xml:space="preserve">овом рынке. При этом необходимо </w:t>
      </w:r>
      <w:r w:rsidR="009531A2" w:rsidRPr="009531A2">
        <w:rPr>
          <w:rFonts w:eastAsiaTheme="minorHAnsi"/>
          <w:sz w:val="28"/>
          <w:szCs w:val="28"/>
          <w:lang w:eastAsia="en-US"/>
        </w:rPr>
        <w:t>объединени</w:t>
      </w:r>
      <w:r w:rsidR="009531A2">
        <w:rPr>
          <w:rFonts w:eastAsiaTheme="minorHAnsi"/>
          <w:sz w:val="28"/>
          <w:szCs w:val="28"/>
          <w:lang w:eastAsia="en-US"/>
        </w:rPr>
        <w:t xml:space="preserve">е административных и финансовых </w:t>
      </w:r>
      <w:r w:rsidR="009531A2" w:rsidRPr="009531A2">
        <w:rPr>
          <w:rFonts w:eastAsiaTheme="minorHAnsi"/>
          <w:sz w:val="28"/>
          <w:szCs w:val="28"/>
          <w:lang w:eastAsia="en-US"/>
        </w:rPr>
        <w:t>ресурсов всех у</w:t>
      </w:r>
      <w:r w:rsidR="009531A2">
        <w:rPr>
          <w:rFonts w:eastAsiaTheme="minorHAnsi"/>
          <w:sz w:val="28"/>
          <w:szCs w:val="28"/>
          <w:lang w:eastAsia="en-US"/>
        </w:rPr>
        <w:t>ровней власти. Кроме того, тре</w:t>
      </w:r>
      <w:r w:rsidR="009531A2" w:rsidRPr="009531A2">
        <w:rPr>
          <w:rFonts w:eastAsiaTheme="minorHAnsi"/>
          <w:sz w:val="28"/>
          <w:szCs w:val="28"/>
          <w:lang w:eastAsia="en-US"/>
        </w:rPr>
        <w:t>буется измени</w:t>
      </w:r>
      <w:r w:rsidR="009531A2">
        <w:rPr>
          <w:rFonts w:eastAsiaTheme="minorHAnsi"/>
          <w:sz w:val="28"/>
          <w:szCs w:val="28"/>
          <w:lang w:eastAsia="en-US"/>
        </w:rPr>
        <w:t xml:space="preserve">ть федеральное законодательство </w:t>
      </w:r>
      <w:r w:rsidR="009531A2" w:rsidRPr="009531A2">
        <w:rPr>
          <w:rFonts w:eastAsiaTheme="minorHAnsi"/>
          <w:sz w:val="28"/>
          <w:szCs w:val="28"/>
          <w:lang w:eastAsia="en-US"/>
        </w:rPr>
        <w:t>в сторону с</w:t>
      </w:r>
      <w:r w:rsidR="009531A2">
        <w:rPr>
          <w:rFonts w:eastAsiaTheme="minorHAnsi"/>
          <w:sz w:val="28"/>
          <w:szCs w:val="28"/>
          <w:lang w:eastAsia="en-US"/>
        </w:rPr>
        <w:t xml:space="preserve">овершенствования взаимодействия </w:t>
      </w:r>
      <w:r w:rsidR="009531A2" w:rsidRPr="009531A2">
        <w:rPr>
          <w:rFonts w:eastAsiaTheme="minorHAnsi"/>
          <w:sz w:val="28"/>
          <w:szCs w:val="28"/>
          <w:lang w:eastAsia="en-US"/>
        </w:rPr>
        <w:t>различных уровней государстве</w:t>
      </w:r>
      <w:r w:rsidR="009531A2">
        <w:rPr>
          <w:rFonts w:eastAsiaTheme="minorHAnsi"/>
          <w:sz w:val="28"/>
          <w:szCs w:val="28"/>
          <w:lang w:eastAsia="en-US"/>
        </w:rPr>
        <w:t>нной власти</w:t>
      </w:r>
      <w:r w:rsidR="009531A2" w:rsidRPr="009531A2">
        <w:rPr>
          <w:rFonts w:eastAsiaTheme="minorHAnsi"/>
          <w:sz w:val="28"/>
          <w:szCs w:val="28"/>
          <w:lang w:eastAsia="en-US"/>
        </w:rPr>
        <w:t>.</w:t>
      </w:r>
    </w:p>
    <w:p w:rsidR="009531A2" w:rsidRPr="009531A2" w:rsidRDefault="009531A2" w:rsidP="009531A2">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9531A2">
        <w:rPr>
          <w:rFonts w:eastAsiaTheme="minorHAnsi"/>
          <w:sz w:val="28"/>
          <w:szCs w:val="28"/>
          <w:lang w:eastAsia="en-US"/>
        </w:rPr>
        <w:t>Исследов</w:t>
      </w:r>
      <w:r>
        <w:rPr>
          <w:rFonts w:eastAsiaTheme="minorHAnsi"/>
          <w:sz w:val="28"/>
          <w:szCs w:val="28"/>
          <w:lang w:eastAsia="en-US"/>
        </w:rPr>
        <w:t>ание теории и практики управле</w:t>
      </w:r>
      <w:r w:rsidRPr="009531A2">
        <w:rPr>
          <w:rFonts w:eastAsiaTheme="minorHAnsi"/>
          <w:sz w:val="28"/>
          <w:szCs w:val="28"/>
          <w:lang w:eastAsia="en-US"/>
        </w:rPr>
        <w:t xml:space="preserve">ния </w:t>
      </w:r>
      <w:proofErr w:type="gramStart"/>
      <w:r w:rsidRPr="009531A2">
        <w:rPr>
          <w:rFonts w:eastAsiaTheme="minorHAnsi"/>
          <w:sz w:val="28"/>
          <w:szCs w:val="28"/>
          <w:lang w:eastAsia="en-US"/>
        </w:rPr>
        <w:t>экономичес</w:t>
      </w:r>
      <w:r>
        <w:rPr>
          <w:rFonts w:eastAsiaTheme="minorHAnsi"/>
          <w:sz w:val="28"/>
          <w:szCs w:val="28"/>
          <w:lang w:eastAsia="en-US"/>
        </w:rPr>
        <w:t>кими процессами</w:t>
      </w:r>
      <w:proofErr w:type="gramEnd"/>
      <w:r>
        <w:rPr>
          <w:rFonts w:eastAsiaTheme="minorHAnsi"/>
          <w:sz w:val="28"/>
          <w:szCs w:val="28"/>
          <w:lang w:eastAsia="en-US"/>
        </w:rPr>
        <w:t xml:space="preserve"> свидетельствует </w:t>
      </w:r>
      <w:r w:rsidRPr="009531A2">
        <w:rPr>
          <w:rFonts w:eastAsiaTheme="minorHAnsi"/>
          <w:sz w:val="28"/>
          <w:szCs w:val="28"/>
          <w:lang w:eastAsia="en-US"/>
        </w:rPr>
        <w:t>о том, что на</w:t>
      </w:r>
      <w:r>
        <w:rPr>
          <w:rFonts w:eastAsiaTheme="minorHAnsi"/>
          <w:sz w:val="28"/>
          <w:szCs w:val="28"/>
          <w:lang w:eastAsia="en-US"/>
        </w:rPr>
        <w:t>иболее эффективным способом до</w:t>
      </w:r>
      <w:r w:rsidRPr="009531A2">
        <w:rPr>
          <w:rFonts w:eastAsiaTheme="minorHAnsi"/>
          <w:sz w:val="28"/>
          <w:szCs w:val="28"/>
          <w:lang w:eastAsia="en-US"/>
        </w:rPr>
        <w:t>стижения важ</w:t>
      </w:r>
      <w:r>
        <w:rPr>
          <w:rFonts w:eastAsiaTheme="minorHAnsi"/>
          <w:sz w:val="28"/>
          <w:szCs w:val="28"/>
          <w:lang w:eastAsia="en-US"/>
        </w:rPr>
        <w:t>нейших целей социально-экономи</w:t>
      </w:r>
      <w:r w:rsidRPr="009531A2">
        <w:rPr>
          <w:rFonts w:eastAsiaTheme="minorHAnsi"/>
          <w:sz w:val="28"/>
          <w:szCs w:val="28"/>
          <w:lang w:eastAsia="en-US"/>
        </w:rPr>
        <w:t>ческого разви</w:t>
      </w:r>
      <w:r>
        <w:rPr>
          <w:rFonts w:eastAsiaTheme="minorHAnsi"/>
          <w:sz w:val="28"/>
          <w:szCs w:val="28"/>
          <w:lang w:eastAsia="en-US"/>
        </w:rPr>
        <w:t xml:space="preserve">тия территории является </w:t>
      </w:r>
      <w:r>
        <w:rPr>
          <w:rFonts w:eastAsiaTheme="minorHAnsi"/>
          <w:sz w:val="28"/>
          <w:szCs w:val="28"/>
          <w:lang w:eastAsia="en-US"/>
        </w:rPr>
        <w:lastRenderedPageBreak/>
        <w:t>исполь</w:t>
      </w:r>
      <w:r w:rsidRPr="009531A2">
        <w:rPr>
          <w:rFonts w:eastAsiaTheme="minorHAnsi"/>
          <w:sz w:val="28"/>
          <w:szCs w:val="28"/>
          <w:lang w:eastAsia="en-US"/>
        </w:rPr>
        <w:t>зование целевых програ</w:t>
      </w:r>
      <w:r>
        <w:rPr>
          <w:rFonts w:eastAsiaTheme="minorHAnsi"/>
          <w:sz w:val="28"/>
          <w:szCs w:val="28"/>
          <w:lang w:eastAsia="en-US"/>
        </w:rPr>
        <w:t xml:space="preserve">мм. Целевые программы </w:t>
      </w:r>
      <w:r w:rsidRPr="009531A2">
        <w:rPr>
          <w:rFonts w:eastAsiaTheme="minorHAnsi"/>
          <w:sz w:val="28"/>
          <w:szCs w:val="28"/>
          <w:lang w:eastAsia="en-US"/>
        </w:rPr>
        <w:t xml:space="preserve">становятся </w:t>
      </w:r>
      <w:r>
        <w:rPr>
          <w:rFonts w:eastAsiaTheme="minorHAnsi"/>
          <w:sz w:val="28"/>
          <w:szCs w:val="28"/>
          <w:lang w:eastAsia="en-US"/>
        </w:rPr>
        <w:t xml:space="preserve">важным инструментом и позволяют </w:t>
      </w:r>
      <w:r w:rsidRPr="009531A2">
        <w:rPr>
          <w:rFonts w:eastAsiaTheme="minorHAnsi"/>
          <w:sz w:val="28"/>
          <w:szCs w:val="28"/>
          <w:lang w:eastAsia="en-US"/>
        </w:rPr>
        <w:t>в рамках прог</w:t>
      </w:r>
      <w:r>
        <w:rPr>
          <w:rFonts w:eastAsiaTheme="minorHAnsi"/>
          <w:sz w:val="28"/>
          <w:szCs w:val="28"/>
          <w:lang w:eastAsia="en-US"/>
        </w:rPr>
        <w:t>раммно-целевого метода сконцен</w:t>
      </w:r>
      <w:r w:rsidRPr="009531A2">
        <w:rPr>
          <w:rFonts w:eastAsiaTheme="minorHAnsi"/>
          <w:sz w:val="28"/>
          <w:szCs w:val="28"/>
          <w:lang w:eastAsia="en-US"/>
        </w:rPr>
        <w:t>трировать усил</w:t>
      </w:r>
      <w:r>
        <w:rPr>
          <w:rFonts w:eastAsiaTheme="minorHAnsi"/>
          <w:sz w:val="28"/>
          <w:szCs w:val="28"/>
          <w:lang w:eastAsia="en-US"/>
        </w:rPr>
        <w:t>ия для комплексного и системно</w:t>
      </w:r>
      <w:r w:rsidRPr="009531A2">
        <w:rPr>
          <w:rFonts w:eastAsiaTheme="minorHAnsi"/>
          <w:sz w:val="28"/>
          <w:szCs w:val="28"/>
          <w:lang w:eastAsia="en-US"/>
        </w:rPr>
        <w:t>го решения</w:t>
      </w:r>
      <w:r>
        <w:rPr>
          <w:rFonts w:eastAsiaTheme="minorHAnsi"/>
          <w:sz w:val="28"/>
          <w:szCs w:val="28"/>
          <w:lang w:eastAsia="en-US"/>
        </w:rPr>
        <w:t xml:space="preserve"> проблем экономической политики </w:t>
      </w:r>
      <w:r w:rsidRPr="009531A2">
        <w:rPr>
          <w:rFonts w:eastAsiaTheme="minorHAnsi"/>
          <w:sz w:val="28"/>
          <w:szCs w:val="28"/>
          <w:lang w:eastAsia="en-US"/>
        </w:rPr>
        <w:t>страны.</w:t>
      </w:r>
    </w:p>
    <w:p w:rsidR="00C11289" w:rsidRPr="009531A2" w:rsidRDefault="009531A2" w:rsidP="007E5A2A">
      <w:pPr>
        <w:autoSpaceDE w:val="0"/>
        <w:autoSpaceDN w:val="0"/>
        <w:adjustRightInd w:val="0"/>
        <w:spacing w:line="360" w:lineRule="auto"/>
        <w:jc w:val="both"/>
        <w:rPr>
          <w:rFonts w:eastAsiaTheme="minorHAnsi"/>
          <w:color w:val="FF0000"/>
          <w:sz w:val="28"/>
          <w:szCs w:val="28"/>
          <w:lang w:eastAsia="en-US"/>
        </w:rPr>
      </w:pPr>
      <w:r>
        <w:rPr>
          <w:rFonts w:eastAsiaTheme="minorHAnsi"/>
          <w:sz w:val="28"/>
          <w:szCs w:val="28"/>
          <w:lang w:eastAsia="en-US"/>
        </w:rPr>
        <w:t xml:space="preserve">     </w:t>
      </w:r>
    </w:p>
    <w:p w:rsidR="007E5A2A" w:rsidRDefault="007E5A2A" w:rsidP="00C11289">
      <w:pPr>
        <w:autoSpaceDE w:val="0"/>
        <w:autoSpaceDN w:val="0"/>
        <w:adjustRightInd w:val="0"/>
        <w:spacing w:line="360" w:lineRule="auto"/>
        <w:jc w:val="both"/>
        <w:rPr>
          <w:rFonts w:eastAsiaTheme="minorHAnsi"/>
          <w:b/>
          <w:sz w:val="28"/>
          <w:szCs w:val="28"/>
          <w:lang w:eastAsia="en-US"/>
        </w:rPr>
      </w:pPr>
    </w:p>
    <w:p w:rsidR="001B6B39" w:rsidRDefault="002460E4" w:rsidP="0090318D">
      <w:pPr>
        <w:autoSpaceDE w:val="0"/>
        <w:autoSpaceDN w:val="0"/>
        <w:adjustRightInd w:val="0"/>
        <w:spacing w:line="360" w:lineRule="auto"/>
        <w:jc w:val="center"/>
        <w:rPr>
          <w:rFonts w:eastAsiaTheme="minorHAnsi"/>
          <w:b/>
          <w:sz w:val="28"/>
          <w:szCs w:val="28"/>
          <w:lang w:eastAsia="en-US"/>
        </w:rPr>
      </w:pPr>
      <w:r w:rsidRPr="002460E4">
        <w:rPr>
          <w:rFonts w:eastAsiaTheme="minorHAnsi"/>
          <w:b/>
          <w:sz w:val="28"/>
          <w:szCs w:val="28"/>
          <w:lang w:eastAsia="en-US"/>
        </w:rPr>
        <w:t>3.2</w:t>
      </w:r>
      <w:r w:rsidRPr="002460E4">
        <w:rPr>
          <w:rFonts w:eastAsiaTheme="minorHAnsi"/>
          <w:b/>
          <w:sz w:val="28"/>
          <w:szCs w:val="28"/>
          <w:lang w:eastAsia="en-US"/>
        </w:rPr>
        <w:tab/>
        <w:t>Переход к проектным формам сотрудничества государства и бизнеса</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E41A99">
        <w:rPr>
          <w:rFonts w:eastAsiaTheme="minorHAnsi"/>
          <w:sz w:val="28"/>
          <w:szCs w:val="28"/>
          <w:lang w:eastAsia="en-US"/>
        </w:rPr>
        <w:t xml:space="preserve">Современные тенденции развития большинства </w:t>
      </w:r>
      <w:r>
        <w:rPr>
          <w:rFonts w:eastAsiaTheme="minorHAnsi"/>
          <w:sz w:val="28"/>
          <w:szCs w:val="28"/>
          <w:lang w:eastAsia="en-US"/>
        </w:rPr>
        <w:t>стран мира свидетельствуют о со</w:t>
      </w:r>
      <w:r w:rsidRPr="00E41A99">
        <w:rPr>
          <w:rFonts w:eastAsiaTheme="minorHAnsi"/>
          <w:sz w:val="28"/>
          <w:szCs w:val="28"/>
          <w:lang w:eastAsia="en-US"/>
        </w:rPr>
        <w:t>хранении значительной роли государства в экономике. Наряду с крупными корпорациями и мощными профсоюзами государство продолжает оставаться</w:t>
      </w:r>
      <w:r>
        <w:rPr>
          <w:rFonts w:eastAsiaTheme="minorHAnsi"/>
          <w:sz w:val="28"/>
          <w:szCs w:val="28"/>
          <w:lang w:eastAsia="en-US"/>
        </w:rPr>
        <w:t xml:space="preserve"> активным участником </w:t>
      </w:r>
      <w:proofErr w:type="gramStart"/>
      <w:r>
        <w:rPr>
          <w:rFonts w:eastAsiaTheme="minorHAnsi"/>
          <w:sz w:val="28"/>
          <w:szCs w:val="28"/>
          <w:lang w:eastAsia="en-US"/>
        </w:rPr>
        <w:t>эко</w:t>
      </w:r>
      <w:r w:rsidRPr="00E41A99">
        <w:rPr>
          <w:rFonts w:eastAsiaTheme="minorHAnsi"/>
          <w:sz w:val="28"/>
          <w:szCs w:val="28"/>
          <w:lang w:eastAsia="en-US"/>
        </w:rPr>
        <w:t>номических процессов</w:t>
      </w:r>
      <w:proofErr w:type="gramEnd"/>
      <w:r w:rsidRPr="00E41A99">
        <w:rPr>
          <w:rFonts w:eastAsiaTheme="minorHAnsi"/>
          <w:sz w:val="28"/>
          <w:szCs w:val="28"/>
          <w:lang w:eastAsia="en-US"/>
        </w:rPr>
        <w:t xml:space="preserve">, функции которого не ограничиваются регулированием социально-экономических отношений.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E41A99">
        <w:rPr>
          <w:rFonts w:eastAsiaTheme="minorHAnsi"/>
          <w:sz w:val="28"/>
          <w:szCs w:val="28"/>
          <w:lang w:eastAsia="en-US"/>
        </w:rPr>
        <w:t>Эволюция роли государства в экономике свидетель</w:t>
      </w:r>
      <w:r>
        <w:rPr>
          <w:rFonts w:eastAsiaTheme="minorHAnsi"/>
          <w:sz w:val="28"/>
          <w:szCs w:val="28"/>
          <w:lang w:eastAsia="en-US"/>
        </w:rPr>
        <w:t>ствует о том, что характер и ме</w:t>
      </w:r>
      <w:r w:rsidRPr="00E41A99">
        <w:rPr>
          <w:rFonts w:eastAsiaTheme="minorHAnsi"/>
          <w:sz w:val="28"/>
          <w:szCs w:val="28"/>
          <w:lang w:eastAsia="en-US"/>
        </w:rPr>
        <w:t xml:space="preserve">тоды его участия в </w:t>
      </w:r>
      <w:proofErr w:type="gramStart"/>
      <w:r w:rsidRPr="00E41A99">
        <w:rPr>
          <w:rFonts w:eastAsiaTheme="minorHAnsi"/>
          <w:sz w:val="28"/>
          <w:szCs w:val="28"/>
          <w:lang w:eastAsia="en-US"/>
        </w:rPr>
        <w:t>экономических процессах</w:t>
      </w:r>
      <w:proofErr w:type="gramEnd"/>
      <w:r w:rsidRPr="00E41A99">
        <w:rPr>
          <w:rFonts w:eastAsiaTheme="minorHAnsi"/>
          <w:sz w:val="28"/>
          <w:szCs w:val="28"/>
          <w:lang w:eastAsia="en-US"/>
        </w:rPr>
        <w:t xml:space="preserve"> постоянно меняются. Можно согласиться с мнением исследователей, что до сих пор у государст</w:t>
      </w:r>
      <w:r>
        <w:rPr>
          <w:rFonts w:eastAsiaTheme="minorHAnsi"/>
          <w:sz w:val="28"/>
          <w:szCs w:val="28"/>
          <w:lang w:eastAsia="en-US"/>
        </w:rPr>
        <w:t>ва преобладали функции компенса</w:t>
      </w:r>
      <w:r w:rsidRPr="00E41A99">
        <w:rPr>
          <w:rFonts w:eastAsiaTheme="minorHAnsi"/>
          <w:sz w:val="28"/>
          <w:szCs w:val="28"/>
          <w:lang w:eastAsia="en-US"/>
        </w:rPr>
        <w:t>ции несовершенства (фиаско) рыночного механизма.</w:t>
      </w:r>
      <w:r>
        <w:rPr>
          <w:rFonts w:eastAsiaTheme="minorHAnsi"/>
          <w:sz w:val="28"/>
          <w:szCs w:val="28"/>
          <w:lang w:eastAsia="en-US"/>
        </w:rPr>
        <w:t xml:space="preserve"> Реализация многочисленных соци</w:t>
      </w:r>
      <w:r w:rsidRPr="00E41A99">
        <w:rPr>
          <w:rFonts w:eastAsiaTheme="minorHAnsi"/>
          <w:sz w:val="28"/>
          <w:szCs w:val="28"/>
          <w:lang w:eastAsia="en-US"/>
        </w:rPr>
        <w:t>ально-экономических проектов сопряжена с постоянно раст</w:t>
      </w:r>
      <w:r>
        <w:rPr>
          <w:rFonts w:eastAsiaTheme="minorHAnsi"/>
          <w:sz w:val="28"/>
          <w:szCs w:val="28"/>
          <w:lang w:eastAsia="en-US"/>
        </w:rPr>
        <w:t>ущими ограничениями в бюд</w:t>
      </w:r>
      <w:r w:rsidRPr="00E41A99">
        <w:rPr>
          <w:rFonts w:eastAsiaTheme="minorHAnsi"/>
          <w:sz w:val="28"/>
          <w:szCs w:val="28"/>
          <w:lang w:eastAsia="en-US"/>
        </w:rPr>
        <w:t xml:space="preserve">жетной и финансовой </w:t>
      </w:r>
      <w:proofErr w:type="gramStart"/>
      <w:r w:rsidRPr="00E41A99">
        <w:rPr>
          <w:rFonts w:eastAsiaTheme="minorHAnsi"/>
          <w:sz w:val="28"/>
          <w:szCs w:val="28"/>
          <w:lang w:eastAsia="en-US"/>
        </w:rPr>
        <w:t>сферах</w:t>
      </w:r>
      <w:proofErr w:type="gramEnd"/>
      <w:r w:rsidRPr="00E41A99">
        <w:rPr>
          <w:rFonts w:eastAsiaTheme="minorHAnsi"/>
          <w:sz w:val="28"/>
          <w:szCs w:val="28"/>
          <w:lang w:eastAsia="en-US"/>
        </w:rPr>
        <w:t xml:space="preserve">, а также с нарастающими </w:t>
      </w:r>
      <w:r>
        <w:rPr>
          <w:rFonts w:eastAsiaTheme="minorHAnsi"/>
          <w:sz w:val="28"/>
          <w:szCs w:val="28"/>
          <w:lang w:eastAsia="en-US"/>
        </w:rPr>
        <w:t>требованиями населения к качест</w:t>
      </w:r>
      <w:r w:rsidRPr="00E41A99">
        <w:rPr>
          <w:rFonts w:eastAsiaTheme="minorHAnsi"/>
          <w:sz w:val="28"/>
          <w:szCs w:val="28"/>
          <w:lang w:eastAsia="en-US"/>
        </w:rPr>
        <w:t xml:space="preserve">ву общественных услуг и инфраструктуре. В этих условиях становится актуальным поиск новых форм и инструментов влияния на экономику, альтернативных </w:t>
      </w:r>
      <w:r>
        <w:rPr>
          <w:rFonts w:eastAsiaTheme="minorHAnsi"/>
          <w:sz w:val="28"/>
          <w:szCs w:val="28"/>
          <w:lang w:eastAsia="en-US"/>
        </w:rPr>
        <w:t>прямому регулиро</w:t>
      </w:r>
      <w:r w:rsidRPr="00E41A99">
        <w:rPr>
          <w:rFonts w:eastAsiaTheme="minorHAnsi"/>
          <w:sz w:val="28"/>
          <w:szCs w:val="28"/>
          <w:lang w:eastAsia="en-US"/>
        </w:rPr>
        <w:t xml:space="preserve">ванию. Одной из новых форм, доказавших свою </w:t>
      </w:r>
      <w:proofErr w:type="gramStart"/>
      <w:r w:rsidRPr="00E41A99">
        <w:rPr>
          <w:rFonts w:eastAsiaTheme="minorHAnsi"/>
          <w:sz w:val="28"/>
          <w:szCs w:val="28"/>
          <w:lang w:eastAsia="en-US"/>
        </w:rPr>
        <w:t>эффек</w:t>
      </w:r>
      <w:r>
        <w:rPr>
          <w:rFonts w:eastAsiaTheme="minorHAnsi"/>
          <w:sz w:val="28"/>
          <w:szCs w:val="28"/>
          <w:lang w:eastAsia="en-US"/>
        </w:rPr>
        <w:t>тивность</w:t>
      </w:r>
      <w:proofErr w:type="gramEnd"/>
      <w:r>
        <w:rPr>
          <w:rFonts w:eastAsiaTheme="minorHAnsi"/>
          <w:sz w:val="28"/>
          <w:szCs w:val="28"/>
          <w:lang w:eastAsia="en-US"/>
        </w:rPr>
        <w:t xml:space="preserve"> как в национальной эко</w:t>
      </w:r>
      <w:r w:rsidRPr="00E41A99">
        <w:rPr>
          <w:rFonts w:eastAsiaTheme="minorHAnsi"/>
          <w:sz w:val="28"/>
          <w:szCs w:val="28"/>
          <w:lang w:eastAsia="en-US"/>
        </w:rPr>
        <w:t xml:space="preserve">номике, так и за рубежом, является система партнерских отношений между государством и частным сектором. Институт партнерства государства и бизнеса формируется в рамках развития эффективной институциональной среды как один из важнейших.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E41A99">
        <w:rPr>
          <w:rFonts w:eastAsiaTheme="minorHAnsi"/>
          <w:sz w:val="28"/>
          <w:szCs w:val="28"/>
          <w:lang w:eastAsia="en-US"/>
        </w:rPr>
        <w:t>В последние десятилетия в экономике развитых</w:t>
      </w:r>
      <w:r>
        <w:rPr>
          <w:rFonts w:eastAsiaTheme="minorHAnsi"/>
          <w:sz w:val="28"/>
          <w:szCs w:val="28"/>
          <w:lang w:eastAsia="en-US"/>
        </w:rPr>
        <w:t xml:space="preserve"> и развивающихся стран складыва</w:t>
      </w:r>
      <w:r w:rsidRPr="00E41A99">
        <w:rPr>
          <w:rFonts w:eastAsiaTheme="minorHAnsi"/>
          <w:sz w:val="28"/>
          <w:szCs w:val="28"/>
          <w:lang w:eastAsia="en-US"/>
        </w:rPr>
        <w:t>ется совершенно особое взаимодействие государственн</w:t>
      </w:r>
      <w:r>
        <w:rPr>
          <w:rFonts w:eastAsiaTheme="minorHAnsi"/>
          <w:sz w:val="28"/>
          <w:szCs w:val="28"/>
          <w:lang w:eastAsia="en-US"/>
        </w:rPr>
        <w:t xml:space="preserve">ого и частного </w:t>
      </w:r>
      <w:r>
        <w:rPr>
          <w:rFonts w:eastAsiaTheme="minorHAnsi"/>
          <w:sz w:val="28"/>
          <w:szCs w:val="28"/>
          <w:lang w:eastAsia="en-US"/>
        </w:rPr>
        <w:lastRenderedPageBreak/>
        <w:t>секторов, выходя</w:t>
      </w:r>
      <w:r w:rsidRPr="00E41A99">
        <w:rPr>
          <w:rFonts w:eastAsiaTheme="minorHAnsi"/>
          <w:sz w:val="28"/>
          <w:szCs w:val="28"/>
          <w:lang w:eastAsia="en-US"/>
        </w:rPr>
        <w:t xml:space="preserve">щее за рамки патернализма со стороны государства, а </w:t>
      </w:r>
      <w:r>
        <w:rPr>
          <w:rFonts w:eastAsiaTheme="minorHAnsi"/>
          <w:sz w:val="28"/>
          <w:szCs w:val="28"/>
          <w:lang w:eastAsia="en-US"/>
        </w:rPr>
        <w:t>также вовлечения бизнеса в реше</w:t>
      </w:r>
      <w:r w:rsidRPr="00E41A99">
        <w:rPr>
          <w:rFonts w:eastAsiaTheme="minorHAnsi"/>
          <w:sz w:val="28"/>
          <w:szCs w:val="28"/>
          <w:lang w:eastAsia="en-US"/>
        </w:rPr>
        <w:t xml:space="preserve">ние общественно важных задач.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E41A99">
        <w:rPr>
          <w:rFonts w:eastAsiaTheme="minorHAnsi"/>
          <w:sz w:val="28"/>
          <w:szCs w:val="28"/>
          <w:lang w:eastAsia="en-US"/>
        </w:rPr>
        <w:t>Термин «государственно-частное партнерство» (ГЧП) появился в Великобритании после принятия в 1992 г. правительством концепции о частной финансовой инициативе, которая представляла модернизированную модель упра</w:t>
      </w:r>
      <w:r>
        <w:rPr>
          <w:rFonts w:eastAsiaTheme="minorHAnsi"/>
          <w:sz w:val="28"/>
          <w:szCs w:val="28"/>
          <w:lang w:eastAsia="en-US"/>
        </w:rPr>
        <w:t>вления государственной собствен</w:t>
      </w:r>
      <w:r w:rsidRPr="00E41A99">
        <w:rPr>
          <w:rFonts w:eastAsiaTheme="minorHAnsi"/>
          <w:sz w:val="28"/>
          <w:szCs w:val="28"/>
          <w:lang w:eastAsia="en-US"/>
        </w:rPr>
        <w:t>ностью. Отметим, что официальное закрепление терми</w:t>
      </w:r>
      <w:r>
        <w:rPr>
          <w:rFonts w:eastAsiaTheme="minorHAnsi"/>
          <w:sz w:val="28"/>
          <w:szCs w:val="28"/>
          <w:lang w:eastAsia="en-US"/>
        </w:rPr>
        <w:t>на в экономическом лексиконе от</w:t>
      </w:r>
      <w:r w:rsidRPr="00E41A99">
        <w:rPr>
          <w:rFonts w:eastAsiaTheme="minorHAnsi"/>
          <w:sz w:val="28"/>
          <w:szCs w:val="28"/>
          <w:lang w:eastAsia="en-US"/>
        </w:rPr>
        <w:t>нюдь не свидетельствует о новациях в экономике. Пион</w:t>
      </w:r>
      <w:r>
        <w:rPr>
          <w:rFonts w:eastAsiaTheme="minorHAnsi"/>
          <w:sz w:val="28"/>
          <w:szCs w:val="28"/>
          <w:lang w:eastAsia="en-US"/>
        </w:rPr>
        <w:t>ером в реализации идеи взаимовы</w:t>
      </w:r>
      <w:r w:rsidRPr="00E41A99">
        <w:rPr>
          <w:rFonts w:eastAsiaTheme="minorHAnsi"/>
          <w:sz w:val="28"/>
          <w:szCs w:val="28"/>
          <w:lang w:eastAsia="en-US"/>
        </w:rPr>
        <w:t xml:space="preserve">годного взаимодействия государства и предпринимательского сектора на благо общества еще 450 лет назад стала Франция.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E41A99">
        <w:rPr>
          <w:rFonts w:eastAsiaTheme="minorHAnsi"/>
          <w:sz w:val="28"/>
          <w:szCs w:val="28"/>
          <w:lang w:eastAsia="en-US"/>
        </w:rPr>
        <w:t>Несмотря на длительную историю установлени</w:t>
      </w:r>
      <w:r>
        <w:rPr>
          <w:rFonts w:eastAsiaTheme="minorHAnsi"/>
          <w:sz w:val="28"/>
          <w:szCs w:val="28"/>
          <w:lang w:eastAsia="en-US"/>
        </w:rPr>
        <w:t>я партнерских отношений государ</w:t>
      </w:r>
      <w:r w:rsidRPr="00E41A99">
        <w:rPr>
          <w:rFonts w:eastAsiaTheme="minorHAnsi"/>
          <w:sz w:val="28"/>
          <w:szCs w:val="28"/>
          <w:lang w:eastAsia="en-US"/>
        </w:rPr>
        <w:t xml:space="preserve">ственного и частного секторов, к толкованию понятия </w:t>
      </w:r>
      <w:r>
        <w:rPr>
          <w:rFonts w:eastAsiaTheme="minorHAnsi"/>
          <w:sz w:val="28"/>
          <w:szCs w:val="28"/>
          <w:lang w:eastAsia="en-US"/>
        </w:rPr>
        <w:t>«государственно-частное партнер</w:t>
      </w:r>
      <w:r w:rsidRPr="00E41A99">
        <w:rPr>
          <w:rFonts w:eastAsiaTheme="minorHAnsi"/>
          <w:sz w:val="28"/>
          <w:szCs w:val="28"/>
          <w:lang w:eastAsia="en-US"/>
        </w:rPr>
        <w:t>ство» до сих пор не сложилось единого подхода. Это с</w:t>
      </w:r>
      <w:r>
        <w:rPr>
          <w:rFonts w:eastAsiaTheme="minorHAnsi"/>
          <w:sz w:val="28"/>
          <w:szCs w:val="28"/>
          <w:lang w:eastAsia="en-US"/>
        </w:rPr>
        <w:t>вязано с широким спектром спосо</w:t>
      </w:r>
      <w:r w:rsidRPr="00E41A99">
        <w:rPr>
          <w:rFonts w:eastAsiaTheme="minorHAnsi"/>
          <w:sz w:val="28"/>
          <w:szCs w:val="28"/>
          <w:lang w:eastAsia="en-US"/>
        </w:rPr>
        <w:t>бов сотрудничества бизнеса и государства независимо</w:t>
      </w:r>
      <w:r>
        <w:rPr>
          <w:rFonts w:eastAsiaTheme="minorHAnsi"/>
          <w:sz w:val="28"/>
          <w:szCs w:val="28"/>
          <w:lang w:eastAsia="en-US"/>
        </w:rPr>
        <w:t xml:space="preserve"> от их конкретной формы, продол</w:t>
      </w:r>
      <w:r w:rsidRPr="00E41A99">
        <w:rPr>
          <w:rFonts w:eastAsiaTheme="minorHAnsi"/>
          <w:sz w:val="28"/>
          <w:szCs w:val="28"/>
          <w:lang w:eastAsia="en-US"/>
        </w:rPr>
        <w:t>жительности и интенсивности. В связи с этим можно говорить лишь о подхода</w:t>
      </w:r>
      <w:r w:rsidR="00306378">
        <w:rPr>
          <w:rFonts w:eastAsiaTheme="minorHAnsi"/>
          <w:sz w:val="28"/>
          <w:szCs w:val="28"/>
          <w:lang w:eastAsia="en-US"/>
        </w:rPr>
        <w:t>х к опреде</w:t>
      </w:r>
      <w:r w:rsidRPr="00E41A99">
        <w:rPr>
          <w:rFonts w:eastAsiaTheme="minorHAnsi"/>
          <w:sz w:val="28"/>
          <w:szCs w:val="28"/>
          <w:lang w:eastAsia="en-US"/>
        </w:rPr>
        <w:t xml:space="preserve">лению данного механизма, учитывая условия и особенности объективной ситуации в той или иной стране. </w:t>
      </w:r>
    </w:p>
    <w:p w:rsidR="00E41A99" w:rsidRPr="00E41A99" w:rsidRDefault="00306378"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 xml:space="preserve">Одним из наиболее </w:t>
      </w:r>
      <w:proofErr w:type="gramStart"/>
      <w:r w:rsidR="00E41A99" w:rsidRPr="00E41A99">
        <w:rPr>
          <w:rFonts w:eastAsiaTheme="minorHAnsi"/>
          <w:sz w:val="28"/>
          <w:szCs w:val="28"/>
          <w:lang w:eastAsia="en-US"/>
        </w:rPr>
        <w:t>понятных</w:t>
      </w:r>
      <w:proofErr w:type="gramEnd"/>
      <w:r w:rsidR="00E41A99" w:rsidRPr="00E41A99">
        <w:rPr>
          <w:rFonts w:eastAsiaTheme="minorHAnsi"/>
          <w:sz w:val="28"/>
          <w:szCs w:val="28"/>
          <w:lang w:eastAsia="en-US"/>
        </w:rPr>
        <w:t xml:space="preserve"> является определение, данное в исследовании ОЭСР</w:t>
      </w:r>
      <w:r>
        <w:rPr>
          <w:rFonts w:eastAsiaTheme="minorHAnsi"/>
          <w:sz w:val="28"/>
          <w:szCs w:val="28"/>
          <w:lang w:eastAsia="en-US"/>
        </w:rPr>
        <w:t xml:space="preserve"> (</w:t>
      </w:r>
      <w:r w:rsidRPr="00306378">
        <w:rPr>
          <w:rFonts w:eastAsiaTheme="minorHAnsi"/>
          <w:sz w:val="28"/>
          <w:szCs w:val="28"/>
          <w:lang w:eastAsia="en-US"/>
        </w:rPr>
        <w:t>Организация экономического сотрудничества и развития</w:t>
      </w:r>
      <w:r>
        <w:rPr>
          <w:rFonts w:eastAsiaTheme="minorHAnsi"/>
          <w:sz w:val="28"/>
          <w:szCs w:val="28"/>
          <w:lang w:eastAsia="en-US"/>
        </w:rPr>
        <w:t>)</w:t>
      </w:r>
      <w:r w:rsidR="00E41A99" w:rsidRPr="00E41A99">
        <w:rPr>
          <w:rFonts w:eastAsiaTheme="minorHAnsi"/>
          <w:sz w:val="28"/>
          <w:szCs w:val="28"/>
          <w:lang w:eastAsia="en-US"/>
        </w:rPr>
        <w:t xml:space="preserve">: «Государственно-частное партнерство — это соглашение между органами власти и одним или несколькими частными партнерами, согласно </w:t>
      </w:r>
      <w:proofErr w:type="gramStart"/>
      <w:r w:rsidR="00E41A99" w:rsidRPr="00E41A99">
        <w:rPr>
          <w:rFonts w:eastAsiaTheme="minorHAnsi"/>
          <w:sz w:val="28"/>
          <w:szCs w:val="28"/>
          <w:lang w:eastAsia="en-US"/>
        </w:rPr>
        <w:t>которому</w:t>
      </w:r>
      <w:proofErr w:type="gramEnd"/>
      <w:r w:rsidR="00E41A99" w:rsidRPr="00E41A99">
        <w:rPr>
          <w:rFonts w:eastAsiaTheme="minorHAnsi"/>
          <w:sz w:val="28"/>
          <w:szCs w:val="28"/>
          <w:lang w:eastAsia="en-US"/>
        </w:rPr>
        <w:t xml:space="preserve"> частные партнеры оказывают определенную услугу. При этом цели государственного органа по предоставлению этой услуги связаны с целями частных партнеров по извлечению прибыли. Эффективность этой связи зависит от значительной пер</w:t>
      </w:r>
      <w:r>
        <w:rPr>
          <w:rFonts w:eastAsiaTheme="minorHAnsi"/>
          <w:sz w:val="28"/>
          <w:szCs w:val="28"/>
          <w:lang w:eastAsia="en-US"/>
        </w:rPr>
        <w:t>едачи риска частным партнерам»</w:t>
      </w:r>
      <w:r w:rsidR="00E41A99" w:rsidRPr="00E41A99">
        <w:rPr>
          <w:rFonts w:eastAsiaTheme="minorHAnsi"/>
          <w:sz w:val="28"/>
          <w:szCs w:val="28"/>
          <w:lang w:eastAsia="en-US"/>
        </w:rPr>
        <w:t xml:space="preserve">. </w:t>
      </w:r>
    </w:p>
    <w:p w:rsidR="00E41A99" w:rsidRPr="00E41A99" w:rsidRDefault="00306378"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 xml:space="preserve">В настоящее время формирование общей концепции ГЧП особенно актуально. </w:t>
      </w:r>
      <w:proofErr w:type="gramStart"/>
      <w:r w:rsidR="00E41A99" w:rsidRPr="00E41A99">
        <w:rPr>
          <w:rFonts w:eastAsiaTheme="minorHAnsi"/>
          <w:sz w:val="28"/>
          <w:szCs w:val="28"/>
          <w:lang w:eastAsia="en-US"/>
        </w:rPr>
        <w:t>В Концепции долгосрочного социально-экономического развития Российской Федерации на период до 2020 г. подчеркивается, что «достижение целе</w:t>
      </w:r>
      <w:r>
        <w:rPr>
          <w:rFonts w:eastAsiaTheme="minorHAnsi"/>
          <w:sz w:val="28"/>
          <w:szCs w:val="28"/>
          <w:lang w:eastAsia="en-US"/>
        </w:rPr>
        <w:t>й развития, успешная модерниза</w:t>
      </w:r>
      <w:r w:rsidR="00E41A99" w:rsidRPr="00E41A99">
        <w:rPr>
          <w:rFonts w:eastAsiaTheme="minorHAnsi"/>
          <w:sz w:val="28"/>
          <w:szCs w:val="28"/>
          <w:lang w:eastAsia="en-US"/>
        </w:rPr>
        <w:t xml:space="preserve">ция экономики и социальной сферы </w:t>
      </w:r>
      <w:r w:rsidR="00E41A99" w:rsidRPr="00E41A99">
        <w:rPr>
          <w:rFonts w:eastAsiaTheme="minorHAnsi"/>
          <w:sz w:val="28"/>
          <w:szCs w:val="28"/>
          <w:lang w:eastAsia="en-US"/>
        </w:rPr>
        <w:lastRenderedPageBreak/>
        <w:t>предполагают вы</w:t>
      </w:r>
      <w:r>
        <w:rPr>
          <w:rFonts w:eastAsiaTheme="minorHAnsi"/>
          <w:sz w:val="28"/>
          <w:szCs w:val="28"/>
          <w:lang w:eastAsia="en-US"/>
        </w:rPr>
        <w:t>страивание механизмов взаимодей</w:t>
      </w:r>
      <w:r w:rsidR="00E41A99" w:rsidRPr="00E41A99">
        <w:rPr>
          <w:rFonts w:eastAsiaTheme="minorHAnsi"/>
          <w:sz w:val="28"/>
          <w:szCs w:val="28"/>
          <w:lang w:eastAsia="en-US"/>
        </w:rPr>
        <w:t>ствия общества, бизнеса и государства, направленных</w:t>
      </w:r>
      <w:r>
        <w:rPr>
          <w:rFonts w:eastAsiaTheme="minorHAnsi"/>
          <w:sz w:val="28"/>
          <w:szCs w:val="28"/>
          <w:lang w:eastAsia="en-US"/>
        </w:rPr>
        <w:t xml:space="preserve"> на координацию усилий всех сто</w:t>
      </w:r>
      <w:r w:rsidR="00E41A99" w:rsidRPr="00E41A99">
        <w:rPr>
          <w:rFonts w:eastAsiaTheme="minorHAnsi"/>
          <w:sz w:val="28"/>
          <w:szCs w:val="28"/>
          <w:lang w:eastAsia="en-US"/>
        </w:rPr>
        <w:t>рон, обеспечение учета интересов различных социальных групп общества и бизнеса при выработке и проведении со</w:t>
      </w:r>
      <w:r>
        <w:rPr>
          <w:rFonts w:eastAsiaTheme="minorHAnsi"/>
          <w:sz w:val="28"/>
          <w:szCs w:val="28"/>
          <w:lang w:eastAsia="en-US"/>
        </w:rPr>
        <w:t>циально-экономической политики».</w:t>
      </w:r>
      <w:proofErr w:type="gramEnd"/>
      <w:r>
        <w:rPr>
          <w:rFonts w:eastAsiaTheme="minorHAnsi"/>
          <w:sz w:val="28"/>
          <w:szCs w:val="28"/>
          <w:lang w:eastAsia="en-US"/>
        </w:rPr>
        <w:t xml:space="preserve"> На практике данный по</w:t>
      </w:r>
      <w:r w:rsidR="00E41A99" w:rsidRPr="00E41A99">
        <w:rPr>
          <w:rFonts w:eastAsiaTheme="minorHAnsi"/>
          <w:sz w:val="28"/>
          <w:szCs w:val="28"/>
          <w:lang w:eastAsia="en-US"/>
        </w:rPr>
        <w:t>сыл означает разработку национально-ориентирован</w:t>
      </w:r>
      <w:r>
        <w:rPr>
          <w:rFonts w:eastAsiaTheme="minorHAnsi"/>
          <w:sz w:val="28"/>
          <w:szCs w:val="28"/>
          <w:lang w:eastAsia="en-US"/>
        </w:rPr>
        <w:t>ной программы формирования моде</w:t>
      </w:r>
      <w:r w:rsidR="00E41A99" w:rsidRPr="00E41A99">
        <w:rPr>
          <w:rFonts w:eastAsiaTheme="minorHAnsi"/>
          <w:sz w:val="28"/>
          <w:szCs w:val="28"/>
          <w:lang w:eastAsia="en-US"/>
        </w:rPr>
        <w:t>ли, форм и методов реализации Г</w:t>
      </w:r>
      <w:r>
        <w:rPr>
          <w:rFonts w:eastAsiaTheme="minorHAnsi"/>
          <w:sz w:val="28"/>
          <w:szCs w:val="28"/>
          <w:lang w:eastAsia="en-US"/>
        </w:rPr>
        <w:t>ЧП.</w:t>
      </w:r>
    </w:p>
    <w:p w:rsidR="00E41A99" w:rsidRPr="00E41A99" w:rsidRDefault="00306378"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В период активной трансформации экономики разрабатывали различные подходы к осуществлению экономической политики государств</w:t>
      </w:r>
      <w:r>
        <w:rPr>
          <w:rFonts w:eastAsiaTheme="minorHAnsi"/>
          <w:sz w:val="28"/>
          <w:szCs w:val="28"/>
          <w:lang w:eastAsia="en-US"/>
        </w:rPr>
        <w:t>а, искали новые формы взаимодей</w:t>
      </w:r>
      <w:r w:rsidR="00E41A99" w:rsidRPr="00E41A99">
        <w:rPr>
          <w:rFonts w:eastAsiaTheme="minorHAnsi"/>
          <w:sz w:val="28"/>
          <w:szCs w:val="28"/>
          <w:lang w:eastAsia="en-US"/>
        </w:rPr>
        <w:t>ствия бизнеса и власти, в том числе на условиях па</w:t>
      </w:r>
      <w:r>
        <w:rPr>
          <w:rFonts w:eastAsiaTheme="minorHAnsi"/>
          <w:sz w:val="28"/>
          <w:szCs w:val="28"/>
          <w:lang w:eastAsia="en-US"/>
        </w:rPr>
        <w:t>ртнерских отношений. Можно выде</w:t>
      </w:r>
      <w:r w:rsidR="00E41A99" w:rsidRPr="00E41A99">
        <w:rPr>
          <w:rFonts w:eastAsiaTheme="minorHAnsi"/>
          <w:sz w:val="28"/>
          <w:szCs w:val="28"/>
          <w:lang w:eastAsia="en-US"/>
        </w:rPr>
        <w:t xml:space="preserve">лить 4 этапа развития государственно-частного сотрудничества. </w:t>
      </w:r>
    </w:p>
    <w:p w:rsidR="00E41A99" w:rsidRPr="00E41A99" w:rsidRDefault="00306378"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 xml:space="preserve">Первый этап (до 1992 г.) связан с формированием институциональной среды для функционирования рыночных механизмов. Характерной особенностью является ставка на приоритетность рыночных регуляторов в экономике. Несмотря на </w:t>
      </w:r>
      <w:proofErr w:type="gramStart"/>
      <w:r w:rsidR="00E41A99" w:rsidRPr="00E41A99">
        <w:rPr>
          <w:rFonts w:eastAsiaTheme="minorHAnsi"/>
          <w:sz w:val="28"/>
          <w:szCs w:val="28"/>
          <w:lang w:eastAsia="en-US"/>
        </w:rPr>
        <w:t>то</w:t>
      </w:r>
      <w:proofErr w:type="gramEnd"/>
      <w:r w:rsidR="00E41A99" w:rsidRPr="00E41A99">
        <w:rPr>
          <w:rFonts w:eastAsiaTheme="minorHAnsi"/>
          <w:sz w:val="28"/>
          <w:szCs w:val="28"/>
          <w:lang w:eastAsia="en-US"/>
        </w:rPr>
        <w:t xml:space="preserve"> что в программных документах правительства был определен перечень приоритетных для государственного сектора экономики регуляторов, из-за ограниченного финансирования государственная политика сводилась только к поддержке отдельных предприятий. </w:t>
      </w:r>
    </w:p>
    <w:p w:rsidR="00E41A99" w:rsidRPr="00E41A99" w:rsidRDefault="00306378"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 xml:space="preserve">В 1993-1995 гг. изучали успешный зарубежный </w:t>
      </w:r>
      <w:r>
        <w:rPr>
          <w:rFonts w:eastAsiaTheme="minorHAnsi"/>
          <w:sz w:val="28"/>
          <w:szCs w:val="28"/>
          <w:lang w:eastAsia="en-US"/>
        </w:rPr>
        <w:t>опыт (в основном западноевропей</w:t>
      </w:r>
      <w:r w:rsidR="00E41A99" w:rsidRPr="00E41A99">
        <w:rPr>
          <w:rFonts w:eastAsiaTheme="minorHAnsi"/>
          <w:sz w:val="28"/>
          <w:szCs w:val="28"/>
          <w:lang w:eastAsia="en-US"/>
        </w:rPr>
        <w:t>ских государств) и заимствовали методы реализации г</w:t>
      </w:r>
      <w:r>
        <w:rPr>
          <w:rFonts w:eastAsiaTheme="minorHAnsi"/>
          <w:sz w:val="28"/>
          <w:szCs w:val="28"/>
          <w:lang w:eastAsia="en-US"/>
        </w:rPr>
        <w:t>осударственной политики. В каче</w:t>
      </w:r>
      <w:r w:rsidR="00E41A99" w:rsidRPr="00E41A99">
        <w:rPr>
          <w:rFonts w:eastAsiaTheme="minorHAnsi"/>
          <w:sz w:val="28"/>
          <w:szCs w:val="28"/>
          <w:lang w:eastAsia="en-US"/>
        </w:rPr>
        <w:t>стве точек роста российской экономики были определ</w:t>
      </w:r>
      <w:r>
        <w:rPr>
          <w:rFonts w:eastAsiaTheme="minorHAnsi"/>
          <w:sz w:val="28"/>
          <w:szCs w:val="28"/>
          <w:lang w:eastAsia="en-US"/>
        </w:rPr>
        <w:t>ены следующие направления: уско</w:t>
      </w:r>
      <w:r w:rsidR="00E41A99" w:rsidRPr="00E41A99">
        <w:rPr>
          <w:rFonts w:eastAsiaTheme="minorHAnsi"/>
          <w:sz w:val="28"/>
          <w:szCs w:val="28"/>
          <w:lang w:eastAsia="en-US"/>
        </w:rPr>
        <w:t>рение внутрипромышленной интеграции и формирование отечественных ФПГ на основе активной протекционистской политики. Однако так и н</w:t>
      </w:r>
      <w:r>
        <w:rPr>
          <w:rFonts w:eastAsiaTheme="minorHAnsi"/>
          <w:sz w:val="28"/>
          <w:szCs w:val="28"/>
          <w:lang w:eastAsia="en-US"/>
        </w:rPr>
        <w:t>е удалось создать конкретные ме</w:t>
      </w:r>
      <w:r w:rsidR="00E41A99" w:rsidRPr="00E41A99">
        <w:rPr>
          <w:rFonts w:eastAsiaTheme="minorHAnsi"/>
          <w:sz w:val="28"/>
          <w:szCs w:val="28"/>
          <w:lang w:eastAsia="en-US"/>
        </w:rPr>
        <w:t xml:space="preserve">ханизмы для реализации задуманной экономической политики. </w:t>
      </w:r>
    </w:p>
    <w:p w:rsidR="00E41A99" w:rsidRPr="00E41A99" w:rsidRDefault="00306378"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 xml:space="preserve">В 1997-1998 гг. попытка эффективного государственного воздействия на развитие экономики не удалась из-за резкого ухудшения экономической ситуации. </w:t>
      </w:r>
    </w:p>
    <w:p w:rsidR="00E41A99" w:rsidRPr="00E41A99" w:rsidRDefault="00306378"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lastRenderedPageBreak/>
        <w:t xml:space="preserve">     </w:t>
      </w:r>
      <w:r w:rsidR="00E41A99" w:rsidRPr="00E41A99">
        <w:rPr>
          <w:rFonts w:eastAsiaTheme="minorHAnsi"/>
          <w:sz w:val="28"/>
          <w:szCs w:val="28"/>
          <w:lang w:eastAsia="en-US"/>
        </w:rPr>
        <w:t>В 2000-2010 гг. были сформулированы основн</w:t>
      </w:r>
      <w:r>
        <w:rPr>
          <w:rFonts w:eastAsiaTheme="minorHAnsi"/>
          <w:sz w:val="28"/>
          <w:szCs w:val="28"/>
          <w:lang w:eastAsia="en-US"/>
        </w:rPr>
        <w:t>ые принципы и определены приори</w:t>
      </w:r>
      <w:r w:rsidR="00E41A99" w:rsidRPr="00E41A99">
        <w:rPr>
          <w:rFonts w:eastAsiaTheme="minorHAnsi"/>
          <w:sz w:val="28"/>
          <w:szCs w:val="28"/>
          <w:lang w:eastAsia="en-US"/>
        </w:rPr>
        <w:t xml:space="preserve">тетные направления государственной политики: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sidRPr="00E41A99">
        <w:rPr>
          <w:rFonts w:eastAsiaTheme="minorHAnsi"/>
          <w:sz w:val="28"/>
          <w:szCs w:val="28"/>
          <w:lang w:eastAsia="en-US"/>
        </w:rPr>
        <w:t xml:space="preserve">1) переход к новому уровню и качеству сотрудничества между властью и бизнесом;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sidRPr="00E41A99">
        <w:rPr>
          <w:rFonts w:eastAsiaTheme="minorHAnsi"/>
          <w:sz w:val="28"/>
          <w:szCs w:val="28"/>
          <w:lang w:eastAsia="en-US"/>
        </w:rPr>
        <w:t>2) реформирование государственного сектора, в то</w:t>
      </w:r>
      <w:r w:rsidR="00306378">
        <w:rPr>
          <w:rFonts w:eastAsiaTheme="minorHAnsi"/>
          <w:sz w:val="28"/>
          <w:szCs w:val="28"/>
          <w:lang w:eastAsia="en-US"/>
        </w:rPr>
        <w:t>м числе за счет усиления косвен</w:t>
      </w:r>
      <w:r w:rsidRPr="00E41A99">
        <w:rPr>
          <w:rFonts w:eastAsiaTheme="minorHAnsi"/>
          <w:sz w:val="28"/>
          <w:szCs w:val="28"/>
          <w:lang w:eastAsia="en-US"/>
        </w:rPr>
        <w:t>ных методов регулирования экономики, повыше</w:t>
      </w:r>
      <w:r w:rsidR="00306378">
        <w:rPr>
          <w:rFonts w:eastAsiaTheme="minorHAnsi"/>
          <w:sz w:val="28"/>
          <w:szCs w:val="28"/>
          <w:lang w:eastAsia="en-US"/>
        </w:rPr>
        <w:t>ние эффективности управления го</w:t>
      </w:r>
      <w:r w:rsidRPr="00E41A99">
        <w:rPr>
          <w:rFonts w:eastAsiaTheme="minorHAnsi"/>
          <w:sz w:val="28"/>
          <w:szCs w:val="28"/>
          <w:lang w:eastAsia="en-US"/>
        </w:rPr>
        <w:t xml:space="preserve">сударственной собственность и активное развитие инфраструктуры;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sidRPr="00E41A99">
        <w:rPr>
          <w:rFonts w:eastAsiaTheme="minorHAnsi"/>
          <w:sz w:val="28"/>
          <w:szCs w:val="28"/>
          <w:lang w:eastAsia="en-US"/>
        </w:rPr>
        <w:t>3) выход на новый технологический уклад, в т.</w:t>
      </w:r>
      <w:r w:rsidR="00306378">
        <w:rPr>
          <w:rFonts w:eastAsiaTheme="minorHAnsi"/>
          <w:sz w:val="28"/>
          <w:szCs w:val="28"/>
          <w:lang w:eastAsia="en-US"/>
        </w:rPr>
        <w:t xml:space="preserve"> </w:t>
      </w:r>
      <w:r w:rsidRPr="00E41A99">
        <w:rPr>
          <w:rFonts w:eastAsiaTheme="minorHAnsi"/>
          <w:sz w:val="28"/>
          <w:szCs w:val="28"/>
          <w:lang w:eastAsia="en-US"/>
        </w:rPr>
        <w:t>ч. переход к использованию нан</w:t>
      </w:r>
      <w:proofErr w:type="gramStart"/>
      <w:r w:rsidRPr="00E41A99">
        <w:rPr>
          <w:rFonts w:eastAsiaTheme="minorHAnsi"/>
          <w:sz w:val="28"/>
          <w:szCs w:val="28"/>
          <w:lang w:eastAsia="en-US"/>
        </w:rPr>
        <w:t>о-</w:t>
      </w:r>
      <w:proofErr w:type="gramEnd"/>
      <w:r w:rsidRPr="00E41A99">
        <w:rPr>
          <w:rFonts w:eastAsiaTheme="minorHAnsi"/>
          <w:sz w:val="28"/>
          <w:szCs w:val="28"/>
          <w:lang w:eastAsia="en-US"/>
        </w:rPr>
        <w:t xml:space="preserve"> и информационных технологий, развитие конкуренции в сфере услуг;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sidRPr="00E41A99">
        <w:rPr>
          <w:rFonts w:eastAsiaTheme="minorHAnsi"/>
          <w:sz w:val="28"/>
          <w:szCs w:val="28"/>
          <w:lang w:eastAsia="en-US"/>
        </w:rPr>
        <w:t xml:space="preserve">4) привлечение частного сектора к реализации общественно значимых проектов.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sidRPr="00E41A99">
        <w:rPr>
          <w:rFonts w:eastAsiaTheme="minorHAnsi"/>
          <w:sz w:val="28"/>
          <w:szCs w:val="28"/>
          <w:lang w:eastAsia="en-US"/>
        </w:rPr>
        <w:t>Термин «государственно-частное партнерство»</w:t>
      </w:r>
      <w:r w:rsidR="00306378">
        <w:rPr>
          <w:rFonts w:eastAsiaTheme="minorHAnsi"/>
          <w:sz w:val="28"/>
          <w:szCs w:val="28"/>
          <w:lang w:eastAsia="en-US"/>
        </w:rPr>
        <w:t xml:space="preserve"> был закреплен в официальных до</w:t>
      </w:r>
      <w:r w:rsidRPr="00E41A99">
        <w:rPr>
          <w:rFonts w:eastAsiaTheme="minorHAnsi"/>
          <w:sz w:val="28"/>
          <w:szCs w:val="28"/>
          <w:lang w:eastAsia="en-US"/>
        </w:rPr>
        <w:t>кументах, когда 8 июля 2004 г. на заседании правитель</w:t>
      </w:r>
      <w:r w:rsidR="00306378">
        <w:rPr>
          <w:rFonts w:eastAsiaTheme="minorHAnsi"/>
          <w:sz w:val="28"/>
          <w:szCs w:val="28"/>
          <w:lang w:eastAsia="en-US"/>
        </w:rPr>
        <w:t xml:space="preserve">ства РФ развитие форм ГЧП было </w:t>
      </w:r>
      <w:r w:rsidRPr="00E41A99">
        <w:rPr>
          <w:rFonts w:eastAsiaTheme="minorHAnsi"/>
          <w:sz w:val="28"/>
          <w:szCs w:val="28"/>
          <w:lang w:eastAsia="en-US"/>
        </w:rPr>
        <w:t>выделено в качестве приоритетного направления для обеспечения высоких и устойчи</w:t>
      </w:r>
      <w:r w:rsidR="00306378">
        <w:rPr>
          <w:rFonts w:eastAsiaTheme="minorHAnsi"/>
          <w:sz w:val="28"/>
          <w:szCs w:val="28"/>
          <w:lang w:eastAsia="en-US"/>
        </w:rPr>
        <w:t>вых темпов экономического роста</w:t>
      </w:r>
      <w:r w:rsidRPr="00E41A99">
        <w:rPr>
          <w:rFonts w:eastAsiaTheme="minorHAnsi"/>
          <w:sz w:val="28"/>
          <w:szCs w:val="28"/>
          <w:lang w:eastAsia="en-US"/>
        </w:rPr>
        <w:t xml:space="preserve">. Хотя ГЧП стало официальной доктриной в концепции долгосрочного развития, определения термина в документах нет, не сложилось и единого подхода в специальной литературе. </w:t>
      </w:r>
    </w:p>
    <w:p w:rsidR="00E41A99" w:rsidRPr="00E41A99" w:rsidRDefault="00306378"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Наиболее общее определение дано в работе В</w:t>
      </w:r>
      <w:r>
        <w:rPr>
          <w:rFonts w:eastAsiaTheme="minorHAnsi"/>
          <w:sz w:val="28"/>
          <w:szCs w:val="28"/>
          <w:lang w:eastAsia="en-US"/>
        </w:rPr>
        <w:t xml:space="preserve">.Г. </w:t>
      </w:r>
      <w:proofErr w:type="spellStart"/>
      <w:r>
        <w:rPr>
          <w:rFonts w:eastAsiaTheme="minorHAnsi"/>
          <w:sz w:val="28"/>
          <w:szCs w:val="28"/>
          <w:lang w:eastAsia="en-US"/>
        </w:rPr>
        <w:t>Варнавского</w:t>
      </w:r>
      <w:proofErr w:type="spellEnd"/>
      <w:r>
        <w:rPr>
          <w:rFonts w:eastAsiaTheme="minorHAnsi"/>
          <w:sz w:val="28"/>
          <w:szCs w:val="28"/>
          <w:lang w:eastAsia="en-US"/>
        </w:rPr>
        <w:t>: «ГЧП — институ</w:t>
      </w:r>
      <w:r w:rsidR="00E41A99" w:rsidRPr="00E41A99">
        <w:rPr>
          <w:rFonts w:eastAsiaTheme="minorHAnsi"/>
          <w:sz w:val="28"/>
          <w:szCs w:val="28"/>
          <w:lang w:eastAsia="en-US"/>
        </w:rPr>
        <w:t>циональный и организационный альянс между государс</w:t>
      </w:r>
      <w:r>
        <w:rPr>
          <w:rFonts w:eastAsiaTheme="minorHAnsi"/>
          <w:sz w:val="28"/>
          <w:szCs w:val="28"/>
          <w:lang w:eastAsia="en-US"/>
        </w:rPr>
        <w:t>твом и бизнесом в целях реализа</w:t>
      </w:r>
      <w:r w:rsidR="00E41A99" w:rsidRPr="00E41A99">
        <w:rPr>
          <w:rFonts w:eastAsiaTheme="minorHAnsi"/>
          <w:sz w:val="28"/>
          <w:szCs w:val="28"/>
          <w:lang w:eastAsia="en-US"/>
        </w:rPr>
        <w:t xml:space="preserve">ции общественно значимых проектов и программ в </w:t>
      </w:r>
      <w:r>
        <w:rPr>
          <w:rFonts w:eastAsiaTheme="minorHAnsi"/>
          <w:sz w:val="28"/>
          <w:szCs w:val="28"/>
          <w:lang w:eastAsia="en-US"/>
        </w:rPr>
        <w:t>широком спектре отраслей промыш</w:t>
      </w:r>
      <w:r w:rsidR="00E41A99" w:rsidRPr="00E41A99">
        <w:rPr>
          <w:rFonts w:eastAsiaTheme="minorHAnsi"/>
          <w:sz w:val="28"/>
          <w:szCs w:val="28"/>
          <w:lang w:eastAsia="en-US"/>
        </w:rPr>
        <w:t>ленности</w:t>
      </w:r>
      <w:r>
        <w:rPr>
          <w:rFonts w:eastAsiaTheme="minorHAnsi"/>
          <w:sz w:val="28"/>
          <w:szCs w:val="28"/>
          <w:lang w:eastAsia="en-US"/>
        </w:rPr>
        <w:t xml:space="preserve"> и НИОКР вплоть до сферы услуг»</w:t>
      </w:r>
      <w:r w:rsidR="00E41A99" w:rsidRPr="00E41A99">
        <w:rPr>
          <w:rFonts w:eastAsiaTheme="minorHAnsi"/>
          <w:sz w:val="28"/>
          <w:szCs w:val="28"/>
          <w:lang w:eastAsia="en-US"/>
        </w:rPr>
        <w:t xml:space="preserve">. </w:t>
      </w:r>
    </w:p>
    <w:p w:rsidR="00E41A99" w:rsidRPr="00E41A99" w:rsidRDefault="00306378"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Отражением другого подхода к трактовке понятия ГЧП в России является Закон правительства Санкт-Петербурга «Об участии Санкт-Петербурга в государственно-частных партнерствах»: «Государственно-частное п</w:t>
      </w:r>
      <w:r>
        <w:rPr>
          <w:rFonts w:eastAsiaTheme="minorHAnsi"/>
          <w:sz w:val="28"/>
          <w:szCs w:val="28"/>
          <w:lang w:eastAsia="en-US"/>
        </w:rPr>
        <w:t>артнерство с российским или ино</w:t>
      </w:r>
      <w:r w:rsidR="00E41A99" w:rsidRPr="00E41A99">
        <w:rPr>
          <w:rFonts w:eastAsiaTheme="minorHAnsi"/>
          <w:sz w:val="28"/>
          <w:szCs w:val="28"/>
          <w:lang w:eastAsia="en-US"/>
        </w:rPr>
        <w:t xml:space="preserve">странным юридическим или физическим лицом либо </w:t>
      </w:r>
      <w:r>
        <w:rPr>
          <w:rFonts w:eastAsiaTheme="minorHAnsi"/>
          <w:sz w:val="28"/>
          <w:szCs w:val="28"/>
          <w:lang w:eastAsia="en-US"/>
        </w:rPr>
        <w:t>действующим без образования юри</w:t>
      </w:r>
      <w:r w:rsidR="00E41A99" w:rsidRPr="00E41A99">
        <w:rPr>
          <w:rFonts w:eastAsiaTheme="minorHAnsi"/>
          <w:sz w:val="28"/>
          <w:szCs w:val="28"/>
          <w:lang w:eastAsia="en-US"/>
        </w:rPr>
        <w:t xml:space="preserve">дического лица по договору простого </w:t>
      </w:r>
      <w:r w:rsidR="00E41A99" w:rsidRPr="00E41A99">
        <w:rPr>
          <w:rFonts w:eastAsiaTheme="minorHAnsi"/>
          <w:sz w:val="28"/>
          <w:szCs w:val="28"/>
          <w:lang w:eastAsia="en-US"/>
        </w:rPr>
        <w:lastRenderedPageBreak/>
        <w:t>товарищества (договору о совместной деятельности) — объединение юридических лиц в реализации социально значимых проектов, которое осуществляется путем заключения и исполнения сог</w:t>
      </w:r>
      <w:r>
        <w:rPr>
          <w:rFonts w:eastAsiaTheme="minorHAnsi"/>
          <w:sz w:val="28"/>
          <w:szCs w:val="28"/>
          <w:lang w:eastAsia="en-US"/>
        </w:rPr>
        <w:t>лашений, в том числе концессионных»1</w:t>
      </w:r>
      <w:r w:rsidR="00E41A99" w:rsidRPr="00E41A99">
        <w:rPr>
          <w:rFonts w:eastAsiaTheme="minorHAnsi"/>
          <w:sz w:val="28"/>
          <w:szCs w:val="28"/>
          <w:lang w:eastAsia="en-US"/>
        </w:rPr>
        <w:t xml:space="preserve">. </w:t>
      </w:r>
    </w:p>
    <w:p w:rsidR="00E41A99" w:rsidRPr="00E41A99" w:rsidRDefault="00306378"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Между тем приведенные подходы к определени</w:t>
      </w:r>
      <w:r w:rsidR="008A002E">
        <w:rPr>
          <w:rFonts w:eastAsiaTheme="minorHAnsi"/>
          <w:sz w:val="28"/>
          <w:szCs w:val="28"/>
          <w:lang w:eastAsia="en-US"/>
        </w:rPr>
        <w:t>ю партнерских отношений государ</w:t>
      </w:r>
      <w:r w:rsidR="00E41A99" w:rsidRPr="00E41A99">
        <w:rPr>
          <w:rFonts w:eastAsiaTheme="minorHAnsi"/>
          <w:sz w:val="28"/>
          <w:szCs w:val="28"/>
          <w:lang w:eastAsia="en-US"/>
        </w:rPr>
        <w:t>ства и бизнеса позволяют раскрыть лишь отдельны</w:t>
      </w:r>
      <w:r w:rsidR="008A002E">
        <w:rPr>
          <w:rFonts w:eastAsiaTheme="minorHAnsi"/>
          <w:sz w:val="28"/>
          <w:szCs w:val="28"/>
          <w:lang w:eastAsia="en-US"/>
        </w:rPr>
        <w:t>е аспекты складывающихся отноше</w:t>
      </w:r>
      <w:r w:rsidR="00E41A99" w:rsidRPr="00E41A99">
        <w:rPr>
          <w:rFonts w:eastAsiaTheme="minorHAnsi"/>
          <w:sz w:val="28"/>
          <w:szCs w:val="28"/>
          <w:lang w:eastAsia="en-US"/>
        </w:rPr>
        <w:t xml:space="preserve">ний. Общетеоретический подход к трактовке термина </w:t>
      </w:r>
      <w:r w:rsidR="008A002E">
        <w:rPr>
          <w:rFonts w:eastAsiaTheme="minorHAnsi"/>
          <w:sz w:val="28"/>
          <w:szCs w:val="28"/>
          <w:lang w:eastAsia="en-US"/>
        </w:rPr>
        <w:t xml:space="preserve">ГЧП </w:t>
      </w:r>
      <w:proofErr w:type="spellStart"/>
      <w:r w:rsidR="008A002E">
        <w:rPr>
          <w:rFonts w:eastAsiaTheme="minorHAnsi"/>
          <w:sz w:val="28"/>
          <w:szCs w:val="28"/>
          <w:lang w:eastAsia="en-US"/>
        </w:rPr>
        <w:t>Варнавского</w:t>
      </w:r>
      <w:proofErr w:type="spellEnd"/>
      <w:r w:rsidR="008A002E">
        <w:rPr>
          <w:rFonts w:eastAsiaTheme="minorHAnsi"/>
          <w:sz w:val="28"/>
          <w:szCs w:val="28"/>
          <w:lang w:eastAsia="en-US"/>
        </w:rPr>
        <w:t xml:space="preserve"> в действительно</w:t>
      </w:r>
      <w:r w:rsidR="00E41A99" w:rsidRPr="00E41A99">
        <w:rPr>
          <w:rFonts w:eastAsiaTheme="minorHAnsi"/>
          <w:sz w:val="28"/>
          <w:szCs w:val="28"/>
          <w:lang w:eastAsia="en-US"/>
        </w:rPr>
        <w:t>сти предполагает отнесение любой совместной деятельности государственного и частного секторов к системе партнерства. Однако суть ГЧП как</w:t>
      </w:r>
      <w:r w:rsidR="008A002E">
        <w:rPr>
          <w:rFonts w:eastAsiaTheme="minorHAnsi"/>
          <w:sz w:val="28"/>
          <w:szCs w:val="28"/>
          <w:lang w:eastAsia="en-US"/>
        </w:rPr>
        <w:t xml:space="preserve"> бизнес-процесса остается нерас</w:t>
      </w:r>
      <w:r w:rsidR="00E41A99" w:rsidRPr="00E41A99">
        <w:rPr>
          <w:rFonts w:eastAsiaTheme="minorHAnsi"/>
          <w:sz w:val="28"/>
          <w:szCs w:val="28"/>
          <w:lang w:eastAsia="en-US"/>
        </w:rPr>
        <w:t>крытой. В таком понимании совместная деятельность вл</w:t>
      </w:r>
      <w:r w:rsidR="008A002E">
        <w:rPr>
          <w:rFonts w:eastAsiaTheme="minorHAnsi"/>
          <w:sz w:val="28"/>
          <w:szCs w:val="28"/>
          <w:lang w:eastAsia="en-US"/>
        </w:rPr>
        <w:t>асти и бизнеса рискует обернуть</w:t>
      </w:r>
      <w:r w:rsidR="00E41A99" w:rsidRPr="00E41A99">
        <w:rPr>
          <w:rFonts w:eastAsiaTheme="minorHAnsi"/>
          <w:sz w:val="28"/>
          <w:szCs w:val="28"/>
          <w:lang w:eastAsia="en-US"/>
        </w:rPr>
        <w:t>ся принудительным финансированием со стороны частн</w:t>
      </w:r>
      <w:r w:rsidR="008A002E">
        <w:rPr>
          <w:rFonts w:eastAsiaTheme="minorHAnsi"/>
          <w:sz w:val="28"/>
          <w:szCs w:val="28"/>
          <w:lang w:eastAsia="en-US"/>
        </w:rPr>
        <w:t>ого инвестора конкретного проек</w:t>
      </w:r>
      <w:r w:rsidR="00E41A99" w:rsidRPr="00E41A99">
        <w:rPr>
          <w:rFonts w:eastAsiaTheme="minorHAnsi"/>
          <w:sz w:val="28"/>
          <w:szCs w:val="28"/>
          <w:lang w:eastAsia="en-US"/>
        </w:rPr>
        <w:t>та, в то время как партнерские отношения предполагают</w:t>
      </w:r>
      <w:r w:rsidR="008A002E">
        <w:rPr>
          <w:rFonts w:eastAsiaTheme="minorHAnsi"/>
          <w:sz w:val="28"/>
          <w:szCs w:val="28"/>
          <w:lang w:eastAsia="en-US"/>
        </w:rPr>
        <w:t xml:space="preserve"> взаимовыгодное сотрудничество.</w:t>
      </w:r>
    </w:p>
    <w:p w:rsidR="00E41A99" w:rsidRPr="00E41A99" w:rsidRDefault="008A002E"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 xml:space="preserve">Определение, данное правительством Санкт-Петербурга, напротив, носит узкий юридический характер, так как относит к проектам ГЧП </w:t>
      </w:r>
      <w:r>
        <w:rPr>
          <w:rFonts w:eastAsiaTheme="minorHAnsi"/>
          <w:sz w:val="28"/>
          <w:szCs w:val="28"/>
          <w:lang w:eastAsia="en-US"/>
        </w:rPr>
        <w:t>исключительно юридические со</w:t>
      </w:r>
      <w:r w:rsidR="00E41A99" w:rsidRPr="00E41A99">
        <w:rPr>
          <w:rFonts w:eastAsiaTheme="minorHAnsi"/>
          <w:sz w:val="28"/>
          <w:szCs w:val="28"/>
          <w:lang w:eastAsia="en-US"/>
        </w:rPr>
        <w:t xml:space="preserve">глашения между государством и бизнесом в форме полного товарищества. </w:t>
      </w:r>
    </w:p>
    <w:p w:rsidR="00E41A99" w:rsidRPr="00E41A99" w:rsidRDefault="008A002E"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Другие определения, данные исследователями</w:t>
      </w:r>
      <w:r>
        <w:rPr>
          <w:rFonts w:eastAsiaTheme="minorHAnsi"/>
          <w:sz w:val="28"/>
          <w:szCs w:val="28"/>
          <w:lang w:eastAsia="en-US"/>
        </w:rPr>
        <w:t>, можно классифицировать по при</w:t>
      </w:r>
      <w:r w:rsidR="00E41A99" w:rsidRPr="00E41A99">
        <w:rPr>
          <w:rFonts w:eastAsiaTheme="minorHAnsi"/>
          <w:sz w:val="28"/>
          <w:szCs w:val="28"/>
          <w:lang w:eastAsia="en-US"/>
        </w:rPr>
        <w:t>надлежности к общетеоретическому или юридическ</w:t>
      </w:r>
      <w:r>
        <w:rPr>
          <w:rFonts w:eastAsiaTheme="minorHAnsi"/>
          <w:sz w:val="28"/>
          <w:szCs w:val="28"/>
          <w:lang w:eastAsia="en-US"/>
        </w:rPr>
        <w:t>ому подходу. Сложившееся положе</w:t>
      </w:r>
      <w:r w:rsidR="00E41A99" w:rsidRPr="00E41A99">
        <w:rPr>
          <w:rFonts w:eastAsiaTheme="minorHAnsi"/>
          <w:sz w:val="28"/>
          <w:szCs w:val="28"/>
          <w:lang w:eastAsia="en-US"/>
        </w:rPr>
        <w:t>ние во многом можно объяснить отсутствием опыта дол</w:t>
      </w:r>
      <w:r>
        <w:rPr>
          <w:rFonts w:eastAsiaTheme="minorHAnsi"/>
          <w:sz w:val="28"/>
          <w:szCs w:val="28"/>
          <w:lang w:eastAsia="en-US"/>
        </w:rPr>
        <w:t>госрочного сотрудничества власт</w:t>
      </w:r>
      <w:r w:rsidR="00E41A99" w:rsidRPr="00E41A99">
        <w:rPr>
          <w:rFonts w:eastAsiaTheme="minorHAnsi"/>
          <w:sz w:val="28"/>
          <w:szCs w:val="28"/>
          <w:lang w:eastAsia="en-US"/>
        </w:rPr>
        <w:t xml:space="preserve">ных и предпринимательских структур. Многие исследователи используют смешанный подход. Так, по мнению </w:t>
      </w:r>
      <w:proofErr w:type="spellStart"/>
      <w:r w:rsidR="00E41A99" w:rsidRPr="00E41A99">
        <w:rPr>
          <w:rFonts w:eastAsiaTheme="minorHAnsi"/>
          <w:sz w:val="28"/>
          <w:szCs w:val="28"/>
          <w:lang w:eastAsia="en-US"/>
        </w:rPr>
        <w:t>Исправниковой</w:t>
      </w:r>
      <w:proofErr w:type="spellEnd"/>
      <w:r w:rsidR="00E41A99" w:rsidRPr="00E41A99">
        <w:rPr>
          <w:rFonts w:eastAsiaTheme="minorHAnsi"/>
          <w:sz w:val="28"/>
          <w:szCs w:val="28"/>
          <w:lang w:eastAsia="en-US"/>
        </w:rPr>
        <w:t xml:space="preserve"> Н.Р., ГЧП позв</w:t>
      </w:r>
      <w:r>
        <w:rPr>
          <w:rFonts w:eastAsiaTheme="minorHAnsi"/>
          <w:sz w:val="28"/>
          <w:szCs w:val="28"/>
          <w:lang w:eastAsia="en-US"/>
        </w:rPr>
        <w:t>оляет объединять ресурсы, разде</w:t>
      </w:r>
      <w:r w:rsidR="00E41A99" w:rsidRPr="00E41A99">
        <w:rPr>
          <w:rFonts w:eastAsiaTheme="minorHAnsi"/>
          <w:sz w:val="28"/>
          <w:szCs w:val="28"/>
          <w:lang w:eastAsia="en-US"/>
        </w:rPr>
        <w:t>лять прибыль и риски, способствует формированию конкурентной среды и одновременно более эффективному и</w:t>
      </w:r>
      <w:r>
        <w:rPr>
          <w:rFonts w:eastAsiaTheme="minorHAnsi"/>
          <w:sz w:val="28"/>
          <w:szCs w:val="28"/>
          <w:lang w:eastAsia="en-US"/>
        </w:rPr>
        <w:t>спользованию бюджетных средств.</w:t>
      </w:r>
    </w:p>
    <w:p w:rsidR="00E41A99" w:rsidRPr="00E41A99" w:rsidRDefault="008A002E"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Дерябина М.А.</w:t>
      </w:r>
      <w:r w:rsidR="00E41A99" w:rsidRPr="00E41A99">
        <w:rPr>
          <w:rFonts w:eastAsiaTheme="minorHAnsi"/>
          <w:sz w:val="28"/>
          <w:szCs w:val="28"/>
          <w:lang w:eastAsia="en-US"/>
        </w:rPr>
        <w:t xml:space="preserve"> выделяет следующие приорит</w:t>
      </w:r>
      <w:r>
        <w:rPr>
          <w:rFonts w:eastAsiaTheme="minorHAnsi"/>
          <w:sz w:val="28"/>
          <w:szCs w:val="28"/>
          <w:lang w:eastAsia="en-US"/>
        </w:rPr>
        <w:t>етные направления действий госу</w:t>
      </w:r>
      <w:r w:rsidR="00E41A99" w:rsidRPr="00E41A99">
        <w:rPr>
          <w:rFonts w:eastAsiaTheme="minorHAnsi"/>
          <w:sz w:val="28"/>
          <w:szCs w:val="28"/>
          <w:lang w:eastAsia="en-US"/>
        </w:rPr>
        <w:t xml:space="preserve">дарства при формировании партнерских отношений с частным сектором: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sidRPr="00E41A99">
        <w:rPr>
          <w:rFonts w:eastAsiaTheme="minorHAnsi"/>
          <w:sz w:val="28"/>
          <w:szCs w:val="28"/>
          <w:lang w:eastAsia="en-US"/>
        </w:rPr>
        <w:t xml:space="preserve">1) выработка стратегии и принципов взаимодействия общества и бизнеса;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sidRPr="00E41A99">
        <w:rPr>
          <w:rFonts w:eastAsiaTheme="minorHAnsi"/>
          <w:sz w:val="28"/>
          <w:szCs w:val="28"/>
          <w:lang w:eastAsia="en-US"/>
        </w:rPr>
        <w:lastRenderedPageBreak/>
        <w:t xml:space="preserve">2) формирование институциональной среды для </w:t>
      </w:r>
      <w:r w:rsidR="008A002E">
        <w:rPr>
          <w:rFonts w:eastAsiaTheme="minorHAnsi"/>
          <w:sz w:val="28"/>
          <w:szCs w:val="28"/>
          <w:lang w:eastAsia="en-US"/>
        </w:rPr>
        <w:t>разработки и реализации партнер</w:t>
      </w:r>
      <w:r w:rsidRPr="00E41A99">
        <w:rPr>
          <w:rFonts w:eastAsiaTheme="minorHAnsi"/>
          <w:sz w:val="28"/>
          <w:szCs w:val="28"/>
          <w:lang w:eastAsia="en-US"/>
        </w:rPr>
        <w:t xml:space="preserve">ских отношений;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sidRPr="00E41A99">
        <w:rPr>
          <w:rFonts w:eastAsiaTheme="minorHAnsi"/>
          <w:sz w:val="28"/>
          <w:szCs w:val="28"/>
          <w:lang w:eastAsia="en-US"/>
        </w:rPr>
        <w:t xml:space="preserve">3) организация и управление государственно-частным партнерством;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sidRPr="00E41A99">
        <w:rPr>
          <w:rFonts w:eastAsiaTheme="minorHAnsi"/>
          <w:sz w:val="28"/>
          <w:szCs w:val="28"/>
          <w:lang w:eastAsia="en-US"/>
        </w:rPr>
        <w:t>4) разработка форм, методов и конкретных механ</w:t>
      </w:r>
      <w:r w:rsidR="008A002E">
        <w:rPr>
          <w:rFonts w:eastAsiaTheme="minorHAnsi"/>
          <w:sz w:val="28"/>
          <w:szCs w:val="28"/>
          <w:lang w:eastAsia="en-US"/>
        </w:rPr>
        <w:t>измов реализации совместных про</w:t>
      </w:r>
      <w:r w:rsidRPr="00E41A99">
        <w:rPr>
          <w:rFonts w:eastAsiaTheme="minorHAnsi"/>
          <w:sz w:val="28"/>
          <w:szCs w:val="28"/>
          <w:lang w:eastAsia="en-US"/>
        </w:rPr>
        <w:t xml:space="preserve">ектов. </w:t>
      </w:r>
    </w:p>
    <w:p w:rsidR="00E41A99" w:rsidRPr="00E41A99" w:rsidRDefault="008A002E"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 xml:space="preserve">Содержательным можно назвать подход </w:t>
      </w:r>
      <w:proofErr w:type="spellStart"/>
      <w:r w:rsidR="00E41A99" w:rsidRPr="00E41A99">
        <w:rPr>
          <w:rFonts w:eastAsiaTheme="minorHAnsi"/>
          <w:sz w:val="28"/>
          <w:szCs w:val="28"/>
          <w:lang w:eastAsia="en-US"/>
        </w:rPr>
        <w:t>Квасова</w:t>
      </w:r>
      <w:proofErr w:type="spellEnd"/>
      <w:r w:rsidR="00E41A99" w:rsidRPr="00E41A99">
        <w:rPr>
          <w:rFonts w:eastAsiaTheme="minorHAnsi"/>
          <w:sz w:val="28"/>
          <w:szCs w:val="28"/>
          <w:lang w:eastAsia="en-US"/>
        </w:rPr>
        <w:t xml:space="preserve"> И.Н к определению ГЧП: «Это среднесрочный и долгосрочный альянс между государством и бизнесом, заключенный в виде государственного контракта на основе разделения выгод и рисков между сторонами, с целью реализации общественно</w:t>
      </w:r>
      <w:r>
        <w:rPr>
          <w:rFonts w:eastAsiaTheme="minorHAnsi"/>
          <w:sz w:val="28"/>
          <w:szCs w:val="28"/>
          <w:lang w:eastAsia="en-US"/>
        </w:rPr>
        <w:t xml:space="preserve"> значимых проектов и программ»</w:t>
      </w:r>
      <w:r w:rsidR="00E41A99" w:rsidRPr="00E41A99">
        <w:rPr>
          <w:rFonts w:eastAsiaTheme="minorHAnsi"/>
          <w:sz w:val="28"/>
          <w:szCs w:val="28"/>
          <w:lang w:eastAsia="en-US"/>
        </w:rPr>
        <w:t xml:space="preserve">. </w:t>
      </w:r>
    </w:p>
    <w:p w:rsidR="00E41A99" w:rsidRPr="00E41A99" w:rsidRDefault="008A002E"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Конструктивным также является определение Г</w:t>
      </w:r>
      <w:r>
        <w:rPr>
          <w:rFonts w:eastAsiaTheme="minorHAnsi"/>
          <w:sz w:val="28"/>
          <w:szCs w:val="28"/>
          <w:lang w:eastAsia="en-US"/>
        </w:rPr>
        <w:t>ЧП как особого института, позво</w:t>
      </w:r>
      <w:r w:rsidR="00E41A99" w:rsidRPr="00E41A99">
        <w:rPr>
          <w:rFonts w:eastAsiaTheme="minorHAnsi"/>
          <w:sz w:val="28"/>
          <w:szCs w:val="28"/>
          <w:lang w:eastAsia="en-US"/>
        </w:rPr>
        <w:t>ляющего реализовывать потенциал частной инициативы и в то же вр</w:t>
      </w:r>
      <w:r>
        <w:rPr>
          <w:rFonts w:eastAsiaTheme="minorHAnsi"/>
          <w:sz w:val="28"/>
          <w:szCs w:val="28"/>
          <w:lang w:eastAsia="en-US"/>
        </w:rPr>
        <w:t>емя сохранять кон</w:t>
      </w:r>
      <w:r w:rsidR="00E41A99" w:rsidRPr="00E41A99">
        <w:rPr>
          <w:rFonts w:eastAsiaTheme="minorHAnsi"/>
          <w:sz w:val="28"/>
          <w:szCs w:val="28"/>
          <w:lang w:eastAsia="en-US"/>
        </w:rPr>
        <w:t xml:space="preserve">трольные функции за государством в стратегических отраслях экономики. </w:t>
      </w:r>
    </w:p>
    <w:p w:rsidR="00E41A99" w:rsidRPr="00E41A99" w:rsidRDefault="008A002E"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Для того чтобы наиболее полно раскрыть сущность данного явления, необходимо исходить из экономической сути понятия «партнерст</w:t>
      </w:r>
      <w:r>
        <w:rPr>
          <w:rFonts w:eastAsiaTheme="minorHAnsi"/>
          <w:sz w:val="28"/>
          <w:szCs w:val="28"/>
          <w:lang w:eastAsia="en-US"/>
        </w:rPr>
        <w:t>во». Применительно к взаимоотно</w:t>
      </w:r>
      <w:r w:rsidR="00E41A99" w:rsidRPr="00E41A99">
        <w:rPr>
          <w:rFonts w:eastAsiaTheme="minorHAnsi"/>
          <w:sz w:val="28"/>
          <w:szCs w:val="28"/>
          <w:lang w:eastAsia="en-US"/>
        </w:rPr>
        <w:t>шениям различных субъектов общества оно означает определенное сочетание интересов участников партнерских отношений, которое становится взаимовыгодным по отношению к каждому из них. Следовательно, основным признаком</w:t>
      </w:r>
      <w:r>
        <w:rPr>
          <w:rFonts w:eastAsiaTheme="minorHAnsi"/>
          <w:sz w:val="28"/>
          <w:szCs w:val="28"/>
          <w:lang w:eastAsia="en-US"/>
        </w:rPr>
        <w:t xml:space="preserve"> государственно-частных партнер</w:t>
      </w:r>
      <w:r w:rsidR="00E41A99" w:rsidRPr="00E41A99">
        <w:rPr>
          <w:rFonts w:eastAsiaTheme="minorHAnsi"/>
          <w:sz w:val="28"/>
          <w:szCs w:val="28"/>
          <w:lang w:eastAsia="en-US"/>
        </w:rPr>
        <w:t xml:space="preserve">ских отношений является органическое сочетание интересов общества и бизнеса. </w:t>
      </w:r>
    </w:p>
    <w:p w:rsidR="00E41A99" w:rsidRPr="00E41A99" w:rsidRDefault="008A002E"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Выделим признаки, определяющие экономичес</w:t>
      </w:r>
      <w:r>
        <w:rPr>
          <w:rFonts w:eastAsiaTheme="minorHAnsi"/>
          <w:sz w:val="28"/>
          <w:szCs w:val="28"/>
          <w:lang w:eastAsia="en-US"/>
        </w:rPr>
        <w:t>кую сущность партнерских отноше</w:t>
      </w:r>
      <w:r w:rsidR="00E41A99" w:rsidRPr="00E41A99">
        <w:rPr>
          <w:rFonts w:eastAsiaTheme="minorHAnsi"/>
          <w:sz w:val="28"/>
          <w:szCs w:val="28"/>
          <w:lang w:eastAsia="en-US"/>
        </w:rPr>
        <w:t xml:space="preserve">ний государства и предпринимательского сектора: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sidRPr="00E41A99">
        <w:rPr>
          <w:rFonts w:eastAsiaTheme="minorHAnsi"/>
          <w:sz w:val="28"/>
          <w:szCs w:val="28"/>
          <w:lang w:eastAsia="en-US"/>
        </w:rPr>
        <w:t xml:space="preserve">1) направленность на осуществление конкретных целей, имеющих общественно значимый характер;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sidRPr="00E41A99">
        <w:rPr>
          <w:rFonts w:eastAsiaTheme="minorHAnsi"/>
          <w:sz w:val="28"/>
          <w:szCs w:val="28"/>
          <w:lang w:eastAsia="en-US"/>
        </w:rPr>
        <w:t xml:space="preserve">2) устойчивый характер отношений и способность к их воспроизведению; </w:t>
      </w:r>
    </w:p>
    <w:p w:rsidR="00E41A99" w:rsidRPr="00E41A99" w:rsidRDefault="00E41A99" w:rsidP="00E41A99">
      <w:pPr>
        <w:autoSpaceDE w:val="0"/>
        <w:autoSpaceDN w:val="0"/>
        <w:adjustRightInd w:val="0"/>
        <w:spacing w:line="360" w:lineRule="auto"/>
        <w:jc w:val="both"/>
        <w:rPr>
          <w:rFonts w:eastAsiaTheme="minorHAnsi"/>
          <w:sz w:val="28"/>
          <w:szCs w:val="28"/>
          <w:lang w:eastAsia="en-US"/>
        </w:rPr>
      </w:pPr>
      <w:r w:rsidRPr="00E41A99">
        <w:rPr>
          <w:rFonts w:eastAsiaTheme="minorHAnsi"/>
          <w:sz w:val="28"/>
          <w:szCs w:val="28"/>
          <w:lang w:eastAsia="en-US"/>
        </w:rPr>
        <w:t xml:space="preserve">3) оформление отношений между частными и властными структурами. Это также служит отличительной особенностью партнерских отношений </w:t>
      </w:r>
      <w:r w:rsidRPr="00E41A99">
        <w:rPr>
          <w:rFonts w:eastAsiaTheme="minorHAnsi"/>
          <w:sz w:val="28"/>
          <w:szCs w:val="28"/>
          <w:lang w:eastAsia="en-US"/>
        </w:rPr>
        <w:lastRenderedPageBreak/>
        <w:t>хозяйствующих субъектов. Данный признак обеспечивает прозрачность расходован</w:t>
      </w:r>
      <w:r w:rsidR="008A002E">
        <w:rPr>
          <w:rFonts w:eastAsiaTheme="minorHAnsi"/>
          <w:sz w:val="28"/>
          <w:szCs w:val="28"/>
          <w:lang w:eastAsia="en-US"/>
        </w:rPr>
        <w:t>ия государственных средств и га</w:t>
      </w:r>
      <w:r w:rsidRPr="00E41A99">
        <w:rPr>
          <w:rFonts w:eastAsiaTheme="minorHAnsi"/>
          <w:sz w:val="28"/>
          <w:szCs w:val="28"/>
          <w:lang w:eastAsia="en-US"/>
        </w:rPr>
        <w:t>рантию удовлетворения общественных потребностей с</w:t>
      </w:r>
      <w:r w:rsidR="008A002E">
        <w:rPr>
          <w:rFonts w:eastAsiaTheme="minorHAnsi"/>
          <w:sz w:val="28"/>
          <w:szCs w:val="28"/>
          <w:lang w:eastAsia="en-US"/>
        </w:rPr>
        <w:t>о стороны частнопредприниматель</w:t>
      </w:r>
      <w:r w:rsidRPr="00E41A99">
        <w:rPr>
          <w:rFonts w:eastAsiaTheme="minorHAnsi"/>
          <w:sz w:val="28"/>
          <w:szCs w:val="28"/>
          <w:lang w:eastAsia="en-US"/>
        </w:rPr>
        <w:t xml:space="preserve">ского сектора. </w:t>
      </w:r>
    </w:p>
    <w:p w:rsidR="00E41A99" w:rsidRPr="00E41A99" w:rsidRDefault="008A002E"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Таким образом, ГЧП можно определить как дол</w:t>
      </w:r>
      <w:r>
        <w:rPr>
          <w:rFonts w:eastAsiaTheme="minorHAnsi"/>
          <w:sz w:val="28"/>
          <w:szCs w:val="28"/>
          <w:lang w:eastAsia="en-US"/>
        </w:rPr>
        <w:t>госрочное взаимовыгодное сотруд</w:t>
      </w:r>
      <w:r w:rsidR="00E41A99" w:rsidRPr="00E41A99">
        <w:rPr>
          <w:rFonts w:eastAsiaTheme="minorHAnsi"/>
          <w:sz w:val="28"/>
          <w:szCs w:val="28"/>
          <w:lang w:eastAsia="en-US"/>
        </w:rPr>
        <w:t>ничество государства и бизнеса, существующее в правовых институциональных рамках с целью достижения максимального общественного эффекта. Государство, отказываясь от не свойственных для него сфер хозяйственной деятельн</w:t>
      </w:r>
      <w:r>
        <w:rPr>
          <w:rFonts w:eastAsiaTheme="minorHAnsi"/>
          <w:sz w:val="28"/>
          <w:szCs w:val="28"/>
          <w:lang w:eastAsia="en-US"/>
        </w:rPr>
        <w:t xml:space="preserve">ости, </w:t>
      </w:r>
      <w:proofErr w:type="gramStart"/>
      <w:r>
        <w:rPr>
          <w:rFonts w:eastAsiaTheme="minorHAnsi"/>
          <w:sz w:val="28"/>
          <w:szCs w:val="28"/>
          <w:lang w:eastAsia="en-US"/>
        </w:rPr>
        <w:t>а</w:t>
      </w:r>
      <w:proofErr w:type="gramEnd"/>
      <w:r>
        <w:rPr>
          <w:rFonts w:eastAsiaTheme="minorHAnsi"/>
          <w:sz w:val="28"/>
          <w:szCs w:val="28"/>
          <w:lang w:eastAsia="en-US"/>
        </w:rPr>
        <w:t xml:space="preserve"> следовательно, неэффек</w:t>
      </w:r>
      <w:r w:rsidR="00E41A99" w:rsidRPr="00E41A99">
        <w:rPr>
          <w:rFonts w:eastAsiaTheme="minorHAnsi"/>
          <w:sz w:val="28"/>
          <w:szCs w:val="28"/>
          <w:lang w:eastAsia="en-US"/>
        </w:rPr>
        <w:t>тивного хозяйствования в них, перекладывает функции управления принадлежащей ему собственностью на частный бизнес. В свою очередь, п</w:t>
      </w:r>
      <w:r>
        <w:rPr>
          <w:rFonts w:eastAsiaTheme="minorHAnsi"/>
          <w:sz w:val="28"/>
          <w:szCs w:val="28"/>
          <w:lang w:eastAsia="en-US"/>
        </w:rPr>
        <w:t>ользуясь государственными гаран</w:t>
      </w:r>
      <w:r w:rsidR="00E41A99" w:rsidRPr="00E41A99">
        <w:rPr>
          <w:rFonts w:eastAsiaTheme="minorHAnsi"/>
          <w:sz w:val="28"/>
          <w:szCs w:val="28"/>
          <w:lang w:eastAsia="en-US"/>
        </w:rPr>
        <w:t>тиями, предпринимательский сектор вносит в производство тех или иных общественно необходимых благ организационный опыт и знания,</w:t>
      </w:r>
      <w:r>
        <w:rPr>
          <w:rFonts w:eastAsiaTheme="minorHAnsi"/>
          <w:sz w:val="28"/>
          <w:szCs w:val="28"/>
          <w:lang w:eastAsia="en-US"/>
        </w:rPr>
        <w:t xml:space="preserve"> оптимизирует </w:t>
      </w:r>
      <w:proofErr w:type="gramStart"/>
      <w:r>
        <w:rPr>
          <w:rFonts w:eastAsiaTheme="minorHAnsi"/>
          <w:sz w:val="28"/>
          <w:szCs w:val="28"/>
          <w:lang w:eastAsia="en-US"/>
        </w:rPr>
        <w:t>экономические про</w:t>
      </w:r>
      <w:r w:rsidR="00E41A99" w:rsidRPr="00E41A99">
        <w:rPr>
          <w:rFonts w:eastAsiaTheme="minorHAnsi"/>
          <w:sz w:val="28"/>
          <w:szCs w:val="28"/>
          <w:lang w:eastAsia="en-US"/>
        </w:rPr>
        <w:t>цессы</w:t>
      </w:r>
      <w:proofErr w:type="gramEnd"/>
      <w:r w:rsidR="00E41A99" w:rsidRPr="00E41A99">
        <w:rPr>
          <w:rFonts w:eastAsiaTheme="minorHAnsi"/>
          <w:sz w:val="28"/>
          <w:szCs w:val="28"/>
          <w:lang w:eastAsia="en-US"/>
        </w:rPr>
        <w:t xml:space="preserve"> и осуществляет инвестиции, тем самым снижая ф</w:t>
      </w:r>
      <w:r>
        <w:rPr>
          <w:rFonts w:eastAsiaTheme="minorHAnsi"/>
          <w:sz w:val="28"/>
          <w:szCs w:val="28"/>
          <w:lang w:eastAsia="en-US"/>
        </w:rPr>
        <w:t xml:space="preserve">инансовую нагрузку на государственный бюджет. </w:t>
      </w:r>
    </w:p>
    <w:p w:rsidR="008A002E" w:rsidRDefault="008A002E"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 xml:space="preserve">Рост ВВП в России </w:t>
      </w:r>
      <w:proofErr w:type="gramStart"/>
      <w:r w:rsidR="00E41A99" w:rsidRPr="00E41A99">
        <w:rPr>
          <w:rFonts w:eastAsiaTheme="minorHAnsi"/>
          <w:sz w:val="28"/>
          <w:szCs w:val="28"/>
          <w:lang w:eastAsia="en-US"/>
        </w:rPr>
        <w:t>связан</w:t>
      </w:r>
      <w:proofErr w:type="gramEnd"/>
      <w:r w:rsidR="00E41A99" w:rsidRPr="00E41A99">
        <w:rPr>
          <w:rFonts w:eastAsiaTheme="minorHAnsi"/>
          <w:sz w:val="28"/>
          <w:szCs w:val="28"/>
          <w:lang w:eastAsia="en-US"/>
        </w:rPr>
        <w:t xml:space="preserve"> прежде всего с сырь</w:t>
      </w:r>
      <w:r>
        <w:rPr>
          <w:rFonts w:eastAsiaTheme="minorHAnsi"/>
          <w:sz w:val="28"/>
          <w:szCs w:val="28"/>
          <w:lang w:eastAsia="en-US"/>
        </w:rPr>
        <w:t>евым и производственным сектора</w:t>
      </w:r>
      <w:r w:rsidR="00E41A99" w:rsidRPr="00E41A99">
        <w:rPr>
          <w:rFonts w:eastAsiaTheme="minorHAnsi"/>
          <w:sz w:val="28"/>
          <w:szCs w:val="28"/>
          <w:lang w:eastAsia="en-US"/>
        </w:rPr>
        <w:t>ми экономики, что не способствует притоку инвестиций в экономическую и социальную инфраструктуру. Поскольку государство не может обес</w:t>
      </w:r>
      <w:r>
        <w:rPr>
          <w:rFonts w:eastAsiaTheme="minorHAnsi"/>
          <w:sz w:val="28"/>
          <w:szCs w:val="28"/>
          <w:lang w:eastAsia="en-US"/>
        </w:rPr>
        <w:t>печить высокий уровень производ</w:t>
      </w:r>
      <w:r w:rsidR="00E41A99" w:rsidRPr="00E41A99">
        <w:rPr>
          <w:rFonts w:eastAsiaTheme="minorHAnsi"/>
          <w:sz w:val="28"/>
          <w:szCs w:val="28"/>
          <w:lang w:eastAsia="en-US"/>
        </w:rPr>
        <w:t>ства общественных благ, модернизацию инфраструктуры, бизнес остается единственным участником хозяйственной деятельности, ко</w:t>
      </w:r>
      <w:r>
        <w:rPr>
          <w:rFonts w:eastAsiaTheme="minorHAnsi"/>
          <w:sz w:val="28"/>
          <w:szCs w:val="28"/>
          <w:lang w:eastAsia="en-US"/>
        </w:rPr>
        <w:t xml:space="preserve">торый может решить эти задачи. </w:t>
      </w:r>
    </w:p>
    <w:p w:rsidR="00E41A99" w:rsidRPr="00E41A99" w:rsidRDefault="008A002E"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 xml:space="preserve">Приватизация государственной собственности </w:t>
      </w:r>
      <w:r>
        <w:rPr>
          <w:rFonts w:eastAsiaTheme="minorHAnsi"/>
          <w:sz w:val="28"/>
          <w:szCs w:val="28"/>
          <w:lang w:eastAsia="en-US"/>
        </w:rPr>
        <w:t>дала импульс к развитию предпри</w:t>
      </w:r>
      <w:r w:rsidR="00E41A99" w:rsidRPr="00E41A99">
        <w:rPr>
          <w:rFonts w:eastAsiaTheme="minorHAnsi"/>
          <w:sz w:val="28"/>
          <w:szCs w:val="28"/>
          <w:lang w:eastAsia="en-US"/>
        </w:rPr>
        <w:t>нимательской инициативы. В то же время, как показывае</w:t>
      </w:r>
      <w:r>
        <w:rPr>
          <w:rFonts w:eastAsiaTheme="minorHAnsi"/>
          <w:sz w:val="28"/>
          <w:szCs w:val="28"/>
          <w:lang w:eastAsia="en-US"/>
        </w:rPr>
        <w:t>т опыт, сам по себе процесс раз</w:t>
      </w:r>
      <w:r w:rsidR="00E41A99" w:rsidRPr="00E41A99">
        <w:rPr>
          <w:rFonts w:eastAsiaTheme="minorHAnsi"/>
          <w:sz w:val="28"/>
          <w:szCs w:val="28"/>
          <w:lang w:eastAsia="en-US"/>
        </w:rPr>
        <w:t>государствления не гарантирует экономического прогресса, а н</w:t>
      </w:r>
      <w:r>
        <w:rPr>
          <w:rFonts w:eastAsiaTheme="minorHAnsi"/>
          <w:sz w:val="28"/>
          <w:szCs w:val="28"/>
          <w:lang w:eastAsia="en-US"/>
        </w:rPr>
        <w:t>аправлен на усиление кон</w:t>
      </w:r>
      <w:r w:rsidR="00E41A99" w:rsidRPr="00E41A99">
        <w:rPr>
          <w:rFonts w:eastAsiaTheme="minorHAnsi"/>
          <w:sz w:val="28"/>
          <w:szCs w:val="28"/>
          <w:lang w:eastAsia="en-US"/>
        </w:rPr>
        <w:t xml:space="preserve">куренции в экономической сфере, результат которой не всегда положителен. В настоящее время остается актуальным вопрос о развитии конкурентных отношений в естественных монополиях. Так, приватизация активов РАО ЕЭС в 2008 г. привела </w:t>
      </w:r>
      <w:r>
        <w:rPr>
          <w:rFonts w:eastAsiaTheme="minorHAnsi"/>
          <w:sz w:val="28"/>
          <w:szCs w:val="28"/>
          <w:lang w:eastAsia="en-US"/>
        </w:rPr>
        <w:t>к разделению функ</w:t>
      </w:r>
      <w:r w:rsidR="00E41A99" w:rsidRPr="00E41A99">
        <w:rPr>
          <w:rFonts w:eastAsiaTheme="minorHAnsi"/>
          <w:sz w:val="28"/>
          <w:szCs w:val="28"/>
          <w:lang w:eastAsia="en-US"/>
        </w:rPr>
        <w:t xml:space="preserve">ций компании на монопольные (электропередача и центральная диспетчерская </w:t>
      </w:r>
      <w:r w:rsidR="00E41A99" w:rsidRPr="00E41A99">
        <w:rPr>
          <w:rFonts w:eastAsiaTheme="minorHAnsi"/>
          <w:sz w:val="28"/>
          <w:szCs w:val="28"/>
          <w:lang w:eastAsia="en-US"/>
        </w:rPr>
        <w:lastRenderedPageBreak/>
        <w:t>служба) и конкурентные (функционирование генерирующих стан</w:t>
      </w:r>
      <w:r>
        <w:rPr>
          <w:rFonts w:eastAsiaTheme="minorHAnsi"/>
          <w:sz w:val="28"/>
          <w:szCs w:val="28"/>
          <w:lang w:eastAsia="en-US"/>
        </w:rPr>
        <w:t>ций и сбытовых компаний) и к ли</w:t>
      </w:r>
      <w:r w:rsidR="00E41A99" w:rsidRPr="00E41A99">
        <w:rPr>
          <w:rFonts w:eastAsiaTheme="minorHAnsi"/>
          <w:sz w:val="28"/>
          <w:szCs w:val="28"/>
          <w:lang w:eastAsia="en-US"/>
        </w:rPr>
        <w:t xml:space="preserve">квидации компании. В ходе приватизации был осуществлен приток инвестиций в отрасль (свыше 800 </w:t>
      </w:r>
      <w:proofErr w:type="gramStart"/>
      <w:r w:rsidR="00E41A99" w:rsidRPr="00E41A99">
        <w:rPr>
          <w:rFonts w:eastAsiaTheme="minorHAnsi"/>
          <w:sz w:val="28"/>
          <w:szCs w:val="28"/>
          <w:lang w:eastAsia="en-US"/>
        </w:rPr>
        <w:t>млрд</w:t>
      </w:r>
      <w:proofErr w:type="gramEnd"/>
      <w:r w:rsidR="00E41A99" w:rsidRPr="00E41A99">
        <w:rPr>
          <w:rFonts w:eastAsiaTheme="minorHAnsi"/>
          <w:sz w:val="28"/>
          <w:szCs w:val="28"/>
          <w:lang w:eastAsia="en-US"/>
        </w:rPr>
        <w:t xml:space="preserve"> руб.), не обеспечивший переход к конкурентным рыночным отношения-ми в электроэнергетике. В энергетике сохранится госуд</w:t>
      </w:r>
      <w:r>
        <w:rPr>
          <w:rFonts w:eastAsiaTheme="minorHAnsi"/>
          <w:sz w:val="28"/>
          <w:szCs w:val="28"/>
          <w:lang w:eastAsia="en-US"/>
        </w:rPr>
        <w:t>арственное регулирование ценооб</w:t>
      </w:r>
      <w:r w:rsidR="00E41A99" w:rsidRPr="00E41A99">
        <w:rPr>
          <w:rFonts w:eastAsiaTheme="minorHAnsi"/>
          <w:sz w:val="28"/>
          <w:szCs w:val="28"/>
          <w:lang w:eastAsia="en-US"/>
        </w:rPr>
        <w:t>разования до 2014 г. Между тем есть опасения, что реформа не приведет к ожидаемому разгосударствлению электроэнергетики, так как госуд</w:t>
      </w:r>
      <w:r>
        <w:rPr>
          <w:rFonts w:eastAsiaTheme="minorHAnsi"/>
          <w:sz w:val="28"/>
          <w:szCs w:val="28"/>
          <w:lang w:eastAsia="en-US"/>
        </w:rPr>
        <w:t>арственные корпорации перехваты</w:t>
      </w:r>
      <w:r w:rsidR="00E41A99" w:rsidRPr="00E41A99">
        <w:rPr>
          <w:rFonts w:eastAsiaTheme="minorHAnsi"/>
          <w:sz w:val="28"/>
          <w:szCs w:val="28"/>
          <w:lang w:eastAsia="en-US"/>
        </w:rPr>
        <w:t xml:space="preserve">вают приватизируемые активы. </w:t>
      </w:r>
    </w:p>
    <w:p w:rsidR="00E41A99" w:rsidRPr="00E41A99" w:rsidRDefault="008A002E"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Еще медленнее идет реформирование железнодорожной отрасли. Для мировой практики в сфере строительства дорожной инфраструктуры характерно применение схем ГЧП, которые обеспечивают привлечение капиталов в от</w:t>
      </w:r>
      <w:r>
        <w:rPr>
          <w:rFonts w:eastAsiaTheme="minorHAnsi"/>
          <w:sz w:val="28"/>
          <w:szCs w:val="28"/>
          <w:lang w:eastAsia="en-US"/>
        </w:rPr>
        <w:t>расль со стороны частного секто</w:t>
      </w:r>
      <w:r w:rsidR="00E41A99" w:rsidRPr="00E41A99">
        <w:rPr>
          <w:rFonts w:eastAsiaTheme="minorHAnsi"/>
          <w:sz w:val="28"/>
          <w:szCs w:val="28"/>
          <w:lang w:eastAsia="en-US"/>
        </w:rPr>
        <w:t>ра. Создание инфраструктуры происходит на концес</w:t>
      </w:r>
      <w:r>
        <w:rPr>
          <w:rFonts w:eastAsiaTheme="minorHAnsi"/>
          <w:sz w:val="28"/>
          <w:szCs w:val="28"/>
          <w:lang w:eastAsia="en-US"/>
        </w:rPr>
        <w:t>сионной основе, давая мощный им</w:t>
      </w:r>
      <w:r w:rsidR="00E41A99" w:rsidRPr="00E41A99">
        <w:rPr>
          <w:rFonts w:eastAsiaTheme="minorHAnsi"/>
          <w:sz w:val="28"/>
          <w:szCs w:val="28"/>
          <w:lang w:eastAsia="en-US"/>
        </w:rPr>
        <w:t>пульс к развитию смежных отраслей, обеспечивая те</w:t>
      </w:r>
      <w:r>
        <w:rPr>
          <w:rFonts w:eastAsiaTheme="minorHAnsi"/>
          <w:sz w:val="28"/>
          <w:szCs w:val="28"/>
          <w:lang w:eastAsia="en-US"/>
        </w:rPr>
        <w:t>м самым высокие темпы экономиче</w:t>
      </w:r>
      <w:r w:rsidR="00E41A99" w:rsidRPr="00E41A99">
        <w:rPr>
          <w:rFonts w:eastAsiaTheme="minorHAnsi"/>
          <w:sz w:val="28"/>
          <w:szCs w:val="28"/>
          <w:lang w:eastAsia="en-US"/>
        </w:rPr>
        <w:t xml:space="preserve">ского роста. </w:t>
      </w:r>
    </w:p>
    <w:p w:rsidR="00E41A99" w:rsidRPr="00E41A99" w:rsidRDefault="008A002E" w:rsidP="00E41A99">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00E41A99" w:rsidRPr="00E41A99">
        <w:rPr>
          <w:rFonts w:eastAsiaTheme="minorHAnsi"/>
          <w:sz w:val="28"/>
          <w:szCs w:val="28"/>
          <w:lang w:eastAsia="en-US"/>
        </w:rPr>
        <w:t>В России есть значительный потенциал для развития различных форм ГЧП. Однако для их практической реализации необходимо решить принципиальные вопросы. Следует пересмотреть сущность партнерских отношений между</w:t>
      </w:r>
      <w:r>
        <w:rPr>
          <w:rFonts w:eastAsiaTheme="minorHAnsi"/>
          <w:sz w:val="28"/>
          <w:szCs w:val="28"/>
          <w:lang w:eastAsia="en-US"/>
        </w:rPr>
        <w:t xml:space="preserve"> властью и бизнесом с целью уси</w:t>
      </w:r>
      <w:r w:rsidR="00E41A99" w:rsidRPr="00E41A99">
        <w:rPr>
          <w:rFonts w:eastAsiaTheme="minorHAnsi"/>
          <w:sz w:val="28"/>
          <w:szCs w:val="28"/>
          <w:lang w:eastAsia="en-US"/>
        </w:rPr>
        <w:t>ления такой их функции, как привлечение дополните</w:t>
      </w:r>
      <w:r>
        <w:rPr>
          <w:rFonts w:eastAsiaTheme="minorHAnsi"/>
          <w:sz w:val="28"/>
          <w:szCs w:val="28"/>
          <w:lang w:eastAsia="en-US"/>
        </w:rPr>
        <w:t xml:space="preserve">льных ресурсов в капиталоемкие </w:t>
      </w:r>
      <w:r w:rsidR="00E41A99" w:rsidRPr="00E41A99">
        <w:rPr>
          <w:rFonts w:eastAsiaTheme="minorHAnsi"/>
          <w:sz w:val="28"/>
          <w:szCs w:val="28"/>
          <w:lang w:eastAsia="en-US"/>
        </w:rPr>
        <w:t>проекты. Необходимо учитывать реальные интересы о</w:t>
      </w:r>
      <w:r>
        <w:rPr>
          <w:rFonts w:eastAsiaTheme="minorHAnsi"/>
          <w:sz w:val="28"/>
          <w:szCs w:val="28"/>
          <w:lang w:eastAsia="en-US"/>
        </w:rPr>
        <w:t>беих сторон и формировать на ос</w:t>
      </w:r>
      <w:r w:rsidR="00E41A99" w:rsidRPr="00E41A99">
        <w:rPr>
          <w:rFonts w:eastAsiaTheme="minorHAnsi"/>
          <w:sz w:val="28"/>
          <w:szCs w:val="28"/>
          <w:lang w:eastAsia="en-US"/>
        </w:rPr>
        <w:t>нове имеющегося отечественного и зарубежного оп</w:t>
      </w:r>
      <w:r>
        <w:rPr>
          <w:rFonts w:eastAsiaTheme="minorHAnsi"/>
          <w:sz w:val="28"/>
          <w:szCs w:val="28"/>
          <w:lang w:eastAsia="en-US"/>
        </w:rPr>
        <w:t>ыта общую концепцию ГЧП, адапти</w:t>
      </w:r>
      <w:r w:rsidR="00E41A99" w:rsidRPr="00E41A99">
        <w:rPr>
          <w:rFonts w:eastAsiaTheme="minorHAnsi"/>
          <w:sz w:val="28"/>
          <w:szCs w:val="28"/>
          <w:lang w:eastAsia="en-US"/>
        </w:rPr>
        <w:t xml:space="preserve">рованную к потребностям экономики. </w:t>
      </w:r>
    </w:p>
    <w:p w:rsidR="0054233D" w:rsidRDefault="0054233D" w:rsidP="00E41A99">
      <w:pPr>
        <w:autoSpaceDE w:val="0"/>
        <w:autoSpaceDN w:val="0"/>
        <w:adjustRightInd w:val="0"/>
        <w:spacing w:line="360" w:lineRule="auto"/>
        <w:jc w:val="both"/>
        <w:rPr>
          <w:rFonts w:eastAsiaTheme="minorHAnsi"/>
          <w:sz w:val="28"/>
          <w:szCs w:val="28"/>
          <w:lang w:eastAsia="en-US"/>
        </w:rPr>
      </w:pPr>
    </w:p>
    <w:p w:rsidR="002536AB" w:rsidRDefault="002536AB" w:rsidP="00E41A99">
      <w:pPr>
        <w:autoSpaceDE w:val="0"/>
        <w:autoSpaceDN w:val="0"/>
        <w:adjustRightInd w:val="0"/>
        <w:spacing w:line="360" w:lineRule="auto"/>
        <w:jc w:val="both"/>
        <w:rPr>
          <w:rFonts w:eastAsiaTheme="minorHAnsi"/>
          <w:sz w:val="28"/>
          <w:szCs w:val="28"/>
          <w:lang w:eastAsia="en-US"/>
        </w:rPr>
      </w:pPr>
    </w:p>
    <w:p w:rsidR="002536AB" w:rsidRDefault="002536AB" w:rsidP="00E41A99">
      <w:pPr>
        <w:autoSpaceDE w:val="0"/>
        <w:autoSpaceDN w:val="0"/>
        <w:adjustRightInd w:val="0"/>
        <w:spacing w:line="360" w:lineRule="auto"/>
        <w:jc w:val="both"/>
        <w:rPr>
          <w:rFonts w:eastAsiaTheme="minorHAnsi"/>
          <w:sz w:val="28"/>
          <w:szCs w:val="28"/>
          <w:lang w:eastAsia="en-US"/>
        </w:rPr>
      </w:pPr>
    </w:p>
    <w:p w:rsidR="00A079CD" w:rsidRDefault="00A079CD" w:rsidP="00E41A99">
      <w:pPr>
        <w:autoSpaceDE w:val="0"/>
        <w:autoSpaceDN w:val="0"/>
        <w:adjustRightInd w:val="0"/>
        <w:spacing w:line="360" w:lineRule="auto"/>
        <w:jc w:val="both"/>
        <w:rPr>
          <w:rFonts w:eastAsiaTheme="minorHAnsi"/>
          <w:sz w:val="28"/>
          <w:szCs w:val="28"/>
          <w:lang w:eastAsia="en-US"/>
        </w:rPr>
      </w:pPr>
    </w:p>
    <w:p w:rsidR="00A079CD" w:rsidRDefault="00A079CD" w:rsidP="00E41A99">
      <w:pPr>
        <w:autoSpaceDE w:val="0"/>
        <w:autoSpaceDN w:val="0"/>
        <w:adjustRightInd w:val="0"/>
        <w:spacing w:line="360" w:lineRule="auto"/>
        <w:jc w:val="both"/>
        <w:rPr>
          <w:rFonts w:eastAsiaTheme="minorHAnsi"/>
          <w:sz w:val="28"/>
          <w:szCs w:val="28"/>
          <w:lang w:eastAsia="en-US"/>
        </w:rPr>
      </w:pPr>
    </w:p>
    <w:p w:rsidR="00A079CD" w:rsidRDefault="00A079CD" w:rsidP="00E41A99">
      <w:pPr>
        <w:autoSpaceDE w:val="0"/>
        <w:autoSpaceDN w:val="0"/>
        <w:adjustRightInd w:val="0"/>
        <w:spacing w:line="360" w:lineRule="auto"/>
        <w:jc w:val="both"/>
        <w:rPr>
          <w:rFonts w:eastAsiaTheme="minorHAnsi"/>
          <w:sz w:val="28"/>
          <w:szCs w:val="28"/>
          <w:lang w:eastAsia="en-US"/>
        </w:rPr>
      </w:pPr>
    </w:p>
    <w:p w:rsidR="0054233D" w:rsidRDefault="007E5A2A" w:rsidP="0054233D">
      <w:pPr>
        <w:autoSpaceDE w:val="0"/>
        <w:autoSpaceDN w:val="0"/>
        <w:adjustRightInd w:val="0"/>
        <w:spacing w:line="360" w:lineRule="auto"/>
        <w:jc w:val="center"/>
        <w:rPr>
          <w:rFonts w:eastAsiaTheme="minorHAnsi"/>
          <w:sz w:val="28"/>
          <w:szCs w:val="28"/>
          <w:lang w:eastAsia="en-US"/>
        </w:rPr>
      </w:pPr>
      <w:r>
        <w:rPr>
          <w:rFonts w:eastAsiaTheme="minorHAnsi"/>
          <w:sz w:val="28"/>
          <w:szCs w:val="28"/>
          <w:lang w:eastAsia="en-US"/>
        </w:rPr>
        <w:lastRenderedPageBreak/>
        <w:t>ЗАКЛЮЧЕНИЕ</w:t>
      </w:r>
    </w:p>
    <w:p w:rsidR="007E5A2A" w:rsidRDefault="007E5A2A" w:rsidP="0054233D">
      <w:pPr>
        <w:autoSpaceDE w:val="0"/>
        <w:autoSpaceDN w:val="0"/>
        <w:adjustRightInd w:val="0"/>
        <w:spacing w:line="360" w:lineRule="auto"/>
        <w:jc w:val="center"/>
        <w:rPr>
          <w:rFonts w:eastAsiaTheme="minorHAnsi"/>
          <w:sz w:val="28"/>
          <w:szCs w:val="28"/>
          <w:lang w:eastAsia="en-US"/>
        </w:rPr>
      </w:pPr>
    </w:p>
    <w:p w:rsidR="002536AB" w:rsidRDefault="002536AB" w:rsidP="002536AB">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2536AB">
        <w:rPr>
          <w:rFonts w:eastAsiaTheme="minorHAnsi"/>
          <w:sz w:val="28"/>
          <w:szCs w:val="28"/>
          <w:lang w:eastAsia="en-US"/>
        </w:rPr>
        <w:t xml:space="preserve">В ходе данной работы были рассмотрены существующие на сегодняшний день представления </w:t>
      </w:r>
      <w:proofErr w:type="gramStart"/>
      <w:r w:rsidRPr="002536AB">
        <w:rPr>
          <w:rFonts w:eastAsiaTheme="minorHAnsi"/>
          <w:sz w:val="28"/>
          <w:szCs w:val="28"/>
          <w:lang w:eastAsia="en-US"/>
        </w:rPr>
        <w:t>о</w:t>
      </w:r>
      <w:proofErr w:type="gramEnd"/>
      <w:r w:rsidRPr="002536AB">
        <w:rPr>
          <w:rFonts w:eastAsiaTheme="minorHAnsi"/>
          <w:sz w:val="28"/>
          <w:szCs w:val="28"/>
          <w:lang w:eastAsia="en-US"/>
        </w:rPr>
        <w:t xml:space="preserve"> </w:t>
      </w:r>
      <w:r>
        <w:rPr>
          <w:rFonts w:eastAsiaTheme="minorHAnsi"/>
          <w:sz w:val="28"/>
          <w:szCs w:val="28"/>
          <w:lang w:eastAsia="en-US"/>
        </w:rPr>
        <w:t xml:space="preserve">экономической </w:t>
      </w:r>
      <w:r w:rsidRPr="002536AB">
        <w:rPr>
          <w:rFonts w:eastAsiaTheme="minorHAnsi"/>
          <w:sz w:val="28"/>
          <w:szCs w:val="28"/>
          <w:lang w:eastAsia="en-US"/>
        </w:rPr>
        <w:t>сущности</w:t>
      </w:r>
      <w:r>
        <w:rPr>
          <w:rFonts w:eastAsiaTheme="minorHAnsi"/>
          <w:sz w:val="28"/>
          <w:szCs w:val="28"/>
          <w:lang w:eastAsia="en-US"/>
        </w:rPr>
        <w:t xml:space="preserve"> инвестиций</w:t>
      </w:r>
      <w:r w:rsidRPr="002536AB">
        <w:rPr>
          <w:rFonts w:eastAsiaTheme="minorHAnsi"/>
          <w:sz w:val="28"/>
          <w:szCs w:val="28"/>
          <w:lang w:eastAsia="en-US"/>
        </w:rPr>
        <w:t xml:space="preserve">, </w:t>
      </w:r>
      <w:r>
        <w:rPr>
          <w:rFonts w:eastAsiaTheme="minorHAnsi"/>
          <w:sz w:val="28"/>
          <w:szCs w:val="28"/>
          <w:lang w:eastAsia="en-US"/>
        </w:rPr>
        <w:t>у</w:t>
      </w:r>
      <w:r w:rsidRPr="002536AB">
        <w:rPr>
          <w:rFonts w:eastAsiaTheme="minorHAnsi"/>
          <w:sz w:val="28"/>
          <w:szCs w:val="28"/>
          <w:lang w:eastAsia="en-US"/>
        </w:rPr>
        <w:t>словия формирования бюджетных инвестиционных программ,</w:t>
      </w:r>
      <w:r w:rsidR="007B5DD8" w:rsidRPr="007B5DD8">
        <w:t xml:space="preserve"> </w:t>
      </w:r>
      <w:r w:rsidR="007B5DD8">
        <w:rPr>
          <w:rFonts w:eastAsiaTheme="minorHAnsi"/>
          <w:sz w:val="28"/>
          <w:szCs w:val="28"/>
          <w:lang w:eastAsia="en-US"/>
        </w:rPr>
        <w:t>а также, о</w:t>
      </w:r>
      <w:r w:rsidR="007B5DD8" w:rsidRPr="007B5DD8">
        <w:rPr>
          <w:rFonts w:eastAsiaTheme="minorHAnsi"/>
          <w:sz w:val="28"/>
          <w:szCs w:val="28"/>
          <w:lang w:eastAsia="en-US"/>
        </w:rPr>
        <w:t>собенности оценки эффективности проектов бюджетных инвестиционных программ</w:t>
      </w:r>
      <w:r w:rsidR="007B5DD8">
        <w:rPr>
          <w:rFonts w:eastAsiaTheme="minorHAnsi"/>
          <w:sz w:val="28"/>
          <w:szCs w:val="28"/>
          <w:lang w:eastAsia="en-US"/>
        </w:rPr>
        <w:t>,</w:t>
      </w:r>
      <w:r w:rsidRPr="002536AB">
        <w:rPr>
          <w:rFonts w:eastAsiaTheme="minorHAnsi"/>
          <w:sz w:val="28"/>
          <w:szCs w:val="28"/>
          <w:lang w:eastAsia="en-US"/>
        </w:rPr>
        <w:t xml:space="preserve"> которым была посвящена первая глава курсовой работы.</w:t>
      </w:r>
    </w:p>
    <w:p w:rsidR="007B5DD8" w:rsidRDefault="007B5DD8" w:rsidP="002536AB">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7B5DD8">
        <w:rPr>
          <w:rFonts w:eastAsiaTheme="minorHAnsi"/>
          <w:sz w:val="28"/>
          <w:szCs w:val="28"/>
          <w:lang w:eastAsia="en-US"/>
        </w:rPr>
        <w:t>Во второй главе были рассмотрены</w:t>
      </w:r>
      <w:r>
        <w:rPr>
          <w:rFonts w:eastAsiaTheme="minorHAnsi"/>
          <w:sz w:val="28"/>
          <w:szCs w:val="28"/>
          <w:lang w:eastAsia="en-US"/>
        </w:rPr>
        <w:t xml:space="preserve"> 2 бюджетные инвестиционные </w:t>
      </w:r>
      <w:proofErr w:type="gramStart"/>
      <w:r>
        <w:rPr>
          <w:rFonts w:eastAsiaTheme="minorHAnsi"/>
          <w:sz w:val="28"/>
          <w:szCs w:val="28"/>
          <w:lang w:eastAsia="en-US"/>
        </w:rPr>
        <w:t>программы</w:t>
      </w:r>
      <w:proofErr w:type="gramEnd"/>
      <w:r>
        <w:rPr>
          <w:rFonts w:eastAsiaTheme="minorHAnsi"/>
          <w:sz w:val="28"/>
          <w:szCs w:val="28"/>
          <w:lang w:eastAsia="en-US"/>
        </w:rPr>
        <w:t xml:space="preserve"> применяемые в России.</w:t>
      </w:r>
    </w:p>
    <w:p w:rsidR="007B5DD8" w:rsidRDefault="007B5DD8" w:rsidP="002536AB">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7B5DD8">
        <w:rPr>
          <w:rFonts w:eastAsiaTheme="minorHAnsi"/>
          <w:sz w:val="28"/>
          <w:szCs w:val="28"/>
          <w:lang w:eastAsia="en-US"/>
        </w:rPr>
        <w:t>В тр</w:t>
      </w:r>
      <w:r>
        <w:rPr>
          <w:rFonts w:eastAsiaTheme="minorHAnsi"/>
          <w:sz w:val="28"/>
          <w:szCs w:val="28"/>
          <w:lang w:eastAsia="en-US"/>
        </w:rPr>
        <w:t>етьей главе курсовой работы были рассмотрены</w:t>
      </w:r>
      <w:r w:rsidRPr="007B5DD8">
        <w:rPr>
          <w:rFonts w:eastAsiaTheme="minorHAnsi"/>
          <w:sz w:val="28"/>
          <w:szCs w:val="28"/>
          <w:lang w:eastAsia="en-US"/>
        </w:rPr>
        <w:t>, как работают</w:t>
      </w:r>
      <w:r>
        <w:rPr>
          <w:rFonts w:eastAsiaTheme="minorHAnsi"/>
          <w:sz w:val="28"/>
          <w:szCs w:val="28"/>
          <w:lang w:eastAsia="en-US"/>
        </w:rPr>
        <w:t xml:space="preserve"> бюджетные целевые программы и перспективы развития проектных форм сотрудничества государства и бизнеса.</w:t>
      </w:r>
    </w:p>
    <w:p w:rsidR="0054233D" w:rsidRPr="0054233D" w:rsidRDefault="007B5DD8" w:rsidP="0054233D">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7B5DD8">
        <w:rPr>
          <w:rFonts w:eastAsiaTheme="minorHAnsi"/>
          <w:sz w:val="28"/>
          <w:szCs w:val="28"/>
          <w:lang w:eastAsia="en-US"/>
        </w:rPr>
        <w:t>Подводя итог краткому описанию</w:t>
      </w:r>
      <w:r>
        <w:rPr>
          <w:rFonts w:eastAsiaTheme="minorHAnsi"/>
          <w:sz w:val="28"/>
          <w:szCs w:val="28"/>
          <w:lang w:eastAsia="en-US"/>
        </w:rPr>
        <w:t xml:space="preserve"> бюджетных инвестиционных программ, можно сделать следующий вывод. Н</w:t>
      </w:r>
      <w:r w:rsidR="0054233D">
        <w:rPr>
          <w:rFonts w:eastAsiaTheme="minorHAnsi"/>
          <w:sz w:val="28"/>
          <w:szCs w:val="28"/>
          <w:lang w:eastAsia="en-US"/>
        </w:rPr>
        <w:t>еобходимо проводить действен</w:t>
      </w:r>
      <w:r w:rsidR="0054233D" w:rsidRPr="0054233D">
        <w:rPr>
          <w:rFonts w:eastAsiaTheme="minorHAnsi"/>
          <w:sz w:val="28"/>
          <w:szCs w:val="28"/>
          <w:lang w:eastAsia="en-US"/>
        </w:rPr>
        <w:t>ный контроль, направленный не только на целевое, но и на эффективное использование сре</w:t>
      </w:r>
      <w:proofErr w:type="gramStart"/>
      <w:r w:rsidR="0054233D" w:rsidRPr="0054233D">
        <w:rPr>
          <w:rFonts w:eastAsiaTheme="minorHAnsi"/>
          <w:sz w:val="28"/>
          <w:szCs w:val="28"/>
          <w:lang w:eastAsia="en-US"/>
        </w:rPr>
        <w:t>дств в р</w:t>
      </w:r>
      <w:proofErr w:type="gramEnd"/>
      <w:r w:rsidR="0054233D" w:rsidRPr="0054233D">
        <w:rPr>
          <w:rFonts w:eastAsiaTheme="minorHAnsi"/>
          <w:sz w:val="28"/>
          <w:szCs w:val="28"/>
          <w:lang w:eastAsia="en-US"/>
        </w:rPr>
        <w:t xml:space="preserve">амках реализации федеральных целевых программ. Но поскольку в настоящее время основное внимание в ходе внутренних и внешних проверок осуществления бюджетных инвестиций уделяется преимущественно целевому использованию финансовых ресурсов, проверки не позволяют оценить, соответствуют ли затраты полученным результатам, что чрезвычайно важно с точки </w:t>
      </w:r>
      <w:proofErr w:type="gramStart"/>
      <w:r w:rsidR="0054233D" w:rsidRPr="0054233D">
        <w:rPr>
          <w:rFonts w:eastAsiaTheme="minorHAnsi"/>
          <w:sz w:val="28"/>
          <w:szCs w:val="28"/>
          <w:lang w:eastAsia="en-US"/>
        </w:rPr>
        <w:t>зрения оценки эффективности расходов федерального бюджета</w:t>
      </w:r>
      <w:proofErr w:type="gramEnd"/>
      <w:r w:rsidR="0054233D" w:rsidRPr="0054233D">
        <w:rPr>
          <w:rFonts w:eastAsiaTheme="minorHAnsi"/>
          <w:sz w:val="28"/>
          <w:szCs w:val="28"/>
          <w:lang w:eastAsia="en-US"/>
        </w:rPr>
        <w:t xml:space="preserve"> на финансирование государственных капитальных вложений. Для повышения эффективности бюджетных инвестиций необходимо совершенствовать систему внутреннего и внешнего контроля, разработку рекомендаций и пособий по анализу результатов реализации проектов и эффективности расходов бюджета.</w:t>
      </w:r>
    </w:p>
    <w:p w:rsidR="0054233D" w:rsidRDefault="0054233D" w:rsidP="0054233D">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54233D">
        <w:rPr>
          <w:rFonts w:eastAsiaTheme="minorHAnsi"/>
          <w:sz w:val="28"/>
          <w:szCs w:val="28"/>
          <w:lang w:eastAsia="en-US"/>
        </w:rPr>
        <w:t xml:space="preserve">Реализация данных предложений позволит обеспечить повышение эффективности бюджетных инвестиций, оптимизировать структуру расходов бюджета на финансирование целевых программ и создаст условия для </w:t>
      </w:r>
      <w:r w:rsidRPr="0054233D">
        <w:rPr>
          <w:rFonts w:eastAsiaTheme="minorHAnsi"/>
          <w:sz w:val="28"/>
          <w:szCs w:val="28"/>
          <w:lang w:eastAsia="en-US"/>
        </w:rPr>
        <w:lastRenderedPageBreak/>
        <w:t>действенного решения многих межтерриториальных и межотраслевых проблем социально-экономического развития Российской Федерации.</w:t>
      </w:r>
    </w:p>
    <w:p w:rsidR="0054233D" w:rsidRDefault="0054233D" w:rsidP="0054233D">
      <w:pPr>
        <w:autoSpaceDE w:val="0"/>
        <w:autoSpaceDN w:val="0"/>
        <w:adjustRightInd w:val="0"/>
        <w:spacing w:line="360" w:lineRule="auto"/>
        <w:jc w:val="both"/>
        <w:rPr>
          <w:rFonts w:eastAsiaTheme="minorHAnsi"/>
          <w:sz w:val="28"/>
          <w:szCs w:val="28"/>
          <w:lang w:eastAsia="en-US"/>
        </w:rPr>
      </w:pPr>
    </w:p>
    <w:p w:rsidR="0054233D" w:rsidRDefault="0054233D" w:rsidP="0054233D">
      <w:pPr>
        <w:autoSpaceDE w:val="0"/>
        <w:autoSpaceDN w:val="0"/>
        <w:adjustRightInd w:val="0"/>
        <w:spacing w:line="360" w:lineRule="auto"/>
        <w:jc w:val="both"/>
        <w:rPr>
          <w:rFonts w:eastAsiaTheme="minorHAnsi"/>
          <w:sz w:val="28"/>
          <w:szCs w:val="28"/>
          <w:lang w:eastAsia="en-US"/>
        </w:rPr>
      </w:pPr>
    </w:p>
    <w:p w:rsidR="0054233D" w:rsidRDefault="0054233D" w:rsidP="0054233D">
      <w:pPr>
        <w:autoSpaceDE w:val="0"/>
        <w:autoSpaceDN w:val="0"/>
        <w:adjustRightInd w:val="0"/>
        <w:spacing w:line="360" w:lineRule="auto"/>
        <w:jc w:val="both"/>
        <w:rPr>
          <w:rFonts w:eastAsiaTheme="minorHAnsi"/>
          <w:sz w:val="28"/>
          <w:szCs w:val="28"/>
          <w:lang w:eastAsia="en-US"/>
        </w:rPr>
      </w:pPr>
    </w:p>
    <w:p w:rsidR="0054233D" w:rsidRDefault="0054233D" w:rsidP="0054233D">
      <w:pPr>
        <w:autoSpaceDE w:val="0"/>
        <w:autoSpaceDN w:val="0"/>
        <w:adjustRightInd w:val="0"/>
        <w:spacing w:line="360" w:lineRule="auto"/>
        <w:jc w:val="both"/>
        <w:rPr>
          <w:rFonts w:eastAsiaTheme="minorHAnsi"/>
          <w:sz w:val="28"/>
          <w:szCs w:val="28"/>
          <w:lang w:eastAsia="en-US"/>
        </w:rPr>
      </w:pPr>
    </w:p>
    <w:p w:rsidR="0054233D" w:rsidRDefault="0054233D" w:rsidP="0054233D">
      <w:pPr>
        <w:autoSpaceDE w:val="0"/>
        <w:autoSpaceDN w:val="0"/>
        <w:adjustRightInd w:val="0"/>
        <w:spacing w:line="360" w:lineRule="auto"/>
        <w:jc w:val="both"/>
        <w:rPr>
          <w:rFonts w:eastAsiaTheme="minorHAnsi"/>
          <w:sz w:val="28"/>
          <w:szCs w:val="28"/>
          <w:lang w:eastAsia="en-US"/>
        </w:rPr>
      </w:pPr>
    </w:p>
    <w:p w:rsidR="0054233D" w:rsidRDefault="0054233D" w:rsidP="0054233D">
      <w:pPr>
        <w:autoSpaceDE w:val="0"/>
        <w:autoSpaceDN w:val="0"/>
        <w:adjustRightInd w:val="0"/>
        <w:spacing w:line="360" w:lineRule="auto"/>
        <w:jc w:val="both"/>
        <w:rPr>
          <w:rFonts w:eastAsiaTheme="minorHAnsi"/>
          <w:sz w:val="28"/>
          <w:szCs w:val="28"/>
          <w:lang w:eastAsia="en-US"/>
        </w:rPr>
      </w:pPr>
    </w:p>
    <w:p w:rsidR="0054233D" w:rsidRDefault="0054233D" w:rsidP="0054233D">
      <w:pPr>
        <w:autoSpaceDE w:val="0"/>
        <w:autoSpaceDN w:val="0"/>
        <w:adjustRightInd w:val="0"/>
        <w:spacing w:line="360" w:lineRule="auto"/>
        <w:jc w:val="both"/>
        <w:rPr>
          <w:rFonts w:eastAsiaTheme="minorHAnsi"/>
          <w:sz w:val="28"/>
          <w:szCs w:val="28"/>
          <w:lang w:eastAsia="en-US"/>
        </w:rPr>
      </w:pPr>
    </w:p>
    <w:p w:rsidR="0054233D" w:rsidRDefault="0054233D" w:rsidP="0054233D">
      <w:pPr>
        <w:autoSpaceDE w:val="0"/>
        <w:autoSpaceDN w:val="0"/>
        <w:adjustRightInd w:val="0"/>
        <w:spacing w:line="360" w:lineRule="auto"/>
        <w:jc w:val="both"/>
        <w:rPr>
          <w:rFonts w:eastAsiaTheme="minorHAnsi"/>
          <w:sz w:val="28"/>
          <w:szCs w:val="28"/>
          <w:lang w:eastAsia="en-US"/>
        </w:rPr>
      </w:pPr>
    </w:p>
    <w:p w:rsidR="0054233D" w:rsidRDefault="0054233D" w:rsidP="0054233D">
      <w:pPr>
        <w:autoSpaceDE w:val="0"/>
        <w:autoSpaceDN w:val="0"/>
        <w:adjustRightInd w:val="0"/>
        <w:spacing w:line="360" w:lineRule="auto"/>
        <w:jc w:val="both"/>
        <w:rPr>
          <w:rFonts w:eastAsiaTheme="minorHAnsi"/>
          <w:sz w:val="28"/>
          <w:szCs w:val="28"/>
          <w:lang w:eastAsia="en-US"/>
        </w:rPr>
      </w:pPr>
    </w:p>
    <w:p w:rsidR="0054233D" w:rsidRDefault="0054233D" w:rsidP="0054233D">
      <w:pPr>
        <w:autoSpaceDE w:val="0"/>
        <w:autoSpaceDN w:val="0"/>
        <w:adjustRightInd w:val="0"/>
        <w:spacing w:line="360" w:lineRule="auto"/>
        <w:jc w:val="both"/>
        <w:rPr>
          <w:rFonts w:eastAsiaTheme="minorHAnsi"/>
          <w:sz w:val="28"/>
          <w:szCs w:val="28"/>
          <w:lang w:eastAsia="en-US"/>
        </w:rPr>
      </w:pPr>
    </w:p>
    <w:p w:rsidR="0054233D" w:rsidRDefault="0054233D" w:rsidP="0054233D">
      <w:pPr>
        <w:autoSpaceDE w:val="0"/>
        <w:autoSpaceDN w:val="0"/>
        <w:adjustRightInd w:val="0"/>
        <w:spacing w:line="360" w:lineRule="auto"/>
        <w:jc w:val="both"/>
        <w:rPr>
          <w:rFonts w:eastAsiaTheme="minorHAnsi"/>
          <w:sz w:val="28"/>
          <w:szCs w:val="28"/>
          <w:lang w:eastAsia="en-US"/>
        </w:rPr>
      </w:pPr>
    </w:p>
    <w:p w:rsidR="0049346A" w:rsidRDefault="0049346A" w:rsidP="0054233D">
      <w:pPr>
        <w:autoSpaceDE w:val="0"/>
        <w:autoSpaceDN w:val="0"/>
        <w:adjustRightInd w:val="0"/>
        <w:spacing w:line="360" w:lineRule="auto"/>
        <w:jc w:val="both"/>
        <w:rPr>
          <w:rFonts w:eastAsiaTheme="minorHAnsi"/>
          <w:sz w:val="28"/>
          <w:szCs w:val="28"/>
          <w:lang w:eastAsia="en-US"/>
        </w:rPr>
      </w:pPr>
    </w:p>
    <w:p w:rsidR="007B5DD8" w:rsidRDefault="007B5DD8" w:rsidP="0054233D">
      <w:pPr>
        <w:autoSpaceDE w:val="0"/>
        <w:autoSpaceDN w:val="0"/>
        <w:adjustRightInd w:val="0"/>
        <w:spacing w:line="360" w:lineRule="auto"/>
        <w:jc w:val="both"/>
        <w:rPr>
          <w:rFonts w:eastAsiaTheme="minorHAnsi"/>
          <w:sz w:val="28"/>
          <w:szCs w:val="28"/>
          <w:lang w:eastAsia="en-US"/>
        </w:rPr>
      </w:pPr>
    </w:p>
    <w:p w:rsidR="007B5DD8" w:rsidRDefault="007B5DD8" w:rsidP="0054233D">
      <w:pPr>
        <w:autoSpaceDE w:val="0"/>
        <w:autoSpaceDN w:val="0"/>
        <w:adjustRightInd w:val="0"/>
        <w:spacing w:line="360" w:lineRule="auto"/>
        <w:jc w:val="both"/>
        <w:rPr>
          <w:rFonts w:eastAsiaTheme="minorHAnsi"/>
          <w:sz w:val="28"/>
          <w:szCs w:val="28"/>
          <w:lang w:eastAsia="en-US"/>
        </w:rPr>
      </w:pPr>
    </w:p>
    <w:p w:rsidR="007B5DD8" w:rsidRDefault="007B5DD8" w:rsidP="0054233D">
      <w:pPr>
        <w:autoSpaceDE w:val="0"/>
        <w:autoSpaceDN w:val="0"/>
        <w:adjustRightInd w:val="0"/>
        <w:spacing w:line="360" w:lineRule="auto"/>
        <w:jc w:val="both"/>
        <w:rPr>
          <w:rFonts w:eastAsiaTheme="minorHAnsi"/>
          <w:sz w:val="28"/>
          <w:szCs w:val="28"/>
          <w:lang w:eastAsia="en-US"/>
        </w:rPr>
      </w:pPr>
    </w:p>
    <w:p w:rsidR="007B5DD8" w:rsidRDefault="007B5DD8" w:rsidP="0054233D">
      <w:pPr>
        <w:autoSpaceDE w:val="0"/>
        <w:autoSpaceDN w:val="0"/>
        <w:adjustRightInd w:val="0"/>
        <w:spacing w:line="360" w:lineRule="auto"/>
        <w:jc w:val="both"/>
        <w:rPr>
          <w:rFonts w:eastAsiaTheme="minorHAnsi"/>
          <w:sz w:val="28"/>
          <w:szCs w:val="28"/>
          <w:lang w:eastAsia="en-US"/>
        </w:rPr>
      </w:pPr>
    </w:p>
    <w:p w:rsidR="007B5DD8" w:rsidRDefault="007B5DD8" w:rsidP="0054233D">
      <w:pPr>
        <w:autoSpaceDE w:val="0"/>
        <w:autoSpaceDN w:val="0"/>
        <w:adjustRightInd w:val="0"/>
        <w:spacing w:line="360" w:lineRule="auto"/>
        <w:jc w:val="both"/>
        <w:rPr>
          <w:rFonts w:eastAsiaTheme="minorHAnsi"/>
          <w:sz w:val="28"/>
          <w:szCs w:val="28"/>
          <w:lang w:eastAsia="en-US"/>
        </w:rPr>
      </w:pPr>
    </w:p>
    <w:p w:rsidR="007B5DD8" w:rsidRDefault="007B5DD8" w:rsidP="0054233D">
      <w:pPr>
        <w:autoSpaceDE w:val="0"/>
        <w:autoSpaceDN w:val="0"/>
        <w:adjustRightInd w:val="0"/>
        <w:spacing w:line="360" w:lineRule="auto"/>
        <w:jc w:val="both"/>
        <w:rPr>
          <w:rFonts w:eastAsiaTheme="minorHAnsi"/>
          <w:sz w:val="28"/>
          <w:szCs w:val="28"/>
          <w:lang w:eastAsia="en-US"/>
        </w:rPr>
      </w:pPr>
    </w:p>
    <w:p w:rsidR="007B5DD8" w:rsidRDefault="007B5DD8" w:rsidP="0054233D">
      <w:pPr>
        <w:autoSpaceDE w:val="0"/>
        <w:autoSpaceDN w:val="0"/>
        <w:adjustRightInd w:val="0"/>
        <w:spacing w:line="360" w:lineRule="auto"/>
        <w:jc w:val="both"/>
        <w:rPr>
          <w:rFonts w:eastAsiaTheme="minorHAnsi"/>
          <w:sz w:val="28"/>
          <w:szCs w:val="28"/>
          <w:lang w:eastAsia="en-US"/>
        </w:rPr>
      </w:pPr>
    </w:p>
    <w:p w:rsidR="007B5DD8" w:rsidRDefault="007B5DD8" w:rsidP="0054233D">
      <w:pPr>
        <w:autoSpaceDE w:val="0"/>
        <w:autoSpaceDN w:val="0"/>
        <w:adjustRightInd w:val="0"/>
        <w:spacing w:line="360" w:lineRule="auto"/>
        <w:jc w:val="both"/>
        <w:rPr>
          <w:rFonts w:eastAsiaTheme="minorHAnsi"/>
          <w:sz w:val="28"/>
          <w:szCs w:val="28"/>
          <w:lang w:eastAsia="en-US"/>
        </w:rPr>
      </w:pPr>
    </w:p>
    <w:p w:rsidR="007B5DD8" w:rsidRDefault="007B5DD8" w:rsidP="0054233D">
      <w:pPr>
        <w:autoSpaceDE w:val="0"/>
        <w:autoSpaceDN w:val="0"/>
        <w:adjustRightInd w:val="0"/>
        <w:spacing w:line="360" w:lineRule="auto"/>
        <w:jc w:val="both"/>
        <w:rPr>
          <w:rFonts w:eastAsiaTheme="minorHAnsi"/>
          <w:sz w:val="28"/>
          <w:szCs w:val="28"/>
          <w:lang w:eastAsia="en-US"/>
        </w:rPr>
      </w:pPr>
    </w:p>
    <w:p w:rsidR="007B5DD8" w:rsidRDefault="007B5DD8" w:rsidP="0054233D">
      <w:pPr>
        <w:autoSpaceDE w:val="0"/>
        <w:autoSpaceDN w:val="0"/>
        <w:adjustRightInd w:val="0"/>
        <w:spacing w:line="360" w:lineRule="auto"/>
        <w:jc w:val="both"/>
        <w:rPr>
          <w:rFonts w:eastAsiaTheme="minorHAnsi"/>
          <w:sz w:val="28"/>
          <w:szCs w:val="28"/>
          <w:lang w:eastAsia="en-US"/>
        </w:rPr>
      </w:pPr>
    </w:p>
    <w:p w:rsidR="007B5DD8" w:rsidRDefault="007B5DD8" w:rsidP="0054233D">
      <w:pPr>
        <w:autoSpaceDE w:val="0"/>
        <w:autoSpaceDN w:val="0"/>
        <w:adjustRightInd w:val="0"/>
        <w:spacing w:line="360" w:lineRule="auto"/>
        <w:jc w:val="both"/>
        <w:rPr>
          <w:rFonts w:eastAsiaTheme="minorHAnsi"/>
          <w:sz w:val="28"/>
          <w:szCs w:val="28"/>
          <w:lang w:eastAsia="en-US"/>
        </w:rPr>
      </w:pPr>
    </w:p>
    <w:p w:rsidR="007B5DD8" w:rsidRDefault="007B5DD8" w:rsidP="0054233D">
      <w:pPr>
        <w:autoSpaceDE w:val="0"/>
        <w:autoSpaceDN w:val="0"/>
        <w:adjustRightInd w:val="0"/>
        <w:spacing w:line="360" w:lineRule="auto"/>
        <w:jc w:val="both"/>
        <w:rPr>
          <w:rFonts w:eastAsiaTheme="minorHAnsi"/>
          <w:sz w:val="28"/>
          <w:szCs w:val="28"/>
          <w:lang w:eastAsia="en-US"/>
        </w:rPr>
      </w:pPr>
    </w:p>
    <w:p w:rsidR="007B5DD8" w:rsidRDefault="007B5DD8" w:rsidP="0054233D">
      <w:pPr>
        <w:autoSpaceDE w:val="0"/>
        <w:autoSpaceDN w:val="0"/>
        <w:adjustRightInd w:val="0"/>
        <w:spacing w:line="360" w:lineRule="auto"/>
        <w:jc w:val="both"/>
        <w:rPr>
          <w:rFonts w:eastAsiaTheme="minorHAnsi"/>
          <w:sz w:val="28"/>
          <w:szCs w:val="28"/>
          <w:lang w:eastAsia="en-US"/>
        </w:rPr>
      </w:pPr>
    </w:p>
    <w:p w:rsidR="007B5DD8" w:rsidRDefault="007B5DD8" w:rsidP="0054233D">
      <w:pPr>
        <w:autoSpaceDE w:val="0"/>
        <w:autoSpaceDN w:val="0"/>
        <w:adjustRightInd w:val="0"/>
        <w:spacing w:line="360" w:lineRule="auto"/>
        <w:jc w:val="both"/>
        <w:rPr>
          <w:rFonts w:eastAsiaTheme="minorHAnsi"/>
          <w:sz w:val="28"/>
          <w:szCs w:val="28"/>
          <w:lang w:eastAsia="en-US"/>
        </w:rPr>
      </w:pPr>
    </w:p>
    <w:p w:rsidR="007B5DD8" w:rsidRDefault="007B5DD8" w:rsidP="0054233D">
      <w:pPr>
        <w:autoSpaceDE w:val="0"/>
        <w:autoSpaceDN w:val="0"/>
        <w:adjustRightInd w:val="0"/>
        <w:spacing w:line="360" w:lineRule="auto"/>
        <w:jc w:val="both"/>
        <w:rPr>
          <w:rFonts w:eastAsiaTheme="minorHAnsi"/>
          <w:sz w:val="28"/>
          <w:szCs w:val="28"/>
          <w:lang w:eastAsia="en-US"/>
        </w:rPr>
      </w:pPr>
    </w:p>
    <w:p w:rsidR="0054233D" w:rsidRDefault="0054233D" w:rsidP="001162AE">
      <w:pPr>
        <w:autoSpaceDE w:val="0"/>
        <w:autoSpaceDN w:val="0"/>
        <w:adjustRightInd w:val="0"/>
        <w:spacing w:line="360" w:lineRule="auto"/>
        <w:jc w:val="center"/>
        <w:rPr>
          <w:rFonts w:eastAsiaTheme="minorHAnsi"/>
          <w:b/>
          <w:sz w:val="28"/>
          <w:szCs w:val="28"/>
          <w:lang w:eastAsia="en-US"/>
        </w:rPr>
      </w:pPr>
      <w:r w:rsidRPr="0054233D">
        <w:rPr>
          <w:rFonts w:eastAsiaTheme="minorHAnsi"/>
          <w:b/>
          <w:sz w:val="28"/>
          <w:szCs w:val="28"/>
          <w:lang w:eastAsia="en-US"/>
        </w:rPr>
        <w:lastRenderedPageBreak/>
        <w:t>СПИСОК ЛИТЕРАТУРЫ</w:t>
      </w:r>
    </w:p>
    <w:p w:rsidR="002919C7" w:rsidRDefault="002919C7" w:rsidP="001162AE">
      <w:pPr>
        <w:autoSpaceDE w:val="0"/>
        <w:autoSpaceDN w:val="0"/>
        <w:adjustRightInd w:val="0"/>
        <w:spacing w:line="360" w:lineRule="auto"/>
        <w:jc w:val="center"/>
        <w:rPr>
          <w:rFonts w:eastAsiaTheme="minorHAnsi"/>
          <w:b/>
          <w:sz w:val="28"/>
          <w:szCs w:val="28"/>
          <w:lang w:eastAsia="en-US"/>
        </w:rPr>
      </w:pPr>
    </w:p>
    <w:p w:rsidR="002919C7" w:rsidRDefault="002919C7" w:rsidP="001162AE">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1.</w:t>
      </w:r>
      <w:r w:rsidRPr="002919C7">
        <w:rPr>
          <w:rFonts w:eastAsiaTheme="minorHAnsi"/>
          <w:sz w:val="28"/>
          <w:szCs w:val="28"/>
          <w:lang w:eastAsia="en-US"/>
        </w:rPr>
        <w:t xml:space="preserve"> Бюджетный кодекс Российской Федерации. М.: Инфра-М, 2008</w:t>
      </w:r>
    </w:p>
    <w:p w:rsidR="00EE074E" w:rsidRDefault="002919C7" w:rsidP="001162AE">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2</w:t>
      </w:r>
      <w:r w:rsidR="00EE074E">
        <w:rPr>
          <w:rFonts w:eastAsiaTheme="minorHAnsi"/>
          <w:sz w:val="28"/>
          <w:szCs w:val="28"/>
          <w:lang w:eastAsia="en-US"/>
        </w:rPr>
        <w:t xml:space="preserve">. </w:t>
      </w:r>
      <w:r w:rsidR="00EE074E" w:rsidRPr="00EE074E">
        <w:rPr>
          <w:rFonts w:eastAsiaTheme="minorHAnsi"/>
          <w:sz w:val="28"/>
          <w:szCs w:val="28"/>
          <w:lang w:eastAsia="en-US"/>
        </w:rPr>
        <w:t xml:space="preserve">Быстров О.Ф., Поздняков В.Я. и </w:t>
      </w:r>
      <w:proofErr w:type="spellStart"/>
      <w:proofErr w:type="gramStart"/>
      <w:r w:rsidR="00EE074E" w:rsidRPr="00EE074E">
        <w:rPr>
          <w:rFonts w:eastAsiaTheme="minorHAnsi"/>
          <w:sz w:val="28"/>
          <w:szCs w:val="28"/>
          <w:lang w:eastAsia="en-US"/>
        </w:rPr>
        <w:t>др</w:t>
      </w:r>
      <w:proofErr w:type="spellEnd"/>
      <w:proofErr w:type="gramEnd"/>
      <w:r w:rsidR="00EE074E" w:rsidRPr="00EE074E">
        <w:rPr>
          <w:rFonts w:eastAsiaTheme="minorHAnsi"/>
          <w:sz w:val="28"/>
          <w:szCs w:val="28"/>
          <w:lang w:eastAsia="en-US"/>
        </w:rPr>
        <w:t xml:space="preserve"> / Управление инвестиционной деятельностью в регионах Российской Федерации: Монография.; Ин-т управ</w:t>
      </w:r>
      <w:proofErr w:type="gramStart"/>
      <w:r w:rsidR="00EE074E" w:rsidRPr="00EE074E">
        <w:rPr>
          <w:rFonts w:eastAsiaTheme="minorHAnsi"/>
          <w:sz w:val="28"/>
          <w:szCs w:val="28"/>
          <w:lang w:eastAsia="en-US"/>
        </w:rPr>
        <w:t>.</w:t>
      </w:r>
      <w:proofErr w:type="gramEnd"/>
      <w:r w:rsidR="00EE074E" w:rsidRPr="00EE074E">
        <w:rPr>
          <w:rFonts w:eastAsiaTheme="minorHAnsi"/>
          <w:sz w:val="28"/>
          <w:szCs w:val="28"/>
          <w:lang w:eastAsia="en-US"/>
        </w:rPr>
        <w:t xml:space="preserve"> </w:t>
      </w:r>
      <w:proofErr w:type="gramStart"/>
      <w:r w:rsidR="00EE074E" w:rsidRPr="00EE074E">
        <w:rPr>
          <w:rFonts w:eastAsiaTheme="minorHAnsi"/>
          <w:sz w:val="28"/>
          <w:szCs w:val="28"/>
          <w:lang w:eastAsia="en-US"/>
        </w:rPr>
        <w:t>и</w:t>
      </w:r>
      <w:proofErr w:type="gramEnd"/>
      <w:r w:rsidR="00EE074E" w:rsidRPr="00EE074E">
        <w:rPr>
          <w:rFonts w:eastAsiaTheme="minorHAnsi"/>
          <w:sz w:val="28"/>
          <w:szCs w:val="28"/>
          <w:lang w:eastAsia="en-US"/>
        </w:rPr>
        <w:t xml:space="preserve"> права. - М.: ИНФРА-М, 2008.</w:t>
      </w:r>
    </w:p>
    <w:p w:rsidR="00EE074E" w:rsidRDefault="002919C7" w:rsidP="001162AE">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3</w:t>
      </w:r>
      <w:r w:rsidR="00EE074E">
        <w:rPr>
          <w:rFonts w:eastAsiaTheme="minorHAnsi"/>
          <w:sz w:val="28"/>
          <w:szCs w:val="28"/>
          <w:lang w:eastAsia="en-US"/>
        </w:rPr>
        <w:t xml:space="preserve">. </w:t>
      </w:r>
      <w:r w:rsidR="00165717" w:rsidRPr="00165717">
        <w:rPr>
          <w:rFonts w:eastAsiaTheme="minorHAnsi"/>
          <w:sz w:val="28"/>
          <w:szCs w:val="28"/>
          <w:lang w:eastAsia="en-US"/>
        </w:rPr>
        <w:t>Игонина Л.Л..</w:t>
      </w:r>
      <w:r w:rsidR="00EE074E" w:rsidRPr="00EE074E">
        <w:rPr>
          <w:rFonts w:eastAsiaTheme="minorHAnsi"/>
          <w:sz w:val="28"/>
          <w:szCs w:val="28"/>
          <w:lang w:eastAsia="en-US"/>
        </w:rPr>
        <w:t xml:space="preserve"> </w:t>
      </w:r>
      <w:r w:rsidR="00EE074E">
        <w:rPr>
          <w:rFonts w:eastAsiaTheme="minorHAnsi"/>
          <w:sz w:val="28"/>
          <w:szCs w:val="28"/>
          <w:lang w:eastAsia="en-US"/>
        </w:rPr>
        <w:t>/</w:t>
      </w:r>
      <w:r w:rsidR="00165717" w:rsidRPr="00165717">
        <w:rPr>
          <w:rFonts w:eastAsiaTheme="minorHAnsi"/>
          <w:sz w:val="28"/>
          <w:szCs w:val="28"/>
          <w:lang w:eastAsia="en-US"/>
        </w:rPr>
        <w:t xml:space="preserve"> Инвестиции:</w:t>
      </w:r>
      <w:r w:rsidR="00EE074E" w:rsidRPr="00EE074E">
        <w:rPr>
          <w:rFonts w:eastAsiaTheme="minorHAnsi"/>
          <w:sz w:val="28"/>
          <w:szCs w:val="28"/>
          <w:lang w:eastAsia="en-US"/>
        </w:rPr>
        <w:t xml:space="preserve"> </w:t>
      </w:r>
      <w:r w:rsidR="00165717" w:rsidRPr="00165717">
        <w:rPr>
          <w:rFonts w:eastAsiaTheme="minorHAnsi"/>
          <w:sz w:val="28"/>
          <w:szCs w:val="28"/>
          <w:lang w:eastAsia="en-US"/>
        </w:rPr>
        <w:t xml:space="preserve">Учебник- 2-e изд., </w:t>
      </w:r>
      <w:proofErr w:type="spellStart"/>
      <w:r w:rsidR="00165717" w:rsidRPr="00165717">
        <w:rPr>
          <w:rFonts w:eastAsiaTheme="minorHAnsi"/>
          <w:sz w:val="28"/>
          <w:szCs w:val="28"/>
          <w:lang w:eastAsia="en-US"/>
        </w:rPr>
        <w:t>перераб</w:t>
      </w:r>
      <w:proofErr w:type="spellEnd"/>
      <w:r w:rsidR="00165717" w:rsidRPr="00165717">
        <w:rPr>
          <w:rFonts w:eastAsiaTheme="minorHAnsi"/>
          <w:sz w:val="28"/>
          <w:szCs w:val="28"/>
          <w:lang w:eastAsia="en-US"/>
        </w:rPr>
        <w:t>. и доп. - М.: Магистр: НИЦ Инфра-М, 2013.</w:t>
      </w:r>
    </w:p>
    <w:p w:rsidR="00EE074E" w:rsidRDefault="002919C7" w:rsidP="001162AE">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4</w:t>
      </w:r>
      <w:r w:rsidR="00EE074E">
        <w:rPr>
          <w:rFonts w:eastAsiaTheme="minorHAnsi"/>
          <w:sz w:val="28"/>
          <w:szCs w:val="28"/>
          <w:lang w:eastAsia="en-US"/>
        </w:rPr>
        <w:t xml:space="preserve">. </w:t>
      </w:r>
      <w:r w:rsidR="00EE074E" w:rsidRPr="00EE074E">
        <w:rPr>
          <w:rFonts w:eastAsiaTheme="minorHAnsi"/>
          <w:sz w:val="28"/>
          <w:szCs w:val="28"/>
          <w:lang w:eastAsia="en-US"/>
        </w:rPr>
        <w:t>Казакова Н.А.. / Методика и организация проведения комплексного экономического анализа инвестиционной деятельности: монографи</w:t>
      </w:r>
      <w:proofErr w:type="gramStart"/>
      <w:r w:rsidR="00EE074E" w:rsidRPr="00EE074E">
        <w:rPr>
          <w:rFonts w:eastAsiaTheme="minorHAnsi"/>
          <w:sz w:val="28"/>
          <w:szCs w:val="28"/>
          <w:lang w:eastAsia="en-US"/>
        </w:rPr>
        <w:t>я-</w:t>
      </w:r>
      <w:proofErr w:type="gramEnd"/>
      <w:r w:rsidR="00EE074E" w:rsidRPr="00EE074E">
        <w:rPr>
          <w:rFonts w:eastAsiaTheme="minorHAnsi"/>
          <w:sz w:val="28"/>
          <w:szCs w:val="28"/>
          <w:lang w:eastAsia="en-US"/>
        </w:rPr>
        <w:t xml:space="preserve"> </w:t>
      </w:r>
      <w:proofErr w:type="spellStart"/>
      <w:r w:rsidR="00EE074E" w:rsidRPr="00EE074E">
        <w:rPr>
          <w:rFonts w:eastAsiaTheme="minorHAnsi"/>
          <w:sz w:val="28"/>
          <w:szCs w:val="28"/>
          <w:lang w:eastAsia="en-US"/>
        </w:rPr>
        <w:t>Б.м</w:t>
      </w:r>
      <w:proofErr w:type="spellEnd"/>
      <w:r w:rsidR="00EE074E" w:rsidRPr="00EE074E">
        <w:rPr>
          <w:rFonts w:eastAsiaTheme="minorHAnsi"/>
          <w:sz w:val="28"/>
          <w:szCs w:val="28"/>
          <w:lang w:eastAsia="en-US"/>
        </w:rPr>
        <w:t>.: Компания Спутник+, 2004</w:t>
      </w:r>
    </w:p>
    <w:p w:rsidR="001162AE" w:rsidRDefault="002919C7" w:rsidP="001162AE">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5</w:t>
      </w:r>
      <w:r w:rsidR="001162AE">
        <w:rPr>
          <w:rFonts w:eastAsiaTheme="minorHAnsi"/>
          <w:sz w:val="28"/>
          <w:szCs w:val="28"/>
          <w:lang w:eastAsia="en-US"/>
        </w:rPr>
        <w:t>. Казакова</w:t>
      </w:r>
      <w:r w:rsidR="001162AE" w:rsidRPr="001162AE">
        <w:rPr>
          <w:rFonts w:eastAsiaTheme="minorHAnsi"/>
          <w:sz w:val="28"/>
          <w:szCs w:val="28"/>
          <w:lang w:eastAsia="en-US"/>
        </w:rPr>
        <w:t xml:space="preserve"> Н.А. Статистический мониторинг и анализ инвестиционного развития — М.: Издательский центр МАТИ, 2008.</w:t>
      </w:r>
    </w:p>
    <w:p w:rsidR="001162AE" w:rsidRDefault="002919C7" w:rsidP="001162AE">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6. </w:t>
      </w:r>
      <w:r w:rsidR="001162AE" w:rsidRPr="001162AE">
        <w:rPr>
          <w:rFonts w:eastAsiaTheme="minorHAnsi"/>
          <w:sz w:val="28"/>
          <w:szCs w:val="28"/>
          <w:lang w:eastAsia="en-US"/>
        </w:rPr>
        <w:t>Казакова Н.А. Развитие инвестиционного анализа: теория и практика формирования комплексной оценки инвестиционной привлекательности организации / Труды Вольного экономического общества России, Том 127, 2009</w:t>
      </w:r>
      <w:r>
        <w:rPr>
          <w:rFonts w:eastAsiaTheme="minorHAnsi"/>
          <w:sz w:val="28"/>
          <w:szCs w:val="28"/>
          <w:lang w:eastAsia="en-US"/>
        </w:rPr>
        <w:t>.</w:t>
      </w:r>
    </w:p>
    <w:p w:rsidR="00165717" w:rsidRDefault="002919C7" w:rsidP="001162AE">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7</w:t>
      </w:r>
      <w:r w:rsidR="00EE074E">
        <w:rPr>
          <w:rFonts w:eastAsiaTheme="minorHAnsi"/>
          <w:sz w:val="28"/>
          <w:szCs w:val="28"/>
          <w:lang w:eastAsia="en-US"/>
        </w:rPr>
        <w:t xml:space="preserve">. </w:t>
      </w:r>
      <w:r w:rsidR="00EE074E" w:rsidRPr="00EE074E">
        <w:rPr>
          <w:rFonts w:eastAsiaTheme="minorHAnsi"/>
          <w:sz w:val="28"/>
          <w:szCs w:val="28"/>
          <w:lang w:eastAsia="en-US"/>
        </w:rPr>
        <w:t>Левченко Т.П., Янюшкин В.А., Рябцев. А.А. / Управление инвестиционной привлекательностью в туристско-рекреационной сфере: Монография - М.: НИЦ Инфра-М, 2012.</w:t>
      </w:r>
    </w:p>
    <w:p w:rsidR="00EE074E" w:rsidRDefault="002919C7" w:rsidP="001162AE">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8</w:t>
      </w:r>
      <w:r w:rsidR="00EE074E">
        <w:rPr>
          <w:rFonts w:eastAsiaTheme="minorHAnsi"/>
          <w:sz w:val="28"/>
          <w:szCs w:val="28"/>
          <w:lang w:eastAsia="en-US"/>
        </w:rPr>
        <w:t xml:space="preserve">. </w:t>
      </w:r>
      <w:r w:rsidR="00165717" w:rsidRPr="00165717">
        <w:rPr>
          <w:rFonts w:eastAsiaTheme="minorHAnsi"/>
          <w:sz w:val="28"/>
          <w:szCs w:val="28"/>
          <w:lang w:eastAsia="en-US"/>
        </w:rPr>
        <w:t xml:space="preserve">Леонтьев В.Е., Бочаров В.В., </w:t>
      </w:r>
      <w:proofErr w:type="spellStart"/>
      <w:r w:rsidR="00165717" w:rsidRPr="00165717">
        <w:rPr>
          <w:rFonts w:eastAsiaTheme="minorHAnsi"/>
          <w:sz w:val="28"/>
          <w:szCs w:val="28"/>
          <w:lang w:eastAsia="en-US"/>
        </w:rPr>
        <w:t>Радковская</w:t>
      </w:r>
      <w:proofErr w:type="spellEnd"/>
      <w:r w:rsidR="00165717" w:rsidRPr="00165717">
        <w:rPr>
          <w:rFonts w:eastAsiaTheme="minorHAnsi"/>
          <w:sz w:val="28"/>
          <w:szCs w:val="28"/>
          <w:lang w:eastAsia="en-US"/>
        </w:rPr>
        <w:t xml:space="preserve"> Н.П.</w:t>
      </w:r>
      <w:r w:rsidR="00EE074E">
        <w:rPr>
          <w:rFonts w:eastAsiaTheme="minorHAnsi"/>
          <w:sz w:val="28"/>
          <w:szCs w:val="28"/>
          <w:lang w:eastAsia="en-US"/>
        </w:rPr>
        <w:t xml:space="preserve">. </w:t>
      </w:r>
      <w:r w:rsidR="00EE074E" w:rsidRPr="00165717">
        <w:rPr>
          <w:rFonts w:eastAsiaTheme="minorHAnsi"/>
          <w:sz w:val="28"/>
          <w:szCs w:val="28"/>
          <w:lang w:eastAsia="en-US"/>
        </w:rPr>
        <w:t xml:space="preserve">/ </w:t>
      </w:r>
      <w:r w:rsidR="00165717" w:rsidRPr="00165717">
        <w:rPr>
          <w:rFonts w:eastAsiaTheme="minorHAnsi"/>
          <w:sz w:val="28"/>
          <w:szCs w:val="28"/>
          <w:lang w:eastAsia="en-US"/>
        </w:rPr>
        <w:t>Инвестиции: учеб. пособи</w:t>
      </w:r>
      <w:proofErr w:type="gramStart"/>
      <w:r w:rsidR="00165717" w:rsidRPr="00165717">
        <w:rPr>
          <w:rFonts w:eastAsiaTheme="minorHAnsi"/>
          <w:sz w:val="28"/>
          <w:szCs w:val="28"/>
          <w:lang w:eastAsia="en-US"/>
        </w:rPr>
        <w:t>е-</w:t>
      </w:r>
      <w:proofErr w:type="gramEnd"/>
      <w:r w:rsidR="00165717" w:rsidRPr="00165717">
        <w:rPr>
          <w:rFonts w:eastAsiaTheme="minorHAnsi"/>
          <w:sz w:val="28"/>
          <w:szCs w:val="28"/>
          <w:lang w:eastAsia="en-US"/>
        </w:rPr>
        <w:t xml:space="preserve"> М.: Магистр: ИНФРА-М, 2010.</w:t>
      </w:r>
    </w:p>
    <w:p w:rsidR="00FE7424" w:rsidRDefault="002919C7" w:rsidP="001162AE">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9</w:t>
      </w:r>
      <w:r w:rsidR="00EE074E">
        <w:rPr>
          <w:rFonts w:eastAsiaTheme="minorHAnsi"/>
          <w:sz w:val="28"/>
          <w:szCs w:val="28"/>
          <w:lang w:eastAsia="en-US"/>
        </w:rPr>
        <w:t xml:space="preserve">. </w:t>
      </w:r>
      <w:proofErr w:type="spellStart"/>
      <w:r w:rsidR="00FE7424" w:rsidRPr="00FE7424">
        <w:rPr>
          <w:rFonts w:eastAsiaTheme="minorHAnsi"/>
          <w:sz w:val="28"/>
          <w:szCs w:val="28"/>
          <w:lang w:eastAsia="en-US"/>
        </w:rPr>
        <w:t>Липсиц</w:t>
      </w:r>
      <w:proofErr w:type="spellEnd"/>
      <w:r w:rsidR="00FE7424" w:rsidRPr="00FE7424">
        <w:rPr>
          <w:rFonts w:eastAsiaTheme="minorHAnsi"/>
          <w:sz w:val="28"/>
          <w:szCs w:val="28"/>
          <w:lang w:eastAsia="en-US"/>
        </w:rPr>
        <w:t xml:space="preserve"> И.В., </w:t>
      </w:r>
      <w:proofErr w:type="spellStart"/>
      <w:r w:rsidR="00FE7424" w:rsidRPr="00FE7424">
        <w:rPr>
          <w:rFonts w:eastAsiaTheme="minorHAnsi"/>
          <w:sz w:val="28"/>
          <w:szCs w:val="28"/>
          <w:lang w:eastAsia="en-US"/>
        </w:rPr>
        <w:t>Коссов</w:t>
      </w:r>
      <w:proofErr w:type="spellEnd"/>
      <w:r w:rsidR="00FE7424" w:rsidRPr="00FE7424">
        <w:rPr>
          <w:rFonts w:eastAsiaTheme="minorHAnsi"/>
          <w:sz w:val="28"/>
          <w:szCs w:val="28"/>
          <w:lang w:eastAsia="en-US"/>
        </w:rPr>
        <w:t xml:space="preserve"> В.В. Инвестиционный анализ. Подготовка и оценка инвестиций в реальные активы: Учебник для бакалавров / - М.: ИНФРА-М, 2011.</w:t>
      </w:r>
    </w:p>
    <w:p w:rsidR="00FE7424" w:rsidRDefault="002919C7" w:rsidP="00FE7424">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10. </w:t>
      </w:r>
      <w:proofErr w:type="spellStart"/>
      <w:r w:rsidR="00FE7424" w:rsidRPr="00EE074E">
        <w:rPr>
          <w:rFonts w:eastAsiaTheme="minorHAnsi"/>
          <w:sz w:val="28"/>
          <w:szCs w:val="28"/>
          <w:lang w:eastAsia="en-US"/>
        </w:rPr>
        <w:t>Лукасевич</w:t>
      </w:r>
      <w:proofErr w:type="spellEnd"/>
      <w:r w:rsidR="00FE7424" w:rsidRPr="00EE074E">
        <w:rPr>
          <w:rFonts w:eastAsiaTheme="minorHAnsi"/>
          <w:sz w:val="28"/>
          <w:szCs w:val="28"/>
          <w:lang w:eastAsia="en-US"/>
        </w:rPr>
        <w:t xml:space="preserve"> И.Я..</w:t>
      </w:r>
      <w:r w:rsidR="00FE7424">
        <w:rPr>
          <w:rFonts w:eastAsiaTheme="minorHAnsi"/>
          <w:sz w:val="28"/>
          <w:szCs w:val="28"/>
          <w:lang w:eastAsia="en-US"/>
        </w:rPr>
        <w:t xml:space="preserve"> /</w:t>
      </w:r>
      <w:r w:rsidR="00FE7424" w:rsidRPr="00EE074E">
        <w:rPr>
          <w:rFonts w:eastAsiaTheme="minorHAnsi"/>
          <w:sz w:val="28"/>
          <w:szCs w:val="28"/>
          <w:lang w:eastAsia="en-US"/>
        </w:rPr>
        <w:t xml:space="preserve"> Инвестиции: Учебни</w:t>
      </w:r>
      <w:proofErr w:type="gramStart"/>
      <w:r w:rsidR="00FE7424" w:rsidRPr="00EE074E">
        <w:rPr>
          <w:rFonts w:eastAsiaTheme="minorHAnsi"/>
          <w:sz w:val="28"/>
          <w:szCs w:val="28"/>
          <w:lang w:eastAsia="en-US"/>
        </w:rPr>
        <w:t>к-</w:t>
      </w:r>
      <w:proofErr w:type="gramEnd"/>
      <w:r w:rsidR="00FE7424" w:rsidRPr="00EE074E">
        <w:rPr>
          <w:rFonts w:eastAsiaTheme="minorHAnsi"/>
          <w:sz w:val="28"/>
          <w:szCs w:val="28"/>
          <w:lang w:eastAsia="en-US"/>
        </w:rPr>
        <w:t xml:space="preserve"> М.: Вузовский учебник: ИНФРА-М, 2011.</w:t>
      </w:r>
    </w:p>
    <w:p w:rsidR="00FE7424" w:rsidRDefault="00FE7424">
      <w:pPr>
        <w:autoSpaceDE w:val="0"/>
        <w:autoSpaceDN w:val="0"/>
        <w:adjustRightInd w:val="0"/>
        <w:spacing w:line="360" w:lineRule="auto"/>
        <w:jc w:val="both"/>
        <w:rPr>
          <w:rFonts w:eastAsiaTheme="minorHAnsi"/>
          <w:sz w:val="28"/>
          <w:szCs w:val="28"/>
          <w:lang w:eastAsia="en-US"/>
        </w:rPr>
      </w:pPr>
    </w:p>
    <w:p w:rsidR="00FE7424" w:rsidRDefault="002919C7">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lastRenderedPageBreak/>
        <w:t xml:space="preserve">11. </w:t>
      </w:r>
      <w:r w:rsidR="00FE7424" w:rsidRPr="001162AE">
        <w:rPr>
          <w:rFonts w:eastAsiaTheme="minorHAnsi"/>
          <w:sz w:val="28"/>
          <w:szCs w:val="28"/>
          <w:lang w:eastAsia="en-US"/>
        </w:rPr>
        <w:t>Мищенко А.В.. / Методы управления инвестициями в логистических системах: Учеб. пособи</w:t>
      </w:r>
      <w:proofErr w:type="gramStart"/>
      <w:r w:rsidR="00FE7424" w:rsidRPr="001162AE">
        <w:rPr>
          <w:rFonts w:eastAsiaTheme="minorHAnsi"/>
          <w:sz w:val="28"/>
          <w:szCs w:val="28"/>
          <w:lang w:eastAsia="en-US"/>
        </w:rPr>
        <w:t>е-</w:t>
      </w:r>
      <w:proofErr w:type="gramEnd"/>
      <w:r w:rsidR="00FE7424" w:rsidRPr="001162AE">
        <w:rPr>
          <w:rFonts w:eastAsiaTheme="minorHAnsi"/>
          <w:sz w:val="28"/>
          <w:szCs w:val="28"/>
          <w:lang w:eastAsia="en-US"/>
        </w:rPr>
        <w:t xml:space="preserve"> М.: ИНФРА-М, 2009.</w:t>
      </w:r>
    </w:p>
    <w:p w:rsidR="00FE7424" w:rsidRDefault="002919C7">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12</w:t>
      </w:r>
      <w:r w:rsidR="00FE7424">
        <w:rPr>
          <w:rFonts w:eastAsiaTheme="minorHAnsi"/>
          <w:sz w:val="28"/>
          <w:szCs w:val="28"/>
          <w:lang w:eastAsia="en-US"/>
        </w:rPr>
        <w:t xml:space="preserve"> Поляк Г.Б</w:t>
      </w:r>
      <w:r w:rsidR="00FE7424" w:rsidRPr="00FE7424">
        <w:rPr>
          <w:rFonts w:eastAsiaTheme="minorHAnsi"/>
          <w:sz w:val="28"/>
          <w:szCs w:val="28"/>
          <w:lang w:eastAsia="en-US"/>
        </w:rPr>
        <w:t>. Финансово-бюджетное планирование: Учебник / ВЗФЭИ; - М.: Вузовский учебник, 2007.</w:t>
      </w:r>
    </w:p>
    <w:p w:rsidR="00FE7424" w:rsidRPr="00FE7424" w:rsidRDefault="007B5DD8">
      <w:pPr>
        <w:autoSpaceDE w:val="0"/>
        <w:autoSpaceDN w:val="0"/>
        <w:adjustRightInd w:val="0"/>
        <w:spacing w:line="360" w:lineRule="auto"/>
        <w:jc w:val="both"/>
        <w:rPr>
          <w:rFonts w:eastAsiaTheme="minorHAnsi"/>
          <w:color w:val="0000FF" w:themeColor="hyperlink"/>
          <w:sz w:val="28"/>
          <w:szCs w:val="28"/>
          <w:u w:val="single"/>
          <w:lang w:eastAsia="en-US"/>
        </w:rPr>
      </w:pPr>
      <w:r w:rsidRPr="007B5DD8">
        <w:rPr>
          <w:rStyle w:val="a9"/>
          <w:rFonts w:eastAsiaTheme="minorHAnsi"/>
          <w:color w:val="auto"/>
          <w:sz w:val="28"/>
          <w:szCs w:val="28"/>
          <w:u w:val="none"/>
          <w:lang w:eastAsia="en-US"/>
        </w:rPr>
        <w:t>13.</w:t>
      </w:r>
      <w:r w:rsidRPr="007B5DD8">
        <w:t xml:space="preserve"> </w:t>
      </w:r>
      <w:r w:rsidR="00FE7424">
        <w:rPr>
          <w:rFonts w:eastAsiaTheme="minorHAnsi"/>
          <w:sz w:val="28"/>
          <w:szCs w:val="28"/>
          <w:lang w:eastAsia="en-US"/>
        </w:rPr>
        <w:t xml:space="preserve">. </w:t>
      </w:r>
      <w:hyperlink r:id="rId9" w:history="1">
        <w:r w:rsidR="00FE7424" w:rsidRPr="00164C99">
          <w:rPr>
            <w:rStyle w:val="a9"/>
            <w:rFonts w:eastAsiaTheme="minorHAnsi"/>
            <w:sz w:val="28"/>
            <w:szCs w:val="28"/>
            <w:lang w:eastAsia="en-US"/>
          </w:rPr>
          <w:t>http://www.minregion.ru</w:t>
        </w:r>
      </w:hyperlink>
    </w:p>
    <w:p w:rsidR="00FE7424" w:rsidRDefault="007B5DD8" w:rsidP="00FE7424">
      <w:pPr>
        <w:autoSpaceDE w:val="0"/>
        <w:autoSpaceDN w:val="0"/>
        <w:adjustRightInd w:val="0"/>
        <w:spacing w:line="360" w:lineRule="auto"/>
        <w:jc w:val="both"/>
        <w:rPr>
          <w:rStyle w:val="a9"/>
          <w:rFonts w:eastAsiaTheme="minorHAnsi"/>
          <w:color w:val="auto"/>
          <w:sz w:val="28"/>
          <w:szCs w:val="28"/>
          <w:u w:val="none"/>
          <w:lang w:eastAsia="en-US"/>
        </w:rPr>
      </w:pPr>
      <w:r>
        <w:rPr>
          <w:rStyle w:val="a9"/>
          <w:rFonts w:eastAsiaTheme="minorHAnsi"/>
          <w:color w:val="auto"/>
          <w:sz w:val="28"/>
          <w:szCs w:val="28"/>
          <w:u w:val="none"/>
          <w:lang w:eastAsia="en-US"/>
        </w:rPr>
        <w:t>14.</w:t>
      </w:r>
      <w:r w:rsidR="00FE7424" w:rsidRPr="00FE7424">
        <w:t xml:space="preserve"> </w:t>
      </w:r>
      <w:hyperlink r:id="rId10" w:history="1">
        <w:r w:rsidR="00FE7424" w:rsidRPr="00AB7303">
          <w:rPr>
            <w:rStyle w:val="a9"/>
            <w:rFonts w:eastAsiaTheme="minorHAnsi"/>
            <w:sz w:val="28"/>
            <w:szCs w:val="28"/>
            <w:lang w:eastAsia="en-US"/>
          </w:rPr>
          <w:t>http://www.m-economy.ru/art.php?nArtId=4438</w:t>
        </w:r>
      </w:hyperlink>
    </w:p>
    <w:p w:rsidR="00FE7424" w:rsidRDefault="00FE7424" w:rsidP="00FE7424">
      <w:pPr>
        <w:autoSpaceDE w:val="0"/>
        <w:autoSpaceDN w:val="0"/>
        <w:adjustRightInd w:val="0"/>
        <w:spacing w:line="360" w:lineRule="auto"/>
        <w:jc w:val="both"/>
        <w:rPr>
          <w:rStyle w:val="a9"/>
          <w:rFonts w:eastAsiaTheme="minorHAnsi"/>
          <w:color w:val="auto"/>
          <w:sz w:val="28"/>
          <w:szCs w:val="28"/>
          <w:u w:val="none"/>
          <w:lang w:eastAsia="en-US"/>
        </w:rPr>
      </w:pPr>
      <w:r>
        <w:rPr>
          <w:rStyle w:val="a9"/>
          <w:rFonts w:eastAsiaTheme="minorHAnsi"/>
          <w:color w:val="auto"/>
          <w:sz w:val="28"/>
          <w:szCs w:val="28"/>
          <w:u w:val="none"/>
          <w:lang w:eastAsia="en-US"/>
        </w:rPr>
        <w:t>15.</w:t>
      </w:r>
      <w:r w:rsidRPr="00FE7424">
        <w:rPr>
          <w:rStyle w:val="a9"/>
          <w:rFonts w:eastAsiaTheme="minorHAnsi"/>
          <w:color w:val="auto"/>
          <w:sz w:val="28"/>
          <w:szCs w:val="28"/>
          <w:u w:val="none"/>
          <w:lang w:eastAsia="en-US"/>
        </w:rPr>
        <w:t xml:space="preserve"> </w:t>
      </w:r>
      <w:hyperlink r:id="rId11" w:history="1">
        <w:r w:rsidRPr="00341009">
          <w:rPr>
            <w:rStyle w:val="a9"/>
            <w:rFonts w:eastAsiaTheme="minorHAnsi"/>
            <w:sz w:val="28"/>
            <w:szCs w:val="28"/>
            <w:lang w:eastAsia="en-US"/>
          </w:rPr>
          <w:t>http://www.gks.ru</w:t>
        </w:r>
      </w:hyperlink>
    </w:p>
    <w:p w:rsidR="007B5DD8" w:rsidRDefault="007B5DD8">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Pr="00FE7424" w:rsidRDefault="00FE7424" w:rsidP="00FE7424">
      <w:pPr>
        <w:autoSpaceDE w:val="0"/>
        <w:autoSpaceDN w:val="0"/>
        <w:adjustRightInd w:val="0"/>
        <w:spacing w:line="360" w:lineRule="auto"/>
        <w:jc w:val="center"/>
        <w:rPr>
          <w:rStyle w:val="a9"/>
          <w:rFonts w:eastAsiaTheme="minorHAnsi"/>
          <w:b/>
          <w:color w:val="auto"/>
          <w:sz w:val="40"/>
          <w:szCs w:val="40"/>
          <w:u w:val="none"/>
          <w:lang w:eastAsia="en-US"/>
        </w:rPr>
      </w:pPr>
      <w:r w:rsidRPr="00FE7424">
        <w:rPr>
          <w:rStyle w:val="a9"/>
          <w:rFonts w:eastAsiaTheme="minorHAnsi"/>
          <w:b/>
          <w:color w:val="auto"/>
          <w:sz w:val="40"/>
          <w:szCs w:val="40"/>
          <w:u w:val="none"/>
          <w:lang w:eastAsia="en-US"/>
        </w:rPr>
        <w:t>ПРИЛОЖЕНИЯ</w:t>
      </w: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FE7424" w:rsidRPr="007B5DD8" w:rsidRDefault="00FE7424">
      <w:pPr>
        <w:autoSpaceDE w:val="0"/>
        <w:autoSpaceDN w:val="0"/>
        <w:adjustRightInd w:val="0"/>
        <w:spacing w:line="360" w:lineRule="auto"/>
        <w:jc w:val="both"/>
        <w:rPr>
          <w:rStyle w:val="a9"/>
          <w:rFonts w:eastAsiaTheme="minorHAnsi"/>
          <w:color w:val="auto"/>
          <w:sz w:val="28"/>
          <w:szCs w:val="28"/>
          <w:u w:val="none"/>
          <w:lang w:eastAsia="en-US"/>
        </w:rPr>
      </w:pPr>
    </w:p>
    <w:p w:rsidR="007B0D54" w:rsidRDefault="00FE7424" w:rsidP="00FE7424">
      <w:pPr>
        <w:autoSpaceDE w:val="0"/>
        <w:autoSpaceDN w:val="0"/>
        <w:adjustRightInd w:val="0"/>
        <w:spacing w:line="360" w:lineRule="auto"/>
        <w:jc w:val="right"/>
        <w:rPr>
          <w:rFonts w:eastAsiaTheme="minorHAnsi"/>
          <w:sz w:val="28"/>
          <w:szCs w:val="28"/>
          <w:lang w:eastAsia="en-US"/>
        </w:rPr>
      </w:pPr>
      <w:r w:rsidRPr="00FE7424">
        <w:rPr>
          <w:rFonts w:eastAsiaTheme="minorHAnsi"/>
          <w:sz w:val="28"/>
          <w:szCs w:val="28"/>
          <w:lang w:eastAsia="en-US"/>
        </w:rPr>
        <w:lastRenderedPageBreak/>
        <w:t>Приложение 1</w:t>
      </w:r>
    </w:p>
    <w:p w:rsidR="00FE7424" w:rsidRPr="00FE7424" w:rsidRDefault="00FE7424" w:rsidP="00FE7424">
      <w:pPr>
        <w:autoSpaceDE w:val="0"/>
        <w:autoSpaceDN w:val="0"/>
        <w:adjustRightInd w:val="0"/>
        <w:spacing w:line="360" w:lineRule="auto"/>
        <w:jc w:val="center"/>
        <w:rPr>
          <w:rFonts w:eastAsiaTheme="minorHAnsi"/>
          <w:sz w:val="28"/>
          <w:szCs w:val="28"/>
          <w:lang w:eastAsia="en-US"/>
        </w:rPr>
      </w:pPr>
      <w:r>
        <w:rPr>
          <w:rFonts w:eastAsiaTheme="minorHAnsi"/>
          <w:sz w:val="28"/>
          <w:szCs w:val="28"/>
          <w:lang w:eastAsia="en-US"/>
        </w:rPr>
        <w:t>Классификация инвестиций</w:t>
      </w:r>
    </w:p>
    <w:tbl>
      <w:tblPr>
        <w:tblStyle w:val="ad"/>
        <w:tblW w:w="0" w:type="auto"/>
        <w:tblLook w:val="04A0" w:firstRow="1" w:lastRow="0" w:firstColumn="1" w:lastColumn="0" w:noHBand="0" w:noVBand="1"/>
      </w:tblPr>
      <w:tblGrid>
        <w:gridCol w:w="2656"/>
        <w:gridCol w:w="7198"/>
      </w:tblGrid>
      <w:tr w:rsidR="007B0D54" w:rsidTr="00977223">
        <w:trPr>
          <w:trHeight w:val="643"/>
        </w:trPr>
        <w:tc>
          <w:tcPr>
            <w:tcW w:w="2656" w:type="dxa"/>
            <w:vAlign w:val="center"/>
          </w:tcPr>
          <w:p w:rsidR="007B0D54" w:rsidRDefault="00E16601" w:rsidP="00977223">
            <w:pPr>
              <w:autoSpaceDE w:val="0"/>
              <w:autoSpaceDN w:val="0"/>
              <w:adjustRightInd w:val="0"/>
              <w:spacing w:line="360" w:lineRule="auto"/>
              <w:jc w:val="center"/>
              <w:rPr>
                <w:rFonts w:eastAsiaTheme="minorHAnsi"/>
                <w:sz w:val="28"/>
                <w:szCs w:val="28"/>
                <w:lang w:eastAsia="en-US"/>
              </w:rPr>
            </w:pPr>
            <w:r>
              <w:rPr>
                <w:rFonts w:eastAsiaTheme="minorHAnsi"/>
                <w:sz w:val="28"/>
                <w:szCs w:val="28"/>
                <w:lang w:eastAsia="en-US"/>
              </w:rPr>
              <w:t>Классификация инвестиций</w:t>
            </w:r>
          </w:p>
        </w:tc>
        <w:tc>
          <w:tcPr>
            <w:tcW w:w="7198" w:type="dxa"/>
            <w:vAlign w:val="center"/>
          </w:tcPr>
          <w:p w:rsidR="007B0D54" w:rsidRDefault="00E16601" w:rsidP="00977223">
            <w:pPr>
              <w:autoSpaceDE w:val="0"/>
              <w:autoSpaceDN w:val="0"/>
              <w:adjustRightInd w:val="0"/>
              <w:spacing w:line="360" w:lineRule="auto"/>
              <w:jc w:val="center"/>
              <w:rPr>
                <w:rFonts w:eastAsiaTheme="minorHAnsi"/>
                <w:sz w:val="28"/>
                <w:szCs w:val="28"/>
                <w:lang w:eastAsia="en-US"/>
              </w:rPr>
            </w:pPr>
            <w:r>
              <w:rPr>
                <w:rFonts w:eastAsiaTheme="minorHAnsi"/>
                <w:sz w:val="28"/>
                <w:szCs w:val="28"/>
                <w:lang w:eastAsia="en-US"/>
              </w:rPr>
              <w:t>Виды инвестиций</w:t>
            </w:r>
          </w:p>
        </w:tc>
      </w:tr>
      <w:tr w:rsidR="00C324BD" w:rsidTr="00977223">
        <w:trPr>
          <w:trHeight w:val="895"/>
        </w:trPr>
        <w:tc>
          <w:tcPr>
            <w:tcW w:w="2656" w:type="dxa"/>
            <w:vMerge w:val="restart"/>
            <w:vAlign w:val="center"/>
          </w:tcPr>
          <w:p w:rsidR="00C324BD" w:rsidRDefault="00C324BD"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В зависимости от направления вложений</w:t>
            </w:r>
          </w:p>
        </w:tc>
        <w:tc>
          <w:tcPr>
            <w:tcW w:w="7198" w:type="dxa"/>
            <w:vAlign w:val="center"/>
          </w:tcPr>
          <w:p w:rsidR="00C324BD" w:rsidRDefault="00C324BD"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Реальные (</w:t>
            </w:r>
            <w:proofErr w:type="spellStart"/>
            <w:r>
              <w:rPr>
                <w:rFonts w:eastAsiaTheme="minorHAnsi"/>
                <w:sz w:val="28"/>
                <w:szCs w:val="28"/>
                <w:lang w:eastAsia="en-US"/>
              </w:rPr>
              <w:t>капиталообразующие</w:t>
            </w:r>
            <w:proofErr w:type="spellEnd"/>
            <w:r>
              <w:rPr>
                <w:rFonts w:eastAsiaTheme="minorHAnsi"/>
                <w:sz w:val="28"/>
                <w:szCs w:val="28"/>
                <w:lang w:eastAsia="en-US"/>
              </w:rPr>
              <w:t>, материальные, производственные) – это долгосрочные вложения сре</w:t>
            </w:r>
            <w:proofErr w:type="gramStart"/>
            <w:r>
              <w:rPr>
                <w:rFonts w:eastAsiaTheme="minorHAnsi"/>
                <w:sz w:val="28"/>
                <w:szCs w:val="28"/>
                <w:lang w:eastAsia="en-US"/>
              </w:rPr>
              <w:t>дств в ср</w:t>
            </w:r>
            <w:proofErr w:type="gramEnd"/>
            <w:r>
              <w:rPr>
                <w:rFonts w:eastAsiaTheme="minorHAnsi"/>
                <w:sz w:val="28"/>
                <w:szCs w:val="28"/>
                <w:lang w:eastAsia="en-US"/>
              </w:rPr>
              <w:t>едства производства и предметы потребления</w:t>
            </w:r>
          </w:p>
        </w:tc>
      </w:tr>
      <w:tr w:rsidR="00C324BD" w:rsidTr="00977223">
        <w:trPr>
          <w:trHeight w:val="895"/>
        </w:trPr>
        <w:tc>
          <w:tcPr>
            <w:tcW w:w="2656" w:type="dxa"/>
            <w:vMerge/>
            <w:vAlign w:val="center"/>
          </w:tcPr>
          <w:p w:rsidR="00C324BD" w:rsidRDefault="00C324BD" w:rsidP="00977223">
            <w:pPr>
              <w:autoSpaceDE w:val="0"/>
              <w:autoSpaceDN w:val="0"/>
              <w:adjustRightInd w:val="0"/>
              <w:spacing w:line="360" w:lineRule="auto"/>
              <w:rPr>
                <w:rFonts w:eastAsiaTheme="minorHAnsi"/>
                <w:sz w:val="28"/>
                <w:szCs w:val="28"/>
                <w:lang w:eastAsia="en-US"/>
              </w:rPr>
            </w:pPr>
          </w:p>
        </w:tc>
        <w:tc>
          <w:tcPr>
            <w:tcW w:w="7198" w:type="dxa"/>
            <w:vAlign w:val="center"/>
          </w:tcPr>
          <w:p w:rsidR="00C324BD" w:rsidRDefault="00C324BD"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Портфельные (финансовые)</w:t>
            </w:r>
          </w:p>
        </w:tc>
      </w:tr>
      <w:tr w:rsidR="00C324BD" w:rsidTr="00977223">
        <w:trPr>
          <w:trHeight w:val="895"/>
        </w:trPr>
        <w:tc>
          <w:tcPr>
            <w:tcW w:w="2656" w:type="dxa"/>
            <w:vMerge/>
            <w:vAlign w:val="center"/>
          </w:tcPr>
          <w:p w:rsidR="00C324BD" w:rsidRDefault="00C324BD" w:rsidP="00977223">
            <w:pPr>
              <w:autoSpaceDE w:val="0"/>
              <w:autoSpaceDN w:val="0"/>
              <w:adjustRightInd w:val="0"/>
              <w:spacing w:line="360" w:lineRule="auto"/>
              <w:rPr>
                <w:rFonts w:eastAsiaTheme="minorHAnsi"/>
                <w:sz w:val="28"/>
                <w:szCs w:val="28"/>
                <w:lang w:eastAsia="en-US"/>
              </w:rPr>
            </w:pPr>
          </w:p>
        </w:tc>
        <w:tc>
          <w:tcPr>
            <w:tcW w:w="7198" w:type="dxa"/>
            <w:vAlign w:val="center"/>
          </w:tcPr>
          <w:p w:rsidR="00C324BD" w:rsidRDefault="00C324BD"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Интеллектуальные (нематериальные)</w:t>
            </w:r>
          </w:p>
        </w:tc>
      </w:tr>
      <w:tr w:rsidR="0033021B" w:rsidTr="00977223">
        <w:trPr>
          <w:trHeight w:val="728"/>
        </w:trPr>
        <w:tc>
          <w:tcPr>
            <w:tcW w:w="2656" w:type="dxa"/>
            <w:vMerge w:val="restart"/>
            <w:vAlign w:val="center"/>
          </w:tcPr>
          <w:p w:rsidR="0033021B" w:rsidRDefault="0033021B"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В зависимости от формы собственности</w:t>
            </w:r>
          </w:p>
        </w:tc>
        <w:tc>
          <w:tcPr>
            <w:tcW w:w="7198" w:type="dxa"/>
            <w:vAlign w:val="center"/>
          </w:tcPr>
          <w:p w:rsidR="0033021B" w:rsidRDefault="0033021B" w:rsidP="00977223">
            <w:pPr>
              <w:tabs>
                <w:tab w:val="left" w:pos="1500"/>
              </w:tabs>
              <w:autoSpaceDE w:val="0"/>
              <w:autoSpaceDN w:val="0"/>
              <w:adjustRightInd w:val="0"/>
              <w:spacing w:line="360" w:lineRule="auto"/>
              <w:rPr>
                <w:rFonts w:eastAsiaTheme="minorHAnsi"/>
                <w:sz w:val="28"/>
                <w:szCs w:val="28"/>
                <w:lang w:eastAsia="en-US"/>
              </w:rPr>
            </w:pPr>
            <w:r w:rsidRPr="00C324BD">
              <w:rPr>
                <w:rFonts w:eastAsiaTheme="minorHAnsi"/>
                <w:sz w:val="28"/>
                <w:szCs w:val="28"/>
                <w:lang w:eastAsia="en-US"/>
              </w:rPr>
              <w:t>Государственные</w:t>
            </w:r>
          </w:p>
        </w:tc>
      </w:tr>
      <w:tr w:rsidR="0033021B" w:rsidTr="00977223">
        <w:trPr>
          <w:trHeight w:val="240"/>
        </w:trPr>
        <w:tc>
          <w:tcPr>
            <w:tcW w:w="2656" w:type="dxa"/>
            <w:vMerge/>
            <w:vAlign w:val="center"/>
          </w:tcPr>
          <w:p w:rsidR="0033021B" w:rsidRDefault="0033021B" w:rsidP="00977223">
            <w:pPr>
              <w:autoSpaceDE w:val="0"/>
              <w:autoSpaceDN w:val="0"/>
              <w:adjustRightInd w:val="0"/>
              <w:spacing w:line="360" w:lineRule="auto"/>
              <w:rPr>
                <w:rFonts w:eastAsiaTheme="minorHAnsi"/>
                <w:sz w:val="28"/>
                <w:szCs w:val="28"/>
                <w:lang w:eastAsia="en-US"/>
              </w:rPr>
            </w:pPr>
          </w:p>
        </w:tc>
        <w:tc>
          <w:tcPr>
            <w:tcW w:w="7198" w:type="dxa"/>
            <w:vAlign w:val="center"/>
          </w:tcPr>
          <w:p w:rsidR="0033021B" w:rsidRDefault="0033021B"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Частные (юридические и физические лица)</w:t>
            </w:r>
          </w:p>
        </w:tc>
      </w:tr>
      <w:tr w:rsidR="0033021B" w:rsidTr="00977223">
        <w:trPr>
          <w:trHeight w:val="240"/>
        </w:trPr>
        <w:tc>
          <w:tcPr>
            <w:tcW w:w="2656" w:type="dxa"/>
            <w:vMerge/>
            <w:vAlign w:val="center"/>
          </w:tcPr>
          <w:p w:rsidR="0033021B" w:rsidRDefault="0033021B" w:rsidP="00977223">
            <w:pPr>
              <w:autoSpaceDE w:val="0"/>
              <w:autoSpaceDN w:val="0"/>
              <w:adjustRightInd w:val="0"/>
              <w:spacing w:line="360" w:lineRule="auto"/>
              <w:rPr>
                <w:rFonts w:eastAsiaTheme="minorHAnsi"/>
                <w:sz w:val="28"/>
                <w:szCs w:val="28"/>
                <w:lang w:eastAsia="en-US"/>
              </w:rPr>
            </w:pPr>
          </w:p>
        </w:tc>
        <w:tc>
          <w:tcPr>
            <w:tcW w:w="7198" w:type="dxa"/>
            <w:vAlign w:val="center"/>
          </w:tcPr>
          <w:p w:rsidR="0033021B" w:rsidRDefault="0033021B"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Иностранные (государственные и частные)</w:t>
            </w:r>
          </w:p>
        </w:tc>
      </w:tr>
      <w:tr w:rsidR="0033021B" w:rsidTr="00977223">
        <w:trPr>
          <w:trHeight w:val="240"/>
        </w:trPr>
        <w:tc>
          <w:tcPr>
            <w:tcW w:w="2656" w:type="dxa"/>
            <w:vMerge/>
            <w:vAlign w:val="center"/>
          </w:tcPr>
          <w:p w:rsidR="0033021B" w:rsidRDefault="0033021B" w:rsidP="00977223">
            <w:pPr>
              <w:autoSpaceDE w:val="0"/>
              <w:autoSpaceDN w:val="0"/>
              <w:adjustRightInd w:val="0"/>
              <w:spacing w:line="360" w:lineRule="auto"/>
              <w:rPr>
                <w:rFonts w:eastAsiaTheme="minorHAnsi"/>
                <w:sz w:val="28"/>
                <w:szCs w:val="28"/>
                <w:lang w:eastAsia="en-US"/>
              </w:rPr>
            </w:pPr>
          </w:p>
        </w:tc>
        <w:tc>
          <w:tcPr>
            <w:tcW w:w="7198" w:type="dxa"/>
            <w:vAlign w:val="center"/>
          </w:tcPr>
          <w:p w:rsidR="0033021B" w:rsidRDefault="0033021B"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Смешанные</w:t>
            </w:r>
          </w:p>
        </w:tc>
      </w:tr>
      <w:tr w:rsidR="0033021B" w:rsidTr="00977223">
        <w:trPr>
          <w:trHeight w:val="240"/>
        </w:trPr>
        <w:tc>
          <w:tcPr>
            <w:tcW w:w="2656" w:type="dxa"/>
            <w:vMerge/>
            <w:vAlign w:val="center"/>
          </w:tcPr>
          <w:p w:rsidR="0033021B" w:rsidRDefault="0033021B" w:rsidP="00977223">
            <w:pPr>
              <w:autoSpaceDE w:val="0"/>
              <w:autoSpaceDN w:val="0"/>
              <w:adjustRightInd w:val="0"/>
              <w:spacing w:line="360" w:lineRule="auto"/>
              <w:rPr>
                <w:rFonts w:eastAsiaTheme="minorHAnsi"/>
                <w:sz w:val="28"/>
                <w:szCs w:val="28"/>
                <w:lang w:eastAsia="en-US"/>
              </w:rPr>
            </w:pPr>
          </w:p>
        </w:tc>
        <w:tc>
          <w:tcPr>
            <w:tcW w:w="7198" w:type="dxa"/>
            <w:vAlign w:val="center"/>
          </w:tcPr>
          <w:p w:rsidR="0033021B" w:rsidRDefault="0033021B"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 xml:space="preserve">Совместные </w:t>
            </w:r>
          </w:p>
        </w:tc>
      </w:tr>
      <w:tr w:rsidR="0033021B" w:rsidTr="00977223">
        <w:trPr>
          <w:trHeight w:val="485"/>
        </w:trPr>
        <w:tc>
          <w:tcPr>
            <w:tcW w:w="2656" w:type="dxa"/>
            <w:vMerge w:val="restart"/>
            <w:vAlign w:val="center"/>
          </w:tcPr>
          <w:p w:rsidR="0033021B" w:rsidRDefault="0033021B"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 xml:space="preserve">В зависимости от продолжительности инвестирования </w:t>
            </w:r>
          </w:p>
        </w:tc>
        <w:tc>
          <w:tcPr>
            <w:tcW w:w="7198" w:type="dxa"/>
            <w:vAlign w:val="center"/>
          </w:tcPr>
          <w:p w:rsidR="0033021B" w:rsidRDefault="0033021B" w:rsidP="00977223">
            <w:pPr>
              <w:autoSpaceDE w:val="0"/>
              <w:autoSpaceDN w:val="0"/>
              <w:adjustRightInd w:val="0"/>
              <w:spacing w:line="360" w:lineRule="auto"/>
              <w:rPr>
                <w:rFonts w:eastAsiaTheme="minorHAnsi"/>
                <w:sz w:val="28"/>
                <w:szCs w:val="28"/>
                <w:lang w:eastAsia="en-US"/>
              </w:rPr>
            </w:pPr>
            <w:proofErr w:type="gramStart"/>
            <w:r>
              <w:rPr>
                <w:rFonts w:eastAsiaTheme="minorHAnsi"/>
                <w:sz w:val="28"/>
                <w:szCs w:val="28"/>
                <w:lang w:eastAsia="en-US"/>
              </w:rPr>
              <w:t>Долгосрочные</w:t>
            </w:r>
            <w:proofErr w:type="gramEnd"/>
            <w:r>
              <w:rPr>
                <w:rFonts w:eastAsiaTheme="minorHAnsi"/>
                <w:sz w:val="28"/>
                <w:szCs w:val="28"/>
                <w:lang w:eastAsia="en-US"/>
              </w:rPr>
              <w:t xml:space="preserve"> (более 3-5 лет)</w:t>
            </w:r>
          </w:p>
        </w:tc>
      </w:tr>
      <w:tr w:rsidR="0033021B" w:rsidTr="00977223">
        <w:trPr>
          <w:trHeight w:val="485"/>
        </w:trPr>
        <w:tc>
          <w:tcPr>
            <w:tcW w:w="2656" w:type="dxa"/>
            <w:vMerge/>
            <w:vAlign w:val="center"/>
          </w:tcPr>
          <w:p w:rsidR="0033021B" w:rsidRDefault="0033021B" w:rsidP="00977223">
            <w:pPr>
              <w:autoSpaceDE w:val="0"/>
              <w:autoSpaceDN w:val="0"/>
              <w:adjustRightInd w:val="0"/>
              <w:spacing w:line="360" w:lineRule="auto"/>
              <w:rPr>
                <w:rFonts w:eastAsiaTheme="minorHAnsi"/>
                <w:sz w:val="28"/>
                <w:szCs w:val="28"/>
                <w:lang w:eastAsia="en-US"/>
              </w:rPr>
            </w:pPr>
          </w:p>
        </w:tc>
        <w:tc>
          <w:tcPr>
            <w:tcW w:w="7198" w:type="dxa"/>
            <w:vAlign w:val="center"/>
          </w:tcPr>
          <w:p w:rsidR="0033021B" w:rsidRDefault="0033021B" w:rsidP="00977223">
            <w:pPr>
              <w:autoSpaceDE w:val="0"/>
              <w:autoSpaceDN w:val="0"/>
              <w:adjustRightInd w:val="0"/>
              <w:spacing w:line="360" w:lineRule="auto"/>
              <w:rPr>
                <w:rFonts w:eastAsiaTheme="minorHAnsi"/>
                <w:sz w:val="28"/>
                <w:szCs w:val="28"/>
                <w:lang w:eastAsia="en-US"/>
              </w:rPr>
            </w:pPr>
            <w:proofErr w:type="gramStart"/>
            <w:r>
              <w:rPr>
                <w:rFonts w:eastAsiaTheme="minorHAnsi"/>
                <w:sz w:val="28"/>
                <w:szCs w:val="28"/>
                <w:lang w:eastAsia="en-US"/>
              </w:rPr>
              <w:t>Среднесрочные</w:t>
            </w:r>
            <w:proofErr w:type="gramEnd"/>
            <w:r>
              <w:rPr>
                <w:rFonts w:eastAsiaTheme="minorHAnsi"/>
                <w:sz w:val="28"/>
                <w:szCs w:val="28"/>
                <w:lang w:eastAsia="en-US"/>
              </w:rPr>
              <w:t xml:space="preserve"> (до 3-х лет)</w:t>
            </w:r>
          </w:p>
        </w:tc>
      </w:tr>
      <w:tr w:rsidR="0033021B" w:rsidTr="00977223">
        <w:trPr>
          <w:trHeight w:val="485"/>
        </w:trPr>
        <w:tc>
          <w:tcPr>
            <w:tcW w:w="2656" w:type="dxa"/>
            <w:vMerge/>
            <w:vAlign w:val="center"/>
          </w:tcPr>
          <w:p w:rsidR="0033021B" w:rsidRDefault="0033021B" w:rsidP="00977223">
            <w:pPr>
              <w:autoSpaceDE w:val="0"/>
              <w:autoSpaceDN w:val="0"/>
              <w:adjustRightInd w:val="0"/>
              <w:spacing w:line="360" w:lineRule="auto"/>
              <w:rPr>
                <w:rFonts w:eastAsiaTheme="minorHAnsi"/>
                <w:sz w:val="28"/>
                <w:szCs w:val="28"/>
                <w:lang w:eastAsia="en-US"/>
              </w:rPr>
            </w:pPr>
          </w:p>
        </w:tc>
        <w:tc>
          <w:tcPr>
            <w:tcW w:w="7198" w:type="dxa"/>
            <w:vAlign w:val="center"/>
          </w:tcPr>
          <w:p w:rsidR="0033021B" w:rsidRDefault="0033021B" w:rsidP="00977223">
            <w:pPr>
              <w:autoSpaceDE w:val="0"/>
              <w:autoSpaceDN w:val="0"/>
              <w:adjustRightInd w:val="0"/>
              <w:spacing w:line="360" w:lineRule="auto"/>
              <w:rPr>
                <w:rFonts w:eastAsiaTheme="minorHAnsi"/>
                <w:sz w:val="28"/>
                <w:szCs w:val="28"/>
                <w:lang w:eastAsia="en-US"/>
              </w:rPr>
            </w:pPr>
            <w:proofErr w:type="gramStart"/>
            <w:r>
              <w:rPr>
                <w:rFonts w:eastAsiaTheme="minorHAnsi"/>
                <w:sz w:val="28"/>
                <w:szCs w:val="28"/>
                <w:lang w:eastAsia="en-US"/>
              </w:rPr>
              <w:t>Краткосрочные</w:t>
            </w:r>
            <w:proofErr w:type="gramEnd"/>
            <w:r>
              <w:rPr>
                <w:rFonts w:eastAsiaTheme="minorHAnsi"/>
                <w:sz w:val="28"/>
                <w:szCs w:val="28"/>
                <w:lang w:eastAsia="en-US"/>
              </w:rPr>
              <w:t xml:space="preserve"> (до 1 года)</w:t>
            </w:r>
          </w:p>
        </w:tc>
      </w:tr>
      <w:tr w:rsidR="009C21FB" w:rsidTr="00977223">
        <w:trPr>
          <w:trHeight w:val="728"/>
        </w:trPr>
        <w:tc>
          <w:tcPr>
            <w:tcW w:w="2656" w:type="dxa"/>
            <w:vMerge w:val="restart"/>
            <w:vAlign w:val="center"/>
          </w:tcPr>
          <w:p w:rsidR="009C21FB" w:rsidRDefault="009C21FB"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По характеру участия в инвестировании</w:t>
            </w:r>
          </w:p>
        </w:tc>
        <w:tc>
          <w:tcPr>
            <w:tcW w:w="7198" w:type="dxa"/>
            <w:vAlign w:val="center"/>
          </w:tcPr>
          <w:p w:rsidR="009C21FB" w:rsidRDefault="009C21FB" w:rsidP="00977223">
            <w:pPr>
              <w:autoSpaceDE w:val="0"/>
              <w:autoSpaceDN w:val="0"/>
              <w:adjustRightInd w:val="0"/>
              <w:spacing w:line="360" w:lineRule="auto"/>
              <w:rPr>
                <w:rFonts w:eastAsiaTheme="minorHAnsi"/>
                <w:sz w:val="28"/>
                <w:szCs w:val="28"/>
                <w:lang w:eastAsia="en-US"/>
              </w:rPr>
            </w:pPr>
            <w:proofErr w:type="gramStart"/>
            <w:r>
              <w:rPr>
                <w:rFonts w:eastAsiaTheme="minorHAnsi"/>
                <w:sz w:val="28"/>
                <w:szCs w:val="28"/>
                <w:lang w:eastAsia="en-US"/>
              </w:rPr>
              <w:t>Прямые</w:t>
            </w:r>
            <w:proofErr w:type="gramEnd"/>
            <w:r>
              <w:rPr>
                <w:rFonts w:eastAsiaTheme="minorHAnsi"/>
                <w:sz w:val="28"/>
                <w:szCs w:val="28"/>
                <w:lang w:eastAsia="en-US"/>
              </w:rPr>
              <w:t xml:space="preserve"> – непосредственное участие инвестора в выборе объектов инвестирования</w:t>
            </w:r>
          </w:p>
        </w:tc>
      </w:tr>
      <w:tr w:rsidR="009C21FB" w:rsidTr="00977223">
        <w:trPr>
          <w:trHeight w:val="727"/>
        </w:trPr>
        <w:tc>
          <w:tcPr>
            <w:tcW w:w="2656" w:type="dxa"/>
            <w:vMerge/>
            <w:vAlign w:val="center"/>
          </w:tcPr>
          <w:p w:rsidR="009C21FB" w:rsidRDefault="009C21FB" w:rsidP="00977223">
            <w:pPr>
              <w:autoSpaceDE w:val="0"/>
              <w:autoSpaceDN w:val="0"/>
              <w:adjustRightInd w:val="0"/>
              <w:spacing w:line="360" w:lineRule="auto"/>
              <w:rPr>
                <w:rFonts w:eastAsiaTheme="minorHAnsi"/>
                <w:sz w:val="28"/>
                <w:szCs w:val="28"/>
                <w:lang w:eastAsia="en-US"/>
              </w:rPr>
            </w:pPr>
          </w:p>
        </w:tc>
        <w:tc>
          <w:tcPr>
            <w:tcW w:w="7198" w:type="dxa"/>
            <w:vAlign w:val="center"/>
          </w:tcPr>
          <w:p w:rsidR="009C21FB" w:rsidRDefault="009C21FB"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Непрямые – инвестирование осуществляется другими лицами (инвестиционные или финансовые посредники)</w:t>
            </w:r>
          </w:p>
        </w:tc>
      </w:tr>
      <w:tr w:rsidR="009C21FB" w:rsidTr="00977223">
        <w:trPr>
          <w:trHeight w:val="291"/>
        </w:trPr>
        <w:tc>
          <w:tcPr>
            <w:tcW w:w="2656" w:type="dxa"/>
            <w:vMerge w:val="restart"/>
            <w:vAlign w:val="center"/>
          </w:tcPr>
          <w:p w:rsidR="009C21FB" w:rsidRDefault="009C21FB"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По порядку осуществляемых мероприятий</w:t>
            </w:r>
          </w:p>
        </w:tc>
        <w:tc>
          <w:tcPr>
            <w:tcW w:w="7198" w:type="dxa"/>
            <w:vAlign w:val="center"/>
          </w:tcPr>
          <w:p w:rsidR="009C21FB" w:rsidRDefault="009C21FB"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Начальные, первичные</w:t>
            </w:r>
          </w:p>
        </w:tc>
      </w:tr>
      <w:tr w:rsidR="009C21FB" w:rsidTr="00977223">
        <w:trPr>
          <w:trHeight w:val="291"/>
        </w:trPr>
        <w:tc>
          <w:tcPr>
            <w:tcW w:w="2656" w:type="dxa"/>
            <w:vMerge/>
            <w:vAlign w:val="center"/>
          </w:tcPr>
          <w:p w:rsidR="009C21FB" w:rsidRDefault="009C21FB" w:rsidP="00977223">
            <w:pPr>
              <w:autoSpaceDE w:val="0"/>
              <w:autoSpaceDN w:val="0"/>
              <w:adjustRightInd w:val="0"/>
              <w:spacing w:line="360" w:lineRule="auto"/>
              <w:rPr>
                <w:rFonts w:eastAsiaTheme="minorHAnsi"/>
                <w:sz w:val="28"/>
                <w:szCs w:val="28"/>
                <w:lang w:eastAsia="en-US"/>
              </w:rPr>
            </w:pPr>
          </w:p>
        </w:tc>
        <w:tc>
          <w:tcPr>
            <w:tcW w:w="7198" w:type="dxa"/>
            <w:vAlign w:val="center"/>
          </w:tcPr>
          <w:p w:rsidR="009C21FB" w:rsidRDefault="009C21FB" w:rsidP="00977223">
            <w:pPr>
              <w:autoSpaceDE w:val="0"/>
              <w:autoSpaceDN w:val="0"/>
              <w:adjustRightInd w:val="0"/>
              <w:spacing w:line="360" w:lineRule="auto"/>
              <w:rPr>
                <w:rFonts w:eastAsiaTheme="minorHAnsi"/>
                <w:sz w:val="28"/>
                <w:szCs w:val="28"/>
                <w:lang w:eastAsia="en-US"/>
              </w:rPr>
            </w:pPr>
            <w:proofErr w:type="spellStart"/>
            <w:r>
              <w:rPr>
                <w:rFonts w:eastAsiaTheme="minorHAnsi"/>
                <w:sz w:val="28"/>
                <w:szCs w:val="28"/>
                <w:lang w:eastAsia="en-US"/>
              </w:rPr>
              <w:t>Реновационные</w:t>
            </w:r>
            <w:proofErr w:type="spellEnd"/>
            <w:r>
              <w:rPr>
                <w:rFonts w:eastAsiaTheme="minorHAnsi"/>
                <w:sz w:val="28"/>
                <w:szCs w:val="28"/>
                <w:lang w:eastAsia="en-US"/>
              </w:rPr>
              <w:t xml:space="preserve"> – объем капитала инвестируемого в простое воспроизводство амортизируемого имущества</w:t>
            </w:r>
          </w:p>
        </w:tc>
      </w:tr>
      <w:tr w:rsidR="009C21FB" w:rsidTr="00977223">
        <w:trPr>
          <w:trHeight w:val="291"/>
        </w:trPr>
        <w:tc>
          <w:tcPr>
            <w:tcW w:w="2656" w:type="dxa"/>
            <w:vMerge/>
            <w:vAlign w:val="center"/>
          </w:tcPr>
          <w:p w:rsidR="009C21FB" w:rsidRDefault="009C21FB" w:rsidP="00977223">
            <w:pPr>
              <w:autoSpaceDE w:val="0"/>
              <w:autoSpaceDN w:val="0"/>
              <w:adjustRightInd w:val="0"/>
              <w:spacing w:line="360" w:lineRule="auto"/>
              <w:rPr>
                <w:rFonts w:eastAsiaTheme="minorHAnsi"/>
                <w:sz w:val="28"/>
                <w:szCs w:val="28"/>
                <w:lang w:eastAsia="en-US"/>
              </w:rPr>
            </w:pPr>
          </w:p>
        </w:tc>
        <w:tc>
          <w:tcPr>
            <w:tcW w:w="7198" w:type="dxa"/>
            <w:vAlign w:val="center"/>
          </w:tcPr>
          <w:p w:rsidR="009C21FB" w:rsidRDefault="0008775F"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Чистые (реинвестиции) – вновь свободные</w:t>
            </w:r>
          </w:p>
        </w:tc>
      </w:tr>
      <w:tr w:rsidR="009C21FB" w:rsidTr="00977223">
        <w:trPr>
          <w:trHeight w:val="291"/>
        </w:trPr>
        <w:tc>
          <w:tcPr>
            <w:tcW w:w="2656" w:type="dxa"/>
            <w:vMerge/>
            <w:vAlign w:val="center"/>
          </w:tcPr>
          <w:p w:rsidR="009C21FB" w:rsidRDefault="009C21FB" w:rsidP="00977223">
            <w:pPr>
              <w:autoSpaceDE w:val="0"/>
              <w:autoSpaceDN w:val="0"/>
              <w:adjustRightInd w:val="0"/>
              <w:spacing w:line="360" w:lineRule="auto"/>
              <w:rPr>
                <w:rFonts w:eastAsiaTheme="minorHAnsi"/>
                <w:sz w:val="28"/>
                <w:szCs w:val="28"/>
                <w:lang w:eastAsia="en-US"/>
              </w:rPr>
            </w:pPr>
          </w:p>
        </w:tc>
        <w:tc>
          <w:tcPr>
            <w:tcW w:w="7198" w:type="dxa"/>
            <w:vAlign w:val="center"/>
          </w:tcPr>
          <w:p w:rsidR="009C21FB" w:rsidRDefault="0008775F"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 xml:space="preserve">Валовые </w:t>
            </w:r>
          </w:p>
        </w:tc>
      </w:tr>
      <w:tr w:rsidR="009C21FB" w:rsidTr="00977223">
        <w:trPr>
          <w:trHeight w:val="291"/>
        </w:trPr>
        <w:tc>
          <w:tcPr>
            <w:tcW w:w="2656" w:type="dxa"/>
            <w:vMerge/>
            <w:vAlign w:val="center"/>
          </w:tcPr>
          <w:p w:rsidR="009C21FB" w:rsidRDefault="009C21FB" w:rsidP="00977223">
            <w:pPr>
              <w:autoSpaceDE w:val="0"/>
              <w:autoSpaceDN w:val="0"/>
              <w:adjustRightInd w:val="0"/>
              <w:spacing w:line="360" w:lineRule="auto"/>
              <w:rPr>
                <w:rFonts w:eastAsiaTheme="minorHAnsi"/>
                <w:sz w:val="28"/>
                <w:szCs w:val="28"/>
                <w:lang w:eastAsia="en-US"/>
              </w:rPr>
            </w:pPr>
          </w:p>
        </w:tc>
        <w:tc>
          <w:tcPr>
            <w:tcW w:w="7198" w:type="dxa"/>
            <w:vAlign w:val="center"/>
          </w:tcPr>
          <w:p w:rsidR="009C21FB" w:rsidRDefault="0008775F" w:rsidP="00977223">
            <w:pPr>
              <w:autoSpaceDE w:val="0"/>
              <w:autoSpaceDN w:val="0"/>
              <w:adjustRightInd w:val="0"/>
              <w:spacing w:line="360" w:lineRule="auto"/>
              <w:rPr>
                <w:rFonts w:eastAsiaTheme="minorHAnsi"/>
                <w:sz w:val="28"/>
                <w:szCs w:val="28"/>
                <w:lang w:eastAsia="en-US"/>
              </w:rPr>
            </w:pPr>
            <w:proofErr w:type="spellStart"/>
            <w:r>
              <w:rPr>
                <w:rFonts w:eastAsiaTheme="minorHAnsi"/>
                <w:sz w:val="28"/>
                <w:szCs w:val="28"/>
                <w:lang w:eastAsia="en-US"/>
              </w:rPr>
              <w:t>Дезинвестиции</w:t>
            </w:r>
            <w:proofErr w:type="spellEnd"/>
            <w:r>
              <w:rPr>
                <w:rFonts w:eastAsiaTheme="minorHAnsi"/>
                <w:sz w:val="28"/>
                <w:szCs w:val="28"/>
                <w:lang w:eastAsia="en-US"/>
              </w:rPr>
              <w:t xml:space="preserve"> – высвобождение ранее инвестируемого капитала из инвестиционного оборота</w:t>
            </w:r>
          </w:p>
        </w:tc>
      </w:tr>
      <w:tr w:rsidR="0008775F" w:rsidTr="00977223">
        <w:trPr>
          <w:trHeight w:val="240"/>
        </w:trPr>
        <w:tc>
          <w:tcPr>
            <w:tcW w:w="2656" w:type="dxa"/>
            <w:vMerge w:val="restart"/>
            <w:vAlign w:val="center"/>
          </w:tcPr>
          <w:p w:rsidR="0008775F" w:rsidRDefault="0008775F"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По характеру</w:t>
            </w:r>
          </w:p>
        </w:tc>
        <w:tc>
          <w:tcPr>
            <w:tcW w:w="7198" w:type="dxa"/>
            <w:vAlign w:val="center"/>
          </w:tcPr>
          <w:p w:rsidR="0008775F" w:rsidRDefault="007E74C7"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Экстенсивные</w:t>
            </w:r>
          </w:p>
        </w:tc>
      </w:tr>
      <w:tr w:rsidR="0008775F" w:rsidTr="00977223">
        <w:trPr>
          <w:trHeight w:val="240"/>
        </w:trPr>
        <w:tc>
          <w:tcPr>
            <w:tcW w:w="2656" w:type="dxa"/>
            <w:vMerge/>
            <w:vAlign w:val="center"/>
          </w:tcPr>
          <w:p w:rsidR="0008775F" w:rsidRDefault="0008775F" w:rsidP="00977223">
            <w:pPr>
              <w:autoSpaceDE w:val="0"/>
              <w:autoSpaceDN w:val="0"/>
              <w:adjustRightInd w:val="0"/>
              <w:spacing w:line="360" w:lineRule="auto"/>
              <w:rPr>
                <w:rFonts w:eastAsiaTheme="minorHAnsi"/>
                <w:sz w:val="28"/>
                <w:szCs w:val="28"/>
                <w:lang w:eastAsia="en-US"/>
              </w:rPr>
            </w:pPr>
          </w:p>
        </w:tc>
        <w:tc>
          <w:tcPr>
            <w:tcW w:w="7198" w:type="dxa"/>
            <w:vAlign w:val="center"/>
          </w:tcPr>
          <w:p w:rsidR="0008775F" w:rsidRDefault="007E74C7"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Интенсивные</w:t>
            </w:r>
          </w:p>
        </w:tc>
      </w:tr>
      <w:tr w:rsidR="007E74C7" w:rsidTr="00977223">
        <w:trPr>
          <w:trHeight w:val="728"/>
        </w:trPr>
        <w:tc>
          <w:tcPr>
            <w:tcW w:w="2656" w:type="dxa"/>
            <w:vMerge w:val="restart"/>
            <w:vAlign w:val="center"/>
          </w:tcPr>
          <w:p w:rsidR="007E74C7" w:rsidRDefault="007E74C7"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По соотношению к росту прибыльности</w:t>
            </w:r>
          </w:p>
        </w:tc>
        <w:tc>
          <w:tcPr>
            <w:tcW w:w="7198" w:type="dxa"/>
            <w:vAlign w:val="center"/>
          </w:tcPr>
          <w:p w:rsidR="007E74C7" w:rsidRDefault="007E74C7"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Активные (расширение производства)</w:t>
            </w:r>
          </w:p>
        </w:tc>
      </w:tr>
      <w:tr w:rsidR="007E74C7" w:rsidTr="00977223">
        <w:trPr>
          <w:trHeight w:val="727"/>
        </w:trPr>
        <w:tc>
          <w:tcPr>
            <w:tcW w:w="2656" w:type="dxa"/>
            <w:vMerge/>
            <w:vAlign w:val="center"/>
          </w:tcPr>
          <w:p w:rsidR="007E74C7" w:rsidRDefault="007E74C7" w:rsidP="00977223">
            <w:pPr>
              <w:autoSpaceDE w:val="0"/>
              <w:autoSpaceDN w:val="0"/>
              <w:adjustRightInd w:val="0"/>
              <w:spacing w:line="360" w:lineRule="auto"/>
              <w:rPr>
                <w:rFonts w:eastAsiaTheme="minorHAnsi"/>
                <w:sz w:val="28"/>
                <w:szCs w:val="28"/>
                <w:lang w:eastAsia="en-US"/>
              </w:rPr>
            </w:pPr>
          </w:p>
        </w:tc>
        <w:tc>
          <w:tcPr>
            <w:tcW w:w="7198" w:type="dxa"/>
            <w:vAlign w:val="center"/>
          </w:tcPr>
          <w:p w:rsidR="007E74C7" w:rsidRDefault="007E74C7"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Пассивные (поддержание производства)</w:t>
            </w:r>
          </w:p>
        </w:tc>
      </w:tr>
      <w:tr w:rsidR="007E74C7" w:rsidTr="00977223">
        <w:trPr>
          <w:trHeight w:val="245"/>
        </w:trPr>
        <w:tc>
          <w:tcPr>
            <w:tcW w:w="2656" w:type="dxa"/>
            <w:vMerge w:val="restart"/>
            <w:vAlign w:val="center"/>
          </w:tcPr>
          <w:p w:rsidR="007E74C7" w:rsidRDefault="007E74C7"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По уровню инвестиционного риска</w:t>
            </w:r>
          </w:p>
        </w:tc>
        <w:tc>
          <w:tcPr>
            <w:tcW w:w="7198" w:type="dxa"/>
            <w:vAlign w:val="center"/>
          </w:tcPr>
          <w:p w:rsidR="007E74C7" w:rsidRDefault="007E74C7" w:rsidP="00977223">
            <w:pPr>
              <w:autoSpaceDE w:val="0"/>
              <w:autoSpaceDN w:val="0"/>
              <w:adjustRightInd w:val="0"/>
              <w:spacing w:line="360" w:lineRule="auto"/>
              <w:rPr>
                <w:rFonts w:eastAsiaTheme="minorHAnsi"/>
                <w:sz w:val="28"/>
                <w:szCs w:val="28"/>
                <w:lang w:eastAsia="en-US"/>
              </w:rPr>
            </w:pPr>
            <w:proofErr w:type="spellStart"/>
            <w:r>
              <w:rPr>
                <w:rFonts w:eastAsiaTheme="minorHAnsi"/>
                <w:sz w:val="28"/>
                <w:szCs w:val="28"/>
                <w:lang w:eastAsia="en-US"/>
              </w:rPr>
              <w:t>Безрисковые</w:t>
            </w:r>
            <w:proofErr w:type="spellEnd"/>
          </w:p>
        </w:tc>
      </w:tr>
      <w:tr w:rsidR="007E74C7" w:rsidTr="00977223">
        <w:trPr>
          <w:trHeight w:val="242"/>
        </w:trPr>
        <w:tc>
          <w:tcPr>
            <w:tcW w:w="2656" w:type="dxa"/>
            <w:vMerge/>
            <w:vAlign w:val="center"/>
          </w:tcPr>
          <w:p w:rsidR="007E74C7" w:rsidRDefault="007E74C7" w:rsidP="00977223">
            <w:pPr>
              <w:autoSpaceDE w:val="0"/>
              <w:autoSpaceDN w:val="0"/>
              <w:adjustRightInd w:val="0"/>
              <w:spacing w:line="360" w:lineRule="auto"/>
              <w:rPr>
                <w:rFonts w:eastAsiaTheme="minorHAnsi"/>
                <w:sz w:val="28"/>
                <w:szCs w:val="28"/>
                <w:lang w:eastAsia="en-US"/>
              </w:rPr>
            </w:pPr>
          </w:p>
        </w:tc>
        <w:tc>
          <w:tcPr>
            <w:tcW w:w="7198" w:type="dxa"/>
            <w:vAlign w:val="center"/>
          </w:tcPr>
          <w:p w:rsidR="007E74C7" w:rsidRDefault="007E74C7" w:rsidP="00977223">
            <w:pPr>
              <w:autoSpaceDE w:val="0"/>
              <w:autoSpaceDN w:val="0"/>
              <w:adjustRightInd w:val="0"/>
              <w:spacing w:line="360" w:lineRule="auto"/>
              <w:rPr>
                <w:rFonts w:eastAsiaTheme="minorHAnsi"/>
                <w:sz w:val="28"/>
                <w:szCs w:val="28"/>
                <w:lang w:eastAsia="en-US"/>
              </w:rPr>
            </w:pPr>
            <w:proofErr w:type="spellStart"/>
            <w:r>
              <w:rPr>
                <w:rFonts w:eastAsiaTheme="minorHAnsi"/>
                <w:sz w:val="28"/>
                <w:szCs w:val="28"/>
                <w:lang w:eastAsia="en-US"/>
              </w:rPr>
              <w:t>Низкорисковые</w:t>
            </w:r>
            <w:proofErr w:type="spellEnd"/>
            <w:r>
              <w:rPr>
                <w:rFonts w:eastAsiaTheme="minorHAnsi"/>
                <w:sz w:val="28"/>
                <w:szCs w:val="28"/>
                <w:lang w:eastAsia="en-US"/>
              </w:rPr>
              <w:t xml:space="preserve"> - это вложения в объекты инвестирования, риск по которым значительно ниже среднерыночного</w:t>
            </w:r>
          </w:p>
        </w:tc>
      </w:tr>
      <w:tr w:rsidR="007E74C7" w:rsidTr="00977223">
        <w:trPr>
          <w:trHeight w:val="242"/>
        </w:trPr>
        <w:tc>
          <w:tcPr>
            <w:tcW w:w="2656" w:type="dxa"/>
            <w:vMerge/>
            <w:vAlign w:val="center"/>
          </w:tcPr>
          <w:p w:rsidR="007E74C7" w:rsidRDefault="007E74C7" w:rsidP="00977223">
            <w:pPr>
              <w:autoSpaceDE w:val="0"/>
              <w:autoSpaceDN w:val="0"/>
              <w:adjustRightInd w:val="0"/>
              <w:spacing w:line="360" w:lineRule="auto"/>
              <w:rPr>
                <w:rFonts w:eastAsiaTheme="minorHAnsi"/>
                <w:sz w:val="28"/>
                <w:szCs w:val="28"/>
                <w:lang w:eastAsia="en-US"/>
              </w:rPr>
            </w:pPr>
          </w:p>
        </w:tc>
        <w:tc>
          <w:tcPr>
            <w:tcW w:w="7198" w:type="dxa"/>
            <w:vAlign w:val="center"/>
          </w:tcPr>
          <w:p w:rsidR="007E74C7" w:rsidRDefault="007E74C7" w:rsidP="00977223">
            <w:pPr>
              <w:autoSpaceDE w:val="0"/>
              <w:autoSpaceDN w:val="0"/>
              <w:adjustRightInd w:val="0"/>
              <w:spacing w:line="360" w:lineRule="auto"/>
              <w:rPr>
                <w:rFonts w:eastAsiaTheme="minorHAnsi"/>
                <w:sz w:val="28"/>
                <w:szCs w:val="28"/>
                <w:lang w:eastAsia="en-US"/>
              </w:rPr>
            </w:pPr>
            <w:proofErr w:type="spellStart"/>
            <w:r>
              <w:rPr>
                <w:rFonts w:eastAsiaTheme="minorHAnsi"/>
                <w:sz w:val="28"/>
                <w:szCs w:val="28"/>
                <w:lang w:eastAsia="en-US"/>
              </w:rPr>
              <w:t>Среднерисковые</w:t>
            </w:r>
            <w:proofErr w:type="spellEnd"/>
          </w:p>
        </w:tc>
      </w:tr>
      <w:tr w:rsidR="007E74C7" w:rsidTr="00977223">
        <w:trPr>
          <w:trHeight w:val="242"/>
        </w:trPr>
        <w:tc>
          <w:tcPr>
            <w:tcW w:w="2656" w:type="dxa"/>
            <w:vMerge/>
            <w:vAlign w:val="center"/>
          </w:tcPr>
          <w:p w:rsidR="007E74C7" w:rsidRDefault="007E74C7" w:rsidP="00977223">
            <w:pPr>
              <w:autoSpaceDE w:val="0"/>
              <w:autoSpaceDN w:val="0"/>
              <w:adjustRightInd w:val="0"/>
              <w:spacing w:line="360" w:lineRule="auto"/>
              <w:rPr>
                <w:rFonts w:eastAsiaTheme="minorHAnsi"/>
                <w:sz w:val="28"/>
                <w:szCs w:val="28"/>
                <w:lang w:eastAsia="en-US"/>
              </w:rPr>
            </w:pPr>
          </w:p>
        </w:tc>
        <w:tc>
          <w:tcPr>
            <w:tcW w:w="7198" w:type="dxa"/>
            <w:vAlign w:val="center"/>
          </w:tcPr>
          <w:p w:rsidR="007E74C7" w:rsidRDefault="007E74C7" w:rsidP="00977223">
            <w:pPr>
              <w:autoSpaceDE w:val="0"/>
              <w:autoSpaceDN w:val="0"/>
              <w:adjustRightInd w:val="0"/>
              <w:spacing w:line="360" w:lineRule="auto"/>
              <w:rPr>
                <w:rFonts w:eastAsiaTheme="minorHAnsi"/>
                <w:sz w:val="28"/>
                <w:szCs w:val="28"/>
                <w:lang w:eastAsia="en-US"/>
              </w:rPr>
            </w:pPr>
            <w:proofErr w:type="spellStart"/>
            <w:r>
              <w:rPr>
                <w:rFonts w:eastAsiaTheme="minorHAnsi"/>
                <w:sz w:val="28"/>
                <w:szCs w:val="28"/>
                <w:lang w:eastAsia="en-US"/>
              </w:rPr>
              <w:t>Высокорисковые</w:t>
            </w:r>
            <w:proofErr w:type="spellEnd"/>
            <w:r>
              <w:rPr>
                <w:rFonts w:eastAsiaTheme="minorHAnsi"/>
                <w:sz w:val="28"/>
                <w:szCs w:val="28"/>
                <w:lang w:eastAsia="en-US"/>
              </w:rPr>
              <w:t xml:space="preserve"> (венчурные) </w:t>
            </w:r>
          </w:p>
        </w:tc>
      </w:tr>
      <w:tr w:rsidR="007E74C7" w:rsidTr="00977223">
        <w:trPr>
          <w:trHeight w:val="242"/>
        </w:trPr>
        <w:tc>
          <w:tcPr>
            <w:tcW w:w="2656" w:type="dxa"/>
            <w:vMerge/>
            <w:vAlign w:val="center"/>
          </w:tcPr>
          <w:p w:rsidR="007E74C7" w:rsidRDefault="007E74C7" w:rsidP="00977223">
            <w:pPr>
              <w:autoSpaceDE w:val="0"/>
              <w:autoSpaceDN w:val="0"/>
              <w:adjustRightInd w:val="0"/>
              <w:spacing w:line="360" w:lineRule="auto"/>
              <w:rPr>
                <w:rFonts w:eastAsiaTheme="minorHAnsi"/>
                <w:sz w:val="28"/>
                <w:szCs w:val="28"/>
                <w:lang w:eastAsia="en-US"/>
              </w:rPr>
            </w:pPr>
          </w:p>
        </w:tc>
        <w:tc>
          <w:tcPr>
            <w:tcW w:w="7198" w:type="dxa"/>
            <w:vAlign w:val="center"/>
          </w:tcPr>
          <w:p w:rsidR="007E74C7" w:rsidRDefault="007E74C7"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Спекулятивные</w:t>
            </w:r>
          </w:p>
        </w:tc>
      </w:tr>
      <w:tr w:rsidR="007E74C7" w:rsidTr="00977223">
        <w:trPr>
          <w:trHeight w:val="242"/>
        </w:trPr>
        <w:tc>
          <w:tcPr>
            <w:tcW w:w="2656" w:type="dxa"/>
            <w:vMerge/>
            <w:vAlign w:val="center"/>
          </w:tcPr>
          <w:p w:rsidR="007E74C7" w:rsidRDefault="007E74C7" w:rsidP="00977223">
            <w:pPr>
              <w:autoSpaceDE w:val="0"/>
              <w:autoSpaceDN w:val="0"/>
              <w:adjustRightInd w:val="0"/>
              <w:spacing w:line="360" w:lineRule="auto"/>
              <w:rPr>
                <w:rFonts w:eastAsiaTheme="minorHAnsi"/>
                <w:sz w:val="28"/>
                <w:szCs w:val="28"/>
                <w:lang w:eastAsia="en-US"/>
              </w:rPr>
            </w:pPr>
          </w:p>
        </w:tc>
        <w:tc>
          <w:tcPr>
            <w:tcW w:w="7198" w:type="dxa"/>
            <w:vAlign w:val="center"/>
          </w:tcPr>
          <w:p w:rsidR="007E74C7" w:rsidRDefault="007E74C7"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 xml:space="preserve">Трансферт – </w:t>
            </w:r>
            <w:proofErr w:type="gramStart"/>
            <w:r>
              <w:rPr>
                <w:rFonts w:eastAsiaTheme="minorHAnsi"/>
                <w:sz w:val="28"/>
                <w:szCs w:val="28"/>
                <w:lang w:eastAsia="en-US"/>
              </w:rPr>
              <w:t>инвестиции</w:t>
            </w:r>
            <w:proofErr w:type="gramEnd"/>
            <w:r>
              <w:rPr>
                <w:rFonts w:eastAsiaTheme="minorHAnsi"/>
                <w:sz w:val="28"/>
                <w:szCs w:val="28"/>
                <w:lang w:eastAsia="en-US"/>
              </w:rPr>
              <w:t xml:space="preserve"> ведущие к смене собственника</w:t>
            </w:r>
          </w:p>
        </w:tc>
      </w:tr>
      <w:tr w:rsidR="007E74C7" w:rsidTr="00977223">
        <w:trPr>
          <w:trHeight w:val="728"/>
        </w:trPr>
        <w:tc>
          <w:tcPr>
            <w:tcW w:w="2656" w:type="dxa"/>
            <w:vMerge w:val="restart"/>
            <w:vAlign w:val="center"/>
          </w:tcPr>
          <w:p w:rsidR="007E74C7" w:rsidRDefault="007E74C7"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Инвестиции по охвату и своей распространенности</w:t>
            </w:r>
          </w:p>
        </w:tc>
        <w:tc>
          <w:tcPr>
            <w:tcW w:w="7198" w:type="dxa"/>
            <w:vAlign w:val="center"/>
          </w:tcPr>
          <w:p w:rsidR="007E74C7" w:rsidRDefault="007E74C7"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Полного цикла</w:t>
            </w:r>
          </w:p>
        </w:tc>
      </w:tr>
      <w:tr w:rsidR="007E74C7" w:rsidTr="00977223">
        <w:trPr>
          <w:trHeight w:val="727"/>
        </w:trPr>
        <w:tc>
          <w:tcPr>
            <w:tcW w:w="2656" w:type="dxa"/>
            <w:vMerge/>
          </w:tcPr>
          <w:p w:rsidR="007E74C7" w:rsidRDefault="007E74C7" w:rsidP="007B0D54">
            <w:pPr>
              <w:autoSpaceDE w:val="0"/>
              <w:autoSpaceDN w:val="0"/>
              <w:adjustRightInd w:val="0"/>
              <w:spacing w:line="360" w:lineRule="auto"/>
              <w:jc w:val="center"/>
              <w:rPr>
                <w:rFonts w:eastAsiaTheme="minorHAnsi"/>
                <w:sz w:val="28"/>
                <w:szCs w:val="28"/>
                <w:lang w:eastAsia="en-US"/>
              </w:rPr>
            </w:pPr>
          </w:p>
        </w:tc>
        <w:tc>
          <w:tcPr>
            <w:tcW w:w="7198" w:type="dxa"/>
            <w:vAlign w:val="center"/>
          </w:tcPr>
          <w:p w:rsidR="007E74C7" w:rsidRDefault="007E74C7" w:rsidP="00977223">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Поэлемент</w:t>
            </w:r>
            <w:r w:rsidR="00977223">
              <w:rPr>
                <w:rFonts w:eastAsiaTheme="minorHAnsi"/>
                <w:sz w:val="28"/>
                <w:szCs w:val="28"/>
                <w:lang w:eastAsia="en-US"/>
              </w:rPr>
              <w:t>ные</w:t>
            </w:r>
          </w:p>
        </w:tc>
      </w:tr>
    </w:tbl>
    <w:p w:rsidR="007B0D54" w:rsidRPr="007B0D54" w:rsidRDefault="007B0D54" w:rsidP="007B0D54">
      <w:pPr>
        <w:autoSpaceDE w:val="0"/>
        <w:autoSpaceDN w:val="0"/>
        <w:adjustRightInd w:val="0"/>
        <w:spacing w:line="360" w:lineRule="auto"/>
        <w:jc w:val="center"/>
        <w:rPr>
          <w:rFonts w:eastAsiaTheme="minorHAnsi"/>
          <w:sz w:val="28"/>
          <w:szCs w:val="28"/>
          <w:lang w:eastAsia="en-US"/>
        </w:rPr>
      </w:pPr>
    </w:p>
    <w:sectPr w:rsidR="007B0D54" w:rsidRPr="007B0D54" w:rsidSect="00B15751">
      <w:headerReference w:type="even" r:id="rId12"/>
      <w:headerReference w:type="default" r:id="rId13"/>
      <w:pgSz w:w="11906" w:h="16838"/>
      <w:pgMar w:top="1418"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05C" w:rsidRDefault="00C7305C">
      <w:r>
        <w:separator/>
      </w:r>
    </w:p>
  </w:endnote>
  <w:endnote w:type="continuationSeparator" w:id="0">
    <w:p w:rsidR="00C7305C" w:rsidRDefault="00C7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05C" w:rsidRDefault="00C7305C">
      <w:r>
        <w:separator/>
      </w:r>
    </w:p>
  </w:footnote>
  <w:footnote w:type="continuationSeparator" w:id="0">
    <w:p w:rsidR="00C7305C" w:rsidRDefault="00C73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05C" w:rsidRDefault="00C7305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7305C" w:rsidRDefault="00C7305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707120"/>
      <w:docPartObj>
        <w:docPartGallery w:val="Page Numbers (Top of Page)"/>
        <w:docPartUnique/>
      </w:docPartObj>
    </w:sdtPr>
    <w:sdtEndPr/>
    <w:sdtContent>
      <w:p w:rsidR="00C7305C" w:rsidRDefault="00C7305C">
        <w:pPr>
          <w:pStyle w:val="a5"/>
          <w:jc w:val="center"/>
        </w:pPr>
        <w:r>
          <w:fldChar w:fldCharType="begin"/>
        </w:r>
        <w:r>
          <w:instrText>PAGE   \* MERGEFORMAT</w:instrText>
        </w:r>
        <w:r>
          <w:fldChar w:fldCharType="separate"/>
        </w:r>
        <w:r w:rsidR="00443F3C">
          <w:rPr>
            <w:noProof/>
          </w:rPr>
          <w:t>2</w:t>
        </w:r>
        <w:r>
          <w:fldChar w:fldCharType="end"/>
        </w:r>
      </w:p>
    </w:sdtContent>
  </w:sdt>
  <w:p w:rsidR="00C7305C" w:rsidRDefault="00C7305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555A8"/>
    <w:multiLevelType w:val="hybridMultilevel"/>
    <w:tmpl w:val="8A80F2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D0777E"/>
    <w:multiLevelType w:val="multilevel"/>
    <w:tmpl w:val="C2F4BE56"/>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819658F"/>
    <w:multiLevelType w:val="hybridMultilevel"/>
    <w:tmpl w:val="D5DCF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C3591A"/>
    <w:multiLevelType w:val="hybridMultilevel"/>
    <w:tmpl w:val="F78A30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3C00DB"/>
    <w:multiLevelType w:val="hybridMultilevel"/>
    <w:tmpl w:val="2E96A5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F35EDD"/>
    <w:multiLevelType w:val="hybridMultilevel"/>
    <w:tmpl w:val="E6EC80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E840DE"/>
    <w:multiLevelType w:val="hybridMultilevel"/>
    <w:tmpl w:val="98BCEF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1C119A"/>
    <w:multiLevelType w:val="hybridMultilevel"/>
    <w:tmpl w:val="DAC0B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723209E"/>
    <w:multiLevelType w:val="multilevel"/>
    <w:tmpl w:val="024EBF7C"/>
    <w:lvl w:ilvl="0">
      <w:start w:val="1"/>
      <w:numFmt w:val="decimal"/>
      <w:lvlText w:val="%1"/>
      <w:lvlJc w:val="left"/>
      <w:pPr>
        <w:ind w:left="375" w:hanging="375"/>
      </w:pPr>
      <w:rPr>
        <w:rFonts w:hint="default"/>
      </w:rPr>
    </w:lvl>
    <w:lvl w:ilvl="1">
      <w:start w:val="2"/>
      <w:numFmt w:val="decimal"/>
      <w:lvlText w:val="%1.%2"/>
      <w:lvlJc w:val="left"/>
      <w:pPr>
        <w:ind w:left="1439" w:hanging="375"/>
      </w:pPr>
      <w:rPr>
        <w:rFonts w:hint="default"/>
      </w:rPr>
    </w:lvl>
    <w:lvl w:ilvl="2">
      <w:start w:val="1"/>
      <w:numFmt w:val="decimal"/>
      <w:lvlText w:val="%1.%2.%3"/>
      <w:lvlJc w:val="left"/>
      <w:pPr>
        <w:ind w:left="2848" w:hanging="720"/>
      </w:pPr>
      <w:rPr>
        <w:rFonts w:hint="default"/>
      </w:rPr>
    </w:lvl>
    <w:lvl w:ilvl="3">
      <w:start w:val="1"/>
      <w:numFmt w:val="decimal"/>
      <w:lvlText w:val="%1.%2.%3.%4"/>
      <w:lvlJc w:val="left"/>
      <w:pPr>
        <w:ind w:left="4272" w:hanging="1080"/>
      </w:pPr>
      <w:rPr>
        <w:rFonts w:hint="default"/>
      </w:rPr>
    </w:lvl>
    <w:lvl w:ilvl="4">
      <w:start w:val="1"/>
      <w:numFmt w:val="decimal"/>
      <w:lvlText w:val="%1.%2.%3.%4.%5"/>
      <w:lvlJc w:val="left"/>
      <w:pPr>
        <w:ind w:left="5336" w:hanging="1080"/>
      </w:pPr>
      <w:rPr>
        <w:rFonts w:hint="default"/>
      </w:rPr>
    </w:lvl>
    <w:lvl w:ilvl="5">
      <w:start w:val="1"/>
      <w:numFmt w:val="decimal"/>
      <w:lvlText w:val="%1.%2.%3.%4.%5.%6"/>
      <w:lvlJc w:val="left"/>
      <w:pPr>
        <w:ind w:left="6760" w:hanging="1440"/>
      </w:pPr>
      <w:rPr>
        <w:rFonts w:hint="default"/>
      </w:rPr>
    </w:lvl>
    <w:lvl w:ilvl="6">
      <w:start w:val="1"/>
      <w:numFmt w:val="decimal"/>
      <w:lvlText w:val="%1.%2.%3.%4.%5.%6.%7"/>
      <w:lvlJc w:val="left"/>
      <w:pPr>
        <w:ind w:left="7824" w:hanging="1440"/>
      </w:pPr>
      <w:rPr>
        <w:rFonts w:hint="default"/>
      </w:rPr>
    </w:lvl>
    <w:lvl w:ilvl="7">
      <w:start w:val="1"/>
      <w:numFmt w:val="decimal"/>
      <w:lvlText w:val="%1.%2.%3.%4.%5.%6.%7.%8"/>
      <w:lvlJc w:val="left"/>
      <w:pPr>
        <w:ind w:left="9248" w:hanging="1800"/>
      </w:pPr>
      <w:rPr>
        <w:rFonts w:hint="default"/>
      </w:rPr>
    </w:lvl>
    <w:lvl w:ilvl="8">
      <w:start w:val="1"/>
      <w:numFmt w:val="decimal"/>
      <w:lvlText w:val="%1.%2.%3.%4.%5.%6.%7.%8.%9"/>
      <w:lvlJc w:val="left"/>
      <w:pPr>
        <w:ind w:left="10672" w:hanging="2160"/>
      </w:pPr>
      <w:rPr>
        <w:rFonts w:hint="default"/>
      </w:rPr>
    </w:lvl>
  </w:abstractNum>
  <w:abstractNum w:abstractNumId="9">
    <w:nsid w:val="2EF23CF6"/>
    <w:multiLevelType w:val="hybridMultilevel"/>
    <w:tmpl w:val="586C9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080CD5"/>
    <w:multiLevelType w:val="hybridMultilevel"/>
    <w:tmpl w:val="18B8C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803DAB"/>
    <w:multiLevelType w:val="hybridMultilevel"/>
    <w:tmpl w:val="345898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780D20"/>
    <w:multiLevelType w:val="multilevel"/>
    <w:tmpl w:val="2D7A0410"/>
    <w:lvl w:ilvl="0">
      <w:start w:val="1"/>
      <w:numFmt w:val="decimal"/>
      <w:lvlText w:val="%1."/>
      <w:lvlJc w:val="left"/>
      <w:pPr>
        <w:ind w:left="644" w:hanging="360"/>
      </w:pPr>
      <w:rPr>
        <w:rFonts w:hint="default"/>
        <w:b/>
      </w:rPr>
    </w:lvl>
    <w:lvl w:ilvl="1">
      <w:start w:val="1"/>
      <w:numFmt w:val="decimal"/>
      <w:isLgl/>
      <w:lvlText w:val="%1.%2"/>
      <w:lvlJc w:val="left"/>
      <w:pPr>
        <w:ind w:left="1064" w:hanging="4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13">
    <w:nsid w:val="4BAE1497"/>
    <w:multiLevelType w:val="hybridMultilevel"/>
    <w:tmpl w:val="164CB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71D77"/>
    <w:multiLevelType w:val="hybridMultilevel"/>
    <w:tmpl w:val="348408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7BC7D50"/>
    <w:multiLevelType w:val="multilevel"/>
    <w:tmpl w:val="91C00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87836BA"/>
    <w:multiLevelType w:val="multilevel"/>
    <w:tmpl w:val="818E8A1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FCA1BF7"/>
    <w:multiLevelType w:val="hybridMultilevel"/>
    <w:tmpl w:val="20664C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4D04FB4"/>
    <w:multiLevelType w:val="multilevel"/>
    <w:tmpl w:val="DB6A0892"/>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9BC1424"/>
    <w:multiLevelType w:val="hybridMultilevel"/>
    <w:tmpl w:val="9BA0EF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126605"/>
    <w:multiLevelType w:val="hybridMultilevel"/>
    <w:tmpl w:val="84423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C44382A"/>
    <w:multiLevelType w:val="multilevel"/>
    <w:tmpl w:val="2D7A0410"/>
    <w:lvl w:ilvl="0">
      <w:start w:val="1"/>
      <w:numFmt w:val="decimal"/>
      <w:lvlText w:val="%1."/>
      <w:lvlJc w:val="left"/>
      <w:pPr>
        <w:ind w:left="644" w:hanging="360"/>
      </w:pPr>
      <w:rPr>
        <w:rFonts w:hint="default"/>
        <w:b/>
      </w:rPr>
    </w:lvl>
    <w:lvl w:ilvl="1">
      <w:start w:val="1"/>
      <w:numFmt w:val="decimal"/>
      <w:isLgl/>
      <w:lvlText w:val="%1.%2"/>
      <w:lvlJc w:val="left"/>
      <w:pPr>
        <w:ind w:left="1064" w:hanging="4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22">
    <w:nsid w:val="78757F1D"/>
    <w:multiLevelType w:val="multilevel"/>
    <w:tmpl w:val="2D7A0410"/>
    <w:lvl w:ilvl="0">
      <w:start w:val="1"/>
      <w:numFmt w:val="decimal"/>
      <w:lvlText w:val="%1."/>
      <w:lvlJc w:val="left"/>
      <w:pPr>
        <w:ind w:left="644" w:hanging="360"/>
      </w:pPr>
      <w:rPr>
        <w:rFonts w:hint="default"/>
        <w:b/>
      </w:rPr>
    </w:lvl>
    <w:lvl w:ilvl="1">
      <w:start w:val="1"/>
      <w:numFmt w:val="decimal"/>
      <w:isLgl/>
      <w:lvlText w:val="%1.%2"/>
      <w:lvlJc w:val="left"/>
      <w:pPr>
        <w:ind w:left="1064" w:hanging="4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num w:numId="1">
    <w:abstractNumId w:val="21"/>
  </w:num>
  <w:num w:numId="2">
    <w:abstractNumId w:val="16"/>
  </w:num>
  <w:num w:numId="3">
    <w:abstractNumId w:val="22"/>
  </w:num>
  <w:num w:numId="4">
    <w:abstractNumId w:val="12"/>
  </w:num>
  <w:num w:numId="5">
    <w:abstractNumId w:val="8"/>
  </w:num>
  <w:num w:numId="6">
    <w:abstractNumId w:val="18"/>
  </w:num>
  <w:num w:numId="7">
    <w:abstractNumId w:val="1"/>
  </w:num>
  <w:num w:numId="8">
    <w:abstractNumId w:val="20"/>
  </w:num>
  <w:num w:numId="9">
    <w:abstractNumId w:val="4"/>
  </w:num>
  <w:num w:numId="10">
    <w:abstractNumId w:val="15"/>
  </w:num>
  <w:num w:numId="11">
    <w:abstractNumId w:val="17"/>
  </w:num>
  <w:num w:numId="12">
    <w:abstractNumId w:val="9"/>
  </w:num>
  <w:num w:numId="13">
    <w:abstractNumId w:val="6"/>
  </w:num>
  <w:num w:numId="14">
    <w:abstractNumId w:val="5"/>
  </w:num>
  <w:num w:numId="15">
    <w:abstractNumId w:val="2"/>
  </w:num>
  <w:num w:numId="16">
    <w:abstractNumId w:val="19"/>
  </w:num>
  <w:num w:numId="17">
    <w:abstractNumId w:val="10"/>
  </w:num>
  <w:num w:numId="18">
    <w:abstractNumId w:val="13"/>
  </w:num>
  <w:num w:numId="19">
    <w:abstractNumId w:val="3"/>
  </w:num>
  <w:num w:numId="20">
    <w:abstractNumId w:val="7"/>
  </w:num>
  <w:num w:numId="21">
    <w:abstractNumId w:val="14"/>
  </w:num>
  <w:num w:numId="22">
    <w:abstractNumId w:val="1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55769"/>
    <w:rsid w:val="0001258C"/>
    <w:rsid w:val="0008775F"/>
    <w:rsid w:val="000D3404"/>
    <w:rsid w:val="001162AE"/>
    <w:rsid w:val="0014313F"/>
    <w:rsid w:val="00147B9B"/>
    <w:rsid w:val="001654D3"/>
    <w:rsid w:val="00165717"/>
    <w:rsid w:val="001B2EBA"/>
    <w:rsid w:val="001B6B39"/>
    <w:rsid w:val="001C76F6"/>
    <w:rsid w:val="002143A0"/>
    <w:rsid w:val="00232C45"/>
    <w:rsid w:val="00236321"/>
    <w:rsid w:val="0024501A"/>
    <w:rsid w:val="002460E4"/>
    <w:rsid w:val="002536AB"/>
    <w:rsid w:val="00254337"/>
    <w:rsid w:val="00271F04"/>
    <w:rsid w:val="00272D09"/>
    <w:rsid w:val="002846AE"/>
    <w:rsid w:val="002919C7"/>
    <w:rsid w:val="002A4643"/>
    <w:rsid w:val="002C34DE"/>
    <w:rsid w:val="00306378"/>
    <w:rsid w:val="0032099F"/>
    <w:rsid w:val="0033021B"/>
    <w:rsid w:val="003514AC"/>
    <w:rsid w:val="00392F06"/>
    <w:rsid w:val="00394D73"/>
    <w:rsid w:val="00397B53"/>
    <w:rsid w:val="003C1492"/>
    <w:rsid w:val="003E0A2F"/>
    <w:rsid w:val="003F0FD6"/>
    <w:rsid w:val="003F683D"/>
    <w:rsid w:val="00400A12"/>
    <w:rsid w:val="00404B57"/>
    <w:rsid w:val="00443F3C"/>
    <w:rsid w:val="0045114C"/>
    <w:rsid w:val="00460F1C"/>
    <w:rsid w:val="00480B84"/>
    <w:rsid w:val="0049346A"/>
    <w:rsid w:val="00494F93"/>
    <w:rsid w:val="004A69C2"/>
    <w:rsid w:val="004B225F"/>
    <w:rsid w:val="004C7F36"/>
    <w:rsid w:val="004D5AC9"/>
    <w:rsid w:val="004E11B5"/>
    <w:rsid w:val="004E5980"/>
    <w:rsid w:val="004F46E6"/>
    <w:rsid w:val="00505BE7"/>
    <w:rsid w:val="00535A24"/>
    <w:rsid w:val="0054233D"/>
    <w:rsid w:val="00571B4B"/>
    <w:rsid w:val="005D3861"/>
    <w:rsid w:val="005F0715"/>
    <w:rsid w:val="006A37BF"/>
    <w:rsid w:val="00724317"/>
    <w:rsid w:val="0073462E"/>
    <w:rsid w:val="007428A6"/>
    <w:rsid w:val="00755769"/>
    <w:rsid w:val="00757040"/>
    <w:rsid w:val="007754B6"/>
    <w:rsid w:val="007778D5"/>
    <w:rsid w:val="007A3B93"/>
    <w:rsid w:val="007B0D54"/>
    <w:rsid w:val="007B5DD8"/>
    <w:rsid w:val="007E5A2A"/>
    <w:rsid w:val="007E74C7"/>
    <w:rsid w:val="00811B99"/>
    <w:rsid w:val="00831C34"/>
    <w:rsid w:val="00835E2F"/>
    <w:rsid w:val="00850C11"/>
    <w:rsid w:val="00884379"/>
    <w:rsid w:val="00892A7D"/>
    <w:rsid w:val="008A002E"/>
    <w:rsid w:val="008A40CC"/>
    <w:rsid w:val="008B5CE3"/>
    <w:rsid w:val="008C65F1"/>
    <w:rsid w:val="0090318D"/>
    <w:rsid w:val="00903436"/>
    <w:rsid w:val="00910581"/>
    <w:rsid w:val="00926787"/>
    <w:rsid w:val="009531A2"/>
    <w:rsid w:val="00977223"/>
    <w:rsid w:val="00980DEA"/>
    <w:rsid w:val="009C21FB"/>
    <w:rsid w:val="009C7200"/>
    <w:rsid w:val="00A079CD"/>
    <w:rsid w:val="00A302D4"/>
    <w:rsid w:val="00A31BED"/>
    <w:rsid w:val="00A93873"/>
    <w:rsid w:val="00A95114"/>
    <w:rsid w:val="00A95426"/>
    <w:rsid w:val="00AA0419"/>
    <w:rsid w:val="00B14E59"/>
    <w:rsid w:val="00B15751"/>
    <w:rsid w:val="00B86B0F"/>
    <w:rsid w:val="00BB7EA3"/>
    <w:rsid w:val="00BD23EC"/>
    <w:rsid w:val="00C11289"/>
    <w:rsid w:val="00C24864"/>
    <w:rsid w:val="00C324BD"/>
    <w:rsid w:val="00C37ACA"/>
    <w:rsid w:val="00C53289"/>
    <w:rsid w:val="00C5649A"/>
    <w:rsid w:val="00C7305C"/>
    <w:rsid w:val="00C86D35"/>
    <w:rsid w:val="00CD6FBB"/>
    <w:rsid w:val="00CF27F5"/>
    <w:rsid w:val="00D63060"/>
    <w:rsid w:val="00D64FE2"/>
    <w:rsid w:val="00D9092F"/>
    <w:rsid w:val="00D97748"/>
    <w:rsid w:val="00DA6A07"/>
    <w:rsid w:val="00DF535A"/>
    <w:rsid w:val="00E15882"/>
    <w:rsid w:val="00E16601"/>
    <w:rsid w:val="00E41A99"/>
    <w:rsid w:val="00E53372"/>
    <w:rsid w:val="00E82CC3"/>
    <w:rsid w:val="00E8343A"/>
    <w:rsid w:val="00EB0B29"/>
    <w:rsid w:val="00EC410A"/>
    <w:rsid w:val="00EE074E"/>
    <w:rsid w:val="00F26498"/>
    <w:rsid w:val="00F90F21"/>
    <w:rsid w:val="00F94C08"/>
    <w:rsid w:val="00FD6239"/>
    <w:rsid w:val="00FE74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76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755769"/>
    <w:pPr>
      <w:spacing w:before="200" w:after="900"/>
      <w:jc w:val="right"/>
    </w:pPr>
    <w:rPr>
      <w:rFonts w:ascii="Calibri" w:hAnsi="Calibri"/>
      <w:i/>
      <w:iCs/>
      <w:lang w:val="en-US" w:eastAsia="en-US"/>
    </w:rPr>
  </w:style>
  <w:style w:type="character" w:customStyle="1" w:styleId="a4">
    <w:name w:val="Подзаголовок Знак"/>
    <w:basedOn w:val="a0"/>
    <w:link w:val="a3"/>
    <w:rsid w:val="00755769"/>
    <w:rPr>
      <w:rFonts w:ascii="Calibri" w:eastAsia="Times New Roman" w:hAnsi="Calibri" w:cs="Times New Roman"/>
      <w:i/>
      <w:iCs/>
      <w:sz w:val="24"/>
      <w:szCs w:val="24"/>
      <w:lang w:val="en-US"/>
    </w:rPr>
  </w:style>
  <w:style w:type="paragraph" w:styleId="3">
    <w:name w:val="Body Text 3"/>
    <w:basedOn w:val="a"/>
    <w:link w:val="30"/>
    <w:rsid w:val="00755769"/>
    <w:pPr>
      <w:spacing w:after="120"/>
      <w:ind w:firstLine="360"/>
    </w:pPr>
    <w:rPr>
      <w:rFonts w:ascii="Calibri" w:hAnsi="Calibri"/>
      <w:sz w:val="16"/>
      <w:szCs w:val="16"/>
      <w:lang w:val="en-US" w:eastAsia="en-US"/>
    </w:rPr>
  </w:style>
  <w:style w:type="character" w:customStyle="1" w:styleId="30">
    <w:name w:val="Основной текст 3 Знак"/>
    <w:basedOn w:val="a0"/>
    <w:link w:val="3"/>
    <w:rsid w:val="00755769"/>
    <w:rPr>
      <w:rFonts w:ascii="Calibri" w:eastAsia="Times New Roman" w:hAnsi="Calibri" w:cs="Times New Roman"/>
      <w:sz w:val="16"/>
      <w:szCs w:val="16"/>
      <w:lang w:val="en-US"/>
    </w:rPr>
  </w:style>
  <w:style w:type="paragraph" w:styleId="a5">
    <w:name w:val="header"/>
    <w:basedOn w:val="a"/>
    <w:link w:val="a6"/>
    <w:uiPriority w:val="99"/>
    <w:rsid w:val="00755769"/>
    <w:pPr>
      <w:tabs>
        <w:tab w:val="center" w:pos="4677"/>
        <w:tab w:val="right" w:pos="9355"/>
      </w:tabs>
    </w:pPr>
  </w:style>
  <w:style w:type="character" w:customStyle="1" w:styleId="a6">
    <w:name w:val="Верхний колонтитул Знак"/>
    <w:basedOn w:val="a0"/>
    <w:link w:val="a5"/>
    <w:uiPriority w:val="99"/>
    <w:rsid w:val="00755769"/>
    <w:rPr>
      <w:rFonts w:ascii="Times New Roman" w:eastAsia="Times New Roman" w:hAnsi="Times New Roman" w:cs="Times New Roman"/>
      <w:sz w:val="24"/>
      <w:szCs w:val="24"/>
      <w:lang w:eastAsia="ru-RU"/>
    </w:rPr>
  </w:style>
  <w:style w:type="character" w:styleId="a7">
    <w:name w:val="page number"/>
    <w:basedOn w:val="a0"/>
    <w:rsid w:val="00755769"/>
  </w:style>
  <w:style w:type="paragraph" w:styleId="a8">
    <w:name w:val="List Paragraph"/>
    <w:basedOn w:val="a"/>
    <w:uiPriority w:val="34"/>
    <w:qFormat/>
    <w:rsid w:val="00C53289"/>
    <w:pPr>
      <w:ind w:left="720"/>
      <w:contextualSpacing/>
    </w:pPr>
  </w:style>
  <w:style w:type="character" w:styleId="a9">
    <w:name w:val="Hyperlink"/>
    <w:basedOn w:val="a0"/>
    <w:uiPriority w:val="99"/>
    <w:unhideWhenUsed/>
    <w:rsid w:val="004E11B5"/>
    <w:rPr>
      <w:color w:val="0000FF" w:themeColor="hyperlink"/>
      <w:u w:val="single"/>
    </w:rPr>
  </w:style>
  <w:style w:type="paragraph" w:styleId="aa">
    <w:name w:val="Balloon Text"/>
    <w:basedOn w:val="a"/>
    <w:link w:val="ab"/>
    <w:uiPriority w:val="99"/>
    <w:semiHidden/>
    <w:unhideWhenUsed/>
    <w:rsid w:val="004E11B5"/>
    <w:rPr>
      <w:rFonts w:ascii="Tahoma" w:hAnsi="Tahoma" w:cs="Tahoma"/>
      <w:sz w:val="16"/>
      <w:szCs w:val="16"/>
    </w:rPr>
  </w:style>
  <w:style w:type="character" w:customStyle="1" w:styleId="ab">
    <w:name w:val="Текст выноски Знак"/>
    <w:basedOn w:val="a0"/>
    <w:link w:val="aa"/>
    <w:uiPriority w:val="99"/>
    <w:semiHidden/>
    <w:rsid w:val="004E11B5"/>
    <w:rPr>
      <w:rFonts w:ascii="Tahoma" w:eastAsia="Times New Roman" w:hAnsi="Tahoma" w:cs="Tahoma"/>
      <w:sz w:val="16"/>
      <w:szCs w:val="16"/>
      <w:lang w:eastAsia="ru-RU"/>
    </w:rPr>
  </w:style>
  <w:style w:type="character" w:styleId="ac">
    <w:name w:val="FollowedHyperlink"/>
    <w:basedOn w:val="a0"/>
    <w:uiPriority w:val="99"/>
    <w:semiHidden/>
    <w:unhideWhenUsed/>
    <w:rsid w:val="00835E2F"/>
    <w:rPr>
      <w:color w:val="800080" w:themeColor="followedHyperlink"/>
      <w:u w:val="single"/>
    </w:rPr>
  </w:style>
  <w:style w:type="table" w:styleId="ad">
    <w:name w:val="Table Grid"/>
    <w:basedOn w:val="a1"/>
    <w:uiPriority w:val="59"/>
    <w:rsid w:val="00A95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er"/>
    <w:basedOn w:val="a"/>
    <w:link w:val="af"/>
    <w:uiPriority w:val="99"/>
    <w:unhideWhenUsed/>
    <w:rsid w:val="001654D3"/>
    <w:pPr>
      <w:tabs>
        <w:tab w:val="center" w:pos="4677"/>
        <w:tab w:val="right" w:pos="9355"/>
      </w:tabs>
    </w:pPr>
  </w:style>
  <w:style w:type="character" w:customStyle="1" w:styleId="af">
    <w:name w:val="Нижний колонтитул Знак"/>
    <w:basedOn w:val="a0"/>
    <w:link w:val="ae"/>
    <w:uiPriority w:val="99"/>
    <w:rsid w:val="001654D3"/>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A3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31BED"/>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29538">
      <w:bodyDiv w:val="1"/>
      <w:marLeft w:val="0"/>
      <w:marRight w:val="0"/>
      <w:marTop w:val="0"/>
      <w:marBottom w:val="0"/>
      <w:divBdr>
        <w:top w:val="none" w:sz="0" w:space="0" w:color="auto"/>
        <w:left w:val="none" w:sz="0" w:space="0" w:color="auto"/>
        <w:bottom w:val="none" w:sz="0" w:space="0" w:color="auto"/>
        <w:right w:val="none" w:sz="0" w:space="0" w:color="auto"/>
      </w:divBdr>
    </w:div>
    <w:div w:id="153227084">
      <w:bodyDiv w:val="1"/>
      <w:marLeft w:val="0"/>
      <w:marRight w:val="0"/>
      <w:marTop w:val="0"/>
      <w:marBottom w:val="0"/>
      <w:divBdr>
        <w:top w:val="none" w:sz="0" w:space="0" w:color="auto"/>
        <w:left w:val="none" w:sz="0" w:space="0" w:color="auto"/>
        <w:bottom w:val="none" w:sz="0" w:space="0" w:color="auto"/>
        <w:right w:val="none" w:sz="0" w:space="0" w:color="auto"/>
      </w:divBdr>
    </w:div>
    <w:div w:id="209147690">
      <w:bodyDiv w:val="1"/>
      <w:marLeft w:val="0"/>
      <w:marRight w:val="0"/>
      <w:marTop w:val="0"/>
      <w:marBottom w:val="0"/>
      <w:divBdr>
        <w:top w:val="none" w:sz="0" w:space="0" w:color="auto"/>
        <w:left w:val="none" w:sz="0" w:space="0" w:color="auto"/>
        <w:bottom w:val="none" w:sz="0" w:space="0" w:color="auto"/>
        <w:right w:val="none" w:sz="0" w:space="0" w:color="auto"/>
      </w:divBdr>
    </w:div>
    <w:div w:id="253056091">
      <w:bodyDiv w:val="1"/>
      <w:marLeft w:val="0"/>
      <w:marRight w:val="0"/>
      <w:marTop w:val="0"/>
      <w:marBottom w:val="0"/>
      <w:divBdr>
        <w:top w:val="none" w:sz="0" w:space="0" w:color="auto"/>
        <w:left w:val="none" w:sz="0" w:space="0" w:color="auto"/>
        <w:bottom w:val="none" w:sz="0" w:space="0" w:color="auto"/>
        <w:right w:val="none" w:sz="0" w:space="0" w:color="auto"/>
      </w:divBdr>
    </w:div>
    <w:div w:id="489909867">
      <w:bodyDiv w:val="1"/>
      <w:marLeft w:val="0"/>
      <w:marRight w:val="0"/>
      <w:marTop w:val="0"/>
      <w:marBottom w:val="0"/>
      <w:divBdr>
        <w:top w:val="none" w:sz="0" w:space="0" w:color="auto"/>
        <w:left w:val="none" w:sz="0" w:space="0" w:color="auto"/>
        <w:bottom w:val="none" w:sz="0" w:space="0" w:color="auto"/>
        <w:right w:val="none" w:sz="0" w:space="0" w:color="auto"/>
      </w:divBdr>
    </w:div>
    <w:div w:id="508374091">
      <w:bodyDiv w:val="1"/>
      <w:marLeft w:val="0"/>
      <w:marRight w:val="0"/>
      <w:marTop w:val="0"/>
      <w:marBottom w:val="0"/>
      <w:divBdr>
        <w:top w:val="none" w:sz="0" w:space="0" w:color="auto"/>
        <w:left w:val="none" w:sz="0" w:space="0" w:color="auto"/>
        <w:bottom w:val="none" w:sz="0" w:space="0" w:color="auto"/>
        <w:right w:val="none" w:sz="0" w:space="0" w:color="auto"/>
      </w:divBdr>
    </w:div>
    <w:div w:id="611400365">
      <w:bodyDiv w:val="1"/>
      <w:marLeft w:val="0"/>
      <w:marRight w:val="0"/>
      <w:marTop w:val="0"/>
      <w:marBottom w:val="0"/>
      <w:divBdr>
        <w:top w:val="none" w:sz="0" w:space="0" w:color="auto"/>
        <w:left w:val="none" w:sz="0" w:space="0" w:color="auto"/>
        <w:bottom w:val="none" w:sz="0" w:space="0" w:color="auto"/>
        <w:right w:val="none" w:sz="0" w:space="0" w:color="auto"/>
      </w:divBdr>
    </w:div>
    <w:div w:id="687828002">
      <w:bodyDiv w:val="1"/>
      <w:marLeft w:val="0"/>
      <w:marRight w:val="0"/>
      <w:marTop w:val="0"/>
      <w:marBottom w:val="0"/>
      <w:divBdr>
        <w:top w:val="none" w:sz="0" w:space="0" w:color="auto"/>
        <w:left w:val="none" w:sz="0" w:space="0" w:color="auto"/>
        <w:bottom w:val="none" w:sz="0" w:space="0" w:color="auto"/>
        <w:right w:val="none" w:sz="0" w:space="0" w:color="auto"/>
      </w:divBdr>
    </w:div>
    <w:div w:id="704910208">
      <w:bodyDiv w:val="1"/>
      <w:marLeft w:val="0"/>
      <w:marRight w:val="0"/>
      <w:marTop w:val="0"/>
      <w:marBottom w:val="0"/>
      <w:divBdr>
        <w:top w:val="none" w:sz="0" w:space="0" w:color="auto"/>
        <w:left w:val="none" w:sz="0" w:space="0" w:color="auto"/>
        <w:bottom w:val="none" w:sz="0" w:space="0" w:color="auto"/>
        <w:right w:val="none" w:sz="0" w:space="0" w:color="auto"/>
      </w:divBdr>
    </w:div>
    <w:div w:id="1051465194">
      <w:bodyDiv w:val="1"/>
      <w:marLeft w:val="0"/>
      <w:marRight w:val="0"/>
      <w:marTop w:val="0"/>
      <w:marBottom w:val="0"/>
      <w:divBdr>
        <w:top w:val="none" w:sz="0" w:space="0" w:color="auto"/>
        <w:left w:val="none" w:sz="0" w:space="0" w:color="auto"/>
        <w:bottom w:val="none" w:sz="0" w:space="0" w:color="auto"/>
        <w:right w:val="none" w:sz="0" w:space="0" w:color="auto"/>
      </w:divBdr>
    </w:div>
    <w:div w:id="1149399240">
      <w:bodyDiv w:val="1"/>
      <w:marLeft w:val="0"/>
      <w:marRight w:val="0"/>
      <w:marTop w:val="0"/>
      <w:marBottom w:val="0"/>
      <w:divBdr>
        <w:top w:val="none" w:sz="0" w:space="0" w:color="auto"/>
        <w:left w:val="none" w:sz="0" w:space="0" w:color="auto"/>
        <w:bottom w:val="none" w:sz="0" w:space="0" w:color="auto"/>
        <w:right w:val="none" w:sz="0" w:space="0" w:color="auto"/>
      </w:divBdr>
    </w:div>
    <w:div w:id="1172375983">
      <w:bodyDiv w:val="1"/>
      <w:marLeft w:val="0"/>
      <w:marRight w:val="0"/>
      <w:marTop w:val="0"/>
      <w:marBottom w:val="0"/>
      <w:divBdr>
        <w:top w:val="none" w:sz="0" w:space="0" w:color="auto"/>
        <w:left w:val="none" w:sz="0" w:space="0" w:color="auto"/>
        <w:bottom w:val="none" w:sz="0" w:space="0" w:color="auto"/>
        <w:right w:val="none" w:sz="0" w:space="0" w:color="auto"/>
      </w:divBdr>
    </w:div>
    <w:div w:id="1385521827">
      <w:bodyDiv w:val="1"/>
      <w:marLeft w:val="0"/>
      <w:marRight w:val="0"/>
      <w:marTop w:val="0"/>
      <w:marBottom w:val="0"/>
      <w:divBdr>
        <w:top w:val="none" w:sz="0" w:space="0" w:color="auto"/>
        <w:left w:val="none" w:sz="0" w:space="0" w:color="auto"/>
        <w:bottom w:val="none" w:sz="0" w:space="0" w:color="auto"/>
        <w:right w:val="none" w:sz="0" w:space="0" w:color="auto"/>
      </w:divBdr>
    </w:div>
    <w:div w:id="1461074089">
      <w:bodyDiv w:val="1"/>
      <w:marLeft w:val="0"/>
      <w:marRight w:val="0"/>
      <w:marTop w:val="0"/>
      <w:marBottom w:val="0"/>
      <w:divBdr>
        <w:top w:val="none" w:sz="0" w:space="0" w:color="auto"/>
        <w:left w:val="none" w:sz="0" w:space="0" w:color="auto"/>
        <w:bottom w:val="none" w:sz="0" w:space="0" w:color="auto"/>
        <w:right w:val="none" w:sz="0" w:space="0" w:color="auto"/>
      </w:divBdr>
    </w:div>
    <w:div w:id="1580871458">
      <w:bodyDiv w:val="1"/>
      <w:marLeft w:val="0"/>
      <w:marRight w:val="0"/>
      <w:marTop w:val="0"/>
      <w:marBottom w:val="0"/>
      <w:divBdr>
        <w:top w:val="none" w:sz="0" w:space="0" w:color="auto"/>
        <w:left w:val="none" w:sz="0" w:space="0" w:color="auto"/>
        <w:bottom w:val="none" w:sz="0" w:space="0" w:color="auto"/>
        <w:right w:val="none" w:sz="0" w:space="0" w:color="auto"/>
      </w:divBdr>
    </w:div>
    <w:div w:id="1761750595">
      <w:bodyDiv w:val="1"/>
      <w:marLeft w:val="0"/>
      <w:marRight w:val="0"/>
      <w:marTop w:val="0"/>
      <w:marBottom w:val="0"/>
      <w:divBdr>
        <w:top w:val="none" w:sz="0" w:space="0" w:color="auto"/>
        <w:left w:val="none" w:sz="0" w:space="0" w:color="auto"/>
        <w:bottom w:val="none" w:sz="0" w:space="0" w:color="auto"/>
        <w:right w:val="none" w:sz="0" w:space="0" w:color="auto"/>
      </w:divBdr>
    </w:div>
    <w:div w:id="1807896099">
      <w:bodyDiv w:val="1"/>
      <w:marLeft w:val="0"/>
      <w:marRight w:val="0"/>
      <w:marTop w:val="0"/>
      <w:marBottom w:val="0"/>
      <w:divBdr>
        <w:top w:val="none" w:sz="0" w:space="0" w:color="auto"/>
        <w:left w:val="none" w:sz="0" w:space="0" w:color="auto"/>
        <w:bottom w:val="none" w:sz="0" w:space="0" w:color="auto"/>
        <w:right w:val="none" w:sz="0" w:space="0" w:color="auto"/>
      </w:divBdr>
    </w:div>
    <w:div w:id="205157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ks.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m-economy.ru/art.php?nArtId=4438" TargetMode="External"/><Relationship Id="rId4" Type="http://schemas.microsoft.com/office/2007/relationships/stylesWithEffects" Target="stylesWithEffects.xml"/><Relationship Id="rId9" Type="http://schemas.openxmlformats.org/officeDocument/2006/relationships/hyperlink" Target="http://www.minregio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A347B-E931-4567-96A6-30AD24F9E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2676</TotalTime>
  <Pages>48</Pages>
  <Words>10988</Words>
  <Characters>62635</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ренас</dc:creator>
  <cp:keywords/>
  <dc:description/>
  <cp:lastModifiedBy>Lenova</cp:lastModifiedBy>
  <cp:revision>39</cp:revision>
  <cp:lastPrinted>2014-01-27T04:29:00Z</cp:lastPrinted>
  <dcterms:created xsi:type="dcterms:W3CDTF">2013-10-14T15:32:00Z</dcterms:created>
  <dcterms:modified xsi:type="dcterms:W3CDTF">2014-04-15T11:49:00Z</dcterms:modified>
</cp:coreProperties>
</file>