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190" w:rsidRDefault="00B91190" w:rsidP="00B9119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Задание 1</w:t>
      </w:r>
    </w:p>
    <w:p w:rsidR="00B91190" w:rsidRPr="00B91190" w:rsidRDefault="00B91190" w:rsidP="00B9119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B6AEC" w:rsidRPr="00CB6AEC" w:rsidRDefault="00B91190" w:rsidP="00CB6AEC">
      <w:pPr>
        <w:pStyle w:val="a3"/>
        <w:numPr>
          <w:ilvl w:val="1"/>
          <w:numId w:val="5"/>
        </w:numPr>
        <w:spacing w:line="360" w:lineRule="auto"/>
        <w:jc w:val="both"/>
        <w:rPr>
          <w:sz w:val="28"/>
          <w:szCs w:val="28"/>
        </w:rPr>
      </w:pPr>
      <w:r w:rsidRPr="00CB6AEC">
        <w:rPr>
          <w:sz w:val="28"/>
          <w:szCs w:val="28"/>
        </w:rPr>
        <w:t>Принцип оптимальности, общая задача оптимального программирования. Получение оптималь</w:t>
      </w:r>
      <w:r w:rsidR="005B7D03">
        <w:rPr>
          <w:sz w:val="28"/>
          <w:szCs w:val="28"/>
        </w:rPr>
        <w:t xml:space="preserve">ных решений средствами MS </w:t>
      </w:r>
      <w:proofErr w:type="spellStart"/>
      <w:r w:rsidR="005B7D03">
        <w:rPr>
          <w:sz w:val="28"/>
          <w:szCs w:val="28"/>
        </w:rPr>
        <w:t>Excel</w:t>
      </w:r>
      <w:proofErr w:type="spellEnd"/>
      <w:r w:rsidR="005B7D03">
        <w:rPr>
          <w:sz w:val="28"/>
          <w:szCs w:val="28"/>
        </w:rPr>
        <w:t>:</w:t>
      </w:r>
    </w:p>
    <w:p w:rsidR="00B91190" w:rsidRDefault="00B91190" w:rsidP="00CB6AE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AEC">
        <w:rPr>
          <w:rFonts w:ascii="Times New Roman" w:hAnsi="Times New Roman" w:cs="Times New Roman"/>
          <w:sz w:val="28"/>
          <w:szCs w:val="28"/>
        </w:rPr>
        <w:t xml:space="preserve">Задачей принципа оптимальности в управлении является выбор правильного </w:t>
      </w:r>
      <w:r w:rsidR="00CB6AEC">
        <w:rPr>
          <w:rFonts w:ascii="Times New Roman" w:hAnsi="Times New Roman" w:cs="Times New Roman"/>
          <w:sz w:val="28"/>
          <w:szCs w:val="28"/>
        </w:rPr>
        <w:t xml:space="preserve">управленческого решения </w:t>
      </w:r>
      <w:r w:rsidR="00CB6AEC" w:rsidRPr="00CB6AEC">
        <w:rPr>
          <w:rFonts w:ascii="Times New Roman" w:hAnsi="Times New Roman" w:cs="Times New Roman"/>
          <w:position w:val="-12"/>
          <w:sz w:val="28"/>
          <w:szCs w:val="28"/>
        </w:rPr>
        <w:object w:dxaOrig="17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pt;height:18pt" o:ole="">
            <v:imagedata r:id="rId5" o:title=""/>
          </v:shape>
          <o:OLEObject Type="Embed" ProgID="Equation.DSMT4" ShapeID="_x0000_i1025" DrawAspect="Content" ObjectID="_1458462131" r:id="rId6"/>
        </w:object>
      </w:r>
      <w:r w:rsidR="00CB6AEC">
        <w:rPr>
          <w:rFonts w:ascii="Times New Roman" w:hAnsi="Times New Roman" w:cs="Times New Roman"/>
          <w:sz w:val="28"/>
          <w:szCs w:val="28"/>
        </w:rPr>
        <w:t xml:space="preserve">, где </w:t>
      </w:r>
      <w:r w:rsidR="00CB6AEC" w:rsidRPr="00CB6AEC">
        <w:rPr>
          <w:rFonts w:ascii="Times New Roman" w:hAnsi="Times New Roman" w:cs="Times New Roman"/>
          <w:position w:val="-14"/>
          <w:sz w:val="28"/>
          <w:szCs w:val="28"/>
        </w:rPr>
        <w:object w:dxaOrig="1340" w:dyaOrig="380">
          <v:shape id="_x0000_i1026" type="#_x0000_t75" style="width:67pt;height:19pt" o:ole="">
            <v:imagedata r:id="rId7" o:title=""/>
          </v:shape>
          <o:OLEObject Type="Embed" ProgID="Equation.DSMT4" ShapeID="_x0000_i1026" DrawAspect="Content" ObjectID="_1458462132" r:id="rId8"/>
        </w:object>
      </w:r>
      <w:r w:rsidR="00CB6AEC">
        <w:rPr>
          <w:rFonts w:ascii="Times New Roman" w:hAnsi="Times New Roman" w:cs="Times New Roman"/>
          <w:sz w:val="28"/>
          <w:szCs w:val="28"/>
        </w:rPr>
        <w:t xml:space="preserve"> - его компоненты, </w:t>
      </w:r>
      <w:r w:rsidR="00C30892">
        <w:rPr>
          <w:rFonts w:ascii="Times New Roman" w:hAnsi="Times New Roman" w:cs="Times New Roman"/>
          <w:sz w:val="28"/>
          <w:szCs w:val="28"/>
        </w:rPr>
        <w:t>в условиях ограниченности ресурсов, а также производственной мощности. Например, выбор планового задания по выпуску продукции, формирование условий для прибыли от инвестиций и т.д. – решения, направленные на получение максимальной прибыли и минимальных затрат.</w:t>
      </w:r>
    </w:p>
    <w:p w:rsidR="006A6EF7" w:rsidRDefault="00C30892" w:rsidP="00CB6AE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Получить оптимальное решение возможно при помощи средств </w:t>
      </w:r>
      <w:r w:rsidRPr="00CB6AEC">
        <w:rPr>
          <w:rFonts w:ascii="Times New Roman" w:hAnsi="Times New Roman" w:cs="Times New Roman"/>
          <w:sz w:val="28"/>
          <w:szCs w:val="28"/>
        </w:rPr>
        <w:t xml:space="preserve">MS </w:t>
      </w:r>
      <w:proofErr w:type="spellStart"/>
      <w:r w:rsidRPr="00CB6AEC">
        <w:rPr>
          <w:rFonts w:ascii="Times New Roman" w:hAnsi="Times New Roman" w:cs="Times New Roman"/>
          <w:sz w:val="28"/>
          <w:szCs w:val="28"/>
        </w:rPr>
        <w:t>Excel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6A6EF7">
        <w:rPr>
          <w:rFonts w:ascii="Times New Roman" w:hAnsi="Times New Roman" w:cs="Times New Roman"/>
          <w:sz w:val="28"/>
          <w:szCs w:val="28"/>
        </w:rPr>
        <w:t xml:space="preserve"> </w:t>
      </w:r>
      <w:r w:rsidRPr="006A6EF7">
        <w:rPr>
          <w:rFonts w:ascii="Times New Roman" w:hAnsi="Times New Roman" w:cs="Times New Roman"/>
          <w:b/>
          <w:sz w:val="28"/>
          <w:szCs w:val="28"/>
        </w:rPr>
        <w:t>надстройка</w:t>
      </w:r>
      <w:r>
        <w:rPr>
          <w:rFonts w:ascii="Times New Roman" w:hAnsi="Times New Roman" w:cs="Times New Roman"/>
          <w:sz w:val="28"/>
          <w:szCs w:val="28"/>
        </w:rPr>
        <w:t xml:space="preserve"> (оптимизатор) </w:t>
      </w:r>
      <w:r w:rsidRPr="006A6EF7">
        <w:rPr>
          <w:rFonts w:ascii="Times New Roman" w:hAnsi="Times New Roman" w:cs="Times New Roman"/>
          <w:b/>
          <w:sz w:val="28"/>
          <w:szCs w:val="28"/>
        </w:rPr>
        <w:t>Поиск решения</w:t>
      </w:r>
      <w:r>
        <w:rPr>
          <w:rFonts w:ascii="Times New Roman" w:hAnsi="Times New Roman" w:cs="Times New Roman"/>
          <w:sz w:val="28"/>
          <w:szCs w:val="28"/>
        </w:rPr>
        <w:t>. Получение решения (реализация ЭММ) проходит следующие э</w:t>
      </w:r>
      <w:r w:rsidR="006A6EF7">
        <w:rPr>
          <w:rFonts w:ascii="Times New Roman" w:hAnsi="Times New Roman" w:cs="Times New Roman"/>
          <w:sz w:val="28"/>
          <w:szCs w:val="28"/>
        </w:rPr>
        <w:t>тапы:</w:t>
      </w:r>
    </w:p>
    <w:p w:rsidR="006A6EF7" w:rsidRPr="006A6EF7" w:rsidRDefault="006A6EF7" w:rsidP="006A6EF7">
      <w:pPr>
        <w:pStyle w:val="a3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6A6EF7">
        <w:rPr>
          <w:sz w:val="28"/>
          <w:szCs w:val="28"/>
        </w:rPr>
        <w:t xml:space="preserve">Вводятся исходные данные в рабочий лист </w:t>
      </w:r>
      <w:r w:rsidR="00C30892" w:rsidRPr="006A6EF7">
        <w:rPr>
          <w:sz w:val="28"/>
          <w:szCs w:val="28"/>
        </w:rPr>
        <w:t xml:space="preserve"> </w:t>
      </w:r>
      <w:proofErr w:type="spellStart"/>
      <w:r w:rsidRPr="006A6EF7">
        <w:rPr>
          <w:sz w:val="28"/>
          <w:szCs w:val="28"/>
        </w:rPr>
        <w:t>Excel</w:t>
      </w:r>
      <w:proofErr w:type="spellEnd"/>
      <w:r w:rsidRPr="006A6EF7">
        <w:rPr>
          <w:sz w:val="28"/>
          <w:szCs w:val="28"/>
        </w:rPr>
        <w:t xml:space="preserve"> (заполняются ячейки переменных, вводится зависимость для целевой функции, вводятся зависимости для ограничений);</w:t>
      </w:r>
    </w:p>
    <w:p w:rsidR="006A6EF7" w:rsidRDefault="006A6EF7" w:rsidP="006A6EF7">
      <w:pPr>
        <w:pStyle w:val="a3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Данные переводятся в соответствующие поля своих функций в окне </w:t>
      </w:r>
      <w:r w:rsidRPr="006A6EF7">
        <w:rPr>
          <w:b/>
          <w:sz w:val="28"/>
          <w:szCs w:val="28"/>
        </w:rPr>
        <w:t>Поиск решения</w:t>
      </w:r>
      <w:r>
        <w:rPr>
          <w:sz w:val="28"/>
          <w:szCs w:val="28"/>
        </w:rPr>
        <w:t xml:space="preserve"> (</w:t>
      </w:r>
      <w:r w:rsidRPr="006A6EF7">
        <w:rPr>
          <w:b/>
          <w:sz w:val="28"/>
          <w:szCs w:val="28"/>
        </w:rPr>
        <w:t>Изменяя ячейки переменных</w:t>
      </w:r>
      <w:r>
        <w:rPr>
          <w:sz w:val="28"/>
          <w:szCs w:val="28"/>
        </w:rPr>
        <w:t xml:space="preserve">, </w:t>
      </w:r>
      <w:r w:rsidRPr="006A6EF7">
        <w:rPr>
          <w:b/>
          <w:sz w:val="28"/>
          <w:szCs w:val="28"/>
        </w:rPr>
        <w:t>Оптимизировать целевую функцию</w:t>
      </w:r>
      <w:r>
        <w:rPr>
          <w:sz w:val="28"/>
          <w:szCs w:val="28"/>
        </w:rPr>
        <w:t xml:space="preserve">, </w:t>
      </w:r>
      <w:r w:rsidRPr="006A6EF7">
        <w:rPr>
          <w:b/>
          <w:sz w:val="28"/>
          <w:szCs w:val="28"/>
        </w:rPr>
        <w:t>В соответствии с ограничениями</w:t>
      </w:r>
      <w:r>
        <w:rPr>
          <w:sz w:val="28"/>
          <w:szCs w:val="28"/>
        </w:rPr>
        <w:t>);</w:t>
      </w:r>
    </w:p>
    <w:p w:rsidR="006A6EF7" w:rsidRDefault="006A6EF7" w:rsidP="006A6EF7">
      <w:pPr>
        <w:pStyle w:val="a3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 помощи команды</w:t>
      </w:r>
      <w:proofErr w:type="gramStart"/>
      <w:r>
        <w:rPr>
          <w:sz w:val="28"/>
          <w:szCs w:val="28"/>
        </w:rPr>
        <w:t xml:space="preserve"> </w:t>
      </w:r>
      <w:r w:rsidRPr="006A6EF7">
        <w:rPr>
          <w:b/>
          <w:sz w:val="28"/>
          <w:szCs w:val="28"/>
        </w:rPr>
        <w:t>Н</w:t>
      </w:r>
      <w:proofErr w:type="gramEnd"/>
      <w:r w:rsidRPr="006A6EF7">
        <w:rPr>
          <w:b/>
          <w:sz w:val="28"/>
          <w:szCs w:val="28"/>
        </w:rPr>
        <w:t>айти решение</w:t>
      </w:r>
      <w:r>
        <w:rPr>
          <w:sz w:val="28"/>
          <w:szCs w:val="28"/>
        </w:rPr>
        <w:t xml:space="preserve"> осуществляется </w:t>
      </w:r>
      <w:r w:rsidR="00B2318D">
        <w:rPr>
          <w:sz w:val="28"/>
          <w:szCs w:val="28"/>
        </w:rPr>
        <w:t xml:space="preserve">анализ </w:t>
      </w:r>
      <w:r>
        <w:rPr>
          <w:sz w:val="28"/>
          <w:szCs w:val="28"/>
        </w:rPr>
        <w:t>результат</w:t>
      </w:r>
      <w:r w:rsidR="00B2318D">
        <w:rPr>
          <w:sz w:val="28"/>
          <w:szCs w:val="28"/>
        </w:rPr>
        <w:t>а</w:t>
      </w:r>
      <w:r>
        <w:rPr>
          <w:sz w:val="28"/>
          <w:szCs w:val="28"/>
        </w:rPr>
        <w:t xml:space="preserve"> решения.</w:t>
      </w:r>
    </w:p>
    <w:p w:rsidR="003C5E69" w:rsidRDefault="005B7D03" w:rsidP="005B7D03">
      <w:pPr>
        <w:pStyle w:val="a3"/>
        <w:numPr>
          <w:ilvl w:val="1"/>
          <w:numId w:val="5"/>
        </w:numPr>
        <w:spacing w:line="360" w:lineRule="auto"/>
        <w:jc w:val="both"/>
        <w:rPr>
          <w:sz w:val="28"/>
          <w:szCs w:val="28"/>
        </w:rPr>
      </w:pPr>
      <w:r w:rsidRPr="005B7D03">
        <w:rPr>
          <w:sz w:val="28"/>
          <w:szCs w:val="28"/>
        </w:rPr>
        <w:t>Типовые задачи оптимизации и их экономико-математические модели</w:t>
      </w:r>
      <w:r>
        <w:rPr>
          <w:sz w:val="28"/>
          <w:szCs w:val="28"/>
        </w:rPr>
        <w:t>:</w:t>
      </w:r>
    </w:p>
    <w:p w:rsidR="00C62714" w:rsidRPr="00C62714" w:rsidRDefault="00C62714" w:rsidP="00C62714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2714">
        <w:rPr>
          <w:rFonts w:ascii="Times New Roman" w:hAnsi="Times New Roman" w:cs="Times New Roman"/>
          <w:sz w:val="28"/>
          <w:szCs w:val="28"/>
        </w:rPr>
        <w:t>В общем виде задача оптимизации, или задача определения экстремума, ставится следующим образом.</w:t>
      </w:r>
    </w:p>
    <w:p w:rsidR="00C62714" w:rsidRPr="00C62714" w:rsidRDefault="00C62714" w:rsidP="00C62714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2714">
        <w:rPr>
          <w:rFonts w:ascii="Times New Roman" w:hAnsi="Times New Roman" w:cs="Times New Roman"/>
          <w:sz w:val="28"/>
          <w:szCs w:val="28"/>
        </w:rPr>
        <w:t xml:space="preserve">Пусть </w:t>
      </w:r>
      <w:proofErr w:type="gramStart"/>
      <w:r w:rsidRPr="00C62714">
        <w:rPr>
          <w:rFonts w:ascii="Times New Roman" w:hAnsi="Times New Roman" w:cs="Times New Roman"/>
          <w:sz w:val="28"/>
          <w:szCs w:val="28"/>
        </w:rPr>
        <w:t>заданы</w:t>
      </w:r>
      <w:proofErr w:type="gramEnd"/>
      <w:r w:rsidRPr="00C62714">
        <w:rPr>
          <w:rFonts w:ascii="Times New Roman" w:hAnsi="Times New Roman" w:cs="Times New Roman"/>
          <w:sz w:val="28"/>
          <w:szCs w:val="28"/>
        </w:rPr>
        <w:t>:</w:t>
      </w:r>
    </w:p>
    <w:p w:rsidR="00C62714" w:rsidRPr="00C62714" w:rsidRDefault="00C62714" w:rsidP="00C62714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C62714">
        <w:rPr>
          <w:sz w:val="28"/>
          <w:szCs w:val="28"/>
        </w:rPr>
        <w:t xml:space="preserve">функция </w:t>
      </w:r>
      <w:proofErr w:type="spellStart"/>
      <w:r w:rsidRPr="00C62714">
        <w:rPr>
          <w:sz w:val="28"/>
          <w:szCs w:val="28"/>
        </w:rPr>
        <w:t>f</w:t>
      </w:r>
      <w:proofErr w:type="spellEnd"/>
      <w:r w:rsidRPr="00C62714">
        <w:rPr>
          <w:sz w:val="28"/>
          <w:szCs w:val="28"/>
        </w:rPr>
        <w:t>(X), определенная на множестве R</w:t>
      </w:r>
      <w:r w:rsidRPr="00C62714">
        <w:rPr>
          <w:sz w:val="28"/>
          <w:szCs w:val="28"/>
          <w:vertAlign w:val="superscript"/>
        </w:rPr>
        <w:t>N</w:t>
      </w:r>
      <w:proofErr w:type="gramStart"/>
      <w:r w:rsidRPr="00C62714">
        <w:rPr>
          <w:sz w:val="28"/>
          <w:szCs w:val="28"/>
          <w:vertAlign w:val="superscript"/>
        </w:rPr>
        <w:t> </w:t>
      </w:r>
      <w:r w:rsidRPr="00C62714">
        <w:rPr>
          <w:sz w:val="28"/>
          <w:szCs w:val="28"/>
        </w:rPr>
        <w:t>;</w:t>
      </w:r>
      <w:proofErr w:type="gramEnd"/>
    </w:p>
    <w:p w:rsidR="00C62714" w:rsidRPr="00C62714" w:rsidRDefault="00C62714" w:rsidP="00C62714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C62714">
        <w:rPr>
          <w:sz w:val="28"/>
          <w:szCs w:val="28"/>
        </w:rPr>
        <w:lastRenderedPageBreak/>
        <w:t>множество D R</w:t>
      </w:r>
      <w:r w:rsidRPr="00C62714">
        <w:rPr>
          <w:sz w:val="28"/>
          <w:szCs w:val="28"/>
          <w:vertAlign w:val="superscript"/>
        </w:rPr>
        <w:t>N</w:t>
      </w:r>
      <w:r w:rsidRPr="00C62714">
        <w:rPr>
          <w:sz w:val="28"/>
          <w:szCs w:val="28"/>
        </w:rPr>
        <w:t>.</w:t>
      </w:r>
    </w:p>
    <w:p w:rsidR="00C62714" w:rsidRPr="00C62714" w:rsidRDefault="00C62714" w:rsidP="00C62714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2714">
        <w:rPr>
          <w:rFonts w:ascii="Times New Roman" w:hAnsi="Times New Roman" w:cs="Times New Roman"/>
          <w:sz w:val="28"/>
          <w:szCs w:val="28"/>
        </w:rPr>
        <w:t>Найти точку Y = (y</w:t>
      </w:r>
      <w:r w:rsidRPr="00C6271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C62714">
        <w:rPr>
          <w:rFonts w:ascii="Times New Roman" w:hAnsi="Times New Roman" w:cs="Times New Roman"/>
          <w:sz w:val="28"/>
          <w:szCs w:val="28"/>
        </w:rPr>
        <w:t>, y</w:t>
      </w:r>
      <w:r w:rsidRPr="00C6271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62714">
        <w:rPr>
          <w:rFonts w:ascii="Times New Roman" w:hAnsi="Times New Roman" w:cs="Times New Roman"/>
          <w:sz w:val="28"/>
          <w:szCs w:val="28"/>
        </w:rPr>
        <w:t xml:space="preserve">,..., </w:t>
      </w:r>
      <w:proofErr w:type="spellStart"/>
      <w:r w:rsidRPr="00C62714">
        <w:rPr>
          <w:rFonts w:ascii="Times New Roman" w:hAnsi="Times New Roman" w:cs="Times New Roman"/>
          <w:sz w:val="28"/>
          <w:szCs w:val="28"/>
        </w:rPr>
        <w:t>y</w:t>
      </w:r>
      <w:r w:rsidRPr="00C62714">
        <w:rPr>
          <w:rFonts w:ascii="Times New Roman" w:hAnsi="Times New Roman" w:cs="Times New Roman"/>
          <w:sz w:val="28"/>
          <w:szCs w:val="28"/>
          <w:vertAlign w:val="subscript"/>
        </w:rPr>
        <w:t>N</w:t>
      </w:r>
      <w:proofErr w:type="spellEnd"/>
      <w:r w:rsidRPr="00C62714">
        <w:rPr>
          <w:rFonts w:ascii="Times New Roman" w:hAnsi="Times New Roman" w:cs="Times New Roman"/>
          <w:sz w:val="28"/>
          <w:szCs w:val="28"/>
        </w:rPr>
        <w:t xml:space="preserve">) D, в которой функция </w:t>
      </w:r>
      <w:proofErr w:type="spellStart"/>
      <w:r w:rsidRPr="00C62714">
        <w:rPr>
          <w:rFonts w:ascii="Times New Roman" w:hAnsi="Times New Roman" w:cs="Times New Roman"/>
          <w:sz w:val="28"/>
          <w:szCs w:val="28"/>
        </w:rPr>
        <w:t>f</w:t>
      </w:r>
      <w:proofErr w:type="spellEnd"/>
      <w:r w:rsidRPr="00C62714">
        <w:rPr>
          <w:rFonts w:ascii="Times New Roman" w:hAnsi="Times New Roman" w:cs="Times New Roman"/>
          <w:sz w:val="28"/>
          <w:szCs w:val="28"/>
        </w:rPr>
        <w:t xml:space="preserve"> (X) достигает экстремального (минимального или максимального) значения, т.е. </w:t>
      </w:r>
      <w:r w:rsidRPr="00C62714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C62714">
        <w:rPr>
          <w:rFonts w:ascii="Times New Roman" w:hAnsi="Times New Roman" w:cs="Times New Roman"/>
          <w:sz w:val="28"/>
          <w:szCs w:val="28"/>
        </w:rPr>
        <w:t>(</w:t>
      </w:r>
      <w:r w:rsidRPr="00C6271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62714">
        <w:rPr>
          <w:rFonts w:ascii="Times New Roman" w:hAnsi="Times New Roman" w:cs="Times New Roman"/>
          <w:sz w:val="28"/>
          <w:szCs w:val="28"/>
        </w:rPr>
        <w:t xml:space="preserve">) = </w:t>
      </w:r>
      <w:proofErr w:type="spellStart"/>
      <w:r w:rsidRPr="00C62714">
        <w:rPr>
          <w:rFonts w:ascii="Times New Roman" w:hAnsi="Times New Roman" w:cs="Times New Roman"/>
          <w:sz w:val="28"/>
          <w:szCs w:val="28"/>
          <w:lang w:val="en-US"/>
        </w:rPr>
        <w:t>extr</w:t>
      </w:r>
      <w:proofErr w:type="spellEnd"/>
      <w:r w:rsidRPr="00C62714">
        <w:rPr>
          <w:rFonts w:ascii="Times New Roman" w:hAnsi="Times New Roman" w:cs="Times New Roman"/>
          <w:sz w:val="28"/>
          <w:szCs w:val="28"/>
        </w:rPr>
        <w:t xml:space="preserve"> </w:t>
      </w:r>
      <w:r w:rsidRPr="00C62714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C62714">
        <w:rPr>
          <w:rFonts w:ascii="Times New Roman" w:hAnsi="Times New Roman" w:cs="Times New Roman"/>
          <w:sz w:val="28"/>
          <w:szCs w:val="28"/>
        </w:rPr>
        <w:t>(</w:t>
      </w:r>
      <w:r w:rsidRPr="00C6271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62714">
        <w:rPr>
          <w:rFonts w:ascii="Times New Roman" w:hAnsi="Times New Roman" w:cs="Times New Roman"/>
          <w:sz w:val="28"/>
          <w:szCs w:val="28"/>
        </w:rPr>
        <w:t xml:space="preserve">) и </w:t>
      </w:r>
      <w:r w:rsidRPr="00C62714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C62714">
        <w:rPr>
          <w:rFonts w:ascii="Times New Roman" w:hAnsi="Times New Roman" w:cs="Times New Roman"/>
          <w:sz w:val="28"/>
          <w:szCs w:val="28"/>
        </w:rPr>
        <w:t xml:space="preserve"> </w:t>
      </w:r>
      <w:r w:rsidRPr="00C6271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62714">
        <w:rPr>
          <w:rFonts w:ascii="Times New Roman" w:hAnsi="Times New Roman" w:cs="Times New Roman"/>
          <w:sz w:val="28"/>
          <w:szCs w:val="28"/>
        </w:rPr>
        <w:t>.</w:t>
      </w:r>
    </w:p>
    <w:p w:rsidR="005B7D03" w:rsidRDefault="00C62714" w:rsidP="00C62714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2714">
        <w:rPr>
          <w:rFonts w:ascii="Times New Roman" w:hAnsi="Times New Roman" w:cs="Times New Roman"/>
          <w:sz w:val="28"/>
          <w:szCs w:val="28"/>
        </w:rPr>
        <w:t xml:space="preserve">Функция </w:t>
      </w:r>
      <w:proofErr w:type="spellStart"/>
      <w:r w:rsidRPr="00C62714">
        <w:rPr>
          <w:rFonts w:ascii="Times New Roman" w:hAnsi="Times New Roman" w:cs="Times New Roman"/>
          <w:sz w:val="28"/>
          <w:szCs w:val="28"/>
        </w:rPr>
        <w:t>f</w:t>
      </w:r>
      <w:proofErr w:type="spellEnd"/>
      <w:r w:rsidRPr="00C62714">
        <w:rPr>
          <w:rFonts w:ascii="Times New Roman" w:hAnsi="Times New Roman" w:cs="Times New Roman"/>
          <w:sz w:val="28"/>
          <w:szCs w:val="28"/>
        </w:rPr>
        <w:t>(X) называется целевой функцией, переменные X - управляемыми переменными, D - допустимым множеством и любой набор значений Y управляемых</w:t>
      </w:r>
      <w:r w:rsidR="00550233">
        <w:rPr>
          <w:rFonts w:ascii="Times New Roman" w:hAnsi="Times New Roman" w:cs="Times New Roman"/>
          <w:sz w:val="28"/>
          <w:szCs w:val="28"/>
        </w:rPr>
        <w:t xml:space="preserve"> переменных, принадлежащий D (Y</w:t>
      </w:r>
      <w:r w:rsidRPr="00C62714">
        <w:rPr>
          <w:rFonts w:ascii="Times New Roman" w:hAnsi="Times New Roman" w:cs="Times New Roman"/>
          <w:sz w:val="28"/>
          <w:szCs w:val="28"/>
        </w:rPr>
        <w:t>D), - допустимым решением задачи оптимизации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62714" w:rsidRPr="00C62714" w:rsidRDefault="00C62714" w:rsidP="00C62714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2714">
        <w:rPr>
          <w:rFonts w:ascii="Times New Roman" w:hAnsi="Times New Roman" w:cs="Times New Roman"/>
          <w:sz w:val="28"/>
          <w:szCs w:val="28"/>
        </w:rPr>
        <w:t xml:space="preserve">Методы решения оптимизационных задач зависят как от вида целевой функции </w:t>
      </w:r>
      <w:proofErr w:type="spellStart"/>
      <w:r w:rsidRPr="00C62714">
        <w:rPr>
          <w:rFonts w:ascii="Times New Roman" w:hAnsi="Times New Roman" w:cs="Times New Roman"/>
          <w:sz w:val="28"/>
          <w:szCs w:val="28"/>
        </w:rPr>
        <w:t>f</w:t>
      </w:r>
      <w:proofErr w:type="spellEnd"/>
      <w:r w:rsidRPr="00C62714">
        <w:rPr>
          <w:rFonts w:ascii="Times New Roman" w:hAnsi="Times New Roman" w:cs="Times New Roman"/>
          <w:sz w:val="28"/>
          <w:szCs w:val="28"/>
        </w:rPr>
        <w:t xml:space="preserve">(X), так и от строения допустимого множества W. Если целевая функция в задаче является функцией </w:t>
      </w:r>
      <w:proofErr w:type="spellStart"/>
      <w:r w:rsidRPr="00C62714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Pr="00C62714">
        <w:rPr>
          <w:rFonts w:ascii="Times New Roman" w:hAnsi="Times New Roman" w:cs="Times New Roman"/>
          <w:sz w:val="28"/>
          <w:szCs w:val="28"/>
        </w:rPr>
        <w:t xml:space="preserve"> переменных, то методы решения называют методами математического программирования.</w:t>
      </w:r>
    </w:p>
    <w:p w:rsidR="00C62714" w:rsidRPr="00C62714" w:rsidRDefault="00C62714" w:rsidP="00C62714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2714">
        <w:rPr>
          <w:rFonts w:ascii="Times New Roman" w:hAnsi="Times New Roman" w:cs="Times New Roman"/>
          <w:sz w:val="28"/>
          <w:szCs w:val="28"/>
        </w:rPr>
        <w:t xml:space="preserve">В математическом программировании принято выделять следующие основные задачи в зависимости от вида целевой функции </w:t>
      </w:r>
      <w:proofErr w:type="spellStart"/>
      <w:r w:rsidRPr="00C62714">
        <w:rPr>
          <w:rFonts w:ascii="Times New Roman" w:hAnsi="Times New Roman" w:cs="Times New Roman"/>
          <w:sz w:val="28"/>
          <w:szCs w:val="28"/>
        </w:rPr>
        <w:t>f</w:t>
      </w:r>
      <w:proofErr w:type="spellEnd"/>
      <w:r w:rsidRPr="00C62714">
        <w:rPr>
          <w:rFonts w:ascii="Times New Roman" w:hAnsi="Times New Roman" w:cs="Times New Roman"/>
          <w:sz w:val="28"/>
          <w:szCs w:val="28"/>
        </w:rPr>
        <w:t>(X) и от области W:</w:t>
      </w:r>
    </w:p>
    <w:p w:rsidR="00C62714" w:rsidRPr="00C62714" w:rsidRDefault="00C62714" w:rsidP="00C62714">
      <w:pPr>
        <w:pStyle w:val="a3"/>
        <w:widowControl/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C62714">
        <w:rPr>
          <w:sz w:val="28"/>
          <w:szCs w:val="28"/>
        </w:rPr>
        <w:t xml:space="preserve">задачи линейного программирования, если </w:t>
      </w:r>
      <w:proofErr w:type="spellStart"/>
      <w:r w:rsidRPr="00C62714">
        <w:rPr>
          <w:sz w:val="28"/>
          <w:szCs w:val="28"/>
        </w:rPr>
        <w:t>f</w:t>
      </w:r>
      <w:proofErr w:type="spellEnd"/>
      <w:r w:rsidRPr="00C62714">
        <w:rPr>
          <w:sz w:val="28"/>
          <w:szCs w:val="28"/>
        </w:rPr>
        <w:t>(X) и W линейны;</w:t>
      </w:r>
    </w:p>
    <w:p w:rsidR="00C62714" w:rsidRDefault="00C62714" w:rsidP="00C62714">
      <w:pPr>
        <w:pStyle w:val="a3"/>
        <w:widowControl/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C62714">
        <w:rPr>
          <w:sz w:val="28"/>
          <w:szCs w:val="28"/>
        </w:rPr>
        <w:t>задачи целочисленного программирования, если ставится услов</w:t>
      </w:r>
      <w:r w:rsidR="00311E17">
        <w:rPr>
          <w:sz w:val="28"/>
          <w:szCs w:val="28"/>
        </w:rPr>
        <w:t xml:space="preserve">ие </w:t>
      </w:r>
      <w:proofErr w:type="spellStart"/>
      <w:r w:rsidR="00311E17">
        <w:rPr>
          <w:sz w:val="28"/>
          <w:szCs w:val="28"/>
        </w:rPr>
        <w:t>целочисленности</w:t>
      </w:r>
      <w:proofErr w:type="spellEnd"/>
      <w:r w:rsidR="00311E17">
        <w:rPr>
          <w:sz w:val="28"/>
          <w:szCs w:val="28"/>
        </w:rPr>
        <w:t xml:space="preserve"> переменных Х</w:t>
      </w:r>
      <w:proofErr w:type="gramStart"/>
      <w:r w:rsidR="00311E17">
        <w:rPr>
          <w:sz w:val="28"/>
          <w:szCs w:val="28"/>
          <w:vertAlign w:val="subscript"/>
        </w:rPr>
        <w:t>1</w:t>
      </w:r>
      <w:proofErr w:type="gramEnd"/>
      <w:r w:rsidR="00311E17">
        <w:rPr>
          <w:sz w:val="28"/>
          <w:szCs w:val="28"/>
        </w:rPr>
        <w:t>, Х</w:t>
      </w:r>
      <w:r w:rsidR="00311E17">
        <w:rPr>
          <w:sz w:val="28"/>
          <w:szCs w:val="28"/>
          <w:vertAlign w:val="subscript"/>
        </w:rPr>
        <w:t>2</w:t>
      </w:r>
      <w:r w:rsidR="00311E17">
        <w:rPr>
          <w:sz w:val="28"/>
          <w:szCs w:val="28"/>
        </w:rPr>
        <w:t>,…, Х</w:t>
      </w:r>
      <w:r w:rsidR="00311E17">
        <w:rPr>
          <w:sz w:val="28"/>
          <w:szCs w:val="28"/>
          <w:vertAlign w:val="subscript"/>
          <w:lang w:val="en-US"/>
        </w:rPr>
        <w:t>n</w:t>
      </w:r>
      <w:r w:rsidRPr="00C62714">
        <w:rPr>
          <w:sz w:val="28"/>
          <w:szCs w:val="28"/>
        </w:rPr>
        <w:t>;</w:t>
      </w:r>
    </w:p>
    <w:p w:rsidR="00E30FFA" w:rsidRPr="00E30FFA" w:rsidRDefault="00C62714" w:rsidP="00E30FFA">
      <w:pPr>
        <w:pStyle w:val="a3"/>
        <w:widowControl/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C62714">
        <w:rPr>
          <w:sz w:val="28"/>
          <w:szCs w:val="28"/>
        </w:rPr>
        <w:t xml:space="preserve">задачи нелинейного программирования, если форма </w:t>
      </w:r>
      <w:proofErr w:type="spellStart"/>
      <w:r w:rsidRPr="00C62714">
        <w:rPr>
          <w:sz w:val="28"/>
          <w:szCs w:val="28"/>
        </w:rPr>
        <w:t>f</w:t>
      </w:r>
      <w:proofErr w:type="spellEnd"/>
      <w:r w:rsidRPr="00C62714">
        <w:rPr>
          <w:sz w:val="28"/>
          <w:szCs w:val="28"/>
        </w:rPr>
        <w:t>(X) носит нелинейный характер</w:t>
      </w:r>
      <w:r w:rsidR="00E30FFA" w:rsidRPr="00E30FFA">
        <w:rPr>
          <w:sz w:val="28"/>
          <w:szCs w:val="28"/>
        </w:rPr>
        <w:t>.</w:t>
      </w:r>
    </w:p>
    <w:p w:rsidR="00E30FFA" w:rsidRDefault="00E30FFA" w:rsidP="00E30FFA">
      <w:pPr>
        <w:pStyle w:val="a3"/>
        <w:numPr>
          <w:ilvl w:val="1"/>
          <w:numId w:val="5"/>
        </w:numPr>
        <w:shd w:val="clear" w:color="auto" w:fill="FFFFFF"/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E30FFA">
        <w:rPr>
          <w:sz w:val="28"/>
          <w:szCs w:val="28"/>
        </w:rPr>
        <w:t>Методы линейного программирования (ЛП), двойственность в ЛП</w:t>
      </w:r>
      <w:r>
        <w:rPr>
          <w:sz w:val="28"/>
          <w:szCs w:val="28"/>
        </w:rPr>
        <w:t>:</w:t>
      </w:r>
    </w:p>
    <w:p w:rsidR="00E30FFA" w:rsidRDefault="00E30FFA" w:rsidP="00E30FFA">
      <w:pPr>
        <w:pStyle w:val="a3"/>
        <w:shd w:val="clear" w:color="auto" w:fill="FFFFFF"/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E30FFA">
        <w:rPr>
          <w:sz w:val="28"/>
          <w:szCs w:val="28"/>
        </w:rPr>
        <w:t xml:space="preserve">Методы </w:t>
      </w:r>
      <w:r>
        <w:rPr>
          <w:sz w:val="28"/>
          <w:szCs w:val="28"/>
        </w:rPr>
        <w:t>линейного программирования (ЛП):</w:t>
      </w:r>
    </w:p>
    <w:p w:rsidR="00E30FFA" w:rsidRDefault="00E30FFA" w:rsidP="00E30FFA">
      <w:pPr>
        <w:pStyle w:val="a3"/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 последовательного улучшения плана (симплекс-метод);</w:t>
      </w:r>
    </w:p>
    <w:p w:rsidR="00E30FFA" w:rsidRDefault="00E30FFA" w:rsidP="00E30FFA">
      <w:pPr>
        <w:pStyle w:val="a3"/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геометрический метод;</w:t>
      </w:r>
    </w:p>
    <w:p w:rsidR="00A93684" w:rsidRDefault="009A6526" w:rsidP="00A93684">
      <w:pPr>
        <w:pStyle w:val="a3"/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также задачи, </w:t>
      </w:r>
      <w:r w:rsidR="00A93684">
        <w:rPr>
          <w:color w:val="000000"/>
          <w:sz w:val="28"/>
          <w:szCs w:val="28"/>
          <w:shd w:val="clear" w:color="auto" w:fill="FFFFFF"/>
        </w:rPr>
        <w:t xml:space="preserve">сопряженные по отношению к исходной или </w:t>
      </w:r>
      <w:r w:rsidR="00A93684" w:rsidRPr="0070435D">
        <w:rPr>
          <w:color w:val="000000"/>
          <w:sz w:val="28"/>
          <w:szCs w:val="28"/>
          <w:shd w:val="clear" w:color="auto" w:fill="FFFFFF"/>
        </w:rPr>
        <w:t>прямой задаче</w:t>
      </w:r>
      <w:r w:rsidR="00A93684">
        <w:rPr>
          <w:sz w:val="28"/>
          <w:szCs w:val="28"/>
        </w:rPr>
        <w:t xml:space="preserve"> </w:t>
      </w:r>
      <w:r>
        <w:rPr>
          <w:sz w:val="28"/>
          <w:szCs w:val="28"/>
        </w:rPr>
        <w:t>(двойственные задачи).</w:t>
      </w:r>
    </w:p>
    <w:p w:rsidR="0070435D" w:rsidRPr="00A93684" w:rsidRDefault="00F71A36" w:rsidP="00A93684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68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Например, для задачи оптимального распределения ресурсов для производства некоторых видов товаров пара прямой </w:t>
      </w:r>
      <w:r w:rsidR="0070435D" w:rsidRPr="00A936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двойственной задачи принимает </w:t>
      </w:r>
      <w:r w:rsidRPr="00A93684">
        <w:rPr>
          <w:rFonts w:ascii="Times New Roman" w:hAnsi="Times New Roman" w:cs="Times New Roman"/>
          <w:sz w:val="28"/>
          <w:szCs w:val="28"/>
          <w:shd w:val="clear" w:color="auto" w:fill="FFFFFF"/>
        </w:rPr>
        <w:t>следующий экономический смысл:</w:t>
      </w:r>
    </w:p>
    <w:p w:rsidR="005B7D03" w:rsidRPr="0070435D" w:rsidRDefault="00F71A36" w:rsidP="0070435D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35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Прямая задача:</w:t>
      </w:r>
      <w:r w:rsidRPr="0070435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7043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Сколько и какой продукции </w:t>
      </w:r>
      <w:proofErr w:type="spellStart"/>
      <w:r w:rsidRPr="0070435D">
        <w:rPr>
          <w:rFonts w:ascii="Times New Roman" w:hAnsi="Times New Roman" w:cs="Times New Roman"/>
          <w:sz w:val="28"/>
          <w:szCs w:val="28"/>
          <w:shd w:val="clear" w:color="auto" w:fill="FFFFFF"/>
        </w:rPr>
        <w:t>xj</w:t>
      </w:r>
      <w:proofErr w:type="spellEnd"/>
      <w:r w:rsidRPr="007043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необходимо производить, чтобы при заданных доходах </w:t>
      </w:r>
      <w:proofErr w:type="spellStart"/>
      <w:r w:rsidRPr="0070435D">
        <w:rPr>
          <w:rFonts w:ascii="Times New Roman" w:hAnsi="Times New Roman" w:cs="Times New Roman"/>
          <w:sz w:val="28"/>
          <w:szCs w:val="28"/>
          <w:shd w:val="clear" w:color="auto" w:fill="FFFFFF"/>
        </w:rPr>
        <w:t>Cj</w:t>
      </w:r>
      <w:proofErr w:type="spellEnd"/>
      <w:r w:rsidRPr="007043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объемах ре</w:t>
      </w:r>
      <w:r w:rsidR="007043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сурсов </w:t>
      </w:r>
      <w:proofErr w:type="spellStart"/>
      <w:r w:rsidR="0070435D">
        <w:rPr>
          <w:rFonts w:ascii="Times New Roman" w:hAnsi="Times New Roman" w:cs="Times New Roman"/>
          <w:sz w:val="28"/>
          <w:szCs w:val="28"/>
          <w:shd w:val="clear" w:color="auto" w:fill="FFFFFF"/>
        </w:rPr>
        <w:t>bi</w:t>
      </w:r>
      <w:proofErr w:type="spellEnd"/>
      <w:r w:rsidR="007043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максимизировать доход </w:t>
      </w:r>
      <w:r w:rsidRPr="0070435D">
        <w:rPr>
          <w:rFonts w:ascii="Times New Roman" w:hAnsi="Times New Roman" w:cs="Times New Roman"/>
          <w:sz w:val="28"/>
          <w:szCs w:val="28"/>
          <w:shd w:val="clear" w:color="auto" w:fill="FFFFFF"/>
        </w:rPr>
        <w:t>от продажи продукции?</w:t>
      </w:r>
      <w:r w:rsidR="0070435D">
        <w:rPr>
          <w:rFonts w:ascii="Times New Roman" w:hAnsi="Times New Roman" w:cs="Times New Roman"/>
          <w:sz w:val="28"/>
          <w:szCs w:val="28"/>
        </w:rPr>
        <w:t xml:space="preserve"> </w:t>
      </w:r>
      <w:r w:rsidRPr="0070435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Двойственная задача:</w:t>
      </w:r>
      <w:r w:rsidRPr="0070435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7043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Какова должна быть "теневая" цена каждого ресурса </w:t>
      </w:r>
      <w:proofErr w:type="spellStart"/>
      <w:r w:rsidRPr="0070435D">
        <w:rPr>
          <w:rFonts w:ascii="Times New Roman" w:hAnsi="Times New Roman" w:cs="Times New Roman"/>
          <w:sz w:val="28"/>
          <w:szCs w:val="28"/>
          <w:shd w:val="clear" w:color="auto" w:fill="FFFFFF"/>
        </w:rPr>
        <w:t>yi</w:t>
      </w:r>
      <w:proofErr w:type="spellEnd"/>
      <w:r w:rsidRPr="007043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чтобы при заданных количествах </w:t>
      </w:r>
      <w:proofErr w:type="spellStart"/>
      <w:r w:rsidRPr="0070435D">
        <w:rPr>
          <w:rFonts w:ascii="Times New Roman" w:hAnsi="Times New Roman" w:cs="Times New Roman"/>
          <w:sz w:val="28"/>
          <w:szCs w:val="28"/>
          <w:shd w:val="clear" w:color="auto" w:fill="FFFFFF"/>
        </w:rPr>
        <w:t>bi</w:t>
      </w:r>
      <w:proofErr w:type="spellEnd"/>
      <w:r w:rsidRPr="007043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доходах </w:t>
      </w:r>
      <w:proofErr w:type="spellStart"/>
      <w:r w:rsidRPr="0070435D">
        <w:rPr>
          <w:rFonts w:ascii="Times New Roman" w:hAnsi="Times New Roman" w:cs="Times New Roman"/>
          <w:sz w:val="28"/>
          <w:szCs w:val="28"/>
          <w:shd w:val="clear" w:color="auto" w:fill="FFFFFF"/>
        </w:rPr>
        <w:t>Cj</w:t>
      </w:r>
      <w:proofErr w:type="spellEnd"/>
      <w:r w:rsidRPr="007043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минимизировать затраты?</w:t>
      </w:r>
    </w:p>
    <w:p w:rsidR="005600AB" w:rsidRDefault="005600AB" w:rsidP="005600AB">
      <w:pPr>
        <w:pStyle w:val="a3"/>
        <w:numPr>
          <w:ilvl w:val="1"/>
          <w:numId w:val="5"/>
        </w:numPr>
        <w:spacing w:line="360" w:lineRule="auto"/>
        <w:jc w:val="both"/>
        <w:rPr>
          <w:sz w:val="28"/>
          <w:szCs w:val="28"/>
        </w:rPr>
      </w:pPr>
      <w:r w:rsidRPr="005600AB">
        <w:rPr>
          <w:sz w:val="28"/>
          <w:szCs w:val="28"/>
        </w:rPr>
        <w:t>Методы нелинейной и дискретной оптимизации</w:t>
      </w:r>
    </w:p>
    <w:p w:rsidR="005600AB" w:rsidRPr="00C70EE3" w:rsidRDefault="005600AB" w:rsidP="005600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E3">
        <w:rPr>
          <w:rFonts w:ascii="Times New Roman" w:hAnsi="Times New Roman" w:cs="Times New Roman"/>
          <w:sz w:val="28"/>
          <w:szCs w:val="28"/>
        </w:rPr>
        <w:t xml:space="preserve">Существуют различные методы решения задач дискретного программирования (дискретной оптимизации). </w:t>
      </w:r>
    </w:p>
    <w:p w:rsidR="005600AB" w:rsidRDefault="005600AB" w:rsidP="005600AB">
      <w:pPr>
        <w:pStyle w:val="a3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5600AB">
        <w:rPr>
          <w:sz w:val="28"/>
          <w:szCs w:val="28"/>
        </w:rPr>
        <w:t>наиболее часто использу</w:t>
      </w:r>
      <w:r w:rsidRPr="005600AB">
        <w:rPr>
          <w:sz w:val="28"/>
          <w:szCs w:val="28"/>
        </w:rPr>
        <w:t>е</w:t>
      </w:r>
      <w:r w:rsidR="00C70EE3">
        <w:rPr>
          <w:sz w:val="28"/>
          <w:szCs w:val="28"/>
        </w:rPr>
        <w:t>тся</w:t>
      </w:r>
      <w:r w:rsidRPr="005600AB">
        <w:rPr>
          <w:sz w:val="28"/>
          <w:szCs w:val="28"/>
        </w:rPr>
        <w:t xml:space="preserve"> </w:t>
      </w:r>
      <w:r w:rsidR="00C70EE3">
        <w:rPr>
          <w:sz w:val="28"/>
          <w:szCs w:val="28"/>
        </w:rPr>
        <w:t>метод ветвей и границ;</w:t>
      </w:r>
    </w:p>
    <w:p w:rsidR="00C70EE3" w:rsidRDefault="00C70EE3" w:rsidP="005600AB">
      <w:pPr>
        <w:pStyle w:val="a3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 отсечения;</w:t>
      </w:r>
    </w:p>
    <w:p w:rsidR="00C70EE3" w:rsidRDefault="00C70EE3" w:rsidP="005600AB">
      <w:pPr>
        <w:pStyle w:val="a3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методы приближений;</w:t>
      </w:r>
    </w:p>
    <w:p w:rsidR="00C70EE3" w:rsidRDefault="00C70EE3" w:rsidP="00C70EE3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Методы рения задач нелинейного программирования (ЗЛНП):</w:t>
      </w:r>
    </w:p>
    <w:p w:rsidR="00C70EE3" w:rsidRDefault="00C70EE3" w:rsidP="00C70EE3">
      <w:pPr>
        <w:pStyle w:val="a3"/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 преобразования задачи к виду, позволяющему применить симплекс-метод решения задачи;</w:t>
      </w:r>
    </w:p>
    <w:p w:rsidR="00C70EE3" w:rsidRDefault="00C70EE3" w:rsidP="00C70EE3">
      <w:pPr>
        <w:pStyle w:val="a3"/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 множителей </w:t>
      </w:r>
      <w:proofErr w:type="spellStart"/>
      <w:r>
        <w:rPr>
          <w:sz w:val="28"/>
          <w:szCs w:val="28"/>
        </w:rPr>
        <w:t>Ланграджа</w:t>
      </w:r>
      <w:proofErr w:type="spellEnd"/>
      <w:r>
        <w:rPr>
          <w:sz w:val="28"/>
          <w:szCs w:val="28"/>
        </w:rPr>
        <w:t xml:space="preserve"> (градиентные методы, метод</w:t>
      </w:r>
      <w:r w:rsidR="00207200">
        <w:rPr>
          <w:sz w:val="28"/>
          <w:szCs w:val="28"/>
        </w:rPr>
        <w:t>ы</w:t>
      </w:r>
      <w:r>
        <w:rPr>
          <w:sz w:val="28"/>
          <w:szCs w:val="28"/>
        </w:rPr>
        <w:t xml:space="preserve"> Ньютона)</w:t>
      </w:r>
      <w:r w:rsidR="00207200">
        <w:rPr>
          <w:sz w:val="28"/>
          <w:szCs w:val="28"/>
        </w:rPr>
        <w:t>.</w:t>
      </w:r>
    </w:p>
    <w:p w:rsidR="00207200" w:rsidRDefault="00207200" w:rsidP="00207200">
      <w:pPr>
        <w:pStyle w:val="a3"/>
        <w:numPr>
          <w:ilvl w:val="1"/>
          <w:numId w:val="5"/>
        </w:numPr>
        <w:spacing w:line="360" w:lineRule="auto"/>
        <w:jc w:val="both"/>
        <w:rPr>
          <w:sz w:val="28"/>
          <w:szCs w:val="28"/>
        </w:rPr>
      </w:pPr>
      <w:r w:rsidRPr="00207200">
        <w:rPr>
          <w:sz w:val="28"/>
          <w:szCs w:val="28"/>
        </w:rPr>
        <w:t>Методы управления запасами</w:t>
      </w:r>
    </w:p>
    <w:p w:rsidR="00207200" w:rsidRDefault="00F43B71" w:rsidP="00F43B71">
      <w:pPr>
        <w:pStyle w:val="a3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модель оптимального размера заказа;</w:t>
      </w:r>
    </w:p>
    <w:p w:rsidR="00F43B71" w:rsidRDefault="00F43B71" w:rsidP="00F43B71">
      <w:pPr>
        <w:pStyle w:val="a3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модель оптимального размера заказа, учитывающий объем запасов, при котором необходимо делать новый заказ;</w:t>
      </w:r>
    </w:p>
    <w:p w:rsidR="00F43B71" w:rsidRDefault="00F43B71" w:rsidP="00F43B71">
      <w:pPr>
        <w:pStyle w:val="a3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модель оптимального размера заказа, учитывающая дефицит продукта и связанную с ним упущенную прибыль (точку заказа);</w:t>
      </w:r>
    </w:p>
    <w:p w:rsidR="00F43B71" w:rsidRDefault="00F43B71" w:rsidP="00F43B71">
      <w:pPr>
        <w:pStyle w:val="a3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модель с учетом производства (в сочетании с условиями 1 – 3), учитывающий уровень ежедневного производства и ежедневного спроса.</w:t>
      </w:r>
    </w:p>
    <w:p w:rsidR="00C70EE3" w:rsidRDefault="00F43B71" w:rsidP="00C70EE3">
      <w:pPr>
        <w:pStyle w:val="a3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F43B71">
        <w:rPr>
          <w:sz w:val="28"/>
          <w:szCs w:val="28"/>
        </w:rPr>
        <w:t>модель с количественными скидками, учитывающая зависимость из</w:t>
      </w:r>
      <w:r>
        <w:rPr>
          <w:sz w:val="28"/>
          <w:szCs w:val="28"/>
        </w:rPr>
        <w:t>держек хранения от цены товара.</w:t>
      </w:r>
    </w:p>
    <w:p w:rsidR="00F43B71" w:rsidRDefault="00BF6A1E" w:rsidP="00F43B71">
      <w:pPr>
        <w:pStyle w:val="a3"/>
        <w:numPr>
          <w:ilvl w:val="1"/>
          <w:numId w:val="5"/>
        </w:numPr>
        <w:spacing w:line="360" w:lineRule="auto"/>
        <w:jc w:val="both"/>
        <w:rPr>
          <w:sz w:val="28"/>
          <w:szCs w:val="28"/>
        </w:rPr>
      </w:pPr>
      <w:r w:rsidRPr="00BF6A1E">
        <w:rPr>
          <w:sz w:val="28"/>
          <w:szCs w:val="28"/>
        </w:rPr>
        <w:lastRenderedPageBreak/>
        <w:t>Методы теории массового обслуживания</w:t>
      </w:r>
    </w:p>
    <w:p w:rsidR="00BF6A1E" w:rsidRDefault="00BF6A1E" w:rsidP="00BF6A1E">
      <w:pPr>
        <w:pStyle w:val="a3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модель теории очередей;</w:t>
      </w:r>
    </w:p>
    <w:p w:rsidR="00BF6A1E" w:rsidRPr="00BF6A1E" w:rsidRDefault="00BF6A1E" w:rsidP="00BF6A1E">
      <w:pPr>
        <w:pStyle w:val="a3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аналитический метод </w:t>
      </w:r>
      <w:r w:rsidR="005F1640" w:rsidRPr="005F1640">
        <w:rPr>
          <w:sz w:val="28"/>
          <w:szCs w:val="28"/>
        </w:rPr>
        <w:t xml:space="preserve">- </w:t>
      </w:r>
      <w:r>
        <w:rPr>
          <w:sz w:val="28"/>
          <w:szCs w:val="28"/>
        </w:rPr>
        <w:t>метод решения задач СМО, в которых поток требований является простейшим (пуассоновским)</w:t>
      </w:r>
      <w:r w:rsidR="005F1640">
        <w:rPr>
          <w:sz w:val="28"/>
          <w:szCs w:val="28"/>
        </w:rPr>
        <w:t>, аналитические модели СМО с ожиданием;</w:t>
      </w:r>
    </w:p>
    <w:p w:rsidR="00BF6A1E" w:rsidRDefault="005F1640" w:rsidP="00BF6A1E">
      <w:pPr>
        <w:pStyle w:val="a3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имитационный (метод экспертных оценок)</w:t>
      </w:r>
      <w:r w:rsidR="00BF6A1E">
        <w:rPr>
          <w:sz w:val="28"/>
          <w:szCs w:val="28"/>
        </w:rPr>
        <w:t xml:space="preserve"> метод</w:t>
      </w:r>
      <w:r>
        <w:rPr>
          <w:sz w:val="28"/>
          <w:szCs w:val="28"/>
        </w:rPr>
        <w:t xml:space="preserve"> </w:t>
      </w:r>
      <w:r w:rsidRPr="005F1640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система моделирования </w:t>
      </w:r>
      <w:r>
        <w:rPr>
          <w:sz w:val="28"/>
          <w:szCs w:val="28"/>
          <w:lang w:val="en-US"/>
        </w:rPr>
        <w:t>GPSS</w:t>
      </w:r>
      <w:r w:rsidRPr="005F164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World</w:t>
      </w:r>
      <w:r w:rsidRPr="005F1640">
        <w:rPr>
          <w:sz w:val="28"/>
          <w:szCs w:val="28"/>
        </w:rPr>
        <w:t xml:space="preserve">, </w:t>
      </w:r>
      <w:r>
        <w:rPr>
          <w:sz w:val="28"/>
          <w:szCs w:val="28"/>
        </w:rPr>
        <w:t>метод Монте-Карло.</w:t>
      </w:r>
    </w:p>
    <w:p w:rsidR="005F1640" w:rsidRDefault="005F1640" w:rsidP="005F164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640">
        <w:rPr>
          <w:rFonts w:ascii="Times New Roman" w:hAnsi="Times New Roman" w:cs="Times New Roman"/>
          <w:sz w:val="28"/>
          <w:szCs w:val="28"/>
        </w:rPr>
        <w:t>1.10. Экспертные методы принятия решений</w:t>
      </w:r>
    </w:p>
    <w:p w:rsidR="00E32950" w:rsidRDefault="00E32950" w:rsidP="00E32950">
      <w:pPr>
        <w:pStyle w:val="a3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Методы коллективной экспертной оценки:</w:t>
      </w:r>
    </w:p>
    <w:p w:rsidR="005F1640" w:rsidRPr="00E32950" w:rsidRDefault="00E32950" w:rsidP="00E3295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950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32950">
        <w:rPr>
          <w:rFonts w:ascii="Times New Roman" w:hAnsi="Times New Roman" w:cs="Times New Roman"/>
          <w:sz w:val="28"/>
          <w:szCs w:val="28"/>
        </w:rPr>
        <w:t>открытая дискуссия («мозговой штурм», метод комиссий</w:t>
      </w:r>
      <w:r w:rsidR="00C31DD2">
        <w:rPr>
          <w:rFonts w:ascii="Times New Roman" w:hAnsi="Times New Roman" w:cs="Times New Roman"/>
          <w:sz w:val="28"/>
          <w:szCs w:val="28"/>
        </w:rPr>
        <w:t>, собрания, заседания, деловая игра</w:t>
      </w:r>
      <w:r w:rsidRPr="00E32950">
        <w:rPr>
          <w:rFonts w:ascii="Times New Roman" w:hAnsi="Times New Roman" w:cs="Times New Roman"/>
          <w:sz w:val="28"/>
          <w:szCs w:val="28"/>
        </w:rPr>
        <w:t>);</w:t>
      </w:r>
    </w:p>
    <w:p w:rsidR="00E32950" w:rsidRPr="00E32950" w:rsidRDefault="00E32950" w:rsidP="00E32950">
      <w:pPr>
        <w:pStyle w:val="a3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E32950">
        <w:rPr>
          <w:sz w:val="28"/>
          <w:szCs w:val="28"/>
        </w:rPr>
        <w:t xml:space="preserve">анкетирование (метод </w:t>
      </w:r>
      <w:proofErr w:type="spellStart"/>
      <w:r w:rsidRPr="00E32950">
        <w:rPr>
          <w:sz w:val="28"/>
          <w:szCs w:val="28"/>
        </w:rPr>
        <w:t>Дельфи</w:t>
      </w:r>
      <w:proofErr w:type="spellEnd"/>
      <w:r w:rsidRPr="00E32950">
        <w:rPr>
          <w:sz w:val="28"/>
          <w:szCs w:val="28"/>
        </w:rPr>
        <w:t>, метод статистической обработки результатов экспертных оценок)</w:t>
      </w:r>
      <w:r w:rsidR="004D75A0">
        <w:rPr>
          <w:sz w:val="28"/>
          <w:szCs w:val="28"/>
        </w:rPr>
        <w:t>.</w:t>
      </w:r>
    </w:p>
    <w:p w:rsidR="00B91190" w:rsidRPr="00E32950" w:rsidRDefault="00B91190" w:rsidP="00B91190">
      <w:pPr>
        <w:pStyle w:val="a3"/>
        <w:spacing w:line="360" w:lineRule="auto"/>
        <w:jc w:val="both"/>
        <w:rPr>
          <w:sz w:val="28"/>
          <w:szCs w:val="28"/>
        </w:rPr>
      </w:pPr>
    </w:p>
    <w:p w:rsidR="00B91190" w:rsidRPr="00C62714" w:rsidRDefault="00B91190" w:rsidP="001524E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91190" w:rsidRPr="00C62714" w:rsidRDefault="00B9119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62714">
        <w:rPr>
          <w:rFonts w:ascii="Times New Roman" w:hAnsi="Times New Roman" w:cs="Times New Roman"/>
          <w:b/>
          <w:i/>
          <w:sz w:val="28"/>
          <w:szCs w:val="28"/>
        </w:rPr>
        <w:br w:type="page"/>
      </w:r>
    </w:p>
    <w:p w:rsidR="009126E3" w:rsidRDefault="00E9016C" w:rsidP="001524E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9016C">
        <w:rPr>
          <w:rFonts w:ascii="Times New Roman" w:hAnsi="Times New Roman" w:cs="Times New Roman"/>
          <w:b/>
          <w:i/>
          <w:sz w:val="28"/>
          <w:szCs w:val="28"/>
        </w:rPr>
        <w:lastRenderedPageBreak/>
        <w:t>Задание 2</w:t>
      </w:r>
    </w:p>
    <w:p w:rsidR="001524EF" w:rsidRDefault="001524EF" w:rsidP="001524E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8358E" w:rsidRPr="00D8358E" w:rsidRDefault="00D8358E" w:rsidP="0067302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Решить</w:t>
      </w:r>
      <w:r w:rsidRPr="00D8358E">
        <w:rPr>
          <w:rFonts w:ascii="Times New Roman" w:hAnsi="Times New Roman" w:cs="Times New Roman"/>
          <w:sz w:val="28"/>
          <w:szCs w:val="28"/>
        </w:rPr>
        <w:t xml:space="preserve"> графическим методом типовую задачу оптимизации.</w:t>
      </w:r>
      <w:r>
        <w:rPr>
          <w:rFonts w:ascii="Times New Roman" w:hAnsi="Times New Roman" w:cs="Times New Roman"/>
          <w:sz w:val="28"/>
          <w:szCs w:val="28"/>
        </w:rPr>
        <w:t xml:space="preserve"> Осуществить</w:t>
      </w:r>
      <w:r w:rsidRPr="00D8358E">
        <w:rPr>
          <w:rFonts w:ascii="Times New Roman" w:hAnsi="Times New Roman" w:cs="Times New Roman"/>
          <w:sz w:val="28"/>
          <w:szCs w:val="28"/>
        </w:rPr>
        <w:t xml:space="preserve"> проверку правильности решения с помощью 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358E">
        <w:rPr>
          <w:rFonts w:ascii="Times New Roman" w:hAnsi="Times New Roman" w:cs="Times New Roman"/>
          <w:sz w:val="28"/>
          <w:szCs w:val="28"/>
        </w:rPr>
        <w:t xml:space="preserve">MS </w:t>
      </w:r>
      <w:proofErr w:type="spellStart"/>
      <w:r w:rsidRPr="00D8358E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D8358E">
        <w:rPr>
          <w:rFonts w:ascii="Times New Roman" w:hAnsi="Times New Roman" w:cs="Times New Roman"/>
          <w:sz w:val="28"/>
          <w:szCs w:val="28"/>
        </w:rPr>
        <w:t xml:space="preserve"> (надстройка </w:t>
      </w:r>
      <w:r w:rsidRPr="00D8358E">
        <w:rPr>
          <w:rFonts w:ascii="Times New Roman" w:hAnsi="Times New Roman" w:cs="Times New Roman"/>
          <w:b/>
          <w:sz w:val="28"/>
          <w:szCs w:val="28"/>
        </w:rPr>
        <w:t>Поиск решения</w:t>
      </w:r>
      <w:r w:rsidRPr="00D8358E">
        <w:rPr>
          <w:rFonts w:ascii="Times New Roman" w:hAnsi="Times New Roman" w:cs="Times New Roman"/>
          <w:sz w:val="28"/>
          <w:szCs w:val="28"/>
        </w:rPr>
        <w:t>).</w:t>
      </w:r>
    </w:p>
    <w:p w:rsidR="00153A76" w:rsidRPr="00153A76" w:rsidRDefault="00153A76" w:rsidP="0067302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A76">
        <w:rPr>
          <w:rFonts w:ascii="Times New Roman" w:hAnsi="Times New Roman" w:cs="Times New Roman"/>
          <w:sz w:val="28"/>
          <w:szCs w:val="28"/>
        </w:rPr>
        <w:t>Финансовый аналитик фирмы «АВС» консультирует клиента по оптимальному инвестиционному портфелю. Клиент хочет вложить средства (не более 25 000 долл.) в два наименования акций крупных предприятий в составе холдинга «</w:t>
      </w:r>
      <w:proofErr w:type="spellStart"/>
      <w:r w:rsidRPr="00153A76">
        <w:rPr>
          <w:rFonts w:ascii="Times New Roman" w:hAnsi="Times New Roman" w:cs="Times New Roman"/>
          <w:sz w:val="28"/>
          <w:szCs w:val="28"/>
        </w:rPr>
        <w:t>Дикси</w:t>
      </w:r>
      <w:proofErr w:type="spellEnd"/>
      <w:r w:rsidRPr="00153A76">
        <w:rPr>
          <w:rFonts w:ascii="Times New Roman" w:hAnsi="Times New Roman" w:cs="Times New Roman"/>
          <w:sz w:val="28"/>
          <w:szCs w:val="28"/>
        </w:rPr>
        <w:t>». Анализируют</w:t>
      </w:r>
      <w:r>
        <w:rPr>
          <w:rFonts w:ascii="Times New Roman" w:hAnsi="Times New Roman" w:cs="Times New Roman"/>
          <w:sz w:val="28"/>
          <w:szCs w:val="28"/>
        </w:rPr>
        <w:t>ся акции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Дикси-</w:t>
      </w:r>
      <w:r w:rsidRPr="00153A76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153A76">
        <w:rPr>
          <w:rFonts w:ascii="Times New Roman" w:hAnsi="Times New Roman" w:cs="Times New Roman"/>
          <w:sz w:val="28"/>
          <w:szCs w:val="28"/>
        </w:rPr>
        <w:t>» 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Дикси-В</w:t>
      </w:r>
      <w:proofErr w:type="spellEnd"/>
      <w:r>
        <w:rPr>
          <w:rFonts w:ascii="Times New Roman" w:hAnsi="Times New Roman" w:cs="Times New Roman"/>
          <w:sz w:val="28"/>
          <w:szCs w:val="28"/>
        </w:rPr>
        <w:t>». Цены на акции: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Дикси-</w:t>
      </w:r>
      <w:r w:rsidRPr="00153A76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153A76">
        <w:rPr>
          <w:rFonts w:ascii="Times New Roman" w:hAnsi="Times New Roman" w:cs="Times New Roman"/>
          <w:sz w:val="28"/>
          <w:szCs w:val="28"/>
        </w:rPr>
        <w:t xml:space="preserve">» – </w:t>
      </w:r>
      <w:r>
        <w:rPr>
          <w:rFonts w:ascii="Times New Roman" w:hAnsi="Times New Roman" w:cs="Times New Roman"/>
          <w:sz w:val="28"/>
          <w:szCs w:val="28"/>
        </w:rPr>
        <w:t>5 долл.,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Дикси-</w:t>
      </w:r>
      <w:r w:rsidRPr="00153A76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Pr="00153A76">
        <w:rPr>
          <w:rFonts w:ascii="Times New Roman" w:hAnsi="Times New Roman" w:cs="Times New Roman"/>
          <w:sz w:val="28"/>
          <w:szCs w:val="28"/>
        </w:rPr>
        <w:t>» – 3 долл. за акцию. Клиент уточнил, что он хочет приобрести максимум 6000 акций обоих наименований, но при этом акций одного вида должно быть не более 5000 штук.</w:t>
      </w:r>
    </w:p>
    <w:p w:rsidR="00153A76" w:rsidRPr="00153A76" w:rsidRDefault="00153A76" w:rsidP="0067302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A76">
        <w:rPr>
          <w:rFonts w:ascii="Times New Roman" w:hAnsi="Times New Roman" w:cs="Times New Roman"/>
          <w:sz w:val="28"/>
          <w:szCs w:val="28"/>
        </w:rPr>
        <w:t>По оценкам аналитика, прибыль от инвестиций в следующем году составит: по акции «</w:t>
      </w:r>
      <w:proofErr w:type="spellStart"/>
      <w:r w:rsidRPr="00153A76">
        <w:rPr>
          <w:rFonts w:ascii="Times New Roman" w:hAnsi="Times New Roman" w:cs="Times New Roman"/>
          <w:sz w:val="28"/>
          <w:szCs w:val="28"/>
        </w:rPr>
        <w:t>Дикси-Е</w:t>
      </w:r>
      <w:proofErr w:type="spellEnd"/>
      <w:r w:rsidRPr="00153A76">
        <w:rPr>
          <w:rFonts w:ascii="Times New Roman" w:hAnsi="Times New Roman" w:cs="Times New Roman"/>
          <w:sz w:val="28"/>
          <w:szCs w:val="28"/>
        </w:rPr>
        <w:t>» – 1,1 долл., по акции «</w:t>
      </w:r>
      <w:proofErr w:type="spellStart"/>
      <w:r w:rsidRPr="00153A76">
        <w:rPr>
          <w:rFonts w:ascii="Times New Roman" w:hAnsi="Times New Roman" w:cs="Times New Roman"/>
          <w:sz w:val="28"/>
          <w:szCs w:val="28"/>
        </w:rPr>
        <w:t>Дикси-В</w:t>
      </w:r>
      <w:proofErr w:type="spellEnd"/>
      <w:r w:rsidRPr="00153A76">
        <w:rPr>
          <w:rFonts w:ascii="Times New Roman" w:hAnsi="Times New Roman" w:cs="Times New Roman"/>
          <w:sz w:val="28"/>
          <w:szCs w:val="28"/>
        </w:rPr>
        <w:t>» – 0,9 долл.? Дать рекомендации клиенту по оптимизации прибыли от инвестиций.</w:t>
      </w:r>
    </w:p>
    <w:p w:rsidR="00E9016C" w:rsidRDefault="00153A76" w:rsidP="0067302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A76">
        <w:rPr>
          <w:rFonts w:ascii="Times New Roman" w:hAnsi="Times New Roman" w:cs="Times New Roman"/>
          <w:sz w:val="28"/>
          <w:szCs w:val="28"/>
        </w:rPr>
        <w:t>Построить экономико-математическую модель задачи, дать необходимые комментарии к ее элементам и получить решение графическим методом. Что произойдет, если решать задачу на минимум, и почему?</w:t>
      </w:r>
    </w:p>
    <w:p w:rsidR="001524EF" w:rsidRDefault="00EB345A" w:rsidP="00673024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Решение:</w:t>
      </w:r>
    </w:p>
    <w:p w:rsidR="001524EF" w:rsidRDefault="001524EF" w:rsidP="0067302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Введем следующие обозначения: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524EF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Pr="001524EF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акции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Дикси-</w:t>
      </w:r>
      <w:r w:rsidRPr="00153A76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153A7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524EF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1524EF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акции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Дикси-В</w:t>
      </w:r>
      <w:proofErr w:type="spellEnd"/>
      <w:r w:rsidRPr="00153A7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 Прибыль от инвестиций в следующем году по акции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Дикси-</w:t>
      </w:r>
      <w:r w:rsidRPr="00153A76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153A7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составит </w:t>
      </w:r>
      <w:r w:rsidRPr="001524EF">
        <w:rPr>
          <w:rFonts w:ascii="Times New Roman" w:hAnsi="Times New Roman" w:cs="Times New Roman"/>
          <w:position w:val="-12"/>
          <w:sz w:val="28"/>
          <w:szCs w:val="28"/>
        </w:rPr>
        <w:object w:dxaOrig="480" w:dyaOrig="360">
          <v:shape id="_x0000_i1027" type="#_x0000_t75" style="width:24pt;height:18pt" o:ole="">
            <v:imagedata r:id="rId9" o:title=""/>
          </v:shape>
          <o:OLEObject Type="Embed" ProgID="Equation.DSMT4" ShapeID="_x0000_i1027" DrawAspect="Content" ObjectID="_1458462133" r:id="rId10"/>
        </w:object>
      </w:r>
      <w:r>
        <w:rPr>
          <w:rFonts w:ascii="Times New Roman" w:hAnsi="Times New Roman" w:cs="Times New Roman"/>
          <w:sz w:val="28"/>
          <w:szCs w:val="28"/>
        </w:rPr>
        <w:t>, а по акции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Дикси-</w:t>
      </w:r>
      <w:r w:rsidRPr="00153A76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Pr="00153A7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1524EF">
        <w:rPr>
          <w:rFonts w:ascii="Times New Roman" w:hAnsi="Times New Roman" w:cs="Times New Roman"/>
          <w:position w:val="-12"/>
          <w:sz w:val="28"/>
          <w:szCs w:val="28"/>
        </w:rPr>
        <w:object w:dxaOrig="580" w:dyaOrig="360">
          <v:shape id="_x0000_i1028" type="#_x0000_t75" style="width:29pt;height:18pt" o:ole="">
            <v:imagedata r:id="rId11" o:title=""/>
          </v:shape>
          <o:OLEObject Type="Embed" ProgID="Equation.DSMT4" ShapeID="_x0000_i1028" DrawAspect="Content" ObjectID="_1458462134" r:id="rId12"/>
        </w:object>
      </w:r>
      <w:r>
        <w:rPr>
          <w:rFonts w:ascii="Times New Roman" w:hAnsi="Times New Roman" w:cs="Times New Roman"/>
          <w:sz w:val="28"/>
          <w:szCs w:val="28"/>
        </w:rPr>
        <w:t>, т.е. необходимо максимизировать целевую функцию (ЦФ):</w:t>
      </w:r>
    </w:p>
    <w:p w:rsidR="001524EF" w:rsidRDefault="001524EF" w:rsidP="001524E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524EF">
        <w:rPr>
          <w:rFonts w:ascii="Times New Roman" w:hAnsi="Times New Roman" w:cs="Times New Roman"/>
          <w:position w:val="-12"/>
          <w:sz w:val="28"/>
          <w:szCs w:val="28"/>
        </w:rPr>
        <w:object w:dxaOrig="2780" w:dyaOrig="380">
          <v:shape id="_x0000_i1029" type="#_x0000_t75" style="width:139pt;height:19pt" o:ole="">
            <v:imagedata r:id="rId13" o:title=""/>
          </v:shape>
          <o:OLEObject Type="Embed" ProgID="Equation.DSMT4" ShapeID="_x0000_i1029" DrawAspect="Content" ObjectID="_1458462135" r:id="rId14"/>
        </w:object>
      </w:r>
    </w:p>
    <w:p w:rsidR="001524EF" w:rsidRDefault="001524EF" w:rsidP="001524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Ограничения задачи имеют вид:</w:t>
      </w:r>
    </w:p>
    <w:p w:rsidR="001524EF" w:rsidRDefault="00F11910" w:rsidP="009F787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910">
        <w:rPr>
          <w:rFonts w:ascii="Times New Roman" w:hAnsi="Times New Roman" w:cs="Times New Roman"/>
          <w:position w:val="-68"/>
          <w:sz w:val="28"/>
          <w:szCs w:val="28"/>
        </w:rPr>
        <w:object w:dxaOrig="1860" w:dyaOrig="1480">
          <v:shape id="_x0000_i1030" type="#_x0000_t75" style="width:93pt;height:74pt" o:ole="">
            <v:imagedata r:id="rId15" o:title=""/>
          </v:shape>
          <o:OLEObject Type="Embed" ProgID="Equation.DSMT4" ShapeID="_x0000_i1030" DrawAspect="Content" ObjectID="_1458462136" r:id="rId16"/>
        </w:object>
      </w:r>
      <w:r w:rsidR="002C6CCB">
        <w:rPr>
          <w:rFonts w:ascii="Times New Roman" w:hAnsi="Times New Roman" w:cs="Times New Roman"/>
          <w:sz w:val="28"/>
          <w:szCs w:val="28"/>
        </w:rPr>
        <w:tab/>
      </w:r>
      <w:r w:rsidR="002C6CCB">
        <w:rPr>
          <w:rFonts w:ascii="Times New Roman" w:hAnsi="Times New Roman" w:cs="Times New Roman"/>
          <w:sz w:val="28"/>
          <w:szCs w:val="28"/>
        </w:rPr>
        <w:tab/>
      </w:r>
      <w:r w:rsidR="002C6CCB">
        <w:rPr>
          <w:rFonts w:ascii="Times New Roman" w:hAnsi="Times New Roman" w:cs="Times New Roman"/>
          <w:sz w:val="28"/>
          <w:szCs w:val="28"/>
        </w:rPr>
        <w:tab/>
      </w:r>
      <w:r w:rsidR="002C6CCB">
        <w:rPr>
          <w:rFonts w:ascii="Times New Roman" w:hAnsi="Times New Roman" w:cs="Times New Roman"/>
          <w:sz w:val="28"/>
          <w:szCs w:val="28"/>
        </w:rPr>
        <w:tab/>
      </w:r>
      <w:r w:rsidR="002C6CCB">
        <w:rPr>
          <w:rFonts w:ascii="Times New Roman" w:hAnsi="Times New Roman" w:cs="Times New Roman"/>
          <w:sz w:val="28"/>
          <w:szCs w:val="28"/>
        </w:rPr>
        <w:tab/>
      </w:r>
      <w:r w:rsidR="002C6CCB">
        <w:rPr>
          <w:rFonts w:ascii="Times New Roman" w:hAnsi="Times New Roman" w:cs="Times New Roman"/>
          <w:sz w:val="28"/>
          <w:szCs w:val="28"/>
        </w:rPr>
        <w:tab/>
      </w:r>
    </w:p>
    <w:p w:rsidR="009F7875" w:rsidRDefault="009F7875" w:rsidP="0067302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Первое ограничение по количеству акций обоих наименований </w:t>
      </w:r>
      <w:r w:rsidRPr="009F7875">
        <w:rPr>
          <w:rFonts w:ascii="Times New Roman" w:hAnsi="Times New Roman" w:cs="Times New Roman"/>
          <w:position w:val="-12"/>
          <w:sz w:val="28"/>
          <w:szCs w:val="28"/>
        </w:rPr>
        <w:object w:dxaOrig="1400" w:dyaOrig="360">
          <v:shape id="_x0000_i1031" type="#_x0000_t75" style="width:70pt;height:18pt" o:ole="">
            <v:imagedata r:id="rId17" o:title=""/>
          </v:shape>
          <o:OLEObject Type="Embed" ProgID="Equation.DSMT4" ShapeID="_x0000_i1031" DrawAspect="Content" ObjectID="_1458462137" r:id="rId18"/>
        </w:object>
      </w:r>
      <w:r>
        <w:rPr>
          <w:rFonts w:ascii="Times New Roman" w:hAnsi="Times New Roman" w:cs="Times New Roman"/>
          <w:sz w:val="28"/>
          <w:szCs w:val="28"/>
        </w:rPr>
        <w:t xml:space="preserve">. Прямая </w:t>
      </w:r>
      <w:r w:rsidRPr="009F7875">
        <w:rPr>
          <w:rFonts w:ascii="Times New Roman" w:hAnsi="Times New Roman" w:cs="Times New Roman"/>
          <w:position w:val="-12"/>
          <w:sz w:val="28"/>
          <w:szCs w:val="28"/>
        </w:rPr>
        <w:object w:dxaOrig="2540" w:dyaOrig="360">
          <v:shape id="_x0000_i1032" type="#_x0000_t75" style="width:127pt;height:18pt" o:ole="">
            <v:imagedata r:id="rId19" o:title=""/>
          </v:shape>
          <o:OLEObject Type="Embed" ProgID="Equation.DSMT4" ShapeID="_x0000_i1032" DrawAspect="Content" ObjectID="_1458462138" r:id="rId20"/>
        </w:object>
      </w:r>
      <w:r>
        <w:rPr>
          <w:rFonts w:ascii="Times New Roman" w:hAnsi="Times New Roman" w:cs="Times New Roman"/>
          <w:sz w:val="28"/>
          <w:szCs w:val="28"/>
        </w:rPr>
        <w:t xml:space="preserve"> проходит через точки </w:t>
      </w:r>
      <w:r w:rsidRPr="009F7875">
        <w:rPr>
          <w:rFonts w:ascii="Times New Roman" w:hAnsi="Times New Roman" w:cs="Times New Roman"/>
          <w:position w:val="-10"/>
          <w:sz w:val="28"/>
          <w:szCs w:val="28"/>
        </w:rPr>
        <w:object w:dxaOrig="920" w:dyaOrig="320">
          <v:shape id="_x0000_i1033" type="#_x0000_t75" style="width:46pt;height:16pt" o:ole="">
            <v:imagedata r:id="rId21" o:title=""/>
          </v:shape>
          <o:OLEObject Type="Embed" ProgID="Equation.DSMT4" ShapeID="_x0000_i1033" DrawAspect="Content" ObjectID="_1458462139" r:id="rId22"/>
        </w:objec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7875">
        <w:rPr>
          <w:rFonts w:ascii="Times New Roman" w:hAnsi="Times New Roman" w:cs="Times New Roman"/>
          <w:position w:val="-10"/>
          <w:sz w:val="28"/>
          <w:szCs w:val="28"/>
        </w:rPr>
        <w:object w:dxaOrig="920" w:dyaOrig="320">
          <v:shape id="_x0000_i1034" type="#_x0000_t75" style="width:46pt;height:16pt" o:ole="">
            <v:imagedata r:id="rId23" o:title=""/>
          </v:shape>
          <o:OLEObject Type="Embed" ProgID="Equation.DSMT4" ShapeID="_x0000_i1034" DrawAspect="Content" ObjectID="_1458462140" r:id="rId24"/>
        </w:objec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>Решением неравенства</w:t>
      </w:r>
      <w:r w:rsidR="001A636C">
        <w:rPr>
          <w:rFonts w:ascii="Times New Roman" w:hAnsi="Times New Roman" w:cs="Times New Roman"/>
          <w:sz w:val="28"/>
          <w:szCs w:val="28"/>
        </w:rPr>
        <w:t xml:space="preserve"> </w:t>
      </w:r>
      <w:r w:rsidR="001A636C" w:rsidRPr="009F7875">
        <w:rPr>
          <w:rFonts w:ascii="Times New Roman" w:hAnsi="Times New Roman" w:cs="Times New Roman"/>
          <w:position w:val="-12"/>
          <w:sz w:val="28"/>
          <w:szCs w:val="28"/>
        </w:rPr>
        <w:object w:dxaOrig="1400" w:dyaOrig="360">
          <v:shape id="_x0000_i1035" type="#_x0000_t75" style="width:70pt;height:18pt" o:ole="">
            <v:imagedata r:id="rId17" o:title=""/>
          </v:shape>
          <o:OLEObject Type="Embed" ProgID="Equation.DSMT4" ShapeID="_x0000_i1035" DrawAspect="Content" ObjectID="_1458462141" r:id="rId25"/>
        </w:object>
      </w:r>
      <w:r w:rsidR="001A636C">
        <w:rPr>
          <w:rFonts w:ascii="Times New Roman" w:hAnsi="Times New Roman" w:cs="Times New Roman"/>
          <w:sz w:val="28"/>
          <w:szCs w:val="28"/>
        </w:rPr>
        <w:t>является нижняя полуплоскость.</w:t>
      </w:r>
    </w:p>
    <w:p w:rsidR="001A636C" w:rsidRDefault="001A636C" w:rsidP="0067302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Второе ограничение</w:t>
      </w:r>
      <w:r w:rsidR="008E2F58">
        <w:rPr>
          <w:rFonts w:ascii="Times New Roman" w:hAnsi="Times New Roman" w:cs="Times New Roman"/>
          <w:sz w:val="28"/>
          <w:szCs w:val="28"/>
        </w:rPr>
        <w:t xml:space="preserve"> по вложенным средствам</w:t>
      </w:r>
      <w:r w:rsidR="002C6CCB">
        <w:rPr>
          <w:rFonts w:ascii="Times New Roman" w:hAnsi="Times New Roman" w:cs="Times New Roman"/>
          <w:sz w:val="28"/>
          <w:szCs w:val="28"/>
        </w:rPr>
        <w:t xml:space="preserve"> в акции </w:t>
      </w:r>
      <w:r w:rsidR="002C6CCB" w:rsidRPr="002C6CCB">
        <w:rPr>
          <w:rFonts w:ascii="Times New Roman" w:hAnsi="Times New Roman" w:cs="Times New Roman"/>
          <w:position w:val="-12"/>
          <w:sz w:val="28"/>
          <w:szCs w:val="28"/>
        </w:rPr>
        <w:object w:dxaOrig="1740" w:dyaOrig="360">
          <v:shape id="_x0000_i1036" type="#_x0000_t75" style="width:87pt;height:18pt" o:ole="">
            <v:imagedata r:id="rId26" o:title=""/>
          </v:shape>
          <o:OLEObject Type="Embed" ProgID="Equation.DSMT4" ShapeID="_x0000_i1036" DrawAspect="Content" ObjectID="_1458462142" r:id="rId27"/>
        </w:object>
      </w:r>
      <w:r w:rsidR="00732D8A">
        <w:rPr>
          <w:rFonts w:ascii="Times New Roman" w:hAnsi="Times New Roman" w:cs="Times New Roman"/>
          <w:sz w:val="28"/>
          <w:szCs w:val="28"/>
        </w:rPr>
        <w:t xml:space="preserve">. Прямая </w:t>
      </w:r>
      <w:r w:rsidR="00732D8A" w:rsidRPr="00732D8A">
        <w:rPr>
          <w:rFonts w:ascii="Times New Roman" w:hAnsi="Times New Roman" w:cs="Times New Roman"/>
          <w:position w:val="-12"/>
          <w:sz w:val="28"/>
          <w:szCs w:val="28"/>
        </w:rPr>
        <w:object w:dxaOrig="1740" w:dyaOrig="360">
          <v:shape id="_x0000_i1037" type="#_x0000_t75" style="width:87pt;height:18pt" o:ole="">
            <v:imagedata r:id="rId28" o:title=""/>
          </v:shape>
          <o:OLEObject Type="Embed" ProgID="Equation.DSMT4" ShapeID="_x0000_i1037" DrawAspect="Content" ObjectID="_1458462143" r:id="rId29"/>
        </w:object>
      </w:r>
      <w:r w:rsidR="00732D8A">
        <w:rPr>
          <w:rFonts w:ascii="Times New Roman" w:hAnsi="Times New Roman" w:cs="Times New Roman"/>
          <w:sz w:val="28"/>
          <w:szCs w:val="28"/>
        </w:rPr>
        <w:t xml:space="preserve"> проходит через </w:t>
      </w:r>
      <w:proofErr w:type="gramStart"/>
      <w:r w:rsidR="00732D8A">
        <w:rPr>
          <w:rFonts w:ascii="Times New Roman" w:hAnsi="Times New Roman" w:cs="Times New Roman"/>
          <w:sz w:val="28"/>
          <w:szCs w:val="28"/>
        </w:rPr>
        <w:t>точки</w:t>
      </w:r>
      <w:proofErr w:type="gramEnd"/>
      <w:r w:rsidR="00732D8A">
        <w:rPr>
          <w:rFonts w:ascii="Times New Roman" w:hAnsi="Times New Roman" w:cs="Times New Roman"/>
          <w:sz w:val="28"/>
          <w:szCs w:val="28"/>
        </w:rPr>
        <w:t xml:space="preserve"> </w:t>
      </w:r>
      <w:r w:rsidR="00732D8A" w:rsidRPr="009F7875">
        <w:rPr>
          <w:rFonts w:ascii="Times New Roman" w:hAnsi="Times New Roman" w:cs="Times New Roman"/>
          <w:position w:val="-10"/>
          <w:sz w:val="28"/>
          <w:szCs w:val="28"/>
        </w:rPr>
        <w:object w:dxaOrig="920" w:dyaOrig="320">
          <v:shape id="_x0000_i1038" type="#_x0000_t75" style="width:46pt;height:16pt" o:ole="">
            <v:imagedata r:id="rId30" o:title=""/>
          </v:shape>
          <o:OLEObject Type="Embed" ProgID="Equation.DSMT4" ShapeID="_x0000_i1038" DrawAspect="Content" ObjectID="_1458462144" r:id="rId31"/>
        </w:object>
      </w:r>
      <w:r w:rsidR="00732D8A">
        <w:rPr>
          <w:rFonts w:ascii="Times New Roman" w:hAnsi="Times New Roman" w:cs="Times New Roman"/>
          <w:sz w:val="28"/>
          <w:szCs w:val="28"/>
        </w:rPr>
        <w:t xml:space="preserve"> и </w:t>
      </w:r>
      <w:r w:rsidR="00732D8A" w:rsidRPr="009F7875">
        <w:rPr>
          <w:rFonts w:ascii="Times New Roman" w:hAnsi="Times New Roman" w:cs="Times New Roman"/>
          <w:position w:val="-10"/>
          <w:sz w:val="28"/>
          <w:szCs w:val="28"/>
        </w:rPr>
        <w:object w:dxaOrig="1100" w:dyaOrig="320">
          <v:shape id="_x0000_i1039" type="#_x0000_t75" style="width:55pt;height:16pt" o:ole="">
            <v:imagedata r:id="rId32" o:title=""/>
          </v:shape>
          <o:OLEObject Type="Embed" ProgID="Equation.DSMT4" ShapeID="_x0000_i1039" DrawAspect="Content" ObjectID="_1458462145" r:id="rId33"/>
        </w:object>
      </w:r>
      <w:r w:rsidR="00732D8A">
        <w:rPr>
          <w:rFonts w:ascii="Times New Roman" w:hAnsi="Times New Roman" w:cs="Times New Roman"/>
          <w:sz w:val="28"/>
          <w:szCs w:val="28"/>
        </w:rPr>
        <w:t xml:space="preserve">. Добавим третье и четвертое </w:t>
      </w:r>
      <w:r w:rsidR="008B504F">
        <w:rPr>
          <w:rFonts w:ascii="Times New Roman" w:hAnsi="Times New Roman" w:cs="Times New Roman"/>
          <w:sz w:val="28"/>
          <w:szCs w:val="28"/>
        </w:rPr>
        <w:t xml:space="preserve">ограничение по количеству (штук) акций одного вида </w:t>
      </w:r>
      <w:r w:rsidR="008B504F" w:rsidRPr="008B504F">
        <w:rPr>
          <w:rFonts w:ascii="Times New Roman" w:hAnsi="Times New Roman" w:cs="Times New Roman"/>
          <w:position w:val="-12"/>
          <w:sz w:val="28"/>
          <w:szCs w:val="28"/>
        </w:rPr>
        <w:object w:dxaOrig="1260" w:dyaOrig="360">
          <v:shape id="_x0000_i1040" type="#_x0000_t75" style="width:63pt;height:18pt" o:ole="">
            <v:imagedata r:id="rId34" o:title=""/>
          </v:shape>
          <o:OLEObject Type="Embed" ProgID="Equation.DSMT4" ShapeID="_x0000_i1040" DrawAspect="Content" ObjectID="_1458462146" r:id="rId35"/>
        </w:object>
      </w:r>
      <w:r w:rsidR="008B504F">
        <w:rPr>
          <w:rFonts w:ascii="Times New Roman" w:hAnsi="Times New Roman" w:cs="Times New Roman"/>
          <w:sz w:val="28"/>
          <w:szCs w:val="28"/>
        </w:rPr>
        <w:t xml:space="preserve">. Решением этого неравенства является полуплоскость, лежащая ниже прямой </w:t>
      </w:r>
      <w:r w:rsidR="008B504F" w:rsidRPr="008B504F">
        <w:rPr>
          <w:rFonts w:ascii="Times New Roman" w:hAnsi="Times New Roman" w:cs="Times New Roman"/>
          <w:position w:val="-12"/>
          <w:sz w:val="28"/>
          <w:szCs w:val="28"/>
        </w:rPr>
        <w:object w:dxaOrig="999" w:dyaOrig="360">
          <v:shape id="_x0000_i1041" type="#_x0000_t75" style="width:50pt;height:18pt" o:ole="">
            <v:imagedata r:id="rId36" o:title=""/>
          </v:shape>
          <o:OLEObject Type="Embed" ProgID="Equation.DSMT4" ShapeID="_x0000_i1041" DrawAspect="Content" ObjectID="_1458462147" r:id="rId37"/>
        </w:object>
      </w:r>
      <w:r w:rsidR="008B504F">
        <w:rPr>
          <w:rFonts w:ascii="Times New Roman" w:hAnsi="Times New Roman" w:cs="Times New Roman"/>
          <w:sz w:val="28"/>
          <w:szCs w:val="28"/>
        </w:rPr>
        <w:t>.</w:t>
      </w:r>
    </w:p>
    <w:p w:rsidR="00D662EE" w:rsidRDefault="00D662EE" w:rsidP="00A046FD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3911600" cy="4495800"/>
            <wp:effectExtent l="19050" t="0" r="0" b="0"/>
            <wp:docPr id="152" name="Рисунок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 l="22585" t="15512" r="36147" b="153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0" cy="449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62EE" w:rsidRDefault="00D662EE" w:rsidP="0000392F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Рис.1 </w:t>
      </w:r>
      <w:r w:rsidR="0000392F">
        <w:rPr>
          <w:rFonts w:ascii="Times New Roman" w:hAnsi="Times New Roman" w:cs="Times New Roman"/>
          <w:sz w:val="28"/>
          <w:szCs w:val="28"/>
        </w:rPr>
        <w:t xml:space="preserve">Решение задачи </w:t>
      </w:r>
      <w:r w:rsidR="0000392F" w:rsidRPr="00153A76">
        <w:rPr>
          <w:rFonts w:ascii="Times New Roman" w:hAnsi="Times New Roman" w:cs="Times New Roman"/>
          <w:sz w:val="28"/>
          <w:szCs w:val="28"/>
        </w:rPr>
        <w:t>графическим методом</w:t>
      </w:r>
    </w:p>
    <w:p w:rsidR="008B504F" w:rsidRPr="00A046FD" w:rsidRDefault="008B504F" w:rsidP="0067302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Выявим область допустимых решений (ОДР) – это з</w:t>
      </w:r>
      <w:r w:rsidR="00A046FD">
        <w:rPr>
          <w:rFonts w:ascii="Times New Roman" w:hAnsi="Times New Roman" w:cs="Times New Roman"/>
          <w:sz w:val="28"/>
          <w:szCs w:val="28"/>
        </w:rPr>
        <w:t xml:space="preserve">аштрихованный многоугольник </w:t>
      </w:r>
      <w:r w:rsidR="00A046FD">
        <w:rPr>
          <w:rFonts w:ascii="Times New Roman" w:hAnsi="Times New Roman" w:cs="Times New Roman"/>
          <w:sz w:val="28"/>
          <w:szCs w:val="28"/>
          <w:lang w:val="en-US"/>
        </w:rPr>
        <w:t>OABCD</w:t>
      </w:r>
      <w:r w:rsidR="00A046FD" w:rsidRPr="00A046FD">
        <w:rPr>
          <w:rFonts w:ascii="Times New Roman" w:hAnsi="Times New Roman" w:cs="Times New Roman"/>
          <w:sz w:val="28"/>
          <w:szCs w:val="28"/>
        </w:rPr>
        <w:t>.</w:t>
      </w:r>
    </w:p>
    <w:p w:rsidR="008B504F" w:rsidRDefault="008B504F" w:rsidP="0067302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направления движения к оптимуму построим вектор-градиент </w:t>
      </w:r>
      <w:r w:rsidRPr="008B504F">
        <w:rPr>
          <w:rFonts w:ascii="Times New Roman" w:hAnsi="Times New Roman" w:cs="Times New Roman"/>
          <w:position w:val="-6"/>
          <w:sz w:val="28"/>
          <w:szCs w:val="28"/>
        </w:rPr>
        <w:object w:dxaOrig="240" w:dyaOrig="279">
          <v:shape id="_x0000_i1042" type="#_x0000_t75" style="width:12pt;height:14pt" o:ole="">
            <v:imagedata r:id="rId39" o:title=""/>
          </v:shape>
          <o:OLEObject Type="Embed" ProgID="Equation.DSMT4" ShapeID="_x0000_i1042" DrawAspect="Content" ObjectID="_1458462148" r:id="rId40"/>
        </w:object>
      </w:r>
      <w:r>
        <w:rPr>
          <w:rFonts w:ascii="Times New Roman" w:hAnsi="Times New Roman" w:cs="Times New Roman"/>
          <w:sz w:val="28"/>
          <w:szCs w:val="28"/>
        </w:rPr>
        <w:t>, координаты которого являются частными производными ЦФ, т.е.:</w:t>
      </w:r>
    </w:p>
    <w:p w:rsidR="008B504F" w:rsidRDefault="000B1A7F" w:rsidP="0067302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A7F">
        <w:rPr>
          <w:rFonts w:ascii="Times New Roman" w:hAnsi="Times New Roman" w:cs="Times New Roman"/>
          <w:position w:val="-30"/>
          <w:sz w:val="28"/>
          <w:szCs w:val="28"/>
        </w:rPr>
        <w:object w:dxaOrig="3360" w:dyaOrig="680">
          <v:shape id="_x0000_i1043" type="#_x0000_t75" style="width:168pt;height:34pt" o:ole="">
            <v:imagedata r:id="rId41" o:title=""/>
          </v:shape>
          <o:OLEObject Type="Embed" ProgID="Equation.DSMT4" ShapeID="_x0000_i1043" DrawAspect="Content" ObjectID="_1458462149" r:id="rId42"/>
        </w:object>
      </w:r>
    </w:p>
    <w:p w:rsidR="000B1A7F" w:rsidRDefault="000B1A7F" w:rsidP="0067302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удобства </w:t>
      </w:r>
      <w:r w:rsidR="00904F9E">
        <w:rPr>
          <w:rFonts w:ascii="Times New Roman" w:hAnsi="Times New Roman" w:cs="Times New Roman"/>
          <w:sz w:val="28"/>
          <w:szCs w:val="28"/>
        </w:rPr>
        <w:t>умножим координаты вектора (1,1;0,9)</w:t>
      </w:r>
      <w:r w:rsidR="003C6685">
        <w:rPr>
          <w:rFonts w:ascii="Times New Roman" w:hAnsi="Times New Roman" w:cs="Times New Roman"/>
          <w:sz w:val="28"/>
          <w:szCs w:val="28"/>
        </w:rPr>
        <w:t xml:space="preserve"> на 1000</w:t>
      </w:r>
      <w:r w:rsidR="003C6685" w:rsidRPr="003C6685">
        <w:rPr>
          <w:rFonts w:ascii="Times New Roman" w:hAnsi="Times New Roman" w:cs="Times New Roman"/>
          <w:position w:val="-6"/>
          <w:sz w:val="28"/>
          <w:szCs w:val="28"/>
        </w:rPr>
        <w:object w:dxaOrig="300" w:dyaOrig="240">
          <v:shape id="_x0000_i1044" type="#_x0000_t75" style="width:15pt;height:12pt" o:ole="">
            <v:imagedata r:id="rId43" o:title=""/>
          </v:shape>
          <o:OLEObject Type="Embed" ProgID="Equation.DSMT4" ShapeID="_x0000_i1044" DrawAspect="Content" ObjectID="_1458462150" r:id="rId44"/>
        </w:object>
      </w:r>
      <w:r w:rsidR="003C6685">
        <w:rPr>
          <w:rFonts w:ascii="Times New Roman" w:hAnsi="Times New Roman" w:cs="Times New Roman"/>
          <w:sz w:val="28"/>
          <w:szCs w:val="28"/>
        </w:rPr>
        <w:t>(</w:t>
      </w:r>
      <w:r w:rsidR="00F349ED">
        <w:rPr>
          <w:rFonts w:ascii="Times New Roman" w:hAnsi="Times New Roman" w:cs="Times New Roman"/>
          <w:sz w:val="28"/>
          <w:szCs w:val="28"/>
        </w:rPr>
        <w:t>1100;900</w:t>
      </w:r>
      <w:r w:rsidR="003C6685">
        <w:rPr>
          <w:rFonts w:ascii="Times New Roman" w:hAnsi="Times New Roman" w:cs="Times New Roman"/>
          <w:sz w:val="28"/>
          <w:szCs w:val="28"/>
        </w:rPr>
        <w:t>)</w:t>
      </w:r>
      <w:r w:rsidR="00F349ED">
        <w:rPr>
          <w:rFonts w:ascii="Times New Roman" w:hAnsi="Times New Roman" w:cs="Times New Roman"/>
          <w:sz w:val="28"/>
          <w:szCs w:val="28"/>
        </w:rPr>
        <w:t>. Итак, соединяем точку</w:t>
      </w:r>
      <w:r w:rsidR="00BA2243">
        <w:rPr>
          <w:rFonts w:ascii="Times New Roman" w:hAnsi="Times New Roman" w:cs="Times New Roman"/>
          <w:sz w:val="28"/>
          <w:szCs w:val="28"/>
        </w:rPr>
        <w:t xml:space="preserve"> (1100;900)</w:t>
      </w:r>
      <w:r w:rsidR="001C3742">
        <w:rPr>
          <w:rFonts w:ascii="Times New Roman" w:hAnsi="Times New Roman" w:cs="Times New Roman"/>
          <w:sz w:val="28"/>
          <w:szCs w:val="28"/>
        </w:rPr>
        <w:t xml:space="preserve"> с началом координат </w:t>
      </w:r>
      <w:r w:rsidR="005070F5">
        <w:rPr>
          <w:rFonts w:ascii="Times New Roman" w:hAnsi="Times New Roman" w:cs="Times New Roman"/>
          <w:sz w:val="28"/>
          <w:szCs w:val="28"/>
        </w:rPr>
        <w:t>–</w:t>
      </w:r>
      <w:r w:rsidR="001C3742">
        <w:rPr>
          <w:rFonts w:ascii="Times New Roman" w:hAnsi="Times New Roman" w:cs="Times New Roman"/>
          <w:sz w:val="28"/>
          <w:szCs w:val="28"/>
        </w:rPr>
        <w:t xml:space="preserve"> получили</w:t>
      </w:r>
      <w:r w:rsidR="005070F5">
        <w:rPr>
          <w:rFonts w:ascii="Times New Roman" w:hAnsi="Times New Roman" w:cs="Times New Roman"/>
          <w:sz w:val="28"/>
          <w:szCs w:val="28"/>
        </w:rPr>
        <w:t xml:space="preserve"> вектор-градиент </w:t>
      </w:r>
      <w:r w:rsidR="009D3407" w:rsidRPr="009D3407">
        <w:rPr>
          <w:rFonts w:ascii="Times New Roman" w:hAnsi="Times New Roman" w:cs="Times New Roman"/>
          <w:position w:val="-6"/>
          <w:sz w:val="28"/>
          <w:szCs w:val="28"/>
        </w:rPr>
        <w:object w:dxaOrig="240" w:dyaOrig="279">
          <v:shape id="_x0000_i1045" type="#_x0000_t75" style="width:12pt;height:14pt" o:ole="">
            <v:imagedata r:id="rId45" o:title=""/>
          </v:shape>
          <o:OLEObject Type="Embed" ProgID="Equation.DSMT4" ShapeID="_x0000_i1045" DrawAspect="Content" ObjectID="_1458462151" r:id="rId46"/>
        </w:object>
      </w:r>
      <w:r w:rsidR="009D3407">
        <w:rPr>
          <w:rFonts w:ascii="Times New Roman" w:hAnsi="Times New Roman" w:cs="Times New Roman"/>
          <w:sz w:val="28"/>
          <w:szCs w:val="28"/>
        </w:rPr>
        <w:t>.</w:t>
      </w:r>
    </w:p>
    <w:p w:rsidR="009D3407" w:rsidRDefault="009D3407" w:rsidP="0067302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того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чтобы </w:t>
      </w:r>
      <w:r w:rsidR="00F34A57">
        <w:rPr>
          <w:rFonts w:ascii="Times New Roman" w:hAnsi="Times New Roman" w:cs="Times New Roman"/>
          <w:sz w:val="28"/>
          <w:szCs w:val="28"/>
        </w:rPr>
        <w:t>определить максимум ЦФ необходимо двигаться в направлении вектора-градиента. Движение линии уровня будем осуществлять до ее выхода из области допустимых решений. В крайней угловой точке достигается максимум ЦФ</w:t>
      </w:r>
      <w:r w:rsidR="009011FA">
        <w:rPr>
          <w:rFonts w:ascii="Times New Roman" w:hAnsi="Times New Roman" w:cs="Times New Roman"/>
          <w:sz w:val="28"/>
          <w:szCs w:val="28"/>
        </w:rPr>
        <w:t>. Для нахождения координат этой точки решим два уравнения прямых, получаемых из соответствующих ограничений и дающих в пересечении точку максимума.</w:t>
      </w:r>
    </w:p>
    <w:p w:rsidR="009011FA" w:rsidRDefault="009011FA" w:rsidP="008B504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1FA">
        <w:rPr>
          <w:rFonts w:ascii="Times New Roman" w:hAnsi="Times New Roman" w:cs="Times New Roman"/>
          <w:position w:val="-32"/>
          <w:sz w:val="28"/>
          <w:szCs w:val="28"/>
        </w:rPr>
        <w:object w:dxaOrig="1960" w:dyaOrig="760">
          <v:shape id="_x0000_i1046" type="#_x0000_t75" style="width:98pt;height:38pt" o:ole="">
            <v:imagedata r:id="rId47" o:title=""/>
          </v:shape>
          <o:OLEObject Type="Embed" ProgID="Equation.DSMT4" ShapeID="_x0000_i1046" DrawAspect="Content" ObjectID="_1458462152" r:id="rId48"/>
        </w:objec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11FA">
        <w:rPr>
          <w:rFonts w:ascii="Times New Roman" w:hAnsi="Times New Roman" w:cs="Times New Roman"/>
          <w:position w:val="-32"/>
          <w:sz w:val="28"/>
          <w:szCs w:val="28"/>
        </w:rPr>
        <w:object w:dxaOrig="2299" w:dyaOrig="760">
          <v:shape id="_x0000_i1047" type="#_x0000_t75" style="width:115pt;height:38pt" o:ole="">
            <v:imagedata r:id="rId49" o:title=""/>
          </v:shape>
          <o:OLEObject Type="Embed" ProgID="Equation.DSMT4" ShapeID="_x0000_i1047" DrawAspect="Content" ObjectID="_1458462153" r:id="rId50"/>
        </w:objec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11FA">
        <w:rPr>
          <w:rFonts w:ascii="Times New Roman" w:hAnsi="Times New Roman" w:cs="Times New Roman"/>
          <w:position w:val="-32"/>
          <w:sz w:val="28"/>
          <w:szCs w:val="28"/>
        </w:rPr>
        <w:object w:dxaOrig="2240" w:dyaOrig="760">
          <v:shape id="_x0000_i1048" type="#_x0000_t75" style="width:112pt;height:38pt" o:ole="">
            <v:imagedata r:id="rId51" o:title=""/>
          </v:shape>
          <o:OLEObject Type="Embed" ProgID="Equation.DSMT4" ShapeID="_x0000_i1048" DrawAspect="Content" ObjectID="_1458462154" r:id="rId52"/>
        </w:objec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11FA">
        <w:rPr>
          <w:rFonts w:ascii="Times New Roman" w:hAnsi="Times New Roman" w:cs="Times New Roman"/>
          <w:position w:val="-30"/>
          <w:sz w:val="28"/>
          <w:szCs w:val="28"/>
        </w:rPr>
        <w:object w:dxaOrig="1080" w:dyaOrig="720">
          <v:shape id="_x0000_i1049" type="#_x0000_t75" style="width:54pt;height:36pt" o:ole="">
            <v:imagedata r:id="rId53" o:title=""/>
          </v:shape>
          <o:OLEObject Type="Embed" ProgID="Equation.DSMT4" ShapeID="_x0000_i1049" DrawAspect="Content" ObjectID="_1458462155" r:id="rId54"/>
        </w:object>
      </w:r>
    </w:p>
    <w:p w:rsidR="009011FA" w:rsidRPr="00E81D6F" w:rsidRDefault="009011FA" w:rsidP="008B504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Максимум ЦФ: </w:t>
      </w:r>
      <w:r w:rsidRPr="009011FA">
        <w:rPr>
          <w:rFonts w:ascii="Times New Roman" w:hAnsi="Times New Roman" w:cs="Times New Roman"/>
          <w:position w:val="-10"/>
          <w:sz w:val="28"/>
          <w:szCs w:val="28"/>
        </w:rPr>
        <w:object w:dxaOrig="4560" w:dyaOrig="320">
          <v:shape id="_x0000_i1050" type="#_x0000_t75" style="width:228pt;height:16pt" o:ole="">
            <v:imagedata r:id="rId55" o:title=""/>
          </v:shape>
          <o:OLEObject Type="Embed" ProgID="Equation.DSMT4" ShapeID="_x0000_i1050" DrawAspect="Content" ObjectID="_1458462156" r:id="rId56"/>
        </w:object>
      </w:r>
      <w:r w:rsidR="00D8358E">
        <w:rPr>
          <w:rFonts w:ascii="Times New Roman" w:hAnsi="Times New Roman" w:cs="Times New Roman"/>
          <w:sz w:val="28"/>
          <w:szCs w:val="28"/>
        </w:rPr>
        <w:t xml:space="preserve">, и достигается </w:t>
      </w:r>
      <w:proofErr w:type="gramStart"/>
      <w:r w:rsidR="00D8358E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="00D8358E">
        <w:rPr>
          <w:rFonts w:ascii="Times New Roman" w:hAnsi="Times New Roman" w:cs="Times New Roman"/>
          <w:sz w:val="28"/>
          <w:szCs w:val="28"/>
        </w:rPr>
        <w:t xml:space="preserve"> </w:t>
      </w:r>
      <w:r w:rsidR="00D8358E" w:rsidRPr="00D8358E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2040" w:dyaOrig="360">
          <v:shape id="_x0000_i1051" type="#_x0000_t75" style="width:102pt;height:18pt" o:ole="">
            <v:imagedata r:id="rId57" o:title=""/>
          </v:shape>
          <o:OLEObject Type="Embed" ProgID="Equation.DSMT4" ShapeID="_x0000_i1051" DrawAspect="Content" ObjectID="_1458462157" r:id="rId58"/>
        </w:object>
      </w:r>
    </w:p>
    <w:p w:rsidR="004B15ED" w:rsidRPr="004B15ED" w:rsidRDefault="004B15ED" w:rsidP="00673024">
      <w:pPr>
        <w:spacing w:line="360" w:lineRule="auto"/>
        <w:ind w:right="-79"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B15ED">
        <w:rPr>
          <w:rFonts w:ascii="Times New Roman" w:hAnsi="Times New Roman" w:cs="Times New Roman"/>
          <w:b/>
          <w:i/>
          <w:sz w:val="28"/>
          <w:szCs w:val="28"/>
        </w:rPr>
        <w:t xml:space="preserve">Проверка правильности решения с помощью средств </w:t>
      </w:r>
      <w:r w:rsidRPr="004B15ED">
        <w:rPr>
          <w:rFonts w:ascii="Times New Roman" w:hAnsi="Times New Roman" w:cs="Times New Roman"/>
          <w:b/>
          <w:i/>
          <w:sz w:val="28"/>
          <w:szCs w:val="28"/>
          <w:lang w:val="en-US"/>
        </w:rPr>
        <w:t>MS</w:t>
      </w:r>
      <w:r w:rsidRPr="004B15E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B15ED">
        <w:rPr>
          <w:rFonts w:ascii="Times New Roman" w:hAnsi="Times New Roman" w:cs="Times New Roman"/>
          <w:b/>
          <w:i/>
          <w:sz w:val="28"/>
          <w:szCs w:val="28"/>
          <w:lang w:val="en-US"/>
        </w:rPr>
        <w:t>Excel</w:t>
      </w:r>
      <w:r w:rsidRPr="004B15ED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4B15ED" w:rsidRPr="004B15ED" w:rsidRDefault="004B15ED" w:rsidP="00673024">
      <w:pPr>
        <w:pStyle w:val="a3"/>
        <w:numPr>
          <w:ilvl w:val="0"/>
          <w:numId w:val="1"/>
        </w:numPr>
        <w:spacing w:line="360" w:lineRule="auto"/>
        <w:ind w:right="-79"/>
        <w:jc w:val="both"/>
        <w:rPr>
          <w:i/>
          <w:sz w:val="28"/>
          <w:szCs w:val="28"/>
        </w:rPr>
      </w:pPr>
      <w:r w:rsidRPr="004B15ED">
        <w:rPr>
          <w:sz w:val="28"/>
          <w:szCs w:val="28"/>
        </w:rPr>
        <w:t>Введение исходных данных (рис.1).</w:t>
      </w:r>
    </w:p>
    <w:p w:rsidR="004F63FE" w:rsidRDefault="004F63FE" w:rsidP="00673024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3FE">
        <w:rPr>
          <w:rFonts w:ascii="Times New Roman" w:eastAsia="Calibri" w:hAnsi="Times New Roman" w:cs="Times New Roman"/>
          <w:sz w:val="28"/>
          <w:szCs w:val="28"/>
        </w:rPr>
        <w:t xml:space="preserve">В нашей задаче оптимальные значения вектора </w:t>
      </w:r>
      <w:r w:rsidRPr="004F63FE">
        <w:rPr>
          <w:rFonts w:ascii="Times New Roman" w:eastAsia="Calibri" w:hAnsi="Times New Roman" w:cs="Times New Roman"/>
          <w:b/>
          <w:sz w:val="28"/>
          <w:szCs w:val="28"/>
        </w:rPr>
        <w:t>Х</w:t>
      </w:r>
      <w:r w:rsidRPr="004F63FE">
        <w:rPr>
          <w:rFonts w:ascii="Times New Roman" w:eastAsia="Calibri" w:hAnsi="Times New Roman" w:cs="Times New Roman"/>
          <w:sz w:val="28"/>
          <w:szCs w:val="28"/>
        </w:rPr>
        <w:t xml:space="preserve"> = (</w:t>
      </w:r>
      <w:r w:rsidRPr="004F63FE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Pr="004F63FE">
        <w:rPr>
          <w:rFonts w:ascii="Times New Roman" w:eastAsia="Calibri" w:hAnsi="Times New Roman" w:cs="Times New Roman"/>
          <w:sz w:val="28"/>
          <w:szCs w:val="28"/>
          <w:vertAlign w:val="subscript"/>
        </w:rPr>
        <w:t>1</w:t>
      </w:r>
      <w:r w:rsidRPr="004F63F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4F63FE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Pr="004F63FE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4F63FE">
        <w:rPr>
          <w:rFonts w:ascii="Times New Roman" w:eastAsia="Calibri" w:hAnsi="Times New Roman" w:cs="Times New Roman"/>
          <w:sz w:val="28"/>
          <w:szCs w:val="28"/>
        </w:rPr>
        <w:t xml:space="preserve">) будут помещены в ячейках </w:t>
      </w:r>
      <w:r w:rsidRPr="004F63FE">
        <w:rPr>
          <w:rFonts w:ascii="Times New Roman" w:eastAsia="Calibri" w:hAnsi="Times New Roman" w:cs="Times New Roman"/>
          <w:b/>
          <w:sz w:val="28"/>
          <w:szCs w:val="28"/>
        </w:rPr>
        <w:t>А</w:t>
      </w:r>
      <w:proofErr w:type="gramStart"/>
      <w:r w:rsidRPr="004F63FE">
        <w:rPr>
          <w:rFonts w:ascii="Times New Roman" w:eastAsia="Calibri" w:hAnsi="Times New Roman" w:cs="Times New Roman"/>
          <w:b/>
          <w:sz w:val="28"/>
          <w:szCs w:val="28"/>
        </w:rPr>
        <w:t>2</w:t>
      </w:r>
      <w:proofErr w:type="gramEnd"/>
      <w:r w:rsidRPr="004F63FE">
        <w:rPr>
          <w:rFonts w:ascii="Times New Roman" w:eastAsia="Calibri" w:hAnsi="Times New Roman" w:cs="Times New Roman"/>
          <w:b/>
          <w:sz w:val="28"/>
          <w:szCs w:val="28"/>
        </w:rPr>
        <w:t>:В</w:t>
      </w:r>
      <w:proofErr w:type="gramStart"/>
      <w:r w:rsidRPr="004F63FE">
        <w:rPr>
          <w:rFonts w:ascii="Times New Roman" w:eastAsia="Calibri" w:hAnsi="Times New Roman" w:cs="Times New Roman"/>
          <w:b/>
          <w:sz w:val="28"/>
          <w:szCs w:val="28"/>
        </w:rPr>
        <w:t>2</w:t>
      </w:r>
      <w:proofErr w:type="gramEnd"/>
      <w:r w:rsidRPr="004F63FE">
        <w:rPr>
          <w:rFonts w:ascii="Times New Roman" w:eastAsia="Calibri" w:hAnsi="Times New Roman" w:cs="Times New Roman"/>
          <w:sz w:val="28"/>
          <w:szCs w:val="28"/>
        </w:rPr>
        <w:t>, оптимальное значение целевой функ</w:t>
      </w:r>
      <w:r w:rsidRPr="004F63FE">
        <w:rPr>
          <w:rFonts w:ascii="Times New Roman" w:eastAsia="Calibri" w:hAnsi="Times New Roman" w:cs="Times New Roman"/>
          <w:sz w:val="28"/>
          <w:szCs w:val="28"/>
        </w:rPr>
        <w:softHyphen/>
        <w:t xml:space="preserve">ции - в ячейке </w:t>
      </w:r>
      <w:r w:rsidRPr="004F63FE">
        <w:rPr>
          <w:rFonts w:ascii="Times New Roman" w:eastAsia="Calibri" w:hAnsi="Times New Roman" w:cs="Times New Roman"/>
          <w:b/>
          <w:sz w:val="28"/>
          <w:szCs w:val="28"/>
        </w:rPr>
        <w:t>С3</w:t>
      </w:r>
      <w:r w:rsidRPr="004F63F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F63FE" w:rsidRPr="004F63FE" w:rsidRDefault="004F63FE" w:rsidP="004F63FE">
      <w:pPr>
        <w:widowControl w:val="0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438525" cy="1543050"/>
            <wp:effectExtent l="19050" t="0" r="9525" b="0"/>
            <wp:docPr id="1" name="Рисунок 0" descr="Р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1.jpg"/>
                    <pic:cNvPicPr/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15ED" w:rsidRDefault="00D662EE" w:rsidP="004F63FE">
      <w:pPr>
        <w:pStyle w:val="a3"/>
        <w:spacing w:line="360" w:lineRule="auto"/>
        <w:ind w:right="-79"/>
        <w:jc w:val="center"/>
        <w:rPr>
          <w:sz w:val="28"/>
          <w:szCs w:val="28"/>
        </w:rPr>
      </w:pPr>
      <w:r>
        <w:rPr>
          <w:sz w:val="28"/>
          <w:szCs w:val="28"/>
        </w:rPr>
        <w:t>Рис.2</w:t>
      </w:r>
      <w:r w:rsidR="004F63FE">
        <w:rPr>
          <w:sz w:val="28"/>
          <w:szCs w:val="28"/>
        </w:rPr>
        <w:t>. Введены исходные данные</w:t>
      </w:r>
    </w:p>
    <w:p w:rsidR="004F63FE" w:rsidRDefault="004F63FE" w:rsidP="004F63FE">
      <w:pPr>
        <w:pStyle w:val="a3"/>
        <w:numPr>
          <w:ilvl w:val="0"/>
          <w:numId w:val="1"/>
        </w:numPr>
        <w:spacing w:line="360" w:lineRule="auto"/>
        <w:ind w:right="-79"/>
        <w:jc w:val="both"/>
        <w:rPr>
          <w:sz w:val="28"/>
          <w:szCs w:val="28"/>
        </w:rPr>
      </w:pPr>
      <w:r>
        <w:rPr>
          <w:sz w:val="28"/>
          <w:szCs w:val="28"/>
        </w:rPr>
        <w:t>Введем зависимость для целевой функции (рис.2).</w:t>
      </w:r>
    </w:p>
    <w:p w:rsidR="004F63FE" w:rsidRDefault="004F63FE" w:rsidP="004F63FE">
      <w:pPr>
        <w:pStyle w:val="a3"/>
        <w:spacing w:line="360" w:lineRule="auto"/>
        <w:ind w:right="-7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429125" cy="2743200"/>
            <wp:effectExtent l="19050" t="0" r="9525" b="0"/>
            <wp:docPr id="2" name="Рисунок 1" descr="Р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2.jpg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63FE" w:rsidRDefault="00D662EE" w:rsidP="004F63FE">
      <w:pPr>
        <w:pStyle w:val="a3"/>
        <w:spacing w:line="360" w:lineRule="auto"/>
        <w:ind w:right="-79"/>
        <w:jc w:val="center"/>
        <w:rPr>
          <w:sz w:val="28"/>
          <w:szCs w:val="28"/>
        </w:rPr>
      </w:pPr>
      <w:r>
        <w:rPr>
          <w:sz w:val="28"/>
          <w:szCs w:val="28"/>
        </w:rPr>
        <w:t>Рис.3</w:t>
      </w:r>
      <w:r w:rsidR="004F63FE">
        <w:rPr>
          <w:sz w:val="28"/>
          <w:szCs w:val="28"/>
        </w:rPr>
        <w:t>. Введена зависимость для целевой функции</w:t>
      </w:r>
    </w:p>
    <w:p w:rsidR="004F63FE" w:rsidRDefault="004F63FE" w:rsidP="004F63FE">
      <w:pPr>
        <w:pStyle w:val="a3"/>
        <w:numPr>
          <w:ilvl w:val="0"/>
          <w:numId w:val="1"/>
        </w:numPr>
        <w:spacing w:line="360" w:lineRule="auto"/>
        <w:ind w:right="-79"/>
        <w:jc w:val="both"/>
        <w:rPr>
          <w:sz w:val="28"/>
          <w:szCs w:val="28"/>
        </w:rPr>
      </w:pPr>
      <w:r>
        <w:rPr>
          <w:sz w:val="28"/>
          <w:szCs w:val="28"/>
        </w:rPr>
        <w:t>Введем зависимости для ограничений (рис.3).</w:t>
      </w:r>
    </w:p>
    <w:p w:rsidR="004F63FE" w:rsidRDefault="00246B45" w:rsidP="00246B45">
      <w:pPr>
        <w:pStyle w:val="a3"/>
        <w:spacing w:line="360" w:lineRule="auto"/>
        <w:ind w:right="-7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238625" cy="1600200"/>
            <wp:effectExtent l="19050" t="0" r="9525" b="0"/>
            <wp:docPr id="3" name="Рисунок 2" descr="Р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3.jpg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6B45" w:rsidRDefault="00D662EE" w:rsidP="00246B45">
      <w:pPr>
        <w:pStyle w:val="a3"/>
        <w:spacing w:line="360" w:lineRule="auto"/>
        <w:ind w:right="-79"/>
        <w:jc w:val="center"/>
        <w:rPr>
          <w:sz w:val="28"/>
          <w:szCs w:val="28"/>
        </w:rPr>
      </w:pPr>
      <w:r>
        <w:rPr>
          <w:sz w:val="28"/>
          <w:szCs w:val="28"/>
        </w:rPr>
        <w:t>Рис.4</w:t>
      </w:r>
      <w:r w:rsidR="00246B45">
        <w:rPr>
          <w:sz w:val="28"/>
          <w:szCs w:val="28"/>
        </w:rPr>
        <w:t>. Введены зависимости для ограничений.</w:t>
      </w:r>
    </w:p>
    <w:p w:rsidR="004F63FE" w:rsidRDefault="00BD2A5A" w:rsidP="004F63FE">
      <w:pPr>
        <w:pStyle w:val="a3"/>
        <w:numPr>
          <w:ilvl w:val="0"/>
          <w:numId w:val="1"/>
        </w:numPr>
        <w:spacing w:line="360" w:lineRule="auto"/>
        <w:ind w:right="-79"/>
        <w:jc w:val="both"/>
        <w:rPr>
          <w:sz w:val="28"/>
          <w:szCs w:val="28"/>
        </w:rPr>
      </w:pPr>
      <w:r>
        <w:rPr>
          <w:sz w:val="28"/>
          <w:szCs w:val="28"/>
        </w:rPr>
        <w:t>Запустим команду поиск решения (рис.4).</w:t>
      </w:r>
    </w:p>
    <w:p w:rsidR="00BD2A5A" w:rsidRPr="004F63FE" w:rsidRDefault="00BD2A5A" w:rsidP="00BD2A5A">
      <w:pPr>
        <w:pStyle w:val="a3"/>
        <w:spacing w:line="360" w:lineRule="auto"/>
        <w:ind w:right="-7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067300" cy="4343400"/>
            <wp:effectExtent l="19050" t="0" r="0" b="0"/>
            <wp:docPr id="4" name="Рисунок 3" descr="Р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4.jpg"/>
                    <pic:cNvPicPr/>
                  </pic:nvPicPr>
                  <pic:blipFill>
                    <a:blip r:embed="rId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434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15ED" w:rsidRDefault="00D662EE" w:rsidP="00BD2A5A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Рис.5</w:t>
      </w:r>
      <w:r w:rsidR="00BD2A5A" w:rsidRPr="00BD2A5A">
        <w:rPr>
          <w:rFonts w:ascii="Times New Roman" w:hAnsi="Times New Roman" w:cs="Times New Roman"/>
          <w:sz w:val="28"/>
          <w:szCs w:val="28"/>
        </w:rPr>
        <w:t>. Введены все условия задачи</w:t>
      </w:r>
    </w:p>
    <w:p w:rsidR="00BD2A5A" w:rsidRDefault="00BD2A5A" w:rsidP="00BD2A5A">
      <w:pPr>
        <w:pStyle w:val="a3"/>
        <w:numPr>
          <w:ilvl w:val="0"/>
          <w:numId w:val="1"/>
        </w:numPr>
        <w:spacing w:line="360" w:lineRule="auto"/>
        <w:ind w:right="-79"/>
        <w:jc w:val="both"/>
        <w:rPr>
          <w:sz w:val="28"/>
          <w:szCs w:val="28"/>
        </w:rPr>
      </w:pPr>
      <w:r>
        <w:rPr>
          <w:sz w:val="28"/>
          <w:szCs w:val="28"/>
        </w:rPr>
        <w:t>Найдем решение. После нажатия команды</w:t>
      </w:r>
      <w:proofErr w:type="gramStart"/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proofErr w:type="gramEnd"/>
      <w:r>
        <w:rPr>
          <w:b/>
          <w:sz w:val="28"/>
          <w:szCs w:val="28"/>
        </w:rPr>
        <w:t>ыполнить</w:t>
      </w:r>
      <w:r>
        <w:rPr>
          <w:sz w:val="28"/>
          <w:szCs w:val="28"/>
        </w:rPr>
        <w:t xml:space="preserve"> запускается процесс решения задачи (рис.5).</w:t>
      </w:r>
    </w:p>
    <w:p w:rsidR="00BD2A5A" w:rsidRDefault="00BD2A5A" w:rsidP="00BD2A5A">
      <w:pPr>
        <w:pStyle w:val="a3"/>
        <w:spacing w:line="360" w:lineRule="auto"/>
        <w:ind w:right="-7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076575" cy="1571625"/>
            <wp:effectExtent l="19050" t="0" r="9525" b="0"/>
            <wp:docPr id="5" name="Рисунок 4" descr="Р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5.jpg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2A5A" w:rsidRDefault="00D662EE" w:rsidP="00BD2A5A">
      <w:pPr>
        <w:pStyle w:val="a3"/>
        <w:spacing w:line="360" w:lineRule="auto"/>
        <w:ind w:right="-79"/>
        <w:jc w:val="center"/>
        <w:rPr>
          <w:sz w:val="28"/>
          <w:szCs w:val="28"/>
        </w:rPr>
      </w:pPr>
      <w:r>
        <w:rPr>
          <w:sz w:val="28"/>
          <w:szCs w:val="28"/>
        </w:rPr>
        <w:t>Рис.6</w:t>
      </w:r>
      <w:r w:rsidR="00BD2A5A">
        <w:rPr>
          <w:sz w:val="28"/>
          <w:szCs w:val="28"/>
        </w:rPr>
        <w:t>. Решение получено</w:t>
      </w:r>
    </w:p>
    <w:p w:rsidR="00ED2772" w:rsidRDefault="00ED2772" w:rsidP="0067302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772">
        <w:rPr>
          <w:rFonts w:ascii="Times New Roman" w:hAnsi="Times New Roman" w:cs="Times New Roman"/>
          <w:b/>
          <w:i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Таким </w:t>
      </w:r>
      <w:r w:rsidR="00D662EE">
        <w:rPr>
          <w:rFonts w:ascii="Times New Roman" w:hAnsi="Times New Roman" w:cs="Times New Roman"/>
          <w:sz w:val="28"/>
          <w:szCs w:val="28"/>
        </w:rPr>
        <w:t>образом,</w:t>
      </w:r>
      <w:r>
        <w:rPr>
          <w:rFonts w:ascii="Times New Roman" w:hAnsi="Times New Roman" w:cs="Times New Roman"/>
          <w:sz w:val="28"/>
          <w:szCs w:val="28"/>
        </w:rPr>
        <w:t xml:space="preserve"> для того, чтобы оптимизировать прибыль от инвестиций клиенту необходимо приобрести 3500 штук акций </w:t>
      </w:r>
      <w:r w:rsidRPr="00153A7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153A76">
        <w:rPr>
          <w:rFonts w:ascii="Times New Roman" w:hAnsi="Times New Roman" w:cs="Times New Roman"/>
          <w:sz w:val="28"/>
          <w:szCs w:val="28"/>
        </w:rPr>
        <w:t>Дикси-Е</w:t>
      </w:r>
      <w:proofErr w:type="spellEnd"/>
      <w:r w:rsidRPr="00153A7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 2500 штук акций </w:t>
      </w:r>
      <w:r w:rsidRPr="00153A7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153A76">
        <w:rPr>
          <w:rFonts w:ascii="Times New Roman" w:hAnsi="Times New Roman" w:cs="Times New Roman"/>
          <w:sz w:val="28"/>
          <w:szCs w:val="28"/>
        </w:rPr>
        <w:t>Дикси-В</w:t>
      </w:r>
      <w:proofErr w:type="spellEnd"/>
      <w:r w:rsidRPr="00153A7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получив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результате чего прибыль от инвестиций в размере 6100 долл. </w:t>
      </w:r>
    </w:p>
    <w:p w:rsidR="00ED2772" w:rsidRDefault="00ED2772" w:rsidP="0067302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 решении задачи на минимум, условие приобретения акций будет равняться нулю, что не повлечет за собой инвестирования и, как следствие, получения прибыли.</w:t>
      </w:r>
    </w:p>
    <w:p w:rsidR="00EB345A" w:rsidRDefault="00EB345A" w:rsidP="00673024">
      <w:pPr>
        <w:pStyle w:val="a3"/>
        <w:spacing w:line="360" w:lineRule="auto"/>
        <w:jc w:val="center"/>
        <w:rPr>
          <w:b/>
          <w:i/>
          <w:sz w:val="28"/>
          <w:szCs w:val="28"/>
        </w:rPr>
      </w:pPr>
      <w:r w:rsidRPr="00EB345A">
        <w:rPr>
          <w:b/>
          <w:i/>
          <w:sz w:val="28"/>
          <w:szCs w:val="28"/>
        </w:rPr>
        <w:t>Задание 3</w:t>
      </w:r>
    </w:p>
    <w:p w:rsidR="00EB345A" w:rsidRDefault="00EB345A" w:rsidP="00673024">
      <w:pPr>
        <w:pStyle w:val="a3"/>
        <w:spacing w:line="360" w:lineRule="auto"/>
        <w:jc w:val="center"/>
        <w:rPr>
          <w:b/>
          <w:i/>
          <w:sz w:val="28"/>
          <w:szCs w:val="28"/>
        </w:rPr>
      </w:pPr>
    </w:p>
    <w:p w:rsidR="00D8358E" w:rsidRDefault="00EB345A" w:rsidP="0067302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Рассчитать</w:t>
      </w:r>
      <w:r w:rsidRPr="00EB345A">
        <w:rPr>
          <w:rFonts w:ascii="Times New Roman" w:hAnsi="Times New Roman" w:cs="Times New Roman"/>
          <w:sz w:val="28"/>
          <w:szCs w:val="28"/>
        </w:rPr>
        <w:t xml:space="preserve"> параметры моделей экономически выгодных размеров заказываемых партий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B345A" w:rsidRPr="00EB345A" w:rsidRDefault="00EB345A" w:rsidP="0067302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345A">
        <w:rPr>
          <w:rFonts w:ascii="Times New Roman" w:hAnsi="Times New Roman" w:cs="Times New Roman"/>
          <w:sz w:val="28"/>
          <w:szCs w:val="28"/>
        </w:rPr>
        <w:t>Предприятие пищев</w:t>
      </w:r>
      <w:r>
        <w:rPr>
          <w:rFonts w:ascii="Times New Roman" w:hAnsi="Times New Roman" w:cs="Times New Roman"/>
          <w:sz w:val="28"/>
          <w:szCs w:val="28"/>
        </w:rPr>
        <w:t>ой промышленности ежемесячно ис</w:t>
      </w:r>
      <w:r w:rsidRPr="00EB345A">
        <w:rPr>
          <w:rFonts w:ascii="Times New Roman" w:hAnsi="Times New Roman" w:cs="Times New Roman"/>
          <w:sz w:val="28"/>
          <w:szCs w:val="28"/>
        </w:rPr>
        <w:t>пользует около 25 000 стеклянных</w:t>
      </w:r>
      <w:r>
        <w:rPr>
          <w:rFonts w:ascii="Times New Roman" w:hAnsi="Times New Roman" w:cs="Times New Roman"/>
          <w:sz w:val="28"/>
          <w:szCs w:val="28"/>
        </w:rPr>
        <w:t xml:space="preserve"> банок объемом 1 л для производ</w:t>
      </w:r>
      <w:r w:rsidRPr="00EB345A">
        <w:rPr>
          <w:rFonts w:ascii="Times New Roman" w:hAnsi="Times New Roman" w:cs="Times New Roman"/>
          <w:sz w:val="28"/>
          <w:szCs w:val="28"/>
        </w:rPr>
        <w:t>ства фруктового сока. Месячная стоимость хранения одной банки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345A">
        <w:rPr>
          <w:rFonts w:ascii="Times New Roman" w:hAnsi="Times New Roman" w:cs="Times New Roman"/>
          <w:sz w:val="28"/>
          <w:szCs w:val="28"/>
        </w:rPr>
        <w:t>10 коп. Компания работает в среднем 20 дней в месяц. Затраты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345A">
        <w:rPr>
          <w:rFonts w:ascii="Times New Roman" w:hAnsi="Times New Roman" w:cs="Times New Roman"/>
          <w:sz w:val="28"/>
          <w:szCs w:val="28"/>
        </w:rPr>
        <w:t>размещение заказа составляют 30</w:t>
      </w:r>
      <w:r>
        <w:rPr>
          <w:rFonts w:ascii="Times New Roman" w:hAnsi="Times New Roman" w:cs="Times New Roman"/>
          <w:sz w:val="28"/>
          <w:szCs w:val="28"/>
        </w:rPr>
        <w:t>0 руб. Доставка заказа осуществ</w:t>
      </w:r>
      <w:r w:rsidRPr="00EB345A">
        <w:rPr>
          <w:rFonts w:ascii="Times New Roman" w:hAnsi="Times New Roman" w:cs="Times New Roman"/>
          <w:sz w:val="28"/>
          <w:szCs w:val="28"/>
        </w:rPr>
        <w:t>ляется в течение одного дня.</w:t>
      </w:r>
    </w:p>
    <w:p w:rsidR="00EB345A" w:rsidRPr="00EB345A" w:rsidRDefault="00EB345A" w:rsidP="00EB345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</w:t>
      </w:r>
      <w:r w:rsidRPr="00EB345A">
        <w:rPr>
          <w:rFonts w:ascii="Times New Roman" w:hAnsi="Times New Roman" w:cs="Times New Roman"/>
          <w:sz w:val="28"/>
          <w:szCs w:val="28"/>
        </w:rPr>
        <w:t>:</w:t>
      </w:r>
    </w:p>
    <w:p w:rsidR="00EB345A" w:rsidRPr="00EB345A" w:rsidRDefault="00EB345A" w:rsidP="00EB345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345A">
        <w:rPr>
          <w:rFonts w:ascii="Times New Roman" w:hAnsi="Times New Roman" w:cs="Times New Roman"/>
          <w:sz w:val="28"/>
          <w:szCs w:val="28"/>
        </w:rPr>
        <w:t>а) оптимальный объем заказа;</w:t>
      </w:r>
    </w:p>
    <w:p w:rsidR="00EB345A" w:rsidRPr="00EB345A" w:rsidRDefault="00EB345A" w:rsidP="00EB345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345A">
        <w:rPr>
          <w:rFonts w:ascii="Times New Roman" w:hAnsi="Times New Roman" w:cs="Times New Roman"/>
          <w:sz w:val="28"/>
          <w:szCs w:val="28"/>
        </w:rPr>
        <w:t>б) годовые расходы на хранение запасов;</w:t>
      </w:r>
    </w:p>
    <w:p w:rsidR="00EB345A" w:rsidRPr="00EB345A" w:rsidRDefault="00EB345A" w:rsidP="00EB345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345A">
        <w:rPr>
          <w:rFonts w:ascii="Times New Roman" w:hAnsi="Times New Roman" w:cs="Times New Roman"/>
          <w:sz w:val="28"/>
          <w:szCs w:val="28"/>
        </w:rPr>
        <w:t>в) период поставок;</w:t>
      </w:r>
    </w:p>
    <w:p w:rsidR="00EB345A" w:rsidRDefault="00EB345A" w:rsidP="00EB345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345A">
        <w:rPr>
          <w:rFonts w:ascii="Times New Roman" w:hAnsi="Times New Roman" w:cs="Times New Roman"/>
          <w:sz w:val="28"/>
          <w:szCs w:val="28"/>
        </w:rPr>
        <w:t>г) точку заказа.</w:t>
      </w:r>
    </w:p>
    <w:p w:rsidR="00EB345A" w:rsidRDefault="00EB345A" w:rsidP="00EB345A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B345A">
        <w:rPr>
          <w:rFonts w:ascii="Times New Roman" w:hAnsi="Times New Roman" w:cs="Times New Roman"/>
          <w:b/>
          <w:i/>
          <w:sz w:val="28"/>
          <w:szCs w:val="28"/>
        </w:rPr>
        <w:t>Решение:</w:t>
      </w:r>
    </w:p>
    <w:p w:rsidR="00082B2D" w:rsidRDefault="00082B2D" w:rsidP="00082B2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2B2D">
        <w:rPr>
          <w:rFonts w:ascii="Times New Roman" w:hAnsi="Times New Roman" w:cs="Times New Roman"/>
          <w:sz w:val="28"/>
          <w:szCs w:val="28"/>
        </w:rPr>
        <w:t>Оптимальный размер заказа (Н=</w:t>
      </w:r>
      <w:proofErr w:type="spellStart"/>
      <w:r w:rsidRPr="00082B2D">
        <w:rPr>
          <w:rFonts w:ascii="Times New Roman" w:hAnsi="Times New Roman" w:cs="Times New Roman"/>
          <w:sz w:val="28"/>
          <w:szCs w:val="28"/>
          <w:lang w:val="en-US"/>
        </w:rPr>
        <w:t>Th</w:t>
      </w:r>
      <w:proofErr w:type="spellEnd"/>
      <w:r w:rsidRPr="00082B2D">
        <w:rPr>
          <w:rFonts w:ascii="Times New Roman" w:hAnsi="Times New Roman" w:cs="Times New Roman"/>
          <w:sz w:val="28"/>
          <w:szCs w:val="28"/>
        </w:rPr>
        <w:t xml:space="preserve"> – удельные издержки хранения за период, </w:t>
      </w:r>
      <w:r w:rsidRPr="00082B2D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082B2D">
        <w:rPr>
          <w:rFonts w:ascii="Times New Roman" w:hAnsi="Times New Roman" w:cs="Times New Roman"/>
          <w:sz w:val="28"/>
          <w:szCs w:val="28"/>
        </w:rPr>
        <w:t xml:space="preserve"> – в единицу времени)</w:t>
      </w:r>
      <w:r w:rsidR="00AF5D11">
        <w:rPr>
          <w:rFonts w:ascii="Times New Roman" w:hAnsi="Times New Roman" w:cs="Times New Roman"/>
          <w:sz w:val="28"/>
          <w:szCs w:val="28"/>
        </w:rPr>
        <w:t>:</w:t>
      </w:r>
    </w:p>
    <w:p w:rsidR="00082B2D" w:rsidRDefault="00082B2D" w:rsidP="00AF5D11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82B2D">
        <w:rPr>
          <w:rFonts w:ascii="Times New Roman" w:hAnsi="Times New Roman" w:cs="Times New Roman"/>
          <w:position w:val="-30"/>
          <w:sz w:val="28"/>
          <w:szCs w:val="28"/>
        </w:rPr>
        <w:object w:dxaOrig="6900" w:dyaOrig="740">
          <v:shape id="_x0000_i1052" type="#_x0000_t75" style="width:345pt;height:37pt" o:ole="">
            <v:imagedata r:id="rId64" o:title=""/>
          </v:shape>
          <o:OLEObject Type="Embed" ProgID="Equation.DSMT4" ShapeID="_x0000_i1052" DrawAspect="Content" ObjectID="_1458462158" r:id="rId65"/>
        </w:object>
      </w:r>
    </w:p>
    <w:p w:rsidR="00082B2D" w:rsidRDefault="00AF5D11" w:rsidP="00082B2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Оптимальный период</w:t>
      </w:r>
      <w:r w:rsidRPr="00AF5D11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 xml:space="preserve"> между поставками определяется по формуле:</w:t>
      </w:r>
    </w:p>
    <w:p w:rsidR="00AF5D11" w:rsidRDefault="00AF5D11" w:rsidP="00AF5D11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</w:pPr>
      <w:r w:rsidRPr="00AF5D11">
        <w:rPr>
          <w:rFonts w:ascii="Times New Roman" w:hAnsi="Times New Roman" w:cs="Times New Roman"/>
          <w:color w:val="000000"/>
          <w:position w:val="-24"/>
          <w:sz w:val="28"/>
          <w:szCs w:val="28"/>
          <w:shd w:val="clear" w:color="auto" w:fill="FDFEFF"/>
        </w:rPr>
        <w:object w:dxaOrig="2120" w:dyaOrig="620">
          <v:shape id="_x0000_i1053" type="#_x0000_t75" style="width:106pt;height:31pt" o:ole="">
            <v:imagedata r:id="rId66" o:title=""/>
          </v:shape>
          <o:OLEObject Type="Embed" ProgID="Equation.DSMT4" ShapeID="_x0000_i1053" DrawAspect="Content" ObjectID="_1458462159" r:id="rId67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 xml:space="preserve">мес. </w:t>
      </w:r>
      <w:r w:rsidRPr="00AF5D11">
        <w:rPr>
          <w:rFonts w:ascii="Times New Roman" w:hAnsi="Times New Roman" w:cs="Times New Roman"/>
          <w:color w:val="000000"/>
          <w:position w:val="-4"/>
          <w:sz w:val="28"/>
          <w:szCs w:val="28"/>
          <w:shd w:val="clear" w:color="auto" w:fill="FDFEFF"/>
        </w:rPr>
        <w:object w:dxaOrig="200" w:dyaOrig="200">
          <v:shape id="_x0000_i1054" type="#_x0000_t75" style="width:10pt;height:10pt" o:ole="">
            <v:imagedata r:id="rId68" o:title=""/>
          </v:shape>
          <o:OLEObject Type="Embed" ProgID="Equation.DSMT4" ShapeID="_x0000_i1054" DrawAspect="Content" ObjectID="_1458462160" r:id="rId69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 xml:space="preserve"> 15 дней;</w:t>
      </w:r>
    </w:p>
    <w:p w:rsidR="00AF5D11" w:rsidRDefault="00AF5D11" w:rsidP="00AF5D1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Общая величина расходов</w:t>
      </w:r>
      <w:r w:rsidR="00202446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 xml:space="preserve"> по управлению запасами в течени</w:t>
      </w:r>
      <w:r w:rsidR="00F91235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е</w:t>
      </w:r>
      <w:r w:rsidR="00202446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 xml:space="preserve"> месяца равна:</w:t>
      </w:r>
    </w:p>
    <w:p w:rsidR="00202446" w:rsidRDefault="00202446" w:rsidP="00202446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</w:pPr>
      <w:r w:rsidRPr="00202446">
        <w:rPr>
          <w:rFonts w:ascii="Times New Roman" w:hAnsi="Times New Roman" w:cs="Times New Roman"/>
          <w:color w:val="000000"/>
          <w:position w:val="-12"/>
          <w:sz w:val="28"/>
          <w:szCs w:val="28"/>
          <w:shd w:val="clear" w:color="auto" w:fill="FDFEFF"/>
        </w:rPr>
        <w:object w:dxaOrig="7040" w:dyaOrig="400">
          <v:shape id="_x0000_i1055" type="#_x0000_t75" style="width:352pt;height:20pt" o:ole="">
            <v:imagedata r:id="rId70" o:title=""/>
          </v:shape>
          <o:OLEObject Type="Embed" ProgID="Equation.DSMT4" ShapeID="_x0000_i1055" DrawAspect="Content" ObjectID="_1458462161" r:id="rId71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,</w:t>
      </w:r>
    </w:p>
    <w:p w:rsidR="00202446" w:rsidRDefault="00F91235" w:rsidP="00202446">
      <w:pPr>
        <w:spacing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lastRenderedPageBreak/>
        <w:t>тогда в течение</w:t>
      </w:r>
      <w:r w:rsidR="00202446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 xml:space="preserve"> года:</w:t>
      </w:r>
    </w:p>
    <w:p w:rsidR="00202446" w:rsidRDefault="00202446" w:rsidP="00202446">
      <w:pPr>
        <w:spacing w:line="36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</w:pPr>
      <w:r w:rsidRPr="00202446">
        <w:rPr>
          <w:rFonts w:ascii="Times New Roman" w:hAnsi="Times New Roman" w:cs="Times New Roman"/>
          <w:color w:val="000000"/>
          <w:position w:val="-12"/>
          <w:sz w:val="28"/>
          <w:szCs w:val="28"/>
          <w:shd w:val="clear" w:color="auto" w:fill="FDFEFF"/>
        </w:rPr>
        <w:object w:dxaOrig="3280" w:dyaOrig="360">
          <v:shape id="_x0000_i1056" type="#_x0000_t75" style="width:164pt;height:18pt" o:ole="">
            <v:imagedata r:id="rId72" o:title=""/>
          </v:shape>
          <o:OLEObject Type="Embed" ProgID="Equation.DSMT4" ShapeID="_x0000_i1056" DrawAspect="Content" ObjectID="_1458462162" r:id="rId73"/>
        </w:object>
      </w:r>
      <w:r w:rsidR="00F91235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.</w:t>
      </w:r>
    </w:p>
    <w:p w:rsidR="00F91235" w:rsidRDefault="00F91235" w:rsidP="00F9123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 xml:space="preserve">Точка заказа </w:t>
      </w:r>
      <w:r w:rsidR="00CF329F" w:rsidRPr="00CF329F">
        <w:rPr>
          <w:rFonts w:ascii="Times New Roman" w:hAnsi="Times New Roman" w:cs="Times New Roman"/>
          <w:color w:val="000000"/>
          <w:position w:val="-12"/>
          <w:sz w:val="28"/>
          <w:szCs w:val="28"/>
          <w:shd w:val="clear" w:color="auto" w:fill="FDFEFF"/>
        </w:rPr>
        <w:object w:dxaOrig="440" w:dyaOrig="360">
          <v:shape id="_x0000_i1057" type="#_x0000_t75" style="width:22pt;height:18pt" o:ole="">
            <v:imagedata r:id="rId74" o:title=""/>
          </v:shape>
          <o:OLEObject Type="Embed" ProgID="Equation.DSMT4" ShapeID="_x0000_i1057" DrawAspect="Content" ObjectID="_1458462163" r:id="rId75"/>
        </w:object>
      </w:r>
    </w:p>
    <w:p w:rsidR="00CF329F" w:rsidRDefault="00CF329F" w:rsidP="00CF329F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</w:pPr>
      <w:r w:rsidRPr="00CF329F">
        <w:rPr>
          <w:rFonts w:ascii="Times New Roman" w:hAnsi="Times New Roman" w:cs="Times New Roman"/>
          <w:color w:val="000000"/>
          <w:position w:val="-24"/>
          <w:sz w:val="28"/>
          <w:szCs w:val="28"/>
          <w:shd w:val="clear" w:color="auto" w:fill="FDFEFF"/>
        </w:rPr>
        <w:object w:dxaOrig="3000" w:dyaOrig="620">
          <v:shape id="_x0000_i1058" type="#_x0000_t75" style="width:150pt;height:31pt" o:ole="">
            <v:imagedata r:id="rId76" o:title=""/>
          </v:shape>
          <o:OLEObject Type="Embed" ProgID="Equation.DSMT4" ShapeID="_x0000_i1058" DrawAspect="Content" ObjectID="_1458462164" r:id="rId77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штук,</w:t>
      </w:r>
    </w:p>
    <w:p w:rsidR="00CF329F" w:rsidRDefault="00CF329F" w:rsidP="00CF329F">
      <w:pPr>
        <w:spacing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т.е. остаток банок на складе, при котором необходимо делать следующий заказ составляет 1250 штук.</w:t>
      </w:r>
    </w:p>
    <w:p w:rsidR="00CF329F" w:rsidRPr="00CF329F" w:rsidRDefault="00CF329F" w:rsidP="00CF329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</w:pPr>
      <w:r w:rsidRPr="00CF329F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DFEFF"/>
        </w:rPr>
        <w:t>Ответ: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DFEFF"/>
        </w:rPr>
        <w:t xml:space="preserve"> </w:t>
      </w:r>
      <w:r w:rsidR="00F94024" w:rsidRPr="00F94024">
        <w:rPr>
          <w:rFonts w:ascii="Times New Roman" w:hAnsi="Times New Roman" w:cs="Times New Roman"/>
          <w:color w:val="000000"/>
          <w:position w:val="-12"/>
          <w:sz w:val="28"/>
          <w:szCs w:val="28"/>
          <w:shd w:val="clear" w:color="auto" w:fill="FDFEFF"/>
        </w:rPr>
        <w:object w:dxaOrig="1260" w:dyaOrig="360">
          <v:shape id="_x0000_i1059" type="#_x0000_t75" style="width:63pt;height:18pt" o:ole="">
            <v:imagedata r:id="rId78" o:title=""/>
          </v:shape>
          <o:OLEObject Type="Embed" ProgID="Equation.DSMT4" ShapeID="_x0000_i1059" DrawAspect="Content" ObjectID="_1458462165" r:id="rId79"/>
        </w:object>
      </w:r>
      <w:r w:rsidR="00F94024" w:rsidRPr="00F94024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 xml:space="preserve"> штук;</w:t>
      </w:r>
      <w:r w:rsidR="00F94024" w:rsidRPr="00F94024">
        <w:rPr>
          <w:rFonts w:ascii="Times New Roman" w:hAnsi="Times New Roman" w:cs="Times New Roman"/>
          <w:color w:val="000000"/>
          <w:position w:val="-6"/>
          <w:sz w:val="28"/>
          <w:szCs w:val="28"/>
          <w:shd w:val="clear" w:color="auto" w:fill="FDFEFF"/>
        </w:rPr>
        <w:object w:dxaOrig="639" w:dyaOrig="279">
          <v:shape id="_x0000_i1060" type="#_x0000_t75" style="width:32pt;height:14pt" o:ole="">
            <v:imagedata r:id="rId80" o:title=""/>
          </v:shape>
          <o:OLEObject Type="Embed" ProgID="Equation.DSMT4" ShapeID="_x0000_i1060" DrawAspect="Content" ObjectID="_1458462166" r:id="rId81"/>
        </w:object>
      </w:r>
      <w:r w:rsidR="00F94024" w:rsidRPr="00F94024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дней;</w:t>
      </w:r>
      <w:r w:rsidR="00F94024" w:rsidRPr="00F94024">
        <w:rPr>
          <w:rFonts w:ascii="Times New Roman" w:hAnsi="Times New Roman" w:cs="Times New Roman"/>
          <w:color w:val="000000"/>
          <w:position w:val="-12"/>
          <w:sz w:val="28"/>
          <w:szCs w:val="28"/>
          <w:shd w:val="clear" w:color="auto" w:fill="FDFEFF"/>
        </w:rPr>
        <w:object w:dxaOrig="1480" w:dyaOrig="360">
          <v:shape id="_x0000_i1061" type="#_x0000_t75" style="width:74pt;height:18pt" o:ole="">
            <v:imagedata r:id="rId82" o:title=""/>
          </v:shape>
          <o:OLEObject Type="Embed" ProgID="Equation.DSMT4" ShapeID="_x0000_i1061" DrawAspect="Content" ObjectID="_1458462167" r:id="rId83"/>
        </w:object>
      </w:r>
      <w:proofErr w:type="spellStart"/>
      <w:r w:rsidR="00F94024" w:rsidRPr="00F94024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руб</w:t>
      </w:r>
      <w:proofErr w:type="spellEnd"/>
      <w:r w:rsidR="00F94024" w:rsidRPr="00F94024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;</w:t>
      </w:r>
      <w:r w:rsidRPr="00F94024">
        <w:rPr>
          <w:rFonts w:ascii="Times New Roman" w:hAnsi="Times New Roman" w:cs="Times New Roman"/>
          <w:color w:val="000000"/>
          <w:position w:val="-12"/>
          <w:sz w:val="28"/>
          <w:szCs w:val="28"/>
          <w:shd w:val="clear" w:color="auto" w:fill="FDFEFF"/>
        </w:rPr>
        <w:object w:dxaOrig="1040" w:dyaOrig="360">
          <v:shape id="_x0000_i1062" type="#_x0000_t75" style="width:52pt;height:18pt" o:ole="">
            <v:imagedata r:id="rId84" o:title=""/>
          </v:shape>
          <o:OLEObject Type="Embed" ProgID="Equation.DSMT4" ShapeID="_x0000_i1062" DrawAspect="Content" ObjectID="_1458462168" r:id="rId85"/>
        </w:object>
      </w:r>
      <w:r w:rsidR="00F94024" w:rsidRPr="00F94024"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  <w:t>штук.</w:t>
      </w:r>
    </w:p>
    <w:p w:rsidR="007A4031" w:rsidRDefault="007A4031" w:rsidP="007A4031">
      <w:pPr>
        <w:pStyle w:val="a3"/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Задание 4</w:t>
      </w:r>
    </w:p>
    <w:p w:rsidR="00EB420A" w:rsidRDefault="00EB420A" w:rsidP="007A4031">
      <w:pPr>
        <w:pStyle w:val="a3"/>
        <w:spacing w:line="360" w:lineRule="auto"/>
        <w:jc w:val="center"/>
        <w:rPr>
          <w:b/>
          <w:i/>
          <w:sz w:val="28"/>
          <w:szCs w:val="28"/>
        </w:rPr>
      </w:pPr>
    </w:p>
    <w:p w:rsidR="007A4031" w:rsidRPr="0000392F" w:rsidRDefault="007A4031" w:rsidP="0000392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4031">
        <w:rPr>
          <w:rFonts w:ascii="Times New Roman" w:hAnsi="Times New Roman" w:cs="Times New Roman"/>
          <w:sz w:val="28"/>
          <w:szCs w:val="28"/>
        </w:rPr>
        <w:t xml:space="preserve"> </w:t>
      </w:r>
      <w:r w:rsidRPr="0000392F">
        <w:rPr>
          <w:rFonts w:ascii="Times New Roman" w:hAnsi="Times New Roman" w:cs="Times New Roman"/>
          <w:bCs/>
          <w:sz w:val="28"/>
          <w:szCs w:val="28"/>
        </w:rPr>
        <w:t xml:space="preserve">Использовать методы теории массового обслуживания для исследования предлагаемой хозяйственной ситуации. При моделировании </w:t>
      </w:r>
      <w:r w:rsidRPr="0000392F">
        <w:rPr>
          <w:rFonts w:ascii="Times New Roman" w:hAnsi="Times New Roman" w:cs="Times New Roman"/>
          <w:sz w:val="28"/>
        </w:rPr>
        <w:t>предполагается, что поток требований на обслуживание является простейшим (пуассоновским), а продолжительность обслуживания распределена по экспоненциальному (показательному) закону.</w:t>
      </w:r>
      <w:r w:rsidRPr="0000392F">
        <w:rPr>
          <w:rFonts w:ascii="Times New Roman" w:hAnsi="Times New Roman" w:cs="Times New Roman"/>
          <w:sz w:val="28"/>
          <w:szCs w:val="28"/>
        </w:rPr>
        <w:t xml:space="preserve"> Задачу следует решить с помощью средств M</w:t>
      </w:r>
      <w:r w:rsidRPr="0000392F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039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392F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00392F">
        <w:rPr>
          <w:rFonts w:ascii="Times New Roman" w:hAnsi="Times New Roman" w:cs="Times New Roman"/>
          <w:sz w:val="28"/>
          <w:szCs w:val="28"/>
        </w:rPr>
        <w:t>.</w:t>
      </w:r>
    </w:p>
    <w:p w:rsidR="007A4031" w:rsidRPr="0000392F" w:rsidRDefault="007A4031" w:rsidP="0000392F">
      <w:pPr>
        <w:spacing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92F">
        <w:rPr>
          <w:rFonts w:ascii="Times New Roman" w:hAnsi="Times New Roman" w:cs="Times New Roman"/>
          <w:sz w:val="28"/>
        </w:rPr>
        <w:t xml:space="preserve">В бухгалтерии организации в определенные дни непосредственно с сотрудниками работают два бухгалтера. </w:t>
      </w:r>
      <w:r w:rsidRPr="0000392F">
        <w:rPr>
          <w:rFonts w:ascii="Times New Roman" w:hAnsi="Times New Roman" w:cs="Times New Roman"/>
          <w:sz w:val="28"/>
          <w:szCs w:val="28"/>
        </w:rPr>
        <w:t>Если сотрудник заходит в бухгалтерию</w:t>
      </w:r>
      <w:r w:rsidRPr="0000392F">
        <w:rPr>
          <w:rFonts w:ascii="Times New Roman" w:hAnsi="Times New Roman" w:cs="Times New Roman"/>
          <w:sz w:val="28"/>
        </w:rPr>
        <w:t xml:space="preserve"> для оформления документов (доверенностей, авансовых отчетов и пр.)</w:t>
      </w:r>
      <w:r w:rsidRPr="0000392F">
        <w:rPr>
          <w:rFonts w:ascii="Times New Roman" w:hAnsi="Times New Roman" w:cs="Times New Roman"/>
          <w:sz w:val="28"/>
          <w:szCs w:val="28"/>
        </w:rPr>
        <w:t xml:space="preserve">, когда оба бухгалтера заняты обслуживанием ранее обратившихся работников, то он уходит из бухгалтерии, не ожидая обслуживания. Статистический анализ показал, что среднее число сотрудников, обращающихся в бухгалтерию в течение часа, равно </w:t>
      </w:r>
      <w:r w:rsidRPr="0000392F">
        <w:rPr>
          <w:rFonts w:ascii="Times New Roman" w:hAnsi="Times New Roman" w:cs="Times New Roman"/>
          <w:i/>
          <w:sz w:val="28"/>
        </w:rPr>
        <w:sym w:font="Symbol" w:char="F06C"/>
      </w:r>
      <w:r w:rsidRPr="0000392F">
        <w:rPr>
          <w:rFonts w:ascii="Times New Roman" w:hAnsi="Times New Roman" w:cs="Times New Roman"/>
          <w:sz w:val="28"/>
          <w:szCs w:val="28"/>
        </w:rPr>
        <w:t xml:space="preserve">; среднее время, которое затрачивает бухгалтер на оформление документа, равно </w:t>
      </w:r>
      <w:proofErr w:type="spellStart"/>
      <w:r w:rsidRPr="0000392F">
        <w:rPr>
          <w:rFonts w:ascii="Times New Roman" w:hAnsi="Times New Roman" w:cs="Times New Roman"/>
          <w:sz w:val="28"/>
          <w:szCs w:val="28"/>
        </w:rPr>
        <w:t>Т</w:t>
      </w:r>
      <w:r w:rsidRPr="0000392F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00392F">
        <w:rPr>
          <w:rFonts w:ascii="Times New Roman" w:hAnsi="Times New Roman" w:cs="Times New Roman"/>
          <w:sz w:val="24"/>
          <w:szCs w:val="24"/>
        </w:rPr>
        <w:t xml:space="preserve"> </w:t>
      </w:r>
      <w:r w:rsidRPr="0000392F">
        <w:rPr>
          <w:rFonts w:ascii="Times New Roman" w:hAnsi="Times New Roman" w:cs="Times New Roman"/>
          <w:sz w:val="28"/>
          <w:szCs w:val="28"/>
        </w:rPr>
        <w:t xml:space="preserve">мин. (значения </w:t>
      </w:r>
      <w:r w:rsidRPr="0000392F">
        <w:rPr>
          <w:rFonts w:ascii="Times New Roman" w:hAnsi="Times New Roman" w:cs="Times New Roman"/>
          <w:i/>
          <w:sz w:val="28"/>
        </w:rPr>
        <w:sym w:font="Symbol" w:char="F06C"/>
      </w:r>
      <w:r w:rsidRPr="0000392F">
        <w:rPr>
          <w:rFonts w:ascii="Times New Roman" w:hAnsi="Times New Roman" w:cs="Times New Roman"/>
          <w:i/>
          <w:sz w:val="28"/>
        </w:rPr>
        <w:t xml:space="preserve"> </w:t>
      </w:r>
      <w:r w:rsidRPr="0000392F">
        <w:rPr>
          <w:rFonts w:ascii="Times New Roman" w:hAnsi="Times New Roman" w:cs="Times New Roman"/>
          <w:sz w:val="28"/>
        </w:rPr>
        <w:t xml:space="preserve">и </w:t>
      </w:r>
      <w:proofErr w:type="spellStart"/>
      <w:r w:rsidRPr="0000392F">
        <w:rPr>
          <w:rFonts w:ascii="Times New Roman" w:hAnsi="Times New Roman" w:cs="Times New Roman"/>
          <w:sz w:val="28"/>
          <w:szCs w:val="28"/>
        </w:rPr>
        <w:t>Т</w:t>
      </w:r>
      <w:r w:rsidRPr="0000392F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00392F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00392F">
        <w:rPr>
          <w:rFonts w:ascii="Times New Roman" w:hAnsi="Times New Roman" w:cs="Times New Roman"/>
          <w:sz w:val="28"/>
          <w:szCs w:val="28"/>
        </w:rPr>
        <w:t>по вариантам даны ниже в таблице).</w:t>
      </w:r>
    </w:p>
    <w:p w:rsidR="007A4031" w:rsidRDefault="007A4031" w:rsidP="0000392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92F">
        <w:rPr>
          <w:rFonts w:ascii="Times New Roman" w:hAnsi="Times New Roman" w:cs="Times New Roman"/>
          <w:sz w:val="28"/>
          <w:szCs w:val="28"/>
        </w:rPr>
        <w:t xml:space="preserve">Оценить основные характеристики работы данной бухгалтерии как СМО с отказами (указание руководства не допускать непроизводительных потерь рабочего времени!). Сколько бухгалтеров должно работать в </w:t>
      </w:r>
      <w:r w:rsidRPr="0000392F">
        <w:rPr>
          <w:rFonts w:ascii="Times New Roman" w:hAnsi="Times New Roman" w:cs="Times New Roman"/>
          <w:sz w:val="28"/>
          <w:szCs w:val="28"/>
        </w:rPr>
        <w:lastRenderedPageBreak/>
        <w:t>бухгалтерии в отведенные дни с сотрудниками, чтобы вероятность обслуживания сотрудников была выше 85%?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90"/>
        <w:gridCol w:w="3190"/>
        <w:gridCol w:w="3191"/>
      </w:tblGrid>
      <w:tr w:rsidR="00EB2937" w:rsidRPr="00EB2937" w:rsidTr="003C5E69">
        <w:tc>
          <w:tcPr>
            <w:tcW w:w="3190" w:type="dxa"/>
          </w:tcPr>
          <w:p w:rsidR="00EB2937" w:rsidRPr="00EB2937" w:rsidRDefault="00EB2937" w:rsidP="003C5E69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2937">
              <w:rPr>
                <w:rFonts w:ascii="Times New Roman" w:hAnsi="Times New Roman" w:cs="Times New Roman"/>
                <w:b/>
                <w:sz w:val="28"/>
                <w:szCs w:val="28"/>
              </w:rPr>
              <w:t>№ варианта, задачи</w:t>
            </w:r>
          </w:p>
        </w:tc>
        <w:tc>
          <w:tcPr>
            <w:tcW w:w="3190" w:type="dxa"/>
          </w:tcPr>
          <w:p w:rsidR="00EB2937" w:rsidRPr="00EB2937" w:rsidRDefault="00EB2937" w:rsidP="003C5E69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93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Параметр </w:t>
            </w:r>
            <w:r w:rsidRPr="00EB293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sym w:font="Symbol" w:char="F06C"/>
            </w:r>
          </w:p>
        </w:tc>
        <w:tc>
          <w:tcPr>
            <w:tcW w:w="3191" w:type="dxa"/>
          </w:tcPr>
          <w:p w:rsidR="00EB2937" w:rsidRPr="00EB2937" w:rsidRDefault="00EB2937" w:rsidP="003C5E69">
            <w:pPr>
              <w:spacing w:line="360" w:lineRule="auto"/>
              <w:ind w:right="-58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937">
              <w:rPr>
                <w:rFonts w:ascii="Times New Roman" w:hAnsi="Times New Roman" w:cs="Times New Roman"/>
                <w:b/>
                <w:sz w:val="28"/>
                <w:szCs w:val="28"/>
              </w:rPr>
              <w:t>Параметр Т</w:t>
            </w:r>
            <w:r w:rsidRPr="00EB2937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ср</w:t>
            </w:r>
            <w:r w:rsidRPr="00EB2937">
              <w:rPr>
                <w:rFonts w:ascii="Times New Roman" w:hAnsi="Times New Roman" w:cs="Times New Roman"/>
                <w:b/>
                <w:sz w:val="28"/>
                <w:szCs w:val="28"/>
              </w:rPr>
              <w:t>=1/</w:t>
            </w:r>
            <w:r w:rsidRPr="00EB293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μ</w:t>
            </w:r>
          </w:p>
        </w:tc>
      </w:tr>
      <w:tr w:rsidR="00EB2937" w:rsidRPr="00EB2937" w:rsidTr="003C5E69">
        <w:tc>
          <w:tcPr>
            <w:tcW w:w="3190" w:type="dxa"/>
          </w:tcPr>
          <w:p w:rsidR="00EB2937" w:rsidRPr="00EB2937" w:rsidRDefault="00EB2937" w:rsidP="003C5E69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2937">
              <w:rPr>
                <w:rFonts w:ascii="Times New Roman" w:hAnsi="Times New Roman" w:cs="Times New Roman"/>
                <w:sz w:val="28"/>
                <w:szCs w:val="28"/>
              </w:rPr>
              <w:t>4.6</w:t>
            </w:r>
          </w:p>
        </w:tc>
        <w:tc>
          <w:tcPr>
            <w:tcW w:w="3190" w:type="dxa"/>
          </w:tcPr>
          <w:p w:rsidR="00EB2937" w:rsidRPr="00EB2937" w:rsidRDefault="00EB2937" w:rsidP="003C5E69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1" w:type="dxa"/>
          </w:tcPr>
          <w:p w:rsidR="00EB2937" w:rsidRPr="00EB2937" w:rsidRDefault="00EB2937" w:rsidP="003C5E69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293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00392F" w:rsidRPr="0000392F" w:rsidRDefault="0000392F" w:rsidP="0000392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3FF" w:rsidRDefault="00FE43FF" w:rsidP="00FE43FF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0392F">
        <w:rPr>
          <w:rFonts w:ascii="Times New Roman" w:hAnsi="Times New Roman" w:cs="Times New Roman"/>
          <w:b/>
          <w:i/>
          <w:sz w:val="28"/>
          <w:szCs w:val="28"/>
        </w:rPr>
        <w:t>Решение:</w:t>
      </w:r>
    </w:p>
    <w:p w:rsidR="007A4031" w:rsidRDefault="00E81D6F" w:rsidP="007A403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Рассчитаем вероятность отказа в обслуживании по формуле:</w:t>
      </w:r>
    </w:p>
    <w:p w:rsidR="00E81D6F" w:rsidRDefault="00E81D6F" w:rsidP="00E81D6F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81D6F">
        <w:rPr>
          <w:rFonts w:ascii="Times New Roman" w:hAnsi="Times New Roman" w:cs="Times New Roman"/>
          <w:position w:val="-24"/>
          <w:sz w:val="28"/>
          <w:szCs w:val="28"/>
        </w:rPr>
        <w:object w:dxaOrig="1380" w:dyaOrig="660">
          <v:shape id="_x0000_i1063" type="#_x0000_t75" style="width:69pt;height:33pt" o:ole="">
            <v:imagedata r:id="rId86" o:title=""/>
          </v:shape>
          <o:OLEObject Type="Embed" ProgID="Equation.DSMT4" ShapeID="_x0000_i1063" DrawAspect="Content" ObjectID="_1458462169" r:id="rId87"/>
        </w:object>
      </w:r>
      <w:r>
        <w:rPr>
          <w:rFonts w:ascii="Times New Roman" w:hAnsi="Times New Roman" w:cs="Times New Roman"/>
          <w:sz w:val="28"/>
          <w:szCs w:val="28"/>
        </w:rPr>
        <w:t xml:space="preserve"> где </w:t>
      </w:r>
      <w:r w:rsidR="008B11F3" w:rsidRPr="008B11F3">
        <w:rPr>
          <w:rFonts w:ascii="Times New Roman" w:hAnsi="Times New Roman" w:cs="Times New Roman"/>
          <w:position w:val="-24"/>
          <w:sz w:val="28"/>
          <w:szCs w:val="28"/>
        </w:rPr>
        <w:object w:dxaOrig="2840" w:dyaOrig="660">
          <v:shape id="_x0000_i1064" type="#_x0000_t75" style="width:142pt;height:33pt" o:ole="">
            <v:imagedata r:id="rId88" o:title=""/>
          </v:shape>
          <o:OLEObject Type="Embed" ProgID="Equation.DSMT4" ShapeID="_x0000_i1064" DrawAspect="Content" ObjectID="_1458462170" r:id="rId89"/>
        </w:object>
      </w:r>
    </w:p>
    <w:p w:rsidR="008B11F3" w:rsidRDefault="008B11F3" w:rsidP="00E81D6F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B11F3">
        <w:rPr>
          <w:rFonts w:ascii="Times New Roman" w:hAnsi="Times New Roman" w:cs="Times New Roman"/>
          <w:position w:val="-28"/>
          <w:sz w:val="28"/>
          <w:szCs w:val="28"/>
        </w:rPr>
        <w:object w:dxaOrig="660" w:dyaOrig="660">
          <v:shape id="_x0000_i1065" type="#_x0000_t75" style="width:33pt;height:33pt" o:ole="">
            <v:imagedata r:id="rId90" o:title=""/>
          </v:shape>
          <o:OLEObject Type="Embed" ProgID="Equation.DSMT4" ShapeID="_x0000_i1065" DrawAspect="Content" ObjectID="_1458462171" r:id="rId91"/>
        </w:object>
      </w:r>
      <w:r>
        <w:rPr>
          <w:rFonts w:ascii="Times New Roman" w:hAnsi="Times New Roman" w:cs="Times New Roman"/>
          <w:sz w:val="28"/>
          <w:szCs w:val="28"/>
        </w:rPr>
        <w:t xml:space="preserve"> - нагрузка на систему</w:t>
      </w:r>
    </w:p>
    <w:p w:rsidR="008B11F3" w:rsidRDefault="008B11F3" w:rsidP="00E81D6F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B11F3">
        <w:rPr>
          <w:rFonts w:ascii="Times New Roman" w:hAnsi="Times New Roman" w:cs="Times New Roman"/>
          <w:position w:val="-32"/>
          <w:sz w:val="28"/>
          <w:szCs w:val="28"/>
        </w:rPr>
        <w:object w:dxaOrig="840" w:dyaOrig="700">
          <v:shape id="_x0000_i1066" type="#_x0000_t75" style="width:42pt;height:35pt" o:ole="">
            <v:imagedata r:id="rId92" o:title=""/>
          </v:shape>
          <o:OLEObject Type="Embed" ProgID="Equation.DSMT4" ShapeID="_x0000_i1066" DrawAspect="Content" ObjectID="_1458462172" r:id="rId93"/>
        </w:object>
      </w:r>
    </w:p>
    <w:p w:rsidR="008B11F3" w:rsidRDefault="008B11F3" w:rsidP="008B11F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1F3">
        <w:rPr>
          <w:rFonts w:ascii="Times New Roman" w:hAnsi="Times New Roman" w:cs="Times New Roman"/>
          <w:position w:val="-28"/>
          <w:sz w:val="28"/>
          <w:szCs w:val="28"/>
        </w:rPr>
        <w:object w:dxaOrig="1280" w:dyaOrig="660">
          <v:shape id="_x0000_i1067" type="#_x0000_t75" style="width:64pt;height:33pt" o:ole="">
            <v:imagedata r:id="rId94" o:title=""/>
          </v:shape>
          <o:OLEObject Type="Embed" ProgID="Equation.DSMT4" ShapeID="_x0000_i1067" DrawAspect="Content" ObjectID="_1458462173" r:id="rId95"/>
        </w:object>
      </w:r>
      <w:r>
        <w:rPr>
          <w:rFonts w:ascii="Times New Roman" w:hAnsi="Times New Roman" w:cs="Times New Roman"/>
          <w:sz w:val="28"/>
          <w:szCs w:val="28"/>
        </w:rPr>
        <w:t>;</w:t>
      </w:r>
      <w:r w:rsidRPr="008B11F3">
        <w:rPr>
          <w:rFonts w:ascii="Times New Roman" w:hAnsi="Times New Roman" w:cs="Times New Roman"/>
          <w:position w:val="-24"/>
          <w:sz w:val="28"/>
          <w:szCs w:val="28"/>
        </w:rPr>
        <w:object w:dxaOrig="1140" w:dyaOrig="620">
          <v:shape id="_x0000_i1068" type="#_x0000_t75" style="width:57pt;height:31pt" o:ole="">
            <v:imagedata r:id="rId96" o:title=""/>
          </v:shape>
          <o:OLEObject Type="Embed" ProgID="Equation.DSMT4" ShapeID="_x0000_i1068" DrawAspect="Content" ObjectID="_1458462174" r:id="rId97"/>
        </w:object>
      </w:r>
    </w:p>
    <w:p w:rsidR="008B11F3" w:rsidRDefault="008B11F3" w:rsidP="0023020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1F3">
        <w:rPr>
          <w:rFonts w:ascii="Times New Roman" w:hAnsi="Times New Roman" w:cs="Times New Roman"/>
          <w:sz w:val="28"/>
          <w:szCs w:val="28"/>
        </w:rPr>
        <w:t>Расчет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11F3">
        <w:rPr>
          <w:rFonts w:ascii="Times New Roman" w:hAnsi="Times New Roman" w:cs="Times New Roman"/>
          <w:position w:val="-24"/>
          <w:sz w:val="28"/>
          <w:szCs w:val="28"/>
        </w:rPr>
        <w:object w:dxaOrig="2140" w:dyaOrig="660">
          <v:shape id="_x0000_i1069" type="#_x0000_t75" style="width:107pt;height:33pt" o:ole="">
            <v:imagedata r:id="rId98" o:title=""/>
          </v:shape>
          <o:OLEObject Type="Embed" ProgID="Equation.DSMT4" ShapeID="_x0000_i1069" DrawAspect="Content" ObjectID="_1458462175" r:id="rId99"/>
        </w:object>
      </w:r>
      <w:r w:rsidRPr="008B11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7E52E5">
        <w:rPr>
          <w:rFonts w:ascii="Times New Roman" w:hAnsi="Times New Roman" w:cs="Times New Roman"/>
          <w:sz w:val="28"/>
          <w:szCs w:val="28"/>
        </w:rPr>
        <w:t xml:space="preserve"> ячейке В</w:t>
      </w:r>
      <w:r w:rsidRPr="008B11F3">
        <w:rPr>
          <w:rFonts w:ascii="Times New Roman" w:hAnsi="Times New Roman" w:cs="Times New Roman"/>
          <w:sz w:val="28"/>
          <w:szCs w:val="28"/>
        </w:rPr>
        <w:t>5 без степени -1, для 1 числа канала (рис.7);</w:t>
      </w:r>
    </w:p>
    <w:p w:rsidR="00785ABF" w:rsidRPr="008B11F3" w:rsidRDefault="00230206" w:rsidP="00785AB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1054735"/>
            <wp:effectExtent l="19050" t="0" r="3175" b="0"/>
            <wp:docPr id="6" name="Рисунок 5" descr="р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7.jpg"/>
                    <pic:cNvPicPr/>
                  </pic:nvPicPr>
                  <pic:blipFill>
                    <a:blip r:embed="rId10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054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11F3" w:rsidRDefault="00230206" w:rsidP="00864907">
      <w:pPr>
        <w:spacing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Рис.7. Расчет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1+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⍺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⍺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2!</m:t>
                </m:r>
              </m:den>
            </m:f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sz w:val="28"/>
                <w:szCs w:val="28"/>
              </w:rPr>
              <m:t>…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⍺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8"/>
                        <w:szCs w:val="28"/>
                        <w:lang w:val="en-US"/>
                      </w:rPr>
                      <m:t>n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n!</m:t>
                </m:r>
              </m:den>
            </m:f>
          </m:e>
        </m:d>
      </m:oMath>
      <w:r w:rsidR="00864907">
        <w:rPr>
          <w:rFonts w:ascii="Times New Roman" w:eastAsiaTheme="minorEastAsia" w:hAnsi="Times New Roman" w:cs="Times New Roman"/>
          <w:sz w:val="28"/>
          <w:szCs w:val="28"/>
        </w:rPr>
        <w:t xml:space="preserve"> для числа каналов 1.</w:t>
      </w:r>
    </w:p>
    <w:p w:rsidR="00230206" w:rsidRDefault="00230206" w:rsidP="008B11F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206">
        <w:rPr>
          <w:rFonts w:ascii="Times New Roman" w:hAnsi="Times New Roman" w:cs="Times New Roman"/>
          <w:sz w:val="28"/>
          <w:szCs w:val="28"/>
        </w:rPr>
        <w:t>Рассчитаем вероятность Р</w:t>
      </w:r>
      <w:proofErr w:type="gramStart"/>
      <w:r w:rsidRPr="00230206">
        <w:rPr>
          <w:rFonts w:ascii="Times New Roman" w:hAnsi="Times New Roman" w:cs="Times New Roman"/>
          <w:sz w:val="28"/>
          <w:szCs w:val="28"/>
          <w:vertAlign w:val="subscript"/>
        </w:rPr>
        <w:t>0</w:t>
      </w:r>
      <w:proofErr w:type="gramEnd"/>
      <w:r w:rsidRPr="00230206">
        <w:rPr>
          <w:rFonts w:ascii="Times New Roman" w:hAnsi="Times New Roman" w:cs="Times New Roman"/>
          <w:sz w:val="28"/>
          <w:szCs w:val="28"/>
        </w:rPr>
        <w:t xml:space="preserve"> для остальных каналов</w:t>
      </w:r>
      <w:r w:rsidR="00864907">
        <w:rPr>
          <w:rFonts w:ascii="Times New Roman" w:hAnsi="Times New Roman" w:cs="Times New Roman"/>
          <w:sz w:val="28"/>
          <w:szCs w:val="28"/>
        </w:rPr>
        <w:t>, подставив в формулу вместо цифры 1 – значение ячейки С5 для числа каналов А6, С6 для числа каналов А7 и т.д. (команда скопировать</w:t>
      </w:r>
      <w:r w:rsidR="00864907" w:rsidRPr="00864907">
        <w:rPr>
          <w:rFonts w:ascii="Times New Roman" w:hAnsi="Times New Roman" w:cs="Times New Roman"/>
          <w:position w:val="-6"/>
          <w:sz w:val="28"/>
          <w:szCs w:val="28"/>
        </w:rPr>
        <w:object w:dxaOrig="300" w:dyaOrig="220">
          <v:shape id="_x0000_i1070" type="#_x0000_t75" style="width:15pt;height:11pt" o:ole="">
            <v:imagedata r:id="rId101" o:title=""/>
          </v:shape>
          <o:OLEObject Type="Embed" ProgID="Equation.DSMT4" ShapeID="_x0000_i1070" DrawAspect="Content" ObjectID="_1458462176" r:id="rId102"/>
        </w:object>
      </w:r>
      <w:r w:rsidR="00864907">
        <w:rPr>
          <w:rFonts w:ascii="Times New Roman" w:hAnsi="Times New Roman" w:cs="Times New Roman"/>
          <w:sz w:val="28"/>
          <w:szCs w:val="28"/>
        </w:rPr>
        <w:t>заполнить).</w:t>
      </w:r>
    </w:p>
    <w:p w:rsidR="00864907" w:rsidRPr="00230206" w:rsidRDefault="00864907" w:rsidP="00864907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2572385"/>
            <wp:effectExtent l="19050" t="0" r="3175" b="0"/>
            <wp:docPr id="7" name="Рисунок 6" descr="р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8.jpg"/>
                    <pic:cNvPicPr/>
                  </pic:nvPicPr>
                  <pic:blipFill>
                    <a:blip r:embed="rId10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72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6F73" w:rsidRDefault="00864907" w:rsidP="005D6F73">
      <w:pPr>
        <w:spacing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8. Расчет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1+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⍺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⍺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2!</m:t>
                </m:r>
              </m:den>
            </m:f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sz w:val="28"/>
                <w:szCs w:val="28"/>
              </w:rPr>
              <m:t>…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⍺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8"/>
                        <w:szCs w:val="28"/>
                        <w:lang w:val="en-US"/>
                      </w:rPr>
                      <m:t>n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n!</m:t>
                </m:r>
              </m:den>
            </m:f>
          </m:e>
        </m:d>
      </m:oMath>
    </w:p>
    <w:p w:rsidR="005D6F73" w:rsidRDefault="005D6F73" w:rsidP="005D6F7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F73">
        <w:rPr>
          <w:rFonts w:ascii="Times New Roman" w:hAnsi="Times New Roman" w:cs="Times New Roman"/>
          <w:sz w:val="28"/>
          <w:szCs w:val="28"/>
        </w:rPr>
        <w:t xml:space="preserve">Рассчитаем вероятность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5D6F73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5D6F73">
        <w:rPr>
          <w:rFonts w:ascii="Times New Roman" w:hAnsi="Times New Roman" w:cs="Times New Roman"/>
          <w:sz w:val="28"/>
          <w:szCs w:val="28"/>
        </w:rPr>
        <w:t xml:space="preserve"> в ячейке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D6F7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, ставя значение в ячейке В5 в степень -1, так же</w:t>
      </w:r>
      <w:r w:rsidRPr="005D6F73">
        <w:rPr>
          <w:rFonts w:ascii="Times New Roman" w:hAnsi="Times New Roman" w:cs="Times New Roman"/>
          <w:sz w:val="28"/>
          <w:szCs w:val="28"/>
        </w:rPr>
        <w:t xml:space="preserve"> скопируем формулу в ячейки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D6F73">
        <w:rPr>
          <w:rFonts w:ascii="Times New Roman" w:hAnsi="Times New Roman" w:cs="Times New Roman"/>
          <w:sz w:val="28"/>
          <w:szCs w:val="28"/>
        </w:rPr>
        <w:t>6-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D6F73">
        <w:rPr>
          <w:rFonts w:ascii="Times New Roman" w:hAnsi="Times New Roman" w:cs="Times New Roman"/>
          <w:sz w:val="28"/>
          <w:szCs w:val="28"/>
        </w:rPr>
        <w:t>14 (рис.9);</w:t>
      </w:r>
    </w:p>
    <w:p w:rsidR="005D6F73" w:rsidRDefault="005D6F73" w:rsidP="005D6F73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53050" cy="2819400"/>
            <wp:effectExtent l="19050" t="0" r="0" b="0"/>
            <wp:docPr id="8" name="Рисунок 7" descr="р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9.jpg"/>
                    <pic:cNvPicPr/>
                  </pic:nvPicPr>
                  <pic:blipFill>
                    <a:blip r:embed="rId10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1522" w:rsidRPr="00281522" w:rsidRDefault="005D6F73" w:rsidP="00281522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 w:rsidRPr="005D6F73">
        <w:rPr>
          <w:rFonts w:ascii="Times New Roman" w:eastAsiaTheme="minorEastAsia" w:hAnsi="Times New Roman" w:cs="Times New Roman"/>
          <w:sz w:val="28"/>
          <w:szCs w:val="28"/>
        </w:rPr>
        <w:t xml:space="preserve">Рис. 9. </w:t>
      </w:r>
      <w:r w:rsidRPr="005D6F73">
        <w:rPr>
          <w:rFonts w:ascii="Times New Roman" w:hAnsi="Times New Roman" w:cs="Times New Roman"/>
          <w:sz w:val="28"/>
          <w:szCs w:val="28"/>
        </w:rPr>
        <w:t xml:space="preserve">Расчет вероятности </w:t>
      </w:r>
      <w:r w:rsidRPr="005D6F73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5D6F73">
        <w:rPr>
          <w:rFonts w:ascii="Times New Roman" w:hAnsi="Times New Roman" w:cs="Times New Roman"/>
          <w:sz w:val="28"/>
          <w:szCs w:val="28"/>
          <w:vertAlign w:val="subscript"/>
        </w:rPr>
        <w:t>0</w:t>
      </w:r>
    </w:p>
    <w:p w:rsidR="00281522" w:rsidRPr="00EE55F0" w:rsidRDefault="00281522" w:rsidP="0028152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522">
        <w:rPr>
          <w:rFonts w:ascii="Times New Roman" w:hAnsi="Times New Roman" w:cs="Times New Roman"/>
          <w:sz w:val="28"/>
          <w:szCs w:val="28"/>
        </w:rPr>
        <w:t xml:space="preserve">Рассчитаем вероятность </w:t>
      </w:r>
      <w:proofErr w:type="gramStart"/>
      <w:r w:rsidRPr="00281522"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spellStart"/>
      <w:proofErr w:type="gramEnd"/>
      <w:r w:rsidRPr="00281522">
        <w:rPr>
          <w:rFonts w:ascii="Times New Roman" w:hAnsi="Times New Roman" w:cs="Times New Roman"/>
          <w:sz w:val="28"/>
          <w:szCs w:val="28"/>
          <w:vertAlign w:val="subscript"/>
        </w:rPr>
        <w:t>отк</w:t>
      </w:r>
      <w:proofErr w:type="spellEnd"/>
      <w:r w:rsidRPr="00281522">
        <w:rPr>
          <w:rFonts w:ascii="Times New Roman" w:hAnsi="Times New Roman" w:cs="Times New Roman"/>
          <w:sz w:val="28"/>
          <w:szCs w:val="28"/>
        </w:rPr>
        <w:t xml:space="preserve"> в ячейке </w:t>
      </w:r>
      <w:r w:rsidRPr="0028152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81522">
        <w:rPr>
          <w:rFonts w:ascii="Times New Roman" w:hAnsi="Times New Roman" w:cs="Times New Roman"/>
          <w:sz w:val="28"/>
          <w:szCs w:val="28"/>
        </w:rPr>
        <w:t xml:space="preserve">5, и скопируем формулу в ячейки </w:t>
      </w:r>
      <w:r w:rsidRPr="0028152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81522">
        <w:rPr>
          <w:rFonts w:ascii="Times New Roman" w:hAnsi="Times New Roman" w:cs="Times New Roman"/>
          <w:sz w:val="28"/>
          <w:szCs w:val="28"/>
        </w:rPr>
        <w:t>6-</w:t>
      </w:r>
      <w:r w:rsidRPr="0028152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81522">
        <w:rPr>
          <w:rFonts w:ascii="Times New Roman" w:hAnsi="Times New Roman" w:cs="Times New Roman"/>
          <w:sz w:val="28"/>
          <w:szCs w:val="28"/>
        </w:rPr>
        <w:t>14 (рис.10).</w:t>
      </w:r>
    </w:p>
    <w:p w:rsidR="00281522" w:rsidRPr="00281522" w:rsidRDefault="00281522" w:rsidP="00281522">
      <w:pPr>
        <w:spacing w:line="360" w:lineRule="auto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vertAlign w:val="subscript"/>
          <w:lang w:eastAsia="ru-RU"/>
        </w:rPr>
        <w:lastRenderedPageBreak/>
        <w:drawing>
          <wp:inline distT="0" distB="0" distL="0" distR="0">
            <wp:extent cx="5791200" cy="2886075"/>
            <wp:effectExtent l="19050" t="0" r="0" b="0"/>
            <wp:docPr id="9" name="Рисунок 8" descr="р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10.jpg"/>
                    <pic:cNvPicPr/>
                  </pic:nvPicPr>
                  <pic:blipFill>
                    <a:blip r:embed="rId10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91200" cy="288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6150" w:rsidRDefault="00281522" w:rsidP="00426150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81522">
        <w:rPr>
          <w:rFonts w:ascii="Times New Roman" w:eastAsiaTheme="minorEastAsia" w:hAnsi="Times New Roman" w:cs="Times New Roman"/>
          <w:sz w:val="28"/>
          <w:szCs w:val="28"/>
        </w:rPr>
        <w:t xml:space="preserve">Рис. 10. </w:t>
      </w:r>
      <w:r w:rsidRPr="00281522">
        <w:rPr>
          <w:rFonts w:ascii="Times New Roman" w:hAnsi="Times New Roman" w:cs="Times New Roman"/>
          <w:sz w:val="28"/>
          <w:szCs w:val="28"/>
        </w:rPr>
        <w:t>Расчет вероятности отказа в обслуживании</w:t>
      </w:r>
    </w:p>
    <w:p w:rsidR="00426150" w:rsidRDefault="00426150" w:rsidP="00426150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26150">
        <w:rPr>
          <w:rFonts w:ascii="Times New Roman" w:hAnsi="Times New Roman" w:cs="Times New Roman"/>
          <w:sz w:val="28"/>
          <w:szCs w:val="28"/>
        </w:rPr>
        <w:t>Относительная пропускная способность</w:t>
      </w:r>
      <w:proofErr w:type="gramStart"/>
      <w:r w:rsidRPr="00426150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426150">
        <w:rPr>
          <w:rFonts w:ascii="Times New Roman" w:hAnsi="Times New Roman" w:cs="Times New Roman"/>
          <w:sz w:val="28"/>
          <w:szCs w:val="28"/>
        </w:rPr>
        <w:t>, т.е. вероятность того, что заявка будет обслужена</w:t>
      </w:r>
      <w:r>
        <w:rPr>
          <w:rFonts w:ascii="Times New Roman" w:hAnsi="Times New Roman" w:cs="Times New Roman"/>
          <w:sz w:val="28"/>
          <w:szCs w:val="28"/>
        </w:rPr>
        <w:t xml:space="preserve"> (рис.11);</w:t>
      </w:r>
    </w:p>
    <w:p w:rsidR="00426150" w:rsidRDefault="00426150" w:rsidP="00426150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26150">
        <w:rPr>
          <w:rFonts w:ascii="Times New Roman" w:hAnsi="Times New Roman" w:cs="Times New Roman"/>
          <w:position w:val="-24"/>
          <w:sz w:val="28"/>
          <w:szCs w:val="28"/>
        </w:rPr>
        <w:object w:dxaOrig="2280" w:dyaOrig="620">
          <v:shape id="_x0000_i1071" type="#_x0000_t75" style="width:114pt;height:31pt" o:ole="">
            <v:imagedata r:id="rId106" o:title=""/>
          </v:shape>
          <o:OLEObject Type="Embed" ProgID="Equation.DSMT4" ShapeID="_x0000_i1071" DrawAspect="Content" ObjectID="_1458462177" r:id="rId107"/>
        </w:object>
      </w:r>
    </w:p>
    <w:p w:rsidR="00426150" w:rsidRPr="00426150" w:rsidRDefault="00426150" w:rsidP="0042615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81675" cy="866775"/>
            <wp:effectExtent l="19050" t="0" r="9525" b="0"/>
            <wp:docPr id="10" name="Рисунок 9" descr="р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11.jpg"/>
                    <pic:cNvPicPr/>
                  </pic:nvPicPr>
                  <pic:blipFill>
                    <a:blip r:embed="rId10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816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6150" w:rsidRDefault="00426150" w:rsidP="00426150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26150">
        <w:rPr>
          <w:rFonts w:ascii="Times New Roman" w:eastAsiaTheme="minorEastAsia" w:hAnsi="Times New Roman" w:cs="Times New Roman"/>
          <w:sz w:val="28"/>
          <w:szCs w:val="28"/>
        </w:rPr>
        <w:t xml:space="preserve">Рис. 11. </w:t>
      </w:r>
      <w:r w:rsidRPr="00426150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103678">
        <w:rPr>
          <w:rFonts w:ascii="Times New Roman" w:hAnsi="Times New Roman" w:cs="Times New Roman"/>
          <w:sz w:val="28"/>
          <w:szCs w:val="28"/>
        </w:rPr>
        <w:t xml:space="preserve">относительной </w:t>
      </w:r>
      <w:r w:rsidR="00103678" w:rsidRPr="00474AFF">
        <w:rPr>
          <w:rFonts w:ascii="Times New Roman" w:hAnsi="Times New Roman" w:cs="Times New Roman"/>
          <w:sz w:val="28"/>
          <w:szCs w:val="28"/>
        </w:rPr>
        <w:t>пропускной способности</w:t>
      </w:r>
    </w:p>
    <w:p w:rsidR="00426150" w:rsidRPr="00426150" w:rsidRDefault="00426150" w:rsidP="00426150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26150">
        <w:rPr>
          <w:rFonts w:ascii="Times New Roman" w:hAnsi="Times New Roman" w:cs="Times New Roman"/>
          <w:sz w:val="28"/>
          <w:szCs w:val="28"/>
        </w:rPr>
        <w:t>Абсолютная пропускная способность</w:t>
      </w:r>
      <w:proofErr w:type="gramStart"/>
      <w:r w:rsidRPr="00426150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426150">
        <w:rPr>
          <w:rFonts w:ascii="Times New Roman" w:hAnsi="Times New Roman" w:cs="Times New Roman"/>
          <w:sz w:val="28"/>
          <w:szCs w:val="28"/>
        </w:rPr>
        <w:t xml:space="preserve"> получим, умножая интенсивность потока заявок </w:t>
      </w:r>
      <w:r w:rsidRPr="00426150">
        <w:rPr>
          <w:rFonts w:ascii="Cambria Math" w:hAnsi="Cambria Math" w:cs="Times New Roman"/>
          <w:sz w:val="28"/>
          <w:szCs w:val="28"/>
        </w:rPr>
        <w:t>𝜆</w:t>
      </w:r>
      <w:r w:rsidRPr="00426150">
        <w:rPr>
          <w:rFonts w:ascii="Times New Roman" w:hAnsi="Times New Roman" w:cs="Times New Roman"/>
          <w:sz w:val="28"/>
          <w:szCs w:val="28"/>
        </w:rPr>
        <w:t xml:space="preserve"> на В (рис.12);</w:t>
      </w:r>
    </w:p>
    <w:p w:rsidR="00426150" w:rsidRDefault="00426150" w:rsidP="00426150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26150">
        <w:rPr>
          <w:rFonts w:ascii="Times New Roman" w:hAnsi="Times New Roman" w:cs="Times New Roman"/>
          <w:position w:val="-24"/>
          <w:sz w:val="28"/>
          <w:szCs w:val="28"/>
        </w:rPr>
        <w:object w:dxaOrig="2180" w:dyaOrig="620">
          <v:shape id="_x0000_i1072" type="#_x0000_t75" style="width:109pt;height:31pt" o:ole="">
            <v:imagedata r:id="rId109" o:title=""/>
          </v:shape>
          <o:OLEObject Type="Embed" ProgID="Equation.DSMT4" ShapeID="_x0000_i1072" DrawAspect="Content" ObjectID="_1458462178" r:id="rId110"/>
        </w:object>
      </w:r>
    </w:p>
    <w:p w:rsidR="00426150" w:rsidRPr="00426150" w:rsidRDefault="00474AFF" w:rsidP="00474AF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43575" cy="800100"/>
            <wp:effectExtent l="19050" t="0" r="9525" b="0"/>
            <wp:docPr id="11" name="Рисунок 10" descr="р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12.jpg"/>
                    <pic:cNvPicPr/>
                  </pic:nvPicPr>
                  <pic:blipFill>
                    <a:blip r:embed="rId1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4357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09D8" w:rsidRDefault="00474AFF" w:rsidP="003D09D8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74AFF">
        <w:rPr>
          <w:rFonts w:ascii="Times New Roman" w:hAnsi="Times New Roman" w:cs="Times New Roman"/>
          <w:sz w:val="28"/>
          <w:szCs w:val="28"/>
        </w:rPr>
        <w:t>Рис. 12. Расчет абсолютной пропускной способности</w:t>
      </w:r>
    </w:p>
    <w:p w:rsidR="003D09D8" w:rsidRDefault="003D09D8" w:rsidP="003D09D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9D8">
        <w:rPr>
          <w:rFonts w:ascii="Times New Roman" w:hAnsi="Times New Roman" w:cs="Times New Roman"/>
          <w:sz w:val="28"/>
          <w:szCs w:val="28"/>
        </w:rPr>
        <w:lastRenderedPageBreak/>
        <w:t>Среднее число занятых каналов (рис.13);</w:t>
      </w:r>
    </w:p>
    <w:p w:rsidR="003D09D8" w:rsidRDefault="003D09D8" w:rsidP="003D09D8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D09D8">
        <w:rPr>
          <w:rFonts w:ascii="Times New Roman" w:hAnsi="Times New Roman" w:cs="Times New Roman"/>
          <w:position w:val="-28"/>
          <w:sz w:val="28"/>
          <w:szCs w:val="28"/>
        </w:rPr>
        <w:object w:dxaOrig="1939" w:dyaOrig="660">
          <v:shape id="_x0000_i1073" type="#_x0000_t75" style="width:97pt;height:33pt" o:ole="">
            <v:imagedata r:id="rId112" o:title=""/>
          </v:shape>
          <o:OLEObject Type="Embed" ProgID="Equation.DSMT4" ShapeID="_x0000_i1073" DrawAspect="Content" ObjectID="_1458462179" r:id="rId113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09D8" w:rsidRPr="003D09D8" w:rsidRDefault="003D09D8" w:rsidP="003D09D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43575" cy="866775"/>
            <wp:effectExtent l="19050" t="0" r="9525" b="0"/>
            <wp:docPr id="12" name="Рисунок 11" descr="р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13.jpg"/>
                    <pic:cNvPicPr/>
                  </pic:nvPicPr>
                  <pic:blipFill>
                    <a:blip r:embed="rId1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435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4AFF" w:rsidRDefault="003D09D8" w:rsidP="003D09D8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D09D8">
        <w:rPr>
          <w:rFonts w:ascii="Times New Roman" w:hAnsi="Times New Roman" w:cs="Times New Roman"/>
          <w:sz w:val="28"/>
          <w:szCs w:val="28"/>
        </w:rPr>
        <w:t>Рис. 13. Расчет среднего числа занятых каналов</w:t>
      </w:r>
    </w:p>
    <w:p w:rsidR="003D09D8" w:rsidRDefault="003D09D8" w:rsidP="003D09D8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D09D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070350" cy="2425700"/>
            <wp:effectExtent l="19050" t="0" r="25400" b="0"/>
            <wp:docPr id="1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5"/>
              </a:graphicData>
            </a:graphic>
          </wp:inline>
        </w:drawing>
      </w:r>
    </w:p>
    <w:p w:rsidR="003D09D8" w:rsidRDefault="003D09D8" w:rsidP="003D09D8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D09D8">
        <w:rPr>
          <w:rFonts w:ascii="Times New Roman" w:hAnsi="Times New Roman" w:cs="Times New Roman"/>
          <w:sz w:val="28"/>
          <w:szCs w:val="28"/>
        </w:rPr>
        <w:t>Рис. 14. График вероятности отказа в обслуживании</w:t>
      </w:r>
    </w:p>
    <w:p w:rsidR="00910B5A" w:rsidRPr="003D09D8" w:rsidRDefault="00647790" w:rsidP="006477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3659505"/>
            <wp:effectExtent l="19050" t="0" r="3175" b="0"/>
            <wp:docPr id="14" name="Рисунок 13" descr="р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15.jpg"/>
                    <pic:cNvPicPr/>
                  </pic:nvPicPr>
                  <pic:blipFill>
                    <a:blip r:embed="rId1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659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7838" w:rsidRPr="00E37838" w:rsidRDefault="00E37838" w:rsidP="00E3783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7838">
        <w:rPr>
          <w:rFonts w:ascii="Times New Roman" w:hAnsi="Times New Roman" w:cs="Times New Roman"/>
          <w:sz w:val="28"/>
          <w:szCs w:val="28"/>
        </w:rPr>
        <w:t>Рис.15.Расчет характеристик системы массового обслуживания.</w:t>
      </w:r>
    </w:p>
    <w:p w:rsidR="00E37838" w:rsidRDefault="00E37838" w:rsidP="00E3783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7838">
        <w:rPr>
          <w:rFonts w:ascii="Times New Roman" w:hAnsi="Times New Roman" w:cs="Times New Roman"/>
          <w:sz w:val="28"/>
          <w:szCs w:val="28"/>
        </w:rPr>
        <w:t xml:space="preserve">Из графика на рис. 14 видно, что минимальное число каналов обслуживания, при котором вероятность обслуживания работника будет выше 85%, равно </w:t>
      </w:r>
      <w:r w:rsidRPr="00390569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390569">
        <w:rPr>
          <w:rFonts w:ascii="Times New Roman" w:hAnsi="Times New Roman" w:cs="Times New Roman"/>
          <w:i/>
          <w:sz w:val="28"/>
          <w:szCs w:val="28"/>
        </w:rPr>
        <w:t>=6.</w:t>
      </w:r>
    </w:p>
    <w:p w:rsidR="00390569" w:rsidRDefault="00390569" w:rsidP="00E3783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0569">
        <w:rPr>
          <w:rFonts w:ascii="Times New Roman" w:hAnsi="Times New Roman" w:cs="Times New Roman"/>
          <w:b/>
          <w:i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0569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390569">
        <w:rPr>
          <w:rFonts w:ascii="Times New Roman" w:hAnsi="Times New Roman" w:cs="Times New Roman"/>
          <w:i/>
          <w:sz w:val="28"/>
          <w:szCs w:val="28"/>
        </w:rPr>
        <w:t>=6.</w:t>
      </w:r>
    </w:p>
    <w:p w:rsidR="00E94C5C" w:rsidRDefault="00341131" w:rsidP="00E94C5C">
      <w:pPr>
        <w:pStyle w:val="a3"/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Задание 5</w:t>
      </w:r>
    </w:p>
    <w:p w:rsidR="00EB420A" w:rsidRDefault="00EB420A" w:rsidP="00E94C5C">
      <w:pPr>
        <w:pStyle w:val="a3"/>
        <w:spacing w:line="360" w:lineRule="auto"/>
        <w:jc w:val="center"/>
        <w:rPr>
          <w:b/>
          <w:i/>
          <w:sz w:val="28"/>
          <w:szCs w:val="28"/>
        </w:rPr>
      </w:pPr>
    </w:p>
    <w:p w:rsidR="00341131" w:rsidRDefault="00E94C5C" w:rsidP="00E94C5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94C5C">
        <w:rPr>
          <w:rFonts w:ascii="Times New Roman" w:hAnsi="Times New Roman" w:cs="Times New Roman"/>
          <w:sz w:val="28"/>
          <w:szCs w:val="28"/>
        </w:rPr>
        <w:t>Двенадцать экспертов оценили перспективный объем продажи механических наручных часов (тыс. шт.).</w:t>
      </w:r>
    </w:p>
    <w:tbl>
      <w:tblPr>
        <w:tblStyle w:val="a6"/>
        <w:tblW w:w="0" w:type="auto"/>
        <w:jc w:val="center"/>
        <w:tblLook w:val="04A0"/>
      </w:tblPr>
      <w:tblGrid>
        <w:gridCol w:w="1215"/>
        <w:gridCol w:w="697"/>
        <w:gridCol w:w="696"/>
        <w:gridCol w:w="696"/>
        <w:gridCol w:w="696"/>
        <w:gridCol w:w="696"/>
        <w:gridCol w:w="696"/>
        <w:gridCol w:w="696"/>
        <w:gridCol w:w="696"/>
        <w:gridCol w:w="696"/>
        <w:gridCol w:w="697"/>
        <w:gridCol w:w="697"/>
        <w:gridCol w:w="697"/>
      </w:tblGrid>
      <w:tr w:rsidR="003A7565" w:rsidRPr="003A7565" w:rsidTr="003A7565">
        <w:trPr>
          <w:jc w:val="center"/>
        </w:trPr>
        <w:tc>
          <w:tcPr>
            <w:tcW w:w="1215" w:type="dxa"/>
            <w:vAlign w:val="center"/>
          </w:tcPr>
          <w:p w:rsidR="003A7565" w:rsidRPr="003A7565" w:rsidRDefault="003A7565" w:rsidP="003A756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565">
              <w:rPr>
                <w:rFonts w:ascii="Times New Roman" w:hAnsi="Times New Roman" w:cs="Times New Roman"/>
                <w:sz w:val="24"/>
                <w:szCs w:val="24"/>
              </w:rPr>
              <w:t>Эксперт</w:t>
            </w:r>
          </w:p>
        </w:tc>
        <w:tc>
          <w:tcPr>
            <w:tcW w:w="697" w:type="dxa"/>
            <w:vAlign w:val="center"/>
          </w:tcPr>
          <w:p w:rsidR="003A7565" w:rsidRPr="003A7565" w:rsidRDefault="003A7565" w:rsidP="003A75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7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6" w:type="dxa"/>
            <w:vAlign w:val="center"/>
          </w:tcPr>
          <w:p w:rsidR="003A7565" w:rsidRPr="003A7565" w:rsidRDefault="003A7565" w:rsidP="003A75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7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6" w:type="dxa"/>
            <w:vAlign w:val="center"/>
          </w:tcPr>
          <w:p w:rsidR="003A7565" w:rsidRPr="003A7565" w:rsidRDefault="003A7565" w:rsidP="003A75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7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6" w:type="dxa"/>
            <w:vAlign w:val="center"/>
          </w:tcPr>
          <w:p w:rsidR="003A7565" w:rsidRPr="003A7565" w:rsidRDefault="003A7565" w:rsidP="003A75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7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6" w:type="dxa"/>
            <w:vAlign w:val="center"/>
          </w:tcPr>
          <w:p w:rsidR="003A7565" w:rsidRPr="003A7565" w:rsidRDefault="003A7565" w:rsidP="003A75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7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6" w:type="dxa"/>
            <w:vAlign w:val="center"/>
          </w:tcPr>
          <w:p w:rsidR="003A7565" w:rsidRPr="003A7565" w:rsidRDefault="003A7565" w:rsidP="003A75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7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6" w:type="dxa"/>
            <w:vAlign w:val="center"/>
          </w:tcPr>
          <w:p w:rsidR="003A7565" w:rsidRPr="003A7565" w:rsidRDefault="003A7565" w:rsidP="003A75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7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6" w:type="dxa"/>
            <w:vAlign w:val="center"/>
          </w:tcPr>
          <w:p w:rsidR="003A7565" w:rsidRPr="003A7565" w:rsidRDefault="003A7565" w:rsidP="003A75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7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6" w:type="dxa"/>
            <w:vAlign w:val="center"/>
          </w:tcPr>
          <w:p w:rsidR="003A7565" w:rsidRPr="003A7565" w:rsidRDefault="003A7565" w:rsidP="003A75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7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7" w:type="dxa"/>
            <w:vAlign w:val="center"/>
          </w:tcPr>
          <w:p w:rsidR="003A7565" w:rsidRPr="003A7565" w:rsidRDefault="003A7565" w:rsidP="003A75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7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7" w:type="dxa"/>
            <w:vAlign w:val="center"/>
          </w:tcPr>
          <w:p w:rsidR="003A7565" w:rsidRPr="003A7565" w:rsidRDefault="003A7565" w:rsidP="003A75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7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7" w:type="dxa"/>
            <w:vAlign w:val="center"/>
          </w:tcPr>
          <w:p w:rsidR="003A7565" w:rsidRPr="003A7565" w:rsidRDefault="003A7565" w:rsidP="003A75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7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3A7565" w:rsidRPr="003A7565" w:rsidTr="003A7565">
        <w:trPr>
          <w:jc w:val="center"/>
        </w:trPr>
        <w:tc>
          <w:tcPr>
            <w:tcW w:w="1215" w:type="dxa"/>
            <w:vAlign w:val="center"/>
          </w:tcPr>
          <w:p w:rsidR="003A7565" w:rsidRPr="003A7565" w:rsidRDefault="003A7565" w:rsidP="003A756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565"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</w:tc>
        <w:tc>
          <w:tcPr>
            <w:tcW w:w="697" w:type="dxa"/>
            <w:vAlign w:val="center"/>
          </w:tcPr>
          <w:p w:rsidR="003A7565" w:rsidRPr="003A7565" w:rsidRDefault="003A7565" w:rsidP="003A75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7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7,8</w:t>
            </w:r>
          </w:p>
        </w:tc>
        <w:tc>
          <w:tcPr>
            <w:tcW w:w="696" w:type="dxa"/>
            <w:vAlign w:val="center"/>
          </w:tcPr>
          <w:p w:rsidR="003A7565" w:rsidRPr="003A7565" w:rsidRDefault="003A7565" w:rsidP="003A75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7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9,6</w:t>
            </w:r>
          </w:p>
        </w:tc>
        <w:tc>
          <w:tcPr>
            <w:tcW w:w="696" w:type="dxa"/>
            <w:vAlign w:val="center"/>
          </w:tcPr>
          <w:p w:rsidR="003A7565" w:rsidRPr="003A7565" w:rsidRDefault="003A7565" w:rsidP="003A75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7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13,1</w:t>
            </w:r>
          </w:p>
        </w:tc>
        <w:tc>
          <w:tcPr>
            <w:tcW w:w="696" w:type="dxa"/>
            <w:vAlign w:val="center"/>
          </w:tcPr>
          <w:p w:rsidR="003A7565" w:rsidRPr="003A7565" w:rsidRDefault="003A7565" w:rsidP="003A75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7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696" w:type="dxa"/>
            <w:vAlign w:val="center"/>
          </w:tcPr>
          <w:p w:rsidR="003A7565" w:rsidRPr="003A7565" w:rsidRDefault="003A7565" w:rsidP="003A75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7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10,2</w:t>
            </w:r>
          </w:p>
        </w:tc>
        <w:tc>
          <w:tcPr>
            <w:tcW w:w="696" w:type="dxa"/>
            <w:vAlign w:val="center"/>
          </w:tcPr>
          <w:p w:rsidR="003A7565" w:rsidRPr="003A7565" w:rsidRDefault="003A7565" w:rsidP="003A75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7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11,6</w:t>
            </w:r>
          </w:p>
        </w:tc>
        <w:tc>
          <w:tcPr>
            <w:tcW w:w="696" w:type="dxa"/>
            <w:vAlign w:val="center"/>
          </w:tcPr>
          <w:p w:rsidR="003A7565" w:rsidRPr="003A7565" w:rsidRDefault="003A7565" w:rsidP="003A75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7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696" w:type="dxa"/>
            <w:vAlign w:val="center"/>
          </w:tcPr>
          <w:p w:rsidR="003A7565" w:rsidRPr="003A7565" w:rsidRDefault="003A7565" w:rsidP="003A75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7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13,6</w:t>
            </w:r>
          </w:p>
        </w:tc>
        <w:tc>
          <w:tcPr>
            <w:tcW w:w="696" w:type="dxa"/>
            <w:vAlign w:val="center"/>
          </w:tcPr>
          <w:p w:rsidR="003A7565" w:rsidRPr="003A7565" w:rsidRDefault="003A7565" w:rsidP="003A75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7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7" w:type="dxa"/>
            <w:vAlign w:val="center"/>
          </w:tcPr>
          <w:p w:rsidR="003A7565" w:rsidRPr="003A7565" w:rsidRDefault="003A7565" w:rsidP="003A75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7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7" w:type="dxa"/>
            <w:vAlign w:val="center"/>
          </w:tcPr>
          <w:p w:rsidR="003A7565" w:rsidRPr="003A7565" w:rsidRDefault="003A7565" w:rsidP="003A75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7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9,8</w:t>
            </w:r>
          </w:p>
        </w:tc>
        <w:tc>
          <w:tcPr>
            <w:tcW w:w="697" w:type="dxa"/>
            <w:vAlign w:val="center"/>
          </w:tcPr>
          <w:p w:rsidR="003A7565" w:rsidRPr="003A7565" w:rsidRDefault="003A7565" w:rsidP="003A75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7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</w:t>
            </w:r>
          </w:p>
        </w:tc>
      </w:tr>
    </w:tbl>
    <w:p w:rsidR="003A7565" w:rsidRDefault="003A7565" w:rsidP="00E94C5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7565" w:rsidRDefault="003A7565" w:rsidP="00EB420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Получить</w:t>
      </w:r>
      <w:r w:rsidRPr="003A7565">
        <w:rPr>
          <w:rFonts w:ascii="Times New Roman" w:hAnsi="Times New Roman" w:cs="Times New Roman"/>
          <w:sz w:val="28"/>
          <w:szCs w:val="28"/>
        </w:rPr>
        <w:t xml:space="preserve"> точечный и интервальный прогнозы объема продаж часов, используя метод статистич</w:t>
      </w:r>
      <w:r>
        <w:rPr>
          <w:rFonts w:ascii="Times New Roman" w:hAnsi="Times New Roman" w:cs="Times New Roman"/>
          <w:sz w:val="28"/>
          <w:szCs w:val="28"/>
        </w:rPr>
        <w:t>еской обработки результатов экс</w:t>
      </w:r>
      <w:r w:rsidRPr="003A7565">
        <w:rPr>
          <w:rFonts w:ascii="Times New Roman" w:hAnsi="Times New Roman" w:cs="Times New Roman"/>
          <w:sz w:val="28"/>
          <w:szCs w:val="28"/>
        </w:rPr>
        <w:t>пертных оценок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B420A" w:rsidRDefault="00EB420A" w:rsidP="00EB420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B420A">
        <w:rPr>
          <w:rFonts w:ascii="Times New Roman" w:hAnsi="Times New Roman" w:cs="Times New Roman"/>
          <w:b/>
          <w:i/>
          <w:sz w:val="28"/>
          <w:szCs w:val="28"/>
        </w:rPr>
        <w:t>Решение:</w:t>
      </w:r>
    </w:p>
    <w:p w:rsidR="00EB420A" w:rsidRDefault="00EB420A" w:rsidP="00EB420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качестве точечной оценки принимают среднее значение прогнозируемой величины (</w:t>
      </w:r>
      <w:r w:rsidRPr="00EB420A">
        <w:rPr>
          <w:rFonts w:ascii="Times New Roman" w:hAnsi="Times New Roman" w:cs="Times New Roman"/>
          <w:sz w:val="28"/>
          <w:szCs w:val="28"/>
        </w:rPr>
        <w:t>функция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420A">
        <w:rPr>
          <w:rFonts w:ascii="Times New Roman" w:hAnsi="Times New Roman" w:cs="Times New Roman"/>
          <w:b/>
          <w:sz w:val="28"/>
          <w:szCs w:val="28"/>
        </w:rPr>
        <w:t>= СРЗНАЧ</w:t>
      </w:r>
      <w:r>
        <w:rPr>
          <w:rFonts w:ascii="Times New Roman" w:hAnsi="Times New Roman" w:cs="Times New Roman"/>
          <w:sz w:val="28"/>
          <w:szCs w:val="28"/>
        </w:rPr>
        <w:t xml:space="preserve"> Мастера функций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>):</w:t>
      </w:r>
    </w:p>
    <w:p w:rsidR="00EB420A" w:rsidRDefault="00EB420A" w:rsidP="00EB420A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B420A">
        <w:rPr>
          <w:rFonts w:ascii="Times New Roman" w:hAnsi="Times New Roman" w:cs="Times New Roman"/>
          <w:position w:val="-62"/>
          <w:sz w:val="28"/>
          <w:szCs w:val="28"/>
        </w:rPr>
        <w:object w:dxaOrig="2120" w:dyaOrig="1359">
          <v:shape id="_x0000_i1074" type="#_x0000_t75" style="width:106pt;height:68pt" o:ole="">
            <v:imagedata r:id="rId117" o:title=""/>
          </v:shape>
          <o:OLEObject Type="Embed" ProgID="Equation.DSMT4" ShapeID="_x0000_i1074" DrawAspect="Content" ObjectID="_1458462180" r:id="rId118"/>
        </w:object>
      </w:r>
    </w:p>
    <w:p w:rsidR="00EB420A" w:rsidRDefault="00EB420A" w:rsidP="00EB420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нахождения дисперсии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B42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оценки </w:t>
      </w:r>
      <w:r w:rsidRPr="00EB420A">
        <w:rPr>
          <w:rFonts w:ascii="Times New Roman" w:hAnsi="Times New Roman" w:cs="Times New Roman"/>
          <w:position w:val="-4"/>
          <w:sz w:val="28"/>
          <w:szCs w:val="28"/>
        </w:rPr>
        <w:object w:dxaOrig="200" w:dyaOrig="180">
          <v:shape id="_x0000_i1075" type="#_x0000_t75" style="width:10pt;height:9pt" o:ole="">
            <v:imagedata r:id="rId119" o:title=""/>
          </v:shape>
          <o:OLEObject Type="Embed" ProgID="Equation.DSMT4" ShapeID="_x0000_i1075" DrawAspect="Content" ObjectID="_1458462181" r:id="rId120"/>
        </w:object>
      </w:r>
      <w:r>
        <w:rPr>
          <w:rFonts w:ascii="Times New Roman" w:hAnsi="Times New Roman" w:cs="Times New Roman"/>
          <w:sz w:val="28"/>
          <w:szCs w:val="28"/>
        </w:rPr>
        <w:t xml:space="preserve"> для доверительного интервала используются функции Мастера функций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420A">
        <w:rPr>
          <w:rFonts w:ascii="Times New Roman" w:hAnsi="Times New Roman" w:cs="Times New Roman"/>
          <w:b/>
          <w:sz w:val="28"/>
          <w:szCs w:val="28"/>
        </w:rPr>
        <w:t>= ДИСП</w:t>
      </w:r>
      <w:r>
        <w:rPr>
          <w:rFonts w:ascii="Times New Roman" w:hAnsi="Times New Roman" w:cs="Times New Roman"/>
          <w:sz w:val="28"/>
          <w:szCs w:val="28"/>
        </w:rPr>
        <w:t xml:space="preserve">=3,73 и </w:t>
      </w:r>
      <w:r w:rsidRPr="00EB420A">
        <w:rPr>
          <w:rFonts w:ascii="Times New Roman" w:hAnsi="Times New Roman" w:cs="Times New Roman"/>
          <w:b/>
          <w:sz w:val="28"/>
          <w:szCs w:val="28"/>
        </w:rPr>
        <w:t>=СТЬЮДРАСПОБР</w:t>
      </w:r>
      <w:r>
        <w:rPr>
          <w:rFonts w:ascii="Times New Roman" w:hAnsi="Times New Roman" w:cs="Times New Roman"/>
          <w:sz w:val="28"/>
          <w:szCs w:val="28"/>
        </w:rPr>
        <w:t xml:space="preserve"> (0,1;10)=1,81</w:t>
      </w:r>
    </w:p>
    <w:p w:rsidR="00EB420A" w:rsidRDefault="00EB420A" w:rsidP="00EB420A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B420A">
        <w:rPr>
          <w:rFonts w:ascii="Times New Roman" w:hAnsi="Times New Roman" w:cs="Times New Roman"/>
          <w:position w:val="-28"/>
          <w:sz w:val="28"/>
          <w:szCs w:val="28"/>
        </w:rPr>
        <w:object w:dxaOrig="1760" w:dyaOrig="999">
          <v:shape id="_x0000_i1076" type="#_x0000_t75" style="width:88pt;height:50pt" o:ole="">
            <v:imagedata r:id="rId121" o:title=""/>
          </v:shape>
          <o:OLEObject Type="Embed" ProgID="Equation.DSMT4" ShapeID="_x0000_i1076" DrawAspect="Content" ObjectID="_1458462182" r:id="rId122"/>
        </w:objec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420A">
        <w:rPr>
          <w:rFonts w:ascii="Times New Roman" w:hAnsi="Times New Roman" w:cs="Times New Roman"/>
          <w:position w:val="-26"/>
          <w:sz w:val="28"/>
          <w:szCs w:val="28"/>
        </w:rPr>
        <w:object w:dxaOrig="940" w:dyaOrig="700">
          <v:shape id="_x0000_i1077" type="#_x0000_t75" style="width:47pt;height:35pt" o:ole="">
            <v:imagedata r:id="rId123" o:title=""/>
          </v:shape>
          <o:OLEObject Type="Embed" ProgID="Equation.DSMT4" ShapeID="_x0000_i1077" DrawAspect="Content" ObjectID="_1458462183" r:id="rId124"/>
        </w:object>
      </w:r>
    </w:p>
    <w:p w:rsidR="00390569" w:rsidRDefault="00390569" w:rsidP="0039056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390569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табличное значение статистики Стьюдента для заданного уровня доверительной вероятности и числа степеней свободы </w:t>
      </w:r>
      <w:r w:rsidRPr="00390569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390569">
        <w:rPr>
          <w:rFonts w:ascii="Times New Roman" w:hAnsi="Times New Roman" w:cs="Times New Roman"/>
          <w:i/>
          <w:sz w:val="28"/>
          <w:szCs w:val="28"/>
        </w:rPr>
        <w:t>-2</w:t>
      </w:r>
      <w:r w:rsidRPr="00390569">
        <w:rPr>
          <w:rFonts w:ascii="Times New Roman" w:hAnsi="Times New Roman" w:cs="Times New Roman"/>
          <w:sz w:val="28"/>
          <w:szCs w:val="28"/>
        </w:rPr>
        <w:t>.</w:t>
      </w:r>
    </w:p>
    <w:p w:rsidR="00390569" w:rsidRDefault="00B91190" w:rsidP="00390569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90569">
        <w:rPr>
          <w:rFonts w:ascii="Times New Roman" w:hAnsi="Times New Roman" w:cs="Times New Roman"/>
          <w:position w:val="-4"/>
          <w:sz w:val="28"/>
          <w:szCs w:val="28"/>
        </w:rPr>
        <w:object w:dxaOrig="180" w:dyaOrig="279">
          <v:shape id="_x0000_i1078" type="#_x0000_t75" style="width:9pt;height:14pt" o:ole="">
            <v:imagedata r:id="rId125" o:title=""/>
          </v:shape>
          <o:OLEObject Type="Embed" ProgID="Equation.DSMT4" ShapeID="_x0000_i1078" DrawAspect="Content" ObjectID="_1458462184" r:id="rId126"/>
        </w:object>
      </w:r>
      <w:r w:rsidR="00390569" w:rsidRPr="00390569">
        <w:rPr>
          <w:rFonts w:ascii="Times New Roman" w:hAnsi="Times New Roman" w:cs="Times New Roman"/>
          <w:position w:val="-24"/>
          <w:sz w:val="28"/>
          <w:szCs w:val="28"/>
        </w:rPr>
        <w:object w:dxaOrig="2400" w:dyaOrig="960">
          <v:shape id="_x0000_i1079" type="#_x0000_t75" style="width:120pt;height:48pt" o:ole="">
            <v:imagedata r:id="rId127" o:title=""/>
          </v:shape>
          <o:OLEObject Type="Embed" ProgID="Equation.DSMT4" ShapeID="_x0000_i1079" DrawAspect="Content" ObjectID="_1458462185" r:id="rId128"/>
        </w:object>
      </w:r>
      <w:r w:rsidR="00390569">
        <w:rPr>
          <w:rFonts w:ascii="Times New Roman" w:hAnsi="Times New Roman" w:cs="Times New Roman"/>
          <w:sz w:val="28"/>
          <w:szCs w:val="28"/>
        </w:rPr>
        <w:t xml:space="preserve"> </w:t>
      </w:r>
      <w:r w:rsidR="00390569" w:rsidRPr="00EB420A">
        <w:rPr>
          <w:rFonts w:ascii="Times New Roman" w:hAnsi="Times New Roman" w:cs="Times New Roman"/>
          <w:position w:val="-26"/>
          <w:sz w:val="28"/>
          <w:szCs w:val="28"/>
        </w:rPr>
        <w:object w:dxaOrig="2840" w:dyaOrig="700">
          <v:shape id="_x0000_i1080" type="#_x0000_t75" style="width:142pt;height:35pt" o:ole="">
            <v:imagedata r:id="rId129" o:title=""/>
          </v:shape>
          <o:OLEObject Type="Embed" ProgID="Equation.DSMT4" ShapeID="_x0000_i1080" DrawAspect="Content" ObjectID="_1458462186" r:id="rId130"/>
        </w:object>
      </w:r>
    </w:p>
    <w:p w:rsidR="00390569" w:rsidRDefault="00390569" w:rsidP="0039056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Верхняя граница доверительного интервала </w:t>
      </w:r>
      <w:r w:rsidRPr="00390569">
        <w:rPr>
          <w:rFonts w:ascii="Times New Roman" w:hAnsi="Times New Roman" w:cs="Times New Roman"/>
          <w:position w:val="-10"/>
          <w:sz w:val="28"/>
          <w:szCs w:val="28"/>
        </w:rPr>
        <w:object w:dxaOrig="2659" w:dyaOrig="360">
          <v:shape id="_x0000_i1081" type="#_x0000_t75" style="width:133pt;height:18pt" o:ole="">
            <v:imagedata r:id="rId131" o:title=""/>
          </v:shape>
          <o:OLEObject Type="Embed" ProgID="Equation.DSMT4" ShapeID="_x0000_i1081" DrawAspect="Content" ObjectID="_1458462187" r:id="rId132"/>
        </w:object>
      </w:r>
      <w:r>
        <w:rPr>
          <w:rFonts w:ascii="Times New Roman" w:hAnsi="Times New Roman" w:cs="Times New Roman"/>
          <w:sz w:val="28"/>
          <w:szCs w:val="28"/>
        </w:rPr>
        <w:t xml:space="preserve"> нижняя граница - </w:t>
      </w:r>
      <w:r w:rsidRPr="00390569">
        <w:rPr>
          <w:rFonts w:ascii="Times New Roman" w:hAnsi="Times New Roman" w:cs="Times New Roman"/>
          <w:position w:val="-10"/>
          <w:sz w:val="28"/>
          <w:szCs w:val="28"/>
        </w:rPr>
        <w:object w:dxaOrig="2439" w:dyaOrig="360">
          <v:shape id="_x0000_i1082" type="#_x0000_t75" style="width:122pt;height:18pt" o:ole="">
            <v:imagedata r:id="rId133" o:title=""/>
          </v:shape>
          <o:OLEObject Type="Embed" ProgID="Equation.DSMT4" ShapeID="_x0000_i1082" DrawAspect="Content" ObjectID="_1458462188" r:id="rId134"/>
        </w:object>
      </w:r>
      <w:r>
        <w:rPr>
          <w:rFonts w:ascii="Times New Roman" w:hAnsi="Times New Roman" w:cs="Times New Roman"/>
          <w:sz w:val="28"/>
          <w:szCs w:val="28"/>
        </w:rPr>
        <w:t xml:space="preserve"> В этих границах с вероятностью 90 % ожидается объем продажи механических наручных часов.</w:t>
      </w:r>
    </w:p>
    <w:p w:rsidR="00EB4D95" w:rsidRDefault="002D7988" w:rsidP="002D7988">
      <w:pPr>
        <w:tabs>
          <w:tab w:val="left" w:pos="338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D87">
        <w:rPr>
          <w:rFonts w:ascii="Times New Roman" w:hAnsi="Times New Roman" w:cs="Times New Roman"/>
          <w:b/>
          <w:i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7988">
        <w:rPr>
          <w:rFonts w:ascii="Times New Roman" w:hAnsi="Times New Roman" w:cs="Times New Roman"/>
          <w:position w:val="-10"/>
          <w:sz w:val="28"/>
          <w:szCs w:val="28"/>
        </w:rPr>
        <w:object w:dxaOrig="999" w:dyaOrig="360">
          <v:shape id="_x0000_i1083" type="#_x0000_t75" style="width:50pt;height:18pt" o:ole="">
            <v:imagedata r:id="rId135" o:title=""/>
          </v:shape>
          <o:OLEObject Type="Embed" ProgID="Equation.DSMT4" ShapeID="_x0000_i1083" DrawAspect="Content" ObjectID="_1458462189" r:id="rId136"/>
        </w:objec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390569">
        <w:rPr>
          <w:rFonts w:ascii="Times New Roman" w:hAnsi="Times New Roman" w:cs="Times New Roman"/>
          <w:position w:val="-10"/>
          <w:sz w:val="28"/>
          <w:szCs w:val="28"/>
        </w:rPr>
        <w:object w:dxaOrig="2659" w:dyaOrig="360">
          <v:shape id="_x0000_i1084" type="#_x0000_t75" style="width:133pt;height:18pt" o:ole="">
            <v:imagedata r:id="rId131" o:title=""/>
          </v:shape>
          <o:OLEObject Type="Embed" ProgID="Equation.DSMT4" ShapeID="_x0000_i1084" DrawAspect="Content" ObjectID="_1458462190" r:id="rId137"/>
        </w:object>
      </w:r>
      <w:r w:rsidR="00795D87">
        <w:rPr>
          <w:rFonts w:ascii="Times New Roman" w:hAnsi="Times New Roman" w:cs="Times New Roman"/>
          <w:sz w:val="28"/>
          <w:szCs w:val="28"/>
        </w:rPr>
        <w:t xml:space="preserve"> </w:t>
      </w:r>
      <w:r w:rsidR="00795D87" w:rsidRPr="00390569">
        <w:rPr>
          <w:rFonts w:ascii="Times New Roman" w:hAnsi="Times New Roman" w:cs="Times New Roman"/>
          <w:position w:val="-10"/>
          <w:sz w:val="28"/>
          <w:szCs w:val="28"/>
        </w:rPr>
        <w:object w:dxaOrig="2439" w:dyaOrig="360">
          <v:shape id="_x0000_i1085" type="#_x0000_t75" style="width:122pt;height:18pt" o:ole="">
            <v:imagedata r:id="rId133" o:title=""/>
          </v:shape>
          <o:OLEObject Type="Embed" ProgID="Equation.DSMT4" ShapeID="_x0000_i1085" DrawAspect="Content" ObjectID="_1458462191" r:id="rId138"/>
        </w:object>
      </w:r>
    </w:p>
    <w:p w:rsidR="00B91190" w:rsidRPr="00390569" w:rsidRDefault="00B91190" w:rsidP="002D7988">
      <w:pPr>
        <w:tabs>
          <w:tab w:val="left" w:pos="338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0569" w:rsidRPr="00390569" w:rsidRDefault="00390569" w:rsidP="0039056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420A" w:rsidRPr="00EB420A" w:rsidRDefault="00EB420A" w:rsidP="00EB420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420A" w:rsidRPr="00EB420A" w:rsidRDefault="00EB420A" w:rsidP="00EB420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1131" w:rsidRPr="00E37838" w:rsidRDefault="00341131" w:rsidP="00EB420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D09D8" w:rsidRPr="00E37838" w:rsidRDefault="003D09D8" w:rsidP="00474AF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6A41" w:rsidRDefault="00706A41" w:rsidP="00706A41">
      <w:pPr>
        <w:spacing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СПИСОК ИСПОЛЬЗОВАННОЙ ЛИТЕРАТУРЫ</w:t>
      </w:r>
    </w:p>
    <w:p w:rsidR="00706A41" w:rsidRPr="00706A41" w:rsidRDefault="00706A41" w:rsidP="00706A41">
      <w:pPr>
        <w:pStyle w:val="a3"/>
        <w:numPr>
          <w:ilvl w:val="0"/>
          <w:numId w:val="17"/>
        </w:numPr>
        <w:spacing w:line="360" w:lineRule="auto"/>
        <w:jc w:val="both"/>
        <w:rPr>
          <w:rFonts w:eastAsiaTheme="minorEastAsia"/>
          <w:sz w:val="28"/>
          <w:szCs w:val="28"/>
        </w:rPr>
      </w:pPr>
      <w:r w:rsidRPr="00706A41">
        <w:rPr>
          <w:sz w:val="28"/>
          <w:szCs w:val="28"/>
          <w:shd w:val="clear" w:color="auto" w:fill="FFFFFF"/>
        </w:rPr>
        <w:t xml:space="preserve">А.Н. </w:t>
      </w:r>
      <w:proofErr w:type="spellStart"/>
      <w:r w:rsidRPr="00706A41">
        <w:rPr>
          <w:sz w:val="28"/>
          <w:szCs w:val="28"/>
          <w:shd w:val="clear" w:color="auto" w:fill="FFFFFF"/>
        </w:rPr>
        <w:t>Гармаш</w:t>
      </w:r>
      <w:proofErr w:type="spellEnd"/>
      <w:r w:rsidRPr="00706A41">
        <w:rPr>
          <w:sz w:val="28"/>
          <w:szCs w:val="28"/>
          <w:shd w:val="clear" w:color="auto" w:fill="FFFFFF"/>
        </w:rPr>
        <w:t>, И.В. Орлова./ Математические методы в управлении: Учебное пособие - М.: Вузовский учебник: ИНФРА-М, 2012. - 272 с.</w:t>
      </w:r>
    </w:p>
    <w:p w:rsidR="00706A41" w:rsidRPr="00706A41" w:rsidRDefault="00706A41" w:rsidP="00706A41">
      <w:pPr>
        <w:pStyle w:val="a3"/>
        <w:numPr>
          <w:ilvl w:val="0"/>
          <w:numId w:val="17"/>
        </w:numPr>
        <w:spacing w:line="360" w:lineRule="auto"/>
        <w:jc w:val="both"/>
        <w:rPr>
          <w:rFonts w:eastAsiaTheme="minorEastAsia"/>
          <w:sz w:val="28"/>
          <w:szCs w:val="28"/>
        </w:rPr>
      </w:pPr>
      <w:proofErr w:type="spellStart"/>
      <w:r w:rsidRPr="00706A41">
        <w:rPr>
          <w:sz w:val="28"/>
          <w:szCs w:val="28"/>
          <w:shd w:val="clear" w:color="auto" w:fill="FFFFFF"/>
        </w:rPr>
        <w:t>А.Н.Гармаш</w:t>
      </w:r>
      <w:proofErr w:type="spellEnd"/>
      <w:r w:rsidRPr="00706A41">
        <w:rPr>
          <w:sz w:val="28"/>
          <w:szCs w:val="28"/>
          <w:shd w:val="clear" w:color="auto" w:fill="FFFFFF"/>
        </w:rPr>
        <w:t xml:space="preserve">, И.В.Орлова, Н.В.Концевая и др.; Под ред. </w:t>
      </w:r>
      <w:proofErr w:type="spellStart"/>
      <w:r w:rsidRPr="00706A41">
        <w:rPr>
          <w:sz w:val="28"/>
          <w:szCs w:val="28"/>
          <w:shd w:val="clear" w:color="auto" w:fill="FFFFFF"/>
        </w:rPr>
        <w:t>А.Н.Гармаша</w:t>
      </w:r>
      <w:proofErr w:type="spellEnd"/>
      <w:r w:rsidRPr="00706A41">
        <w:rPr>
          <w:sz w:val="28"/>
          <w:szCs w:val="28"/>
          <w:shd w:val="clear" w:color="auto" w:fill="FFFFFF"/>
        </w:rPr>
        <w:t>/ Экономико-математические методы в примерах и задачах: Учеб</w:t>
      </w:r>
      <w:proofErr w:type="gramStart"/>
      <w:r w:rsidRPr="00706A41">
        <w:rPr>
          <w:sz w:val="28"/>
          <w:szCs w:val="28"/>
          <w:shd w:val="clear" w:color="auto" w:fill="FFFFFF"/>
        </w:rPr>
        <w:t>.</w:t>
      </w:r>
      <w:proofErr w:type="gramEnd"/>
      <w:r w:rsidRPr="00706A41">
        <w:rPr>
          <w:sz w:val="28"/>
          <w:szCs w:val="28"/>
          <w:shd w:val="clear" w:color="auto" w:fill="FFFFFF"/>
        </w:rPr>
        <w:t xml:space="preserve"> </w:t>
      </w:r>
      <w:proofErr w:type="gramStart"/>
      <w:r w:rsidRPr="00706A41">
        <w:rPr>
          <w:sz w:val="28"/>
          <w:szCs w:val="28"/>
          <w:shd w:val="clear" w:color="auto" w:fill="FFFFFF"/>
        </w:rPr>
        <w:t>п</w:t>
      </w:r>
      <w:proofErr w:type="gramEnd"/>
      <w:r w:rsidRPr="00706A41">
        <w:rPr>
          <w:sz w:val="28"/>
          <w:szCs w:val="28"/>
          <w:shd w:val="clear" w:color="auto" w:fill="FFFFFF"/>
        </w:rPr>
        <w:t>ос.</w:t>
      </w:r>
      <w:r w:rsidRPr="00706A41">
        <w:rPr>
          <w:rStyle w:val="apple-converted-space"/>
          <w:sz w:val="28"/>
          <w:szCs w:val="28"/>
          <w:shd w:val="clear" w:color="auto" w:fill="FFFFFF"/>
        </w:rPr>
        <w:t> </w:t>
      </w:r>
      <w:r w:rsidRPr="00706A41">
        <w:rPr>
          <w:sz w:val="28"/>
          <w:szCs w:val="28"/>
          <w:shd w:val="clear" w:color="auto" w:fill="FFFFFF"/>
        </w:rPr>
        <w:t xml:space="preserve">- М.: Вуз. </w:t>
      </w:r>
      <w:proofErr w:type="spellStart"/>
      <w:r w:rsidRPr="00706A41">
        <w:rPr>
          <w:sz w:val="28"/>
          <w:szCs w:val="28"/>
          <w:shd w:val="clear" w:color="auto" w:fill="FFFFFF"/>
        </w:rPr>
        <w:t>уч</w:t>
      </w:r>
      <w:proofErr w:type="spellEnd"/>
      <w:r w:rsidRPr="00706A41">
        <w:rPr>
          <w:sz w:val="28"/>
          <w:szCs w:val="28"/>
          <w:shd w:val="clear" w:color="auto" w:fill="FFFFFF"/>
        </w:rPr>
        <w:t>.: НИЦ ИНФРА-М, 2014 - 416с.</w:t>
      </w:r>
    </w:p>
    <w:p w:rsidR="00706A41" w:rsidRPr="00706A41" w:rsidRDefault="00706A41" w:rsidP="00706A41">
      <w:pPr>
        <w:pStyle w:val="a3"/>
        <w:numPr>
          <w:ilvl w:val="0"/>
          <w:numId w:val="17"/>
        </w:numPr>
        <w:spacing w:line="360" w:lineRule="auto"/>
        <w:jc w:val="both"/>
        <w:rPr>
          <w:rFonts w:eastAsiaTheme="minorEastAsia"/>
          <w:sz w:val="28"/>
          <w:szCs w:val="28"/>
        </w:rPr>
      </w:pPr>
      <w:r w:rsidRPr="00706A41">
        <w:rPr>
          <w:sz w:val="28"/>
          <w:szCs w:val="28"/>
          <w:shd w:val="clear" w:color="auto" w:fill="FFFFFF"/>
        </w:rPr>
        <w:t xml:space="preserve">И.В. Орлова./ Экономико-математическое моделирование: Практическое пособие по решению задач - 2-e изд., </w:t>
      </w:r>
      <w:proofErr w:type="spellStart"/>
      <w:r w:rsidRPr="00706A41">
        <w:rPr>
          <w:sz w:val="28"/>
          <w:szCs w:val="28"/>
          <w:shd w:val="clear" w:color="auto" w:fill="FFFFFF"/>
        </w:rPr>
        <w:t>испр</w:t>
      </w:r>
      <w:proofErr w:type="spellEnd"/>
      <w:r w:rsidRPr="00706A41">
        <w:rPr>
          <w:sz w:val="28"/>
          <w:szCs w:val="28"/>
          <w:shd w:val="clear" w:color="auto" w:fill="FFFFFF"/>
        </w:rPr>
        <w:t>. и доп. - М.: Вузовский учебник: НИЦ ИНФРА-М, 2013. - 140 с</w:t>
      </w:r>
    </w:p>
    <w:p w:rsidR="00706A41" w:rsidRPr="00706A41" w:rsidRDefault="00706A41" w:rsidP="00706A41">
      <w:pPr>
        <w:pStyle w:val="a3"/>
        <w:numPr>
          <w:ilvl w:val="0"/>
          <w:numId w:val="17"/>
        </w:numPr>
        <w:spacing w:line="360" w:lineRule="auto"/>
        <w:jc w:val="both"/>
        <w:rPr>
          <w:rFonts w:eastAsiaTheme="minorEastAsia"/>
          <w:sz w:val="28"/>
          <w:szCs w:val="28"/>
        </w:rPr>
      </w:pPr>
      <w:r w:rsidRPr="00706A41">
        <w:rPr>
          <w:sz w:val="28"/>
          <w:szCs w:val="28"/>
        </w:rPr>
        <w:t xml:space="preserve">Федосеев В.В., </w:t>
      </w:r>
      <w:proofErr w:type="spellStart"/>
      <w:r w:rsidRPr="00706A41">
        <w:rPr>
          <w:sz w:val="28"/>
          <w:szCs w:val="28"/>
        </w:rPr>
        <w:t>Гармаш</w:t>
      </w:r>
      <w:proofErr w:type="spellEnd"/>
      <w:r w:rsidRPr="00706A41">
        <w:rPr>
          <w:sz w:val="28"/>
          <w:szCs w:val="28"/>
        </w:rPr>
        <w:t xml:space="preserve"> А.Н., </w:t>
      </w:r>
      <w:proofErr w:type="spellStart"/>
      <w:r w:rsidRPr="00706A41">
        <w:rPr>
          <w:sz w:val="28"/>
          <w:szCs w:val="28"/>
        </w:rPr>
        <w:t>Дайитбегов</w:t>
      </w:r>
      <w:proofErr w:type="spellEnd"/>
      <w:r w:rsidRPr="00706A41">
        <w:rPr>
          <w:sz w:val="28"/>
          <w:szCs w:val="28"/>
        </w:rPr>
        <w:t xml:space="preserve"> Д.М., Орлова И.В., Половников В.А. Экономико-математические методы и при</w:t>
      </w:r>
      <w:r w:rsidRPr="00706A41">
        <w:rPr>
          <w:sz w:val="28"/>
          <w:szCs w:val="28"/>
        </w:rPr>
        <w:softHyphen/>
        <w:t>кладные модели: Учеб. пособие для вузов</w:t>
      </w:r>
      <w:proofErr w:type="gramStart"/>
      <w:r w:rsidRPr="00706A41">
        <w:rPr>
          <w:sz w:val="28"/>
          <w:szCs w:val="28"/>
        </w:rPr>
        <w:t xml:space="preserve"> / П</w:t>
      </w:r>
      <w:proofErr w:type="gramEnd"/>
      <w:r w:rsidRPr="00706A41">
        <w:rPr>
          <w:sz w:val="28"/>
          <w:szCs w:val="28"/>
        </w:rPr>
        <w:t>од ред. В.В. Федо</w:t>
      </w:r>
      <w:r w:rsidRPr="00706A41">
        <w:rPr>
          <w:sz w:val="28"/>
          <w:szCs w:val="28"/>
        </w:rPr>
        <w:softHyphen/>
        <w:t>сеева. М.: ЮНИТИ, 1999.</w:t>
      </w:r>
    </w:p>
    <w:p w:rsidR="00706A41" w:rsidRPr="00706A41" w:rsidRDefault="00706A41" w:rsidP="00706A41">
      <w:pPr>
        <w:pStyle w:val="a3"/>
        <w:numPr>
          <w:ilvl w:val="0"/>
          <w:numId w:val="17"/>
        </w:numPr>
        <w:spacing w:line="360" w:lineRule="auto"/>
        <w:jc w:val="both"/>
        <w:rPr>
          <w:rFonts w:eastAsiaTheme="minorEastAsia"/>
          <w:sz w:val="28"/>
          <w:szCs w:val="28"/>
        </w:rPr>
      </w:pPr>
      <w:r w:rsidRPr="00706A41">
        <w:rPr>
          <w:sz w:val="28"/>
          <w:szCs w:val="28"/>
        </w:rPr>
        <w:t xml:space="preserve">Орлова И.В. Экономико-математические методы и модели. Выполнение расчетов в среде EXCEL: Практикум: Учебное пособие для вузов. М.: </w:t>
      </w:r>
      <w:proofErr w:type="spellStart"/>
      <w:r w:rsidRPr="00706A41">
        <w:rPr>
          <w:sz w:val="28"/>
          <w:szCs w:val="28"/>
        </w:rPr>
        <w:t>Финстатинформ</w:t>
      </w:r>
      <w:proofErr w:type="spellEnd"/>
      <w:r w:rsidRPr="00706A41">
        <w:rPr>
          <w:sz w:val="28"/>
          <w:szCs w:val="28"/>
        </w:rPr>
        <w:t>, 2000.</w:t>
      </w:r>
    </w:p>
    <w:p w:rsidR="00864907" w:rsidRPr="00706A41" w:rsidRDefault="00864907" w:rsidP="0086490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329F" w:rsidRDefault="00CF329F" w:rsidP="00673024">
      <w:pPr>
        <w:spacing w:line="36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</w:pPr>
    </w:p>
    <w:p w:rsidR="00CF329F" w:rsidRDefault="00CF329F" w:rsidP="00CF329F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</w:pPr>
    </w:p>
    <w:p w:rsidR="00AF5D11" w:rsidRDefault="00AF5D11" w:rsidP="00082B2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DFEFF"/>
        </w:rPr>
      </w:pPr>
    </w:p>
    <w:p w:rsidR="00AF5D11" w:rsidRPr="00AF5D11" w:rsidRDefault="00AF5D11" w:rsidP="00082B2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B345A" w:rsidRPr="00EB345A" w:rsidRDefault="00EB345A" w:rsidP="00EB345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11FA" w:rsidRPr="009F7875" w:rsidRDefault="009011FA" w:rsidP="008B504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011FA" w:rsidRPr="009F7875" w:rsidSect="00912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17EEC"/>
    <w:multiLevelType w:val="hybridMultilevel"/>
    <w:tmpl w:val="FE2CA05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A5A3EB6"/>
    <w:multiLevelType w:val="hybridMultilevel"/>
    <w:tmpl w:val="CE786D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E0C59"/>
    <w:multiLevelType w:val="hybridMultilevel"/>
    <w:tmpl w:val="BA0CD280"/>
    <w:lvl w:ilvl="0" w:tplc="443C3472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66A145B"/>
    <w:multiLevelType w:val="hybridMultilevel"/>
    <w:tmpl w:val="EF04282C"/>
    <w:lvl w:ilvl="0" w:tplc="443C3472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F232BBD"/>
    <w:multiLevelType w:val="hybridMultilevel"/>
    <w:tmpl w:val="7DB87E02"/>
    <w:lvl w:ilvl="0" w:tplc="443C3472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0A435E"/>
    <w:multiLevelType w:val="hybridMultilevel"/>
    <w:tmpl w:val="83549166"/>
    <w:lvl w:ilvl="0" w:tplc="443C3472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74F4CA5"/>
    <w:multiLevelType w:val="hybridMultilevel"/>
    <w:tmpl w:val="51FED32C"/>
    <w:lvl w:ilvl="0" w:tplc="443C3472">
      <w:start w:val="1"/>
      <w:numFmt w:val="bullet"/>
      <w:lvlText w:val="−"/>
      <w:lvlJc w:val="left"/>
      <w:pPr>
        <w:ind w:left="108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D943CED"/>
    <w:multiLevelType w:val="hybridMultilevel"/>
    <w:tmpl w:val="B756F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0A4B01"/>
    <w:multiLevelType w:val="hybridMultilevel"/>
    <w:tmpl w:val="BC9A15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BC00B8"/>
    <w:multiLevelType w:val="hybridMultilevel"/>
    <w:tmpl w:val="C714BF0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41AA5CDC"/>
    <w:multiLevelType w:val="multilevel"/>
    <w:tmpl w:val="552ABEE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 w:val="0"/>
      </w:rPr>
    </w:lvl>
  </w:abstractNum>
  <w:abstractNum w:abstractNumId="11">
    <w:nsid w:val="4A666B8A"/>
    <w:multiLevelType w:val="hybridMultilevel"/>
    <w:tmpl w:val="31003992"/>
    <w:lvl w:ilvl="0" w:tplc="04190013">
      <w:start w:val="1"/>
      <w:numFmt w:val="upperRoman"/>
      <w:lvlText w:val="%1."/>
      <w:lvlJc w:val="righ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C215AC7"/>
    <w:multiLevelType w:val="hybridMultilevel"/>
    <w:tmpl w:val="8C367802"/>
    <w:lvl w:ilvl="0" w:tplc="443C3472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017449A"/>
    <w:multiLevelType w:val="hybridMultilevel"/>
    <w:tmpl w:val="3A2272BA"/>
    <w:lvl w:ilvl="0" w:tplc="443C3472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13652E9"/>
    <w:multiLevelType w:val="hybridMultilevel"/>
    <w:tmpl w:val="ED8A5368"/>
    <w:lvl w:ilvl="0" w:tplc="443C3472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77A2BC6"/>
    <w:multiLevelType w:val="multilevel"/>
    <w:tmpl w:val="0E1CB8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5E34289D"/>
    <w:multiLevelType w:val="hybridMultilevel"/>
    <w:tmpl w:val="62361E26"/>
    <w:lvl w:ilvl="0" w:tplc="BD2CB7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8"/>
  </w:num>
  <w:num w:numId="3">
    <w:abstractNumId w:val="16"/>
  </w:num>
  <w:num w:numId="4">
    <w:abstractNumId w:val="10"/>
  </w:num>
  <w:num w:numId="5">
    <w:abstractNumId w:val="15"/>
  </w:num>
  <w:num w:numId="6">
    <w:abstractNumId w:val="11"/>
  </w:num>
  <w:num w:numId="7">
    <w:abstractNumId w:val="0"/>
  </w:num>
  <w:num w:numId="8">
    <w:abstractNumId w:val="9"/>
  </w:num>
  <w:num w:numId="9">
    <w:abstractNumId w:val="4"/>
  </w:num>
  <w:num w:numId="10">
    <w:abstractNumId w:val="14"/>
  </w:num>
  <w:num w:numId="11">
    <w:abstractNumId w:val="12"/>
  </w:num>
  <w:num w:numId="12">
    <w:abstractNumId w:val="6"/>
  </w:num>
  <w:num w:numId="13">
    <w:abstractNumId w:val="5"/>
  </w:num>
  <w:num w:numId="14">
    <w:abstractNumId w:val="3"/>
  </w:num>
  <w:num w:numId="15">
    <w:abstractNumId w:val="13"/>
  </w:num>
  <w:num w:numId="16">
    <w:abstractNumId w:val="2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E17A8B"/>
    <w:rsid w:val="0000392F"/>
    <w:rsid w:val="00082B2D"/>
    <w:rsid w:val="000B1A7F"/>
    <w:rsid w:val="00103678"/>
    <w:rsid w:val="001524EF"/>
    <w:rsid w:val="00153A76"/>
    <w:rsid w:val="001A636C"/>
    <w:rsid w:val="001C3742"/>
    <w:rsid w:val="00202446"/>
    <w:rsid w:val="00207200"/>
    <w:rsid w:val="00230206"/>
    <w:rsid w:val="00235903"/>
    <w:rsid w:val="00246B45"/>
    <w:rsid w:val="00281522"/>
    <w:rsid w:val="002C6CCB"/>
    <w:rsid w:val="002D356E"/>
    <w:rsid w:val="002D7988"/>
    <w:rsid w:val="00311E17"/>
    <w:rsid w:val="00337A69"/>
    <w:rsid w:val="00341131"/>
    <w:rsid w:val="00390569"/>
    <w:rsid w:val="003A7565"/>
    <w:rsid w:val="003C5E69"/>
    <w:rsid w:val="003C6685"/>
    <w:rsid w:val="003D09D8"/>
    <w:rsid w:val="003D44F6"/>
    <w:rsid w:val="00426150"/>
    <w:rsid w:val="00474AFF"/>
    <w:rsid w:val="004B15ED"/>
    <w:rsid w:val="004D75A0"/>
    <w:rsid w:val="004F63FE"/>
    <w:rsid w:val="005070F5"/>
    <w:rsid w:val="00550233"/>
    <w:rsid w:val="005600AB"/>
    <w:rsid w:val="005B7D03"/>
    <w:rsid w:val="005D1A7E"/>
    <w:rsid w:val="005D6F73"/>
    <w:rsid w:val="005F1640"/>
    <w:rsid w:val="00647790"/>
    <w:rsid w:val="00673024"/>
    <w:rsid w:val="00677EF9"/>
    <w:rsid w:val="006A6EF7"/>
    <w:rsid w:val="00704196"/>
    <w:rsid w:val="0070435D"/>
    <w:rsid w:val="00706A41"/>
    <w:rsid w:val="00732D8A"/>
    <w:rsid w:val="00785ABF"/>
    <w:rsid w:val="00795D87"/>
    <w:rsid w:val="007A4031"/>
    <w:rsid w:val="007E52E5"/>
    <w:rsid w:val="00864907"/>
    <w:rsid w:val="008B11F3"/>
    <w:rsid w:val="008B504F"/>
    <w:rsid w:val="008E2F58"/>
    <w:rsid w:val="008F6C89"/>
    <w:rsid w:val="009011FA"/>
    <w:rsid w:val="00904F9E"/>
    <w:rsid w:val="00910B5A"/>
    <w:rsid w:val="009126E3"/>
    <w:rsid w:val="009A6526"/>
    <w:rsid w:val="009B08F1"/>
    <w:rsid w:val="009D3407"/>
    <w:rsid w:val="009F7875"/>
    <w:rsid w:val="00A046FD"/>
    <w:rsid w:val="00A93684"/>
    <w:rsid w:val="00AF5D11"/>
    <w:rsid w:val="00B2318D"/>
    <w:rsid w:val="00B91190"/>
    <w:rsid w:val="00BA2243"/>
    <w:rsid w:val="00BD2A5A"/>
    <w:rsid w:val="00BF6A1E"/>
    <w:rsid w:val="00C30892"/>
    <w:rsid w:val="00C31DD2"/>
    <w:rsid w:val="00C62714"/>
    <w:rsid w:val="00C70EE3"/>
    <w:rsid w:val="00CB6AEC"/>
    <w:rsid w:val="00CF329F"/>
    <w:rsid w:val="00D662EE"/>
    <w:rsid w:val="00D8358E"/>
    <w:rsid w:val="00E17A8B"/>
    <w:rsid w:val="00E30FFA"/>
    <w:rsid w:val="00E32950"/>
    <w:rsid w:val="00E37838"/>
    <w:rsid w:val="00E81D6F"/>
    <w:rsid w:val="00E9016C"/>
    <w:rsid w:val="00E94C5C"/>
    <w:rsid w:val="00EB2937"/>
    <w:rsid w:val="00EB345A"/>
    <w:rsid w:val="00EB420A"/>
    <w:rsid w:val="00EB4D95"/>
    <w:rsid w:val="00ED2772"/>
    <w:rsid w:val="00EE55F0"/>
    <w:rsid w:val="00F11910"/>
    <w:rsid w:val="00F349ED"/>
    <w:rsid w:val="00F34A57"/>
    <w:rsid w:val="00F43B71"/>
    <w:rsid w:val="00F71A36"/>
    <w:rsid w:val="00F91235"/>
    <w:rsid w:val="00F94024"/>
    <w:rsid w:val="00FA5693"/>
    <w:rsid w:val="00FE43FF"/>
    <w:rsid w:val="00FE7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6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15ED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F6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63F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94C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C62714"/>
    <w:rPr>
      <w:color w:val="808080"/>
    </w:rPr>
  </w:style>
  <w:style w:type="character" w:customStyle="1" w:styleId="apple-converted-space">
    <w:name w:val="apple-converted-space"/>
    <w:basedOn w:val="a0"/>
    <w:rsid w:val="00F71A36"/>
  </w:style>
  <w:style w:type="paragraph" w:styleId="a8">
    <w:name w:val="Normal (Web)"/>
    <w:basedOn w:val="a"/>
    <w:uiPriority w:val="99"/>
    <w:semiHidden/>
    <w:unhideWhenUsed/>
    <w:rsid w:val="00F43B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9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86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63.wmf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image" Target="media/image32.jpeg"/><Relationship Id="rId68" Type="http://schemas.openxmlformats.org/officeDocument/2006/relationships/image" Target="media/image35.wmf"/><Relationship Id="rId84" Type="http://schemas.openxmlformats.org/officeDocument/2006/relationships/image" Target="media/image43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60.wmf"/><Relationship Id="rId133" Type="http://schemas.openxmlformats.org/officeDocument/2006/relationships/image" Target="media/image71.wmf"/><Relationship Id="rId138" Type="http://schemas.openxmlformats.org/officeDocument/2006/relationships/oleObject" Target="embeddings/oleObject61.bin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47.bin"/><Relationship Id="rId11" Type="http://schemas.openxmlformats.org/officeDocument/2006/relationships/image" Target="media/image4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74" Type="http://schemas.openxmlformats.org/officeDocument/2006/relationships/image" Target="media/image38.wmf"/><Relationship Id="rId79" Type="http://schemas.openxmlformats.org/officeDocument/2006/relationships/oleObject" Target="embeddings/oleObject35.bin"/><Relationship Id="rId102" Type="http://schemas.openxmlformats.org/officeDocument/2006/relationships/oleObject" Target="embeddings/oleObject46.bin"/><Relationship Id="rId123" Type="http://schemas.openxmlformats.org/officeDocument/2006/relationships/image" Target="media/image66.wmf"/><Relationship Id="rId128" Type="http://schemas.openxmlformats.org/officeDocument/2006/relationships/oleObject" Target="embeddings/oleObject55.bin"/><Relationship Id="rId5" Type="http://schemas.openxmlformats.org/officeDocument/2006/relationships/image" Target="media/image1.wmf"/><Relationship Id="rId90" Type="http://schemas.openxmlformats.org/officeDocument/2006/relationships/image" Target="media/image46.wmf"/><Relationship Id="rId95" Type="http://schemas.openxmlformats.org/officeDocument/2006/relationships/oleObject" Target="embeddings/oleObject43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64" Type="http://schemas.openxmlformats.org/officeDocument/2006/relationships/image" Target="media/image33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49.bin"/><Relationship Id="rId118" Type="http://schemas.openxmlformats.org/officeDocument/2006/relationships/oleObject" Target="embeddings/oleObject50.bin"/><Relationship Id="rId134" Type="http://schemas.openxmlformats.org/officeDocument/2006/relationships/oleObject" Target="embeddings/oleObject58.bin"/><Relationship Id="rId139" Type="http://schemas.openxmlformats.org/officeDocument/2006/relationships/fontTable" Target="fontTable.xml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image" Target="media/image37.wmf"/><Relationship Id="rId80" Type="http://schemas.openxmlformats.org/officeDocument/2006/relationships/image" Target="media/image41.wmf"/><Relationship Id="rId85" Type="http://schemas.openxmlformats.org/officeDocument/2006/relationships/oleObject" Target="embeddings/oleObject38.bin"/><Relationship Id="rId93" Type="http://schemas.openxmlformats.org/officeDocument/2006/relationships/oleObject" Target="embeddings/oleObject42.bin"/><Relationship Id="rId98" Type="http://schemas.openxmlformats.org/officeDocument/2006/relationships/image" Target="media/image50.wmf"/><Relationship Id="rId121" Type="http://schemas.openxmlformats.org/officeDocument/2006/relationships/image" Target="media/image65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7.png"/><Relationship Id="rId46" Type="http://schemas.openxmlformats.org/officeDocument/2006/relationships/oleObject" Target="embeddings/oleObject21.bin"/><Relationship Id="rId59" Type="http://schemas.openxmlformats.org/officeDocument/2006/relationships/image" Target="media/image28.jpeg"/><Relationship Id="rId67" Type="http://schemas.openxmlformats.org/officeDocument/2006/relationships/oleObject" Target="embeddings/oleObject29.bin"/><Relationship Id="rId103" Type="http://schemas.openxmlformats.org/officeDocument/2006/relationships/image" Target="media/image53.jpeg"/><Relationship Id="rId108" Type="http://schemas.openxmlformats.org/officeDocument/2006/relationships/image" Target="media/image57.jpeg"/><Relationship Id="rId116" Type="http://schemas.openxmlformats.org/officeDocument/2006/relationships/image" Target="media/image62.jpeg"/><Relationship Id="rId124" Type="http://schemas.openxmlformats.org/officeDocument/2006/relationships/oleObject" Target="embeddings/oleObject53.bin"/><Relationship Id="rId129" Type="http://schemas.openxmlformats.org/officeDocument/2006/relationships/image" Target="media/image69.wmf"/><Relationship Id="rId137" Type="http://schemas.openxmlformats.org/officeDocument/2006/relationships/oleObject" Target="embeddings/oleObject60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image" Target="media/image31.jpeg"/><Relationship Id="rId70" Type="http://schemas.openxmlformats.org/officeDocument/2006/relationships/image" Target="media/image36.wmf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5.wmf"/><Relationship Id="rId91" Type="http://schemas.openxmlformats.org/officeDocument/2006/relationships/oleObject" Target="embeddings/oleObject41.bin"/><Relationship Id="rId96" Type="http://schemas.openxmlformats.org/officeDocument/2006/relationships/image" Target="media/image49.wmf"/><Relationship Id="rId111" Type="http://schemas.openxmlformats.org/officeDocument/2006/relationships/image" Target="media/image59.jpeg"/><Relationship Id="rId132" Type="http://schemas.openxmlformats.org/officeDocument/2006/relationships/oleObject" Target="embeddings/oleObject57.bin"/><Relationship Id="rId14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image" Target="media/image56.wmf"/><Relationship Id="rId114" Type="http://schemas.openxmlformats.org/officeDocument/2006/relationships/image" Target="media/image61.jpeg"/><Relationship Id="rId119" Type="http://schemas.openxmlformats.org/officeDocument/2006/relationships/image" Target="media/image64.wmf"/><Relationship Id="rId127" Type="http://schemas.openxmlformats.org/officeDocument/2006/relationships/image" Target="media/image68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image" Target="media/image29.jpeg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40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4.wmf"/><Relationship Id="rId94" Type="http://schemas.openxmlformats.org/officeDocument/2006/relationships/image" Target="media/image48.wmf"/><Relationship Id="rId99" Type="http://schemas.openxmlformats.org/officeDocument/2006/relationships/oleObject" Target="embeddings/oleObject45.bin"/><Relationship Id="rId101" Type="http://schemas.openxmlformats.org/officeDocument/2006/relationships/image" Target="media/image52.wmf"/><Relationship Id="rId122" Type="http://schemas.openxmlformats.org/officeDocument/2006/relationships/oleObject" Target="embeddings/oleObject52.bin"/><Relationship Id="rId130" Type="http://schemas.openxmlformats.org/officeDocument/2006/relationships/oleObject" Target="embeddings/oleObject56.bin"/><Relationship Id="rId135" Type="http://schemas.openxmlformats.org/officeDocument/2006/relationships/image" Target="media/image72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image" Target="media/image58.wmf"/><Relationship Id="rId34" Type="http://schemas.openxmlformats.org/officeDocument/2006/relationships/image" Target="media/image15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image" Target="media/image39.wmf"/><Relationship Id="rId97" Type="http://schemas.openxmlformats.org/officeDocument/2006/relationships/oleObject" Target="embeddings/oleObject44.bin"/><Relationship Id="rId104" Type="http://schemas.openxmlformats.org/officeDocument/2006/relationships/image" Target="media/image54.jpeg"/><Relationship Id="rId120" Type="http://schemas.openxmlformats.org/officeDocument/2006/relationships/oleObject" Target="embeddings/oleObject51.bin"/><Relationship Id="rId125" Type="http://schemas.openxmlformats.org/officeDocument/2006/relationships/image" Target="media/image67.wmf"/><Relationship Id="rId7" Type="http://schemas.openxmlformats.org/officeDocument/2006/relationships/image" Target="media/image2.wmf"/><Relationship Id="rId71" Type="http://schemas.openxmlformats.org/officeDocument/2006/relationships/oleObject" Target="embeddings/oleObject31.bin"/><Relationship Id="rId92" Type="http://schemas.openxmlformats.org/officeDocument/2006/relationships/image" Target="media/image47.wmf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image" Target="media/image34.wmf"/><Relationship Id="rId87" Type="http://schemas.openxmlformats.org/officeDocument/2006/relationships/oleObject" Target="embeddings/oleObject39.bin"/><Relationship Id="rId110" Type="http://schemas.openxmlformats.org/officeDocument/2006/relationships/oleObject" Target="embeddings/oleObject48.bin"/><Relationship Id="rId115" Type="http://schemas.openxmlformats.org/officeDocument/2006/relationships/chart" Target="charts/chart1.xml"/><Relationship Id="rId131" Type="http://schemas.openxmlformats.org/officeDocument/2006/relationships/image" Target="media/image70.wmf"/><Relationship Id="rId136" Type="http://schemas.openxmlformats.org/officeDocument/2006/relationships/oleObject" Target="embeddings/oleObject59.bin"/><Relationship Id="rId61" Type="http://schemas.openxmlformats.org/officeDocument/2006/relationships/image" Target="media/image30.jpeg"/><Relationship Id="rId82" Type="http://schemas.openxmlformats.org/officeDocument/2006/relationships/image" Target="media/image42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4.bin"/><Relationship Id="rId100" Type="http://schemas.openxmlformats.org/officeDocument/2006/relationships/image" Target="media/image51.jpeg"/><Relationship Id="rId105" Type="http://schemas.openxmlformats.org/officeDocument/2006/relationships/image" Target="media/image55.jpeg"/><Relationship Id="rId126" Type="http://schemas.openxmlformats.org/officeDocument/2006/relationships/oleObject" Target="embeddings/oleObject54.bin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ilnur\Desktop\&#1070;&#1083;&#1080;&#1103;\&#1047;&#1072;&#1086;&#1095;&#1085;&#1080;&#1082;\&#1052;&#1072;&#1090;.&#1084;&#1086;&#1076;&#1077;&#1083;&#1080;&#1088;&#1086;&#1074;&#1072;&#1085;&#1080;&#1077;\&#1088;&#1077;&#1096;&#1077;&#1085;&#1080;&#1077;%20&#1101;&#1082;&#1089;&#1077;&#1083;&#1100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600"/>
              <a:t>Вероятность отказа в</a:t>
            </a:r>
            <a:r>
              <a:rPr lang="ru-RU" sz="1600" baseline="0"/>
              <a:t> </a:t>
            </a:r>
            <a:r>
              <a:rPr lang="ru-RU" sz="1600"/>
              <a:t>обслуживании</a:t>
            </a:r>
          </a:p>
        </c:rich>
      </c:tx>
    </c:title>
    <c:plotArea>
      <c:layout/>
      <c:lineChart>
        <c:grouping val="standard"/>
        <c:ser>
          <c:idx val="0"/>
          <c:order val="0"/>
          <c:tx>
            <c:v>вероятность отказа в обслуживании</c:v>
          </c:tx>
          <c:cat>
            <c:numRef>
              <c:f>Лист2!$A$5:$A$14</c:f>
              <c:numCache>
                <c:formatCode>General</c:formatCode>
                <c:ptCount val="1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</c:numCache>
            </c:numRef>
          </c:cat>
          <c:val>
            <c:numRef>
              <c:f>Лист2!$D$5:$D$14</c:f>
              <c:numCache>
                <c:formatCode>General</c:formatCode>
                <c:ptCount val="10"/>
                <c:pt idx="0">
                  <c:v>0.66666666666666663</c:v>
                </c:pt>
                <c:pt idx="1">
                  <c:v>0.66666666666666663</c:v>
                </c:pt>
                <c:pt idx="2">
                  <c:v>0.57142857142857229</c:v>
                </c:pt>
                <c:pt idx="3">
                  <c:v>0.40000000000000008</c:v>
                </c:pt>
                <c:pt idx="4">
                  <c:v>0.21052631578947384</c:v>
                </c:pt>
                <c:pt idx="5">
                  <c:v>8.1632653061224525E-2</c:v>
                </c:pt>
                <c:pt idx="6">
                  <c:v>2.4767801857585141E-2</c:v>
                </c:pt>
                <c:pt idx="7">
                  <c:v>6.3091482649842373E-3</c:v>
                </c:pt>
                <c:pt idx="8">
                  <c:v>1.4089468122578373E-3</c:v>
                </c:pt>
                <c:pt idx="9">
                  <c:v>2.8210734184357182E-4</c:v>
                </c:pt>
              </c:numCache>
            </c:numRef>
          </c:val>
        </c:ser>
        <c:marker val="1"/>
        <c:axId val="168079360"/>
        <c:axId val="168082048"/>
      </c:lineChart>
      <c:catAx>
        <c:axId val="168079360"/>
        <c:scaling>
          <c:orientation val="minMax"/>
        </c:scaling>
        <c:axPos val="b"/>
        <c:numFmt formatCode="General" sourceLinked="1"/>
        <c:tickLblPos val="nextTo"/>
        <c:crossAx val="168082048"/>
        <c:crosses val="autoZero"/>
        <c:auto val="1"/>
        <c:lblAlgn val="ctr"/>
        <c:lblOffset val="100"/>
      </c:catAx>
      <c:valAx>
        <c:axId val="168082048"/>
        <c:scaling>
          <c:orientation val="minMax"/>
        </c:scaling>
        <c:axPos val="l"/>
        <c:majorGridlines/>
        <c:numFmt formatCode="General" sourceLinked="1"/>
        <c:tickLblPos val="nextTo"/>
        <c:crossAx val="168079360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1085</TotalTime>
  <Pages>18</Pages>
  <Words>2271</Words>
  <Characters>12946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ilnur</dc:creator>
  <cp:lastModifiedBy>ilnur</cp:lastModifiedBy>
  <cp:revision>69</cp:revision>
  <dcterms:created xsi:type="dcterms:W3CDTF">2014-04-07T05:22:00Z</dcterms:created>
  <dcterms:modified xsi:type="dcterms:W3CDTF">2014-04-08T05:29:00Z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