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509" w:rsidRPr="00126509" w:rsidRDefault="00126509" w:rsidP="00126509">
      <w:pPr>
        <w:widowControl/>
        <w:autoSpaceDE/>
        <w:autoSpaceDN/>
        <w:adjustRightInd/>
        <w:spacing w:after="200" w:line="276" w:lineRule="auto"/>
        <w:rPr>
          <w:spacing w:val="8"/>
          <w:sz w:val="28"/>
          <w:szCs w:val="28"/>
        </w:rPr>
      </w:pPr>
      <w:bookmarkStart w:id="0" w:name="_GoBack"/>
      <w:bookmarkEnd w:id="0"/>
    </w:p>
    <w:p w:rsidR="00126509" w:rsidRPr="00126509" w:rsidRDefault="00126509" w:rsidP="00126509">
      <w:pPr>
        <w:widowControl/>
        <w:spacing w:line="360" w:lineRule="auto"/>
        <w:ind w:left="707" w:firstLine="709"/>
        <w:rPr>
          <w:b/>
          <w:bCs/>
          <w:iCs/>
          <w:color w:val="000000"/>
          <w:sz w:val="28"/>
          <w:szCs w:val="28"/>
        </w:rPr>
      </w:pPr>
    </w:p>
    <w:p w:rsidR="00126509" w:rsidRDefault="00126509" w:rsidP="00126509">
      <w:pPr>
        <w:widowControl/>
        <w:autoSpaceDE/>
        <w:autoSpaceDN/>
        <w:adjustRightInd/>
        <w:spacing w:after="200" w:line="276" w:lineRule="auto"/>
        <w:jc w:val="center"/>
        <w:rPr>
          <w:b/>
          <w:bCs/>
          <w:iCs/>
          <w:sz w:val="28"/>
          <w:szCs w:val="28"/>
        </w:rPr>
      </w:pPr>
      <w:r w:rsidRPr="00126509">
        <w:rPr>
          <w:b/>
          <w:bCs/>
          <w:iCs/>
          <w:sz w:val="28"/>
          <w:szCs w:val="28"/>
        </w:rPr>
        <w:t>Содержание:</w:t>
      </w:r>
    </w:p>
    <w:p w:rsidR="003505DB" w:rsidRPr="003505DB" w:rsidRDefault="003505DB" w:rsidP="003505DB">
      <w:pPr>
        <w:widowControl/>
        <w:autoSpaceDE/>
        <w:autoSpaceDN/>
        <w:adjustRightInd/>
        <w:spacing w:after="200"/>
        <w:jc w:val="both"/>
        <w:rPr>
          <w:bCs/>
          <w:iCs/>
          <w:sz w:val="28"/>
          <w:szCs w:val="28"/>
        </w:rPr>
      </w:pPr>
      <w:r w:rsidRPr="003505DB">
        <w:rPr>
          <w:bCs/>
          <w:iCs/>
          <w:sz w:val="28"/>
          <w:szCs w:val="28"/>
        </w:rPr>
        <w:t xml:space="preserve">     Введение</w:t>
      </w:r>
      <w:r>
        <w:rPr>
          <w:bCs/>
          <w:iCs/>
          <w:sz w:val="28"/>
          <w:szCs w:val="28"/>
        </w:rPr>
        <w:t>……………………………………………………………………</w:t>
      </w:r>
      <w:r w:rsidR="00257A61">
        <w:rPr>
          <w:bCs/>
          <w:iCs/>
          <w:sz w:val="28"/>
          <w:szCs w:val="28"/>
        </w:rPr>
        <w:t>..</w:t>
      </w:r>
      <w:r>
        <w:rPr>
          <w:bCs/>
          <w:iCs/>
          <w:sz w:val="28"/>
          <w:szCs w:val="28"/>
        </w:rPr>
        <w:t>…</w:t>
      </w:r>
      <w:r w:rsidR="00A62DE8">
        <w:rPr>
          <w:bCs/>
          <w:iCs/>
          <w:sz w:val="28"/>
          <w:szCs w:val="28"/>
        </w:rPr>
        <w:t>3</w:t>
      </w:r>
    </w:p>
    <w:p w:rsidR="00126509" w:rsidRPr="003505DB" w:rsidRDefault="00126509" w:rsidP="003505DB">
      <w:pPr>
        <w:pStyle w:val="a3"/>
        <w:widowControl/>
        <w:numPr>
          <w:ilvl w:val="0"/>
          <w:numId w:val="1"/>
        </w:numPr>
        <w:autoSpaceDE/>
        <w:autoSpaceDN/>
        <w:adjustRightInd/>
        <w:spacing w:after="200" w:line="360" w:lineRule="auto"/>
        <w:jc w:val="both"/>
        <w:rPr>
          <w:bCs/>
          <w:iCs/>
          <w:sz w:val="28"/>
          <w:szCs w:val="28"/>
        </w:rPr>
      </w:pPr>
      <w:r w:rsidRPr="003505DB">
        <w:rPr>
          <w:bCs/>
          <w:iCs/>
          <w:sz w:val="28"/>
          <w:szCs w:val="28"/>
        </w:rPr>
        <w:t>Формы организации страхового фонда …………………………</w:t>
      </w:r>
      <w:r w:rsidR="00916EC9">
        <w:rPr>
          <w:bCs/>
          <w:iCs/>
          <w:sz w:val="28"/>
          <w:szCs w:val="28"/>
        </w:rPr>
        <w:t>..</w:t>
      </w:r>
      <w:r w:rsidRPr="003505DB">
        <w:rPr>
          <w:bCs/>
          <w:iCs/>
          <w:sz w:val="28"/>
          <w:szCs w:val="28"/>
        </w:rPr>
        <w:t>………</w:t>
      </w:r>
      <w:r w:rsidR="00A62DE8">
        <w:rPr>
          <w:bCs/>
          <w:iCs/>
          <w:sz w:val="28"/>
          <w:szCs w:val="28"/>
        </w:rPr>
        <w:t>4</w:t>
      </w:r>
    </w:p>
    <w:p w:rsidR="00126509" w:rsidRPr="003505DB" w:rsidRDefault="00126509" w:rsidP="003505DB">
      <w:pPr>
        <w:pStyle w:val="a3"/>
        <w:widowControl/>
        <w:numPr>
          <w:ilvl w:val="0"/>
          <w:numId w:val="1"/>
        </w:numPr>
        <w:autoSpaceDE/>
        <w:autoSpaceDN/>
        <w:adjustRightInd/>
        <w:spacing w:after="200" w:line="360" w:lineRule="auto"/>
        <w:jc w:val="both"/>
        <w:rPr>
          <w:bCs/>
          <w:iCs/>
          <w:sz w:val="28"/>
          <w:szCs w:val="28"/>
        </w:rPr>
      </w:pPr>
      <w:r w:rsidRPr="003505DB">
        <w:rPr>
          <w:bCs/>
          <w:iCs/>
          <w:sz w:val="28"/>
          <w:szCs w:val="28"/>
        </w:rPr>
        <w:t>Тесты ……………………………………………………………………….</w:t>
      </w:r>
      <w:r w:rsidR="00A62DE8">
        <w:rPr>
          <w:bCs/>
          <w:iCs/>
          <w:sz w:val="28"/>
          <w:szCs w:val="28"/>
        </w:rPr>
        <w:t>6</w:t>
      </w:r>
    </w:p>
    <w:p w:rsidR="00126509" w:rsidRDefault="00126509" w:rsidP="003505DB">
      <w:pPr>
        <w:pStyle w:val="a3"/>
        <w:widowControl/>
        <w:numPr>
          <w:ilvl w:val="0"/>
          <w:numId w:val="1"/>
        </w:numPr>
        <w:autoSpaceDE/>
        <w:autoSpaceDN/>
        <w:adjustRightInd/>
        <w:spacing w:after="200" w:line="360" w:lineRule="auto"/>
        <w:jc w:val="both"/>
        <w:rPr>
          <w:bCs/>
          <w:iCs/>
          <w:sz w:val="28"/>
          <w:szCs w:val="28"/>
        </w:rPr>
      </w:pPr>
      <w:r w:rsidRPr="003505DB">
        <w:rPr>
          <w:bCs/>
          <w:iCs/>
          <w:sz w:val="28"/>
          <w:szCs w:val="28"/>
        </w:rPr>
        <w:t>Задача ………………………………………………………………………</w:t>
      </w:r>
      <w:r w:rsidR="00257A61">
        <w:rPr>
          <w:bCs/>
          <w:iCs/>
          <w:sz w:val="28"/>
          <w:szCs w:val="28"/>
        </w:rPr>
        <w:t>8</w:t>
      </w:r>
    </w:p>
    <w:p w:rsidR="003505DB" w:rsidRPr="003505DB" w:rsidRDefault="003505DB" w:rsidP="003505DB">
      <w:pPr>
        <w:widowControl/>
        <w:autoSpaceDE/>
        <w:autoSpaceDN/>
        <w:adjustRightInd/>
        <w:spacing w:after="200"/>
        <w:ind w:left="36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Закл</w:t>
      </w:r>
      <w:r w:rsidR="00257A61">
        <w:rPr>
          <w:bCs/>
          <w:iCs/>
          <w:sz w:val="28"/>
          <w:szCs w:val="28"/>
        </w:rPr>
        <w:t>ючение ………………………………………………………………..</w:t>
      </w:r>
      <w:r>
        <w:rPr>
          <w:bCs/>
          <w:iCs/>
          <w:sz w:val="28"/>
          <w:szCs w:val="28"/>
        </w:rPr>
        <w:t>…</w:t>
      </w:r>
      <w:r w:rsidR="00916EC9">
        <w:rPr>
          <w:bCs/>
          <w:iCs/>
          <w:sz w:val="28"/>
          <w:szCs w:val="28"/>
        </w:rPr>
        <w:t>..9</w:t>
      </w:r>
    </w:p>
    <w:p w:rsidR="00126509" w:rsidRPr="003505DB" w:rsidRDefault="00947A64" w:rsidP="003505DB">
      <w:pPr>
        <w:widowControl/>
        <w:autoSpaceDE/>
        <w:autoSpaceDN/>
        <w:adjustRightInd/>
        <w:spacing w:after="200"/>
        <w:jc w:val="both"/>
        <w:rPr>
          <w:bCs/>
          <w:iCs/>
          <w:sz w:val="28"/>
          <w:szCs w:val="28"/>
        </w:rPr>
      </w:pPr>
      <w:r w:rsidRPr="003505DB">
        <w:rPr>
          <w:bCs/>
          <w:iCs/>
          <w:sz w:val="28"/>
          <w:szCs w:val="28"/>
        </w:rPr>
        <w:t>Список литературы ………………………………………………………</w:t>
      </w:r>
      <w:r w:rsidR="003505DB">
        <w:rPr>
          <w:bCs/>
          <w:iCs/>
          <w:sz w:val="28"/>
          <w:szCs w:val="28"/>
        </w:rPr>
        <w:t>…...</w:t>
      </w:r>
      <w:r w:rsidR="00257A61">
        <w:rPr>
          <w:bCs/>
          <w:iCs/>
          <w:sz w:val="28"/>
          <w:szCs w:val="28"/>
        </w:rPr>
        <w:t>...</w:t>
      </w:r>
      <w:r w:rsidR="00916EC9">
        <w:rPr>
          <w:bCs/>
          <w:iCs/>
          <w:sz w:val="28"/>
          <w:szCs w:val="28"/>
        </w:rPr>
        <w:t>..9</w:t>
      </w:r>
    </w:p>
    <w:p w:rsidR="003505DB" w:rsidRPr="003505DB" w:rsidRDefault="003505DB" w:rsidP="003505DB">
      <w:pPr>
        <w:widowControl/>
        <w:autoSpaceDE/>
        <w:autoSpaceDN/>
        <w:adjustRightInd/>
        <w:spacing w:after="200" w:line="276" w:lineRule="auto"/>
        <w:ind w:left="360"/>
        <w:jc w:val="both"/>
        <w:rPr>
          <w:bCs/>
          <w:iCs/>
          <w:sz w:val="28"/>
          <w:szCs w:val="28"/>
        </w:rPr>
      </w:pPr>
    </w:p>
    <w:p w:rsidR="00126509" w:rsidRPr="00126509" w:rsidRDefault="00126509" w:rsidP="00126509">
      <w:pPr>
        <w:widowControl/>
        <w:shd w:val="clear" w:color="auto" w:fill="FFFFFF"/>
        <w:ind w:firstLine="709"/>
        <w:jc w:val="center"/>
        <w:rPr>
          <w:sz w:val="28"/>
          <w:szCs w:val="28"/>
        </w:rPr>
      </w:pPr>
    </w:p>
    <w:p w:rsidR="00126509" w:rsidRDefault="00126509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126509" w:rsidRDefault="00126509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126509" w:rsidRDefault="00126509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126509" w:rsidRDefault="00126509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126509" w:rsidRDefault="00126509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126509" w:rsidRDefault="00126509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126509" w:rsidRDefault="00126509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126509" w:rsidRDefault="00126509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126509" w:rsidRDefault="00126509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126509" w:rsidRDefault="00126509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126509" w:rsidRDefault="00126509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126509" w:rsidRDefault="00126509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126509" w:rsidRDefault="00126509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126509" w:rsidRDefault="00126509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126509" w:rsidRDefault="00126509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126509" w:rsidRDefault="00126509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126509" w:rsidRDefault="00126509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126509" w:rsidRDefault="00126509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126509" w:rsidRDefault="00126509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126509" w:rsidRDefault="00126509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126509" w:rsidRDefault="00126509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126509" w:rsidRDefault="00126509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126509" w:rsidRDefault="00126509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126509" w:rsidRDefault="00126509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126509" w:rsidRDefault="00126509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126509" w:rsidRDefault="00126509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126509" w:rsidRDefault="00126509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126509" w:rsidRDefault="00126509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3C0F0E" w:rsidRDefault="003C0F0E" w:rsidP="003C0F0E">
      <w:pPr>
        <w:widowControl/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3505DB" w:rsidRDefault="003505DB" w:rsidP="003C0F0E">
      <w:pPr>
        <w:widowControl/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126509" w:rsidRPr="007700A2" w:rsidRDefault="00D4165E" w:rsidP="00D4165E">
      <w:pPr>
        <w:widowControl/>
        <w:shd w:val="clear" w:color="auto" w:fill="FFFFFF"/>
        <w:ind w:firstLine="709"/>
        <w:jc w:val="center"/>
        <w:rPr>
          <w:b/>
          <w:bCs/>
          <w:color w:val="000000"/>
          <w:sz w:val="28"/>
          <w:szCs w:val="28"/>
        </w:rPr>
      </w:pPr>
      <w:r w:rsidRPr="007700A2">
        <w:rPr>
          <w:b/>
          <w:bCs/>
          <w:color w:val="000000"/>
          <w:sz w:val="28"/>
          <w:szCs w:val="28"/>
        </w:rPr>
        <w:t>Введение</w:t>
      </w:r>
    </w:p>
    <w:p w:rsidR="00D4165E" w:rsidRDefault="00D4165E" w:rsidP="00D4165E">
      <w:pPr>
        <w:pStyle w:val="a3"/>
        <w:widowControl/>
        <w:shd w:val="clear" w:color="auto" w:fill="FFFFFF"/>
        <w:ind w:left="1069"/>
        <w:rPr>
          <w:color w:val="000000"/>
          <w:sz w:val="28"/>
          <w:szCs w:val="28"/>
        </w:rPr>
      </w:pPr>
    </w:p>
    <w:p w:rsidR="00A74372" w:rsidRDefault="00A74372" w:rsidP="00D4165E">
      <w:pPr>
        <w:pStyle w:val="a3"/>
        <w:widowControl/>
        <w:shd w:val="clear" w:color="auto" w:fill="FFFFFF"/>
        <w:ind w:left="1069"/>
        <w:rPr>
          <w:color w:val="000000"/>
          <w:sz w:val="28"/>
          <w:szCs w:val="28"/>
        </w:rPr>
      </w:pPr>
    </w:p>
    <w:p w:rsidR="00A3795A" w:rsidRPr="00A74372" w:rsidRDefault="00A3795A" w:rsidP="00A74372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74372">
        <w:rPr>
          <w:rFonts w:eastAsiaTheme="minorHAnsi"/>
          <w:sz w:val="28"/>
          <w:szCs w:val="28"/>
          <w:lang w:eastAsia="en-US"/>
        </w:rPr>
        <w:t xml:space="preserve">     Страхование представляет собой объективно необходимую часть экономических отношений в системе общественного воспроизводства любого государства.</w:t>
      </w:r>
    </w:p>
    <w:p w:rsidR="00A3795A" w:rsidRPr="00A74372" w:rsidRDefault="00A3795A" w:rsidP="00A74372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74372">
        <w:rPr>
          <w:rFonts w:eastAsiaTheme="minorHAnsi"/>
          <w:sz w:val="28"/>
          <w:szCs w:val="28"/>
          <w:lang w:eastAsia="en-US"/>
        </w:rPr>
        <w:t xml:space="preserve">      История возникновения страхования, его начальные формы и направления дальнейшего развития достаточно широко освещены в трудах многих авторов. Основные этапы истории страхования характеризуются авторами этих работ представленными ниже поисками и достижениями в данной</w:t>
      </w:r>
    </w:p>
    <w:p w:rsidR="00A3795A" w:rsidRPr="00A74372" w:rsidRDefault="00A3795A" w:rsidP="00A74372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74372">
        <w:rPr>
          <w:rFonts w:eastAsiaTheme="minorHAnsi"/>
          <w:sz w:val="28"/>
          <w:szCs w:val="28"/>
          <w:lang w:eastAsia="en-US"/>
        </w:rPr>
        <w:t xml:space="preserve">области деятельности. </w:t>
      </w:r>
    </w:p>
    <w:p w:rsidR="00A3795A" w:rsidRPr="00064DC4" w:rsidRDefault="00A3795A" w:rsidP="00064DC4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A74372">
        <w:rPr>
          <w:rFonts w:eastAsiaTheme="minorHAnsi"/>
          <w:sz w:val="28"/>
          <w:szCs w:val="28"/>
          <w:lang w:eastAsia="en-US"/>
        </w:rPr>
        <w:t xml:space="preserve">    Считается, что страхование зародилось еще в период разложения первобытнообщинного строя (хотя иногда указываются и значительно более ранние его первичные формы) и стало впоследствии неотъемлемым элементом общественного производства, жизнедеятельности людей [1, с.- 7].</w:t>
      </w:r>
    </w:p>
    <w:p w:rsidR="00A74372" w:rsidRDefault="00064DC4" w:rsidP="00A74372">
      <w:pPr>
        <w:widowControl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     </w:t>
      </w:r>
      <w:r w:rsidR="00A74372">
        <w:rPr>
          <w:rFonts w:eastAsiaTheme="minorHAnsi"/>
          <w:bCs/>
          <w:sz w:val="28"/>
          <w:szCs w:val="28"/>
          <w:lang w:eastAsia="en-US"/>
        </w:rPr>
        <w:t xml:space="preserve">Страхование — это </w:t>
      </w:r>
      <w:r w:rsidR="00A74372" w:rsidRPr="00A74372">
        <w:rPr>
          <w:rFonts w:eastAsiaTheme="minorHAnsi"/>
          <w:bCs/>
          <w:sz w:val="28"/>
          <w:szCs w:val="28"/>
          <w:lang w:eastAsia="en-US"/>
        </w:rPr>
        <w:t xml:space="preserve"> спос</w:t>
      </w:r>
      <w:r w:rsidR="00A74372">
        <w:rPr>
          <w:rFonts w:eastAsiaTheme="minorHAnsi"/>
          <w:bCs/>
          <w:sz w:val="28"/>
          <w:szCs w:val="28"/>
          <w:lang w:eastAsia="en-US"/>
        </w:rPr>
        <w:t>об организации и финансирования</w:t>
      </w:r>
      <w:r w:rsidR="00A74372" w:rsidRPr="00A74372">
        <w:rPr>
          <w:rFonts w:eastAsiaTheme="minorHAnsi"/>
          <w:bCs/>
          <w:sz w:val="28"/>
          <w:szCs w:val="28"/>
          <w:lang w:eastAsia="en-US"/>
        </w:rPr>
        <w:t xml:space="preserve"> страховой защиты, который осущес</w:t>
      </w:r>
      <w:r w:rsidR="00A74372">
        <w:rPr>
          <w:rFonts w:eastAsiaTheme="minorHAnsi"/>
          <w:bCs/>
          <w:sz w:val="28"/>
          <w:szCs w:val="28"/>
          <w:lang w:eastAsia="en-US"/>
        </w:rPr>
        <w:t>твляется за счет взносов, упла</w:t>
      </w:r>
      <w:r w:rsidR="00A74372" w:rsidRPr="00A74372">
        <w:rPr>
          <w:rFonts w:eastAsiaTheme="minorHAnsi"/>
          <w:bCs/>
          <w:sz w:val="28"/>
          <w:szCs w:val="28"/>
          <w:lang w:eastAsia="en-US"/>
        </w:rPr>
        <w:t xml:space="preserve">чиваемых каждым участвующим </w:t>
      </w:r>
      <w:r w:rsidR="00A74372">
        <w:rPr>
          <w:rFonts w:eastAsiaTheme="minorHAnsi"/>
          <w:bCs/>
          <w:sz w:val="28"/>
          <w:szCs w:val="28"/>
          <w:lang w:eastAsia="en-US"/>
        </w:rPr>
        <w:t>в страховании лицом в страховую</w:t>
      </w:r>
      <w:r w:rsidR="00A74372" w:rsidRPr="00A74372">
        <w:rPr>
          <w:rFonts w:eastAsiaTheme="minorHAnsi"/>
          <w:bCs/>
          <w:sz w:val="28"/>
          <w:szCs w:val="28"/>
          <w:lang w:eastAsia="en-US"/>
        </w:rPr>
        <w:t xml:space="preserve"> организацию, с целью получения о</w:t>
      </w:r>
      <w:r w:rsidR="00A74372">
        <w:rPr>
          <w:rFonts w:eastAsiaTheme="minorHAnsi"/>
          <w:bCs/>
          <w:sz w:val="28"/>
          <w:szCs w:val="28"/>
          <w:lang w:eastAsia="en-US"/>
        </w:rPr>
        <w:t>т нее плательщиками взносов или</w:t>
      </w:r>
      <w:r w:rsidR="00A74372" w:rsidRPr="00A74372">
        <w:rPr>
          <w:rFonts w:eastAsiaTheme="minorHAnsi"/>
          <w:bCs/>
          <w:sz w:val="28"/>
          <w:szCs w:val="28"/>
          <w:lang w:eastAsia="en-US"/>
        </w:rPr>
        <w:t xml:space="preserve"> лицами, в чьих интересах они были уп</w:t>
      </w:r>
      <w:r w:rsidR="00A74372">
        <w:rPr>
          <w:rFonts w:eastAsiaTheme="minorHAnsi"/>
          <w:bCs/>
          <w:sz w:val="28"/>
          <w:szCs w:val="28"/>
          <w:lang w:eastAsia="en-US"/>
        </w:rPr>
        <w:t>лачены, выплат в случае наступ</w:t>
      </w:r>
      <w:r w:rsidR="00A74372" w:rsidRPr="00A74372">
        <w:rPr>
          <w:rFonts w:eastAsiaTheme="minorHAnsi"/>
          <w:bCs/>
          <w:sz w:val="28"/>
          <w:szCs w:val="28"/>
          <w:lang w:eastAsia="en-US"/>
        </w:rPr>
        <w:t>ления предварительно оговорен</w:t>
      </w:r>
      <w:r w:rsidR="00A74372">
        <w:rPr>
          <w:rFonts w:eastAsiaTheme="minorHAnsi"/>
          <w:bCs/>
          <w:sz w:val="28"/>
          <w:szCs w:val="28"/>
          <w:lang w:eastAsia="en-US"/>
        </w:rPr>
        <w:t>ных случайных событий, нанесших</w:t>
      </w:r>
      <w:r w:rsidR="000055E2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A74372">
        <w:rPr>
          <w:rFonts w:eastAsiaTheme="minorHAnsi"/>
          <w:bCs/>
          <w:sz w:val="28"/>
          <w:szCs w:val="28"/>
          <w:lang w:eastAsia="en-US"/>
        </w:rPr>
        <w:t>материальные потери</w:t>
      </w:r>
      <w:r w:rsidR="00A74372" w:rsidRPr="00A74372">
        <w:rPr>
          <w:rFonts w:eastAsiaTheme="minorHAnsi"/>
          <w:bCs/>
          <w:sz w:val="28"/>
          <w:szCs w:val="28"/>
          <w:lang w:eastAsia="en-US"/>
        </w:rPr>
        <w:t xml:space="preserve"> [2, </w:t>
      </w:r>
      <w:r w:rsidR="00A74372">
        <w:rPr>
          <w:rFonts w:eastAsiaTheme="minorHAnsi"/>
          <w:bCs/>
          <w:sz w:val="28"/>
          <w:szCs w:val="28"/>
          <w:lang w:eastAsia="en-US"/>
        </w:rPr>
        <w:t>с. - 16</w:t>
      </w:r>
      <w:r w:rsidR="00A74372" w:rsidRPr="00A74372">
        <w:rPr>
          <w:rFonts w:eastAsiaTheme="minorHAnsi"/>
          <w:bCs/>
          <w:sz w:val="28"/>
          <w:szCs w:val="28"/>
          <w:lang w:eastAsia="en-US"/>
        </w:rPr>
        <w:t>]</w:t>
      </w:r>
      <w:r w:rsidR="00A74372">
        <w:rPr>
          <w:rFonts w:eastAsiaTheme="minorHAnsi"/>
          <w:bCs/>
          <w:sz w:val="28"/>
          <w:szCs w:val="28"/>
          <w:lang w:eastAsia="en-US"/>
        </w:rPr>
        <w:t>.</w:t>
      </w:r>
    </w:p>
    <w:p w:rsidR="00916EC9" w:rsidRPr="00916EC9" w:rsidRDefault="00916EC9" w:rsidP="00916EC9">
      <w:pPr>
        <w:widowControl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    При написании контрольной работы были использованы материалы следующих авторов: </w:t>
      </w:r>
      <w:r w:rsidRPr="00916EC9">
        <w:rPr>
          <w:rFonts w:eastAsiaTheme="minorHAnsi"/>
          <w:bCs/>
          <w:sz w:val="28"/>
          <w:szCs w:val="28"/>
          <w:lang w:eastAsia="en-US"/>
        </w:rPr>
        <w:t>Шихов</w:t>
      </w:r>
      <w:r>
        <w:rPr>
          <w:rFonts w:eastAsiaTheme="minorHAnsi"/>
          <w:bCs/>
          <w:sz w:val="28"/>
          <w:szCs w:val="28"/>
          <w:lang w:eastAsia="en-US"/>
        </w:rPr>
        <w:t xml:space="preserve">а </w:t>
      </w:r>
      <w:r w:rsidRPr="00916EC9">
        <w:rPr>
          <w:rFonts w:eastAsiaTheme="minorHAnsi"/>
          <w:bCs/>
          <w:sz w:val="28"/>
          <w:szCs w:val="28"/>
          <w:lang w:eastAsia="en-US"/>
        </w:rPr>
        <w:t xml:space="preserve"> А.К</w:t>
      </w:r>
      <w:r>
        <w:rPr>
          <w:rFonts w:eastAsiaTheme="minorHAnsi"/>
          <w:bCs/>
          <w:sz w:val="28"/>
          <w:szCs w:val="28"/>
          <w:lang w:eastAsia="en-US"/>
        </w:rPr>
        <w:t xml:space="preserve">., </w:t>
      </w:r>
      <w:r w:rsidRPr="00916EC9">
        <w:rPr>
          <w:rFonts w:eastAsiaTheme="minorHAnsi"/>
          <w:bCs/>
          <w:sz w:val="28"/>
          <w:szCs w:val="28"/>
          <w:lang w:eastAsia="en-US"/>
        </w:rPr>
        <w:t>Сплетухов</w:t>
      </w:r>
      <w:r>
        <w:rPr>
          <w:rFonts w:eastAsiaTheme="minorHAnsi"/>
          <w:bCs/>
          <w:sz w:val="28"/>
          <w:szCs w:val="28"/>
          <w:lang w:eastAsia="en-US"/>
        </w:rPr>
        <w:t>а</w:t>
      </w:r>
      <w:r w:rsidRPr="00916EC9">
        <w:rPr>
          <w:rFonts w:eastAsiaTheme="minorHAnsi"/>
          <w:bCs/>
          <w:sz w:val="28"/>
          <w:szCs w:val="28"/>
          <w:lang w:eastAsia="en-US"/>
        </w:rPr>
        <w:t xml:space="preserve"> Ю.А., Дюжиков</w:t>
      </w:r>
      <w:r>
        <w:rPr>
          <w:rFonts w:eastAsiaTheme="minorHAnsi"/>
          <w:bCs/>
          <w:sz w:val="28"/>
          <w:szCs w:val="28"/>
          <w:lang w:eastAsia="en-US"/>
        </w:rPr>
        <w:t>а</w:t>
      </w:r>
      <w:r w:rsidRPr="00916EC9">
        <w:rPr>
          <w:rFonts w:eastAsiaTheme="minorHAnsi"/>
          <w:bCs/>
          <w:sz w:val="28"/>
          <w:szCs w:val="28"/>
          <w:lang w:eastAsia="en-US"/>
        </w:rPr>
        <w:t xml:space="preserve"> Е.Ф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0F7E03">
        <w:rPr>
          <w:rFonts w:eastAsiaTheme="minorHAnsi"/>
          <w:bCs/>
          <w:sz w:val="28"/>
          <w:szCs w:val="28"/>
          <w:lang w:eastAsia="en-US"/>
        </w:rPr>
        <w:t>Федоровой</w:t>
      </w:r>
      <w:r w:rsidRPr="00916EC9">
        <w:rPr>
          <w:rFonts w:eastAsiaTheme="minorHAnsi"/>
          <w:bCs/>
          <w:sz w:val="28"/>
          <w:szCs w:val="28"/>
          <w:lang w:eastAsia="en-US"/>
        </w:rPr>
        <w:t xml:space="preserve"> Т. А. </w:t>
      </w:r>
    </w:p>
    <w:p w:rsidR="00A74372" w:rsidRDefault="00A74372" w:rsidP="00A74372">
      <w:pPr>
        <w:widowControl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A74372" w:rsidRDefault="00A74372" w:rsidP="00A74372">
      <w:pPr>
        <w:widowControl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A74372" w:rsidRDefault="00A74372" w:rsidP="00A74372">
      <w:pPr>
        <w:widowControl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A74372" w:rsidRDefault="00A74372" w:rsidP="00A74372">
      <w:pPr>
        <w:widowControl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A74372" w:rsidRDefault="00A74372" w:rsidP="00A74372">
      <w:pPr>
        <w:widowControl/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A3795A" w:rsidRPr="00916EC9" w:rsidRDefault="00A3795A" w:rsidP="00916EC9">
      <w:pPr>
        <w:widowControl/>
        <w:shd w:val="clear" w:color="auto" w:fill="FFFFFF"/>
        <w:rPr>
          <w:color w:val="000000"/>
          <w:sz w:val="28"/>
          <w:szCs w:val="28"/>
        </w:rPr>
      </w:pPr>
    </w:p>
    <w:p w:rsidR="00126509" w:rsidRPr="007700A2" w:rsidRDefault="00126509" w:rsidP="003C0F0E">
      <w:pPr>
        <w:pStyle w:val="a3"/>
        <w:widowControl/>
        <w:numPr>
          <w:ilvl w:val="0"/>
          <w:numId w:val="2"/>
        </w:num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7700A2">
        <w:rPr>
          <w:b/>
          <w:color w:val="000000"/>
          <w:sz w:val="28"/>
          <w:szCs w:val="28"/>
        </w:rPr>
        <w:t>Формы организации страхового фонда.</w:t>
      </w:r>
    </w:p>
    <w:p w:rsidR="00947A64" w:rsidRPr="007B6911" w:rsidRDefault="00947A64" w:rsidP="007B6911">
      <w:pPr>
        <w:widowControl/>
        <w:shd w:val="clear" w:color="auto" w:fill="FFFFFF"/>
        <w:jc w:val="both"/>
        <w:rPr>
          <w:b/>
          <w:bCs/>
          <w:sz w:val="28"/>
          <w:szCs w:val="28"/>
        </w:rPr>
      </w:pPr>
    </w:p>
    <w:p w:rsidR="007B6911" w:rsidRPr="00D46847" w:rsidRDefault="00856F86" w:rsidP="00856F86">
      <w:pPr>
        <w:widowControl/>
        <w:shd w:val="clear" w:color="auto" w:fill="FFFFFF"/>
        <w:autoSpaceDE/>
        <w:autoSpaceDN/>
        <w:adjustRightInd/>
        <w:spacing w:after="150" w:line="360" w:lineRule="auto"/>
        <w:jc w:val="both"/>
        <w:rPr>
          <w:bCs/>
          <w:sz w:val="28"/>
          <w:szCs w:val="28"/>
        </w:rPr>
      </w:pPr>
      <w:r w:rsidRPr="00856F86">
        <w:rPr>
          <w:bCs/>
          <w:sz w:val="28"/>
          <w:szCs w:val="28"/>
        </w:rPr>
        <w:t>Страховой фонд выступае</w:t>
      </w:r>
      <w:r>
        <w:rPr>
          <w:bCs/>
          <w:sz w:val="28"/>
          <w:szCs w:val="28"/>
        </w:rPr>
        <w:t>т в качестве экономического ме</w:t>
      </w:r>
      <w:r w:rsidRPr="00856F86">
        <w:rPr>
          <w:bCs/>
          <w:sz w:val="28"/>
          <w:szCs w:val="28"/>
        </w:rPr>
        <w:t>тода компенсации ущербов,</w:t>
      </w:r>
      <w:r>
        <w:rPr>
          <w:bCs/>
          <w:sz w:val="28"/>
          <w:szCs w:val="28"/>
        </w:rPr>
        <w:t xml:space="preserve"> возникающих вследствие непред</w:t>
      </w:r>
      <w:r w:rsidRPr="00856F86">
        <w:rPr>
          <w:bCs/>
          <w:sz w:val="28"/>
          <w:szCs w:val="28"/>
        </w:rPr>
        <w:t>виденных</w:t>
      </w:r>
      <w:r>
        <w:rPr>
          <w:bCs/>
          <w:sz w:val="28"/>
          <w:szCs w:val="28"/>
        </w:rPr>
        <w:t xml:space="preserve"> обстоятельств: </w:t>
      </w:r>
      <w:r w:rsidRPr="00856F86">
        <w:rPr>
          <w:bCs/>
          <w:sz w:val="28"/>
          <w:szCs w:val="28"/>
        </w:rPr>
        <w:t>прир</w:t>
      </w:r>
      <w:r>
        <w:rPr>
          <w:bCs/>
          <w:sz w:val="28"/>
          <w:szCs w:val="28"/>
        </w:rPr>
        <w:t>одно-климатического, экономиче</w:t>
      </w:r>
      <w:r w:rsidRPr="00856F86">
        <w:rPr>
          <w:bCs/>
          <w:sz w:val="28"/>
          <w:szCs w:val="28"/>
        </w:rPr>
        <w:t>ского и социального харак</w:t>
      </w:r>
      <w:r>
        <w:rPr>
          <w:bCs/>
          <w:sz w:val="28"/>
          <w:szCs w:val="28"/>
        </w:rPr>
        <w:t xml:space="preserve">тера. Страховые фонды — резервы </w:t>
      </w:r>
      <w:r w:rsidRPr="00856F86">
        <w:rPr>
          <w:bCs/>
          <w:sz w:val="28"/>
          <w:szCs w:val="28"/>
        </w:rPr>
        <w:t>денежных средств, образуем</w:t>
      </w:r>
      <w:r>
        <w:rPr>
          <w:bCs/>
          <w:sz w:val="28"/>
          <w:szCs w:val="28"/>
        </w:rPr>
        <w:t xml:space="preserve">ые страховыми организациями для </w:t>
      </w:r>
      <w:r w:rsidRPr="00856F86">
        <w:rPr>
          <w:bCs/>
          <w:sz w:val="28"/>
          <w:szCs w:val="28"/>
        </w:rPr>
        <w:t xml:space="preserve">обеспечения гарантий выплат </w:t>
      </w:r>
      <w:r>
        <w:rPr>
          <w:bCs/>
          <w:sz w:val="28"/>
          <w:szCs w:val="28"/>
        </w:rPr>
        <w:t>страхового возмещения и страхо</w:t>
      </w:r>
      <w:r w:rsidR="00D46847">
        <w:rPr>
          <w:bCs/>
          <w:sz w:val="28"/>
          <w:szCs w:val="28"/>
        </w:rPr>
        <w:t>вых сумм</w:t>
      </w:r>
      <w:r w:rsidR="00D46847" w:rsidRPr="00D46847">
        <w:rPr>
          <w:bCs/>
          <w:sz w:val="28"/>
          <w:szCs w:val="28"/>
        </w:rPr>
        <w:t>[</w:t>
      </w:r>
      <w:r w:rsidR="00D46847">
        <w:rPr>
          <w:bCs/>
          <w:sz w:val="28"/>
          <w:szCs w:val="28"/>
        </w:rPr>
        <w:t>3, с. - 28</w:t>
      </w:r>
      <w:r w:rsidR="00D46847" w:rsidRPr="00D46847">
        <w:rPr>
          <w:bCs/>
          <w:sz w:val="28"/>
          <w:szCs w:val="28"/>
        </w:rPr>
        <w:t>]</w:t>
      </w:r>
      <w:r w:rsidR="00D46847">
        <w:rPr>
          <w:bCs/>
          <w:sz w:val="28"/>
          <w:szCs w:val="28"/>
        </w:rPr>
        <w:t>.</w:t>
      </w:r>
    </w:p>
    <w:p w:rsidR="00D46847" w:rsidRPr="008740C2" w:rsidRDefault="00D46847" w:rsidP="00D46847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D46847">
        <w:rPr>
          <w:rFonts w:eastAsiaTheme="minorHAnsi"/>
          <w:sz w:val="28"/>
          <w:szCs w:val="28"/>
          <w:lang w:eastAsia="en-US"/>
        </w:rPr>
        <w:t xml:space="preserve">По современным научно-теоретическим представлениям </w:t>
      </w:r>
      <w:r w:rsidRPr="00D46847">
        <w:rPr>
          <w:rFonts w:eastAsiaTheme="minorHAnsi"/>
          <w:bCs/>
          <w:iCs/>
          <w:sz w:val="28"/>
          <w:szCs w:val="28"/>
          <w:lang w:eastAsia="en-US"/>
        </w:rPr>
        <w:t>страховой фонд — это средства, изъятые из национального</w:t>
      </w:r>
      <w:r w:rsidR="000055E2">
        <w:rPr>
          <w:rFonts w:eastAsiaTheme="minorHAnsi"/>
          <w:bCs/>
          <w:iCs/>
          <w:sz w:val="28"/>
          <w:szCs w:val="28"/>
          <w:lang w:eastAsia="en-US"/>
        </w:rPr>
        <w:t xml:space="preserve"> </w:t>
      </w:r>
      <w:r w:rsidRPr="00D46847">
        <w:rPr>
          <w:rFonts w:eastAsiaTheme="minorHAnsi"/>
          <w:bCs/>
          <w:iCs/>
          <w:sz w:val="28"/>
          <w:szCs w:val="28"/>
          <w:lang w:eastAsia="en-US"/>
        </w:rPr>
        <w:t xml:space="preserve">дохода и совокупного общественного продукта. </w:t>
      </w:r>
      <w:r w:rsidRPr="00D46847">
        <w:rPr>
          <w:rFonts w:eastAsiaTheme="minorHAnsi"/>
          <w:sz w:val="28"/>
          <w:szCs w:val="28"/>
          <w:lang w:eastAsia="en-US"/>
        </w:rPr>
        <w:t>В целом размер страхового фонда согласно этим представлениям указывает на размер потерь, которые несет общество в результате ущерба, покрываемого страхованием. Страховой фонд способствует экономическому прогрессу общества. Аккумулированные в страховом фонде значительные материальные и финансовые ресурсы</w:t>
      </w:r>
      <w:r w:rsidR="000055E2">
        <w:rPr>
          <w:rFonts w:eastAsiaTheme="minorHAnsi"/>
          <w:sz w:val="28"/>
          <w:szCs w:val="28"/>
          <w:lang w:eastAsia="en-US"/>
        </w:rPr>
        <w:t xml:space="preserve"> </w:t>
      </w:r>
      <w:r w:rsidRPr="00D46847">
        <w:rPr>
          <w:rFonts w:eastAsiaTheme="minorHAnsi"/>
          <w:sz w:val="28"/>
          <w:szCs w:val="28"/>
          <w:lang w:eastAsia="en-US"/>
        </w:rPr>
        <w:t>служат источником инвести</w:t>
      </w:r>
      <w:r w:rsidR="008740C2">
        <w:rPr>
          <w:rFonts w:eastAsiaTheme="minorHAnsi"/>
          <w:sz w:val="28"/>
          <w:szCs w:val="28"/>
          <w:lang w:eastAsia="en-US"/>
        </w:rPr>
        <w:t xml:space="preserve">ций в экономику. Общая практика </w:t>
      </w:r>
      <w:r w:rsidRPr="00D46847">
        <w:rPr>
          <w:rFonts w:eastAsiaTheme="minorHAnsi"/>
          <w:sz w:val="28"/>
          <w:szCs w:val="28"/>
          <w:lang w:eastAsia="en-US"/>
        </w:rPr>
        <w:t>выработала ряд организационных форм страхового фонда</w:t>
      </w:r>
      <w:r w:rsidR="008740C2">
        <w:rPr>
          <w:rFonts w:eastAsiaTheme="minorHAnsi"/>
          <w:sz w:val="28"/>
          <w:szCs w:val="28"/>
          <w:lang w:eastAsia="en-US"/>
        </w:rPr>
        <w:t xml:space="preserve">. </w:t>
      </w:r>
      <w:r w:rsidRPr="00D46847">
        <w:rPr>
          <w:rFonts w:eastAsiaTheme="minorHAnsi"/>
          <w:sz w:val="28"/>
          <w:szCs w:val="28"/>
          <w:lang w:eastAsia="en-US"/>
        </w:rPr>
        <w:t xml:space="preserve">Существуют следующие </w:t>
      </w:r>
      <w:r w:rsidR="008740C2">
        <w:rPr>
          <w:rFonts w:eastAsiaTheme="minorHAnsi"/>
          <w:bCs/>
          <w:sz w:val="28"/>
          <w:szCs w:val="28"/>
          <w:lang w:eastAsia="en-US"/>
        </w:rPr>
        <w:t>основные организационные фор</w:t>
      </w:r>
      <w:r w:rsidRPr="00D46847">
        <w:rPr>
          <w:rFonts w:eastAsiaTheme="minorHAnsi"/>
          <w:bCs/>
          <w:sz w:val="28"/>
          <w:szCs w:val="28"/>
          <w:lang w:eastAsia="en-US"/>
        </w:rPr>
        <w:t>мы страховых фондов:</w:t>
      </w:r>
    </w:p>
    <w:p w:rsidR="008740C2" w:rsidRDefault="008740C2" w:rsidP="00D46847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Symbol-Identity-H"/>
          <w:sz w:val="28"/>
          <w:szCs w:val="28"/>
          <w:lang w:eastAsia="en-US"/>
        </w:rPr>
        <w:t xml:space="preserve">- </w:t>
      </w:r>
      <w:r>
        <w:rPr>
          <w:rFonts w:eastAsiaTheme="minorHAnsi"/>
          <w:sz w:val="28"/>
          <w:szCs w:val="28"/>
          <w:lang w:eastAsia="en-US"/>
        </w:rPr>
        <w:t>государственные;</w:t>
      </w:r>
    </w:p>
    <w:p w:rsidR="00D46847" w:rsidRPr="00D46847" w:rsidRDefault="008740C2" w:rsidP="00D46847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D46847" w:rsidRPr="00D46847">
        <w:rPr>
          <w:rFonts w:eastAsiaTheme="minorHAnsi"/>
          <w:sz w:val="28"/>
          <w:szCs w:val="28"/>
          <w:lang w:eastAsia="en-US"/>
        </w:rPr>
        <w:t>самострахования;</w:t>
      </w:r>
    </w:p>
    <w:p w:rsidR="00D46847" w:rsidRPr="00D46847" w:rsidRDefault="008740C2" w:rsidP="00D46847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Symbol-Identity-H"/>
          <w:sz w:val="28"/>
          <w:szCs w:val="28"/>
          <w:lang w:eastAsia="en-US"/>
        </w:rPr>
        <w:t xml:space="preserve">- </w:t>
      </w:r>
      <w:r w:rsidR="00D46847" w:rsidRPr="00D46847">
        <w:rPr>
          <w:rFonts w:eastAsiaTheme="minorHAnsi"/>
          <w:sz w:val="28"/>
          <w:szCs w:val="28"/>
          <w:lang w:eastAsia="en-US"/>
        </w:rPr>
        <w:t>страховых компаний.</w:t>
      </w:r>
    </w:p>
    <w:p w:rsidR="00D46847" w:rsidRPr="00D46847" w:rsidRDefault="00D46847" w:rsidP="00D46847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D46847">
        <w:rPr>
          <w:rFonts w:eastAsiaTheme="minorHAnsi"/>
          <w:bCs/>
          <w:iCs/>
          <w:sz w:val="28"/>
          <w:szCs w:val="28"/>
          <w:lang w:eastAsia="en-US"/>
        </w:rPr>
        <w:t xml:space="preserve">Государственные страховые фонды </w:t>
      </w:r>
      <w:r w:rsidR="008740C2">
        <w:rPr>
          <w:rFonts w:eastAsiaTheme="minorHAnsi"/>
          <w:sz w:val="28"/>
          <w:szCs w:val="28"/>
          <w:lang w:eastAsia="en-US"/>
        </w:rPr>
        <w:t xml:space="preserve">формируются за счет </w:t>
      </w:r>
      <w:r w:rsidRPr="00D46847">
        <w:rPr>
          <w:rFonts w:eastAsiaTheme="minorHAnsi"/>
          <w:sz w:val="28"/>
          <w:szCs w:val="28"/>
          <w:lang w:eastAsia="en-US"/>
        </w:rPr>
        <w:t>обязательных взносов физиче</w:t>
      </w:r>
      <w:r w:rsidR="008740C2">
        <w:rPr>
          <w:rFonts w:eastAsiaTheme="minorHAnsi"/>
          <w:sz w:val="28"/>
          <w:szCs w:val="28"/>
          <w:lang w:eastAsia="en-US"/>
        </w:rPr>
        <w:t xml:space="preserve">ских и юридических лиц, а также </w:t>
      </w:r>
      <w:r w:rsidRPr="00D46847">
        <w:rPr>
          <w:rFonts w:eastAsiaTheme="minorHAnsi"/>
          <w:sz w:val="28"/>
          <w:szCs w:val="28"/>
          <w:lang w:eastAsia="en-US"/>
        </w:rPr>
        <w:t>бюджетных средств, в целя</w:t>
      </w:r>
      <w:r w:rsidR="008740C2">
        <w:rPr>
          <w:rFonts w:eastAsiaTheme="minorHAnsi"/>
          <w:sz w:val="28"/>
          <w:szCs w:val="28"/>
          <w:lang w:eastAsia="en-US"/>
        </w:rPr>
        <w:t>х обеспечения безопасности жиз</w:t>
      </w:r>
      <w:r w:rsidRPr="00D46847">
        <w:rPr>
          <w:rFonts w:eastAsiaTheme="minorHAnsi"/>
          <w:sz w:val="28"/>
          <w:szCs w:val="28"/>
          <w:lang w:eastAsia="en-US"/>
        </w:rPr>
        <w:t>недеятельности граждан и ю</w:t>
      </w:r>
      <w:r w:rsidR="008740C2">
        <w:rPr>
          <w:rFonts w:eastAsiaTheme="minorHAnsi"/>
          <w:sz w:val="28"/>
          <w:szCs w:val="28"/>
          <w:lang w:eastAsia="en-US"/>
        </w:rPr>
        <w:t xml:space="preserve">ридических лиц в части покрытия </w:t>
      </w:r>
      <w:r w:rsidRPr="00D46847">
        <w:rPr>
          <w:rFonts w:eastAsiaTheme="minorHAnsi"/>
          <w:sz w:val="28"/>
          <w:szCs w:val="28"/>
          <w:lang w:eastAsia="en-US"/>
        </w:rPr>
        <w:t>убытков, возникающих вследствие неблагопри</w:t>
      </w:r>
      <w:r w:rsidR="008740C2">
        <w:rPr>
          <w:rFonts w:eastAsiaTheme="minorHAnsi"/>
          <w:sz w:val="28"/>
          <w:szCs w:val="28"/>
          <w:lang w:eastAsia="en-US"/>
        </w:rPr>
        <w:t xml:space="preserve">ятных событий </w:t>
      </w:r>
      <w:r w:rsidRPr="00D46847">
        <w:rPr>
          <w:rFonts w:eastAsiaTheme="minorHAnsi"/>
          <w:sz w:val="28"/>
          <w:szCs w:val="28"/>
          <w:lang w:eastAsia="en-US"/>
        </w:rPr>
        <w:t>случайного характера. Средства государственных страховых</w:t>
      </w:r>
    </w:p>
    <w:p w:rsidR="00B772BB" w:rsidRPr="00B772BB" w:rsidRDefault="00D46847" w:rsidP="00B772BB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D46847">
        <w:rPr>
          <w:rFonts w:eastAsiaTheme="minorHAnsi"/>
          <w:sz w:val="28"/>
          <w:szCs w:val="28"/>
          <w:lang w:eastAsia="en-US"/>
        </w:rPr>
        <w:t>фондов используются в целев</w:t>
      </w:r>
      <w:r w:rsidR="008740C2">
        <w:rPr>
          <w:rFonts w:eastAsiaTheme="minorHAnsi"/>
          <w:sz w:val="28"/>
          <w:szCs w:val="28"/>
          <w:lang w:eastAsia="en-US"/>
        </w:rPr>
        <w:t>ом назначении и подлежат расхо</w:t>
      </w:r>
      <w:r w:rsidRPr="00D46847">
        <w:rPr>
          <w:rFonts w:eastAsiaTheme="minorHAnsi"/>
          <w:sz w:val="28"/>
          <w:szCs w:val="28"/>
          <w:lang w:eastAsia="en-US"/>
        </w:rPr>
        <w:t>дованию в строгом соответств</w:t>
      </w:r>
      <w:r w:rsidR="008740C2">
        <w:rPr>
          <w:rFonts w:eastAsiaTheme="minorHAnsi"/>
          <w:sz w:val="28"/>
          <w:szCs w:val="28"/>
          <w:lang w:eastAsia="en-US"/>
        </w:rPr>
        <w:t>ии с законодательно установлен</w:t>
      </w:r>
      <w:r w:rsidRPr="00D46847">
        <w:rPr>
          <w:rFonts w:eastAsiaTheme="minorHAnsi"/>
          <w:sz w:val="28"/>
          <w:szCs w:val="28"/>
          <w:lang w:eastAsia="en-US"/>
        </w:rPr>
        <w:t>ными нормативами. В Российс</w:t>
      </w:r>
      <w:r w:rsidR="008740C2">
        <w:rPr>
          <w:rFonts w:eastAsiaTheme="minorHAnsi"/>
          <w:sz w:val="28"/>
          <w:szCs w:val="28"/>
          <w:lang w:eastAsia="en-US"/>
        </w:rPr>
        <w:t xml:space="preserve">кой Федерации к государственным </w:t>
      </w:r>
      <w:r w:rsidRPr="00D46847">
        <w:rPr>
          <w:rFonts w:eastAsiaTheme="minorHAnsi"/>
          <w:sz w:val="28"/>
          <w:szCs w:val="28"/>
          <w:lang w:eastAsia="en-US"/>
        </w:rPr>
        <w:t xml:space="preserve">страховым фондам относятся </w:t>
      </w:r>
      <w:r w:rsidRPr="00D46847">
        <w:rPr>
          <w:rFonts w:eastAsiaTheme="minorHAnsi"/>
          <w:sz w:val="28"/>
          <w:szCs w:val="28"/>
          <w:lang w:eastAsia="en-US"/>
        </w:rPr>
        <w:lastRenderedPageBreak/>
        <w:t>Пенсионный фонд России, Фондобязательного медицинского с</w:t>
      </w:r>
      <w:r w:rsidR="008740C2">
        <w:rPr>
          <w:rFonts w:eastAsiaTheme="minorHAnsi"/>
          <w:sz w:val="28"/>
          <w:szCs w:val="28"/>
          <w:lang w:eastAsia="en-US"/>
        </w:rPr>
        <w:t xml:space="preserve">трахования и </w:t>
      </w:r>
      <w:r w:rsidR="008740C2" w:rsidRPr="00B772BB">
        <w:rPr>
          <w:rFonts w:eastAsiaTheme="minorHAnsi"/>
          <w:sz w:val="28"/>
          <w:szCs w:val="28"/>
          <w:lang w:eastAsia="en-US"/>
        </w:rPr>
        <w:t xml:space="preserve">др. </w:t>
      </w:r>
      <w:r w:rsidR="00216F42">
        <w:rPr>
          <w:rFonts w:eastAsiaTheme="minorHAnsi"/>
          <w:sz w:val="28"/>
          <w:szCs w:val="28"/>
          <w:lang w:eastAsia="en-US"/>
        </w:rPr>
        <w:t>Поскольку,</w:t>
      </w:r>
      <w:r w:rsidRPr="00B772BB">
        <w:rPr>
          <w:rFonts w:eastAsiaTheme="minorHAnsi"/>
          <w:sz w:val="28"/>
          <w:szCs w:val="28"/>
          <w:lang w:eastAsia="en-US"/>
        </w:rPr>
        <w:t xml:space="preserve"> возможн</w:t>
      </w:r>
      <w:r w:rsidR="008740C2" w:rsidRPr="00B772BB">
        <w:rPr>
          <w:rFonts w:eastAsiaTheme="minorHAnsi"/>
          <w:sz w:val="28"/>
          <w:szCs w:val="28"/>
          <w:lang w:eastAsia="en-US"/>
        </w:rPr>
        <w:t>ости государства в области рас</w:t>
      </w:r>
      <w:r w:rsidRPr="00B772BB">
        <w:rPr>
          <w:rFonts w:eastAsiaTheme="minorHAnsi"/>
          <w:sz w:val="28"/>
          <w:szCs w:val="28"/>
          <w:lang w:eastAsia="en-US"/>
        </w:rPr>
        <w:t>ходования бюджетных сред</w:t>
      </w:r>
      <w:r w:rsidR="008740C2" w:rsidRPr="00B772BB">
        <w:rPr>
          <w:rFonts w:eastAsiaTheme="minorHAnsi"/>
          <w:sz w:val="28"/>
          <w:szCs w:val="28"/>
          <w:lang w:eastAsia="en-US"/>
        </w:rPr>
        <w:t>ств в целях компенсации непред</w:t>
      </w:r>
      <w:r w:rsidRPr="00B772BB">
        <w:rPr>
          <w:rFonts w:eastAsiaTheme="minorHAnsi"/>
          <w:sz w:val="28"/>
          <w:szCs w:val="28"/>
          <w:lang w:eastAsia="en-US"/>
        </w:rPr>
        <w:t>виденных убытков не безграничны, в основном большая часть</w:t>
      </w:r>
      <w:r w:rsidR="000055E2">
        <w:rPr>
          <w:rFonts w:eastAsiaTheme="minorHAnsi"/>
          <w:sz w:val="28"/>
          <w:szCs w:val="28"/>
          <w:lang w:eastAsia="en-US"/>
        </w:rPr>
        <w:t xml:space="preserve"> </w:t>
      </w:r>
      <w:r w:rsidR="00B772BB" w:rsidRPr="00B772BB">
        <w:rPr>
          <w:rFonts w:eastAsiaTheme="minorHAnsi"/>
          <w:sz w:val="28"/>
          <w:szCs w:val="28"/>
          <w:lang w:eastAsia="en-US"/>
        </w:rPr>
        <w:t xml:space="preserve">ответственности, связанная </w:t>
      </w:r>
      <w:r w:rsidR="00B772BB">
        <w:rPr>
          <w:rFonts w:eastAsiaTheme="minorHAnsi"/>
          <w:sz w:val="28"/>
          <w:szCs w:val="28"/>
          <w:lang w:eastAsia="en-US"/>
        </w:rPr>
        <w:t xml:space="preserve">с покрытием ущербов, ложится на </w:t>
      </w:r>
      <w:r w:rsidR="00B772BB" w:rsidRPr="00B772BB">
        <w:rPr>
          <w:rFonts w:eastAsiaTheme="minorHAnsi"/>
          <w:sz w:val="28"/>
          <w:szCs w:val="28"/>
          <w:lang w:eastAsia="en-US"/>
        </w:rPr>
        <w:t xml:space="preserve">самих граждан </w:t>
      </w:r>
      <w:r w:rsidR="00B772BB" w:rsidRPr="00B772BB">
        <w:rPr>
          <w:bCs/>
          <w:sz w:val="28"/>
          <w:szCs w:val="28"/>
        </w:rPr>
        <w:t>[3, с. - 29].</w:t>
      </w:r>
    </w:p>
    <w:p w:rsidR="00B772BB" w:rsidRPr="00B772BB" w:rsidRDefault="00B772BB" w:rsidP="00B772BB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B772BB">
        <w:rPr>
          <w:rFonts w:eastAsiaTheme="minorHAnsi"/>
          <w:bCs/>
          <w:iCs/>
          <w:sz w:val="28"/>
          <w:szCs w:val="28"/>
          <w:lang w:eastAsia="en-US"/>
        </w:rPr>
        <w:t xml:space="preserve">Фонды самострахования </w:t>
      </w:r>
      <w:r>
        <w:rPr>
          <w:rFonts w:eastAsiaTheme="minorHAnsi"/>
          <w:sz w:val="28"/>
          <w:szCs w:val="28"/>
          <w:lang w:eastAsia="en-US"/>
        </w:rPr>
        <w:t xml:space="preserve">представляют собой резервные </w:t>
      </w:r>
      <w:r w:rsidRPr="00B772BB">
        <w:rPr>
          <w:rFonts w:eastAsiaTheme="minorHAnsi"/>
          <w:sz w:val="28"/>
          <w:szCs w:val="28"/>
          <w:lang w:eastAsia="en-US"/>
        </w:rPr>
        <w:t xml:space="preserve">средства, формируемые на </w:t>
      </w:r>
      <w:r>
        <w:rPr>
          <w:rFonts w:eastAsiaTheme="minorHAnsi"/>
          <w:sz w:val="28"/>
          <w:szCs w:val="28"/>
          <w:lang w:eastAsia="en-US"/>
        </w:rPr>
        <w:t xml:space="preserve">уровне предприятий и населения, </w:t>
      </w:r>
      <w:r w:rsidRPr="00B772BB">
        <w:rPr>
          <w:rFonts w:eastAsiaTheme="minorHAnsi"/>
          <w:sz w:val="28"/>
          <w:szCs w:val="28"/>
          <w:lang w:eastAsia="en-US"/>
        </w:rPr>
        <w:t>как на добровольной, так и на обязательной основе</w:t>
      </w:r>
      <w:r>
        <w:rPr>
          <w:rFonts w:eastAsiaTheme="minorHAnsi"/>
          <w:sz w:val="28"/>
          <w:szCs w:val="28"/>
          <w:lang w:eastAsia="en-US"/>
        </w:rPr>
        <w:t>. В большин</w:t>
      </w:r>
      <w:r w:rsidRPr="00B772BB">
        <w:rPr>
          <w:rFonts w:eastAsiaTheme="minorHAnsi"/>
          <w:sz w:val="28"/>
          <w:szCs w:val="28"/>
          <w:lang w:eastAsia="en-US"/>
        </w:rPr>
        <w:t>стве случаев страховые ф</w:t>
      </w:r>
      <w:r>
        <w:rPr>
          <w:rFonts w:eastAsiaTheme="minorHAnsi"/>
          <w:sz w:val="28"/>
          <w:szCs w:val="28"/>
          <w:lang w:eastAsia="en-US"/>
        </w:rPr>
        <w:t xml:space="preserve">онды организаций формируются по </w:t>
      </w:r>
      <w:r w:rsidRPr="00B772BB">
        <w:rPr>
          <w:rFonts w:eastAsiaTheme="minorHAnsi"/>
          <w:sz w:val="28"/>
          <w:szCs w:val="28"/>
          <w:lang w:eastAsia="en-US"/>
        </w:rPr>
        <w:t>решению учредителей и ра</w:t>
      </w:r>
      <w:r>
        <w:rPr>
          <w:rFonts w:eastAsiaTheme="minorHAnsi"/>
          <w:sz w:val="28"/>
          <w:szCs w:val="28"/>
          <w:lang w:eastAsia="en-US"/>
        </w:rPr>
        <w:t xml:space="preserve">сходуются для покрытия убытков, </w:t>
      </w:r>
      <w:r w:rsidRPr="00B772BB">
        <w:rPr>
          <w:rFonts w:eastAsiaTheme="minorHAnsi"/>
          <w:sz w:val="28"/>
          <w:szCs w:val="28"/>
          <w:lang w:eastAsia="en-US"/>
        </w:rPr>
        <w:t>связанных с непредвиденными</w:t>
      </w:r>
      <w:r>
        <w:rPr>
          <w:rFonts w:eastAsiaTheme="minorHAnsi"/>
          <w:sz w:val="28"/>
          <w:szCs w:val="28"/>
          <w:lang w:eastAsia="en-US"/>
        </w:rPr>
        <w:t xml:space="preserve"> обстоятельствами. Граждане ис</w:t>
      </w:r>
      <w:r w:rsidRPr="00B772BB">
        <w:rPr>
          <w:rFonts w:eastAsiaTheme="minorHAnsi"/>
          <w:sz w:val="28"/>
          <w:szCs w:val="28"/>
          <w:lang w:eastAsia="en-US"/>
        </w:rPr>
        <w:t>пользуют накопленные в личных целях фонды самострахования</w:t>
      </w:r>
    </w:p>
    <w:p w:rsidR="00B772BB" w:rsidRPr="00B772BB" w:rsidRDefault="00B772BB" w:rsidP="00B772BB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B772BB">
        <w:rPr>
          <w:rFonts w:eastAsiaTheme="minorHAnsi"/>
          <w:sz w:val="28"/>
          <w:szCs w:val="28"/>
          <w:lang w:eastAsia="en-US"/>
        </w:rPr>
        <w:t>для компенсаци</w:t>
      </w:r>
      <w:r>
        <w:rPr>
          <w:rFonts w:eastAsiaTheme="minorHAnsi"/>
          <w:sz w:val="28"/>
          <w:szCs w:val="28"/>
          <w:lang w:eastAsia="en-US"/>
        </w:rPr>
        <w:t xml:space="preserve">и неожиданных ущербов. </w:t>
      </w:r>
      <w:r w:rsidRPr="00B772BB">
        <w:rPr>
          <w:rFonts w:eastAsiaTheme="minorHAnsi"/>
          <w:bCs/>
          <w:iCs/>
          <w:sz w:val="28"/>
          <w:szCs w:val="28"/>
          <w:lang w:eastAsia="en-US"/>
        </w:rPr>
        <w:t xml:space="preserve">Фонды страховых компаний </w:t>
      </w:r>
      <w:r>
        <w:rPr>
          <w:rFonts w:eastAsiaTheme="minorHAnsi"/>
          <w:sz w:val="28"/>
          <w:szCs w:val="28"/>
          <w:lang w:eastAsia="en-US"/>
        </w:rPr>
        <w:t xml:space="preserve">— это страховые фонды, </w:t>
      </w:r>
      <w:r w:rsidRPr="00B772BB">
        <w:rPr>
          <w:rFonts w:eastAsiaTheme="minorHAnsi"/>
          <w:sz w:val="28"/>
          <w:szCs w:val="28"/>
          <w:lang w:eastAsia="en-US"/>
        </w:rPr>
        <w:t>образованные за счет добр</w:t>
      </w:r>
      <w:r>
        <w:rPr>
          <w:rFonts w:eastAsiaTheme="minorHAnsi"/>
          <w:sz w:val="28"/>
          <w:szCs w:val="28"/>
          <w:lang w:eastAsia="en-US"/>
        </w:rPr>
        <w:t xml:space="preserve">овольных и обязательных взносов </w:t>
      </w:r>
      <w:r w:rsidRPr="00B772BB">
        <w:rPr>
          <w:rFonts w:eastAsiaTheme="minorHAnsi"/>
          <w:sz w:val="28"/>
          <w:szCs w:val="28"/>
          <w:lang w:eastAsia="en-US"/>
        </w:rPr>
        <w:t>физических и юридических</w:t>
      </w:r>
      <w:r>
        <w:rPr>
          <w:rFonts w:eastAsiaTheme="minorHAnsi"/>
          <w:sz w:val="28"/>
          <w:szCs w:val="28"/>
          <w:lang w:eastAsia="en-US"/>
        </w:rPr>
        <w:t xml:space="preserve"> лиц, для возмещения ущерба при наступлении страхового случая. </w:t>
      </w:r>
      <w:r w:rsidRPr="00B772BB">
        <w:rPr>
          <w:rFonts w:eastAsiaTheme="minorHAnsi"/>
          <w:sz w:val="28"/>
          <w:szCs w:val="28"/>
          <w:lang w:eastAsia="en-US"/>
        </w:rPr>
        <w:t>В рамках системы образования страховых фо</w:t>
      </w:r>
      <w:r>
        <w:rPr>
          <w:rFonts w:eastAsiaTheme="minorHAnsi"/>
          <w:sz w:val="28"/>
          <w:szCs w:val="28"/>
          <w:lang w:eastAsia="en-US"/>
        </w:rPr>
        <w:t>ндов сложи</w:t>
      </w:r>
      <w:r w:rsidRPr="00B772BB">
        <w:rPr>
          <w:rFonts w:eastAsiaTheme="minorHAnsi"/>
          <w:sz w:val="28"/>
          <w:szCs w:val="28"/>
          <w:lang w:eastAsia="en-US"/>
        </w:rPr>
        <w:t xml:space="preserve">лись два </w:t>
      </w:r>
      <w:r w:rsidRPr="00B772BB">
        <w:rPr>
          <w:rFonts w:eastAsiaTheme="minorHAnsi"/>
          <w:iCs/>
          <w:sz w:val="28"/>
          <w:szCs w:val="28"/>
          <w:lang w:eastAsia="en-US"/>
        </w:rPr>
        <w:t xml:space="preserve">основных направления </w:t>
      </w:r>
      <w:r w:rsidRPr="00B772BB">
        <w:rPr>
          <w:rFonts w:eastAsiaTheme="minorHAnsi"/>
          <w:sz w:val="28"/>
          <w:szCs w:val="28"/>
          <w:lang w:eastAsia="en-US"/>
        </w:rPr>
        <w:t>страховой деятельности:</w:t>
      </w:r>
    </w:p>
    <w:p w:rsidR="00B772BB" w:rsidRPr="00B772BB" w:rsidRDefault="00B772BB" w:rsidP="00B772BB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Symbol-Identity-H"/>
          <w:sz w:val="28"/>
          <w:szCs w:val="28"/>
          <w:lang w:eastAsia="en-US"/>
        </w:rPr>
        <w:t xml:space="preserve">- </w:t>
      </w:r>
      <w:r w:rsidRPr="00B772BB">
        <w:rPr>
          <w:rFonts w:eastAsiaTheme="minorHAnsi"/>
          <w:iCs/>
          <w:sz w:val="28"/>
          <w:szCs w:val="28"/>
          <w:lang w:eastAsia="en-US"/>
        </w:rPr>
        <w:t xml:space="preserve">государственное страхование, </w:t>
      </w:r>
      <w:r>
        <w:rPr>
          <w:rFonts w:eastAsiaTheme="minorHAnsi"/>
          <w:sz w:val="28"/>
          <w:szCs w:val="28"/>
          <w:lang w:eastAsia="en-US"/>
        </w:rPr>
        <w:t>проводимое на обязатель</w:t>
      </w:r>
      <w:r w:rsidRPr="00B772BB">
        <w:rPr>
          <w:rFonts w:eastAsiaTheme="minorHAnsi"/>
          <w:sz w:val="28"/>
          <w:szCs w:val="28"/>
          <w:lang w:eastAsia="en-US"/>
        </w:rPr>
        <w:t>ной основе и обеспечивающее н</w:t>
      </w:r>
      <w:r>
        <w:rPr>
          <w:rFonts w:eastAsiaTheme="minorHAnsi"/>
          <w:sz w:val="28"/>
          <w:szCs w:val="28"/>
          <w:lang w:eastAsia="en-US"/>
        </w:rPr>
        <w:t>епрерывность общественного вос</w:t>
      </w:r>
      <w:r w:rsidRPr="00B772BB">
        <w:rPr>
          <w:rFonts w:eastAsiaTheme="minorHAnsi"/>
          <w:sz w:val="28"/>
          <w:szCs w:val="28"/>
          <w:lang w:eastAsia="en-US"/>
        </w:rPr>
        <w:t>производства и устранение с</w:t>
      </w:r>
      <w:r>
        <w:rPr>
          <w:rFonts w:eastAsiaTheme="minorHAnsi"/>
          <w:sz w:val="28"/>
          <w:szCs w:val="28"/>
          <w:lang w:eastAsia="en-US"/>
        </w:rPr>
        <w:t xml:space="preserve">оциальных диспропорций, а также </w:t>
      </w:r>
      <w:r w:rsidRPr="00B772BB">
        <w:rPr>
          <w:rFonts w:eastAsiaTheme="minorHAnsi"/>
          <w:sz w:val="28"/>
          <w:szCs w:val="28"/>
          <w:lang w:eastAsia="en-US"/>
        </w:rPr>
        <w:t>компенсацию потерь в результате чрезвычайных ситуаций;</w:t>
      </w:r>
    </w:p>
    <w:p w:rsidR="00B772BB" w:rsidRPr="00B772BB" w:rsidRDefault="00B772BB" w:rsidP="00B772BB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Symbol-Identity-H"/>
          <w:sz w:val="28"/>
          <w:szCs w:val="28"/>
          <w:lang w:eastAsia="en-US"/>
        </w:rPr>
        <w:t xml:space="preserve">- </w:t>
      </w:r>
      <w:r w:rsidRPr="00B772BB">
        <w:rPr>
          <w:rFonts w:eastAsiaTheme="minorHAnsi"/>
          <w:iCs/>
          <w:sz w:val="28"/>
          <w:szCs w:val="28"/>
          <w:lang w:eastAsia="en-US"/>
        </w:rPr>
        <w:t>негосударственное страхование</w:t>
      </w:r>
      <w:r w:rsidRPr="00B772BB">
        <w:rPr>
          <w:rFonts w:eastAsiaTheme="minorHAnsi"/>
          <w:bCs/>
          <w:iCs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 xml:space="preserve">имеющее, как правило, </w:t>
      </w:r>
      <w:r w:rsidRPr="00B772BB">
        <w:rPr>
          <w:rFonts w:eastAsiaTheme="minorHAnsi"/>
          <w:sz w:val="28"/>
          <w:szCs w:val="28"/>
          <w:lang w:eastAsia="en-US"/>
        </w:rPr>
        <w:t>добровольный характер и</w:t>
      </w:r>
      <w:r>
        <w:rPr>
          <w:rFonts w:eastAsiaTheme="minorHAnsi"/>
          <w:sz w:val="28"/>
          <w:szCs w:val="28"/>
          <w:lang w:eastAsia="en-US"/>
        </w:rPr>
        <w:t xml:space="preserve"> ставящее своей целью получение </w:t>
      </w:r>
      <w:r w:rsidRPr="00B772BB">
        <w:rPr>
          <w:rFonts w:eastAsiaTheme="minorHAnsi"/>
          <w:sz w:val="28"/>
          <w:szCs w:val="28"/>
          <w:lang w:eastAsia="en-US"/>
        </w:rPr>
        <w:t>прибыли в результате провед</w:t>
      </w:r>
      <w:r>
        <w:rPr>
          <w:rFonts w:eastAsiaTheme="minorHAnsi"/>
          <w:sz w:val="28"/>
          <w:szCs w:val="28"/>
          <w:lang w:eastAsia="en-US"/>
        </w:rPr>
        <w:t xml:space="preserve">ения страхования (для страховых </w:t>
      </w:r>
      <w:r w:rsidR="00216F42">
        <w:rPr>
          <w:rFonts w:eastAsiaTheme="minorHAnsi"/>
          <w:sz w:val="28"/>
          <w:szCs w:val="28"/>
          <w:lang w:eastAsia="en-US"/>
        </w:rPr>
        <w:t xml:space="preserve">компаний) </w:t>
      </w:r>
      <w:r w:rsidR="00216F42" w:rsidRPr="00B772BB">
        <w:rPr>
          <w:bCs/>
          <w:sz w:val="28"/>
          <w:szCs w:val="28"/>
        </w:rPr>
        <w:t>[</w:t>
      </w:r>
      <w:r w:rsidR="00216F42">
        <w:rPr>
          <w:bCs/>
          <w:sz w:val="28"/>
          <w:szCs w:val="28"/>
        </w:rPr>
        <w:t>3, с. - 30</w:t>
      </w:r>
      <w:r w:rsidR="00216F42" w:rsidRPr="00B772BB">
        <w:rPr>
          <w:bCs/>
          <w:sz w:val="28"/>
          <w:szCs w:val="28"/>
        </w:rPr>
        <w:t>].</w:t>
      </w:r>
    </w:p>
    <w:p w:rsidR="00947A64" w:rsidRDefault="00947A64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947A64" w:rsidRDefault="00947A64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947A64" w:rsidRDefault="00947A64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947A64" w:rsidRDefault="00947A64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947A64" w:rsidRDefault="00947A64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947A64" w:rsidRDefault="00947A64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947A64" w:rsidRDefault="00947A64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947A64" w:rsidRDefault="00947A64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947A64" w:rsidRDefault="00947A64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947A64" w:rsidRDefault="00947A64" w:rsidP="00126509">
      <w:pPr>
        <w:widowControl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</w:p>
    <w:p w:rsidR="00947A64" w:rsidRDefault="00947A64" w:rsidP="00B772BB">
      <w:pPr>
        <w:widowControl/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B772BB" w:rsidRDefault="00B772BB" w:rsidP="00B772BB">
      <w:pPr>
        <w:widowControl/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947A64" w:rsidRPr="00783FC9" w:rsidRDefault="00947A64" w:rsidP="007578DB">
      <w:pPr>
        <w:widowControl/>
        <w:shd w:val="clear" w:color="auto" w:fill="FFFFFF"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783FC9">
        <w:rPr>
          <w:b/>
          <w:bCs/>
          <w:sz w:val="28"/>
          <w:szCs w:val="28"/>
        </w:rPr>
        <w:t>Тесты</w:t>
      </w:r>
    </w:p>
    <w:p w:rsidR="00947A64" w:rsidRPr="00783FC9" w:rsidRDefault="00947A64" w:rsidP="00783FC9">
      <w:pPr>
        <w:widowControl/>
        <w:shd w:val="clear" w:color="auto" w:fill="FFFFFF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126509" w:rsidRP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1.1. Страхование ответственности включает следующие виды</w:t>
      </w:r>
    </w:p>
    <w:p w:rsidR="00126509" w:rsidRP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А. Страхование от несчастных случаев.</w:t>
      </w:r>
    </w:p>
    <w:p w:rsidR="00126509" w:rsidRP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Б. Страхование гражданской ответственности перевозчика.</w:t>
      </w:r>
    </w:p>
    <w:p w:rsidR="00126509" w:rsidRP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В. Страхование средств водного транспорта.</w:t>
      </w:r>
    </w:p>
    <w:p w:rsidR="00126509" w:rsidRP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Г. Страхование профессиональной ответственности.</w:t>
      </w:r>
    </w:p>
    <w:p w:rsidR="00F217BB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Д. Страхование гражданской ответственности источников повышенной опасности.</w:t>
      </w:r>
    </w:p>
    <w:p w:rsidR="00733EEC" w:rsidRPr="00783FC9" w:rsidRDefault="00733EEC" w:rsidP="00783FC9">
      <w:pPr>
        <w:widowControl/>
        <w:shd w:val="clear" w:color="auto" w:fill="FFFFFF"/>
        <w:jc w:val="both"/>
        <w:rPr>
          <w:sz w:val="28"/>
          <w:szCs w:val="28"/>
        </w:rPr>
      </w:pPr>
    </w:p>
    <w:p w:rsidR="00F217BB" w:rsidRPr="00783FC9" w:rsidRDefault="002D2B27" w:rsidP="00783FC9">
      <w:pPr>
        <w:widowControl/>
        <w:shd w:val="clear" w:color="auto" w:fill="FFFFFF"/>
        <w:spacing w:line="360" w:lineRule="auto"/>
        <w:jc w:val="both"/>
        <w:rPr>
          <w:sz w:val="28"/>
          <w:szCs w:val="28"/>
        </w:rPr>
      </w:pPr>
      <w:r w:rsidRPr="00783FC9">
        <w:rPr>
          <w:sz w:val="28"/>
          <w:szCs w:val="28"/>
          <w:shd w:val="clear" w:color="auto" w:fill="FFFFFF"/>
        </w:rPr>
        <w:t>Ответ: Б и Г, т.к. гражданская ответственность страхуется, прежде всего, перед третьими лицами, и это является самым главным. Самыми популярными страховщиками были: водители автотранспорта, авиаперевозчики, бизнесмены, владельцы морских судов</w:t>
      </w:r>
      <w:r w:rsidRPr="00783FC9">
        <w:rPr>
          <w:sz w:val="28"/>
          <w:szCs w:val="28"/>
          <w:u w:val="single"/>
          <w:shd w:val="clear" w:color="auto" w:fill="FFFFFF"/>
        </w:rPr>
        <w:t>.</w:t>
      </w:r>
      <w:r w:rsidRPr="00783FC9">
        <w:rPr>
          <w:rStyle w:val="apple-converted-space"/>
          <w:sz w:val="28"/>
          <w:szCs w:val="28"/>
          <w:shd w:val="clear" w:color="auto" w:fill="FFFFFF"/>
        </w:rPr>
        <w:t> </w:t>
      </w:r>
      <w:r w:rsidRPr="00783FC9">
        <w:rPr>
          <w:sz w:val="28"/>
          <w:szCs w:val="28"/>
          <w:shd w:val="clear" w:color="auto" w:fill="FFFFFF"/>
        </w:rPr>
        <w:t>Так же есть и страхование профессиональной ответственности. Этот страховой случай наступает, когда наносятся ошибочные действия, повлекшие имущественный ущерб со стороны разнообразных профессий: адвокатов и врачей, бухгалтеров и инженеров и других профессий.</w:t>
      </w:r>
    </w:p>
    <w:p w:rsidR="00126509" w:rsidRP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1.2. Что является объектом морского страхования?</w:t>
      </w:r>
    </w:p>
    <w:p w:rsidR="00126509" w:rsidRP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А. Судно.</w:t>
      </w:r>
    </w:p>
    <w:p w:rsidR="00126509" w:rsidRP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Б. Строения.</w:t>
      </w:r>
    </w:p>
    <w:p w:rsidR="00126509" w:rsidRP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В. Груз.</w:t>
      </w:r>
    </w:p>
    <w:p w:rsidR="00126509" w:rsidRP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Г. Домашние животные.</w:t>
      </w:r>
    </w:p>
    <w:p w:rsidR="00F217BB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Д. Фрахт.</w:t>
      </w:r>
    </w:p>
    <w:p w:rsidR="00733EEC" w:rsidRPr="00783FC9" w:rsidRDefault="00733EEC" w:rsidP="00783FC9">
      <w:pPr>
        <w:widowControl/>
        <w:shd w:val="clear" w:color="auto" w:fill="FFFFFF"/>
        <w:jc w:val="both"/>
        <w:rPr>
          <w:sz w:val="28"/>
          <w:szCs w:val="28"/>
        </w:rPr>
      </w:pPr>
    </w:p>
    <w:p w:rsidR="00F217BB" w:rsidRPr="00783FC9" w:rsidRDefault="00783FC9" w:rsidP="00783FC9">
      <w:pPr>
        <w:widowControl/>
        <w:shd w:val="clear" w:color="auto" w:fill="FFFFFF"/>
        <w:spacing w:line="360" w:lineRule="auto"/>
        <w:jc w:val="both"/>
        <w:rPr>
          <w:sz w:val="28"/>
          <w:szCs w:val="28"/>
        </w:rPr>
      </w:pPr>
      <w:r w:rsidRPr="00783FC9">
        <w:rPr>
          <w:sz w:val="28"/>
          <w:szCs w:val="28"/>
          <w:shd w:val="clear" w:color="auto" w:fill="FFFFFF"/>
        </w:rPr>
        <w:t>Ответ: А, В, Д, т.к. эти три пункта являются объектами, относящимися к морскому страхованию.</w:t>
      </w:r>
    </w:p>
    <w:p w:rsidR="00126509" w:rsidRP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1.3. Какие расходы покрывает медицинское страхование туристов?</w:t>
      </w:r>
    </w:p>
    <w:p w:rsidR="00126509" w:rsidRP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А. Приобретение недвижимости.</w:t>
      </w:r>
    </w:p>
    <w:p w:rsidR="00126509" w:rsidRP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Б. Медицинские услуги.</w:t>
      </w:r>
    </w:p>
    <w:p w:rsidR="00126509" w:rsidRP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В. Уход за больным, вызванный несчастным случаем или заболеванием.</w:t>
      </w:r>
    </w:p>
    <w:p w:rsidR="00126509" w:rsidRP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Г. Приобретение путевки.</w:t>
      </w:r>
    </w:p>
    <w:p w:rsidR="00126509" w:rsidRP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Д. Приобретение лекарств.</w:t>
      </w:r>
    </w:p>
    <w:p w:rsidR="00733EEC" w:rsidRDefault="00126509" w:rsidP="00733EEC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Е. Дополнительные экскурсии.</w:t>
      </w:r>
    </w:p>
    <w:p w:rsidR="00733EEC" w:rsidRDefault="00733EEC" w:rsidP="00733EEC">
      <w:pPr>
        <w:widowControl/>
        <w:shd w:val="clear" w:color="auto" w:fill="FFFFFF"/>
        <w:jc w:val="both"/>
        <w:rPr>
          <w:sz w:val="28"/>
          <w:szCs w:val="28"/>
        </w:rPr>
      </w:pPr>
    </w:p>
    <w:p w:rsidR="00733EEC" w:rsidRDefault="00783FC9" w:rsidP="00733EEC">
      <w:pPr>
        <w:widowControl/>
        <w:shd w:val="clear" w:color="auto" w:fill="FFFFFF"/>
        <w:jc w:val="both"/>
        <w:rPr>
          <w:sz w:val="28"/>
          <w:szCs w:val="28"/>
          <w:shd w:val="clear" w:color="auto" w:fill="FFFFFF"/>
        </w:rPr>
      </w:pPr>
      <w:r w:rsidRPr="00783FC9">
        <w:rPr>
          <w:sz w:val="28"/>
          <w:szCs w:val="28"/>
          <w:shd w:val="clear" w:color="auto" w:fill="FFFFFF"/>
        </w:rPr>
        <w:t>Ответ: Б, В, Д, т.к. эти пункты относятся  к расходам медицинского страхования туристов.</w:t>
      </w:r>
    </w:p>
    <w:p w:rsidR="000F7E03" w:rsidRDefault="000F7E03" w:rsidP="00733EEC">
      <w:pPr>
        <w:widowControl/>
        <w:shd w:val="clear" w:color="auto" w:fill="FFFFFF"/>
        <w:jc w:val="both"/>
        <w:rPr>
          <w:sz w:val="28"/>
          <w:szCs w:val="28"/>
          <w:shd w:val="clear" w:color="auto" w:fill="FFFFFF"/>
        </w:rPr>
      </w:pPr>
    </w:p>
    <w:p w:rsidR="000F7E03" w:rsidRPr="000F7E03" w:rsidRDefault="000F7E03" w:rsidP="00733EEC">
      <w:pPr>
        <w:widowControl/>
        <w:shd w:val="clear" w:color="auto" w:fill="FFFFFF"/>
        <w:jc w:val="both"/>
        <w:rPr>
          <w:sz w:val="28"/>
          <w:szCs w:val="28"/>
          <w:shd w:val="clear" w:color="auto" w:fill="FFFFFF"/>
        </w:rPr>
      </w:pPr>
    </w:p>
    <w:p w:rsidR="00126509" w:rsidRP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2.1. Какие из перечисленных видов страхования относятся к личному?</w:t>
      </w:r>
    </w:p>
    <w:p w:rsidR="00126509" w:rsidRP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А. Страхование детей.</w:t>
      </w:r>
    </w:p>
    <w:p w:rsidR="00126509" w:rsidRP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Б. Страхование домашних животных.</w:t>
      </w:r>
    </w:p>
    <w:p w:rsidR="00126509" w:rsidRP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В. Страхование к бракосочетанию.</w:t>
      </w:r>
    </w:p>
    <w:p w:rsidR="00126509" w:rsidRP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Г. Страхование пассажиров, выезжающих за рубеж.</w:t>
      </w:r>
    </w:p>
    <w:p w:rsidR="00F217BB" w:rsidRP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Д. Страхование дополнительной пенсии.</w:t>
      </w:r>
    </w:p>
    <w:p w:rsidR="00126509" w:rsidRPr="00783FC9" w:rsidRDefault="00783FC9" w:rsidP="00783FC9">
      <w:pPr>
        <w:widowControl/>
        <w:shd w:val="clear" w:color="auto" w:fill="FFFFFF"/>
        <w:spacing w:line="360" w:lineRule="auto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Ответ: А, В, Г, </w:t>
      </w:r>
      <w:r w:rsidRPr="00783FC9">
        <w:rPr>
          <w:sz w:val="28"/>
          <w:szCs w:val="28"/>
          <w:shd w:val="clear" w:color="auto" w:fill="FFFFFF"/>
        </w:rPr>
        <w:t>т.к. ли</w:t>
      </w:r>
      <w:r>
        <w:rPr>
          <w:sz w:val="28"/>
          <w:szCs w:val="28"/>
          <w:shd w:val="clear" w:color="auto" w:fill="FFFFFF"/>
        </w:rPr>
        <w:t xml:space="preserve">чное страхование — совокупность </w:t>
      </w:r>
      <w:r w:rsidRPr="00783FC9">
        <w:rPr>
          <w:sz w:val="28"/>
          <w:szCs w:val="28"/>
          <w:shd w:val="clear" w:color="auto" w:fill="FFFFFF"/>
        </w:rPr>
        <w:t>видов</w:t>
      </w:r>
      <w:r w:rsidRPr="00783FC9"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783FC9">
        <w:rPr>
          <w:sz w:val="28"/>
          <w:szCs w:val="28"/>
          <w:shd w:val="clear" w:color="auto" w:fill="FFFFFF"/>
        </w:rPr>
        <w:t>страхования</w:t>
      </w:r>
      <w:r w:rsidRPr="00783FC9"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783FC9">
        <w:rPr>
          <w:sz w:val="28"/>
          <w:szCs w:val="28"/>
          <w:shd w:val="clear" w:color="auto" w:fill="FFFFFF"/>
        </w:rPr>
        <w:t>(отрасль страхования), где в качестве объекта страхования выступает</w:t>
      </w:r>
      <w:r>
        <w:rPr>
          <w:sz w:val="28"/>
          <w:szCs w:val="28"/>
          <w:shd w:val="clear" w:color="auto" w:fill="FFFFFF"/>
        </w:rPr>
        <w:t xml:space="preserve"> </w:t>
      </w:r>
      <w:r w:rsidRPr="00783FC9">
        <w:rPr>
          <w:rStyle w:val="apple-converted-space"/>
          <w:sz w:val="28"/>
          <w:szCs w:val="28"/>
          <w:shd w:val="clear" w:color="auto" w:fill="FFFFFF"/>
        </w:rPr>
        <w:t> </w:t>
      </w:r>
      <w:r w:rsidRPr="00783FC9">
        <w:rPr>
          <w:sz w:val="28"/>
          <w:szCs w:val="28"/>
          <w:shd w:val="clear" w:color="auto" w:fill="FFFFFF"/>
        </w:rPr>
        <w:t>имущественный интерес</w:t>
      </w:r>
      <w:r w:rsidR="000055E2">
        <w:rPr>
          <w:sz w:val="28"/>
          <w:szCs w:val="28"/>
          <w:shd w:val="clear" w:color="auto" w:fill="FFFFFF"/>
        </w:rPr>
        <w:t xml:space="preserve"> </w:t>
      </w:r>
      <w:r w:rsidRPr="00783FC9">
        <w:rPr>
          <w:sz w:val="28"/>
          <w:szCs w:val="28"/>
          <w:shd w:val="clear" w:color="auto" w:fill="FFFFFF"/>
        </w:rPr>
        <w:t>страхователя, связанный с жизнью, здоровьем, событиями в жизни отдельного</w:t>
      </w:r>
      <w:r w:rsidRPr="00783FC9">
        <w:rPr>
          <w:rStyle w:val="apple-converted-space"/>
          <w:sz w:val="28"/>
          <w:szCs w:val="28"/>
          <w:shd w:val="clear" w:color="auto" w:fill="FFFFFF"/>
        </w:rPr>
        <w:t> </w:t>
      </w:r>
      <w:r w:rsidRPr="00783FC9">
        <w:rPr>
          <w:sz w:val="28"/>
          <w:szCs w:val="28"/>
          <w:shd w:val="clear" w:color="auto" w:fill="FFFFFF"/>
        </w:rPr>
        <w:t>человека.</w:t>
      </w:r>
    </w:p>
    <w:p w:rsidR="00126509" w:rsidRP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2.2. Что отражают актуарные расчеты?</w:t>
      </w:r>
    </w:p>
    <w:p w:rsidR="00126509" w:rsidRP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А. Влияние климатических условий на величину страхового взноса.</w:t>
      </w:r>
    </w:p>
    <w:p w:rsidR="00126509" w:rsidRP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Б. Механизм образования и расходования страхового фонда в страховании жизни и пенсии.</w:t>
      </w:r>
    </w:p>
    <w:p w:rsidR="00126509" w:rsidRP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В. Механизм образования фонда предупредительных мероприятий.</w:t>
      </w:r>
    </w:p>
    <w:p w:rsid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Г. Показатели финансовой устойчивости страховщика.</w:t>
      </w:r>
    </w:p>
    <w:p w:rsidR="00783FC9" w:rsidRDefault="00783FC9" w:rsidP="00733EEC">
      <w:pPr>
        <w:widowControl/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126509" w:rsidRDefault="00783FC9" w:rsidP="00733EEC">
      <w:pPr>
        <w:widowControl/>
        <w:shd w:val="clear" w:color="auto" w:fill="FFFFFF"/>
        <w:spacing w:line="360" w:lineRule="auto"/>
        <w:jc w:val="both"/>
        <w:rPr>
          <w:sz w:val="28"/>
          <w:szCs w:val="28"/>
          <w:shd w:val="clear" w:color="auto" w:fill="FFFFFF"/>
        </w:rPr>
      </w:pPr>
      <w:r w:rsidRPr="00783FC9">
        <w:rPr>
          <w:sz w:val="28"/>
          <w:szCs w:val="28"/>
          <w:shd w:val="clear" w:color="auto" w:fill="FFFFFF"/>
        </w:rPr>
        <w:t>Ответ: Б, т.к. актуарные расчёты — расчёты</w:t>
      </w:r>
      <w:r w:rsidRPr="00783FC9">
        <w:rPr>
          <w:rStyle w:val="apple-converted-space"/>
          <w:sz w:val="28"/>
          <w:szCs w:val="28"/>
          <w:shd w:val="clear" w:color="auto" w:fill="FFFFFF"/>
        </w:rPr>
        <w:t> </w:t>
      </w:r>
      <w:r w:rsidRPr="00783FC9">
        <w:rPr>
          <w:sz w:val="28"/>
          <w:szCs w:val="28"/>
          <w:shd w:val="clear" w:color="auto" w:fill="FFFFFF"/>
        </w:rPr>
        <w:t>тарифных ставок</w:t>
      </w:r>
      <w:r w:rsidRPr="00783FC9">
        <w:rPr>
          <w:rStyle w:val="apple-converted-space"/>
          <w:sz w:val="28"/>
          <w:szCs w:val="28"/>
          <w:shd w:val="clear" w:color="auto" w:fill="FFFFFF"/>
        </w:rPr>
        <w:t> </w:t>
      </w:r>
      <w:r w:rsidRPr="00783FC9">
        <w:rPr>
          <w:sz w:val="28"/>
          <w:szCs w:val="28"/>
          <w:shd w:val="clear" w:color="auto" w:fill="FFFFFF"/>
        </w:rPr>
        <w:t>страхования на основе методов</w:t>
      </w:r>
      <w:r w:rsidRPr="00783FC9">
        <w:rPr>
          <w:rStyle w:val="apple-converted-space"/>
          <w:sz w:val="28"/>
          <w:szCs w:val="28"/>
          <w:shd w:val="clear" w:color="auto" w:fill="FFFFFF"/>
        </w:rPr>
        <w:t> </w:t>
      </w:r>
      <w:r w:rsidRPr="00783FC9">
        <w:rPr>
          <w:sz w:val="28"/>
          <w:szCs w:val="28"/>
          <w:shd w:val="clear" w:color="auto" w:fill="FFFFFF"/>
        </w:rPr>
        <w:t>математической статистики. Основаны на использовании</w:t>
      </w:r>
      <w:r w:rsidRPr="00783FC9">
        <w:rPr>
          <w:rStyle w:val="apple-converted-space"/>
          <w:sz w:val="28"/>
          <w:szCs w:val="28"/>
          <w:shd w:val="clear" w:color="auto" w:fill="FFFFFF"/>
        </w:rPr>
        <w:t> </w:t>
      </w:r>
      <w:r w:rsidRPr="00783FC9">
        <w:rPr>
          <w:sz w:val="28"/>
          <w:szCs w:val="28"/>
          <w:shd w:val="clear" w:color="auto" w:fill="FFFFFF"/>
        </w:rPr>
        <w:t>закона больших чисел. Отражают в виде математических формул механизм образования и расходования страхового фонда в долгосрочном</w:t>
      </w:r>
      <w:r w:rsidRPr="00783FC9">
        <w:rPr>
          <w:rStyle w:val="apple-converted-space"/>
          <w:sz w:val="28"/>
          <w:szCs w:val="28"/>
          <w:shd w:val="clear" w:color="auto" w:fill="FFFFFF"/>
        </w:rPr>
        <w:t> </w:t>
      </w:r>
      <w:r w:rsidRPr="00783FC9">
        <w:rPr>
          <w:sz w:val="28"/>
          <w:szCs w:val="28"/>
          <w:shd w:val="clear" w:color="auto" w:fill="FFFFFF"/>
        </w:rPr>
        <w:t>страховании, например, связанном с продолжительностью жизни населения, т. е. в</w:t>
      </w:r>
      <w:r w:rsidRPr="00783FC9">
        <w:rPr>
          <w:rStyle w:val="apple-converted-space"/>
          <w:sz w:val="28"/>
          <w:szCs w:val="28"/>
          <w:shd w:val="clear" w:color="auto" w:fill="FFFFFF"/>
        </w:rPr>
        <w:t> </w:t>
      </w:r>
      <w:r w:rsidRPr="00783FC9">
        <w:rPr>
          <w:sz w:val="28"/>
          <w:szCs w:val="28"/>
          <w:shd w:val="clear" w:color="auto" w:fill="FFFFFF"/>
        </w:rPr>
        <w:t>страховании жизни</w:t>
      </w:r>
      <w:r w:rsidRPr="00783FC9">
        <w:rPr>
          <w:rStyle w:val="apple-converted-space"/>
          <w:sz w:val="28"/>
          <w:szCs w:val="28"/>
          <w:shd w:val="clear" w:color="auto" w:fill="FFFFFF"/>
        </w:rPr>
        <w:t> </w:t>
      </w:r>
      <w:r w:rsidRPr="00783FC9">
        <w:rPr>
          <w:sz w:val="28"/>
          <w:szCs w:val="28"/>
          <w:shd w:val="clear" w:color="auto" w:fill="FFFFFF"/>
        </w:rPr>
        <w:t>и</w:t>
      </w:r>
      <w:r w:rsidRPr="00783FC9">
        <w:rPr>
          <w:rStyle w:val="apple-converted-space"/>
          <w:sz w:val="28"/>
          <w:szCs w:val="28"/>
          <w:shd w:val="clear" w:color="auto" w:fill="FFFFFF"/>
        </w:rPr>
        <w:t> </w:t>
      </w:r>
      <w:r w:rsidRPr="00783FC9">
        <w:rPr>
          <w:sz w:val="28"/>
          <w:szCs w:val="28"/>
          <w:shd w:val="clear" w:color="auto" w:fill="FFFFFF"/>
        </w:rPr>
        <w:t>пенсионном страховании.</w:t>
      </w:r>
    </w:p>
    <w:p w:rsidR="00783FC9" w:rsidRPr="00783FC9" w:rsidRDefault="00783FC9" w:rsidP="00783FC9">
      <w:pPr>
        <w:widowControl/>
        <w:shd w:val="clear" w:color="auto" w:fill="FFFFFF"/>
        <w:jc w:val="both"/>
        <w:rPr>
          <w:sz w:val="28"/>
          <w:szCs w:val="28"/>
        </w:rPr>
      </w:pPr>
    </w:p>
    <w:p w:rsidR="00126509" w:rsidRP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2.3. На какой максимальный срок заключаются договора страхования жизни?</w:t>
      </w:r>
    </w:p>
    <w:p w:rsidR="00126509" w:rsidRP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А. 6 месяцев.</w:t>
      </w:r>
    </w:p>
    <w:p w:rsidR="00126509" w:rsidRP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Б. 3 года.</w:t>
      </w:r>
    </w:p>
    <w:p w:rsidR="00126509" w:rsidRP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В. 20 лет.</w:t>
      </w:r>
    </w:p>
    <w:p w:rsidR="00126509" w:rsidRP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Г. 10 лет.</w:t>
      </w:r>
    </w:p>
    <w:p w:rsidR="00783FC9" w:rsidRDefault="00126509" w:rsidP="00783FC9">
      <w:pPr>
        <w:widowControl/>
        <w:shd w:val="clear" w:color="auto" w:fill="FFFFFF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Д. 1,5 года.</w:t>
      </w:r>
    </w:p>
    <w:p w:rsidR="00783FC9" w:rsidRDefault="00783FC9" w:rsidP="00783FC9">
      <w:pPr>
        <w:widowControl/>
        <w:shd w:val="clear" w:color="auto" w:fill="FFFFFF"/>
        <w:jc w:val="both"/>
        <w:rPr>
          <w:sz w:val="28"/>
          <w:szCs w:val="28"/>
        </w:rPr>
      </w:pPr>
    </w:p>
    <w:p w:rsidR="00126509" w:rsidRPr="00783FC9" w:rsidRDefault="00783FC9" w:rsidP="00733EEC">
      <w:pPr>
        <w:widowControl/>
        <w:shd w:val="clear" w:color="auto" w:fill="FFFFFF"/>
        <w:spacing w:line="360" w:lineRule="auto"/>
        <w:jc w:val="both"/>
        <w:rPr>
          <w:sz w:val="28"/>
          <w:szCs w:val="28"/>
        </w:rPr>
      </w:pPr>
      <w:r w:rsidRPr="00783FC9">
        <w:rPr>
          <w:sz w:val="28"/>
          <w:szCs w:val="28"/>
          <w:shd w:val="clear" w:color="auto" w:fill="FFFFFF"/>
        </w:rPr>
        <w:t>  Ответ: В, т.к.</w:t>
      </w:r>
      <w:r w:rsidRPr="00783FC9">
        <w:rPr>
          <w:rStyle w:val="apple-converted-space"/>
          <w:sz w:val="28"/>
          <w:szCs w:val="28"/>
          <w:shd w:val="clear" w:color="auto" w:fill="FFFFFF"/>
        </w:rPr>
        <w:t> </w:t>
      </w:r>
      <w:r w:rsidRPr="00783FC9">
        <w:rPr>
          <w:sz w:val="28"/>
          <w:szCs w:val="28"/>
          <w:shd w:val="clear" w:color="auto" w:fill="FFFFFF"/>
        </w:rPr>
        <w:t>срок действия договора страхования жизни может составить от 2 месяцев до одного года, по договорам долгосрочного страхования жизни — 3, 5, 10 и более лет.</w:t>
      </w:r>
    </w:p>
    <w:p w:rsidR="00783FC9" w:rsidRDefault="00783FC9" w:rsidP="00783FC9">
      <w:pPr>
        <w:widowControl/>
        <w:shd w:val="clear" w:color="auto" w:fill="FFFFFF"/>
        <w:spacing w:line="360" w:lineRule="auto"/>
        <w:jc w:val="both"/>
        <w:rPr>
          <w:b/>
          <w:bCs/>
          <w:sz w:val="28"/>
          <w:szCs w:val="28"/>
        </w:rPr>
      </w:pPr>
    </w:p>
    <w:p w:rsidR="0017725E" w:rsidRDefault="0017725E" w:rsidP="00783FC9">
      <w:pPr>
        <w:widowControl/>
        <w:shd w:val="clear" w:color="auto" w:fill="FFFFFF"/>
        <w:spacing w:line="360" w:lineRule="auto"/>
        <w:jc w:val="center"/>
        <w:rPr>
          <w:b/>
          <w:bCs/>
          <w:sz w:val="28"/>
          <w:szCs w:val="28"/>
        </w:rPr>
      </w:pPr>
    </w:p>
    <w:p w:rsidR="0017725E" w:rsidRDefault="0017725E" w:rsidP="00783FC9">
      <w:pPr>
        <w:widowControl/>
        <w:shd w:val="clear" w:color="auto" w:fill="FFFFFF"/>
        <w:spacing w:line="360" w:lineRule="auto"/>
        <w:jc w:val="center"/>
        <w:rPr>
          <w:b/>
          <w:bCs/>
          <w:sz w:val="28"/>
          <w:szCs w:val="28"/>
        </w:rPr>
      </w:pPr>
    </w:p>
    <w:p w:rsidR="0017725E" w:rsidRPr="0017725E" w:rsidRDefault="00126509" w:rsidP="0017725E">
      <w:pPr>
        <w:widowControl/>
        <w:shd w:val="clear" w:color="auto" w:fill="FFFFFF"/>
        <w:spacing w:line="360" w:lineRule="auto"/>
        <w:jc w:val="center"/>
        <w:rPr>
          <w:b/>
          <w:bCs/>
          <w:sz w:val="28"/>
          <w:szCs w:val="28"/>
        </w:rPr>
      </w:pPr>
      <w:r w:rsidRPr="00783FC9">
        <w:rPr>
          <w:b/>
          <w:bCs/>
          <w:sz w:val="28"/>
          <w:szCs w:val="28"/>
        </w:rPr>
        <w:t>Задача</w:t>
      </w:r>
    </w:p>
    <w:p w:rsidR="003952F6" w:rsidRPr="00783FC9" w:rsidRDefault="00126509" w:rsidP="00783FC9">
      <w:pPr>
        <w:widowControl/>
        <w:shd w:val="clear" w:color="auto" w:fill="FFFFFF"/>
        <w:spacing w:line="360" w:lineRule="auto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Страховая стоимость объекта страхования = 100 тыс.руб.,</w:t>
      </w:r>
    </w:p>
    <w:p w:rsidR="003952F6" w:rsidRPr="00783FC9" w:rsidRDefault="00126509" w:rsidP="00783FC9">
      <w:pPr>
        <w:widowControl/>
        <w:shd w:val="clear" w:color="auto" w:fill="FFFFFF"/>
        <w:spacing w:line="360" w:lineRule="auto"/>
        <w:jc w:val="both"/>
        <w:rPr>
          <w:sz w:val="28"/>
          <w:szCs w:val="28"/>
        </w:rPr>
      </w:pPr>
      <w:r w:rsidRPr="00783FC9">
        <w:rPr>
          <w:sz w:val="28"/>
          <w:szCs w:val="28"/>
        </w:rPr>
        <w:t xml:space="preserve"> Страховая сумма = 60 тыс.руб. </w:t>
      </w:r>
    </w:p>
    <w:p w:rsidR="003952F6" w:rsidRPr="00783FC9" w:rsidRDefault="00126509" w:rsidP="00783FC9">
      <w:pPr>
        <w:widowControl/>
        <w:shd w:val="clear" w:color="auto" w:fill="FFFFFF"/>
        <w:spacing w:line="360" w:lineRule="auto"/>
        <w:jc w:val="both"/>
        <w:rPr>
          <w:sz w:val="28"/>
          <w:szCs w:val="28"/>
        </w:rPr>
      </w:pPr>
      <w:r w:rsidRPr="00783FC9">
        <w:rPr>
          <w:sz w:val="28"/>
          <w:szCs w:val="28"/>
        </w:rPr>
        <w:t xml:space="preserve">Франшиза составляет 7 тыс.руб. </w:t>
      </w:r>
    </w:p>
    <w:p w:rsidR="00126509" w:rsidRPr="00783FC9" w:rsidRDefault="00126509" w:rsidP="00783FC9">
      <w:pPr>
        <w:widowControl/>
        <w:shd w:val="clear" w:color="auto" w:fill="FFFFFF"/>
        <w:spacing w:line="360" w:lineRule="auto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Ущерб составит: а) 5 тыс.руб. б) 23 тыс.руб.</w:t>
      </w:r>
    </w:p>
    <w:p w:rsidR="00B37D9B" w:rsidRPr="00783FC9" w:rsidRDefault="00126509" w:rsidP="00BF414C">
      <w:pPr>
        <w:widowControl/>
        <w:shd w:val="clear" w:color="auto" w:fill="FFFFFF"/>
        <w:spacing w:line="360" w:lineRule="auto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Сколько составит выплаты при условной и безусловной франшизе по ущербам а) и б).</w:t>
      </w:r>
    </w:p>
    <w:p w:rsidR="00D46847" w:rsidRPr="00783FC9" w:rsidRDefault="006E5C8A" w:rsidP="00783FC9">
      <w:pPr>
        <w:spacing w:line="360" w:lineRule="auto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Решение:</w:t>
      </w:r>
    </w:p>
    <w:p w:rsidR="006D59A6" w:rsidRPr="00CE7755" w:rsidRDefault="006D59A6" w:rsidP="00CE7755">
      <w:pPr>
        <w:pStyle w:val="a3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CE7755">
        <w:rPr>
          <w:sz w:val="28"/>
          <w:szCs w:val="28"/>
          <w:lang w:val="en-US"/>
        </w:rPr>
        <w:t>Q</w:t>
      </w:r>
      <w:r w:rsidRPr="00CE7755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Cambria Math"/>
                <w:sz w:val="28"/>
                <w:szCs w:val="28"/>
              </w:rPr>
              <m:t>*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W</m:t>
            </m:r>
          </m:den>
        </m:f>
      </m:oMath>
      <w:r w:rsidRPr="00CE7755">
        <w:rPr>
          <w:sz w:val="28"/>
          <w:szCs w:val="28"/>
        </w:rPr>
        <w:t>, где</w:t>
      </w:r>
    </w:p>
    <w:p w:rsidR="001C49F1" w:rsidRDefault="006D59A6" w:rsidP="00783FC9">
      <w:pPr>
        <w:spacing w:line="360" w:lineRule="auto"/>
        <w:jc w:val="both"/>
        <w:rPr>
          <w:sz w:val="28"/>
          <w:szCs w:val="28"/>
        </w:rPr>
      </w:pPr>
      <w:r w:rsidRPr="00783FC9">
        <w:rPr>
          <w:sz w:val="28"/>
          <w:szCs w:val="28"/>
          <w:lang w:val="en-US"/>
        </w:rPr>
        <w:t>T</w:t>
      </w:r>
      <w:r w:rsidRPr="00783FC9">
        <w:rPr>
          <w:sz w:val="28"/>
          <w:szCs w:val="28"/>
        </w:rPr>
        <w:t xml:space="preserve"> - </w:t>
      </w:r>
      <w:r w:rsidR="000610CD" w:rsidRPr="00783FC9">
        <w:rPr>
          <w:sz w:val="28"/>
          <w:szCs w:val="28"/>
        </w:rPr>
        <w:t>ущ</w:t>
      </w:r>
      <w:r w:rsidRPr="00783FC9">
        <w:rPr>
          <w:sz w:val="28"/>
          <w:szCs w:val="28"/>
        </w:rPr>
        <w:t>ерб,</w:t>
      </w:r>
      <w:r w:rsidR="009F1A47">
        <w:rPr>
          <w:sz w:val="28"/>
          <w:szCs w:val="28"/>
        </w:rPr>
        <w:t xml:space="preserve"> </w:t>
      </w:r>
      <w:r w:rsidR="000610CD" w:rsidRPr="00783FC9">
        <w:rPr>
          <w:sz w:val="28"/>
          <w:szCs w:val="28"/>
          <w:lang w:val="en-US"/>
        </w:rPr>
        <w:t>S</w:t>
      </w:r>
      <w:r w:rsidR="000610CD" w:rsidRPr="00783FC9">
        <w:rPr>
          <w:sz w:val="28"/>
          <w:szCs w:val="28"/>
        </w:rPr>
        <w:t xml:space="preserve"> - страховая сумма,</w:t>
      </w:r>
      <w:r w:rsidR="009F1A47">
        <w:rPr>
          <w:sz w:val="28"/>
          <w:szCs w:val="28"/>
        </w:rPr>
        <w:t xml:space="preserve"> </w:t>
      </w:r>
      <w:r w:rsidR="000610CD" w:rsidRPr="00783FC9">
        <w:rPr>
          <w:sz w:val="28"/>
          <w:szCs w:val="28"/>
          <w:lang w:val="en-US"/>
        </w:rPr>
        <w:t>W</w:t>
      </w:r>
      <w:r w:rsidR="000610CD" w:rsidRPr="00783FC9">
        <w:rPr>
          <w:sz w:val="28"/>
          <w:szCs w:val="28"/>
        </w:rPr>
        <w:t>-  страховая стоимость объекта страхования,</w:t>
      </w:r>
      <w:r w:rsidR="009F1A47">
        <w:rPr>
          <w:sz w:val="28"/>
          <w:szCs w:val="28"/>
        </w:rPr>
        <w:t xml:space="preserve"> </w:t>
      </w:r>
      <w:r w:rsidR="00E9327D">
        <w:rPr>
          <w:sz w:val="28"/>
          <w:szCs w:val="28"/>
        </w:rPr>
        <w:t>Ф</w:t>
      </w:r>
      <w:r w:rsidR="001C49F1" w:rsidRPr="00783FC9">
        <w:rPr>
          <w:sz w:val="28"/>
          <w:szCs w:val="28"/>
          <w:lang w:val="en-US"/>
        </w:rPr>
        <w:t>y</w:t>
      </w:r>
      <w:r w:rsidR="001C49F1" w:rsidRPr="00783FC9">
        <w:rPr>
          <w:sz w:val="28"/>
          <w:szCs w:val="28"/>
        </w:rPr>
        <w:t>- франшиза условная,</w:t>
      </w:r>
      <w:r w:rsidR="009F1A47">
        <w:rPr>
          <w:sz w:val="28"/>
          <w:szCs w:val="28"/>
        </w:rPr>
        <w:t xml:space="preserve"> </w:t>
      </w:r>
      <w:r w:rsidR="00E9327D">
        <w:rPr>
          <w:sz w:val="28"/>
          <w:szCs w:val="28"/>
        </w:rPr>
        <w:t>Ф</w:t>
      </w:r>
      <w:r w:rsidR="001C49F1" w:rsidRPr="00783FC9">
        <w:rPr>
          <w:sz w:val="28"/>
          <w:szCs w:val="28"/>
        </w:rPr>
        <w:t>б/у - франшиза безусловная,</w:t>
      </w:r>
    </w:p>
    <w:p w:rsidR="00CE7755" w:rsidRPr="00783FC9" w:rsidRDefault="00CE7755" w:rsidP="00783FC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CE7755">
        <w:rPr>
          <w:sz w:val="28"/>
          <w:szCs w:val="28"/>
          <w:lang w:val="en-US"/>
        </w:rPr>
        <w:t>Q</w:t>
      </w:r>
      <w:r w:rsidRPr="00CE7755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Cambria Math"/>
                <w:sz w:val="28"/>
                <w:szCs w:val="28"/>
              </w:rPr>
              <m:t>*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W</m:t>
            </m:r>
          </m:den>
        </m:f>
        <m:r>
          <w:rPr>
            <w:rFonts w:ascii="Cambria Math" w:hAnsi="Cambria Math"/>
            <w:sz w:val="28"/>
            <w:szCs w:val="28"/>
          </w:rPr>
          <m:t>(-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Фб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у</m:t>
            </m:r>
          </m:den>
        </m:f>
        <m:r>
          <w:rPr>
            <w:rFonts w:ascii="Cambria Math" w:hAnsi="Cambria Math"/>
            <w:sz w:val="28"/>
            <w:szCs w:val="28"/>
          </w:rPr>
          <m:t>)</m:t>
        </m:r>
      </m:oMath>
      <w:r w:rsidRPr="00CE7755">
        <w:rPr>
          <w:sz w:val="28"/>
          <w:szCs w:val="28"/>
        </w:rPr>
        <w:t>,</w:t>
      </w:r>
    </w:p>
    <w:p w:rsidR="00CE7755" w:rsidRPr="00783FC9" w:rsidRDefault="00843FC8" w:rsidP="00783FC9">
      <w:pPr>
        <w:widowControl/>
        <w:autoSpaceDE/>
        <w:autoSpaceDN/>
        <w:adjustRightInd/>
        <w:spacing w:after="200" w:line="360" w:lineRule="auto"/>
        <w:jc w:val="both"/>
        <w:rPr>
          <w:sz w:val="28"/>
          <w:szCs w:val="28"/>
        </w:rPr>
      </w:pPr>
      <w:r w:rsidRPr="00783FC9">
        <w:rPr>
          <w:sz w:val="28"/>
          <w:szCs w:val="28"/>
        </w:rPr>
        <w:t>Условная франшиза «работает» только, если размер ущерба не превышает размер франшизы.</w:t>
      </w:r>
    </w:p>
    <w:p w:rsidR="000610CD" w:rsidRDefault="00843FC8" w:rsidP="007700A2">
      <w:pPr>
        <w:widowControl/>
        <w:autoSpaceDE/>
        <w:autoSpaceDN/>
        <w:adjustRightInd/>
        <w:spacing w:after="200" w:line="360" w:lineRule="auto"/>
        <w:jc w:val="both"/>
        <w:rPr>
          <w:sz w:val="28"/>
          <w:szCs w:val="28"/>
        </w:rPr>
      </w:pPr>
      <w:r w:rsidRPr="00783FC9">
        <w:rPr>
          <w:rStyle w:val="ab"/>
          <w:b w:val="0"/>
          <w:sz w:val="28"/>
          <w:szCs w:val="28"/>
        </w:rPr>
        <w:t>Безусловная франшиза</w:t>
      </w:r>
      <w:r w:rsidRPr="00783FC9">
        <w:rPr>
          <w:rStyle w:val="apple-converted-space"/>
          <w:sz w:val="28"/>
          <w:szCs w:val="28"/>
        </w:rPr>
        <w:t> </w:t>
      </w:r>
      <w:r w:rsidRPr="00783FC9">
        <w:rPr>
          <w:sz w:val="28"/>
          <w:szCs w:val="28"/>
        </w:rPr>
        <w:t>работает в любом случае. То есть независимо от размера ущерба ее размер будет вычитаться из выплаты.</w:t>
      </w:r>
    </w:p>
    <w:p w:rsidR="00CE7755" w:rsidRDefault="00CE7755" w:rsidP="00CE775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CE7755">
        <w:rPr>
          <w:sz w:val="28"/>
          <w:szCs w:val="28"/>
        </w:rPr>
        <w:t>Q=(T*S)/W= (5000*60000)/100000= 3000 р.,Т&lt;Фу 5000&lt;7000,</w:t>
      </w:r>
    </w:p>
    <w:p w:rsidR="009F1A47" w:rsidRDefault="00CE7755" w:rsidP="00CE775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Q=0 cумма страхового </w:t>
      </w:r>
      <w:r w:rsidRPr="00CE7755">
        <w:rPr>
          <w:sz w:val="28"/>
          <w:szCs w:val="28"/>
        </w:rPr>
        <w:t>возмещения =0;</w:t>
      </w:r>
      <w:r w:rsidRPr="00CE7755">
        <w:rPr>
          <w:sz w:val="28"/>
          <w:szCs w:val="28"/>
        </w:rPr>
        <w:br/>
        <w:t>Q = 5 000 × 60 000/100 000 – 7000 = -4 000 рубля,</w:t>
      </w:r>
      <w:r>
        <w:rPr>
          <w:sz w:val="28"/>
          <w:szCs w:val="28"/>
        </w:rPr>
        <w:t xml:space="preserve"> </w:t>
      </w:r>
      <w:r w:rsidRPr="00CE7755">
        <w:rPr>
          <w:sz w:val="28"/>
          <w:szCs w:val="28"/>
        </w:rPr>
        <w:t>T˂</w:t>
      </w:r>
      <w:r>
        <w:rPr>
          <w:sz w:val="28"/>
          <w:szCs w:val="28"/>
        </w:rPr>
        <w:t>Ф</w:t>
      </w:r>
      <w:r w:rsidR="00322D94">
        <w:rPr>
          <w:sz w:val="28"/>
          <w:szCs w:val="28"/>
        </w:rPr>
        <w:t>б/</w:t>
      </w:r>
      <w:r w:rsidRPr="00CE7755">
        <w:rPr>
          <w:sz w:val="28"/>
          <w:szCs w:val="28"/>
        </w:rPr>
        <w:t>y , =0,</w:t>
      </w:r>
      <w:r w:rsidRPr="00CE7755">
        <w:rPr>
          <w:sz w:val="28"/>
          <w:szCs w:val="28"/>
        </w:rPr>
        <w:br/>
        <w:t>Если страхователь понес ущерб, сумма которого меньше установленной безусловной франшизы, то страховое возмещение ему выплачено не будет, Q=0.</w:t>
      </w:r>
      <w:r w:rsidRPr="00CE7755">
        <w:rPr>
          <w:sz w:val="28"/>
          <w:szCs w:val="28"/>
        </w:rPr>
        <w:br/>
        <w:t>б)</w:t>
      </w:r>
      <w:r>
        <w:rPr>
          <w:sz w:val="28"/>
          <w:szCs w:val="28"/>
        </w:rPr>
        <w:t xml:space="preserve"> </w:t>
      </w:r>
      <w:r w:rsidRPr="00CE7755">
        <w:rPr>
          <w:sz w:val="28"/>
          <w:szCs w:val="28"/>
        </w:rPr>
        <w:t>Q=(T*S)/W= (23000*60000)/100000= 13800 р., Т&gt;Фу не равна 0 возмещение в полном объеме Q=T=23000;</w:t>
      </w:r>
      <w:r w:rsidRPr="00CE7755">
        <w:rPr>
          <w:sz w:val="28"/>
          <w:szCs w:val="28"/>
        </w:rPr>
        <w:br/>
        <w:t>Q=(T*S)/W – Фб/у= 23 000 × 6</w:t>
      </w:r>
      <w:r w:rsidR="00322D94">
        <w:rPr>
          <w:sz w:val="28"/>
          <w:szCs w:val="28"/>
        </w:rPr>
        <w:t>0 000/100 000 – 7 000 = 6800 р.</w:t>
      </w:r>
      <w:r w:rsidRPr="00CE7755">
        <w:rPr>
          <w:sz w:val="28"/>
          <w:szCs w:val="28"/>
        </w:rPr>
        <w:t>,</w:t>
      </w:r>
      <w:r w:rsidRPr="00CE7755">
        <w:rPr>
          <w:sz w:val="28"/>
          <w:szCs w:val="28"/>
        </w:rPr>
        <w:br/>
        <w:t>сумма страхового возмещения 6800 р.</w:t>
      </w:r>
    </w:p>
    <w:p w:rsidR="009F1A47" w:rsidRDefault="009F1A47" w:rsidP="00D46847">
      <w:pPr>
        <w:jc w:val="center"/>
        <w:rPr>
          <w:sz w:val="28"/>
          <w:szCs w:val="28"/>
        </w:rPr>
      </w:pPr>
    </w:p>
    <w:p w:rsidR="009F1A47" w:rsidRDefault="009F1A47" w:rsidP="00D46847">
      <w:pPr>
        <w:jc w:val="center"/>
        <w:rPr>
          <w:sz w:val="28"/>
          <w:szCs w:val="28"/>
        </w:rPr>
      </w:pPr>
    </w:p>
    <w:p w:rsidR="00CE7755" w:rsidRDefault="00CE7755" w:rsidP="00D46847">
      <w:pPr>
        <w:jc w:val="center"/>
        <w:rPr>
          <w:sz w:val="28"/>
          <w:szCs w:val="28"/>
        </w:rPr>
      </w:pPr>
    </w:p>
    <w:p w:rsidR="00D46847" w:rsidRDefault="00D46847" w:rsidP="00D46847">
      <w:pPr>
        <w:jc w:val="center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022512" w:rsidRDefault="00022512" w:rsidP="00D46847">
      <w:pPr>
        <w:jc w:val="center"/>
        <w:rPr>
          <w:sz w:val="28"/>
          <w:szCs w:val="28"/>
        </w:rPr>
      </w:pPr>
    </w:p>
    <w:p w:rsidR="00843FC8" w:rsidRDefault="00843FC8" w:rsidP="000B4648">
      <w:pPr>
        <w:spacing w:line="360" w:lineRule="auto"/>
        <w:jc w:val="both"/>
        <w:rPr>
          <w:sz w:val="28"/>
          <w:szCs w:val="28"/>
        </w:rPr>
      </w:pPr>
    </w:p>
    <w:p w:rsidR="00022512" w:rsidRPr="00022512" w:rsidRDefault="0023658A" w:rsidP="000B464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22512" w:rsidRPr="00022512">
        <w:rPr>
          <w:sz w:val="28"/>
          <w:szCs w:val="28"/>
        </w:rPr>
        <w:t>Возникновение обществе</w:t>
      </w:r>
      <w:r w:rsidR="00022512">
        <w:rPr>
          <w:sz w:val="28"/>
          <w:szCs w:val="28"/>
        </w:rPr>
        <w:t>нного разделения труда, натураль</w:t>
      </w:r>
      <w:r w:rsidR="00022512" w:rsidRPr="00022512">
        <w:rPr>
          <w:sz w:val="28"/>
          <w:szCs w:val="28"/>
        </w:rPr>
        <w:t>ного обмена,</w:t>
      </w:r>
    </w:p>
    <w:p w:rsidR="00574675" w:rsidRDefault="00022512" w:rsidP="000B4648">
      <w:pPr>
        <w:spacing w:line="360" w:lineRule="auto"/>
        <w:jc w:val="both"/>
        <w:rPr>
          <w:sz w:val="28"/>
          <w:szCs w:val="28"/>
        </w:rPr>
      </w:pPr>
      <w:r w:rsidRPr="00022512">
        <w:rPr>
          <w:sz w:val="28"/>
          <w:szCs w:val="28"/>
        </w:rPr>
        <w:t>имущественного</w:t>
      </w:r>
      <w:r>
        <w:rPr>
          <w:sz w:val="28"/>
          <w:szCs w:val="28"/>
        </w:rPr>
        <w:t xml:space="preserve"> неравенства и частной собственности породили опасение, </w:t>
      </w:r>
      <w:r w:rsidRPr="00022512">
        <w:rPr>
          <w:sz w:val="28"/>
          <w:szCs w:val="28"/>
        </w:rPr>
        <w:t>страх владельцев имущества за его сохранность.</w:t>
      </w:r>
    </w:p>
    <w:p w:rsidR="000B4648" w:rsidRPr="000B4648" w:rsidRDefault="000B4648" w:rsidP="000B4648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0B4648">
        <w:rPr>
          <w:rFonts w:eastAsiaTheme="minorHAnsi"/>
          <w:sz w:val="28"/>
          <w:szCs w:val="28"/>
          <w:lang w:eastAsia="en-US"/>
        </w:rPr>
        <w:t>Страховой фонд формируется страховой организацией для возмещения</w:t>
      </w:r>
      <w:r w:rsidR="000055E2">
        <w:rPr>
          <w:rFonts w:eastAsiaTheme="minorHAnsi"/>
          <w:sz w:val="28"/>
          <w:szCs w:val="28"/>
          <w:lang w:eastAsia="en-US"/>
        </w:rPr>
        <w:t xml:space="preserve"> </w:t>
      </w:r>
      <w:r w:rsidRPr="000B4648">
        <w:rPr>
          <w:rFonts w:eastAsiaTheme="minorHAnsi"/>
          <w:sz w:val="28"/>
          <w:szCs w:val="28"/>
          <w:lang w:eastAsia="en-US"/>
        </w:rPr>
        <w:t>ущерба, причиненного страховыми случаями участ</w:t>
      </w:r>
      <w:r>
        <w:rPr>
          <w:rFonts w:eastAsiaTheme="minorHAnsi"/>
          <w:sz w:val="28"/>
          <w:szCs w:val="28"/>
          <w:lang w:eastAsia="en-US"/>
        </w:rPr>
        <w:t xml:space="preserve">никам данного вида </w:t>
      </w:r>
      <w:r w:rsidRPr="000B4648">
        <w:rPr>
          <w:rFonts w:eastAsiaTheme="minorHAnsi"/>
          <w:sz w:val="28"/>
          <w:szCs w:val="28"/>
          <w:lang w:eastAsia="en-US"/>
        </w:rPr>
        <w:t xml:space="preserve">страхования, то есть для страховых </w:t>
      </w:r>
      <w:r>
        <w:rPr>
          <w:rFonts w:eastAsiaTheme="minorHAnsi"/>
          <w:sz w:val="28"/>
          <w:szCs w:val="28"/>
          <w:lang w:eastAsia="en-US"/>
        </w:rPr>
        <w:t xml:space="preserve">выплат по договорам страхования </w:t>
      </w:r>
      <w:r w:rsidRPr="000B4648">
        <w:rPr>
          <w:rFonts w:eastAsiaTheme="minorHAnsi"/>
          <w:sz w:val="28"/>
          <w:szCs w:val="28"/>
          <w:lang w:eastAsia="en-US"/>
        </w:rPr>
        <w:t>накопительного характера (страхования доходов)</w:t>
      </w:r>
      <w:r w:rsidR="004763C4" w:rsidRPr="00A74372">
        <w:rPr>
          <w:rFonts w:eastAsiaTheme="minorHAnsi"/>
          <w:bCs/>
          <w:sz w:val="28"/>
          <w:szCs w:val="28"/>
          <w:lang w:eastAsia="en-US"/>
        </w:rPr>
        <w:t xml:space="preserve">[2, </w:t>
      </w:r>
      <w:r w:rsidR="004763C4">
        <w:rPr>
          <w:rFonts w:eastAsiaTheme="minorHAnsi"/>
          <w:bCs/>
          <w:sz w:val="28"/>
          <w:szCs w:val="28"/>
          <w:lang w:eastAsia="en-US"/>
        </w:rPr>
        <w:t>с. - 16</w:t>
      </w:r>
      <w:r w:rsidR="004763C4" w:rsidRPr="00A74372">
        <w:rPr>
          <w:rFonts w:eastAsiaTheme="minorHAnsi"/>
          <w:bCs/>
          <w:sz w:val="28"/>
          <w:szCs w:val="28"/>
          <w:lang w:eastAsia="en-US"/>
        </w:rPr>
        <w:t>]</w:t>
      </w:r>
      <w:r w:rsidRPr="000B4648">
        <w:rPr>
          <w:rFonts w:eastAsiaTheme="minorHAnsi"/>
          <w:sz w:val="28"/>
          <w:szCs w:val="28"/>
          <w:lang w:eastAsia="en-US"/>
        </w:rPr>
        <w:t>.</w:t>
      </w:r>
    </w:p>
    <w:p w:rsidR="00022512" w:rsidRPr="000B4648" w:rsidRDefault="00022512" w:rsidP="000B4648">
      <w:pPr>
        <w:widowControl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="0023658A">
        <w:rPr>
          <w:rFonts w:eastAsiaTheme="minorHAnsi"/>
          <w:sz w:val="28"/>
          <w:szCs w:val="28"/>
          <w:lang w:eastAsia="en-US"/>
        </w:rPr>
        <w:t xml:space="preserve">  </w:t>
      </w:r>
      <w:r>
        <w:rPr>
          <w:rFonts w:eastAsiaTheme="minorHAnsi"/>
          <w:sz w:val="28"/>
          <w:szCs w:val="28"/>
          <w:lang w:eastAsia="en-US"/>
        </w:rPr>
        <w:t xml:space="preserve">   К</w:t>
      </w:r>
      <w:r w:rsidRPr="00022512">
        <w:rPr>
          <w:rFonts w:eastAsiaTheme="minorHAnsi"/>
          <w:sz w:val="28"/>
          <w:szCs w:val="28"/>
          <w:lang w:eastAsia="en-US"/>
        </w:rPr>
        <w:t>ак эле</w:t>
      </w:r>
      <w:r>
        <w:rPr>
          <w:rFonts w:eastAsiaTheme="minorHAnsi"/>
          <w:sz w:val="28"/>
          <w:szCs w:val="28"/>
          <w:lang w:eastAsia="en-US"/>
        </w:rPr>
        <w:t>мент процесса общественного вос</w:t>
      </w:r>
      <w:r w:rsidRPr="00022512">
        <w:rPr>
          <w:rFonts w:eastAsiaTheme="minorHAnsi"/>
          <w:sz w:val="28"/>
          <w:szCs w:val="28"/>
          <w:lang w:eastAsia="en-US"/>
        </w:rPr>
        <w:t>производства</w:t>
      </w:r>
      <w:r w:rsidR="000055E2">
        <w:rPr>
          <w:rFonts w:eastAsiaTheme="minorHAnsi"/>
          <w:sz w:val="28"/>
          <w:szCs w:val="28"/>
          <w:lang w:eastAsia="en-US"/>
        </w:rPr>
        <w:t xml:space="preserve"> </w:t>
      </w:r>
      <w:r w:rsidRPr="00022512">
        <w:rPr>
          <w:rFonts w:eastAsiaTheme="minorHAnsi"/>
          <w:sz w:val="28"/>
          <w:szCs w:val="28"/>
          <w:lang w:eastAsia="en-US"/>
        </w:rPr>
        <w:t>страхование возникло в виде организа</w:t>
      </w:r>
      <w:r>
        <w:rPr>
          <w:rFonts w:eastAsiaTheme="minorHAnsi"/>
          <w:sz w:val="28"/>
          <w:szCs w:val="28"/>
          <w:lang w:eastAsia="en-US"/>
        </w:rPr>
        <w:t xml:space="preserve">ционно-правовой формы взаимного </w:t>
      </w:r>
      <w:r w:rsidRPr="00022512">
        <w:rPr>
          <w:rFonts w:eastAsiaTheme="minorHAnsi"/>
          <w:sz w:val="28"/>
          <w:szCs w:val="28"/>
          <w:lang w:eastAsia="en-US"/>
        </w:rPr>
        <w:t>самострахова</w:t>
      </w:r>
      <w:r>
        <w:rPr>
          <w:rFonts w:eastAsiaTheme="minorHAnsi"/>
          <w:sz w:val="28"/>
          <w:szCs w:val="28"/>
          <w:lang w:eastAsia="en-US"/>
        </w:rPr>
        <w:t xml:space="preserve">ния и развивалось в качестве способа возмещения ущерба от </w:t>
      </w:r>
      <w:r w:rsidRPr="00022512">
        <w:rPr>
          <w:rFonts w:eastAsiaTheme="minorHAnsi"/>
          <w:sz w:val="28"/>
          <w:szCs w:val="28"/>
          <w:lang w:eastAsia="en-US"/>
        </w:rPr>
        <w:t>стихийных и иных случайных разори тельных событий на основе солида</w:t>
      </w:r>
      <w:r>
        <w:rPr>
          <w:rFonts w:eastAsiaTheme="minorHAnsi"/>
          <w:sz w:val="28"/>
          <w:szCs w:val="28"/>
          <w:lang w:eastAsia="en-US"/>
        </w:rPr>
        <w:t xml:space="preserve">рного его </w:t>
      </w:r>
      <w:r w:rsidRPr="00022512">
        <w:rPr>
          <w:rFonts w:eastAsiaTheme="minorHAnsi"/>
          <w:sz w:val="28"/>
          <w:szCs w:val="28"/>
          <w:lang w:eastAsia="en-US"/>
        </w:rPr>
        <w:t>распределения между всеми з</w:t>
      </w:r>
      <w:r>
        <w:rPr>
          <w:rFonts w:eastAsiaTheme="minorHAnsi"/>
          <w:sz w:val="28"/>
          <w:szCs w:val="28"/>
          <w:lang w:eastAsia="en-US"/>
        </w:rPr>
        <w:t>аинтересованными в этом способе хозяйствующими субъек</w:t>
      </w:r>
      <w:r w:rsidRPr="00022512">
        <w:rPr>
          <w:rFonts w:eastAsiaTheme="minorHAnsi"/>
          <w:sz w:val="28"/>
          <w:szCs w:val="28"/>
          <w:lang w:eastAsia="en-US"/>
        </w:rPr>
        <w:t>тами, лицами.</w:t>
      </w:r>
    </w:p>
    <w:p w:rsidR="00843FC8" w:rsidRDefault="0023658A" w:rsidP="000055E2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D46847" w:rsidRPr="00856F86">
        <w:rPr>
          <w:bCs/>
          <w:sz w:val="28"/>
          <w:szCs w:val="28"/>
        </w:rPr>
        <w:t xml:space="preserve">Фонды используются, </w:t>
      </w:r>
      <w:r w:rsidR="00D46847">
        <w:rPr>
          <w:bCs/>
          <w:sz w:val="28"/>
          <w:szCs w:val="28"/>
        </w:rPr>
        <w:t>если сумма выплат страхова</w:t>
      </w:r>
      <w:r w:rsidR="00D46847" w:rsidRPr="00856F86">
        <w:rPr>
          <w:bCs/>
          <w:sz w:val="28"/>
          <w:szCs w:val="28"/>
        </w:rPr>
        <w:t>телям в конкретный операц</w:t>
      </w:r>
      <w:r w:rsidR="00D46847">
        <w:rPr>
          <w:bCs/>
          <w:sz w:val="28"/>
          <w:szCs w:val="28"/>
        </w:rPr>
        <w:t xml:space="preserve">ионный период превышает текущие </w:t>
      </w:r>
      <w:r w:rsidR="00D46847" w:rsidRPr="00856F86">
        <w:rPr>
          <w:bCs/>
          <w:sz w:val="28"/>
          <w:szCs w:val="28"/>
        </w:rPr>
        <w:t>поступления платежей. Ф</w:t>
      </w:r>
      <w:r w:rsidR="00D46847">
        <w:rPr>
          <w:bCs/>
          <w:sz w:val="28"/>
          <w:szCs w:val="28"/>
        </w:rPr>
        <w:t xml:space="preserve">онд может формироваться за счет </w:t>
      </w:r>
      <w:r w:rsidR="00D46847" w:rsidRPr="00856F86">
        <w:rPr>
          <w:bCs/>
          <w:sz w:val="28"/>
          <w:szCs w:val="28"/>
        </w:rPr>
        <w:t>материальных, натуральных</w:t>
      </w:r>
      <w:r w:rsidR="00D46847">
        <w:rPr>
          <w:bCs/>
          <w:sz w:val="28"/>
          <w:szCs w:val="28"/>
        </w:rPr>
        <w:t xml:space="preserve">, денежных средств. Источниками </w:t>
      </w:r>
      <w:r w:rsidR="00D46847" w:rsidRPr="00856F86">
        <w:rPr>
          <w:bCs/>
          <w:sz w:val="28"/>
          <w:szCs w:val="28"/>
        </w:rPr>
        <w:t>формирования страховых ф</w:t>
      </w:r>
      <w:r w:rsidR="00D46847">
        <w:rPr>
          <w:bCs/>
          <w:sz w:val="28"/>
          <w:szCs w:val="28"/>
        </w:rPr>
        <w:t xml:space="preserve">ондов общества являются платежи </w:t>
      </w:r>
      <w:r w:rsidR="00D46847" w:rsidRPr="00856F86">
        <w:rPr>
          <w:bCs/>
          <w:sz w:val="28"/>
          <w:szCs w:val="28"/>
        </w:rPr>
        <w:t>физических и юридических</w:t>
      </w:r>
      <w:r w:rsidR="00D46847">
        <w:rPr>
          <w:bCs/>
          <w:sz w:val="28"/>
          <w:szCs w:val="28"/>
        </w:rPr>
        <w:t xml:space="preserve"> лиц, взимаемые на обязательной или добровольной основе </w:t>
      </w:r>
      <w:r w:rsidR="00D46847" w:rsidRPr="00D46847">
        <w:rPr>
          <w:bCs/>
          <w:sz w:val="28"/>
          <w:szCs w:val="28"/>
        </w:rPr>
        <w:t>[</w:t>
      </w:r>
      <w:r w:rsidR="00D46847">
        <w:rPr>
          <w:bCs/>
          <w:sz w:val="28"/>
          <w:szCs w:val="28"/>
        </w:rPr>
        <w:t>3, с. - 28</w:t>
      </w:r>
      <w:r w:rsidR="00D46847" w:rsidRPr="00D46847">
        <w:rPr>
          <w:bCs/>
          <w:sz w:val="28"/>
          <w:szCs w:val="28"/>
        </w:rPr>
        <w:t>]</w:t>
      </w:r>
      <w:r w:rsidR="00D46847">
        <w:rPr>
          <w:bCs/>
          <w:sz w:val="28"/>
          <w:szCs w:val="28"/>
        </w:rPr>
        <w:t>.</w:t>
      </w:r>
    </w:p>
    <w:p w:rsidR="000B4648" w:rsidRDefault="000B4648" w:rsidP="000B4648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Список литературы</w:t>
      </w:r>
    </w:p>
    <w:p w:rsidR="00C06E37" w:rsidRPr="00F01041" w:rsidRDefault="00C06E37" w:rsidP="00F01041">
      <w:pPr>
        <w:widowControl/>
        <w:spacing w:line="360" w:lineRule="auto"/>
        <w:rPr>
          <w:rFonts w:eastAsiaTheme="minorHAnsi"/>
          <w:bCs/>
          <w:sz w:val="28"/>
          <w:szCs w:val="28"/>
          <w:lang w:eastAsia="en-US"/>
        </w:rPr>
      </w:pPr>
      <w:r w:rsidRPr="00F01041">
        <w:rPr>
          <w:sz w:val="28"/>
          <w:szCs w:val="28"/>
        </w:rPr>
        <w:t>1.</w:t>
      </w:r>
      <w:r w:rsidR="00F01041" w:rsidRPr="00F01041">
        <w:rPr>
          <w:rFonts w:eastAsiaTheme="minorHAnsi"/>
          <w:bCs/>
          <w:sz w:val="28"/>
          <w:szCs w:val="28"/>
          <w:lang w:eastAsia="en-US"/>
        </w:rPr>
        <w:t xml:space="preserve"> Шихов А.К. </w:t>
      </w:r>
      <w:r w:rsidR="00F01041" w:rsidRPr="00F01041">
        <w:rPr>
          <w:rFonts w:eastAsiaTheme="minorHAnsi"/>
          <w:sz w:val="28"/>
          <w:szCs w:val="28"/>
          <w:lang w:eastAsia="en-US"/>
        </w:rPr>
        <w:t>Страхование: организация, экономика, правовые аспекты : учеб.</w:t>
      </w:r>
      <w:r w:rsidR="00F01041" w:rsidRPr="00F01041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F01041" w:rsidRPr="00F01041">
        <w:rPr>
          <w:rFonts w:eastAsiaTheme="minorHAnsi"/>
          <w:sz w:val="28"/>
          <w:szCs w:val="28"/>
          <w:lang w:eastAsia="en-US"/>
        </w:rPr>
        <w:t xml:space="preserve">пособие для вузов / А.К. Шихов. — 2-е изд., перераб. и доп. — М. : КУРС ; ИНФРА-М, 2012. — 368 с. </w:t>
      </w:r>
    </w:p>
    <w:p w:rsidR="00C06E37" w:rsidRPr="00F01041" w:rsidRDefault="00C06E37" w:rsidP="00F01041">
      <w:pPr>
        <w:widowControl/>
        <w:spacing w:line="360" w:lineRule="auto"/>
        <w:rPr>
          <w:rFonts w:eastAsiaTheme="minorHAnsi"/>
          <w:bCs/>
          <w:sz w:val="28"/>
          <w:szCs w:val="28"/>
          <w:lang w:eastAsia="en-US"/>
        </w:rPr>
      </w:pPr>
      <w:r w:rsidRPr="00F01041">
        <w:rPr>
          <w:sz w:val="28"/>
          <w:szCs w:val="28"/>
        </w:rPr>
        <w:t>2.</w:t>
      </w:r>
      <w:r w:rsidR="00F01041" w:rsidRPr="00F01041">
        <w:rPr>
          <w:rFonts w:eastAsiaTheme="minorHAnsi"/>
          <w:bCs/>
          <w:sz w:val="28"/>
          <w:szCs w:val="28"/>
          <w:lang w:eastAsia="en-US"/>
        </w:rPr>
        <w:t xml:space="preserve"> Сплетухов Ю.А., Дюжиков Е.Ф. </w:t>
      </w:r>
      <w:r w:rsidR="00F01041" w:rsidRPr="00F01041">
        <w:rPr>
          <w:rFonts w:eastAsiaTheme="minorHAnsi"/>
          <w:sz w:val="28"/>
          <w:szCs w:val="28"/>
          <w:lang w:eastAsia="en-US"/>
        </w:rPr>
        <w:t xml:space="preserve">Страхование: Учеб. пособие./ </w:t>
      </w:r>
      <w:r w:rsidR="00F01041" w:rsidRPr="00F01041">
        <w:rPr>
          <w:sz w:val="28"/>
          <w:szCs w:val="28"/>
        </w:rPr>
        <w:t>.</w:t>
      </w:r>
      <w:r w:rsidR="00F01041" w:rsidRPr="00F01041">
        <w:rPr>
          <w:rFonts w:eastAsiaTheme="minorHAnsi"/>
          <w:bCs/>
          <w:sz w:val="28"/>
          <w:szCs w:val="28"/>
          <w:lang w:eastAsia="en-US"/>
        </w:rPr>
        <w:t xml:space="preserve"> Ю.А Сплетухов, Е.Ф. Дюжиков  </w:t>
      </w:r>
      <w:r w:rsidR="00F01041" w:rsidRPr="00F01041">
        <w:rPr>
          <w:rFonts w:eastAsiaTheme="minorHAnsi"/>
          <w:sz w:val="28"/>
          <w:szCs w:val="28"/>
          <w:lang w:eastAsia="en-US"/>
        </w:rPr>
        <w:t>— 2-е изд., перераб. и доп. —</w:t>
      </w:r>
      <w:r w:rsidR="00F01041" w:rsidRPr="00F01041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F01041" w:rsidRPr="00F01041">
        <w:rPr>
          <w:rFonts w:eastAsiaTheme="minorHAnsi"/>
          <w:sz w:val="28"/>
          <w:szCs w:val="28"/>
          <w:lang w:eastAsia="en-US"/>
        </w:rPr>
        <w:t>М.: ИНФРА-М, 2010. — 357 с.</w:t>
      </w:r>
    </w:p>
    <w:p w:rsidR="00C06E37" w:rsidRPr="00F01041" w:rsidRDefault="00C06E37" w:rsidP="00F01041">
      <w:pPr>
        <w:widowControl/>
        <w:spacing w:line="360" w:lineRule="auto"/>
        <w:rPr>
          <w:rFonts w:eastAsiaTheme="minorHAnsi"/>
          <w:bCs/>
          <w:sz w:val="28"/>
          <w:szCs w:val="28"/>
          <w:lang w:eastAsia="en-US"/>
        </w:rPr>
      </w:pPr>
      <w:r w:rsidRPr="00F01041">
        <w:rPr>
          <w:sz w:val="28"/>
          <w:szCs w:val="28"/>
        </w:rPr>
        <w:lastRenderedPageBreak/>
        <w:t>3.</w:t>
      </w:r>
      <w:r w:rsidR="00F01041" w:rsidRPr="00F01041">
        <w:rPr>
          <w:rFonts w:eastAsiaTheme="minorHAnsi"/>
          <w:bCs/>
          <w:sz w:val="28"/>
          <w:szCs w:val="28"/>
          <w:lang w:eastAsia="en-US"/>
        </w:rPr>
        <w:t xml:space="preserve"> Федорова Т. А.</w:t>
      </w:r>
      <w:r w:rsidR="00F01041" w:rsidRPr="00F01041">
        <w:rPr>
          <w:rFonts w:eastAsiaTheme="minorHAnsi"/>
          <w:sz w:val="28"/>
          <w:szCs w:val="28"/>
          <w:lang w:eastAsia="en-US"/>
        </w:rPr>
        <w:t xml:space="preserve"> Управление рисками и страхование в туризме / Т. А. Федорова. — М. : Магистр : ИНФРА-М, 2013. — 192 с.</w:t>
      </w:r>
    </w:p>
    <w:sectPr w:rsidR="00C06E37" w:rsidRPr="00F01041" w:rsidSect="00EF50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91B" w:rsidRDefault="0047291B" w:rsidP="00690BC5">
      <w:r>
        <w:separator/>
      </w:r>
    </w:p>
  </w:endnote>
  <w:endnote w:type="continuationSeparator" w:id="0">
    <w:p w:rsidR="0047291B" w:rsidRDefault="0047291B" w:rsidP="00690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-Identity-H">
    <w:altName w:val="Arial Unicode MS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0BC5" w:rsidRDefault="00690BC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0BC5" w:rsidRDefault="00690BC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0BC5" w:rsidRDefault="00690BC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91B" w:rsidRDefault="0047291B" w:rsidP="00690BC5">
      <w:r>
        <w:separator/>
      </w:r>
    </w:p>
  </w:footnote>
  <w:footnote w:type="continuationSeparator" w:id="0">
    <w:p w:rsidR="0047291B" w:rsidRDefault="0047291B" w:rsidP="00690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0BC5" w:rsidRDefault="00690BC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0201892"/>
      <w:docPartObj>
        <w:docPartGallery w:val="Page Numbers (Top of Page)"/>
        <w:docPartUnique/>
      </w:docPartObj>
    </w:sdtPr>
    <w:sdtEndPr/>
    <w:sdtContent>
      <w:p w:rsidR="00690BC5" w:rsidRDefault="00EF50CF">
        <w:pPr>
          <w:pStyle w:val="a7"/>
          <w:jc w:val="center"/>
        </w:pPr>
        <w:r>
          <w:fldChar w:fldCharType="begin"/>
        </w:r>
        <w:r w:rsidR="00690BC5">
          <w:instrText>PAGE   \* MERGEFORMAT</w:instrText>
        </w:r>
        <w:r>
          <w:fldChar w:fldCharType="separate"/>
        </w:r>
        <w:r w:rsidR="00E17F08">
          <w:rPr>
            <w:noProof/>
          </w:rPr>
          <w:t>1</w:t>
        </w:r>
        <w:r>
          <w:fldChar w:fldCharType="end"/>
        </w:r>
      </w:p>
    </w:sdtContent>
  </w:sdt>
  <w:p w:rsidR="00690BC5" w:rsidRDefault="00690BC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0BC5" w:rsidRDefault="00690BC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D30FD"/>
    <w:multiLevelType w:val="hybridMultilevel"/>
    <w:tmpl w:val="F46C6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72894"/>
    <w:multiLevelType w:val="hybridMultilevel"/>
    <w:tmpl w:val="5FFA6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06CD0"/>
    <w:multiLevelType w:val="multilevel"/>
    <w:tmpl w:val="6D0869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6A1B06"/>
    <w:multiLevelType w:val="hybridMultilevel"/>
    <w:tmpl w:val="177C78B0"/>
    <w:lvl w:ilvl="0" w:tplc="79F4027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DC07BC3"/>
    <w:multiLevelType w:val="multilevel"/>
    <w:tmpl w:val="F1281A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A095AE7"/>
    <w:multiLevelType w:val="hybridMultilevel"/>
    <w:tmpl w:val="A95EEB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820B0A"/>
    <w:multiLevelType w:val="multilevel"/>
    <w:tmpl w:val="7018C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6813"/>
    <w:rsid w:val="000055E2"/>
    <w:rsid w:val="00022512"/>
    <w:rsid w:val="000610CD"/>
    <w:rsid w:val="00064DC4"/>
    <w:rsid w:val="000B4648"/>
    <w:rsid w:val="000F7E03"/>
    <w:rsid w:val="00126509"/>
    <w:rsid w:val="00172B81"/>
    <w:rsid w:val="0017725E"/>
    <w:rsid w:val="001C49F1"/>
    <w:rsid w:val="00216F42"/>
    <w:rsid w:val="0023658A"/>
    <w:rsid w:val="00257A61"/>
    <w:rsid w:val="002C0962"/>
    <w:rsid w:val="002D2B27"/>
    <w:rsid w:val="003028BF"/>
    <w:rsid w:val="00322D94"/>
    <w:rsid w:val="003505DB"/>
    <w:rsid w:val="003861D6"/>
    <w:rsid w:val="003952F6"/>
    <w:rsid w:val="003C0F0E"/>
    <w:rsid w:val="004168EF"/>
    <w:rsid w:val="0047291B"/>
    <w:rsid w:val="004763C4"/>
    <w:rsid w:val="004B750A"/>
    <w:rsid w:val="00537014"/>
    <w:rsid w:val="00574675"/>
    <w:rsid w:val="00690BC5"/>
    <w:rsid w:val="006D59A6"/>
    <w:rsid w:val="006E5C8A"/>
    <w:rsid w:val="006F4FC9"/>
    <w:rsid w:val="00733EEC"/>
    <w:rsid w:val="007578DB"/>
    <w:rsid w:val="007700A2"/>
    <w:rsid w:val="00783FC9"/>
    <w:rsid w:val="007B2571"/>
    <w:rsid w:val="007B6911"/>
    <w:rsid w:val="007E5743"/>
    <w:rsid w:val="007F7A94"/>
    <w:rsid w:val="00805CB5"/>
    <w:rsid w:val="00843FC8"/>
    <w:rsid w:val="00856F86"/>
    <w:rsid w:val="008740C2"/>
    <w:rsid w:val="00916EC9"/>
    <w:rsid w:val="00947A64"/>
    <w:rsid w:val="009F1A47"/>
    <w:rsid w:val="00A3795A"/>
    <w:rsid w:val="00A62DE8"/>
    <w:rsid w:val="00A74372"/>
    <w:rsid w:val="00B03EEC"/>
    <w:rsid w:val="00B37D9B"/>
    <w:rsid w:val="00B772BB"/>
    <w:rsid w:val="00BA6F84"/>
    <w:rsid w:val="00BF414C"/>
    <w:rsid w:val="00C06E37"/>
    <w:rsid w:val="00C45C92"/>
    <w:rsid w:val="00CE7755"/>
    <w:rsid w:val="00D4165E"/>
    <w:rsid w:val="00D46847"/>
    <w:rsid w:val="00DE626F"/>
    <w:rsid w:val="00E17F08"/>
    <w:rsid w:val="00E251D5"/>
    <w:rsid w:val="00E9327D"/>
    <w:rsid w:val="00ED0841"/>
    <w:rsid w:val="00EF50CF"/>
    <w:rsid w:val="00F01041"/>
    <w:rsid w:val="00F217BB"/>
    <w:rsid w:val="00FB508D"/>
    <w:rsid w:val="00FC23E0"/>
    <w:rsid w:val="00FE68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0D3F7E-9677-42A2-B2CD-ABD13BC82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5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6509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D59A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D59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59A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90BC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0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90BC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0B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843FC8"/>
  </w:style>
  <w:style w:type="character" w:styleId="ab">
    <w:name w:val="Strong"/>
    <w:basedOn w:val="a0"/>
    <w:uiPriority w:val="22"/>
    <w:qFormat/>
    <w:rsid w:val="00843F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13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90513-3129-44A1-AD93-FF6C2E593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1552</Words>
  <Characters>8848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</cp:lastModifiedBy>
  <cp:revision>50</cp:revision>
  <dcterms:created xsi:type="dcterms:W3CDTF">2014-03-13T04:33:00Z</dcterms:created>
  <dcterms:modified xsi:type="dcterms:W3CDTF">2014-03-27T17:09:00Z</dcterms:modified>
</cp:coreProperties>
</file>