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7712" w:rsidRPr="008D281C" w:rsidRDefault="00FB7712" w:rsidP="00FB7712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8D281C"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образовательное бюджетное учреждение </w:t>
      </w:r>
      <w:r w:rsidRPr="008D281C">
        <w:rPr>
          <w:rFonts w:ascii="Times New Roman" w:hAnsi="Times New Roman" w:cs="Times New Roman"/>
          <w:sz w:val="32"/>
          <w:szCs w:val="32"/>
        </w:rPr>
        <w:t>высшего профессионального образования</w:t>
      </w:r>
    </w:p>
    <w:p w:rsidR="00FB7712" w:rsidRPr="008D281C" w:rsidRDefault="00FB7712" w:rsidP="00FB7712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8D281C">
        <w:rPr>
          <w:rFonts w:ascii="Times New Roman" w:hAnsi="Times New Roman" w:cs="Times New Roman"/>
          <w:b/>
          <w:sz w:val="32"/>
          <w:szCs w:val="32"/>
          <w:u w:val="single"/>
        </w:rPr>
        <w:t>«Финансовый университет при Правительстве РФ»</w:t>
      </w:r>
    </w:p>
    <w:p w:rsidR="00FB7712" w:rsidRPr="008D281C" w:rsidRDefault="00FB7712" w:rsidP="00FB771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D28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281C">
        <w:rPr>
          <w:rFonts w:ascii="Times New Roman" w:hAnsi="Times New Roman" w:cs="Times New Roman"/>
          <w:sz w:val="28"/>
          <w:szCs w:val="28"/>
        </w:rPr>
        <w:t>(Финансовый университет)</w:t>
      </w:r>
    </w:p>
    <w:p w:rsidR="00FB7712" w:rsidRPr="008D281C" w:rsidRDefault="00FB7712" w:rsidP="00FB771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D281C">
        <w:rPr>
          <w:rFonts w:ascii="Times New Roman" w:hAnsi="Times New Roman" w:cs="Times New Roman"/>
          <w:sz w:val="28"/>
          <w:szCs w:val="28"/>
        </w:rPr>
        <w:t>Владимирский филиал Финуниверситета</w:t>
      </w:r>
    </w:p>
    <w:p w:rsidR="00FB7712" w:rsidRPr="008D281C" w:rsidRDefault="00FB7712" w:rsidP="00FB7712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FB7712" w:rsidRPr="008D281C" w:rsidRDefault="00FB7712" w:rsidP="00FB771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D2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 w:rsidRPr="008D281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</w:t>
      </w:r>
      <w:r w:rsidRPr="00FB7712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Высшей математики и статистики</w:t>
      </w:r>
      <w:r w:rsidRPr="008D281C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»</w:t>
      </w:r>
    </w:p>
    <w:p w:rsidR="00FB7712" w:rsidRPr="008D281C" w:rsidRDefault="00FB7712" w:rsidP="00FB7712">
      <w:pPr>
        <w:widowControl w:val="0"/>
        <w:tabs>
          <w:tab w:val="center" w:pos="4677"/>
          <w:tab w:val="left" w:pos="7860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8D281C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Контрольная работа №1 </w:t>
      </w:r>
    </w:p>
    <w:p w:rsidR="00FB7712" w:rsidRPr="008D281C" w:rsidRDefault="00FB7712" w:rsidP="00FB7712">
      <w:pPr>
        <w:widowControl w:val="0"/>
        <w:tabs>
          <w:tab w:val="left" w:pos="807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8D281C">
        <w:rPr>
          <w:rFonts w:ascii="Times New Roman" w:eastAsia="Times New Roman" w:hAnsi="Times New Roman" w:cs="Times New Roman"/>
          <w:i/>
          <w:sz w:val="36"/>
          <w:szCs w:val="36"/>
          <w:lang w:eastAsia="ru-RU"/>
        </w:rPr>
        <w:t>по дисциплине:</w:t>
      </w:r>
      <w:r w:rsidRPr="008D281C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>Эконометрика</w:t>
      </w:r>
      <w:r w:rsidRPr="008D281C">
        <w:rPr>
          <w:rFonts w:ascii="Times New Roman" w:eastAsia="Times New Roman" w:hAnsi="Times New Roman" w:cs="Times New Roman"/>
          <w:sz w:val="36"/>
          <w:szCs w:val="36"/>
          <w:lang w:eastAsia="ru-RU"/>
        </w:rPr>
        <w:t>»</w:t>
      </w:r>
    </w:p>
    <w:p w:rsidR="00FB7712" w:rsidRPr="008D281C" w:rsidRDefault="00FB7712" w:rsidP="00FB7712">
      <w:pPr>
        <w:widowControl w:val="0"/>
        <w:tabs>
          <w:tab w:val="left" w:pos="8077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8D281C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Вариант № 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>28</w:t>
      </w: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B7712" w:rsidRPr="008D281C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ind w:left="468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ind w:left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Исполнитель</w:t>
      </w:r>
    </w:p>
    <w:p w:rsidR="00FB7712" w:rsidRPr="008D281C" w:rsidRDefault="00FB7712" w:rsidP="00FB7712">
      <w:pPr>
        <w:widowControl w:val="0"/>
        <w:spacing w:after="0" w:line="360" w:lineRule="auto"/>
        <w:ind w:left="5954" w:hanging="141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Факультет: </w:t>
      </w:r>
    </w:p>
    <w:p w:rsidR="001A6457" w:rsidRDefault="00FB7712" w:rsidP="00FB7712">
      <w:pPr>
        <w:widowControl w:val="0"/>
        <w:spacing w:after="0" w:line="360" w:lineRule="auto"/>
        <w:ind w:left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</w:t>
      </w:r>
    </w:p>
    <w:p w:rsidR="00FB7712" w:rsidRPr="008D281C" w:rsidRDefault="00FB7712" w:rsidP="00FB7712">
      <w:pPr>
        <w:widowControl w:val="0"/>
        <w:spacing w:after="0" w:line="360" w:lineRule="auto"/>
        <w:ind w:left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Группа: </w:t>
      </w:r>
    </w:p>
    <w:p w:rsidR="00FB7712" w:rsidRPr="008D281C" w:rsidRDefault="00FB7712" w:rsidP="00FB7712">
      <w:pPr>
        <w:widowControl w:val="0"/>
        <w:spacing w:after="0" w:line="360" w:lineRule="auto"/>
        <w:ind w:left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зачетной книжки: </w:t>
      </w:r>
    </w:p>
    <w:p w:rsidR="00FB7712" w:rsidRPr="008D281C" w:rsidRDefault="00FB7712" w:rsidP="00FB7712">
      <w:pPr>
        <w:widowControl w:val="0"/>
        <w:spacing w:after="0" w:line="360" w:lineRule="auto"/>
        <w:ind w:left="4536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Руководитель: </w:t>
      </w:r>
    </w:p>
    <w:p w:rsidR="00FB7712" w:rsidRPr="008D281C" w:rsidRDefault="00FB7712" w:rsidP="00FB7712">
      <w:pPr>
        <w:widowControl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8D281C" w:rsidRDefault="00FB7712" w:rsidP="00FB7712">
      <w:pPr>
        <w:widowControl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6457" w:rsidRPr="008D281C" w:rsidRDefault="001A6457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FB7712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281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Владимир 2013</w:t>
      </w:r>
    </w:p>
    <w:p w:rsidR="00ED4395" w:rsidRPr="009E70EC" w:rsidRDefault="00ED4395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bookmarkStart w:id="1" w:name="_Toc304371985"/>
      <w:r w:rsidRPr="009E70E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Содержане</w:t>
      </w:r>
    </w:p>
    <w:p w:rsidR="00ED4395" w:rsidRPr="00ED4395" w:rsidRDefault="00ED4395" w:rsidP="00ED4395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ED4395" w:rsidRDefault="00ED4395" w:rsidP="00ED439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для выполнения к</w:t>
      </w:r>
      <w:r w:rsidRPr="00ED4395">
        <w:rPr>
          <w:rFonts w:ascii="Times New Roman" w:eastAsia="Times New Roman" w:hAnsi="Times New Roman" w:cs="Times New Roman"/>
          <w:sz w:val="28"/>
          <w:szCs w:val="28"/>
          <w:lang w:eastAsia="ru-RU"/>
        </w:rPr>
        <w:t>онтрольной работы</w:t>
      </w:r>
      <w:r w:rsidR="00DB25E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</w:t>
      </w:r>
      <w:r w:rsidR="0077335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25EC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C7779F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DA1839" w:rsidRDefault="00DA1839" w:rsidP="00ED439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Исходные данные……………………………………………………………...4</w:t>
      </w:r>
    </w:p>
    <w:p w:rsidR="00ED4395" w:rsidRDefault="00ED4395" w:rsidP="00ED439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задания № 1</w:t>
      </w:r>
      <w:r w:rsidR="00DB25E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7335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25EC">
        <w:rPr>
          <w:rFonts w:ascii="Times New Roman" w:eastAsia="Times New Roman" w:hAnsi="Times New Roman" w:cs="Times New Roman"/>
          <w:sz w:val="28"/>
          <w:szCs w:val="28"/>
          <w:lang w:eastAsia="ru-RU"/>
        </w:rPr>
        <w:t>...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</w:p>
    <w:p w:rsidR="00ED4395" w:rsidRPr="00ED4395" w:rsidRDefault="00ED4395" w:rsidP="00ED439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 задания № </w:t>
      </w:r>
      <w:r w:rsidR="00DB25EC">
        <w:rPr>
          <w:rFonts w:ascii="Times New Roman" w:eastAsia="Times New Roman" w:hAnsi="Times New Roman" w:cs="Times New Roman"/>
          <w:sz w:val="28"/>
          <w:szCs w:val="28"/>
          <w:lang w:eastAsia="ru-RU"/>
        </w:rPr>
        <w:t>2……………………………………………………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25EC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77335B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 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№ 3………………………………………………………...18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задания № 4……………………………………………………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….</w:t>
      </w:r>
      <w:r w:rsidR="006D03C5">
        <w:rPr>
          <w:rFonts w:ascii="Times New Roman" w:eastAsia="Times New Roman" w:hAnsi="Times New Roman" w:cs="Times New Roman"/>
          <w:sz w:val="28"/>
          <w:szCs w:val="28"/>
          <w:lang w:eastAsia="ru-RU"/>
        </w:rPr>
        <w:t>.1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задания № 5……………………………………………………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….</w:t>
      </w:r>
      <w:r w:rsidR="0011405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</w:t>
      </w:r>
      <w:r w:rsidR="00E96A15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дания № 6……………………………………………………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96A15">
        <w:rPr>
          <w:rFonts w:ascii="Times New Roman" w:eastAsia="Times New Roman" w:hAnsi="Times New Roman" w:cs="Times New Roman"/>
          <w:sz w:val="28"/>
          <w:szCs w:val="28"/>
          <w:lang w:eastAsia="ru-RU"/>
        </w:rPr>
        <w:t>…..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</w:t>
      </w:r>
      <w:r w:rsidR="0029546B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адания № 7……………………………………………………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9546B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…24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задания № 8……………………………………………………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…..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28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</w:t>
      </w:r>
      <w:r w:rsidR="00423195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адания № 9……………………………………………………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23195">
        <w:rPr>
          <w:rFonts w:ascii="Times New Roman" w:eastAsia="Times New Roman" w:hAnsi="Times New Roman" w:cs="Times New Roman"/>
          <w:sz w:val="28"/>
          <w:szCs w:val="28"/>
          <w:lang w:eastAsia="ru-RU"/>
        </w:rPr>
        <w:t>…..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30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задания № 10……………………………………………</w:t>
      </w:r>
      <w:r w:rsidR="00A31A51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31A51">
        <w:rPr>
          <w:rFonts w:ascii="Times New Roman" w:eastAsia="Times New Roman" w:hAnsi="Times New Roman" w:cs="Times New Roman"/>
          <w:sz w:val="28"/>
          <w:szCs w:val="28"/>
          <w:lang w:eastAsia="ru-RU"/>
        </w:rPr>
        <w:t>...</w:t>
      </w:r>
      <w:r w:rsidR="005E739D">
        <w:rPr>
          <w:rFonts w:ascii="Times New Roman" w:eastAsia="Times New Roman" w:hAnsi="Times New Roman" w:cs="Times New Roman"/>
          <w:sz w:val="28"/>
          <w:szCs w:val="28"/>
          <w:lang w:eastAsia="ru-RU"/>
        </w:rPr>
        <w:t>.33</w:t>
      </w:r>
    </w:p>
    <w:p w:rsidR="00DB25EC" w:rsidRPr="00ED4395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</w:t>
      </w:r>
      <w:r w:rsidR="00693119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4972BE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ания № 11…………………………………………………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972BE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……3</w:t>
      </w:r>
      <w:r w:rsidR="009A59F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DB25EC" w:rsidRDefault="00DB25EC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за</w:t>
      </w:r>
      <w:r w:rsidR="004972BE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9A59F0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ания № 12…………………………………………………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A59F0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……36</w:t>
      </w:r>
    </w:p>
    <w:p w:rsidR="004972BE" w:rsidRPr="00ED4395" w:rsidRDefault="004972BE" w:rsidP="00DB25EC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литературы…………………………………………………….</w:t>
      </w:r>
      <w:r w:rsidR="00DA18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</w:t>
      </w:r>
      <w:r w:rsidR="008D7B34">
        <w:rPr>
          <w:rFonts w:ascii="Times New Roman" w:eastAsia="Times New Roman" w:hAnsi="Times New Roman" w:cs="Times New Roman"/>
          <w:sz w:val="28"/>
          <w:szCs w:val="28"/>
          <w:lang w:eastAsia="ru-RU"/>
        </w:rPr>
        <w:t>37</w:t>
      </w:r>
    </w:p>
    <w:p w:rsidR="00ED4395" w:rsidRPr="00ED4395" w:rsidRDefault="00ED4395" w:rsidP="00ED439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4395" w:rsidRPr="00ED4395" w:rsidRDefault="00ED4395" w:rsidP="00ED439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ED4395" w:rsidRPr="00ED4395" w:rsidRDefault="00ED4395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ED4395" w:rsidRPr="00ED4395" w:rsidRDefault="00ED4395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67DA3" w:rsidRDefault="00367DA3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B7712" w:rsidRPr="00FB7712" w:rsidRDefault="00FB7712" w:rsidP="00FB771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FB771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Задания для выполнения контрольной работы</w:t>
      </w:r>
      <w:bookmarkEnd w:id="1"/>
    </w:p>
    <w:p w:rsidR="00FB7712" w:rsidRPr="00FB7712" w:rsidRDefault="00FB7712" w:rsidP="00FB7712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7712" w:rsidRPr="00FB7712" w:rsidRDefault="00FB7712" w:rsidP="00DE6625">
      <w:pPr>
        <w:widowControl w:val="0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основании данных, приведенных в таблице 1, требуется: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Построить диаграммы рассеяния, представляющие собой зависимости Y от каждого из факторов Х. Сделать выводы о характере взаимосвязей переменных.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Осуществить двумя способами выбор факторных признаков для построения регрессионной модели:  </w:t>
      </w:r>
    </w:p>
    <w:p w:rsidR="00FB7712" w:rsidRPr="00FB7712" w:rsidRDefault="00FB7712" w:rsidP="00DE6625">
      <w:pPr>
        <w:widowControl w:val="0"/>
        <w:spacing w:after="0" w:line="360" w:lineRule="auto"/>
        <w:ind w:left="851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а) на основе  анализа матрицы коэффициентов парной корреляции, включая проверку гипотезы о независимости объясняющих переменных (тест на выявление мультиколлинеарности Фаррара-Глоубера);</w:t>
      </w:r>
    </w:p>
    <w:p w:rsidR="00FB7712" w:rsidRPr="00FB7712" w:rsidRDefault="00FB7712" w:rsidP="00DE6625">
      <w:pPr>
        <w:widowControl w:val="0"/>
        <w:spacing w:after="0" w:line="360" w:lineRule="auto"/>
        <w:ind w:left="851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б) с помощью пошагового отбора методом исключения.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Построить уравнение множественной регрессии в линейной форме с выбранными факторами. </w:t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Дать экономическую интерпретацию коэффициентов модели регрессии.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Дать сравнительную оценку силы связи факторов с результатом с помощью коэффициентов эластичности, </w:t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2"/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и </w:t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44"/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коэффициентов.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Рассчитать параметры линейной парной регрессии для наиболее подходящего фактора</w:t>
      </w:r>
      <w:r w:rsidR="005927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927C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5927CB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j</w:t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FB7712" w:rsidRPr="00FB7712" w:rsidRDefault="00FB7712" w:rsidP="00C7779F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Оценить качество построенной модели </w:t>
      </w:r>
      <w:r w:rsidR="005927CB" w:rsidRPr="005927CB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</w:t>
      </w: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коэффициент детерминации, среднюю относительную ошибку аппроксимации и F-критерий Фишера.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Проверить выполнение условия гомоскедастичности.</w:t>
      </w:r>
    </w:p>
    <w:p w:rsidR="00FB7712" w:rsidRPr="00FB7712" w:rsidRDefault="00FB7712" w:rsidP="00DE6625">
      <w:pPr>
        <w:widowControl w:val="0"/>
        <w:numPr>
          <w:ilvl w:val="0"/>
          <w:numId w:val="1"/>
        </w:numPr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7712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Используя результаты регрессионного анализа ранжировать компании по степени эффективности.</w:t>
      </w:r>
    </w:p>
    <w:p w:rsidR="00401388" w:rsidRPr="00401388" w:rsidRDefault="00FB7712" w:rsidP="00936C9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Times New Roman" w:hAnsi="Times New Roman"/>
          <w:color w:val="000000"/>
          <w:sz w:val="28"/>
          <w:szCs w:val="28"/>
          <w:lang w:val="x-none"/>
        </w:rPr>
      </w:pPr>
      <w:r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Осуществить прогнозирование среднего значения показателя </w:t>
      </w:r>
      <w:r w:rsidR="005927CB" w:rsidRPr="0040138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уровне </w:t>
      </w:r>
      <w:r w:rsidR="00ED4395"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значимости α</w:t>
      </w:r>
      <w:r w:rsidR="005927CB"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>=0,</w:t>
      </w:r>
      <w:r w:rsidR="00ED4395"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>1, если</w:t>
      </w:r>
      <w:r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прогнозное значения фактора</w:t>
      </w:r>
      <w:r w:rsidR="005927CB"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927CB" w:rsidRPr="0040138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5927CB" w:rsidRPr="00401388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j</w:t>
      </w:r>
      <w:r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составит 80% от его максимального значения. Представить на графике фактические данные </w:t>
      </w:r>
      <w:r w:rsidRPr="0040138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Y</w:t>
      </w:r>
      <w:r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результаты моделирования, прогнозные оценки, границы </w:t>
      </w:r>
      <w:r w:rsidRPr="0040138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доверительного интервала.</w:t>
      </w:r>
    </w:p>
    <w:p w:rsidR="00DE6625" w:rsidRPr="00401388" w:rsidRDefault="00DE6625" w:rsidP="00936C9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Times New Roman" w:hAnsi="Times New Roman"/>
          <w:color w:val="000000"/>
          <w:sz w:val="28"/>
          <w:szCs w:val="28"/>
          <w:lang w:val="x-none"/>
        </w:rPr>
      </w:pPr>
      <w:r w:rsidRPr="0040138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01388">
        <w:rPr>
          <w:rFonts w:ascii="Times New Roman" w:hAnsi="Times New Roman"/>
          <w:color w:val="000000"/>
          <w:sz w:val="28"/>
          <w:szCs w:val="28"/>
          <w:lang w:val="x-none"/>
        </w:rPr>
        <w:t>Состав</w:t>
      </w:r>
      <w:r w:rsidRPr="00401388">
        <w:rPr>
          <w:rFonts w:ascii="Times New Roman" w:hAnsi="Times New Roman"/>
          <w:color w:val="000000"/>
          <w:sz w:val="28"/>
          <w:szCs w:val="28"/>
        </w:rPr>
        <w:t>ьте</w:t>
      </w:r>
      <w:r w:rsidRPr="00401388">
        <w:rPr>
          <w:rFonts w:ascii="Times New Roman" w:hAnsi="Times New Roman"/>
          <w:color w:val="000000"/>
          <w:sz w:val="28"/>
          <w:szCs w:val="28"/>
          <w:lang w:val="x-none"/>
        </w:rPr>
        <w:t xml:space="preserve"> уравнения нелинейной регрессии:</w:t>
      </w:r>
    </w:p>
    <w:p w:rsidR="00DE6625" w:rsidRPr="00DE6625" w:rsidRDefault="00DE6625" w:rsidP="00DE6625">
      <w:pPr>
        <w:autoSpaceDE w:val="0"/>
        <w:autoSpaceDN w:val="0"/>
        <w:adjustRightInd w:val="0"/>
        <w:spacing w:after="0" w:line="360" w:lineRule="auto"/>
        <w:ind w:left="851" w:hanging="426"/>
        <w:jc w:val="both"/>
        <w:rPr>
          <w:rFonts w:ascii="Times New Roman" w:hAnsi="Times New Roman"/>
          <w:color w:val="000000"/>
          <w:sz w:val="28"/>
          <w:szCs w:val="28"/>
          <w:lang w:val="x-none"/>
        </w:rPr>
      </w:pPr>
      <w:r w:rsidRPr="00DE6625">
        <w:rPr>
          <w:rFonts w:ascii="Times New Roman" w:hAnsi="Times New Roman"/>
          <w:color w:val="000000"/>
          <w:sz w:val="28"/>
          <w:szCs w:val="28"/>
        </w:rPr>
        <w:t>а)</w:t>
      </w:r>
      <w:r w:rsidRPr="00DE6625">
        <w:rPr>
          <w:rFonts w:ascii="Times New Roman" w:hAnsi="Times New Roman"/>
          <w:color w:val="000000"/>
          <w:sz w:val="28"/>
          <w:szCs w:val="28"/>
          <w:lang w:val="x-none"/>
        </w:rPr>
        <w:t xml:space="preserve"> гиперболической;</w:t>
      </w:r>
    </w:p>
    <w:p w:rsidR="00DE6625" w:rsidRPr="00DE6625" w:rsidRDefault="00DE6625" w:rsidP="00DE6625">
      <w:pPr>
        <w:pStyle w:val="a4"/>
        <w:tabs>
          <w:tab w:val="left" w:pos="2115"/>
        </w:tabs>
        <w:autoSpaceDE w:val="0"/>
        <w:autoSpaceDN w:val="0"/>
        <w:adjustRightInd w:val="0"/>
        <w:spacing w:after="0" w:line="360" w:lineRule="auto"/>
        <w:ind w:left="851" w:hanging="426"/>
        <w:jc w:val="both"/>
        <w:rPr>
          <w:rFonts w:ascii="Times New Roman" w:hAnsi="Times New Roman"/>
          <w:color w:val="000000"/>
          <w:sz w:val="28"/>
          <w:szCs w:val="28"/>
          <w:lang w:val="x-none"/>
        </w:rPr>
      </w:pPr>
      <w:r w:rsidRPr="00DE6625">
        <w:rPr>
          <w:rFonts w:ascii="Times New Roman" w:hAnsi="Times New Roman"/>
          <w:color w:val="000000"/>
          <w:sz w:val="28"/>
          <w:szCs w:val="28"/>
        </w:rPr>
        <w:t>б)</w:t>
      </w:r>
      <w:r w:rsidRPr="00DE6625">
        <w:rPr>
          <w:rFonts w:ascii="Times New Roman" w:hAnsi="Times New Roman"/>
          <w:color w:val="000000"/>
          <w:sz w:val="28"/>
          <w:szCs w:val="28"/>
          <w:lang w:val="x-none"/>
        </w:rPr>
        <w:t xml:space="preserve"> степенной;</w:t>
      </w:r>
      <w:r>
        <w:rPr>
          <w:rFonts w:ascii="Times New Roman" w:hAnsi="Times New Roman"/>
          <w:color w:val="000000"/>
          <w:sz w:val="28"/>
          <w:szCs w:val="28"/>
          <w:lang w:val="x-none"/>
        </w:rPr>
        <w:tab/>
      </w:r>
    </w:p>
    <w:p w:rsidR="00DE6625" w:rsidRPr="00DE6625" w:rsidRDefault="00DE6625" w:rsidP="00DE6625">
      <w:pPr>
        <w:pStyle w:val="a4"/>
        <w:autoSpaceDE w:val="0"/>
        <w:autoSpaceDN w:val="0"/>
        <w:adjustRightInd w:val="0"/>
        <w:spacing w:after="0" w:line="360" w:lineRule="auto"/>
        <w:ind w:left="851" w:hanging="426"/>
        <w:jc w:val="both"/>
        <w:rPr>
          <w:rFonts w:ascii="Times New Roman" w:hAnsi="Times New Roman"/>
          <w:color w:val="000000"/>
          <w:sz w:val="28"/>
          <w:szCs w:val="28"/>
          <w:lang w:val="x-none"/>
        </w:rPr>
      </w:pPr>
      <w:r w:rsidRPr="00DE6625">
        <w:rPr>
          <w:rFonts w:ascii="Times New Roman" w:hAnsi="Times New Roman"/>
          <w:color w:val="000000"/>
          <w:sz w:val="28"/>
          <w:szCs w:val="28"/>
        </w:rPr>
        <w:t>в)</w:t>
      </w:r>
      <w:r w:rsidRPr="00DE6625">
        <w:rPr>
          <w:rFonts w:ascii="Times New Roman" w:hAnsi="Times New Roman"/>
          <w:color w:val="000000"/>
          <w:sz w:val="28"/>
          <w:szCs w:val="28"/>
          <w:lang w:val="x-none"/>
        </w:rPr>
        <w:t xml:space="preserve"> показательной.</w:t>
      </w:r>
    </w:p>
    <w:p w:rsidR="00DE6625" w:rsidRPr="00DE6625" w:rsidRDefault="00DE6625" w:rsidP="00DE6625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Times New Roman" w:hAnsi="Times New Roman"/>
          <w:color w:val="000000"/>
          <w:sz w:val="28"/>
          <w:szCs w:val="28"/>
          <w:lang w:val="x-none"/>
        </w:rPr>
      </w:pPr>
      <w:r w:rsidRPr="00DE6625">
        <w:rPr>
          <w:rFonts w:ascii="Times New Roman" w:hAnsi="Times New Roman"/>
          <w:color w:val="000000"/>
          <w:sz w:val="28"/>
          <w:szCs w:val="28"/>
          <w:lang w:val="x-none"/>
        </w:rPr>
        <w:t xml:space="preserve"> Приве</w:t>
      </w:r>
      <w:r w:rsidRPr="00DE6625">
        <w:rPr>
          <w:rFonts w:ascii="Times New Roman" w:hAnsi="Times New Roman"/>
          <w:color w:val="000000"/>
          <w:sz w:val="28"/>
          <w:szCs w:val="28"/>
        </w:rPr>
        <w:t xml:space="preserve">дите </w:t>
      </w:r>
      <w:r w:rsidRPr="00DE6625">
        <w:rPr>
          <w:rFonts w:ascii="Times New Roman" w:hAnsi="Times New Roman"/>
          <w:color w:val="000000"/>
          <w:sz w:val="28"/>
          <w:szCs w:val="28"/>
          <w:lang w:val="x-none"/>
        </w:rPr>
        <w:t>графики построенных уравнений регрессии.</w:t>
      </w:r>
    </w:p>
    <w:p w:rsidR="00FB7712" w:rsidRPr="00DE6625" w:rsidRDefault="00DE6625" w:rsidP="004C0F7F">
      <w:pPr>
        <w:pStyle w:val="a4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r w:rsidRPr="00DE6625">
        <w:rPr>
          <w:rFonts w:ascii="Times New Roman" w:hAnsi="Times New Roman"/>
          <w:iCs/>
          <w:sz w:val="28"/>
          <w:szCs w:val="28"/>
        </w:rPr>
        <w:t xml:space="preserve"> Для нелинейных моделей найдите коэффициенты детерминации</w:t>
      </w:r>
      <w:r w:rsidR="00C7779F">
        <w:rPr>
          <w:rFonts w:ascii="Times New Roman" w:hAnsi="Times New Roman"/>
          <w:iCs/>
          <w:sz w:val="28"/>
          <w:szCs w:val="28"/>
        </w:rPr>
        <w:t>.</w:t>
      </w:r>
      <w:r w:rsidRPr="00DE6625">
        <w:rPr>
          <w:rFonts w:ascii="Times New Roman" w:hAnsi="Times New Roman"/>
          <w:iCs/>
          <w:sz w:val="28"/>
          <w:szCs w:val="28"/>
        </w:rPr>
        <w:t xml:space="preserve"> Сравните модели по этим характеристикам и сделайте вывод о лучшей модели.</w:t>
      </w:r>
    </w:p>
    <w:p w:rsidR="00FB7712" w:rsidRPr="008D281C" w:rsidRDefault="00FB7712" w:rsidP="00FB7712">
      <w:pPr>
        <w:widowControl w:val="0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1 </w:t>
      </w:r>
    </w:p>
    <w:p w:rsidR="00FB7712" w:rsidRDefault="00FB7712"/>
    <w:tbl>
      <w:tblPr>
        <w:tblStyle w:val="a3"/>
        <w:tblW w:w="9804" w:type="dxa"/>
        <w:tblLayout w:type="fixed"/>
        <w:tblLook w:val="04A0" w:firstRow="1" w:lastRow="0" w:firstColumn="1" w:lastColumn="0" w:noHBand="0" w:noVBand="1"/>
      </w:tblPr>
      <w:tblGrid>
        <w:gridCol w:w="531"/>
        <w:gridCol w:w="3150"/>
        <w:gridCol w:w="1412"/>
        <w:gridCol w:w="1565"/>
        <w:gridCol w:w="1560"/>
        <w:gridCol w:w="1559"/>
        <w:gridCol w:w="27"/>
      </w:tblGrid>
      <w:tr w:rsidR="00986287" w:rsidTr="0072541F">
        <w:trPr>
          <w:gridAfter w:val="1"/>
          <w:wAfter w:w="27" w:type="dxa"/>
        </w:trPr>
        <w:tc>
          <w:tcPr>
            <w:tcW w:w="9777" w:type="dxa"/>
            <w:gridSpan w:val="6"/>
            <w:vAlign w:val="center"/>
          </w:tcPr>
          <w:p w:rsidR="00986287" w:rsidRDefault="00986287" w:rsidP="00986287">
            <w:pPr>
              <w:jc w:val="center"/>
            </w:pPr>
            <w:r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Исходные данные</w:t>
            </w:r>
          </w:p>
        </w:tc>
      </w:tr>
      <w:tr w:rsidR="00986287" w:rsidTr="0072541F">
        <w:trPr>
          <w:gridAfter w:val="1"/>
          <w:wAfter w:w="27" w:type="dxa"/>
        </w:trPr>
        <w:tc>
          <w:tcPr>
            <w:tcW w:w="9777" w:type="dxa"/>
            <w:gridSpan w:val="6"/>
            <w:vAlign w:val="center"/>
          </w:tcPr>
          <w:p w:rsidR="00986287" w:rsidRDefault="00986287" w:rsidP="00986287">
            <w:pPr>
              <w:jc w:val="center"/>
            </w:pPr>
            <w:r>
              <w:rPr>
                <w:b/>
                <w:bCs/>
                <w:color w:val="000000"/>
                <w:sz w:val="28"/>
                <w:szCs w:val="28"/>
              </w:rPr>
              <w:t>Добыча сырой нефти и природного газа, предоставление услуг в этих областях (данные за 2009г.)</w:t>
            </w:r>
          </w:p>
        </w:tc>
      </w:tr>
      <w:tr w:rsidR="008C3F73" w:rsidTr="0072541F">
        <w:tc>
          <w:tcPr>
            <w:tcW w:w="531" w:type="dxa"/>
            <w:vAlign w:val="center"/>
          </w:tcPr>
          <w:p w:rsidR="00986287" w:rsidRPr="00986287" w:rsidRDefault="00986287" w:rsidP="00986287">
            <w:pPr>
              <w:jc w:val="center"/>
              <w:rPr>
                <w:bCs/>
                <w:i/>
                <w:iCs/>
                <w:color w:val="000000"/>
              </w:rPr>
            </w:pPr>
            <w:r w:rsidRPr="00986287">
              <w:rPr>
                <w:bCs/>
                <w:i/>
                <w:iCs/>
                <w:color w:val="000000"/>
              </w:rPr>
              <w:t>№ п/п</w:t>
            </w:r>
          </w:p>
          <w:p w:rsidR="00986287" w:rsidRPr="00986287" w:rsidRDefault="00986287" w:rsidP="00986287">
            <w:pPr>
              <w:jc w:val="center"/>
            </w:pPr>
          </w:p>
        </w:tc>
        <w:tc>
          <w:tcPr>
            <w:tcW w:w="3150" w:type="dxa"/>
            <w:vAlign w:val="center"/>
          </w:tcPr>
          <w:p w:rsidR="00986287" w:rsidRPr="00986287" w:rsidRDefault="00986287" w:rsidP="00986287">
            <w:pPr>
              <w:jc w:val="center"/>
              <w:rPr>
                <w:bCs/>
                <w:i/>
                <w:iCs/>
                <w:color w:val="000000"/>
              </w:rPr>
            </w:pPr>
            <w:r w:rsidRPr="00986287">
              <w:rPr>
                <w:bCs/>
                <w:i/>
                <w:iCs/>
                <w:color w:val="000000"/>
              </w:rPr>
              <w:t>ОАО по добыче сырой нефти и природного газа; предоставление услуг в этих областях</w:t>
            </w:r>
          </w:p>
          <w:p w:rsidR="00986287" w:rsidRPr="00986287" w:rsidRDefault="00986287" w:rsidP="00986287">
            <w:pPr>
              <w:jc w:val="center"/>
            </w:pPr>
          </w:p>
        </w:tc>
        <w:tc>
          <w:tcPr>
            <w:tcW w:w="1412" w:type="dxa"/>
            <w:vAlign w:val="center"/>
          </w:tcPr>
          <w:p w:rsidR="00986287" w:rsidRPr="00986287" w:rsidRDefault="00986287" w:rsidP="00986287">
            <w:pPr>
              <w:jc w:val="center"/>
              <w:rPr>
                <w:bCs/>
                <w:i/>
                <w:iCs/>
                <w:color w:val="000000"/>
              </w:rPr>
            </w:pPr>
            <w:r w:rsidRPr="00986287">
              <w:rPr>
                <w:bCs/>
                <w:i/>
                <w:iCs/>
                <w:color w:val="000000"/>
              </w:rPr>
              <w:t>Прибыль (убыток)</w:t>
            </w:r>
          </w:p>
          <w:p w:rsidR="00986287" w:rsidRPr="00986287" w:rsidRDefault="00986287" w:rsidP="00986287">
            <w:pPr>
              <w:jc w:val="center"/>
            </w:pPr>
            <w:r w:rsidRPr="00986287">
              <w:rPr>
                <w:b/>
                <w:i/>
                <w:sz w:val="28"/>
                <w:szCs w:val="28"/>
                <w:lang w:val="en-US"/>
              </w:rPr>
              <w:t>Y</w:t>
            </w:r>
          </w:p>
        </w:tc>
        <w:tc>
          <w:tcPr>
            <w:tcW w:w="1565" w:type="dxa"/>
            <w:vAlign w:val="center"/>
          </w:tcPr>
          <w:p w:rsidR="00986287" w:rsidRPr="00986287" w:rsidRDefault="0022347C" w:rsidP="00986287">
            <w:pPr>
              <w:jc w:val="center"/>
              <w:rPr>
                <w:bCs/>
                <w:i/>
                <w:iCs/>
                <w:color w:val="000000"/>
              </w:rPr>
            </w:pPr>
            <w:r w:rsidRPr="00986287">
              <w:rPr>
                <w:bCs/>
                <w:i/>
                <w:iCs/>
                <w:color w:val="000000"/>
              </w:rPr>
              <w:t>Краткосроч</w:t>
            </w:r>
            <w:r>
              <w:rPr>
                <w:bCs/>
                <w:i/>
                <w:iCs/>
                <w:color w:val="000000"/>
              </w:rPr>
              <w:t>-</w:t>
            </w:r>
            <w:r w:rsidRPr="00FB7712">
              <w:rPr>
                <w:bCs/>
                <w:i/>
                <w:iCs/>
                <w:color w:val="000000"/>
              </w:rPr>
              <w:t>н</w:t>
            </w:r>
            <w:r w:rsidRPr="00986287">
              <w:rPr>
                <w:bCs/>
                <w:i/>
                <w:iCs/>
                <w:color w:val="000000"/>
              </w:rPr>
              <w:t>ые</w:t>
            </w:r>
            <w:r w:rsidR="00986287" w:rsidRPr="00986287">
              <w:rPr>
                <w:bCs/>
                <w:i/>
                <w:iCs/>
                <w:color w:val="000000"/>
              </w:rPr>
              <w:t xml:space="preserve"> </w:t>
            </w:r>
            <w:r w:rsidRPr="00986287">
              <w:rPr>
                <w:bCs/>
                <w:i/>
                <w:iCs/>
                <w:color w:val="000000"/>
              </w:rPr>
              <w:t>обязатель</w:t>
            </w:r>
            <w:r w:rsidRPr="00FB7712">
              <w:rPr>
                <w:bCs/>
                <w:i/>
                <w:iCs/>
                <w:color w:val="000000"/>
              </w:rPr>
              <w:t>с</w:t>
            </w:r>
            <w:r w:rsidRPr="00986287">
              <w:rPr>
                <w:bCs/>
                <w:i/>
                <w:iCs/>
                <w:color w:val="000000"/>
              </w:rPr>
              <w:t>тва</w:t>
            </w:r>
          </w:p>
          <w:p w:rsidR="00986287" w:rsidRPr="00986287" w:rsidRDefault="00986287" w:rsidP="00986287">
            <w:pPr>
              <w:jc w:val="center"/>
            </w:pPr>
            <w:r w:rsidRPr="00986287">
              <w:rPr>
                <w:b/>
                <w:i/>
                <w:sz w:val="28"/>
                <w:szCs w:val="28"/>
                <w:lang w:val="en-US"/>
              </w:rPr>
              <w:t>X</w:t>
            </w:r>
            <w:r w:rsidRPr="00FB7712">
              <w:rPr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1560" w:type="dxa"/>
            <w:vAlign w:val="center"/>
          </w:tcPr>
          <w:p w:rsidR="00986287" w:rsidRPr="00986287" w:rsidRDefault="00986287" w:rsidP="00986287">
            <w:pPr>
              <w:jc w:val="center"/>
              <w:rPr>
                <w:bCs/>
                <w:i/>
                <w:iCs/>
                <w:color w:val="000000"/>
              </w:rPr>
            </w:pPr>
            <w:r w:rsidRPr="00986287">
              <w:rPr>
                <w:bCs/>
                <w:i/>
                <w:iCs/>
                <w:color w:val="000000"/>
              </w:rPr>
              <w:t>Оборотные активы</w:t>
            </w:r>
          </w:p>
          <w:p w:rsidR="00986287" w:rsidRPr="00986287" w:rsidRDefault="00986287" w:rsidP="00986287">
            <w:pPr>
              <w:jc w:val="center"/>
            </w:pPr>
            <w:r w:rsidRPr="00986287">
              <w:rPr>
                <w:b/>
                <w:i/>
                <w:sz w:val="28"/>
                <w:szCs w:val="28"/>
                <w:lang w:val="en-US"/>
              </w:rPr>
              <w:t>X3</w:t>
            </w:r>
          </w:p>
        </w:tc>
        <w:tc>
          <w:tcPr>
            <w:tcW w:w="1586" w:type="dxa"/>
            <w:gridSpan w:val="2"/>
            <w:vAlign w:val="center"/>
          </w:tcPr>
          <w:p w:rsidR="00986287" w:rsidRPr="00986287" w:rsidRDefault="00986287" w:rsidP="00986287">
            <w:pPr>
              <w:jc w:val="center"/>
              <w:rPr>
                <w:bCs/>
                <w:i/>
                <w:iCs/>
                <w:color w:val="000000"/>
              </w:rPr>
            </w:pPr>
            <w:r w:rsidRPr="00986287">
              <w:rPr>
                <w:bCs/>
                <w:i/>
                <w:iCs/>
                <w:color w:val="000000"/>
              </w:rPr>
              <w:t>Основные средства</w:t>
            </w:r>
          </w:p>
          <w:p w:rsidR="00986287" w:rsidRPr="00986287" w:rsidRDefault="00986287" w:rsidP="00986287">
            <w:pPr>
              <w:jc w:val="center"/>
            </w:pPr>
            <w:r w:rsidRPr="00986287">
              <w:rPr>
                <w:b/>
                <w:i/>
                <w:sz w:val="28"/>
                <w:szCs w:val="28"/>
                <w:lang w:val="en-US"/>
              </w:rPr>
              <w:t>X4</w:t>
            </w:r>
          </w:p>
        </w:tc>
      </w:tr>
      <w:tr w:rsidR="008C3F73" w:rsidTr="0072541F">
        <w:tc>
          <w:tcPr>
            <w:tcW w:w="531" w:type="dxa"/>
          </w:tcPr>
          <w:p w:rsidR="00986287" w:rsidRDefault="00986287" w:rsidP="00986287">
            <w:pPr>
              <w:jc w:val="center"/>
            </w:pPr>
            <w:r>
              <w:t>1</w:t>
            </w:r>
          </w:p>
        </w:tc>
        <w:tc>
          <w:tcPr>
            <w:tcW w:w="3150" w:type="dxa"/>
          </w:tcPr>
          <w:p w:rsidR="00986287" w:rsidRDefault="00986287" w:rsidP="00986287">
            <w:pPr>
              <w:jc w:val="center"/>
            </w:pPr>
            <w:r>
              <w:t>2</w:t>
            </w:r>
          </w:p>
        </w:tc>
        <w:tc>
          <w:tcPr>
            <w:tcW w:w="1412" w:type="dxa"/>
          </w:tcPr>
          <w:p w:rsidR="00986287" w:rsidRDefault="00986287" w:rsidP="00986287">
            <w:pPr>
              <w:jc w:val="center"/>
            </w:pPr>
            <w:r>
              <w:t>3</w:t>
            </w:r>
          </w:p>
        </w:tc>
        <w:tc>
          <w:tcPr>
            <w:tcW w:w="1565" w:type="dxa"/>
          </w:tcPr>
          <w:p w:rsidR="00986287" w:rsidRDefault="00986287" w:rsidP="00986287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986287" w:rsidRDefault="00986287" w:rsidP="00986287">
            <w:pPr>
              <w:jc w:val="center"/>
            </w:pPr>
            <w:r>
              <w:t>5</w:t>
            </w:r>
          </w:p>
        </w:tc>
        <w:tc>
          <w:tcPr>
            <w:tcW w:w="1586" w:type="dxa"/>
            <w:gridSpan w:val="2"/>
          </w:tcPr>
          <w:p w:rsidR="00986287" w:rsidRDefault="00986287" w:rsidP="00986287">
            <w:pPr>
              <w:jc w:val="center"/>
            </w:pPr>
            <w:r>
              <w:t>6</w:t>
            </w:r>
          </w:p>
        </w:tc>
      </w:tr>
      <w:tr w:rsidR="008C3F73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8C3F73" w:rsidRPr="0060428D" w:rsidRDefault="008C3F73" w:rsidP="008C3F73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150" w:type="dxa"/>
          </w:tcPr>
          <w:p w:rsidR="008C3F73" w:rsidRPr="00F10D83" w:rsidRDefault="008C3F73" w:rsidP="008C3F73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Акмай, ОАО</w:t>
            </w:r>
          </w:p>
        </w:tc>
        <w:tc>
          <w:tcPr>
            <w:tcW w:w="1412" w:type="dxa"/>
            <w:vAlign w:val="center"/>
          </w:tcPr>
          <w:p w:rsidR="008C3F73" w:rsidRPr="00B860BE" w:rsidRDefault="008C3F73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13612</w:t>
            </w:r>
          </w:p>
        </w:tc>
        <w:tc>
          <w:tcPr>
            <w:tcW w:w="1565" w:type="dxa"/>
            <w:vAlign w:val="center"/>
          </w:tcPr>
          <w:p w:rsidR="008C3F73" w:rsidRPr="00B860BE" w:rsidRDefault="008C3F73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51271</w:t>
            </w:r>
          </w:p>
        </w:tc>
        <w:tc>
          <w:tcPr>
            <w:tcW w:w="1560" w:type="dxa"/>
            <w:vAlign w:val="center"/>
          </w:tcPr>
          <w:p w:rsidR="008C3F73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18903</w:t>
            </w:r>
          </w:p>
        </w:tc>
        <w:tc>
          <w:tcPr>
            <w:tcW w:w="1559" w:type="dxa"/>
            <w:vAlign w:val="center"/>
          </w:tcPr>
          <w:p w:rsidR="008C3F73" w:rsidRPr="00B860BE" w:rsidRDefault="008C3F73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81 072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Аксоль, ОАО, производственно-коммерческая фирма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964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5827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13 398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8 446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Акционерная нефтяная компания «Башнефть»,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19513178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2411352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ind w:right="3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63 269 757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47 002 385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Алроса-Газ,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28973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74 839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367 880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1 545 052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Арктическая газовая компания,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-780599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15 737 048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3 933 712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740 437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Барьеганнефтегаз,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2598165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4 381 403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5 910 831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11 925 177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Белкамнефть,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628091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3 728 587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5 325 806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2 580 485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3150" w:type="dxa"/>
          </w:tcPr>
          <w:p w:rsidR="00B860BE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Белорусское управление 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10D83">
              <w:rPr>
                <w:rFonts w:ascii="Times New Roman" w:hAnsi="Times New Roman"/>
                <w:sz w:val="28"/>
                <w:szCs w:val="28"/>
              </w:rPr>
              <w:t>повышению нефтеотдачи пластов и капитальному ремонту скважин, ОАО</w:t>
            </w:r>
          </w:p>
          <w:p w:rsidR="00367DA3" w:rsidRPr="00F10D83" w:rsidRDefault="00367DA3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29204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738 811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705 877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269 908</w:t>
            </w:r>
          </w:p>
        </w:tc>
      </w:tr>
      <w:tr w:rsidR="00367DA3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367DA3" w:rsidRPr="00367DA3" w:rsidRDefault="00367DA3" w:rsidP="00367DA3">
            <w:pPr>
              <w:jc w:val="center"/>
            </w:pPr>
            <w:r w:rsidRPr="00367DA3">
              <w:lastRenderedPageBreak/>
              <w:t>1</w:t>
            </w:r>
          </w:p>
        </w:tc>
        <w:tc>
          <w:tcPr>
            <w:tcW w:w="3150" w:type="dxa"/>
          </w:tcPr>
          <w:p w:rsidR="00367DA3" w:rsidRPr="00367DA3" w:rsidRDefault="00367DA3" w:rsidP="00367DA3">
            <w:pPr>
              <w:jc w:val="center"/>
            </w:pPr>
            <w:r w:rsidRPr="00367DA3">
              <w:t>2</w:t>
            </w:r>
          </w:p>
        </w:tc>
        <w:tc>
          <w:tcPr>
            <w:tcW w:w="1412" w:type="dxa"/>
            <w:vAlign w:val="center"/>
          </w:tcPr>
          <w:p w:rsidR="00367DA3" w:rsidRPr="00367DA3" w:rsidRDefault="00367DA3" w:rsidP="00367DA3">
            <w:pPr>
              <w:jc w:val="center"/>
            </w:pPr>
            <w:r w:rsidRPr="00367DA3">
              <w:t>3</w:t>
            </w:r>
          </w:p>
        </w:tc>
        <w:tc>
          <w:tcPr>
            <w:tcW w:w="1565" w:type="dxa"/>
            <w:vAlign w:val="center"/>
          </w:tcPr>
          <w:p w:rsidR="00367DA3" w:rsidRPr="00367DA3" w:rsidRDefault="00367DA3" w:rsidP="00367DA3">
            <w:pPr>
              <w:jc w:val="center"/>
              <w:rPr>
                <w:rFonts w:cs="Times New Roman"/>
              </w:rPr>
            </w:pPr>
            <w:r w:rsidRPr="00367DA3">
              <w:rPr>
                <w:rFonts w:cs="Times New Roman"/>
              </w:rPr>
              <w:t>4</w:t>
            </w:r>
          </w:p>
        </w:tc>
        <w:tc>
          <w:tcPr>
            <w:tcW w:w="1560" w:type="dxa"/>
            <w:vAlign w:val="center"/>
          </w:tcPr>
          <w:p w:rsidR="00367DA3" w:rsidRPr="00367DA3" w:rsidRDefault="00367DA3" w:rsidP="00367DA3">
            <w:pPr>
              <w:jc w:val="center"/>
              <w:rPr>
                <w:rFonts w:cs="Times New Roman"/>
              </w:rPr>
            </w:pPr>
            <w:r w:rsidRPr="00367DA3">
              <w:rPr>
                <w:rFonts w:cs="Times New Roman"/>
              </w:rPr>
              <w:t>5</w:t>
            </w:r>
          </w:p>
        </w:tc>
        <w:tc>
          <w:tcPr>
            <w:tcW w:w="1559" w:type="dxa"/>
            <w:vAlign w:val="center"/>
          </w:tcPr>
          <w:p w:rsidR="00367DA3" w:rsidRPr="00367DA3" w:rsidRDefault="00367DA3" w:rsidP="00367DA3">
            <w:pPr>
              <w:jc w:val="center"/>
              <w:rPr>
                <w:rFonts w:cs="Times New Roman"/>
              </w:rPr>
            </w:pPr>
            <w:r w:rsidRPr="00367DA3">
              <w:rPr>
                <w:rFonts w:cs="Times New Roman"/>
              </w:rPr>
              <w:t>6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Битран,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1945560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716 648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2 964 277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229 855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Богородскнефть,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366170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239 076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624 661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349 643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Братскэкогаз,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-20493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8 855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46 728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934 881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Булгарнефтегаз,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381558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265 569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582 581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697 664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Варьеганнефть,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1225908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1 525 379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3 463 511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2 231 651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Верхнечонскнефтегаз,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3293989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8 556 455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5 891 049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23 170 344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Восточная транснациональная компания,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416616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258 120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299 286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3 509 537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Восточно-Сибирская нефтегазовая компания,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-564258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7 958 766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801 276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1 290 245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Геолого-разведочный исследовательский центр,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221194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105 123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257 633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607 249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Грознефтегаз,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701035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497 028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1 566 040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4 616 250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Губкинский газоперерабатывающий комплекс,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62200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1 659 245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528 912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991 114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Дагнефтегаз,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123440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84 026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167 297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438 262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Елабуганефть,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55528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137 348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52 042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75 442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Иделойл,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422070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662 299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188 662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1 269 731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Избербашнефть,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-468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29 880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130 350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10 870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Инвестиционная нефтяная компания,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225452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87 112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585 017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227 132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Инга,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-61237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299 733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344 398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110 970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Каббалкнефтетоппром,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-540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46 139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36 641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21 278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Калининграднефть,ОАО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40588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22 683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215 106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139 209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Камчатгазпром,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53182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1 909 328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998 875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113 113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Кировское нефтегазодобывающее управление,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-210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16 191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1 702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12 685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3150" w:type="dxa"/>
          </w:tcPr>
          <w:p w:rsidR="00B860BE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Когалымнефтепрогресс, ОАО</w:t>
            </w:r>
          </w:p>
          <w:p w:rsidR="00367DA3" w:rsidRPr="00F10D83" w:rsidRDefault="00367DA3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63058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563 481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807 686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873 886</w:t>
            </w:r>
          </w:p>
        </w:tc>
      </w:tr>
      <w:tr w:rsidR="00367DA3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367DA3" w:rsidRPr="00367DA3" w:rsidRDefault="00367DA3" w:rsidP="00367DA3">
            <w:pPr>
              <w:jc w:val="center"/>
            </w:pPr>
            <w:r w:rsidRPr="00367DA3">
              <w:lastRenderedPageBreak/>
              <w:t>1</w:t>
            </w:r>
          </w:p>
        </w:tc>
        <w:tc>
          <w:tcPr>
            <w:tcW w:w="3150" w:type="dxa"/>
          </w:tcPr>
          <w:p w:rsidR="00367DA3" w:rsidRPr="00367DA3" w:rsidRDefault="00367DA3" w:rsidP="00367DA3">
            <w:pPr>
              <w:jc w:val="center"/>
            </w:pPr>
            <w:r w:rsidRPr="00367DA3">
              <w:t>2</w:t>
            </w:r>
          </w:p>
        </w:tc>
        <w:tc>
          <w:tcPr>
            <w:tcW w:w="1412" w:type="dxa"/>
            <w:vAlign w:val="center"/>
          </w:tcPr>
          <w:p w:rsidR="00367DA3" w:rsidRPr="00367DA3" w:rsidRDefault="00367DA3" w:rsidP="00367DA3">
            <w:pPr>
              <w:jc w:val="center"/>
            </w:pPr>
            <w:r w:rsidRPr="00367DA3">
              <w:t>3</w:t>
            </w:r>
          </w:p>
        </w:tc>
        <w:tc>
          <w:tcPr>
            <w:tcW w:w="1565" w:type="dxa"/>
            <w:vAlign w:val="center"/>
          </w:tcPr>
          <w:p w:rsidR="00367DA3" w:rsidRPr="00367DA3" w:rsidRDefault="00367DA3" w:rsidP="00367DA3">
            <w:pPr>
              <w:jc w:val="center"/>
              <w:rPr>
                <w:rFonts w:cs="Times New Roman"/>
              </w:rPr>
            </w:pPr>
            <w:r w:rsidRPr="00367DA3">
              <w:rPr>
                <w:rFonts w:cs="Times New Roman"/>
              </w:rPr>
              <w:t>4</w:t>
            </w:r>
          </w:p>
        </w:tc>
        <w:tc>
          <w:tcPr>
            <w:tcW w:w="1560" w:type="dxa"/>
            <w:vAlign w:val="center"/>
          </w:tcPr>
          <w:p w:rsidR="00367DA3" w:rsidRPr="00367DA3" w:rsidRDefault="00367DA3" w:rsidP="00367DA3">
            <w:pPr>
              <w:jc w:val="center"/>
              <w:rPr>
                <w:rFonts w:cs="Times New Roman"/>
              </w:rPr>
            </w:pPr>
            <w:r w:rsidRPr="00367DA3">
              <w:rPr>
                <w:rFonts w:cs="Times New Roman"/>
              </w:rPr>
              <w:t>5</w:t>
            </w:r>
          </w:p>
        </w:tc>
        <w:tc>
          <w:tcPr>
            <w:tcW w:w="1559" w:type="dxa"/>
            <w:vAlign w:val="center"/>
          </w:tcPr>
          <w:p w:rsidR="00367DA3" w:rsidRPr="00367DA3" w:rsidRDefault="00367DA3" w:rsidP="00367DA3">
            <w:pPr>
              <w:jc w:val="center"/>
              <w:rPr>
                <w:rFonts w:cs="Times New Roman"/>
              </w:rPr>
            </w:pPr>
            <w:r w:rsidRPr="00367DA3">
              <w:rPr>
                <w:rFonts w:cs="Times New Roman"/>
              </w:rPr>
              <w:t>6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31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Камнедра,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1197196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1 083 829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1 567 998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2 307 478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32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Кондурчанефть,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221177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40 664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128 256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331 954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33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Корпорация «Югранефть»,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1548768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413 994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7 720 298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1 138 707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34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Краснодарское опытно-экспериментальное управление по повышению нефтеотдачи пластов и капитальному ремонту скважин,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-33030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52 575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14 412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16 705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Ленинградсланец,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-34929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1 769 300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921 832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393 717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Меллянефть,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115847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432 312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233 340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517 290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37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МНКТ, ООО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35198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169 155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361 672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484 228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38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Мохтикнефть,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788567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647 914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458 233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402 613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39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НПО «Спецэлектромеханика»,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309053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211 624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619 452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18 776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НПП «Бурсервис»,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8552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99 815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119 434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12 381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41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НГДУ «Пензанефть»,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173079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114 223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257 140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176 126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42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Негуснефть,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1227017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1 930 517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4215454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2 063 285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43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Ненецкая нефтяная компания,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701728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335 238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324 968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59 353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44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Нефтебурсервис,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17927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101 834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81 960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84 818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Нефтегазовая компания «Славнефть»,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2557698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21 786 237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ind w:right="-26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35 232 071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3 841 845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46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Нефтеразведка,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64 889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76 430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33 112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47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Нефть,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5406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27 941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21 132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38 560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48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Нефтьинвест,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40997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39 653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79 930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178 604</w:t>
            </w:r>
          </w:p>
        </w:tc>
      </w:tr>
      <w:tr w:rsidR="00B860BE" w:rsidTr="0072541F">
        <w:trPr>
          <w:gridAfter w:val="1"/>
          <w:wAfter w:w="27" w:type="dxa"/>
        </w:trPr>
        <w:tc>
          <w:tcPr>
            <w:tcW w:w="531" w:type="dxa"/>
            <w:vAlign w:val="center"/>
          </w:tcPr>
          <w:p w:rsidR="00B860BE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49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Нефтяная акционерная компания «АКИ-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 w:rsidRPr="00F10D83">
              <w:rPr>
                <w:rFonts w:ascii="Times New Roman" w:hAnsi="Times New Roman"/>
                <w:sz w:val="28"/>
                <w:szCs w:val="28"/>
              </w:rPr>
              <w:t>ТЫР»,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1580624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1476613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1 553 508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6546853</w:t>
            </w:r>
          </w:p>
        </w:tc>
      </w:tr>
      <w:tr w:rsidR="00B860BE" w:rsidTr="0072541F">
        <w:trPr>
          <w:gridAfter w:val="1"/>
          <w:wAfter w:w="27" w:type="dxa"/>
          <w:trHeight w:val="70"/>
        </w:trPr>
        <w:tc>
          <w:tcPr>
            <w:tcW w:w="531" w:type="dxa"/>
            <w:vAlign w:val="center"/>
          </w:tcPr>
          <w:p w:rsidR="00B860BE" w:rsidRPr="0060428D" w:rsidRDefault="00B860BE" w:rsidP="00B860BE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3150" w:type="dxa"/>
          </w:tcPr>
          <w:p w:rsidR="00B860BE" w:rsidRPr="00F10D83" w:rsidRDefault="00B860BE" w:rsidP="00B860BE">
            <w:pPr>
              <w:pStyle w:val="a4"/>
              <w:tabs>
                <w:tab w:val="left" w:pos="1134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10D83">
              <w:rPr>
                <w:rFonts w:ascii="Times New Roman" w:hAnsi="Times New Roman"/>
                <w:sz w:val="28"/>
                <w:szCs w:val="28"/>
              </w:rPr>
              <w:t>Нефтяная компания «Магма», ОАО</w:t>
            </w:r>
          </w:p>
        </w:tc>
        <w:tc>
          <w:tcPr>
            <w:tcW w:w="1412" w:type="dxa"/>
            <w:vAlign w:val="center"/>
          </w:tcPr>
          <w:p w:rsidR="00B860BE" w:rsidRPr="00B860BE" w:rsidRDefault="00B860BE" w:rsidP="00B860BE">
            <w:pPr>
              <w:pStyle w:val="a4"/>
              <w:tabs>
                <w:tab w:val="left" w:pos="1134"/>
              </w:tabs>
              <w:spacing w:after="0"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860BE">
              <w:rPr>
                <w:rFonts w:ascii="Times New Roman" w:hAnsi="Times New Roman"/>
                <w:sz w:val="28"/>
                <w:szCs w:val="28"/>
              </w:rPr>
              <w:t>9990896</w:t>
            </w:r>
          </w:p>
        </w:tc>
        <w:tc>
          <w:tcPr>
            <w:tcW w:w="1565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5066776</w:t>
            </w:r>
          </w:p>
        </w:tc>
        <w:tc>
          <w:tcPr>
            <w:tcW w:w="1560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26 312 477</w:t>
            </w:r>
          </w:p>
        </w:tc>
        <w:tc>
          <w:tcPr>
            <w:tcW w:w="1559" w:type="dxa"/>
            <w:vAlign w:val="center"/>
          </w:tcPr>
          <w:p w:rsidR="00B860BE" w:rsidRPr="00B860BE" w:rsidRDefault="00B860BE" w:rsidP="00B860BE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860BE">
              <w:rPr>
                <w:rFonts w:ascii="Times New Roman" w:hAnsi="Times New Roman" w:cs="Times New Roman"/>
                <w:sz w:val="28"/>
                <w:szCs w:val="28"/>
              </w:rPr>
              <w:t>2329554</w:t>
            </w:r>
          </w:p>
        </w:tc>
      </w:tr>
    </w:tbl>
    <w:p w:rsidR="009275A4" w:rsidRDefault="009275A4">
      <w:pPr>
        <w:rPr>
          <w:lang w:val="en-US"/>
        </w:rPr>
      </w:pPr>
    </w:p>
    <w:p w:rsidR="00367DA3" w:rsidRDefault="00367DA3" w:rsidP="00367DA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lastRenderedPageBreak/>
        <w:t>Решение задания № 1</w:t>
      </w:r>
    </w:p>
    <w:p w:rsidR="00367DA3" w:rsidRPr="00367DA3" w:rsidRDefault="00367DA3" w:rsidP="00367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x-none" w:eastAsia="ru-RU"/>
        </w:rPr>
      </w:pP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x-none" w:eastAsia="ru-RU"/>
        </w:rPr>
        <w:t>Постро</w:t>
      </w: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йте </w:t>
      </w: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x-none" w:eastAsia="ru-RU"/>
        </w:rPr>
        <w:t>диаграммы рассеяния, представляющие собой зависимости Y от каждого из факторов Х. Сдела</w:t>
      </w: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йте</w:t>
      </w: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x-none" w:eastAsia="ru-RU"/>
        </w:rPr>
        <w:t xml:space="preserve"> выводы о характере взаимосвяз</w:t>
      </w: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</w:t>
      </w:r>
      <w:r w:rsidRPr="00367D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x-none" w:eastAsia="ru-RU"/>
        </w:rPr>
        <w:t xml:space="preserve"> переменных.</w:t>
      </w:r>
    </w:p>
    <w:p w:rsidR="00367DA3" w:rsidRPr="00367DA3" w:rsidRDefault="00367DA3" w:rsidP="00367DA3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Cs/>
          <w:color w:val="231F20"/>
          <w:sz w:val="28"/>
          <w:szCs w:val="28"/>
          <w:lang w:eastAsia="ru-RU"/>
        </w:rPr>
      </w:pPr>
      <w:r w:rsidRPr="00CB3289">
        <w:rPr>
          <w:rFonts w:ascii="Times New Roman" w:eastAsia="Times New Roman" w:hAnsi="Times New Roman" w:cs="Times New Roman"/>
          <w:bCs/>
          <w:color w:val="231F20"/>
          <w:sz w:val="28"/>
          <w:szCs w:val="28"/>
          <w:lang w:eastAsia="ru-RU"/>
        </w:rPr>
        <w:t xml:space="preserve">С помощью средств MS </w:t>
      </w:r>
      <w:r>
        <w:rPr>
          <w:rFonts w:ascii="Times New Roman" w:eastAsia="Times New Roman" w:hAnsi="Times New Roman" w:cs="Times New Roman"/>
          <w:bCs/>
          <w:color w:val="231F20"/>
          <w:sz w:val="28"/>
          <w:szCs w:val="28"/>
          <w:lang w:eastAsia="ru-RU"/>
        </w:rPr>
        <w:t>Е</w:t>
      </w:r>
      <w:r w:rsidRPr="00CB3289">
        <w:rPr>
          <w:rFonts w:ascii="Times New Roman" w:eastAsia="Times New Roman" w:hAnsi="Times New Roman" w:cs="Times New Roman"/>
          <w:bCs/>
          <w:color w:val="231F20"/>
          <w:sz w:val="28"/>
          <w:szCs w:val="28"/>
          <w:lang w:eastAsia="ru-RU"/>
        </w:rPr>
        <w:t>xcel построим диаграмму</w:t>
      </w:r>
      <w:r w:rsidRPr="00CB3289">
        <w:rPr>
          <w:rFonts w:ascii="Times New Roman" w:eastAsia="Times New Roman" w:hAnsi="Times New Roman" w:cs="Times New Roman"/>
          <w:b/>
          <w:bCs/>
          <w:color w:val="231F20"/>
          <w:sz w:val="28"/>
          <w:szCs w:val="28"/>
          <w:lang w:eastAsia="ru-RU"/>
        </w:rPr>
        <w:t xml:space="preserve"> </w:t>
      </w:r>
      <w:r w:rsidRPr="00CB328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рассеяния. Возьмём данные из таблицы 1 и перенесём их в MS 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Е</w:t>
      </w:r>
      <w:r w:rsidR="00352EF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xcel. Выделим область Y и X</w:t>
      </w:r>
      <w:r w:rsidR="00352EFA">
        <w:rPr>
          <w:rFonts w:ascii="Times New Roman" w:eastAsia="Times New Roman" w:hAnsi="Times New Roman" w:cs="Times New Roman"/>
          <w:iCs/>
          <w:sz w:val="28"/>
          <w:szCs w:val="28"/>
          <w:vertAlign w:val="subscript"/>
          <w:lang w:eastAsia="ru-RU"/>
        </w:rPr>
        <w:t>2</w:t>
      </w:r>
      <w:r w:rsidRPr="00CB328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в области меню нажмём </w:t>
      </w:r>
      <w:r w:rsidR="0046239E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вставка </w:t>
      </w:r>
      <w:r w:rsidR="0046239E">
        <w:rPr>
          <w:rFonts w:ascii="Calibri" w:eastAsia="Times New Roman" w:hAnsi="Calibri" w:cs="Times New Roman"/>
          <w:b/>
          <w:iCs/>
          <w:sz w:val="28"/>
          <w:szCs w:val="28"/>
          <w:lang w:eastAsia="ru-RU"/>
        </w:rPr>
        <w:t>→</w:t>
      </w:r>
      <w:r w:rsidR="0046239E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Диаграмма </w:t>
      </w:r>
      <w:r w:rsidR="0046239E">
        <w:rPr>
          <w:rFonts w:ascii="Calibri" w:eastAsia="Times New Roman" w:hAnsi="Calibri" w:cs="Times New Roman"/>
          <w:b/>
          <w:iCs/>
          <w:sz w:val="28"/>
          <w:szCs w:val="28"/>
          <w:lang w:eastAsia="ru-RU"/>
        </w:rPr>
        <w:t>→</w:t>
      </w:r>
      <w:r w:rsidR="0046239E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</w:t>
      </w:r>
      <w:r w:rsidRPr="00F74A6A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Точечная диаграмма</w:t>
      </w:r>
      <w:r w:rsidRPr="00CB3289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</w:t>
      </w:r>
      <w:r w:rsidR="00F74A6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Построены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диаграммы рассеяния, зависимости 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3538C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(рис.1), </w:t>
      </w:r>
      <w:r w:rsidR="004C0F7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3538C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(рис.2), </w:t>
      </w:r>
      <w:r w:rsidR="004C0F7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3538C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="004C0F7F" w:rsidRPr="004C0F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(рис.3).</w:t>
      </w:r>
    </w:p>
    <w:p w:rsidR="00664DA2" w:rsidRDefault="00B33FCA" w:rsidP="00B33FCA">
      <w:pPr>
        <w:ind w:hanging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0E4635">
            <wp:extent cx="6167289" cy="3251835"/>
            <wp:effectExtent l="0" t="0" r="5080" b="571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321" cy="3262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A6A" w:rsidRDefault="00F74A6A" w:rsidP="00625B40">
      <w:pPr>
        <w:spacing w:after="0" w:line="360" w:lineRule="auto"/>
        <w:ind w:firstLine="142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рис.1 </w:t>
      </w:r>
      <w:r w:rsidRPr="0044659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Диаграмма рассеяния зависимости Y от фактора X2</w:t>
      </w:r>
    </w:p>
    <w:p w:rsidR="00625B40" w:rsidRPr="00446591" w:rsidRDefault="00625B40" w:rsidP="00625B40">
      <w:pPr>
        <w:spacing w:after="0" w:line="360" w:lineRule="auto"/>
        <w:ind w:firstLine="142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tbl>
      <w:tblPr>
        <w:tblW w:w="6804" w:type="dxa"/>
        <w:tblLook w:val="04A0" w:firstRow="1" w:lastRow="0" w:firstColumn="1" w:lastColumn="0" w:noHBand="0" w:noVBand="1"/>
      </w:tblPr>
      <w:tblGrid>
        <w:gridCol w:w="5807"/>
        <w:gridCol w:w="997"/>
      </w:tblGrid>
      <w:tr w:rsidR="00446591" w:rsidRPr="00446591" w:rsidTr="009E70EC">
        <w:trPr>
          <w:trHeight w:val="300"/>
        </w:trPr>
        <w:tc>
          <w:tcPr>
            <w:tcW w:w="68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6591" w:rsidRPr="00446591" w:rsidRDefault="00446591" w:rsidP="003538C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Связь</w:t>
            </w:r>
            <w:r w:rsidRPr="004465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Y от Х</w:t>
            </w:r>
            <w:r w:rsidR="003538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2</w:t>
            </w:r>
            <w:r w:rsidRPr="004465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очень слабая</w:t>
            </w:r>
            <w:r w:rsidR="009E70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обратная</w:t>
            </w:r>
            <w:r w:rsidR="004623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4465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R² = -</w:t>
            </w:r>
            <w:r w:rsidR="009E70E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4465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0,111</w:t>
            </w:r>
          </w:p>
        </w:tc>
      </w:tr>
      <w:tr w:rsidR="00446591" w:rsidRPr="00446591" w:rsidTr="009E70EC">
        <w:trPr>
          <w:trHeight w:val="300"/>
        </w:trPr>
        <w:tc>
          <w:tcPr>
            <w:tcW w:w="5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46591" w:rsidRPr="00446591" w:rsidRDefault="00446591" w:rsidP="0044659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6591" w:rsidRPr="00446591" w:rsidRDefault="00446591" w:rsidP="0044659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446591" w:rsidRPr="00446591" w:rsidTr="009E70EC">
        <w:trPr>
          <w:trHeight w:val="300"/>
        </w:trPr>
        <w:tc>
          <w:tcPr>
            <w:tcW w:w="5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46591" w:rsidRPr="00446591" w:rsidRDefault="00446591" w:rsidP="00446591">
            <w:pPr>
              <w:spacing w:after="24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6591" w:rsidRPr="00446591" w:rsidRDefault="00446591" w:rsidP="00446591">
            <w:pPr>
              <w:spacing w:after="24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:rsidR="00446591" w:rsidRDefault="00B33FCA" w:rsidP="00B33FCA">
      <w:pPr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 wp14:anchorId="6BC592E8">
            <wp:extent cx="6093678" cy="3114537"/>
            <wp:effectExtent l="0" t="0" r="254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882" cy="3125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A6A" w:rsidRDefault="00F74A6A" w:rsidP="00446591">
      <w:pPr>
        <w:autoSpaceDE w:val="0"/>
        <w:autoSpaceDN w:val="0"/>
        <w:adjustRightInd w:val="0"/>
        <w:spacing w:after="0" w:line="240" w:lineRule="auto"/>
        <w:ind w:hanging="142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74A6A" w:rsidRDefault="00F74A6A" w:rsidP="00625B4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рис.2 </w:t>
      </w:r>
      <w:r w:rsidRPr="0044659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Диаграмма рассеяния зависимости Y от фактора X3</w:t>
      </w:r>
    </w:p>
    <w:p w:rsidR="00625B40" w:rsidRPr="00446591" w:rsidRDefault="00625B40" w:rsidP="00625B4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tbl>
      <w:tblPr>
        <w:tblW w:w="5816" w:type="dxa"/>
        <w:tblLook w:val="04A0" w:firstRow="1" w:lastRow="0" w:firstColumn="1" w:lastColumn="0" w:noHBand="0" w:noVBand="1"/>
      </w:tblPr>
      <w:tblGrid>
        <w:gridCol w:w="9355"/>
      </w:tblGrid>
      <w:tr w:rsidR="00446591" w:rsidRPr="00446591" w:rsidTr="00670F64">
        <w:trPr>
          <w:trHeight w:val="300"/>
        </w:trPr>
        <w:tc>
          <w:tcPr>
            <w:tcW w:w="5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6591" w:rsidRPr="00446591" w:rsidRDefault="003538C8" w:rsidP="00B33FCA">
            <w:pPr>
              <w:spacing w:after="0" w:line="360" w:lineRule="auto"/>
              <w:ind w:firstLine="45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Зависимость Y от 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3</w:t>
            </w:r>
            <w:r w:rsidR="00446591" w:rsidRPr="004465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сильная</w:t>
            </w:r>
            <w:r w:rsidR="004623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="00446591" w:rsidRPr="0044659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R² = 0,8363</w:t>
            </w:r>
          </w:p>
        </w:tc>
      </w:tr>
      <w:tr w:rsidR="00446591" w:rsidRPr="00446591" w:rsidTr="00625B40">
        <w:trPr>
          <w:trHeight w:val="218"/>
        </w:trPr>
        <w:tc>
          <w:tcPr>
            <w:tcW w:w="58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6591" w:rsidRPr="00446591" w:rsidRDefault="00B33FCA" w:rsidP="00670F64">
            <w:pPr>
              <w:spacing w:after="24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lang w:eastAsia="ru-RU"/>
              </w:rPr>
              <w:drawing>
                <wp:inline distT="0" distB="0" distL="0" distR="0" wp14:anchorId="77901100">
                  <wp:extent cx="5955704" cy="3124835"/>
                  <wp:effectExtent l="0" t="0" r="698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880" cy="3140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46591" w:rsidRPr="00446591">
              <w:rPr>
                <w:rFonts w:ascii="Calibri" w:eastAsia="Times New Roman" w:hAnsi="Calibri" w:cs="Times New Roman"/>
                <w:color w:val="000000"/>
                <w:lang w:eastAsia="ru-RU"/>
              </w:rPr>
              <w:br/>
            </w:r>
          </w:p>
        </w:tc>
      </w:tr>
    </w:tbl>
    <w:p w:rsidR="00F74A6A" w:rsidRDefault="00F74A6A" w:rsidP="00625B4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рис.3 </w:t>
      </w:r>
      <w:r w:rsidRPr="0044659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Диаграмма рассеяния зависимости Y от фактора X4</w:t>
      </w:r>
    </w:p>
    <w:p w:rsidR="0046239E" w:rsidRPr="00446591" w:rsidRDefault="0046239E" w:rsidP="00625B4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446591" w:rsidRDefault="00446591" w:rsidP="00625B4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465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Зависимость </w:t>
      </w:r>
      <w:r w:rsidR="003538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Y от Х</w:t>
      </w:r>
      <w:r w:rsidR="003538C8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4</w:t>
      </w:r>
      <w:r w:rsidRPr="004465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сильная</w:t>
      </w:r>
      <w:r w:rsidR="004623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4465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R² = 0,7173</w:t>
      </w:r>
    </w:p>
    <w:p w:rsidR="0046239E" w:rsidRPr="00446591" w:rsidRDefault="0046239E" w:rsidP="00625B40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455722" w:rsidRDefault="00455722" w:rsidP="00F74A6A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F74A6A" w:rsidRDefault="00F74A6A" w:rsidP="00F74A6A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lastRenderedPageBreak/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2</w:t>
      </w:r>
    </w:p>
    <w:p w:rsidR="00B35111" w:rsidRPr="00E2062D" w:rsidRDefault="00B35111" w:rsidP="00B35111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Осуществим двумя способами выбор факторных признаков для построения регрессионной модели:</w:t>
      </w:r>
    </w:p>
    <w:p w:rsidR="00B35111" w:rsidRDefault="00F7766E" w:rsidP="00B35111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а) </w:t>
      </w:r>
      <w:r>
        <w:rPr>
          <w:rFonts w:ascii="Times New Roman" w:hAnsi="Times New Roman"/>
          <w:i/>
          <w:sz w:val="28"/>
          <w:szCs w:val="28"/>
        </w:rPr>
        <w:tab/>
      </w:r>
      <w:r w:rsidR="00B35111">
        <w:rPr>
          <w:rFonts w:ascii="Times New Roman" w:hAnsi="Times New Roman"/>
          <w:i/>
          <w:sz w:val="28"/>
          <w:szCs w:val="28"/>
        </w:rPr>
        <w:t>на основе анализа матрицы коэффициентов парной корреляции, включая проверку гипотезы о независимости объясняющих переменных (тест на выявление мультиколлинеарности Фаррара-Глоубера).</w:t>
      </w:r>
    </w:p>
    <w:p w:rsidR="00B35111" w:rsidRDefault="00F7766E" w:rsidP="00B35111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б) </w:t>
      </w:r>
      <w:r>
        <w:rPr>
          <w:rFonts w:ascii="Times New Roman" w:hAnsi="Times New Roman"/>
          <w:i/>
          <w:sz w:val="28"/>
          <w:szCs w:val="28"/>
        </w:rPr>
        <w:tab/>
      </w:r>
      <w:r w:rsidR="00B35111">
        <w:rPr>
          <w:rFonts w:ascii="Times New Roman" w:hAnsi="Times New Roman"/>
          <w:i/>
          <w:sz w:val="28"/>
          <w:szCs w:val="28"/>
        </w:rPr>
        <w:t>с помощью пошагового отбора методом исключения.</w:t>
      </w:r>
    </w:p>
    <w:p w:rsidR="00F32DCE" w:rsidRPr="00F32DCE" w:rsidRDefault="00F32DCE" w:rsidP="00F32DCE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2D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№2, пункт (а)</w:t>
      </w:r>
    </w:p>
    <w:p w:rsidR="00F32DCE" w:rsidRPr="00D651CD" w:rsidRDefault="00F32DCE" w:rsidP="00F32DCE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Прибыль (</w:t>
      </w:r>
      <w:r w:rsidR="00E125C5"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убыток) –</w:t>
      </w: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зависимая переменная Y.</w:t>
      </w:r>
    </w:p>
    <w:p w:rsidR="00F32DCE" w:rsidRPr="00D651CD" w:rsidRDefault="00F32DCE" w:rsidP="00F32DCE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Независимые, объясняющие переменные:</w:t>
      </w:r>
    </w:p>
    <w:p w:rsidR="00F32DCE" w:rsidRPr="00D651CD" w:rsidRDefault="00F32DCE" w:rsidP="00F32DCE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="003538C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D651CD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краткосрочные обязательства.</w:t>
      </w:r>
    </w:p>
    <w:p w:rsidR="00F32DCE" w:rsidRPr="00D651CD" w:rsidRDefault="00F32DCE" w:rsidP="00F32DCE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="003538C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оборотные активы.</w:t>
      </w:r>
    </w:p>
    <w:p w:rsidR="00F32DCE" w:rsidRPr="00D651CD" w:rsidRDefault="00F32DCE" w:rsidP="00F32DCE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="003538C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основные средства.</w:t>
      </w:r>
    </w:p>
    <w:p w:rsidR="00F32DCE" w:rsidRPr="00D651CD" w:rsidRDefault="009F2A34" w:rsidP="00352EFA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2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Число </w:t>
      </w:r>
      <w:r w:rsidR="00F32DCE"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наблюдений n = 50, кол</w:t>
      </w:r>
      <w:r w:rsidR="00352E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ичество </w:t>
      </w:r>
      <w:r w:rsidR="00352EFA" w:rsidRPr="00352E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факторов </w:t>
      </w:r>
      <w:r w:rsidR="00670F6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="00F32DCE"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3.</w:t>
      </w:r>
    </w:p>
    <w:p w:rsidR="00F7196D" w:rsidRPr="00352EFA" w:rsidRDefault="00F32DCE" w:rsidP="0063165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проведения корреляционного анализа используем инструмент </w:t>
      </w:r>
      <w:r w:rsidRPr="001F0A5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Корреляция</w:t>
      </w: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(надстройка </w:t>
      </w:r>
      <w:r w:rsidRPr="001F0A5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данных</w:t>
      </w: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Excel</w:t>
      </w:r>
      <w:r w:rsidR="00F719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4712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Данные </w:t>
      </w:r>
      <w:r w:rsidR="004712D5">
        <w:rPr>
          <w:rFonts w:ascii="Calibri" w:eastAsia="Times New Roman" w:hAnsi="Calibri" w:cs="Times New Roman"/>
          <w:b/>
          <w:sz w:val="28"/>
          <w:szCs w:val="28"/>
          <w:lang w:eastAsia="ru-RU"/>
        </w:rPr>
        <w:t>→</w:t>
      </w:r>
      <w:r w:rsidR="00F7196D" w:rsidRPr="00352E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Анализ данных</w:t>
      </w:r>
    </w:p>
    <w:p w:rsidR="00F32DCE" w:rsidRPr="00352EFA" w:rsidRDefault="004712D5" w:rsidP="0063165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Calibri" w:eastAsia="Times New Roman" w:hAnsi="Calibri" w:cs="Times New Roman"/>
          <w:b/>
          <w:sz w:val="28"/>
          <w:szCs w:val="28"/>
          <w:lang w:eastAsia="ru-RU"/>
        </w:rPr>
        <w:t>→</w:t>
      </w:r>
      <w:r w:rsidR="00F7196D" w:rsidRPr="00352E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Корреляция</w:t>
      </w:r>
      <w:r w:rsidR="00F32DCE" w:rsidRPr="00352E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).</w:t>
      </w:r>
    </w:p>
    <w:p w:rsidR="00B35111" w:rsidRDefault="00F32DCE" w:rsidP="0063165B">
      <w:pPr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51CD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будет получена матрица коэффициентов парной корреляции</w:t>
      </w:r>
      <w:r w:rsidR="006316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</w:t>
      </w:r>
      <w:r w:rsidR="00F719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4)</w:t>
      </w:r>
    </w:p>
    <w:p w:rsidR="0063165B" w:rsidRDefault="009E70EC" w:rsidP="0063165B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  <w:r w:rsidRPr="009E70EC">
        <w:rPr>
          <w:noProof/>
          <w:lang w:eastAsia="ru-RU"/>
        </w:rPr>
        <w:drawing>
          <wp:inline distT="0" distB="0" distL="0" distR="0">
            <wp:extent cx="5940425" cy="82103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65B" w:rsidRDefault="0063165B" w:rsidP="000B7DA6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рис.4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63165B">
        <w:rPr>
          <w:rFonts w:ascii="Times New Roman" w:eastAsia="Times New Roman" w:hAnsi="Times New Roman" w:cs="Times New Roman"/>
          <w:sz w:val="24"/>
          <w:szCs w:val="24"/>
          <w:lang w:eastAsia="ru-RU"/>
        </w:rPr>
        <w:t>атрица коэффициентов парной корреляции</w:t>
      </w:r>
    </w:p>
    <w:p w:rsidR="000B7DA6" w:rsidRDefault="000B7DA6" w:rsidP="000B7DA6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3538C8" w:rsidRPr="004D1A68" w:rsidRDefault="003538C8" w:rsidP="003538C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1A6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Анализ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показывает, что зависимая переменная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 есть прибыль (убыток), имеет весьма тесную связь с </w:t>
      </w:r>
      <w:r w:rsidRPr="003538C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оборотными активами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Х</w:t>
      </w:r>
      <w:r w:rsidR="00EB42D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4D1A68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4D1A68">
        <w:rPr>
          <w:rFonts w:ascii="Times New Roman" w:eastAsia="Times New Roman" w:hAnsi="Times New Roman" w:cs="Times New Roman"/>
          <w:i/>
          <w:snapToGrid w:val="0"/>
          <w:sz w:val="20"/>
          <w:szCs w:val="20"/>
          <w:lang w:eastAsia="ru-RU"/>
        </w:rPr>
        <w:t>yx</w:t>
      </w:r>
      <w:r w:rsidRPr="004D1A68">
        <w:rPr>
          <w:rFonts w:ascii="Times New Roman" w:eastAsia="Times New Roman" w:hAnsi="Times New Roman" w:cs="Times New Roman"/>
          <w:snapToGrid w:val="0"/>
          <w:sz w:val="20"/>
          <w:szCs w:val="20"/>
          <w:vertAlign w:val="subscript"/>
          <w:lang w:eastAsia="ru-RU"/>
        </w:rPr>
        <w:t>4</w:t>
      </w:r>
      <w:r w:rsidRPr="004D1A6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= 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>0,9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15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и тесную связь с </w:t>
      </w:r>
      <w:r w:rsidR="00EB42D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средствами – Х</w:t>
      </w:r>
      <w:r w:rsidR="00EB42D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4D1A68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4D1A68">
        <w:rPr>
          <w:rFonts w:ascii="Times New Roman" w:eastAsia="Times New Roman" w:hAnsi="Times New Roman" w:cs="Times New Roman"/>
          <w:i/>
          <w:snapToGrid w:val="0"/>
          <w:sz w:val="20"/>
          <w:szCs w:val="20"/>
          <w:lang w:eastAsia="ru-RU"/>
        </w:rPr>
        <w:t>yx</w:t>
      </w:r>
      <w:r>
        <w:rPr>
          <w:rFonts w:ascii="Times New Roman" w:eastAsia="Times New Roman" w:hAnsi="Times New Roman" w:cs="Times New Roman"/>
          <w:snapToGrid w:val="0"/>
          <w:sz w:val="20"/>
          <w:szCs w:val="20"/>
          <w:vertAlign w:val="subscript"/>
          <w:lang w:eastAsia="ru-RU"/>
        </w:rPr>
        <w:t>1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4D1A6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= 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>0,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EB42D6">
        <w:rPr>
          <w:rFonts w:ascii="Times New Roman" w:eastAsia="Times New Roman" w:hAnsi="Times New Roman" w:cs="Times New Roman"/>
          <w:sz w:val="28"/>
          <w:szCs w:val="28"/>
          <w:lang w:eastAsia="ru-RU"/>
        </w:rPr>
        <w:t>49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Фактор </w:t>
      </w:r>
      <w:r w:rsidRPr="004D1A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</w:t>
      </w:r>
      <w:r w:rsidR="00EB42D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слабую связь с зависимой переменной</w:t>
      </w:r>
      <w:r w:rsidR="00EB42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B42D6"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EB42D6" w:rsidRPr="004D1A68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="00EB42D6" w:rsidRPr="004D1A68">
        <w:rPr>
          <w:rFonts w:ascii="Times New Roman" w:eastAsia="Times New Roman" w:hAnsi="Times New Roman" w:cs="Times New Roman"/>
          <w:i/>
          <w:snapToGrid w:val="0"/>
          <w:sz w:val="20"/>
          <w:szCs w:val="20"/>
          <w:lang w:eastAsia="ru-RU"/>
        </w:rPr>
        <w:t>yx</w:t>
      </w:r>
      <w:r w:rsidR="00EB42D6">
        <w:rPr>
          <w:rFonts w:ascii="Times New Roman" w:eastAsia="Times New Roman" w:hAnsi="Times New Roman" w:cs="Times New Roman"/>
          <w:snapToGrid w:val="0"/>
          <w:sz w:val="20"/>
          <w:szCs w:val="20"/>
          <w:vertAlign w:val="subscript"/>
          <w:lang w:eastAsia="ru-RU"/>
        </w:rPr>
        <w:t>2</w:t>
      </w:r>
      <w:r w:rsidR="00EB42D6" w:rsidRPr="004D1A6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= </w:t>
      </w:r>
      <w:r w:rsidR="00EB42D6"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>0,</w:t>
      </w:r>
      <w:r w:rsidR="00EB42D6">
        <w:rPr>
          <w:rFonts w:ascii="Times New Roman" w:eastAsia="Times New Roman" w:hAnsi="Times New Roman" w:cs="Times New Roman"/>
          <w:sz w:val="28"/>
          <w:szCs w:val="28"/>
          <w:lang w:eastAsia="ru-RU"/>
        </w:rPr>
        <w:t>163</w:t>
      </w:r>
      <w:r w:rsidR="00EB42D6"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>) и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 не рекомендуется включать в модель регрессии.</w:t>
      </w:r>
    </w:p>
    <w:p w:rsidR="003538C8" w:rsidRDefault="003538C8" w:rsidP="003538C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Затем перейдем к анализу остальных столбцов матрицы с целью выявления коллинеарности. Факторы </w:t>
      </w:r>
      <w:r w:rsidRPr="004D1A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</w:t>
      </w:r>
      <w:r w:rsidR="004076CC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4D1A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тесно связаны между собой (</w:t>
      </w:r>
      <w:r w:rsidRPr="004D1A68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4D1A68">
        <w:rPr>
          <w:rFonts w:ascii="Times New Roman" w:eastAsia="Times New Roman" w:hAnsi="Times New Roman" w:cs="Times New Roman"/>
          <w:i/>
          <w:snapToGrid w:val="0"/>
          <w:sz w:val="20"/>
          <w:szCs w:val="20"/>
          <w:lang w:eastAsia="ru-RU"/>
        </w:rPr>
        <w:t>x</w:t>
      </w:r>
      <w:r w:rsidR="00C31137">
        <w:rPr>
          <w:rFonts w:ascii="Times New Roman" w:eastAsia="Times New Roman" w:hAnsi="Times New Roman" w:cs="Times New Roman"/>
          <w:snapToGrid w:val="0"/>
          <w:sz w:val="20"/>
          <w:szCs w:val="20"/>
          <w:vertAlign w:val="subscript"/>
          <w:lang w:eastAsia="ru-RU"/>
        </w:rPr>
        <w:t>3</w:t>
      </w:r>
      <w:r w:rsidRPr="004D1A68">
        <w:rPr>
          <w:rFonts w:ascii="Times New Roman" w:eastAsia="Times New Roman" w:hAnsi="Times New Roman" w:cs="Times New Roman"/>
          <w:i/>
          <w:snapToGrid w:val="0"/>
          <w:sz w:val="20"/>
          <w:szCs w:val="20"/>
          <w:lang w:eastAsia="ru-RU"/>
        </w:rPr>
        <w:t>x</w:t>
      </w:r>
      <w:r w:rsidR="00C31137">
        <w:rPr>
          <w:rFonts w:ascii="Times New Roman" w:eastAsia="Times New Roman" w:hAnsi="Times New Roman" w:cs="Times New Roman"/>
          <w:snapToGrid w:val="0"/>
          <w:sz w:val="20"/>
          <w:szCs w:val="20"/>
          <w:vertAlign w:val="subscript"/>
          <w:lang w:eastAsia="ru-RU"/>
        </w:rPr>
        <w:t>4</w:t>
      </w:r>
      <w:r w:rsidRPr="004D1A6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= 0,</w:t>
      </w:r>
      <w:r w:rsidR="004076C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775</w:t>
      </w:r>
      <w:r w:rsidRPr="004D1A6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), что свидетельствует о наличии коллинеарности. </w:t>
      </w:r>
    </w:p>
    <w:p w:rsidR="009E24DF" w:rsidRDefault="009E24DF" w:rsidP="003538C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на основе анализа только корреляционной матрицы остаются два фактора – </w:t>
      </w:r>
      <w:r w:rsidRPr="009E24DF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 xml:space="preserve">«основные средства» </w:t>
      </w:r>
      <w:r w:rsidRPr="009E24DF">
        <w:rPr>
          <w:rFonts w:ascii="Times New Roman" w:eastAsia="Times New Roman" w:hAnsi="Times New Roman" w:cs="Times New Roman"/>
          <w:sz w:val="28"/>
          <w:szCs w:val="28"/>
          <w:lang w:eastAsia="ru-RU"/>
        </w:rPr>
        <w:t>и «</w:t>
      </w:r>
      <w:r w:rsidRPr="009E24DF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оборотные активы»</w:t>
      </w:r>
      <w:r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.</w:t>
      </w:r>
    </w:p>
    <w:p w:rsidR="00B11547" w:rsidRPr="004D1A68" w:rsidRDefault="00B11547" w:rsidP="00B1154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условий классической регрессионной модели является предположение о </w:t>
      </w:r>
      <w:r w:rsidRPr="00B1154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независимости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объясняющих переменных. Мульти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коллинеарность приводит к неопределенности значений параметров и к неустойчивости их </w:t>
      </w:r>
      <w:r w:rsidRPr="004D1A68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ru-RU"/>
        </w:rPr>
        <w:t>оценок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 Неустойчивость выражается в увеличении статистической неопределенности, в связи с чем конкретные результаты оценки могут сильно различаться.</w:t>
      </w:r>
    </w:p>
    <w:p w:rsidR="00B11547" w:rsidRDefault="00B11547" w:rsidP="00B11547">
      <w:pPr>
        <w:snapToGri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выявления мультиколлинеарности выполняем </w:t>
      </w:r>
      <w:r w:rsidRPr="00B1154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 Фаррара–Глоубера по</w:t>
      </w:r>
      <w:r w:rsidRPr="004D1A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факторам </w:t>
      </w:r>
      <w:r w:rsidRPr="00B11547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B1154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2, </w:t>
      </w:r>
      <w:r w:rsidRPr="00B11547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Pr="00B1154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B11547">
        <w:rPr>
          <w:rFonts w:ascii="Times New Roman" w:eastAsia="Times New Roman" w:hAnsi="Times New Roman" w:cs="Times New Roman"/>
          <w:sz w:val="28"/>
          <w:szCs w:val="28"/>
          <w:lang w:eastAsia="ru-RU"/>
        </w:rPr>
        <w:t>, Х</w:t>
      </w:r>
      <w:r w:rsidRPr="00B1154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B115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11547" w:rsidRPr="00B11547" w:rsidRDefault="000B7DA6" w:rsidP="00A02987">
      <w:pPr>
        <w:autoSpaceDE w:val="0"/>
        <w:autoSpaceDN w:val="0"/>
        <w:adjustRightInd w:val="0"/>
        <w:spacing w:after="120" w:line="360" w:lineRule="auto"/>
        <w:ind w:firstLine="567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1154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1) Проверка</w:t>
      </w:r>
      <w:r w:rsidR="00B11547" w:rsidRPr="00B1154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наличия мультиколлинеарности всего массива переменных</w:t>
      </w:r>
    </w:p>
    <w:p w:rsidR="00B11547" w:rsidRDefault="00B11547" w:rsidP="00B1154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Построим матрицу межфакторных корреляций </w:t>
      </w:r>
      <w:r w:rsidRPr="004D1A6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R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5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и найдем ее определитель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det</w:t>
      </w:r>
      <w:r w:rsidRPr="001529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[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R</w:t>
      </w:r>
      <w:r w:rsidRPr="001529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]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помощью функции </w:t>
      </w:r>
      <w:r w:rsidRPr="0011747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МОПРЕД</w:t>
      </w:r>
      <w:r w:rsidRPr="004D1A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5290C" w:rsidRPr="004D1A68" w:rsidRDefault="0015290C" w:rsidP="0015290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FF2081A" wp14:editId="2D9708C7">
            <wp:extent cx="4961361" cy="1828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2448" t="23099" r="36024" b="52946"/>
                    <a:stretch/>
                  </pic:blipFill>
                  <pic:spPr bwMode="auto">
                    <a:xfrm>
                      <a:off x="0" y="0"/>
                      <a:ext cx="5023296" cy="185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290C" w:rsidRDefault="0015290C" w:rsidP="0015290C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5290C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Матрица</w:t>
      </w:r>
      <w:r w:rsidRPr="001529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межфакторных корреляций </w:t>
      </w:r>
      <w:r w:rsidRPr="0015290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R</w:t>
      </w:r>
      <w:r w:rsidRPr="0015290C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1</w:t>
      </w:r>
    </w:p>
    <w:p w:rsidR="00030374" w:rsidRDefault="00030374" w:rsidP="0015290C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</w:p>
    <w:p w:rsidR="00030374" w:rsidRDefault="00030374" w:rsidP="0015290C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</w:p>
    <w:p w:rsidR="000B7DA6" w:rsidRDefault="000B7DA6" w:rsidP="00743C35">
      <w:pPr>
        <w:widowControl w:val="0"/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B7DA6" w:rsidRDefault="000B7DA6" w:rsidP="00743C35">
      <w:pPr>
        <w:widowControl w:val="0"/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B7DA6" w:rsidRDefault="000B7DA6" w:rsidP="00743C35">
      <w:pPr>
        <w:widowControl w:val="0"/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B7DA6" w:rsidRDefault="000B7DA6" w:rsidP="00743C35">
      <w:pPr>
        <w:widowControl w:val="0"/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43C35" w:rsidRDefault="00030374" w:rsidP="00743C35">
      <w:pPr>
        <w:widowControl w:val="0"/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30374">
        <w:rPr>
          <w:rFonts w:ascii="Times New Roman" w:hAnsi="Times New Roman" w:cs="Times New Roman"/>
          <w:sz w:val="28"/>
          <w:szCs w:val="28"/>
        </w:rPr>
        <w:lastRenderedPageBreak/>
        <w:t>Вычислим наблюдаемое значение статистики Фаррара – Глоубера по формуле:</w:t>
      </w:r>
    </w:p>
    <w:p w:rsidR="00743C35" w:rsidRPr="00670F64" w:rsidRDefault="00743C35" w:rsidP="00743C35">
      <w:pPr>
        <w:widowControl w:val="0"/>
        <w:autoSpaceDE w:val="0"/>
        <w:autoSpaceDN w:val="0"/>
        <w:adjustRightInd w:val="0"/>
        <w:spacing w:after="0" w:line="360" w:lineRule="auto"/>
        <w:ind w:firstLine="142"/>
        <w:jc w:val="both"/>
        <w:rPr>
          <w:rFonts w:eastAsiaTheme="minorEastAsia"/>
          <w:i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>FGнабл=-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n-1-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den>
              </m:f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2k+5</m:t>
                  </m:r>
                </m:e>
              </m:d>
            </m:e>
          </m:d>
          <m:func>
            <m:fun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ln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det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R</m:t>
                      </m:r>
                    </m:e>
                  </m:d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 -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50-1- 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6</m:t>
                      </m:r>
                    </m:den>
                  </m:f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2*3+5</m:t>
                      </m:r>
                    </m:e>
                  </m:d>
                </m:e>
              </m:d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ln</m:t>
                  </m:r>
                </m:fNam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0,299=56,945</m:t>
                  </m:r>
                </m:e>
              </m:func>
            </m:e>
          </m:func>
        </m:oMath>
      </m:oMathPara>
    </w:p>
    <w:p w:rsidR="00670F64" w:rsidRDefault="00670F64" w:rsidP="00670F64">
      <w:pPr>
        <w:snapToGri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E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610E0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n</w:t>
      </w:r>
      <w:r w:rsidRPr="00610E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50 – </w:t>
      </w:r>
      <w:r w:rsidR="008712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число </w:t>
      </w:r>
      <w:r w:rsidRPr="00610E02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наблюдений;</w:t>
      </w:r>
    </w:p>
    <w:p w:rsidR="00670F64" w:rsidRDefault="00670F64" w:rsidP="00670F64">
      <w:pPr>
        <w:snapToGri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E0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k</w:t>
      </w:r>
      <w:r w:rsidRPr="00610E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3 – количество факторов.</w:t>
      </w:r>
    </w:p>
    <w:p w:rsidR="00871294" w:rsidRDefault="00871294" w:rsidP="0087129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Фактическое значение этого критерия </w:t>
      </w:r>
      <w:r w:rsidRPr="00610E0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FG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набл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сравниваем с табличным значением χ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2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</w:t>
      </w:r>
      <w:r w:rsidRPr="00610E02">
        <w:rPr>
          <w:rFonts w:ascii="Times New Roman" w:eastAsia="Times New Roman" w:hAnsi="Times New Roman" w:cs="Times New Roman"/>
          <w:color w:val="000000"/>
          <w:position w:val="-24"/>
          <w:sz w:val="28"/>
          <w:szCs w:val="28"/>
          <w:lang w:eastAsia="ru-RU"/>
        </w:rPr>
        <w:object w:dxaOrig="23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3.7pt;height:34.6pt" o:ole="">
            <v:imagedata r:id="rId13" o:title=""/>
          </v:shape>
          <o:OLEObject Type="Embed" ProgID="Equation.3" ShapeID="_x0000_i1025" DrawAspect="Content" ObjectID="_1456235122" r:id="rId14"/>
        </w:objec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степени свободы и уровне значимости α = 0,05. Табличное значение χ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2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найти с помощью функции </w:t>
      </w:r>
      <w:r w:rsidRPr="003D399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ХИ2ОБР</w:t>
      </w:r>
      <w:r w:rsidRPr="003D3990">
        <w:rPr>
          <w:rFonts w:ascii="Times New Roman" w:eastAsia="Times New Roman" w:hAnsi="Times New Roman" w:cs="Times New Roman"/>
          <w:b/>
          <w:sz w:val="28"/>
          <w:szCs w:val="28"/>
          <w:vertAlign w:val="superscript"/>
          <w:lang w:eastAsia="ru-RU"/>
        </w:rPr>
        <w:t xml:space="preserve"> </w:t>
      </w:r>
      <w:r w:rsidRPr="003D399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 6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AA3FF0" w:rsidRDefault="00AA3FF0" w:rsidP="00AA3FF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6F2A0AD" wp14:editId="108DB4DB">
            <wp:extent cx="5057775" cy="2451208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81" t="27661" r="52539" b="31844"/>
                    <a:stretch/>
                  </pic:blipFill>
                  <pic:spPr bwMode="auto">
                    <a:xfrm>
                      <a:off x="0" y="0"/>
                      <a:ext cx="5086676" cy="2465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3FF0" w:rsidRDefault="00AA3FF0" w:rsidP="00AA3FF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="00536C49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36C49" w:rsidRPr="00536C4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табличного значения χ2</w:t>
      </w:r>
    </w:p>
    <w:p w:rsidR="000B7DA6" w:rsidRDefault="000B7DA6" w:rsidP="00AA3FF0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</w:p>
    <w:p w:rsidR="006B66DD" w:rsidRDefault="006B66DD" w:rsidP="006B66D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 как </w:t>
      </w:r>
      <w:r w:rsidRPr="00610E0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FG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набл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&gt; </w:t>
      </w:r>
      <w:r w:rsidRPr="00610E0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FG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табл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56,945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&gt; 7,81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 то в массиве объясняющих переменных существует мультиколлинеарность.</w:t>
      </w:r>
    </w:p>
    <w:p w:rsidR="00A02987" w:rsidRPr="00A02987" w:rsidRDefault="00A02987" w:rsidP="00536C49">
      <w:pPr>
        <w:autoSpaceDE w:val="0"/>
        <w:autoSpaceDN w:val="0"/>
        <w:adjustRightInd w:val="0"/>
        <w:spacing w:after="120" w:line="360" w:lineRule="auto"/>
        <w:ind w:firstLine="851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0298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2)Проверка наличия мультиколлинеарности каждой переменной с другими переменными</w:t>
      </w:r>
    </w:p>
    <w:p w:rsidR="00A02987" w:rsidRDefault="00A02987" w:rsidP="00536C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Вычислим обратную матрицу. Для этого воспользуемся функцией </w:t>
      </w:r>
      <w:r w:rsidRPr="003D399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МОБР 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комбинацией клавиш Ctrl+Shift+Enter для расчета по всему массиву данных</w:t>
      </w:r>
      <w:r w:rsidR="00536C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(рис.7)</w:t>
      </w:r>
      <w:r w:rsidRPr="00610E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36C49" w:rsidRDefault="00536C49" w:rsidP="00536C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02987" w:rsidRDefault="001806AE" w:rsidP="001806A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710A94" wp14:editId="06E71C3B">
            <wp:extent cx="5227321" cy="1809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19391" r="53821" b="60076"/>
                    <a:stretch/>
                  </pic:blipFill>
                  <pic:spPr bwMode="auto">
                    <a:xfrm>
                      <a:off x="0" y="0"/>
                      <a:ext cx="5263205" cy="1822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C49" w:rsidRDefault="00536C49" w:rsidP="00536C4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рис.7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Обратная матрица</w:t>
      </w:r>
    </w:p>
    <w:p w:rsidR="00FC34E2" w:rsidRDefault="00FC34E2" w:rsidP="00536C4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6C49" w:rsidRDefault="00536C49" w:rsidP="00536C49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36C49">
        <w:rPr>
          <w:rFonts w:ascii="Times New Roman" w:hAnsi="Times New Roman" w:cs="Times New Roman"/>
          <w:color w:val="000000"/>
          <w:sz w:val="28"/>
          <w:szCs w:val="28"/>
        </w:rPr>
        <w:t xml:space="preserve">2. Вычислим </w:t>
      </w:r>
      <w:r w:rsidRPr="00536C49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</w:t>
      </w:r>
      <w:r w:rsidRPr="00536C49">
        <w:rPr>
          <w:rFonts w:ascii="Times New Roman" w:hAnsi="Times New Roman" w:cs="Times New Roman"/>
          <w:color w:val="000000"/>
          <w:sz w:val="28"/>
          <w:szCs w:val="28"/>
        </w:rPr>
        <w:t>-критерии</w:t>
      </w:r>
    </w:p>
    <w:p w:rsidR="00536C49" w:rsidRPr="00536C49" w:rsidRDefault="00F54C40" w:rsidP="00536C49">
      <w:pPr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color w:val="000000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jj</m:t>
                </m:r>
              </m:sub>
            </m:sSub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-1</m:t>
            </m:r>
          </m:e>
        </m:d>
        <m:f>
          <m:f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n-k-1</m:t>
            </m:r>
          </m:num>
          <m:den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k</m:t>
            </m:r>
          </m:den>
        </m:f>
      </m:oMath>
      <w:r w:rsidR="00536C49">
        <w:rPr>
          <w:rFonts w:ascii="Times New Roman" w:eastAsiaTheme="minorEastAsia" w:hAnsi="Times New Roman" w:cs="Times New Roman"/>
          <w:color w:val="000000"/>
          <w:sz w:val="28"/>
          <w:szCs w:val="28"/>
        </w:rPr>
        <w:t>,</w:t>
      </w:r>
    </w:p>
    <w:p w:rsidR="00536C49" w:rsidRDefault="00536C49" w:rsidP="00536C49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г</w:t>
      </w:r>
      <w:r w:rsidRPr="00536C49">
        <w:rPr>
          <w:rFonts w:ascii="Times New Roman" w:hAnsi="Times New Roman" w:cs="Times New Roman"/>
          <w:color w:val="000000"/>
          <w:sz w:val="28"/>
          <w:szCs w:val="28"/>
        </w:rPr>
        <w:t xml:space="preserve">де </w:t>
      </w:r>
      <w:r w:rsidRPr="00536C49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c</w:t>
      </w:r>
      <w:r w:rsidRPr="00536C49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jj</w:t>
      </w:r>
      <w:r w:rsidRPr="00536C49">
        <w:rPr>
          <w:rFonts w:ascii="Times New Roman" w:hAnsi="Times New Roman" w:cs="Times New Roman"/>
          <w:color w:val="000000"/>
          <w:sz w:val="28"/>
          <w:szCs w:val="28"/>
        </w:rPr>
        <w:t xml:space="preserve"> – диагональные элементы матрицы </w:t>
      </w:r>
      <w:r w:rsidRPr="00536C49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C</w:t>
      </w:r>
      <w:r w:rsidRPr="00536C49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536C49" w:rsidRPr="00536C49" w:rsidRDefault="00536C49" w:rsidP="00536C4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</w:pPr>
      <w:r>
        <w:rPr>
          <w:noProof/>
          <w:lang w:eastAsia="ru-RU"/>
        </w:rPr>
        <w:drawing>
          <wp:inline distT="0" distB="0" distL="0" distR="0" wp14:anchorId="7A0FC70A" wp14:editId="14B30FA8">
            <wp:extent cx="4904740" cy="16002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9962" r="54623" b="62643"/>
                    <a:stretch/>
                  </pic:blipFill>
                  <pic:spPr bwMode="auto">
                    <a:xfrm>
                      <a:off x="0" y="0"/>
                      <a:ext cx="4920495" cy="1605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6C49" w:rsidRPr="00174CC9" w:rsidRDefault="00536C49" w:rsidP="00536C4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рис.8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4CC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4CC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="00174CC9" w:rsidRPr="00F62BB6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174CC9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критерия</w:t>
      </w:r>
    </w:p>
    <w:p w:rsidR="00AA3FF0" w:rsidRDefault="00AA3FF0" w:rsidP="006B66DD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1294" w:rsidRDefault="00F62BB6" w:rsidP="00F62BB6">
      <w:pPr>
        <w:pStyle w:val="6"/>
        <w:spacing w:line="360" w:lineRule="auto"/>
        <w:ind w:firstLine="709"/>
        <w:jc w:val="both"/>
        <w:rPr>
          <w:iCs/>
          <w:sz w:val="28"/>
          <w:szCs w:val="28"/>
        </w:rPr>
      </w:pPr>
      <w:r w:rsidRPr="001F5B8F">
        <w:rPr>
          <w:color w:val="000000"/>
          <w:sz w:val="28"/>
          <w:szCs w:val="28"/>
        </w:rPr>
        <w:t>3</w:t>
      </w:r>
      <w:r>
        <w:rPr>
          <w:color w:val="000000"/>
          <w:sz w:val="28"/>
          <w:szCs w:val="28"/>
        </w:rPr>
        <w:t>.</w:t>
      </w:r>
      <w:r w:rsidRPr="001F5B8F">
        <w:rPr>
          <w:color w:val="000000"/>
          <w:sz w:val="28"/>
          <w:szCs w:val="28"/>
        </w:rPr>
        <w:t xml:space="preserve"> </w:t>
      </w:r>
      <w:r w:rsidRPr="005E606D">
        <w:rPr>
          <w:color w:val="000000"/>
          <w:sz w:val="28"/>
          <w:szCs w:val="28"/>
        </w:rPr>
        <w:t xml:space="preserve">Фактические значения </w:t>
      </w:r>
      <w:r w:rsidRPr="005E606D">
        <w:rPr>
          <w:i/>
          <w:iCs/>
          <w:color w:val="000000"/>
          <w:sz w:val="28"/>
          <w:szCs w:val="28"/>
        </w:rPr>
        <w:t>F</w:t>
      </w:r>
      <w:r>
        <w:rPr>
          <w:i/>
          <w:iCs/>
          <w:color w:val="000000"/>
          <w:sz w:val="28"/>
          <w:szCs w:val="28"/>
        </w:rPr>
        <w:t>-</w:t>
      </w:r>
      <w:r w:rsidRPr="005E606D">
        <w:rPr>
          <w:color w:val="000000"/>
          <w:sz w:val="28"/>
          <w:szCs w:val="28"/>
        </w:rPr>
        <w:t>критериев сравнива</w:t>
      </w:r>
      <w:r>
        <w:rPr>
          <w:color w:val="000000"/>
          <w:sz w:val="28"/>
          <w:szCs w:val="28"/>
        </w:rPr>
        <w:t>ем</w:t>
      </w:r>
      <w:r w:rsidRPr="005E606D">
        <w:rPr>
          <w:color w:val="000000"/>
          <w:sz w:val="28"/>
          <w:szCs w:val="28"/>
        </w:rPr>
        <w:t xml:space="preserve"> с табличным значением </w:t>
      </w:r>
      <w:r>
        <w:rPr>
          <w:sz w:val="28"/>
          <w:szCs w:val="28"/>
        </w:rPr>
        <w:t xml:space="preserve">(функция </w:t>
      </w:r>
      <w:r w:rsidRPr="003D3990">
        <w:rPr>
          <w:b/>
          <w:sz w:val="28"/>
          <w:szCs w:val="28"/>
        </w:rPr>
        <w:t>F.РАСП.П</w:t>
      </w:r>
      <w:r>
        <w:rPr>
          <w:sz w:val="28"/>
          <w:szCs w:val="28"/>
        </w:rPr>
        <w:t xml:space="preserve">) </w:t>
      </w:r>
      <w:r w:rsidRPr="00127C30">
        <w:rPr>
          <w:i/>
          <w:color w:val="000000"/>
          <w:sz w:val="28"/>
          <w:szCs w:val="28"/>
          <w:lang w:val="en-US"/>
        </w:rPr>
        <w:t>F</w:t>
      </w:r>
      <w:r w:rsidRPr="00127C30">
        <w:rPr>
          <w:color w:val="000000"/>
          <w:sz w:val="28"/>
          <w:szCs w:val="28"/>
          <w:vertAlign w:val="subscript"/>
        </w:rPr>
        <w:t>табл</w:t>
      </w:r>
      <w:r>
        <w:rPr>
          <w:color w:val="000000"/>
          <w:sz w:val="28"/>
          <w:szCs w:val="28"/>
        </w:rPr>
        <w:t xml:space="preserve"> = 0,985</w:t>
      </w:r>
      <w:r w:rsidRPr="005E606D">
        <w:rPr>
          <w:color w:val="000000"/>
          <w:sz w:val="28"/>
          <w:szCs w:val="28"/>
        </w:rPr>
        <w:t xml:space="preserve"> при</w:t>
      </w:r>
      <w:r>
        <w:rPr>
          <w:color w:val="000000"/>
          <w:sz w:val="28"/>
          <w:szCs w:val="28"/>
        </w:rPr>
        <w:t xml:space="preserve"> </w:t>
      </w:r>
      <w:r w:rsidRPr="00127C30">
        <w:rPr>
          <w:iCs/>
          <w:color w:val="000000"/>
          <w:sz w:val="28"/>
          <w:szCs w:val="28"/>
        </w:rPr>
        <w:sym w:font="Symbol" w:char="F06E"/>
      </w:r>
      <w:r w:rsidRPr="00127C30">
        <w:rPr>
          <w:iCs/>
          <w:color w:val="000000"/>
          <w:sz w:val="28"/>
          <w:szCs w:val="28"/>
          <w:vertAlign w:val="subscript"/>
        </w:rPr>
        <w:t>1</w:t>
      </w:r>
      <w:r>
        <w:rPr>
          <w:iCs/>
          <w:color w:val="000000"/>
          <w:sz w:val="28"/>
          <w:szCs w:val="28"/>
        </w:rPr>
        <w:t xml:space="preserve"> </w:t>
      </w:r>
      <w:r w:rsidRPr="005E606D">
        <w:rPr>
          <w:i/>
          <w:iCs/>
          <w:color w:val="000000"/>
          <w:sz w:val="28"/>
          <w:szCs w:val="28"/>
        </w:rPr>
        <w:t>=</w:t>
      </w:r>
      <w:r w:rsidRPr="00127C30">
        <w:rPr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>3</w:t>
      </w:r>
      <w:r w:rsidRPr="00127C30">
        <w:rPr>
          <w:iCs/>
          <w:color w:val="000000"/>
          <w:sz w:val="28"/>
          <w:szCs w:val="28"/>
        </w:rPr>
        <w:t xml:space="preserve"> и</w:t>
      </w:r>
      <w:r w:rsidRPr="005E606D">
        <w:rPr>
          <w:i/>
          <w:iCs/>
          <w:color w:val="000000"/>
          <w:sz w:val="28"/>
          <w:szCs w:val="28"/>
        </w:rPr>
        <w:t xml:space="preserve"> </w:t>
      </w:r>
      <w:r w:rsidRPr="00127C30">
        <w:rPr>
          <w:iCs/>
          <w:color w:val="000000"/>
          <w:sz w:val="28"/>
          <w:szCs w:val="28"/>
        </w:rPr>
        <w:sym w:font="Symbol" w:char="F06E"/>
      </w:r>
      <w:r w:rsidRPr="00127C30">
        <w:rPr>
          <w:iCs/>
          <w:color w:val="000000"/>
          <w:sz w:val="28"/>
          <w:szCs w:val="28"/>
          <w:vertAlign w:val="subscript"/>
        </w:rPr>
        <w:t>2</w:t>
      </w:r>
      <w:r w:rsidRPr="005E606D">
        <w:rPr>
          <w:i/>
          <w:iCs/>
          <w:color w:val="000000"/>
          <w:sz w:val="28"/>
          <w:szCs w:val="28"/>
        </w:rPr>
        <w:t xml:space="preserve"> = </w:t>
      </w:r>
      <w:r w:rsidRPr="00127C30">
        <w:rPr>
          <w:iCs/>
          <w:color w:val="000000"/>
          <w:sz w:val="28"/>
          <w:szCs w:val="28"/>
        </w:rPr>
        <w:t>(</w:t>
      </w:r>
      <w:r w:rsidRPr="005E606D">
        <w:rPr>
          <w:i/>
          <w:iCs/>
          <w:color w:val="000000"/>
          <w:sz w:val="28"/>
          <w:szCs w:val="28"/>
        </w:rPr>
        <w:t xml:space="preserve">n </w:t>
      </w:r>
      <w:r>
        <w:rPr>
          <w:i/>
          <w:iCs/>
          <w:color w:val="000000"/>
          <w:sz w:val="28"/>
          <w:szCs w:val="28"/>
        </w:rPr>
        <w:t>–</w:t>
      </w:r>
      <w:r w:rsidRPr="005E606D">
        <w:rPr>
          <w:i/>
          <w:iCs/>
          <w:color w:val="000000"/>
          <w:sz w:val="28"/>
          <w:szCs w:val="28"/>
        </w:rPr>
        <w:t xml:space="preserve"> k – </w:t>
      </w:r>
      <w:r w:rsidRPr="00127C30">
        <w:rPr>
          <w:iCs/>
          <w:color w:val="000000"/>
          <w:sz w:val="28"/>
          <w:szCs w:val="28"/>
        </w:rPr>
        <w:t>1)</w:t>
      </w:r>
      <w:r>
        <w:rPr>
          <w:iCs/>
          <w:color w:val="000000"/>
          <w:sz w:val="28"/>
          <w:szCs w:val="28"/>
        </w:rPr>
        <w:t xml:space="preserve"> </w:t>
      </w:r>
      <w:r w:rsidRPr="00127C30">
        <w:rPr>
          <w:iCs/>
          <w:color w:val="000000"/>
          <w:sz w:val="28"/>
          <w:szCs w:val="28"/>
        </w:rPr>
        <w:t>=</w:t>
      </w:r>
      <w:r>
        <w:rPr>
          <w:iCs/>
          <w:color w:val="000000"/>
          <w:sz w:val="28"/>
          <w:szCs w:val="28"/>
        </w:rPr>
        <w:t xml:space="preserve"> 46</w:t>
      </w:r>
      <w:r w:rsidRPr="005E606D">
        <w:rPr>
          <w:color w:val="000000"/>
          <w:sz w:val="28"/>
          <w:szCs w:val="28"/>
        </w:rPr>
        <w:t xml:space="preserve"> степенях свободы и уровне значимости α</w:t>
      </w:r>
      <w:r>
        <w:rPr>
          <w:color w:val="000000"/>
          <w:sz w:val="28"/>
          <w:szCs w:val="28"/>
        </w:rPr>
        <w:t xml:space="preserve"> </w:t>
      </w:r>
      <w:r w:rsidRPr="005E606D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</w:t>
      </w:r>
      <w:r w:rsidRPr="005E606D">
        <w:rPr>
          <w:color w:val="000000"/>
          <w:sz w:val="28"/>
          <w:szCs w:val="28"/>
        </w:rPr>
        <w:t xml:space="preserve">0,05, </w:t>
      </w:r>
      <w:r w:rsidRPr="005E606D">
        <w:rPr>
          <w:iCs/>
          <w:sz w:val="28"/>
          <w:szCs w:val="28"/>
        </w:rPr>
        <w:t>где</w:t>
      </w:r>
      <w:r w:rsidRPr="005E606D">
        <w:rPr>
          <w:i/>
          <w:iCs/>
          <w:sz w:val="28"/>
          <w:szCs w:val="28"/>
        </w:rPr>
        <w:t xml:space="preserve"> k – </w:t>
      </w:r>
      <w:r w:rsidRPr="005E606D">
        <w:rPr>
          <w:iCs/>
          <w:sz w:val="28"/>
          <w:szCs w:val="28"/>
        </w:rPr>
        <w:t>количество факторов</w:t>
      </w:r>
      <w:r w:rsidR="00067F21">
        <w:rPr>
          <w:iCs/>
          <w:sz w:val="28"/>
          <w:szCs w:val="28"/>
        </w:rPr>
        <w:t xml:space="preserve"> (рис.9)</w:t>
      </w:r>
      <w:r>
        <w:rPr>
          <w:sz w:val="28"/>
          <w:szCs w:val="28"/>
        </w:rPr>
        <w:t>.</w:t>
      </w:r>
    </w:p>
    <w:p w:rsidR="00F62BB6" w:rsidRPr="00F62BB6" w:rsidRDefault="00F62BB6" w:rsidP="00F62BB6">
      <w:pPr>
        <w:jc w:val="center"/>
      </w:pPr>
      <w:r>
        <w:rPr>
          <w:noProof/>
          <w:lang w:eastAsia="ru-RU"/>
        </w:rPr>
        <w:drawing>
          <wp:inline distT="0" distB="0" distL="0" distR="0" wp14:anchorId="48E44DFF" wp14:editId="428B0EAB">
            <wp:extent cx="6165850" cy="1771650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9107" r="41154" b="60361"/>
                    <a:stretch/>
                  </pic:blipFill>
                  <pic:spPr bwMode="auto">
                    <a:xfrm>
                      <a:off x="0" y="0"/>
                      <a:ext cx="6171464" cy="1773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7F21" w:rsidRDefault="00067F21" w:rsidP="00067F21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рис.9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Вычисление табличного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F62BB6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критерия</w:t>
      </w:r>
    </w:p>
    <w:p w:rsidR="00067F21" w:rsidRDefault="00067F21" w:rsidP="00067F21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3F6A" w:rsidRDefault="001C3F6A" w:rsidP="006A242D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C3F6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Так как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2 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>&gt;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табл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 xml:space="preserve">3 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>&gt;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табл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4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 xml:space="preserve"> &gt;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 w:rsidRPr="001C3F6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табл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 xml:space="preserve"> (т.е. все значения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 xml:space="preserve">-критерия больше табличного), то все исследуемые переменные мультиколлинеарны друг с другом. Больше всего влияет фактор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 xml:space="preserve">, меньше всего </w:t>
      </w:r>
      <w:r w:rsidRPr="001C3F6A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 w:rsidRPr="001C3F6A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Pr="001C3F6A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83AFB" w:rsidRPr="00B83AFB" w:rsidRDefault="00B83AFB" w:rsidP="006A242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83AF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3)Проверка наличия мультиколлинеарности каждой пары переменных</w:t>
      </w:r>
    </w:p>
    <w:p w:rsidR="00B83AFB" w:rsidRDefault="00B83AFB" w:rsidP="006A242D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A5FDD">
        <w:rPr>
          <w:rFonts w:ascii="Times New Roman" w:eastAsia="Calibri" w:hAnsi="Times New Roman" w:cs="Times New Roman"/>
          <w:sz w:val="28"/>
          <w:szCs w:val="28"/>
        </w:rPr>
        <w:t xml:space="preserve">1. Вычислим </w:t>
      </w:r>
      <w:r w:rsidRPr="008A5FDD">
        <w:rPr>
          <w:rFonts w:ascii="Times New Roman" w:eastAsia="Calibri" w:hAnsi="Times New Roman" w:cs="Times New Roman"/>
          <w:color w:val="000000"/>
          <w:sz w:val="28"/>
          <w:szCs w:val="28"/>
        </w:rPr>
        <w:t>частны</w:t>
      </w:r>
      <w:r w:rsidRPr="008A5FDD">
        <w:rPr>
          <w:rFonts w:ascii="Times New Roman" w:eastAsia="Calibri" w:hAnsi="Times New Roman" w:cs="Times New Roman"/>
          <w:sz w:val="28"/>
          <w:szCs w:val="28"/>
        </w:rPr>
        <w:t>е</w:t>
      </w:r>
      <w:r w:rsidRPr="008A5FD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коэффициент</w:t>
      </w:r>
      <w:r w:rsidRPr="008A5FDD">
        <w:rPr>
          <w:rFonts w:ascii="Times New Roman" w:eastAsia="Calibri" w:hAnsi="Times New Roman" w:cs="Times New Roman"/>
          <w:sz w:val="28"/>
          <w:szCs w:val="28"/>
        </w:rPr>
        <w:t>ы</w:t>
      </w:r>
      <w:r w:rsidRPr="008A5FD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корреляции</w:t>
      </w:r>
      <w:r w:rsidRPr="008A5FDD">
        <w:rPr>
          <w:rFonts w:ascii="Times New Roman" w:eastAsia="Calibri" w:hAnsi="Times New Roman" w:cs="Times New Roman"/>
          <w:sz w:val="28"/>
          <w:szCs w:val="28"/>
        </w:rPr>
        <w:t xml:space="preserve"> по формуле</w:t>
      </w:r>
    </w:p>
    <w:p w:rsidR="00B83AFB" w:rsidRDefault="00F54C40" w:rsidP="00067F21">
      <w:pPr>
        <w:widowControl w:val="0"/>
        <w:autoSpaceDE w:val="0"/>
        <w:autoSpaceDN w:val="0"/>
        <w:adjustRightInd w:val="0"/>
        <w:spacing w:line="360" w:lineRule="auto"/>
        <w:ind w:firstLine="708"/>
        <w:jc w:val="center"/>
        <w:rPr>
          <w:rFonts w:ascii="Times New Roman" w:eastAsia="Calibri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ij</m:t>
            </m:r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/>
            </m:d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c</m:t>
                </m:r>
              </m:e>
              <m: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ij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c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ii</m:t>
                    </m:r>
                  </m:sub>
                </m:sSub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*</m:t>
                </m:r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c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jj</m:t>
                    </m:r>
                  </m:sub>
                </m:sSub>
              </m:e>
            </m:rad>
          </m:den>
        </m:f>
      </m:oMath>
      <w:r w:rsidR="00067F21">
        <w:rPr>
          <w:rFonts w:ascii="Times New Roman" w:eastAsia="Calibri" w:hAnsi="Times New Roman" w:cs="Times New Roman"/>
          <w:sz w:val="28"/>
          <w:szCs w:val="28"/>
        </w:rPr>
        <w:t>,</w:t>
      </w:r>
    </w:p>
    <w:p w:rsidR="00067F21" w:rsidRDefault="00067F21" w:rsidP="00B83AFB">
      <w:pPr>
        <w:widowControl w:val="0"/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8A5FD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где </w:t>
      </w:r>
      <w:r w:rsidRPr="008A5FDD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c</w:t>
      </w:r>
      <w:r w:rsidRPr="008A5FDD">
        <w:rPr>
          <w:rFonts w:ascii="Times New Roman" w:eastAsia="Calibri" w:hAnsi="Times New Roman" w:cs="Times New Roman"/>
          <w:i/>
          <w:color w:val="000000"/>
          <w:sz w:val="28"/>
          <w:szCs w:val="28"/>
          <w:vertAlign w:val="subscript"/>
        </w:rPr>
        <w:t>jj</w:t>
      </w:r>
      <w:r w:rsidRPr="008A5FD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элементы матрицы </w:t>
      </w:r>
      <w:r w:rsidRPr="00321713">
        <w:rPr>
          <w:rFonts w:ascii="Times New Roman" w:eastAsia="Calibri" w:hAnsi="Times New Roman" w:cs="Times New Roman"/>
          <w:color w:val="000000"/>
          <w:sz w:val="28"/>
          <w:szCs w:val="28"/>
        </w:rPr>
        <w:t>C</w:t>
      </w:r>
      <w:r w:rsidR="0032171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(рис.10).</w:t>
      </w:r>
    </w:p>
    <w:p w:rsidR="003F4ACD" w:rsidRDefault="003F4ACD" w:rsidP="003F4ACD">
      <w:pPr>
        <w:widowControl w:val="0"/>
        <w:autoSpaceDE w:val="0"/>
        <w:autoSpaceDN w:val="0"/>
        <w:adjustRightInd w:val="0"/>
        <w:spacing w:line="360" w:lineRule="auto"/>
        <w:ind w:hanging="142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DBA6CFE" wp14:editId="6BDD7A6F">
            <wp:extent cx="5349183" cy="1438275"/>
            <wp:effectExtent l="0" t="0" r="444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20817" r="36024" b="60076"/>
                    <a:stretch/>
                  </pic:blipFill>
                  <pic:spPr bwMode="auto">
                    <a:xfrm>
                      <a:off x="0" y="0"/>
                      <a:ext cx="5425290" cy="1458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1713" w:rsidRDefault="00321713" w:rsidP="00321713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рис.10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Вычисление </w:t>
      </w:r>
      <w:r w:rsidRPr="00321713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3217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коэффициент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 </w:t>
      </w:r>
      <w:r w:rsidRPr="00321713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корреляции</w:t>
      </w:r>
    </w:p>
    <w:p w:rsidR="00FC34E2" w:rsidRDefault="00FC34E2" w:rsidP="00321713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16EA" w:rsidRDefault="006A242D" w:rsidP="002916EA">
      <w:pPr>
        <w:widowControl w:val="0"/>
        <w:autoSpaceDE w:val="0"/>
        <w:autoSpaceDN w:val="0"/>
        <w:adjustRightInd w:val="0"/>
        <w:spacing w:line="360" w:lineRule="auto"/>
        <w:ind w:firstLine="708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439CD">
        <w:rPr>
          <w:position w:val="-104"/>
          <w:sz w:val="28"/>
          <w:szCs w:val="28"/>
        </w:rPr>
        <w:object w:dxaOrig="2960" w:dyaOrig="2140">
          <v:shape id="_x0000_i1026" type="#_x0000_t75" style="width:179.55pt;height:131.85pt" o:ole="">
            <v:imagedata r:id="rId20" o:title=""/>
          </v:shape>
          <o:OLEObject Type="Embed" ProgID="Equation.3" ShapeID="_x0000_i1026" DrawAspect="Content" ObjectID="_1456235123" r:id="rId21"/>
        </w:object>
      </w:r>
    </w:p>
    <w:p w:rsidR="00822707" w:rsidRDefault="00822707" w:rsidP="00822707">
      <w:pPr>
        <w:pStyle w:val="Default"/>
        <w:tabs>
          <w:tab w:val="left" w:pos="1470"/>
          <w:tab w:val="center" w:pos="4819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5E606D">
        <w:rPr>
          <w:sz w:val="28"/>
          <w:szCs w:val="28"/>
        </w:rPr>
        <w:t>Вычисл</w:t>
      </w:r>
      <w:r>
        <w:rPr>
          <w:sz w:val="28"/>
          <w:szCs w:val="28"/>
        </w:rPr>
        <w:t xml:space="preserve">им </w:t>
      </w:r>
      <w:r w:rsidRPr="005E606D">
        <w:rPr>
          <w:i/>
          <w:iCs/>
          <w:sz w:val="28"/>
          <w:szCs w:val="28"/>
        </w:rPr>
        <w:t>t</w:t>
      </w:r>
      <w:r>
        <w:rPr>
          <w:sz w:val="28"/>
          <w:szCs w:val="28"/>
        </w:rPr>
        <w:t>-критерии</w:t>
      </w:r>
      <w:r w:rsidRPr="005E606D">
        <w:rPr>
          <w:sz w:val="28"/>
          <w:szCs w:val="28"/>
        </w:rPr>
        <w:t xml:space="preserve"> по формуле</w:t>
      </w:r>
      <w:r w:rsidR="00567E9E" w:rsidRPr="00567E9E">
        <w:rPr>
          <w:sz w:val="28"/>
          <w:szCs w:val="28"/>
        </w:rPr>
        <w:t xml:space="preserve"> (рис.11)</w:t>
      </w:r>
      <w:r w:rsidRPr="005E606D">
        <w:rPr>
          <w:sz w:val="28"/>
          <w:szCs w:val="28"/>
        </w:rPr>
        <w:t>:</w:t>
      </w:r>
    </w:p>
    <w:p w:rsidR="00822707" w:rsidRPr="00567E9E" w:rsidRDefault="00F54C40" w:rsidP="00822707">
      <w:pPr>
        <w:pStyle w:val="Default"/>
        <w:tabs>
          <w:tab w:val="left" w:pos="1470"/>
          <w:tab w:val="center" w:pos="4819"/>
        </w:tabs>
        <w:ind w:firstLine="709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ij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/>
                  </m:d>
                </m:sub>
              </m:sSub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n-k-1</m:t>
                  </m:r>
                </m:e>
              </m:rad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1-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ij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dPr>
                        <m:e/>
                      </m:d>
                    </m:sub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bSup>
                </m:e>
              </m:rad>
            </m:den>
          </m:f>
        </m:oMath>
      </m:oMathPara>
    </w:p>
    <w:p w:rsidR="00567E9E" w:rsidRPr="00567E9E" w:rsidRDefault="00567E9E" w:rsidP="00822707">
      <w:pPr>
        <w:pStyle w:val="Default"/>
        <w:tabs>
          <w:tab w:val="left" w:pos="1470"/>
          <w:tab w:val="center" w:pos="4819"/>
        </w:tabs>
        <w:ind w:firstLine="709"/>
        <w:rPr>
          <w:sz w:val="28"/>
          <w:szCs w:val="28"/>
        </w:rPr>
      </w:pPr>
    </w:p>
    <w:p w:rsidR="00567E9E" w:rsidRDefault="00567E9E" w:rsidP="00567E9E">
      <w:pPr>
        <w:pStyle w:val="Default"/>
        <w:tabs>
          <w:tab w:val="left" w:pos="1470"/>
          <w:tab w:val="center" w:pos="4819"/>
        </w:tabs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9AD9173" wp14:editId="355FB2EF">
            <wp:extent cx="4667250" cy="1295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9392" r="60716" b="61217"/>
                    <a:stretch/>
                  </pic:blipFill>
                  <pic:spPr bwMode="auto">
                    <a:xfrm>
                      <a:off x="0" y="0"/>
                      <a:ext cx="4697698" cy="1303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E9E" w:rsidRDefault="00567E9E" w:rsidP="00567E9E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рис.11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67E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Вычисление </w:t>
      </w:r>
      <w:r w:rsidRPr="00567E9E">
        <w:rPr>
          <w:rFonts w:ascii="Times New Roman" w:hAnsi="Times New Roman" w:cs="Times New Roman"/>
          <w:i/>
          <w:iCs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>-критерий</w:t>
      </w:r>
    </w:p>
    <w:p w:rsidR="00B83AFB" w:rsidRDefault="003D3990" w:rsidP="006A242D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D3990">
        <w:rPr>
          <w:rFonts w:ascii="Times New Roman" w:hAnsi="Times New Roman" w:cs="Times New Roman"/>
          <w:sz w:val="28"/>
          <w:szCs w:val="28"/>
        </w:rPr>
        <w:lastRenderedPageBreak/>
        <w:t xml:space="preserve">Фактические значения </w:t>
      </w:r>
      <w:r w:rsidRPr="003D3990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3D3990">
        <w:rPr>
          <w:rFonts w:ascii="Times New Roman" w:hAnsi="Times New Roman" w:cs="Times New Roman"/>
          <w:sz w:val="28"/>
          <w:szCs w:val="28"/>
        </w:rPr>
        <w:t xml:space="preserve">-критериев сравниваются с табличным значением (функция </w:t>
      </w:r>
      <w:r w:rsidRPr="003D3990">
        <w:rPr>
          <w:rFonts w:ascii="Times New Roman" w:hAnsi="Times New Roman" w:cs="Times New Roman"/>
          <w:b/>
          <w:sz w:val="28"/>
          <w:szCs w:val="28"/>
        </w:rPr>
        <w:t>СТЬЮДРАСПОБР</w:t>
      </w:r>
      <w:r w:rsidRPr="003D3990">
        <w:rPr>
          <w:rFonts w:ascii="Times New Roman" w:hAnsi="Times New Roman" w:cs="Times New Roman"/>
          <w:sz w:val="28"/>
          <w:szCs w:val="28"/>
        </w:rPr>
        <w:t xml:space="preserve">) при степенях свободы </w:t>
      </w:r>
      <w:r w:rsidRPr="003D3990">
        <w:rPr>
          <w:rFonts w:ascii="Times New Roman" w:hAnsi="Times New Roman" w:cs="Times New Roman"/>
          <w:iCs/>
          <w:sz w:val="28"/>
          <w:szCs w:val="28"/>
        </w:rPr>
        <w:t>(</w:t>
      </w:r>
      <w:r w:rsidRPr="003D3990">
        <w:rPr>
          <w:rFonts w:ascii="Times New Roman" w:hAnsi="Times New Roman" w:cs="Times New Roman"/>
          <w:i/>
          <w:iCs/>
          <w:sz w:val="28"/>
          <w:szCs w:val="28"/>
        </w:rPr>
        <w:t xml:space="preserve">n – k – </w:t>
      </w:r>
      <w:r w:rsidRPr="003D3990">
        <w:rPr>
          <w:rFonts w:ascii="Times New Roman" w:hAnsi="Times New Roman" w:cs="Times New Roman"/>
          <w:iCs/>
          <w:sz w:val="28"/>
          <w:szCs w:val="28"/>
        </w:rPr>
        <w:t>1)=46</w:t>
      </w:r>
      <w:r w:rsidRPr="003D3990">
        <w:rPr>
          <w:rFonts w:ascii="Times New Roman" w:hAnsi="Times New Roman" w:cs="Times New Roman"/>
          <w:sz w:val="28"/>
          <w:szCs w:val="28"/>
        </w:rPr>
        <w:t xml:space="preserve"> и уровне значимости α = 0,05: </w:t>
      </w:r>
      <w:r w:rsidRPr="003D3990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3D3990">
        <w:rPr>
          <w:rFonts w:ascii="Times New Roman" w:hAnsi="Times New Roman" w:cs="Times New Roman"/>
          <w:sz w:val="28"/>
          <w:szCs w:val="28"/>
          <w:vertAlign w:val="subscript"/>
        </w:rPr>
        <w:t>табл</w:t>
      </w:r>
      <w:r w:rsidRPr="003D3990">
        <w:rPr>
          <w:rFonts w:ascii="Times New Roman" w:hAnsi="Times New Roman" w:cs="Times New Roman"/>
          <w:sz w:val="28"/>
          <w:szCs w:val="28"/>
        </w:rPr>
        <w:t xml:space="preserve"> = 2,013.</w:t>
      </w:r>
    </w:p>
    <w:p w:rsidR="006A242D" w:rsidRDefault="006A242D" w:rsidP="006A242D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6A242D">
        <w:rPr>
          <w:sz w:val="28"/>
          <w:szCs w:val="28"/>
        </w:rPr>
        <w:t xml:space="preserve">Так как  </w:t>
      </w:r>
      <w:r w:rsidRPr="006A242D">
        <w:rPr>
          <w:i/>
          <w:sz w:val="28"/>
          <w:szCs w:val="28"/>
          <w:lang w:val="en-US"/>
        </w:rPr>
        <w:t>t</w:t>
      </w:r>
      <w:r w:rsidRPr="006A242D">
        <w:rPr>
          <w:sz w:val="28"/>
          <w:szCs w:val="28"/>
          <w:vertAlign w:val="subscript"/>
        </w:rPr>
        <w:t>2,3</w:t>
      </w:r>
      <w:r w:rsidRPr="006A242D">
        <w:rPr>
          <w:sz w:val="28"/>
          <w:szCs w:val="28"/>
        </w:rPr>
        <w:t xml:space="preserve"> &gt; </w:t>
      </w:r>
      <w:r w:rsidRPr="006A242D">
        <w:rPr>
          <w:i/>
          <w:sz w:val="28"/>
          <w:szCs w:val="28"/>
          <w:lang w:val="en-US"/>
        </w:rPr>
        <w:t>t</w:t>
      </w:r>
      <w:r w:rsidRPr="006A242D">
        <w:rPr>
          <w:sz w:val="28"/>
          <w:szCs w:val="28"/>
          <w:vertAlign w:val="subscript"/>
        </w:rPr>
        <w:t>табл</w:t>
      </w:r>
      <w:r>
        <w:rPr>
          <w:sz w:val="28"/>
          <w:szCs w:val="28"/>
          <w:vertAlign w:val="subscript"/>
        </w:rPr>
        <w:t xml:space="preserve">  </w:t>
      </w:r>
      <w:r>
        <w:rPr>
          <w:sz w:val="28"/>
          <w:szCs w:val="28"/>
        </w:rPr>
        <w:t xml:space="preserve">и  </w:t>
      </w:r>
      <w:r w:rsidRPr="006A242D">
        <w:rPr>
          <w:i/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</w:rPr>
        <w:t>3</w:t>
      </w:r>
      <w:r w:rsidRPr="006A242D">
        <w:rPr>
          <w:sz w:val="28"/>
          <w:szCs w:val="28"/>
          <w:vertAlign w:val="subscript"/>
        </w:rPr>
        <w:t>,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</w:t>
      </w:r>
      <w:r w:rsidRPr="006A242D">
        <w:rPr>
          <w:sz w:val="28"/>
          <w:szCs w:val="28"/>
        </w:rPr>
        <w:t xml:space="preserve">&gt; </w:t>
      </w:r>
      <w:r w:rsidRPr="006A242D">
        <w:rPr>
          <w:i/>
          <w:sz w:val="28"/>
          <w:szCs w:val="28"/>
          <w:lang w:val="en-US"/>
        </w:rPr>
        <w:t>t</w:t>
      </w:r>
      <w:r w:rsidRPr="006A242D">
        <w:rPr>
          <w:sz w:val="28"/>
          <w:szCs w:val="28"/>
          <w:vertAlign w:val="subscript"/>
        </w:rPr>
        <w:t>табл</w:t>
      </w:r>
      <w:r>
        <w:rPr>
          <w:sz w:val="28"/>
          <w:szCs w:val="28"/>
          <w:vertAlign w:val="subscript"/>
        </w:rPr>
        <w:t xml:space="preserve">  </w:t>
      </w:r>
      <w:r>
        <w:rPr>
          <w:sz w:val="28"/>
          <w:szCs w:val="28"/>
        </w:rPr>
        <w:t>(5,944 &gt;2,</w:t>
      </w:r>
      <w:r w:rsidRPr="006A242D">
        <w:rPr>
          <w:sz w:val="28"/>
          <w:szCs w:val="28"/>
        </w:rPr>
        <w:t>013 24.301 &gt;2</w:t>
      </w:r>
      <w:r>
        <w:rPr>
          <w:sz w:val="28"/>
          <w:szCs w:val="28"/>
        </w:rPr>
        <w:t>,</w:t>
      </w:r>
      <w:r w:rsidRPr="006A242D">
        <w:rPr>
          <w:sz w:val="28"/>
          <w:szCs w:val="28"/>
        </w:rPr>
        <w:t>013)</w:t>
      </w:r>
      <w:r>
        <w:rPr>
          <w:sz w:val="28"/>
          <w:szCs w:val="28"/>
        </w:rPr>
        <w:t xml:space="preserve">, то </w:t>
      </w:r>
      <w:r w:rsidRPr="005E606D">
        <w:rPr>
          <w:sz w:val="28"/>
          <w:szCs w:val="28"/>
        </w:rPr>
        <w:t xml:space="preserve"> между независимыми </w:t>
      </w:r>
      <w:r w:rsidRPr="006A242D">
        <w:rPr>
          <w:sz w:val="28"/>
          <w:szCs w:val="28"/>
        </w:rPr>
        <w:t>переменными Х</w:t>
      </w:r>
      <w:r w:rsidRPr="006A242D">
        <w:rPr>
          <w:sz w:val="28"/>
          <w:szCs w:val="28"/>
          <w:vertAlign w:val="subscript"/>
        </w:rPr>
        <w:t xml:space="preserve">1 </w:t>
      </w:r>
      <w:r w:rsidRPr="006A242D">
        <w:rPr>
          <w:sz w:val="28"/>
          <w:szCs w:val="28"/>
        </w:rPr>
        <w:t>и Х</w:t>
      </w:r>
      <w:r w:rsidRPr="006A242D">
        <w:rPr>
          <w:sz w:val="28"/>
          <w:szCs w:val="28"/>
          <w:vertAlign w:val="subscript"/>
        </w:rPr>
        <w:t>4</w:t>
      </w:r>
      <w:r w:rsidRPr="006A242D">
        <w:rPr>
          <w:sz w:val="28"/>
          <w:szCs w:val="28"/>
        </w:rPr>
        <w:t xml:space="preserve"> существует</w:t>
      </w:r>
      <w:r>
        <w:rPr>
          <w:sz w:val="28"/>
          <w:szCs w:val="28"/>
        </w:rPr>
        <w:t xml:space="preserve"> мультиколлинеарность. Так как</w:t>
      </w:r>
      <w:r w:rsidRPr="005E606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B92699">
        <w:rPr>
          <w:i/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</w:rPr>
        <w:t>3</w:t>
      </w:r>
      <w:r w:rsidRPr="00B92699">
        <w:rPr>
          <w:sz w:val="28"/>
          <w:szCs w:val="28"/>
          <w:vertAlign w:val="subscript"/>
        </w:rPr>
        <w:t>,</w:t>
      </w:r>
      <w:r>
        <w:rPr>
          <w:sz w:val="28"/>
          <w:szCs w:val="28"/>
          <w:vertAlign w:val="subscript"/>
        </w:rPr>
        <w:t>4</w:t>
      </w:r>
      <w:r w:rsidRPr="00B926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&gt; </w:t>
      </w:r>
      <w:r w:rsidRPr="00A67BD6">
        <w:rPr>
          <w:i/>
          <w:sz w:val="28"/>
          <w:szCs w:val="28"/>
          <w:lang w:val="en-US"/>
        </w:rPr>
        <w:t>t</w:t>
      </w:r>
      <w:r w:rsidRPr="00A67BD6">
        <w:rPr>
          <w:sz w:val="28"/>
          <w:szCs w:val="28"/>
          <w:vertAlign w:val="subscript"/>
        </w:rPr>
        <w:t>табл</w:t>
      </w:r>
      <w:r>
        <w:rPr>
          <w:sz w:val="28"/>
          <w:szCs w:val="28"/>
        </w:rPr>
        <w:t xml:space="preserve"> и </w:t>
      </w:r>
      <w:r w:rsidRPr="00B92699">
        <w:rPr>
          <w:i/>
          <w:sz w:val="28"/>
          <w:szCs w:val="28"/>
          <w:lang w:val="en-US"/>
        </w:rPr>
        <w:t>r</w:t>
      </w:r>
      <w:r>
        <w:rPr>
          <w:sz w:val="28"/>
          <w:szCs w:val="28"/>
          <w:vertAlign w:val="subscript"/>
        </w:rPr>
        <w:t>3</w:t>
      </w:r>
      <w:r w:rsidRPr="00B92699">
        <w:rPr>
          <w:sz w:val="28"/>
          <w:szCs w:val="28"/>
          <w:vertAlign w:val="subscript"/>
        </w:rPr>
        <w:t>,</w:t>
      </w:r>
      <w:r>
        <w:rPr>
          <w:sz w:val="28"/>
          <w:szCs w:val="28"/>
          <w:vertAlign w:val="subscript"/>
        </w:rPr>
        <w:t>4</w:t>
      </w:r>
      <w:r w:rsidRPr="00B926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0,782 </w:t>
      </w:r>
      <w:r>
        <w:rPr>
          <w:sz w:val="28"/>
          <w:szCs w:val="28"/>
        </w:rPr>
        <w:sym w:font="Wingdings 3" w:char="F022"/>
      </w:r>
      <w:r>
        <w:rPr>
          <w:sz w:val="28"/>
          <w:szCs w:val="28"/>
        </w:rPr>
        <w:t>1,</w:t>
      </w:r>
      <w:r w:rsidRPr="005E606D">
        <w:rPr>
          <w:sz w:val="28"/>
          <w:szCs w:val="28"/>
        </w:rPr>
        <w:t xml:space="preserve"> то между независимыми переменными </w:t>
      </w:r>
      <w:r w:rsidRPr="00A67BD6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 w:rsidRPr="00A67BD6">
        <w:rPr>
          <w:sz w:val="28"/>
          <w:szCs w:val="28"/>
          <w:vertAlign w:val="subscript"/>
        </w:rPr>
        <w:t xml:space="preserve"> </w:t>
      </w:r>
      <w:r w:rsidRPr="005E606D">
        <w:rPr>
          <w:sz w:val="28"/>
          <w:szCs w:val="28"/>
        </w:rPr>
        <w:t xml:space="preserve">и </w:t>
      </w:r>
      <w:r w:rsidRPr="00A67BD6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4</w:t>
      </w:r>
      <w:r w:rsidRPr="005E606D">
        <w:rPr>
          <w:sz w:val="28"/>
          <w:szCs w:val="28"/>
        </w:rPr>
        <w:t xml:space="preserve"> с</w:t>
      </w:r>
      <w:r>
        <w:rPr>
          <w:sz w:val="28"/>
          <w:szCs w:val="28"/>
        </w:rPr>
        <w:t>уществует мультиколлинеарность.</w:t>
      </w:r>
    </w:p>
    <w:p w:rsidR="00AA011B" w:rsidRDefault="00AA011B" w:rsidP="00AA011B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того,</w:t>
      </w:r>
      <w:r w:rsidRPr="005E606D">
        <w:rPr>
          <w:sz w:val="28"/>
          <w:szCs w:val="28"/>
        </w:rPr>
        <w:t xml:space="preserve"> чтобы избавит</w:t>
      </w:r>
      <w:r>
        <w:rPr>
          <w:sz w:val="28"/>
          <w:szCs w:val="28"/>
        </w:rPr>
        <w:t>ься от мультиколлинеарности, нуж</w:t>
      </w:r>
      <w:r w:rsidRPr="005E606D">
        <w:rPr>
          <w:sz w:val="28"/>
          <w:szCs w:val="28"/>
        </w:rPr>
        <w:t xml:space="preserve">но исключить одну из переменных мультиколлинеарной пары </w:t>
      </w:r>
      <w:r w:rsidRPr="00A67BD6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,</w:t>
      </w:r>
      <w:r w:rsidRPr="005E606D">
        <w:rPr>
          <w:sz w:val="28"/>
          <w:szCs w:val="28"/>
        </w:rPr>
        <w:t xml:space="preserve"> </w:t>
      </w:r>
      <w:r w:rsidRPr="00A67BD6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4</w:t>
      </w:r>
      <w:r w:rsidRPr="005E606D">
        <w:rPr>
          <w:sz w:val="28"/>
          <w:szCs w:val="28"/>
        </w:rPr>
        <w:t xml:space="preserve">. Удалить следует переменную </w:t>
      </w:r>
      <w:r w:rsidRPr="00A67BD6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, так как у нее</w:t>
      </w:r>
      <w:r w:rsidRPr="005E606D">
        <w:rPr>
          <w:sz w:val="28"/>
          <w:szCs w:val="28"/>
        </w:rPr>
        <w:t xml:space="preserve"> больше значение </w:t>
      </w:r>
      <w:r w:rsidRPr="00A67BD6">
        <w:rPr>
          <w:i/>
          <w:sz w:val="28"/>
          <w:szCs w:val="28"/>
          <w:lang w:val="en-US"/>
        </w:rPr>
        <w:t>F</w:t>
      </w:r>
      <w:r w:rsidRPr="005E606D">
        <w:rPr>
          <w:sz w:val="28"/>
          <w:szCs w:val="28"/>
        </w:rPr>
        <w:t>-критерия</w:t>
      </w:r>
      <w:r w:rsidR="002B2D87">
        <w:rPr>
          <w:sz w:val="28"/>
          <w:szCs w:val="28"/>
        </w:rPr>
        <w:t xml:space="preserve"> (33,864)</w:t>
      </w:r>
      <w:r w:rsidRPr="005E606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5E606D">
        <w:rPr>
          <w:sz w:val="28"/>
          <w:szCs w:val="28"/>
        </w:rPr>
        <w:t xml:space="preserve">Следовательно, она больше влияет на общую мультиколлинеарность </w:t>
      </w:r>
      <w:r>
        <w:rPr>
          <w:sz w:val="28"/>
          <w:szCs w:val="28"/>
        </w:rPr>
        <w:t>факторов</w:t>
      </w:r>
      <w:r w:rsidRPr="005E606D">
        <w:rPr>
          <w:sz w:val="28"/>
          <w:szCs w:val="28"/>
        </w:rPr>
        <w:t>.</w:t>
      </w:r>
    </w:p>
    <w:p w:rsidR="002B2D87" w:rsidRPr="00822BFF" w:rsidRDefault="002B2D87" w:rsidP="00330AF3">
      <w:pPr>
        <w:spacing w:after="120" w:line="240" w:lineRule="auto"/>
        <w:ind w:firstLine="708"/>
        <w:jc w:val="both"/>
        <w:rPr>
          <w:sz w:val="28"/>
          <w:szCs w:val="28"/>
        </w:rPr>
      </w:pPr>
      <w:r w:rsidRPr="00822BF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№2, пункт (б)</w:t>
      </w:r>
    </w:p>
    <w:p w:rsidR="002B2D87" w:rsidRPr="00E673BB" w:rsidRDefault="002B2D87" w:rsidP="002B2D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7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проведения регрессионного анализа используем инструмент </w:t>
      </w:r>
      <w:r w:rsidRPr="00E67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Регрессия </w:t>
      </w:r>
      <w:r w:rsidRPr="00E673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(надстройка </w:t>
      </w:r>
      <w:r w:rsidR="00A730EA" w:rsidRPr="00A730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Данные</w:t>
      </w:r>
      <w:r w:rsidR="00A730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30EA" w:rsidRPr="00FC34E2">
        <w:rPr>
          <w:rFonts w:ascii="Calibri" w:eastAsia="Times New Roman" w:hAnsi="Calibri" w:cs="Times New Roman"/>
          <w:b/>
          <w:sz w:val="28"/>
          <w:szCs w:val="28"/>
          <w:lang w:eastAsia="ru-RU"/>
        </w:rPr>
        <w:t>→</w:t>
      </w:r>
      <w:r w:rsidRPr="00E673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Анализ данных</w:t>
      </w:r>
      <w:r w:rsidRPr="00E673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673BB">
        <w:rPr>
          <w:rFonts w:ascii="Times New Roman" w:eastAsia="Times New Roman" w:hAnsi="Times New Roman" w:cs="Times New Roman"/>
          <w:sz w:val="28"/>
          <w:szCs w:val="28"/>
          <w:lang w:eastAsia="ru-RU"/>
        </w:rPr>
        <w:t>в Excel).</w:t>
      </w:r>
    </w:p>
    <w:p w:rsidR="002B2D87" w:rsidRDefault="002B2D87" w:rsidP="002B2D87">
      <w:pPr>
        <w:pStyle w:val="Default"/>
        <w:spacing w:line="360" w:lineRule="auto"/>
        <w:ind w:firstLine="709"/>
        <w:jc w:val="both"/>
        <w:rPr>
          <w:rFonts w:eastAsia="Times New Roman"/>
          <w:snapToGrid w:val="0"/>
          <w:sz w:val="28"/>
          <w:szCs w:val="28"/>
          <w:lang w:eastAsia="ru-RU"/>
        </w:rPr>
      </w:pPr>
      <w:r w:rsidRPr="00E673BB">
        <w:rPr>
          <w:rFonts w:eastAsia="Times New Roman"/>
          <w:sz w:val="28"/>
          <w:szCs w:val="28"/>
          <w:lang w:eastAsia="ru-RU"/>
        </w:rPr>
        <w:t xml:space="preserve">На первом шаге строится модель регрессии по всем </w:t>
      </w:r>
      <w:r w:rsidRPr="00E673BB">
        <w:rPr>
          <w:rFonts w:eastAsia="Times New Roman"/>
          <w:snapToGrid w:val="0"/>
          <w:sz w:val="28"/>
          <w:szCs w:val="28"/>
          <w:lang w:eastAsia="ru-RU"/>
        </w:rPr>
        <w:t>факторам</w:t>
      </w:r>
      <w:r w:rsidR="003B0E5C">
        <w:rPr>
          <w:rFonts w:eastAsia="Times New Roman"/>
          <w:snapToGrid w:val="0"/>
          <w:sz w:val="28"/>
          <w:szCs w:val="28"/>
          <w:lang w:eastAsia="ru-RU"/>
        </w:rPr>
        <w:t xml:space="preserve"> (рис.12)</w:t>
      </w:r>
      <w:r w:rsidRPr="00E673BB">
        <w:rPr>
          <w:rFonts w:eastAsia="Times New Roman"/>
          <w:snapToGrid w:val="0"/>
          <w:sz w:val="28"/>
          <w:szCs w:val="28"/>
          <w:lang w:eastAsia="ru-RU"/>
        </w:rPr>
        <w:t>:</w:t>
      </w:r>
    </w:p>
    <w:p w:rsidR="00BE0706" w:rsidRDefault="00885256" w:rsidP="00BE0706">
      <w:pPr>
        <w:pStyle w:val="Default"/>
        <w:spacing w:line="360" w:lineRule="auto"/>
        <w:jc w:val="center"/>
        <w:rPr>
          <w:sz w:val="28"/>
          <w:szCs w:val="28"/>
        </w:rPr>
      </w:pPr>
      <w:r w:rsidRPr="00885256">
        <w:rPr>
          <w:noProof/>
          <w:lang w:eastAsia="ru-RU"/>
        </w:rPr>
        <w:drawing>
          <wp:inline distT="0" distB="0" distL="0" distR="0">
            <wp:extent cx="5940027" cy="3019425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691" cy="302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E5C" w:rsidRPr="005D33FC" w:rsidRDefault="003B0E5C" w:rsidP="003B0E5C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рис.12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B0E5C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Модель регрессии по трем факторам</w:t>
      </w:r>
      <w:r w:rsidR="005D33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</w:t>
      </w:r>
      <w:r w:rsidR="005D33FC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="005D33FC">
        <w:rPr>
          <w:rFonts w:ascii="Times New Roman" w:eastAsia="Times New Roman" w:hAnsi="Times New Roman" w:cs="Times New Roman"/>
          <w:sz w:val="24"/>
          <w:szCs w:val="24"/>
          <w:lang w:eastAsia="ru-RU"/>
        </w:rPr>
        <w:t>, Х</w:t>
      </w:r>
      <w:r w:rsidR="005D33FC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  <w:r w:rsidR="005D33FC">
        <w:rPr>
          <w:rFonts w:ascii="Times New Roman" w:eastAsia="Times New Roman" w:hAnsi="Times New Roman" w:cs="Times New Roman"/>
          <w:sz w:val="24"/>
          <w:szCs w:val="24"/>
          <w:lang w:eastAsia="ru-RU"/>
        </w:rPr>
        <w:t>, Х</w:t>
      </w:r>
      <w:r w:rsidR="005D33FC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4</w:t>
      </w:r>
    </w:p>
    <w:p w:rsidR="00330AF3" w:rsidRDefault="00330AF3" w:rsidP="003B0E5C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7C2A" w:rsidRDefault="00AA44FE" w:rsidP="006A242D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Получаем модель: </w:t>
      </w:r>
      <m:oMath>
        <m:acc>
          <m:ac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w:rPr>
            <w:rFonts w:ascii="Cambria Math" w:hAnsi="Cambria Math"/>
            <w:sz w:val="28"/>
            <w:szCs w:val="28"/>
          </w:rPr>
          <m:t>=235773,453-0,200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+0,243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+0,107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</m:oMath>
    </w:p>
    <w:p w:rsidR="00330AF3" w:rsidRDefault="00330AF3" w:rsidP="00330A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 xml:space="preserve">После построения уравнения регрессии и оценки значимости всех коэффициентов регрессии из модели исключают тот фактор, коэффициент при котором незначим и имеет наименьший по абсолютной величине коэффициент </w:t>
      </w:r>
      <w:r w:rsidRPr="00C53524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t 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при 5%-ном уровне значимости, а именно </w:t>
      </w:r>
      <w:r w:rsidRPr="00C53524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Х</w:t>
      </w:r>
      <w:r>
        <w:rPr>
          <w:rFonts w:eastAsia="Times New Roman"/>
          <w:snapToGrid w:val="0"/>
          <w:sz w:val="28"/>
          <w:szCs w:val="28"/>
          <w:vertAlign w:val="subscript"/>
          <w:lang w:eastAsia="ru-RU"/>
        </w:rPr>
        <w:t>4</w:t>
      </w:r>
      <w:r>
        <w:rPr>
          <w:rFonts w:eastAsia="Times New Roman"/>
          <w:snapToGrid w:val="0"/>
          <w:sz w:val="28"/>
          <w:szCs w:val="28"/>
          <w:lang w:eastAsia="ru-RU"/>
        </w:rPr>
        <w:t xml:space="preserve">. 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Все остальные регрессионные коэффициенты значимы, так как табличное значение критерия Стьюдента равно: t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табл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= 2,</w:t>
      </w:r>
      <w:r w:rsidR="0088709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013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 и</w:t>
      </w:r>
      <w:r w:rsidR="0088709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t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расч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w:r w:rsidRPr="00C53524">
        <w:rPr>
          <w:rFonts w:ascii="French Script MT" w:eastAsia="Times New Roman" w:hAnsi="French Script MT" w:cs="Times New Roman"/>
          <w:snapToGrid w:val="0"/>
          <w:sz w:val="28"/>
          <w:szCs w:val="28"/>
          <w:lang w:eastAsia="ru-RU"/>
        </w:rPr>
        <w:t>&gt;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t</w:t>
      </w:r>
      <w:r w:rsidRPr="00C53524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табл</w:t>
      </w:r>
      <w:r w:rsidR="0088709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795C66" w:rsidRPr="00887092" w:rsidRDefault="00885256" w:rsidP="00795C66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885256">
        <w:rPr>
          <w:noProof/>
          <w:lang w:eastAsia="ru-RU"/>
        </w:rPr>
        <w:drawing>
          <wp:inline distT="0" distB="0" distL="0" distR="0">
            <wp:extent cx="5939623" cy="3152775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49" cy="3156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483" w:rsidRDefault="00795C66" w:rsidP="00FF3483">
      <w:pPr>
        <w:pStyle w:val="Default"/>
        <w:spacing w:line="360" w:lineRule="auto"/>
        <w:ind w:firstLine="851"/>
        <w:jc w:val="center"/>
        <w:rPr>
          <w:rFonts w:eastAsia="Times New Roman"/>
          <w:vertAlign w:val="subscript"/>
          <w:lang w:eastAsia="ru-RU"/>
        </w:rPr>
      </w:pPr>
      <w:r>
        <w:rPr>
          <w:rFonts w:eastAsia="Times New Roman"/>
          <w:lang w:eastAsia="ru-RU"/>
        </w:rPr>
        <w:t>рис.13</w:t>
      </w:r>
      <w:r w:rsidRPr="00446591">
        <w:rPr>
          <w:rFonts w:eastAsia="Times New Roman"/>
          <w:lang w:eastAsia="ru-RU"/>
        </w:rPr>
        <w:t xml:space="preserve"> </w:t>
      </w:r>
      <w:r w:rsidRPr="003B0E5C">
        <w:rPr>
          <w:rFonts w:eastAsia="Times New Roman"/>
          <w:lang w:eastAsia="ru-RU"/>
        </w:rPr>
        <w:t xml:space="preserve">Модель регрессии по </w:t>
      </w:r>
      <w:r>
        <w:rPr>
          <w:rFonts w:eastAsia="Times New Roman"/>
          <w:lang w:eastAsia="ru-RU"/>
        </w:rPr>
        <w:t>двум</w:t>
      </w:r>
      <w:r w:rsidRPr="003B0E5C">
        <w:rPr>
          <w:rFonts w:eastAsia="Times New Roman"/>
          <w:lang w:eastAsia="ru-RU"/>
        </w:rPr>
        <w:t xml:space="preserve"> факторам</w:t>
      </w:r>
      <w:r w:rsidR="005D33FC">
        <w:rPr>
          <w:rFonts w:eastAsia="Times New Roman"/>
          <w:lang w:eastAsia="ru-RU"/>
        </w:rPr>
        <w:t xml:space="preserve"> Х</w:t>
      </w:r>
      <w:r w:rsidR="005D33FC">
        <w:rPr>
          <w:rFonts w:eastAsia="Times New Roman"/>
          <w:vertAlign w:val="subscript"/>
          <w:lang w:eastAsia="ru-RU"/>
        </w:rPr>
        <w:t>2</w:t>
      </w:r>
      <w:r w:rsidR="005D33FC">
        <w:rPr>
          <w:rFonts w:eastAsia="Times New Roman"/>
          <w:lang w:eastAsia="ru-RU"/>
        </w:rPr>
        <w:t xml:space="preserve"> и Х</w:t>
      </w:r>
      <w:r w:rsidR="005D33FC">
        <w:rPr>
          <w:rFonts w:eastAsia="Times New Roman"/>
          <w:vertAlign w:val="subscript"/>
          <w:lang w:eastAsia="ru-RU"/>
        </w:rPr>
        <w:t>3</w:t>
      </w:r>
    </w:p>
    <w:p w:rsidR="00FC34E2" w:rsidRPr="005D33FC" w:rsidRDefault="00FC34E2" w:rsidP="00FF3483">
      <w:pPr>
        <w:pStyle w:val="Default"/>
        <w:spacing w:line="360" w:lineRule="auto"/>
        <w:ind w:firstLine="851"/>
        <w:jc w:val="center"/>
        <w:rPr>
          <w:sz w:val="28"/>
          <w:szCs w:val="28"/>
          <w:vertAlign w:val="subscript"/>
        </w:rPr>
      </w:pPr>
    </w:p>
    <w:p w:rsidR="00FF3483" w:rsidRDefault="00FF3483" w:rsidP="00FF3483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Получаем модель: </w:t>
      </w:r>
      <m:oMath>
        <m:acc>
          <m:ac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w:rPr>
            <w:rFonts w:ascii="Cambria Math" w:hAnsi="Cambria Math"/>
            <w:sz w:val="28"/>
            <w:szCs w:val="28"/>
          </w:rPr>
          <m:t>=339303,246-0,235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+0,306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</w:p>
    <w:p w:rsidR="00FF3483" w:rsidRDefault="00F57B21" w:rsidP="00F57B2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Далее для проверки значимости выполним регрессию для разных факторов по отдельности. </w:t>
      </w:r>
      <w:r w:rsidR="00FC34E2">
        <w:rPr>
          <w:rFonts w:ascii="Times New Roman" w:hAnsi="Times New Roman" w:cs="Times New Roman"/>
          <w:noProof/>
          <w:sz w:val="28"/>
          <w:szCs w:val="28"/>
          <w:lang w:eastAsia="ru-RU"/>
        </w:rPr>
        <w:t>Результат представлен на рис. 14, 15</w:t>
      </w:r>
      <w:r w:rsidR="00871AC6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F57B21" w:rsidRPr="00F57B21" w:rsidRDefault="00444B65" w:rsidP="00444B65">
      <w:pPr>
        <w:autoSpaceDE w:val="0"/>
        <w:autoSpaceDN w:val="0"/>
        <w:adjustRightInd w:val="0"/>
        <w:spacing w:after="0" w:line="360" w:lineRule="auto"/>
        <w:ind w:firstLine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4B65">
        <w:rPr>
          <w:noProof/>
          <w:lang w:eastAsia="ru-RU"/>
        </w:rPr>
        <w:lastRenderedPageBreak/>
        <w:drawing>
          <wp:inline distT="0" distB="0" distL="0" distR="0">
            <wp:extent cx="5939790" cy="323850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530" cy="324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3FC" w:rsidRDefault="00FF3483" w:rsidP="00FF3483">
      <w:pPr>
        <w:pStyle w:val="Default"/>
        <w:spacing w:line="360" w:lineRule="auto"/>
        <w:ind w:firstLine="851"/>
        <w:jc w:val="center"/>
        <w:rPr>
          <w:rFonts w:eastAsia="Times New Roman"/>
          <w:lang w:eastAsia="ru-RU"/>
        </w:rPr>
      </w:pPr>
      <w:r w:rsidRPr="00F57B21">
        <w:rPr>
          <w:rFonts w:eastAsia="Times New Roman"/>
          <w:color w:val="auto"/>
          <w:lang w:eastAsia="ru-RU"/>
        </w:rPr>
        <w:t>рис.</w:t>
      </w:r>
      <w:r w:rsidR="00FC34E2">
        <w:rPr>
          <w:rFonts w:eastAsia="Times New Roman"/>
          <w:color w:val="auto"/>
          <w:lang w:eastAsia="ru-RU"/>
        </w:rPr>
        <w:t>14</w:t>
      </w:r>
      <w:r w:rsidRPr="00F57B21">
        <w:rPr>
          <w:rFonts w:eastAsia="Times New Roman"/>
          <w:color w:val="auto"/>
          <w:lang w:eastAsia="ru-RU"/>
        </w:rPr>
        <w:t xml:space="preserve">   </w:t>
      </w:r>
      <w:r w:rsidR="00F57B21">
        <w:rPr>
          <w:rFonts w:eastAsia="Times New Roman"/>
          <w:lang w:eastAsia="ru-RU"/>
        </w:rPr>
        <w:t>Регрессионный вывод итогов</w:t>
      </w:r>
      <w:r w:rsidR="00444B65">
        <w:rPr>
          <w:rFonts w:eastAsia="Times New Roman"/>
          <w:lang w:eastAsia="ru-RU"/>
        </w:rPr>
        <w:t xml:space="preserve"> по факторам Х</w:t>
      </w:r>
      <w:r w:rsidR="00444B65">
        <w:rPr>
          <w:rFonts w:eastAsia="Times New Roman"/>
          <w:vertAlign w:val="subscript"/>
          <w:lang w:eastAsia="ru-RU"/>
        </w:rPr>
        <w:t>2</w:t>
      </w:r>
      <w:r w:rsidR="00444B65">
        <w:rPr>
          <w:rFonts w:eastAsia="Times New Roman"/>
          <w:lang w:eastAsia="ru-RU"/>
        </w:rPr>
        <w:t xml:space="preserve"> и Х</w:t>
      </w:r>
      <w:r w:rsidR="00444B65">
        <w:rPr>
          <w:rFonts w:eastAsia="Times New Roman"/>
          <w:vertAlign w:val="subscript"/>
          <w:lang w:eastAsia="ru-RU"/>
        </w:rPr>
        <w:t>4</w:t>
      </w:r>
    </w:p>
    <w:p w:rsidR="00044C0B" w:rsidRPr="00044C0B" w:rsidRDefault="00044C0B" w:rsidP="00FF3483">
      <w:pPr>
        <w:pStyle w:val="Default"/>
        <w:spacing w:line="360" w:lineRule="auto"/>
        <w:ind w:firstLine="851"/>
        <w:jc w:val="center"/>
        <w:rPr>
          <w:rFonts w:eastAsia="Times New Roman"/>
          <w:lang w:eastAsia="ru-RU"/>
        </w:rPr>
      </w:pPr>
    </w:p>
    <w:p w:rsidR="00444B65" w:rsidRDefault="00444B65" w:rsidP="00444B65">
      <w:pPr>
        <w:pStyle w:val="Default"/>
        <w:spacing w:line="360" w:lineRule="auto"/>
        <w:ind w:firstLine="142"/>
        <w:jc w:val="center"/>
        <w:rPr>
          <w:sz w:val="28"/>
          <w:szCs w:val="28"/>
          <w:vertAlign w:val="subscript"/>
        </w:rPr>
      </w:pPr>
      <w:r w:rsidRPr="00444B65">
        <w:rPr>
          <w:noProof/>
          <w:lang w:eastAsia="ru-RU"/>
        </w:rPr>
        <w:drawing>
          <wp:inline distT="0" distB="0" distL="0" distR="0">
            <wp:extent cx="5940425" cy="334098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B65" w:rsidRDefault="00444B65" w:rsidP="00444B65">
      <w:pPr>
        <w:pStyle w:val="Default"/>
        <w:spacing w:line="360" w:lineRule="auto"/>
        <w:ind w:firstLine="1560"/>
        <w:jc w:val="center"/>
        <w:rPr>
          <w:rFonts w:eastAsia="Times New Roman"/>
          <w:lang w:eastAsia="ru-RU"/>
        </w:rPr>
      </w:pPr>
      <w:r w:rsidRPr="00F57B21">
        <w:rPr>
          <w:rFonts w:eastAsia="Times New Roman"/>
          <w:color w:val="auto"/>
          <w:lang w:eastAsia="ru-RU"/>
        </w:rPr>
        <w:t>рис.</w:t>
      </w:r>
      <w:r w:rsidR="00FC34E2">
        <w:rPr>
          <w:rFonts w:eastAsia="Times New Roman"/>
          <w:color w:val="auto"/>
          <w:lang w:eastAsia="ru-RU"/>
        </w:rPr>
        <w:t>15</w:t>
      </w:r>
      <w:r w:rsidRPr="00F57B21">
        <w:rPr>
          <w:rFonts w:eastAsia="Times New Roman"/>
          <w:color w:val="auto"/>
          <w:lang w:eastAsia="ru-RU"/>
        </w:rPr>
        <w:t xml:space="preserve">   </w:t>
      </w:r>
      <w:r>
        <w:rPr>
          <w:rFonts w:eastAsia="Times New Roman"/>
          <w:lang w:eastAsia="ru-RU"/>
        </w:rPr>
        <w:t>Регрессионный вывод итогов по факторам Х</w:t>
      </w:r>
      <w:r>
        <w:rPr>
          <w:rFonts w:eastAsia="Times New Roman"/>
          <w:vertAlign w:val="subscript"/>
          <w:lang w:eastAsia="ru-RU"/>
        </w:rPr>
        <w:t>3</w:t>
      </w:r>
      <w:r>
        <w:rPr>
          <w:rFonts w:eastAsia="Times New Roman"/>
          <w:lang w:eastAsia="ru-RU"/>
        </w:rPr>
        <w:t xml:space="preserve"> и Х</w:t>
      </w:r>
      <w:r>
        <w:rPr>
          <w:rFonts w:eastAsia="Times New Roman"/>
          <w:vertAlign w:val="subscript"/>
          <w:lang w:eastAsia="ru-RU"/>
        </w:rPr>
        <w:t>4</w:t>
      </w:r>
    </w:p>
    <w:p w:rsidR="00044C0B" w:rsidRPr="00044C0B" w:rsidRDefault="00044C0B" w:rsidP="00444B65">
      <w:pPr>
        <w:pStyle w:val="Default"/>
        <w:spacing w:line="360" w:lineRule="auto"/>
        <w:ind w:firstLine="1560"/>
        <w:jc w:val="center"/>
        <w:rPr>
          <w:sz w:val="28"/>
          <w:szCs w:val="28"/>
        </w:rPr>
      </w:pPr>
    </w:p>
    <w:p w:rsidR="00FF3483" w:rsidRPr="00F57B21" w:rsidRDefault="00444B65" w:rsidP="009A3EF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приведённым выше данным</w:t>
      </w:r>
      <w:r w:rsidR="00F57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видно, что наибольший </w:t>
      </w:r>
      <w:r w:rsidR="00871A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 детерминации </w:t>
      </w:r>
      <w:r w:rsidR="00F57B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="00F57B21" w:rsidRPr="00F57B2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F57B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A3E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самая меньшая стандартная ошибка </w:t>
      </w:r>
      <w:r w:rsidR="00F57B2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получается по всем трём факторам. Следовательно, берём модель по трём факторам.</w:t>
      </w:r>
    </w:p>
    <w:p w:rsidR="003041F0" w:rsidRPr="003041F0" w:rsidRDefault="003041F0" w:rsidP="003041F0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 w:color="00B0F0"/>
          <w:lang w:eastAsia="ru-RU"/>
        </w:rPr>
      </w:pPr>
      <w:r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Сравнивая результаты   выбора факторных признаков для построения регрессионной </w:t>
      </w:r>
      <w:r w:rsidR="00FC34E2"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модели: а</w:t>
      </w:r>
      <w:r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на основе анализа матрицы коэффициентов парной корреляции с проверкой гипотезы о независимости объясняющих </w:t>
      </w:r>
      <w:r w:rsidR="00FC34E2"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переменных на</w:t>
      </w:r>
      <w:r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основе </w:t>
      </w:r>
      <w:r w:rsidRPr="00D61F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теста </w:t>
      </w:r>
      <w:r w:rsidRPr="00D61F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Фаррара–</w:t>
      </w:r>
      <w:r w:rsidR="00FC34E2" w:rsidRPr="00D61F6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Глоубера</w:t>
      </w:r>
      <w:r w:rsidR="00FC34E2"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б) методом исключения приходим к выводу </w:t>
      </w:r>
      <w:r w:rsidR="00FC34E2"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>о необходимости</w:t>
      </w:r>
      <w:r w:rsidRPr="00D61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применения </w:t>
      </w:r>
      <w:r w:rsidRPr="002A2740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теста на выбор «длинной» и «короткой» регрессии.</w:t>
      </w:r>
    </w:p>
    <w:p w:rsidR="003041F0" w:rsidRPr="00D61F67" w:rsidRDefault="003041F0" w:rsidP="003041F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1. Построим по МНК «длинную» регрессию по всем факторам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Х</w:t>
      </w:r>
      <w:r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2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Х</w:t>
      </w:r>
      <w:r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3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,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Х</w:t>
      </w:r>
      <w:r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4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D61F67">
        <w:rPr>
          <w:rFonts w:ascii="Times New Roman" w:eastAsia="Calibri" w:hAnsi="Times New Roman" w:cs="Times New Roman"/>
          <w:sz w:val="28"/>
          <w:szCs w:val="28"/>
        </w:rPr>
        <w:t xml:space="preserve">и найдем для нее 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сумму квадратов остатков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ESS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длин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3041F0" w:rsidRPr="00D61F67" w:rsidRDefault="003041F0" w:rsidP="003041F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2. Построим по МНК «короткую» регрессию по факторам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Х</w:t>
      </w:r>
      <w:r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2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Х</w:t>
      </w:r>
      <w:r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3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D61F67">
        <w:rPr>
          <w:rFonts w:ascii="Times New Roman" w:eastAsia="Calibri" w:hAnsi="Times New Roman" w:cs="Times New Roman"/>
          <w:sz w:val="28"/>
          <w:szCs w:val="28"/>
        </w:rPr>
        <w:t xml:space="preserve">и найдем для нее 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сумму квадратов остатков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ESS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кор(2,6)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вычислим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F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-статистику.</w:t>
      </w:r>
    </w:p>
    <w:p w:rsidR="003041F0" w:rsidRPr="00D61F67" w:rsidRDefault="00F54C40" w:rsidP="003041F0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набл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  <w:lang w:val="en-US"/>
                        </w:rPr>
                        <m:t>ESS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</w:rPr>
                        <m:t>кор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  <w:lang w:val="en-US"/>
                        </w:rPr>
                        <m:t>ESS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</w:rPr>
                        <m:t>длин</m:t>
                      </m:r>
                    </m:sub>
                  </m:sSub>
                </m:e>
              </m:d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/</m:t>
              </m:r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lang w:val="en-US"/>
                </w:rPr>
                <m:t>q</m:t>
              </m:r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</w:rPr>
                    <m:t>ESS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</w:rPr>
                    <m:t>длин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/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lang w:val="en-US"/>
                    </w:rPr>
                    <m:t>n-k-1</m:t>
                  </m:r>
                </m:e>
              </m:d>
            </m:den>
          </m:f>
        </m:oMath>
      </m:oMathPara>
    </w:p>
    <w:p w:rsidR="003041F0" w:rsidRDefault="003041F0" w:rsidP="003041F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Если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F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набл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&gt; F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табл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(α, ν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1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=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q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, ν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>2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=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n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Pr="00D61F67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k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1), то выбираем «длинную» регрессию, в противном случае –  «короткую» регрессию.</w:t>
      </w:r>
    </w:p>
    <w:p w:rsidR="00C8517E" w:rsidRDefault="00C8517E" w:rsidP="003041F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По приведённым выше данным получаем:</w:t>
      </w:r>
    </w:p>
    <w:p w:rsidR="00717922" w:rsidRPr="00C8517E" w:rsidRDefault="00F54C40" w:rsidP="00717922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набл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</w:rPr>
                    <m:t>41291080563271,500-29831283657858,500</m:t>
                  </m:r>
                </m:e>
              </m:d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/</m:t>
              </m:r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29831283657858,500/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  <w:lang w:val="en-US"/>
                    </w:rPr>
                    <m:t>50-3-1</m:t>
                  </m:r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8"/>
              <w:szCs w:val="28"/>
            </w:rPr>
            <m:t>=17,671</m:t>
          </m:r>
        </m:oMath>
      </m:oMathPara>
    </w:p>
    <w:p w:rsidR="00C8517E" w:rsidRDefault="00C8517E" w:rsidP="00C8517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>Рассчитаем F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</w:rPr>
        <w:t xml:space="preserve">табл </w:t>
      </w:r>
      <w:r w:rsidRPr="00D61F6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 помощью функции </w:t>
      </w:r>
      <w:r w:rsidRPr="006D03C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FРАСПОБР.</w:t>
      </w:r>
    </w:p>
    <w:p w:rsidR="00C8517E" w:rsidRDefault="00C8517E" w:rsidP="00C8517E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F032B6" wp14:editId="45FD4925">
            <wp:extent cx="5448300" cy="14954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19677" r="37306" b="60931"/>
                    <a:stretch/>
                  </pic:blipFill>
                  <pic:spPr bwMode="auto">
                    <a:xfrm>
                      <a:off x="0" y="0"/>
                      <a:ext cx="5448300" cy="149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595" w:rsidRDefault="004C0595" w:rsidP="004C0595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рис.1</w:t>
      </w:r>
      <w:r w:rsidR="006D03C5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Вычисление  </w:t>
      </w:r>
      <w:r w:rsidRPr="009E70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9E70EC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статистики табличного</w:t>
      </w:r>
    </w:p>
    <w:p w:rsidR="006D03C5" w:rsidRPr="00D61F67" w:rsidRDefault="006D03C5" w:rsidP="004C0595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E4927" w:rsidRPr="00F12D24" w:rsidRDefault="00C8517E" w:rsidP="00C8517E">
      <w:pPr>
        <w:autoSpaceDE w:val="0"/>
        <w:autoSpaceDN w:val="0"/>
        <w:adjustRightInd w:val="0"/>
        <w:spacing w:after="0" w:line="360" w:lineRule="auto"/>
        <w:ind w:firstLine="851"/>
        <w:contextualSpacing/>
        <w:jc w:val="both"/>
        <w:rPr>
          <w:sz w:val="28"/>
          <w:szCs w:val="28"/>
        </w:rPr>
      </w:pPr>
      <w:r w:rsidRPr="00F12D24">
        <w:rPr>
          <w:rFonts w:ascii="Times New Roman" w:eastAsia="Calibri" w:hAnsi="Times New Roman" w:cs="Times New Roman"/>
          <w:sz w:val="28"/>
          <w:szCs w:val="28"/>
        </w:rPr>
        <w:t>Так как F</w:t>
      </w:r>
      <w:r w:rsidRPr="00F12D24">
        <w:rPr>
          <w:rFonts w:ascii="Times New Roman" w:eastAsia="Calibri" w:hAnsi="Times New Roman" w:cs="Times New Roman"/>
          <w:sz w:val="28"/>
          <w:szCs w:val="28"/>
          <w:vertAlign w:val="subscript"/>
        </w:rPr>
        <w:t>набл</w:t>
      </w:r>
      <w:r w:rsidRPr="00F12D24">
        <w:rPr>
          <w:rFonts w:ascii="Times New Roman" w:eastAsia="Calibri" w:hAnsi="Times New Roman" w:cs="Times New Roman"/>
          <w:sz w:val="28"/>
          <w:szCs w:val="28"/>
        </w:rPr>
        <w:t xml:space="preserve"> &gt; F</w:t>
      </w:r>
      <w:r w:rsidRPr="00F12D24">
        <w:rPr>
          <w:rFonts w:ascii="Times New Roman" w:eastAsia="Calibri" w:hAnsi="Times New Roman" w:cs="Times New Roman"/>
          <w:sz w:val="28"/>
          <w:szCs w:val="28"/>
          <w:vertAlign w:val="subscript"/>
        </w:rPr>
        <w:t>табл</w:t>
      </w:r>
      <w:r w:rsidRPr="00F12D24">
        <w:rPr>
          <w:rFonts w:ascii="Times New Roman" w:eastAsia="Calibri" w:hAnsi="Times New Roman" w:cs="Times New Roman"/>
          <w:sz w:val="28"/>
          <w:szCs w:val="28"/>
        </w:rPr>
        <w:t xml:space="preserve"> , то гипотеза отвергается - выбираем </w:t>
      </w:r>
      <w:r w:rsidR="008E4927" w:rsidRPr="00F12D24">
        <w:rPr>
          <w:rFonts w:ascii="Times New Roman" w:eastAsia="Calibri" w:hAnsi="Times New Roman" w:cs="Times New Roman"/>
          <w:sz w:val="28"/>
          <w:szCs w:val="28"/>
        </w:rPr>
        <w:t>«</w:t>
      </w:r>
      <w:r w:rsidRPr="00F12D24">
        <w:rPr>
          <w:rFonts w:ascii="Times New Roman" w:eastAsia="Calibri" w:hAnsi="Times New Roman" w:cs="Times New Roman"/>
          <w:sz w:val="28"/>
          <w:szCs w:val="28"/>
        </w:rPr>
        <w:t>длинную</w:t>
      </w:r>
      <w:r w:rsidR="008E4927" w:rsidRPr="00F12D24">
        <w:rPr>
          <w:rFonts w:ascii="Times New Roman" w:eastAsia="Calibri" w:hAnsi="Times New Roman" w:cs="Times New Roman"/>
          <w:sz w:val="28"/>
          <w:szCs w:val="28"/>
        </w:rPr>
        <w:t>»</w:t>
      </w:r>
      <w:r w:rsidRPr="00F12D24">
        <w:rPr>
          <w:rFonts w:ascii="Times New Roman" w:eastAsia="Calibri" w:hAnsi="Times New Roman" w:cs="Times New Roman"/>
          <w:sz w:val="28"/>
          <w:szCs w:val="28"/>
        </w:rPr>
        <w:t xml:space="preserve"> регрессию</w:t>
      </w:r>
      <w:r w:rsidR="008E4927" w:rsidRPr="00F12D24">
        <w:rPr>
          <w:rFonts w:ascii="Times New Roman" w:eastAsia="Calibri" w:hAnsi="Times New Roman" w:cs="Times New Roman"/>
          <w:sz w:val="28"/>
          <w:szCs w:val="28"/>
        </w:rPr>
        <w:t>, т.е.</w:t>
      </w:r>
      <w:r w:rsidR="008E4927" w:rsidRPr="00F12D24">
        <w:rPr>
          <w:sz w:val="28"/>
          <w:szCs w:val="28"/>
        </w:rPr>
        <w:t xml:space="preserve"> </w:t>
      </w:r>
    </w:p>
    <w:p w:rsidR="00717922" w:rsidRPr="008E4927" w:rsidRDefault="00521C7A" w:rsidP="00C8517E">
      <w:pPr>
        <w:autoSpaceDE w:val="0"/>
        <w:autoSpaceDN w:val="0"/>
        <w:adjustRightInd w:val="0"/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Берём </w:t>
      </w:r>
      <w:r w:rsidR="008E4927" w:rsidRPr="00F12D24">
        <w:rPr>
          <w:sz w:val="28"/>
          <w:szCs w:val="28"/>
        </w:rPr>
        <w:t xml:space="preserve"> </w:t>
      </w:r>
      <m:oMath>
        <m:acc>
          <m:acc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=235773,453-0,200</m:t>
        </m:r>
        <m:sSub>
          <m:sSub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+0,243</m:t>
        </m:r>
        <m:sSub>
          <m:sSub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+0,107</m:t>
        </m:r>
        <m:sSub>
          <m:sSub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</m:oMath>
      <w:r w:rsidR="008E4927">
        <w:rPr>
          <w:rFonts w:eastAsiaTheme="minorEastAsia"/>
          <w:b/>
          <w:color w:val="00B050"/>
          <w:sz w:val="28"/>
          <w:szCs w:val="28"/>
        </w:rPr>
        <w:t xml:space="preserve"> </w:t>
      </w:r>
    </w:p>
    <w:p w:rsidR="00F7766E" w:rsidRDefault="00F7766E" w:rsidP="00F7766E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044C0B" w:rsidRDefault="00044C0B" w:rsidP="00F7766E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F7766E" w:rsidRPr="000861EA" w:rsidRDefault="00F7766E" w:rsidP="00F7766E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861EA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lastRenderedPageBreak/>
        <w:t>Решение задания № 3</w:t>
      </w:r>
    </w:p>
    <w:p w:rsidR="0080792D" w:rsidRDefault="0080792D" w:rsidP="00401388">
      <w:pPr>
        <w:tabs>
          <w:tab w:val="left" w:pos="1134"/>
        </w:tabs>
        <w:spacing w:line="360" w:lineRule="auto"/>
        <w:ind w:firstLine="851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80792D">
        <w:rPr>
          <w:rFonts w:ascii="Times New Roman" w:hAnsi="Times New Roman"/>
          <w:i/>
          <w:sz w:val="28"/>
          <w:szCs w:val="28"/>
        </w:rPr>
        <w:t>Построим уравнение</w:t>
      </w:r>
      <w:r w:rsidR="00F7766E" w:rsidRPr="00F7766E">
        <w:rPr>
          <w:rFonts w:ascii="Times New Roman" w:hAnsi="Times New Roman"/>
          <w:i/>
          <w:sz w:val="28"/>
          <w:szCs w:val="28"/>
        </w:rPr>
        <w:t xml:space="preserve"> множественной регрессии в линейной форме с выбранными факторами. Дадим экономическую интерпретацию коэффициентов модели регрессии.</w:t>
      </w:r>
    </w:p>
    <w:p w:rsidR="0080792D" w:rsidRDefault="0080792D" w:rsidP="00E3188B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792D">
        <w:rPr>
          <w:rFonts w:ascii="Times New Roman" w:hAnsi="Times New Roman" w:cs="Times New Roman"/>
          <w:color w:val="000000"/>
          <w:sz w:val="28"/>
          <w:szCs w:val="28"/>
        </w:rPr>
        <w:t>Согласно пункту 2а и 2б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модели остаются все три фактора Х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«Краткосрочные обязательства», Х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«Оборотные активы» и Х</w:t>
      </w:r>
      <w:r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«Основные средства».</w:t>
      </w:r>
    </w:p>
    <w:p w:rsidR="0080792D" w:rsidRDefault="0080792D" w:rsidP="0080792D">
      <w:pPr>
        <w:tabs>
          <w:tab w:val="left" w:pos="1134"/>
        </w:tabs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80792D">
        <w:rPr>
          <w:noProof/>
          <w:lang w:eastAsia="ru-RU"/>
        </w:rPr>
        <w:drawing>
          <wp:inline distT="0" distB="0" distL="0" distR="0">
            <wp:extent cx="2457450" cy="9715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92D" w:rsidRPr="0080792D" w:rsidRDefault="0080792D" w:rsidP="0080792D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Pr="0080792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DE77A1">
        <w:rPr>
          <w:rFonts w:ascii="Times New Roman" w:hAnsi="Times New Roman" w:cs="Times New Roman"/>
          <w:color w:val="000000"/>
          <w:sz w:val="24"/>
          <w:szCs w:val="24"/>
        </w:rPr>
        <w:t>с.17</w:t>
      </w:r>
      <w:r w:rsidRPr="0080792D">
        <w:rPr>
          <w:rFonts w:ascii="Times New Roman" w:hAnsi="Times New Roman" w:cs="Times New Roman"/>
          <w:color w:val="000000"/>
          <w:sz w:val="24"/>
          <w:szCs w:val="24"/>
        </w:rPr>
        <w:t xml:space="preserve"> Фрагмент парного регрессионного анализа</w:t>
      </w:r>
    </w:p>
    <w:p w:rsidR="0080792D" w:rsidRDefault="0080792D" w:rsidP="0080792D">
      <w:pPr>
        <w:tabs>
          <w:tab w:val="left" w:pos="1134"/>
        </w:tabs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0792D" w:rsidRPr="0080792D" w:rsidRDefault="00F54C40" w:rsidP="0080792D">
      <w:pPr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m:oMathPara>
        <m:oMath>
          <m:acc>
            <m:accPr>
              <m:ctrlPr>
                <w:rPr>
                  <w:rFonts w:ascii="Cambria Math" w:eastAsia="Calibri" w:hAnsi="Cambria Math" w:cs="Times New Roman"/>
                  <w:sz w:val="28"/>
                  <w:szCs w:val="28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Y</m:t>
              </m:r>
            </m:e>
          </m:acc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=235773,453-0,200</m:t>
          </m:r>
          <m:sSub>
            <m:sSubPr>
              <m:ctrlPr>
                <w:rPr>
                  <w:rFonts w:ascii="Cambria Math" w:eastAsia="Calibri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+0,243</m:t>
          </m:r>
          <m:sSub>
            <m:sSubPr>
              <m:ctrlPr>
                <w:rPr>
                  <w:rFonts w:ascii="Cambria Math" w:eastAsia="Calibri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+0,107</m:t>
          </m:r>
          <m:sSub>
            <m:sSubPr>
              <m:ctrlPr>
                <w:rPr>
                  <w:rFonts w:ascii="Cambria Math" w:eastAsia="Calibri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4</m:t>
              </m:r>
            </m:sub>
          </m:sSub>
        </m:oMath>
      </m:oMathPara>
    </w:p>
    <w:p w:rsidR="0080792D" w:rsidRPr="0080792D" w:rsidRDefault="00044C0B" w:rsidP="00044C0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044C0B">
        <w:rPr>
          <w:rFonts w:ascii="Times New Roman" w:hAnsi="Times New Roman" w:cs="Times New Roman"/>
          <w:sz w:val="28"/>
          <w:szCs w:val="28"/>
        </w:rPr>
        <w:t>Уравнение регрессии показывает, каково будет в среднем значение переменной</w:t>
      </w:r>
      <w:r>
        <w:rPr>
          <w:rFonts w:ascii="Times New Roman" w:hAnsi="Times New Roman" w:cs="Times New Roman"/>
          <w:b/>
          <w:snapToGrid w:val="0"/>
          <w:sz w:val="28"/>
          <w:szCs w:val="28"/>
        </w:rPr>
        <w:t xml:space="preserve"> </w:t>
      </w:r>
      <w:r w:rsidRPr="00044C0B">
        <w:rPr>
          <w:rFonts w:ascii="Times New Roman" w:hAnsi="Times New Roman" w:cs="Times New Roman"/>
          <w:snapToGrid w:val="0"/>
          <w:sz w:val="28"/>
          <w:szCs w:val="28"/>
          <w:lang w:val="en-US"/>
        </w:rPr>
        <w:t>Y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 xml:space="preserve">, если переменные </w:t>
      </w:r>
      <w:r w:rsidRPr="00044C0B">
        <w:rPr>
          <w:rFonts w:ascii="Times New Roman" w:hAnsi="Times New Roman" w:cs="Times New Roman"/>
          <w:snapToGrid w:val="0"/>
          <w:sz w:val="28"/>
          <w:szCs w:val="28"/>
          <w:lang w:val="en-US"/>
        </w:rPr>
        <w:t>X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 xml:space="preserve"> примут конкретные значения.</w:t>
      </w:r>
    </w:p>
    <w:p w:rsidR="00486E97" w:rsidRDefault="00486E97" w:rsidP="00044C0B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486E97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Коэффициент регрессии при каждом из </w:t>
      </w:r>
      <w:r w:rsidR="00044C0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трёх </w:t>
      </w:r>
      <w:r w:rsidRPr="00486E97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факторов характеризует среднее изменение Прибыли (убытка) </w:t>
      </w:r>
      <w:r w:rsidR="00E3188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</w:t>
      </w:r>
      <w:r w:rsidRPr="00486E9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Y</w:t>
      </w:r>
      <w:r w:rsidR="00E318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)</w:t>
      </w:r>
      <w:r w:rsidRPr="00486E97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 изменением 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«Краткосрочных обязательств»</w:t>
      </w:r>
      <w:r w:rsidR="00E3188B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 xml:space="preserve"> 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(X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vertAlign w:val="subscript"/>
          <w:lang w:eastAsia="ru-RU"/>
        </w:rPr>
        <w:t>2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 xml:space="preserve">), </w:t>
      </w:r>
      <w:r w:rsidRPr="00486E9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 xml:space="preserve">Оборотных активов» </w:t>
      </w:r>
      <w:r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(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X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vertAlign w:val="subscript"/>
          <w:lang w:eastAsia="ru-RU"/>
        </w:rPr>
        <w:t>3</w:t>
      </w:r>
      <w:r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) и «Основных средств» (Х</w:t>
      </w:r>
      <w:r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vertAlign w:val="subscript"/>
          <w:lang w:eastAsia="ru-RU"/>
        </w:rPr>
        <w:t>4</w:t>
      </w:r>
      <w:r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)</w:t>
      </w:r>
      <w:r w:rsidRPr="00486E9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vertAlign w:val="subscript"/>
          <w:lang w:eastAsia="ru-RU"/>
        </w:rPr>
        <w:t xml:space="preserve">  </w:t>
      </w:r>
      <w:r w:rsidRPr="00486E97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на одну единицу, при условии, что другой не изменяется.</w:t>
      </w:r>
    </w:p>
    <w:p w:rsidR="00044C0B" w:rsidRPr="00044C0B" w:rsidRDefault="00044C0B" w:rsidP="00044C0B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044C0B">
        <w:rPr>
          <w:rFonts w:ascii="Times New Roman" w:hAnsi="Times New Roman" w:cs="Times New Roman"/>
          <w:bCs/>
          <w:iCs/>
          <w:sz w:val="28"/>
          <w:szCs w:val="28"/>
        </w:rPr>
        <w:t>α</w:t>
      </w:r>
      <w:r w:rsidRPr="00044C0B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>0</w:t>
      </w:r>
      <w:r w:rsidRPr="00044C0B">
        <w:rPr>
          <w:rFonts w:ascii="Times New Roman" w:hAnsi="Times New Roman" w:cs="Times New Roman"/>
          <w:bCs/>
          <w:iCs/>
          <w:sz w:val="28"/>
          <w:szCs w:val="28"/>
        </w:rPr>
        <w:t xml:space="preserve">  - свободный член уравнения регрессии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показывает </w:t>
      </w:r>
      <w:r w:rsidRPr="00044C0B">
        <w:rPr>
          <w:rFonts w:ascii="Times New Roman" w:hAnsi="Times New Roman" w:cs="Times New Roman"/>
          <w:bCs/>
          <w:iCs/>
          <w:sz w:val="28"/>
          <w:szCs w:val="28"/>
        </w:rPr>
        <w:t xml:space="preserve"> значение прибыли при </w:t>
      </w:r>
      <w:r w:rsidRPr="00044C0B">
        <w:rPr>
          <w:rFonts w:ascii="Times New Roman" w:hAnsi="Times New Roman" w:cs="Times New Roman"/>
          <w:bCs/>
          <w:iCs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>2</w:t>
      </w:r>
      <w:r w:rsidR="00114052"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 xml:space="preserve"> </w:t>
      </w:r>
      <w:r w:rsidRPr="00044C0B">
        <w:rPr>
          <w:rFonts w:ascii="Times New Roman" w:hAnsi="Times New Roman" w:cs="Times New Roman"/>
          <w:bCs/>
          <w:iCs/>
          <w:sz w:val="28"/>
          <w:szCs w:val="28"/>
        </w:rPr>
        <w:t>=</w:t>
      </w:r>
      <w:r w:rsidR="0011405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044C0B">
        <w:rPr>
          <w:rFonts w:ascii="Times New Roman" w:hAnsi="Times New Roman" w:cs="Times New Roman"/>
          <w:bCs/>
          <w:iCs/>
          <w:sz w:val="28"/>
          <w:szCs w:val="28"/>
        </w:rPr>
        <w:t>0</w:t>
      </w:r>
      <w:r>
        <w:rPr>
          <w:rFonts w:ascii="Times New Roman" w:hAnsi="Times New Roman" w:cs="Times New Roman"/>
          <w:bCs/>
          <w:iCs/>
          <w:sz w:val="28"/>
          <w:szCs w:val="28"/>
        </w:rPr>
        <w:t>, Х</w:t>
      </w:r>
      <w:r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= 0 и  Х</w:t>
      </w:r>
      <w:r>
        <w:rPr>
          <w:rFonts w:ascii="Times New Roman" w:hAnsi="Times New Roman" w:cs="Times New Roman"/>
          <w:bCs/>
          <w:iCs/>
          <w:sz w:val="28"/>
          <w:szCs w:val="28"/>
          <w:vertAlign w:val="subscript"/>
        </w:rPr>
        <w:t>4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= 0.</w:t>
      </w:r>
    </w:p>
    <w:p w:rsidR="00E3188B" w:rsidRDefault="00E3188B" w:rsidP="00E3188B">
      <w:pPr>
        <w:tabs>
          <w:tab w:val="left" w:pos="1134"/>
        </w:tabs>
        <w:spacing w:after="0" w:line="360" w:lineRule="auto"/>
        <w:ind w:firstLine="851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E3188B">
        <w:rPr>
          <w:rFonts w:ascii="Times New Roman" w:hAnsi="Times New Roman" w:cs="Times New Roman"/>
          <w:caps/>
          <w:snapToGrid w:val="0"/>
          <w:sz w:val="28"/>
          <w:szCs w:val="28"/>
        </w:rPr>
        <w:t>к</w:t>
      </w:r>
      <w:r w:rsidRPr="00E3188B">
        <w:rPr>
          <w:rFonts w:ascii="Times New Roman" w:hAnsi="Times New Roman" w:cs="Times New Roman"/>
          <w:snapToGrid w:val="0"/>
          <w:sz w:val="28"/>
          <w:szCs w:val="28"/>
        </w:rPr>
        <w:t xml:space="preserve">оэффициент регрессии </w:t>
      </w:r>
      <w:r w:rsidRPr="00E3188B">
        <w:rPr>
          <w:rFonts w:ascii="Times New Roman" w:hAnsi="Times New Roman" w:cs="Times New Roman"/>
          <w:snapToGrid w:val="0"/>
          <w:sz w:val="28"/>
          <w:szCs w:val="28"/>
        </w:rPr>
        <w:sym w:font="Symbol" w:char="F061"/>
      </w:r>
      <w:r w:rsidRPr="00E3188B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j</w:t>
      </w:r>
      <w:r w:rsidRPr="00E3188B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 xml:space="preserve"> </w:t>
      </w:r>
      <w:r w:rsidRPr="00E3188B">
        <w:rPr>
          <w:rFonts w:ascii="Times New Roman" w:hAnsi="Times New Roman" w:cs="Times New Roman"/>
          <w:snapToGrid w:val="0"/>
          <w:sz w:val="28"/>
          <w:szCs w:val="28"/>
        </w:rPr>
        <w:t>показывает, на какую величину в среднем изменится результативный признак Y, если п</w:t>
      </w:r>
      <w:r w:rsidR="00044C0B">
        <w:rPr>
          <w:rFonts w:ascii="Times New Roman" w:hAnsi="Times New Roman" w:cs="Times New Roman"/>
          <w:snapToGrid w:val="0"/>
          <w:sz w:val="28"/>
          <w:szCs w:val="28"/>
        </w:rPr>
        <w:t>еременную Х</w:t>
      </w:r>
      <w:r w:rsidRPr="00E3188B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j</w:t>
      </w:r>
      <w:r w:rsidRPr="00E3188B">
        <w:rPr>
          <w:rFonts w:ascii="Times New Roman" w:hAnsi="Times New Roman" w:cs="Times New Roman"/>
          <w:i/>
          <w:snapToGrid w:val="0"/>
          <w:sz w:val="28"/>
          <w:szCs w:val="28"/>
          <w:vertAlign w:val="subscript"/>
        </w:rPr>
        <w:t xml:space="preserve"> </w:t>
      </w:r>
      <w:r w:rsidRPr="00E3188B">
        <w:rPr>
          <w:rFonts w:ascii="Times New Roman" w:hAnsi="Times New Roman" w:cs="Times New Roman"/>
          <w:snapToGrid w:val="0"/>
          <w:sz w:val="28"/>
          <w:szCs w:val="28"/>
        </w:rPr>
        <w:t>увеличить на единицу измерения</w:t>
      </w:r>
      <w:r w:rsidR="008F203B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044C0B" w:rsidRPr="00E3188B" w:rsidRDefault="00044C0B" w:rsidP="0043799C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В данном случае </w:t>
      </w:r>
      <w:r w:rsidRPr="00044C0B">
        <w:rPr>
          <w:rFonts w:ascii="Times New Roman" w:hAnsi="Times New Roman" w:cs="Times New Roman"/>
          <w:snapToGrid w:val="0"/>
          <w:position w:val="-12"/>
          <w:sz w:val="28"/>
          <w:szCs w:val="28"/>
        </w:rPr>
        <w:object w:dxaOrig="279" w:dyaOrig="360">
          <v:shape id="_x0000_i1027" type="#_x0000_t75" style="width:14.05pt;height:17.75pt" o:ole="">
            <v:imagedata r:id="rId29" o:title=""/>
          </v:shape>
          <o:OLEObject Type="Embed" ProgID="Equation.DSMT4" ShapeID="_x0000_i1027" DrawAspect="Content" ObjectID="_1456235124" r:id="rId30"/>
        </w:objec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>=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- 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>0,</w:t>
      </w:r>
      <w:r>
        <w:rPr>
          <w:rFonts w:ascii="Times New Roman" w:hAnsi="Times New Roman" w:cs="Times New Roman"/>
          <w:snapToGrid w:val="0"/>
          <w:sz w:val="28"/>
          <w:szCs w:val="28"/>
        </w:rPr>
        <w:t>200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 xml:space="preserve"> показывает, что при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уменьшении </w:t>
      </w:r>
      <w:r w:rsidR="00895B87">
        <w:rPr>
          <w:rFonts w:ascii="Times New Roman" w:hAnsi="Times New Roman" w:cs="Times New Roman"/>
          <w:snapToGrid w:val="0"/>
          <w:sz w:val="28"/>
          <w:szCs w:val="28"/>
        </w:rPr>
        <w:t>краткосрочных обязательств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 xml:space="preserve"> на 1</w:t>
      </w:r>
      <w:r w:rsidR="00895B87">
        <w:rPr>
          <w:rFonts w:ascii="Times New Roman" w:hAnsi="Times New Roman" w:cs="Times New Roman"/>
          <w:snapToGrid w:val="0"/>
          <w:sz w:val="28"/>
          <w:szCs w:val="28"/>
        </w:rPr>
        <w:t xml:space="preserve">000 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 xml:space="preserve">руб. прибыль увеличится на </w:t>
      </w:r>
      <w:r w:rsidR="00114052">
        <w:rPr>
          <w:rFonts w:ascii="Times New Roman" w:hAnsi="Times New Roman" w:cs="Times New Roman"/>
          <w:snapToGrid w:val="0"/>
          <w:sz w:val="28"/>
          <w:szCs w:val="28"/>
        </w:rPr>
        <w:t>0,</w:t>
      </w:r>
      <w:r>
        <w:rPr>
          <w:rFonts w:ascii="Times New Roman" w:hAnsi="Times New Roman" w:cs="Times New Roman"/>
          <w:snapToGrid w:val="0"/>
          <w:sz w:val="28"/>
          <w:szCs w:val="28"/>
        </w:rPr>
        <w:t>200</w:t>
      </w:r>
      <w:r w:rsidRPr="00044C0B">
        <w:rPr>
          <w:rFonts w:ascii="Times New Roman" w:hAnsi="Times New Roman" w:cs="Times New Roman"/>
          <w:snapToGrid w:val="0"/>
          <w:sz w:val="28"/>
          <w:szCs w:val="28"/>
        </w:rPr>
        <w:t xml:space="preserve"> тыс. руб.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 xml:space="preserve">еличина, равная </w:t>
      </w:r>
      <w:r w:rsidR="00895B87">
        <w:rPr>
          <w:rFonts w:ascii="Calibri" w:eastAsia="Times New Roman" w:hAnsi="Calibri" w:cs="Times New Roman"/>
          <w:iCs/>
          <w:snapToGrid w:val="0"/>
          <w:sz w:val="28"/>
          <w:szCs w:val="28"/>
          <w:lang w:eastAsia="ru-RU"/>
        </w:rPr>
        <w:t>α</w:t>
      </w:r>
      <w:r w:rsidR="00895B87">
        <w:rPr>
          <w:rFonts w:ascii="Calibri" w:eastAsia="Times New Roman" w:hAnsi="Calibri" w:cs="Times New Roman"/>
          <w:iCs/>
          <w:snapToGrid w:val="0"/>
          <w:sz w:val="28"/>
          <w:szCs w:val="28"/>
          <w:vertAlign w:val="subscript"/>
          <w:lang w:eastAsia="ru-RU"/>
        </w:rPr>
        <w:t>2</w:t>
      </w:r>
      <w:r w:rsidR="00895B87">
        <w:rPr>
          <w:rFonts w:ascii="Calibri" w:eastAsia="Times New Roman" w:hAnsi="Calibri" w:cs="Times New Roman"/>
          <w:iCs/>
          <w:snapToGrid w:val="0"/>
          <w:sz w:val="28"/>
          <w:szCs w:val="28"/>
          <w:lang w:eastAsia="ru-RU"/>
        </w:rPr>
        <w:t xml:space="preserve"> = </w:t>
      </w:r>
      <w:r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>0,243</w:t>
      </w:r>
      <w:r w:rsidRPr="002F492D"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 xml:space="preserve"> (коэффициент при </w:t>
      </w:r>
      <w:r w:rsidRPr="002F492D">
        <w:rPr>
          <w:rFonts w:ascii="Times New Roman" w:eastAsia="Times New Roman" w:hAnsi="Times New Roman" w:cs="Times New Roman"/>
          <w:i/>
          <w:snapToGrid w:val="0"/>
          <w:color w:val="000000"/>
          <w:sz w:val="28"/>
          <w:szCs w:val="28"/>
          <w:lang w:eastAsia="ru-RU"/>
        </w:rPr>
        <w:t>X</w:t>
      </w:r>
      <w:r>
        <w:rPr>
          <w:rFonts w:ascii="Times New Roman" w:eastAsia="Times New Roman" w:hAnsi="Times New Roman" w:cs="Times New Roman"/>
          <w:i/>
          <w:snapToGrid w:val="0"/>
          <w:color w:val="000000"/>
          <w:sz w:val="28"/>
          <w:szCs w:val="28"/>
          <w:vertAlign w:val="subscript"/>
          <w:lang w:eastAsia="ru-RU"/>
        </w:rPr>
        <w:t>3</w:t>
      </w:r>
      <w:r w:rsidRPr="002F492D"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 xml:space="preserve">), показывает, что при увеличении </w:t>
      </w:r>
      <w:r w:rsidR="00895B87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 xml:space="preserve">оборотных активов </w:t>
      </w:r>
      <w:r w:rsidR="00895B87" w:rsidRPr="002F492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на</w:t>
      </w:r>
      <w:r w:rsidRPr="002F492D"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 xml:space="preserve"> 1000 руб. прибыль увели</w:t>
      </w:r>
      <w:r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>чится на 0</w:t>
      </w:r>
      <w:r w:rsidRPr="00895B87"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t xml:space="preserve">,243 тыс. </w:t>
      </w:r>
      <w:r w:rsidRPr="00895B87">
        <w:rPr>
          <w:rFonts w:ascii="Times New Roman" w:eastAsia="Times New Roman" w:hAnsi="Times New Roman" w:cs="Times New Roman"/>
          <w:iCs/>
          <w:snapToGrid w:val="0"/>
          <w:sz w:val="28"/>
          <w:szCs w:val="28"/>
          <w:lang w:eastAsia="ru-RU"/>
        </w:rPr>
        <w:lastRenderedPageBreak/>
        <w:t xml:space="preserve">руб. </w:t>
      </w:r>
      <w:r w:rsidR="00895B87" w:rsidRPr="00895B87">
        <w:rPr>
          <w:rFonts w:ascii="Times New Roman" w:hAnsi="Times New Roman" w:cs="Times New Roman"/>
          <w:color w:val="000000"/>
          <w:sz w:val="28"/>
          <w:szCs w:val="28"/>
        </w:rPr>
        <w:t>При увеличении основных средств</w:t>
      </w:r>
      <w:r w:rsidR="00895B87">
        <w:rPr>
          <w:rFonts w:ascii="Times New Roman" w:hAnsi="Times New Roman" w:cs="Times New Roman"/>
          <w:color w:val="000000"/>
          <w:sz w:val="28"/>
          <w:szCs w:val="28"/>
        </w:rPr>
        <w:t xml:space="preserve"> (Х</w:t>
      </w:r>
      <w:r w:rsidR="00895B87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4</w:t>
      </w:r>
      <w:r w:rsidR="00895B87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895B87" w:rsidRPr="00895B87">
        <w:rPr>
          <w:rFonts w:ascii="Times New Roman" w:hAnsi="Times New Roman" w:cs="Times New Roman"/>
          <w:color w:val="000000"/>
          <w:sz w:val="28"/>
          <w:szCs w:val="28"/>
        </w:rPr>
        <w:t xml:space="preserve"> на 1</w:t>
      </w:r>
      <w:r w:rsidR="00895B87">
        <w:rPr>
          <w:rFonts w:ascii="Times New Roman" w:hAnsi="Times New Roman" w:cs="Times New Roman"/>
          <w:color w:val="000000"/>
          <w:sz w:val="28"/>
          <w:szCs w:val="28"/>
        </w:rPr>
        <w:t>000</w:t>
      </w:r>
      <w:r w:rsidR="00895B87" w:rsidRPr="00895B87">
        <w:rPr>
          <w:rFonts w:ascii="Times New Roman" w:hAnsi="Times New Roman" w:cs="Times New Roman"/>
          <w:color w:val="000000"/>
          <w:sz w:val="28"/>
          <w:szCs w:val="28"/>
        </w:rPr>
        <w:t xml:space="preserve"> рублей, прибыль увеличится на 0,</w:t>
      </w:r>
      <w:r w:rsidR="00895B87">
        <w:rPr>
          <w:rFonts w:ascii="Times New Roman" w:hAnsi="Times New Roman" w:cs="Times New Roman"/>
          <w:color w:val="000000"/>
          <w:sz w:val="28"/>
          <w:szCs w:val="28"/>
        </w:rPr>
        <w:t>107</w:t>
      </w:r>
      <w:r w:rsidR="00895B87" w:rsidRPr="00895B87">
        <w:rPr>
          <w:rFonts w:ascii="Times New Roman" w:hAnsi="Times New Roman" w:cs="Times New Roman"/>
          <w:color w:val="000000"/>
          <w:sz w:val="28"/>
          <w:szCs w:val="28"/>
        </w:rPr>
        <w:t xml:space="preserve"> тысяч рублей.</w:t>
      </w:r>
    </w:p>
    <w:p w:rsidR="00C35792" w:rsidRDefault="00C35792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4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Дадим сравнительную оценку силы связи факторов с результатом с помощью коэффициентов эластичности, β- и ∆-коэффициентов.</w:t>
      </w:r>
    </w:p>
    <w:p w:rsidR="0039256D" w:rsidRPr="0039256D" w:rsidRDefault="0039256D" w:rsidP="0039256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8418D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Учитывая, что коэффициент регрессии невозможно использовать для непосредственной оценки влияния факторов на зависимую переменную из-за различия единиц измерения и разной колеблемости факторов, используем </w:t>
      </w:r>
      <w:r w:rsidRPr="0039256D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коэффициенты эластичности и бета-коэффициенты.</w:t>
      </w:r>
    </w:p>
    <w:p w:rsidR="0039256D" w:rsidRDefault="0039256D" w:rsidP="0039256D">
      <w:pPr>
        <w:spacing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39256D">
        <w:rPr>
          <w:rFonts w:ascii="Times New Roman" w:hAnsi="Times New Roman" w:cs="Times New Roman"/>
          <w:snapToGrid w:val="0"/>
          <w:sz w:val="28"/>
          <w:szCs w:val="28"/>
        </w:rPr>
        <w:t>Для коэффициента регрессии вычислим коэффициент эластичности и бета-коэффициент по формулам:</w:t>
      </w:r>
    </w:p>
    <w:p w:rsidR="0039256D" w:rsidRPr="00B66C7B" w:rsidRDefault="00DC6FFA" w:rsidP="00945D6C">
      <w:pPr>
        <w:spacing w:after="0" w:line="360" w:lineRule="auto"/>
        <w:ind w:firstLine="851"/>
        <w:jc w:val="both"/>
        <w:rPr>
          <w:rFonts w:ascii="Times New Roman" w:eastAsiaTheme="minorEastAsia" w:hAnsi="Times New Roman" w:cs="Times New Roman"/>
          <w:snapToGrid w:val="0"/>
          <w:sz w:val="28"/>
          <w:szCs w:val="28"/>
        </w:rPr>
      </w:pPr>
      <w:r w:rsidRPr="00DC6FFA">
        <w:rPr>
          <w:rFonts w:ascii="Times New Roman" w:hAnsi="Times New Roman" w:cs="Times New Roman"/>
          <w:snapToGrid w:val="0"/>
          <w:sz w:val="28"/>
          <w:szCs w:val="28"/>
        </w:rPr>
        <w:t xml:space="preserve">Коэффициент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эластичности:      </w:t>
      </w:r>
      <m:oMath>
        <m:sSub>
          <m:sSub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Э</m:t>
            </m:r>
          </m:e>
          <m:sub>
            <m:r>
              <w:rPr>
                <w:rFonts w:ascii="Cambria Math" w:hAnsi="Cambria Math" w:cs="Times New Roman"/>
                <w:snapToGrid w:val="0"/>
                <w:sz w:val="28"/>
                <w:szCs w:val="28"/>
                <w:lang w:val="en-US"/>
              </w:rPr>
              <m:t>j</m:t>
            </m:r>
          </m:sub>
        </m:sSub>
        <m:r>
          <w:rPr>
            <w:rFonts w:ascii="Cambria Math" w:hAnsi="Cambria Math" w:cs="Times New Roman"/>
            <w:snapToGrid w:val="0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 w:cs="Times New Roman"/>
                <w:snapToGrid w:val="0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napToGrid w:val="0"/>
            <w:sz w:val="28"/>
            <w:szCs w:val="28"/>
          </w:rPr>
          <m:t>*</m:t>
        </m:r>
        <m:f>
          <m:f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napToGrid w:val="0"/>
                    <w:sz w:val="28"/>
                    <w:szCs w:val="28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napToGrid w:val="0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napToGrid w:val="0"/>
                        <w:sz w:val="28"/>
                        <w:szCs w:val="28"/>
                      </w:rPr>
                      <m:t>x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snapToGrid w:val="0"/>
                    <w:sz w:val="28"/>
                    <w:szCs w:val="28"/>
                  </w:rPr>
                  <m:t>j</m:t>
                </m:r>
              </m:sub>
            </m:sSub>
          </m:num>
          <m:den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napToGrid w:val="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napToGrid w:val="0"/>
                    <w:sz w:val="28"/>
                    <w:szCs w:val="28"/>
                  </w:rPr>
                  <m:t>y</m:t>
                </m:r>
              </m:e>
            </m:acc>
          </m:den>
        </m:f>
      </m:oMath>
      <w:r w:rsidR="00B66C7B">
        <w:rPr>
          <w:rFonts w:ascii="Times New Roman" w:eastAsiaTheme="minorEastAsia" w:hAnsi="Times New Roman" w:cs="Times New Roman"/>
          <w:snapToGrid w:val="0"/>
          <w:sz w:val="28"/>
          <w:szCs w:val="28"/>
        </w:rPr>
        <w:t>,</w:t>
      </w:r>
    </w:p>
    <w:p w:rsidR="00B66C7B" w:rsidRPr="00B66C7B" w:rsidRDefault="00B66C7B" w:rsidP="00945D6C">
      <w:pPr>
        <w:spacing w:after="0" w:line="360" w:lineRule="auto"/>
        <w:ind w:firstLine="851"/>
        <w:jc w:val="both"/>
        <w:rPr>
          <w:rFonts w:ascii="Times New Roman" w:eastAsiaTheme="minorEastAsia" w:hAnsi="Times New Roman" w:cs="Times New Roman"/>
          <w:snapToGrid w:val="0"/>
          <w:sz w:val="28"/>
          <w:szCs w:val="28"/>
        </w:rPr>
      </w:pPr>
      <w:r w:rsidRPr="00B66C7B">
        <w:rPr>
          <w:rFonts w:ascii="Times New Roman" w:hAnsi="Times New Roman" w:cs="Times New Roman"/>
          <w:snapToGrid w:val="0"/>
          <w:sz w:val="28"/>
          <w:szCs w:val="28"/>
        </w:rPr>
        <w:t xml:space="preserve">где  - коэффициент регрессии, стоящий перед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фактором в уравнении регрессии, </w:t>
      </w:r>
      <m:oMath>
        <m:sSub>
          <m:sSubPr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napToGrid w:val="0"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napToGrid w:val="0"/>
                    <w:sz w:val="28"/>
                    <w:szCs w:val="28"/>
                    <w:lang w:val="en-US"/>
                  </w:rPr>
                  <m:t>x</m:t>
                </m:r>
              </m:e>
            </m:acc>
          </m:e>
          <m:sub>
            <m:r>
              <w:rPr>
                <w:rFonts w:ascii="Cambria Math" w:hAnsi="Cambria Math" w:cs="Times New Roman"/>
                <w:snapToGrid w:val="0"/>
                <w:sz w:val="28"/>
                <w:szCs w:val="28"/>
                <w:lang w:val="en-US"/>
              </w:rPr>
              <m:t>j</m:t>
            </m:r>
          </m:sub>
        </m:sSub>
        <m:r>
          <w:rPr>
            <w:rFonts w:ascii="Cambria Math" w:hAnsi="Cambria Math" w:cs="Times New Roman"/>
            <w:snapToGrid w:val="0"/>
            <w:sz w:val="28"/>
            <w:szCs w:val="28"/>
          </w:rPr>
          <m:t xml:space="preserve"> и </m:t>
        </m:r>
        <m:acc>
          <m:accPr>
            <m:chr m:val="̅"/>
            <m:ctrlPr>
              <w:rPr>
                <w:rFonts w:ascii="Cambria Math" w:hAnsi="Cambria Math" w:cs="Times New Roman"/>
                <w:i/>
                <w:snapToGrid w:val="0"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napToGrid w:val="0"/>
                <w:sz w:val="28"/>
                <w:szCs w:val="28"/>
                <w:lang w:val="en-US"/>
              </w:rPr>
              <m:t>y</m:t>
            </m:r>
          </m:e>
        </m:acc>
      </m:oMath>
      <w:r w:rsidRPr="00B66C7B">
        <w:rPr>
          <w:rFonts w:ascii="Times New Roman" w:eastAsiaTheme="minorEastAsia" w:hAnsi="Times New Roman" w:cs="Times New Roman"/>
          <w:snapToGrid w:val="0"/>
          <w:sz w:val="28"/>
          <w:szCs w:val="28"/>
        </w:rPr>
        <w:t xml:space="preserve"> – средние </w:t>
      </w:r>
      <w:r>
        <w:rPr>
          <w:rFonts w:ascii="Times New Roman" w:eastAsiaTheme="minorEastAsia" w:hAnsi="Times New Roman" w:cs="Times New Roman"/>
          <w:snapToGrid w:val="0"/>
          <w:sz w:val="28"/>
          <w:szCs w:val="28"/>
        </w:rPr>
        <w:t>значения факторов и прибыли (убытка).</w:t>
      </w:r>
    </w:p>
    <w:p w:rsidR="00B66C7B" w:rsidRDefault="00B66C7B" w:rsidP="00B66C7B">
      <w:pPr>
        <w:spacing w:after="120" w:line="360" w:lineRule="auto"/>
        <w:ind w:firstLine="709"/>
        <w:jc w:val="both"/>
        <w:rPr>
          <w:rFonts w:ascii="Times New Roman" w:eastAsiaTheme="minorEastAsia" w:hAnsi="Times New Roman" w:cs="Times New Roman"/>
          <w:snapToGrid w:val="0"/>
          <w:sz w:val="28"/>
          <w:szCs w:val="28"/>
        </w:rPr>
      </w:pPr>
      <w:r w:rsidRPr="008418D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Коэффициент эластичности показывает, на сколько процентов изменяется зависимая переменная при изменении фактора на один процент.</w:t>
      </w:r>
    </w:p>
    <w:p w:rsidR="0039256D" w:rsidRDefault="00DC6FFA" w:rsidP="00DC6FFA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Pr="00DC6F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етта-коэффициент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                  </w:t>
      </w:r>
      <m:oMath>
        <m:sSub>
          <m:sSubPr>
            <m:ctrlPr>
              <w:rPr>
                <w:rFonts w:ascii="Cambria Math" w:hAnsi="Cambria Math"/>
                <w:i/>
                <w:snapToGrid w:val="0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napToGrid w:val="0"/>
                <w:sz w:val="24"/>
                <w:szCs w:val="24"/>
              </w:rPr>
              <m:t>β</m:t>
            </m:r>
          </m:e>
          <m:sub>
            <m:r>
              <w:rPr>
                <w:rFonts w:ascii="Cambria Math" w:hAnsi="Cambria Math"/>
                <w:snapToGrid w:val="0"/>
                <w:sz w:val="24"/>
                <w:szCs w:val="24"/>
              </w:rPr>
              <m:t>j</m:t>
            </m:r>
          </m:sub>
        </m:sSub>
        <m:r>
          <w:rPr>
            <w:rFonts w:ascii="Cambria Math" w:hAnsi="Cambria Math"/>
            <w:snapToGrid w:val="0"/>
            <w:sz w:val="24"/>
            <w:szCs w:val="24"/>
          </w:rPr>
          <m:t>=</m:t>
        </m:r>
        <m:sSub>
          <m:sSubPr>
            <m:ctrlPr>
              <w:rPr>
                <w:rFonts w:ascii="Cambria Math" w:hAnsi="Cambria Math"/>
                <w:i/>
                <w:snapToGrid w:val="0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napToGrid w:val="0"/>
                <w:sz w:val="24"/>
                <w:szCs w:val="24"/>
              </w:rPr>
              <m:t>a</m:t>
            </m:r>
          </m:e>
          <m:sub>
            <m:r>
              <w:rPr>
                <w:rFonts w:ascii="Cambria Math" w:hAnsi="Cambria Math"/>
                <w:snapToGrid w:val="0"/>
                <w:sz w:val="24"/>
                <w:szCs w:val="24"/>
              </w:rPr>
              <m:t>j</m:t>
            </m:r>
          </m:sub>
        </m:sSub>
        <m:r>
          <w:rPr>
            <w:rFonts w:ascii="Cambria Math" w:hAnsi="Cambria Math"/>
            <w:snapToGrid w:val="0"/>
            <w:sz w:val="24"/>
            <w:szCs w:val="24"/>
          </w:rPr>
          <m:t>*</m:t>
        </m:r>
        <m:f>
          <m:fPr>
            <m:ctrlPr>
              <w:rPr>
                <w:rFonts w:ascii="Cambria Math" w:hAnsi="Cambria Math"/>
                <w:i/>
                <w:snapToGrid w:val="0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napToGrid w:val="0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napToGrid w:val="0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/>
                    <w:snapToGrid w:val="0"/>
                    <w:sz w:val="24"/>
                    <w:szCs w:val="24"/>
                  </w:rPr>
                  <m:t>xj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napToGrid w:val="0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napToGrid w:val="0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/>
                    <w:snapToGrid w:val="0"/>
                    <w:sz w:val="24"/>
                    <w:szCs w:val="24"/>
                  </w:rPr>
                  <m:t>y</m:t>
                </m:r>
              </m:sub>
            </m:sSub>
          </m:den>
        </m:f>
      </m:oMath>
      <w:r w:rsidR="00FB4514">
        <w:rPr>
          <w:rFonts w:ascii="Times New Roman" w:eastAsia="Times New Roman" w:hAnsi="Times New Roman" w:cs="Times New Roman"/>
          <w:snapToGrid w:val="0"/>
          <w:sz w:val="24"/>
          <w:szCs w:val="24"/>
        </w:rPr>
        <w:t xml:space="preserve"> ,</w:t>
      </w:r>
    </w:p>
    <w:p w:rsidR="00FB4514" w:rsidRDefault="00FB4514" w:rsidP="00FB4514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</w:rPr>
      </w:pPr>
      <w:r w:rsidRPr="00FB4514">
        <w:rPr>
          <w:rFonts w:ascii="Times New Roman" w:hAnsi="Times New Roman" w:cs="Times New Roman"/>
          <w:color w:val="000000"/>
          <w:sz w:val="28"/>
          <w:szCs w:val="28"/>
        </w:rPr>
        <w:t xml:space="preserve">где  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 xml:space="preserve">xj </m:t>
            </m:r>
          </m:sub>
        </m:sSub>
        <m:r>
          <w:rPr>
            <w:rFonts w:ascii="Cambria Math" w:hAnsi="Cambria Math" w:cs="Times New Roman"/>
            <w:color w:val="000000"/>
            <w:sz w:val="28"/>
            <w:szCs w:val="28"/>
          </w:rPr>
          <m:t xml:space="preserve">и </m:t>
        </m:r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y</m:t>
            </m:r>
          </m:sub>
        </m:sSub>
      </m:oMath>
      <w:r w:rsidRPr="00FB4514">
        <w:rPr>
          <w:rFonts w:ascii="Times New Roman" w:hAnsi="Times New Roman" w:cs="Times New Roman"/>
          <w:color w:val="000000"/>
          <w:sz w:val="28"/>
          <w:szCs w:val="28"/>
        </w:rPr>
        <w:t xml:space="preserve"> - среднеквадратические отклонения (стандартные ошибки) соответствующих переменных.</w:t>
      </w:r>
    </w:p>
    <w:p w:rsidR="00B66C7B" w:rsidRDefault="00B66C7B" w:rsidP="00B66C7B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</w:rPr>
      </w:pPr>
      <w:r w:rsidRPr="008418D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Бета-коэффициент с математической точки зрения показывает, на какую часть величины среднеквадратического отклонения меняется среднее значение зависимой переменной с изменением независимой переменной на одно </w:t>
      </w:r>
      <w:bookmarkStart w:id="2" w:name="OCRUncertain183"/>
      <w:bookmarkStart w:id="3" w:name="OCRUncertain002"/>
      <w:r w:rsidRPr="008418D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среднеквадратическое</w:t>
      </w:r>
      <w:bookmarkEnd w:id="2"/>
      <w:bookmarkEnd w:id="3"/>
      <w:r w:rsidRPr="008418D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отклонение при фиксированных на постоянном уровне значениях остальных независимых переменных.</w:t>
      </w:r>
    </w:p>
    <w:p w:rsidR="009A5DE6" w:rsidRDefault="00DC6FFA" w:rsidP="00DC6FFA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Также вычислим </w:t>
      </w:r>
      <w:r w:rsidRPr="00DC6F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дельта-коэффиц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иент по формуле:</w:t>
      </w:r>
      <w:r w:rsidR="00945D6C" w:rsidRPr="00945D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DC6FFA" w:rsidRPr="00772F25" w:rsidRDefault="00F54C40" w:rsidP="009A5DE6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∆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val="en-US" w:eastAsia="ru-RU"/>
                </w:rPr>
                <m:t>j</m:t>
              </m:r>
            </m:sub>
          </m:sSub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=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r</m:t>
              </m:r>
            </m:e>
            <m:sub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y,</m:t>
                  </m:r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val="en-US"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val="en-US" w:eastAsia="ru-RU"/>
                    </w:rPr>
                    <m:t>j</m:t>
                  </m:r>
                </m:sub>
              </m:sSub>
            </m:sub>
          </m:sSub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*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β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j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R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color w:val="000000"/>
                      <w:sz w:val="28"/>
                      <w:szCs w:val="28"/>
                      <w:lang w:eastAsia="ru-RU"/>
                    </w:rPr>
                    <m:t>2</m:t>
                  </m:r>
                </m:sup>
              </m:sSup>
            </m:den>
          </m:f>
        </m:oMath>
      </m:oMathPara>
    </w:p>
    <w:p w:rsidR="00772F25" w:rsidRPr="00AA278F" w:rsidRDefault="00772F25" w:rsidP="004712D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val="en-US" w:eastAsia="ru-RU"/>
              </w:rPr>
              <m:t>r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/>
                    <w:sz w:val="28"/>
                    <w:szCs w:val="28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val="en-US" w:eastAsia="ru-RU"/>
                  </w:rPr>
                  <m:t>y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,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val="en-US" w:eastAsia="ru-RU"/>
                  </w:rPr>
                  <m:t>x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val="en-US" w:eastAsia="ru-RU"/>
                  </w:rPr>
                  <m:t>j</m:t>
                </m:r>
              </m:sub>
            </m:sSub>
          </m:sub>
        </m:sSub>
      </m:oMath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коэффициенты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парной корреляции, 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R</w:t>
      </w:r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2</w:t>
      </w:r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A27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772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A278F" w:rsidRPr="00AA27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коэффициент детерминации. </w:t>
      </w:r>
    </w:p>
    <w:p w:rsidR="00FF3483" w:rsidRDefault="0073077A" w:rsidP="004712D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Все </w:t>
      </w:r>
      <w:r w:rsidR="00437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данные и</w:t>
      </w:r>
      <w:r w:rsidR="00A63B5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результаты вычислений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представлены в таблице 2.</w:t>
      </w:r>
    </w:p>
    <w:p w:rsidR="0043799C" w:rsidRDefault="0043799C" w:rsidP="0043799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3077A" w:rsidRPr="0073077A" w:rsidRDefault="0073077A" w:rsidP="0073077A">
      <w:pPr>
        <w:spacing w:after="0" w:line="240" w:lineRule="auto"/>
        <w:ind w:firstLine="851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2</w:t>
      </w:r>
    </w:p>
    <w:p w:rsidR="00DC6FFA" w:rsidRPr="00DC6FFA" w:rsidRDefault="00D5702B" w:rsidP="00D5702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6411596" wp14:editId="76DEE090">
            <wp:extent cx="5704840" cy="23050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19961" r="34100" b="45533"/>
                    <a:stretch/>
                  </pic:blipFill>
                  <pic:spPr bwMode="auto">
                    <a:xfrm>
                      <a:off x="0" y="0"/>
                      <a:ext cx="5733837" cy="2316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5AC4" w:rsidRDefault="008C5AC4" w:rsidP="00E96A15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  <w:r w:rsidRPr="008418DA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На прибыль (убыток) более сильное влияние оказывает фактор </w:t>
      </w:r>
      <w:r w:rsidRPr="008C5AC4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«Оборотные активы»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772F25" w:rsidRDefault="00772F25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C35792" w:rsidRPr="00E2062D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5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Рассчитаем параметры линейной парной регрессии для наиболее подходящего фактора 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i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ED3BC5" w:rsidRDefault="00ED3BC5" w:rsidP="00ED3BC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Уравнение линейной регрессии имеет следующий вид: </w:t>
      </w:r>
    </w:p>
    <w:p w:rsidR="00ED3BC5" w:rsidRDefault="00F54C40" w:rsidP="00ED3BC5">
      <w:pPr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iCs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у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расч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а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а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*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</m:oMath>
      <w:r w:rsidR="00ED3BC5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,</w:t>
      </w:r>
    </w:p>
    <w:p w:rsidR="00ED3BC5" w:rsidRDefault="00ED3BC5" w:rsidP="00ED3BC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где</w:t>
      </w:r>
    </w:p>
    <w:p w:rsidR="00ED3BC5" w:rsidRPr="00ED3BC5" w:rsidRDefault="00DD10A6" w:rsidP="00ED3BC5">
      <w:pPr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position w:val="-50"/>
          <w:sz w:val="28"/>
          <w:szCs w:val="28"/>
          <w:lang w:eastAsia="ru-RU"/>
        </w:rPr>
        <w:object w:dxaOrig="1700" w:dyaOrig="1120">
          <v:shape id="_x0000_i1028" type="#_x0000_t75" style="width:107.55pt;height:1in" o:ole="">
            <v:imagedata r:id="rId32" o:title=""/>
          </v:shape>
          <o:OLEObject Type="Embed" ProgID="Equation.3" ShapeID="_x0000_i1028" DrawAspect="Content" ObjectID="_1456235125" r:id="rId33"/>
        </w:object>
      </w:r>
    </w:p>
    <w:p w:rsidR="00ED3BC5" w:rsidRPr="00127852" w:rsidRDefault="00ED3BC5" w:rsidP="00ED3BC5">
      <w:pPr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ED3BC5" w:rsidRDefault="00DD10A6" w:rsidP="00ED3BC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Данные для вычислении предоставлены в таблице 3.</w:t>
      </w:r>
    </w:p>
    <w:p w:rsidR="00DD10A6" w:rsidRDefault="00DD10A6" w:rsidP="00ED3BC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DD10A6" w:rsidRDefault="00DD10A6" w:rsidP="00ED3BC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DD10A6" w:rsidRDefault="00DD10A6" w:rsidP="00ED3BC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444192" w:rsidRDefault="00444192" w:rsidP="00DD10A6">
      <w:pPr>
        <w:spacing w:after="120" w:line="240" w:lineRule="auto"/>
        <w:ind w:firstLine="709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444192" w:rsidRDefault="00444192" w:rsidP="00DD10A6">
      <w:pPr>
        <w:spacing w:after="120" w:line="240" w:lineRule="auto"/>
        <w:ind w:firstLine="709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444192" w:rsidRDefault="00444192" w:rsidP="00DD10A6">
      <w:pPr>
        <w:spacing w:after="120" w:line="240" w:lineRule="auto"/>
        <w:ind w:firstLine="709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DD10A6" w:rsidRPr="00127852" w:rsidRDefault="00DD10A6" w:rsidP="00DD10A6">
      <w:pPr>
        <w:spacing w:after="120" w:line="240" w:lineRule="auto"/>
        <w:ind w:firstLine="709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lastRenderedPageBreak/>
        <w:t>Таблица 3</w:t>
      </w:r>
    </w:p>
    <w:p w:rsidR="00ED3BC5" w:rsidRPr="00ED3BC5" w:rsidRDefault="00DD10A6" w:rsidP="00ED3BC5">
      <w:pPr>
        <w:pStyle w:val="a4"/>
        <w:tabs>
          <w:tab w:val="left" w:pos="1134"/>
        </w:tabs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40F1B6A" wp14:editId="1CCB90A3">
            <wp:extent cx="5629275" cy="22193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18536" r="20951" b="55798"/>
                    <a:stretch/>
                  </pic:blipFill>
                  <pic:spPr bwMode="auto">
                    <a:xfrm>
                      <a:off x="0" y="0"/>
                      <a:ext cx="5629275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792" w:rsidRPr="00DD10A6" w:rsidRDefault="00551211" w:rsidP="005B4967">
      <w:pPr>
        <w:pStyle w:val="a4"/>
        <w:tabs>
          <w:tab w:val="left" w:pos="1134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5B4967">
        <w:rPr>
          <w:rFonts w:ascii="Times New Roman" w:hAnsi="Times New Roman"/>
          <w:position w:val="-48"/>
          <w:sz w:val="28"/>
          <w:szCs w:val="28"/>
        </w:rPr>
        <w:object w:dxaOrig="6340" w:dyaOrig="1400">
          <v:shape id="_x0000_i1029" type="#_x0000_t75" style="width:464.75pt;height:92.55pt" o:ole="">
            <v:imagedata r:id="rId35" o:title=""/>
          </v:shape>
          <o:OLEObject Type="Embed" ProgID="Equation.3" ShapeID="_x0000_i1029" DrawAspect="Content" ObjectID="_1456235126" r:id="rId36"/>
        </w:object>
      </w:r>
    </w:p>
    <w:p w:rsidR="00C35792" w:rsidRPr="00EA4346" w:rsidRDefault="00F54C40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Cs/>
          <w:sz w:val="28"/>
          <w:szCs w:val="28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e>
          </m:acc>
          <m:r>
            <w:rPr>
              <w:rFonts w:ascii="Cambria Math" w:hAnsi="Cambria Math"/>
              <w:sz w:val="28"/>
              <w:szCs w:val="28"/>
            </w:rPr>
            <m:t>=65637,273+0,267*</m:t>
          </m:r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</m:oMath>
      </m:oMathPara>
    </w:p>
    <w:p w:rsidR="00551211" w:rsidRPr="00EA4346" w:rsidRDefault="00551211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Cs/>
          <w:sz w:val="28"/>
          <w:szCs w:val="28"/>
        </w:rPr>
      </w:pPr>
      <w:r w:rsidRPr="00EA4346">
        <w:rPr>
          <w:rFonts w:ascii="Times New Roman" w:hAnsi="Times New Roman"/>
          <w:iCs/>
          <w:sz w:val="28"/>
          <w:szCs w:val="28"/>
        </w:rPr>
        <w:t xml:space="preserve">С увеличением «Обороных </w:t>
      </w:r>
      <w:r w:rsidR="00356ECB" w:rsidRPr="00EA4346">
        <w:rPr>
          <w:rFonts w:ascii="Times New Roman" w:hAnsi="Times New Roman"/>
          <w:iCs/>
          <w:sz w:val="28"/>
          <w:szCs w:val="28"/>
        </w:rPr>
        <w:t>активов» Х</w:t>
      </w:r>
      <w:r w:rsidRPr="00EA4346">
        <w:rPr>
          <w:rFonts w:ascii="Times New Roman" w:hAnsi="Times New Roman"/>
          <w:bCs/>
          <w:iCs/>
          <w:sz w:val="28"/>
          <w:szCs w:val="28"/>
          <w:vertAlign w:val="subscript"/>
        </w:rPr>
        <w:t>3</w:t>
      </w:r>
      <w:r w:rsidRPr="00EA4346">
        <w:rPr>
          <w:rFonts w:ascii="Times New Roman" w:hAnsi="Times New Roman"/>
          <w:iCs/>
          <w:sz w:val="28"/>
          <w:szCs w:val="28"/>
        </w:rPr>
        <w:t xml:space="preserve"> </w:t>
      </w:r>
      <w:r w:rsidR="00444192" w:rsidRPr="00EA4346">
        <w:rPr>
          <w:rFonts w:ascii="Times New Roman" w:hAnsi="Times New Roman"/>
          <w:iCs/>
          <w:sz w:val="28"/>
          <w:szCs w:val="28"/>
        </w:rPr>
        <w:t>на 1000</w:t>
      </w:r>
      <w:r w:rsidRPr="00EA4346">
        <w:rPr>
          <w:rFonts w:ascii="Times New Roman" w:hAnsi="Times New Roman"/>
          <w:iCs/>
          <w:sz w:val="28"/>
          <w:szCs w:val="28"/>
        </w:rPr>
        <w:t xml:space="preserve"> руб. прибыль </w:t>
      </w:r>
      <w:r w:rsidRPr="00EA4346">
        <w:rPr>
          <w:rFonts w:ascii="Times New Roman" w:hAnsi="Times New Roman"/>
          <w:bCs/>
          <w:iCs/>
          <w:sz w:val="28"/>
          <w:szCs w:val="28"/>
        </w:rPr>
        <w:t>Y</w:t>
      </w:r>
      <w:r w:rsidRPr="00EA4346">
        <w:rPr>
          <w:rFonts w:ascii="Times New Roman" w:hAnsi="Times New Roman"/>
          <w:iCs/>
          <w:sz w:val="28"/>
          <w:szCs w:val="28"/>
        </w:rPr>
        <w:t xml:space="preserve"> увеличится в среднем на </w:t>
      </w:r>
      <w:r w:rsidR="00444192" w:rsidRPr="00EA4346">
        <w:rPr>
          <w:rFonts w:ascii="Times New Roman" w:hAnsi="Times New Roman"/>
          <w:iCs/>
          <w:sz w:val="28"/>
          <w:szCs w:val="28"/>
        </w:rPr>
        <w:t>0,</w:t>
      </w:r>
      <w:r w:rsidRPr="00EA4346">
        <w:rPr>
          <w:rFonts w:ascii="Times New Roman" w:hAnsi="Times New Roman"/>
          <w:bCs/>
          <w:iCs/>
          <w:sz w:val="28"/>
          <w:szCs w:val="28"/>
        </w:rPr>
        <w:t>267</w:t>
      </w:r>
      <w:r w:rsidRPr="00EA4346">
        <w:rPr>
          <w:rFonts w:ascii="Times New Roman" w:hAnsi="Times New Roman"/>
          <w:iCs/>
          <w:sz w:val="28"/>
          <w:szCs w:val="28"/>
        </w:rPr>
        <w:t xml:space="preserve"> тыс. руб</w:t>
      </w:r>
      <w:r w:rsidR="00EA4346">
        <w:rPr>
          <w:rFonts w:ascii="Times New Roman" w:hAnsi="Times New Roman"/>
          <w:iCs/>
          <w:sz w:val="28"/>
          <w:szCs w:val="28"/>
        </w:rPr>
        <w:t>.</w:t>
      </w:r>
    </w:p>
    <w:p w:rsidR="00437548" w:rsidRPr="00551211" w:rsidRDefault="00437548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C35792" w:rsidRPr="00E2062D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6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Оценим качество построенной модели</w:t>
      </w:r>
      <w:r w:rsidR="00287E2B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с помощью коэффициента</w:t>
      </w:r>
      <w:r w:rsidR="001C1812" w:rsidRPr="001C1812">
        <w:rPr>
          <w:rFonts w:ascii="Times New Roman" w:hAnsi="Times New Roman"/>
          <w:i/>
          <w:sz w:val="28"/>
          <w:szCs w:val="28"/>
        </w:rPr>
        <w:t xml:space="preserve"> </w:t>
      </w:r>
      <w:r w:rsidR="001C1812">
        <w:rPr>
          <w:rFonts w:ascii="Times New Roman" w:hAnsi="Times New Roman"/>
          <w:i/>
          <w:sz w:val="28"/>
          <w:szCs w:val="28"/>
        </w:rPr>
        <w:t>детерминации</w:t>
      </w:r>
      <w:r w:rsidR="001C1812" w:rsidRPr="0060798E">
        <w:rPr>
          <w:rFonts w:ascii="Times New Roman" w:hAnsi="Times New Roman"/>
          <w:i/>
          <w:sz w:val="28"/>
          <w:szCs w:val="28"/>
        </w:rPr>
        <w:t xml:space="preserve">, средней относительной ошибки аппроксимации </w:t>
      </w:r>
      <w:r w:rsidR="001C1812">
        <w:rPr>
          <w:rFonts w:ascii="Times New Roman" w:hAnsi="Times New Roman"/>
          <w:i/>
          <w:sz w:val="28"/>
          <w:szCs w:val="28"/>
        </w:rPr>
        <w:t xml:space="preserve">и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en-US"/>
        </w:rPr>
        <w:t>F</w:t>
      </w:r>
      <w:r>
        <w:rPr>
          <w:rFonts w:ascii="Times New Roman" w:hAnsi="Times New Roman"/>
          <w:i/>
          <w:sz w:val="28"/>
          <w:szCs w:val="28"/>
        </w:rPr>
        <w:t>-критерия Фишера.</w:t>
      </w:r>
    </w:p>
    <w:p w:rsidR="00154A71" w:rsidRDefault="00437548" w:rsidP="0043754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7548">
        <w:rPr>
          <w:rFonts w:ascii="Times New Roman" w:hAnsi="Times New Roman" w:cs="Times New Roman"/>
          <w:sz w:val="28"/>
          <w:szCs w:val="28"/>
        </w:rPr>
        <w:t xml:space="preserve">Для оценки качества модели множественной регрессии вычисляют коэффициент множественной корреляции </w:t>
      </w:r>
      <w:r w:rsidRPr="00437548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437548">
        <w:rPr>
          <w:rFonts w:ascii="Times New Roman" w:hAnsi="Times New Roman" w:cs="Times New Roman"/>
          <w:sz w:val="28"/>
          <w:szCs w:val="28"/>
        </w:rPr>
        <w:t xml:space="preserve"> и коэффициент детерминации </w:t>
      </w:r>
      <w:r w:rsidRPr="00437548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437548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3754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Чем ближе к </w:t>
      </w:r>
      <w:r w:rsidR="00563ADA">
        <w:rPr>
          <w:rFonts w:ascii="Times New Roman" w:hAnsi="Times New Roman" w:cs="Times New Roman"/>
          <w:sz w:val="28"/>
          <w:szCs w:val="28"/>
        </w:rPr>
        <w:t>единице</w:t>
      </w:r>
      <w:r>
        <w:rPr>
          <w:rFonts w:ascii="Times New Roman" w:hAnsi="Times New Roman" w:cs="Times New Roman"/>
          <w:sz w:val="28"/>
          <w:szCs w:val="28"/>
        </w:rPr>
        <w:t xml:space="preserve"> значение этих характеристик, тем выше качество модели. Значение коэффициентов детерминации и множественной </w:t>
      </w:r>
      <w:r w:rsidR="00154A71">
        <w:rPr>
          <w:rFonts w:ascii="Times New Roman" w:hAnsi="Times New Roman" w:cs="Times New Roman"/>
          <w:sz w:val="28"/>
          <w:szCs w:val="28"/>
        </w:rPr>
        <w:t>корреляции</w:t>
      </w:r>
      <w:r>
        <w:rPr>
          <w:rFonts w:ascii="Times New Roman" w:hAnsi="Times New Roman" w:cs="Times New Roman"/>
          <w:sz w:val="28"/>
          <w:szCs w:val="28"/>
        </w:rPr>
        <w:t xml:space="preserve"> можно найти </w:t>
      </w:r>
      <w:r w:rsidR="00154A71">
        <w:rPr>
          <w:rFonts w:ascii="Times New Roman" w:hAnsi="Times New Roman" w:cs="Times New Roman"/>
          <w:sz w:val="28"/>
          <w:szCs w:val="28"/>
        </w:rPr>
        <w:t>в таблице 4.</w:t>
      </w:r>
    </w:p>
    <w:p w:rsidR="00154A71" w:rsidRDefault="00154A71" w:rsidP="00154A71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154A71" w:rsidRDefault="00154A71" w:rsidP="00154A71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154A71" w:rsidRDefault="00154A71" w:rsidP="00154A71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437548" w:rsidRDefault="00154A71" w:rsidP="00154A71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4 </w:t>
      </w:r>
    </w:p>
    <w:p w:rsidR="00154A71" w:rsidRPr="00437548" w:rsidRDefault="00154A71" w:rsidP="00154A71">
      <w:pPr>
        <w:widowControl w:val="0"/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FE7DDB7" wp14:editId="74912CBC">
            <wp:extent cx="3076575" cy="208546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24239" r="76109" b="46958"/>
                    <a:stretch/>
                  </pic:blipFill>
                  <pic:spPr bwMode="auto">
                    <a:xfrm>
                      <a:off x="0" y="0"/>
                      <a:ext cx="3087900" cy="2093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7D35" w:rsidRPr="00F17D35" w:rsidRDefault="00365A4F" w:rsidP="004212C4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7852">
        <w:rPr>
          <w:rFonts w:ascii="Times New Roman" w:hAnsi="Times New Roman"/>
          <w:snapToGrid w:val="0"/>
          <w:sz w:val="28"/>
          <w:szCs w:val="28"/>
        </w:rPr>
        <w:t>Коэффициент детерминации</w:t>
      </w:r>
      <w:r w:rsidR="004212C4">
        <w:rPr>
          <w:rFonts w:ascii="Times New Roman" w:hAnsi="Times New Roman"/>
          <w:snapToGrid w:val="0"/>
          <w:sz w:val="28"/>
          <w:szCs w:val="28"/>
        </w:rPr>
        <w:t xml:space="preserve"> </w:t>
      </w:r>
      <w:r w:rsidR="004212C4">
        <w:rPr>
          <w:rFonts w:ascii="Times New Roman" w:hAnsi="Times New Roman"/>
          <w:snapToGrid w:val="0"/>
          <w:sz w:val="28"/>
          <w:szCs w:val="28"/>
          <w:lang w:val="en-US"/>
        </w:rPr>
        <w:t>R</w:t>
      </w:r>
      <w:r w:rsidR="004212C4" w:rsidRPr="004212C4">
        <w:rPr>
          <w:rFonts w:ascii="Times New Roman" w:hAnsi="Times New Roman"/>
          <w:snapToGrid w:val="0"/>
          <w:sz w:val="28"/>
          <w:szCs w:val="28"/>
          <w:vertAlign w:val="superscript"/>
        </w:rPr>
        <w:t>2</w:t>
      </w:r>
      <w:r w:rsidRPr="00127852">
        <w:rPr>
          <w:rFonts w:ascii="Times New Roman" w:hAnsi="Times New Roman"/>
          <w:snapToGrid w:val="0"/>
          <w:sz w:val="28"/>
          <w:szCs w:val="28"/>
        </w:rPr>
        <w:t xml:space="preserve"> показывает долю вариации результативного признака под воздействием изучаемого фактора. </w:t>
      </w:r>
      <w:r w:rsidR="00F17D35" w:rsidRPr="00F17D35">
        <w:rPr>
          <w:rFonts w:ascii="Times New Roman" w:hAnsi="Times New Roman" w:cs="Times New Roman"/>
          <w:sz w:val="28"/>
          <w:szCs w:val="28"/>
        </w:rPr>
        <w:t xml:space="preserve">Чем ближе </w:t>
      </w:r>
      <w:r w:rsidR="00F17D35" w:rsidRPr="00F17D35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F17D35" w:rsidRPr="00F17D35">
        <w:rPr>
          <w:rFonts w:ascii="Times New Roman" w:hAnsi="Times New Roman" w:cs="Times New Roman"/>
          <w:sz w:val="28"/>
          <w:szCs w:val="28"/>
        </w:rPr>
        <w:t>² к единице, тем выше качество модели.</w:t>
      </w:r>
    </w:p>
    <w:p w:rsidR="002E50D2" w:rsidRDefault="00365A4F" w:rsidP="00F17D35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bCs/>
          <w:iCs/>
          <w:sz w:val="28"/>
          <w:szCs w:val="28"/>
        </w:rPr>
      </w:pPr>
      <w:r w:rsidRPr="00127852">
        <w:rPr>
          <w:rFonts w:ascii="Times New Roman" w:hAnsi="Times New Roman"/>
          <w:snapToGrid w:val="0"/>
          <w:sz w:val="28"/>
          <w:szCs w:val="28"/>
        </w:rPr>
        <w:t xml:space="preserve">Следовательно, </w:t>
      </w:r>
      <w:r>
        <w:rPr>
          <w:rFonts w:ascii="Times New Roman" w:hAnsi="Times New Roman"/>
          <w:iCs/>
          <w:sz w:val="28"/>
          <w:szCs w:val="28"/>
        </w:rPr>
        <w:t>около</w:t>
      </w:r>
      <w:r w:rsidRPr="00365A4F">
        <w:rPr>
          <w:rFonts w:ascii="Times New Roman" w:hAnsi="Times New Roman"/>
          <w:iCs/>
          <w:sz w:val="28"/>
          <w:szCs w:val="28"/>
        </w:rPr>
        <w:t xml:space="preserve"> </w:t>
      </w:r>
      <w:r w:rsidRPr="00365A4F">
        <w:rPr>
          <w:rFonts w:ascii="Times New Roman" w:hAnsi="Times New Roman"/>
          <w:bCs/>
          <w:iCs/>
          <w:sz w:val="28"/>
          <w:szCs w:val="28"/>
        </w:rPr>
        <w:t>93,6%</w:t>
      </w:r>
      <w:r>
        <w:rPr>
          <w:rFonts w:ascii="Times New Roman" w:hAnsi="Times New Roman"/>
          <w:bCs/>
          <w:iCs/>
          <w:sz w:val="28"/>
          <w:szCs w:val="28"/>
        </w:rPr>
        <w:t xml:space="preserve"> вариации зависим</w:t>
      </w:r>
      <w:r w:rsidR="00036623">
        <w:rPr>
          <w:rFonts w:ascii="Times New Roman" w:hAnsi="Times New Roman"/>
          <w:bCs/>
          <w:iCs/>
          <w:sz w:val="28"/>
          <w:szCs w:val="28"/>
        </w:rPr>
        <w:t>ых переменных</w:t>
      </w:r>
      <w:r>
        <w:rPr>
          <w:rFonts w:ascii="Times New Roman" w:hAnsi="Times New Roman"/>
          <w:bCs/>
          <w:iCs/>
          <w:sz w:val="28"/>
          <w:szCs w:val="28"/>
        </w:rPr>
        <w:t xml:space="preserve"> учтено в модели и обусловлено влиянием факторов, включённых в модель.</w:t>
      </w:r>
    </w:p>
    <w:p w:rsidR="002E50D2" w:rsidRPr="002E50D2" w:rsidRDefault="002E50D2" w:rsidP="002E50D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2E50D2">
        <w:rPr>
          <w:rFonts w:ascii="Times New Roman" w:hAnsi="Times New Roman"/>
          <w:sz w:val="28"/>
          <w:szCs w:val="28"/>
        </w:rPr>
        <w:t xml:space="preserve">Коэффициент множественной корреляции, индекс корреляции (множественный </w:t>
      </w:r>
      <w:r w:rsidRPr="002E50D2">
        <w:rPr>
          <w:rFonts w:ascii="Times New Roman" w:hAnsi="Times New Roman"/>
          <w:sz w:val="28"/>
          <w:szCs w:val="28"/>
          <w:lang w:val="en-US"/>
        </w:rPr>
        <w:t>R</w:t>
      </w:r>
      <w:r w:rsidRPr="002E50D2">
        <w:rPr>
          <w:rFonts w:ascii="Times New Roman" w:hAnsi="Times New Roman"/>
          <w:sz w:val="28"/>
          <w:szCs w:val="28"/>
        </w:rPr>
        <w:t>):</w:t>
      </w:r>
    </w:p>
    <w:p w:rsidR="002E50D2" w:rsidRPr="002E50D2" w:rsidRDefault="002E50D2" w:rsidP="002E50D2">
      <w:pPr>
        <w:pStyle w:val="aa"/>
        <w:spacing w:line="360" w:lineRule="auto"/>
        <w:ind w:left="284" w:firstLine="1417"/>
        <w:rPr>
          <w:snapToGrid w:val="0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napToGrid w:val="0"/>
              <w:sz w:val="28"/>
              <w:szCs w:val="28"/>
            </w:rPr>
            <m:t xml:space="preserve">R= </m:t>
          </m:r>
          <m:rad>
            <m:radPr>
              <m:degHide m:val="1"/>
              <m:ctrlPr>
                <w:rPr>
                  <w:rFonts w:ascii="Cambria Math" w:hAnsi="Cambria Math"/>
                  <w:i/>
                  <w:snapToGrid w:val="0"/>
                  <w:sz w:val="28"/>
                  <w:szCs w:val="28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napToGrid w:val="0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napToGrid w:val="0"/>
                      <w:sz w:val="28"/>
                      <w:szCs w:val="28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napToGrid w:val="0"/>
              <w:sz w:val="28"/>
              <w:szCs w:val="28"/>
            </w:rPr>
            <m:t>=0,968</m:t>
          </m:r>
        </m:oMath>
      </m:oMathPara>
    </w:p>
    <w:p w:rsidR="002E50D2" w:rsidRDefault="002E50D2" w:rsidP="002E50D2">
      <w:pPr>
        <w:pStyle w:val="aa"/>
        <w:spacing w:line="360" w:lineRule="auto"/>
        <w:ind w:firstLine="851"/>
        <w:rPr>
          <w:snapToGrid w:val="0"/>
          <w:color w:val="000000"/>
          <w:sz w:val="28"/>
          <w:szCs w:val="28"/>
        </w:rPr>
      </w:pPr>
      <w:r w:rsidRPr="002E50D2">
        <w:rPr>
          <w:snapToGrid w:val="0"/>
          <w:color w:val="000000"/>
          <w:sz w:val="28"/>
          <w:szCs w:val="28"/>
        </w:rPr>
        <w:t>Коэффициент множественной корреляции пок</w:t>
      </w:r>
      <w:r>
        <w:rPr>
          <w:snapToGrid w:val="0"/>
          <w:color w:val="000000"/>
          <w:sz w:val="28"/>
          <w:szCs w:val="28"/>
        </w:rPr>
        <w:t xml:space="preserve">азывает высокую тесноту связи зависимой переменной </w:t>
      </w:r>
      <w:r>
        <w:rPr>
          <w:snapToGrid w:val="0"/>
          <w:color w:val="000000"/>
          <w:sz w:val="28"/>
          <w:szCs w:val="28"/>
          <w:lang w:val="en-US"/>
        </w:rPr>
        <w:t>Y</w:t>
      </w:r>
      <w:r>
        <w:rPr>
          <w:snapToGrid w:val="0"/>
          <w:color w:val="000000"/>
          <w:sz w:val="28"/>
          <w:szCs w:val="28"/>
        </w:rPr>
        <w:t xml:space="preserve"> с </w:t>
      </w:r>
      <w:r w:rsidRPr="00E96C6F">
        <w:rPr>
          <w:snapToGrid w:val="0"/>
          <w:color w:val="000000"/>
          <w:sz w:val="28"/>
          <w:szCs w:val="28"/>
        </w:rPr>
        <w:t>включенным в модель объясняющим</w:t>
      </w:r>
      <w:r>
        <w:rPr>
          <w:snapToGrid w:val="0"/>
          <w:color w:val="000000"/>
          <w:sz w:val="28"/>
          <w:szCs w:val="28"/>
        </w:rPr>
        <w:t xml:space="preserve">и факторами. </w:t>
      </w:r>
    </w:p>
    <w:p w:rsidR="0060798E" w:rsidRDefault="0060798E" w:rsidP="0060798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98E">
        <w:rPr>
          <w:rFonts w:ascii="Times New Roman" w:hAnsi="Times New Roman" w:cs="Times New Roman"/>
          <w:color w:val="000000"/>
          <w:sz w:val="28"/>
          <w:szCs w:val="28"/>
        </w:rPr>
        <w:t>Для оценки качества регрессионных моделей используется также средняя ошибка аппроксимации:</w:t>
      </w:r>
    </w:p>
    <w:p w:rsidR="0060798E" w:rsidRPr="0060798E" w:rsidRDefault="00F54C40" w:rsidP="006930D4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sSubPr>
            <m:e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color w:val="000000"/>
                      <w:sz w:val="28"/>
                      <w:szCs w:val="28"/>
                    </w:rPr>
                    <m:t>е</m:t>
                  </m:r>
                </m:e>
              </m:acc>
            </m:e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отн</m:t>
              </m:r>
            </m:sub>
          </m:sSub>
          <m:r>
            <w:rPr>
              <w:rFonts w:ascii="Cambria Math" w:hAnsi="Cambria Math" w:cs="Times New Roman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n</m:t>
              </m:r>
            </m:den>
          </m:f>
          <m:r>
            <w:rPr>
              <w:rFonts w:ascii="Cambria Math" w:hAnsi="Cambria Math" w:cs="Times New Roman"/>
              <w:color w:val="000000"/>
              <w:sz w:val="28"/>
              <w:szCs w:val="28"/>
            </w:rPr>
            <m:t>*</m:t>
          </m:r>
          <m:nary>
            <m:naryPr>
              <m:chr m:val="∑"/>
              <m:limLoc m:val="undOvr"/>
              <m:ctrlPr>
                <w:rPr>
                  <w:rFonts w:ascii="Cambria Math" w:hAnsi="Cambria Math" w:cs="Times New Roman"/>
                  <w:i/>
                  <w:color w:val="000000"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hAnsi="Cambria Math" w:cs="Times New Roman"/>
                  <w:color w:val="000000"/>
                  <w:sz w:val="28"/>
                  <w:szCs w:val="28"/>
                </w:rPr>
                <m:t>n</m:t>
              </m:r>
            </m:sup>
            <m:e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d>
                    <m:dPr>
                      <m:begChr m:val="|"/>
                      <m:endChr m:val=""/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8"/>
                              <w:szCs w:val="28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8"/>
                              <w:szCs w:val="28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</w:rPr>
                        <m:t>│</m:t>
                      </m:r>
                    </m:e>
                  </m:d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8"/>
                          <w:szCs w:val="28"/>
                        </w:rPr>
                        <m:t>i</m:t>
                      </m:r>
                    </m:sub>
                  </m:sSub>
                </m:den>
              </m:f>
            </m:e>
          </m:nary>
          <m:r>
            <w:rPr>
              <w:rFonts w:ascii="Cambria Math" w:hAnsi="Cambria Math" w:cs="Times New Roman"/>
              <w:color w:val="000000"/>
              <w:sz w:val="28"/>
              <w:szCs w:val="28"/>
            </w:rPr>
            <m:t>*100%</m:t>
          </m:r>
        </m:oMath>
      </m:oMathPara>
    </w:p>
    <w:p w:rsidR="002D3A40" w:rsidRDefault="0060798E" w:rsidP="002D3A40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98E">
        <w:rPr>
          <w:rFonts w:ascii="Times New Roman" w:hAnsi="Times New Roman" w:cs="Times New Roman"/>
          <w:color w:val="000000"/>
          <w:sz w:val="28"/>
          <w:szCs w:val="28"/>
        </w:rPr>
        <w:t xml:space="preserve">Чем меньше рассеяние эмпирических точек вокруг теоретической линии регрессии, тем меньше средняя ошибка </w:t>
      </w:r>
      <w:r w:rsidR="002D3A40">
        <w:rPr>
          <w:rFonts w:ascii="Times New Roman" w:hAnsi="Times New Roman" w:cs="Times New Roman"/>
          <w:color w:val="000000"/>
          <w:sz w:val="28"/>
          <w:szCs w:val="28"/>
        </w:rPr>
        <w:t>аппроксимации.</w:t>
      </w:r>
    </w:p>
    <w:p w:rsidR="0060798E" w:rsidRDefault="0060798E" w:rsidP="002D3A40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079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/>
                    <w:sz w:val="28"/>
                    <w:szCs w:val="28"/>
                  </w:rPr>
                  <m:t>е</m:t>
                </m:r>
              </m:e>
            </m:acc>
          </m:e>
          <m:sub>
            <m:r>
              <w:rPr>
                <w:rFonts w:ascii="Cambria Math" w:hAnsi="Cambria Math" w:cs="Times New Roman"/>
                <w:color w:val="000000"/>
                <w:sz w:val="28"/>
                <w:szCs w:val="28"/>
              </w:rPr>
              <m:t>отн</m:t>
            </m:r>
          </m:sub>
        </m:sSub>
      </m:oMath>
      <w:r w:rsidR="002D3A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0798E">
        <w:rPr>
          <w:rFonts w:ascii="Times New Roman" w:hAnsi="Times New Roman" w:cs="Times New Roman"/>
          <w:color w:val="000000"/>
          <w:sz w:val="28"/>
          <w:szCs w:val="28"/>
        </w:rPr>
        <w:t>˂</w:t>
      </w:r>
      <w:r w:rsidR="004212C4" w:rsidRPr="004212C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0798E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="00144476" w:rsidRPr="0060798E">
        <w:rPr>
          <w:rFonts w:ascii="Times New Roman" w:hAnsi="Times New Roman" w:cs="Times New Roman"/>
          <w:color w:val="000000"/>
          <w:sz w:val="28"/>
          <w:szCs w:val="28"/>
        </w:rPr>
        <w:t>%</w:t>
      </w:r>
      <w:r w:rsidR="00144476" w:rsidRPr="004212C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44476" w:rsidRPr="0060798E">
        <w:rPr>
          <w:rFonts w:ascii="Times New Roman" w:hAnsi="Times New Roman" w:cs="Times New Roman"/>
          <w:color w:val="000000"/>
          <w:sz w:val="28"/>
          <w:szCs w:val="28"/>
        </w:rPr>
        <w:t>свидетельствует</w:t>
      </w:r>
      <w:r w:rsidRPr="0060798E">
        <w:rPr>
          <w:rFonts w:ascii="Times New Roman" w:hAnsi="Times New Roman" w:cs="Times New Roman"/>
          <w:color w:val="000000"/>
          <w:sz w:val="28"/>
          <w:szCs w:val="28"/>
        </w:rPr>
        <w:t xml:space="preserve"> о хорошем качестве модели.</w:t>
      </w:r>
    </w:p>
    <w:p w:rsidR="00F0789C" w:rsidRPr="00F0789C" w:rsidRDefault="00F0789C" w:rsidP="00F0789C">
      <w:pPr>
        <w:ind w:firstLine="851"/>
        <w:rPr>
          <w:rFonts w:ascii="Times New Roman" w:hAnsi="Times New Roman"/>
          <w:sz w:val="28"/>
          <w:szCs w:val="28"/>
        </w:rPr>
      </w:pPr>
      <w:r w:rsidRPr="00F0789C">
        <w:rPr>
          <w:rFonts w:ascii="Times New Roman" w:hAnsi="Times New Roman"/>
          <w:sz w:val="28"/>
          <w:szCs w:val="28"/>
        </w:rPr>
        <w:t>Строим вспомогательную таблицу</w:t>
      </w:r>
      <w:r>
        <w:rPr>
          <w:rFonts w:ascii="Times New Roman" w:hAnsi="Times New Roman"/>
          <w:sz w:val="28"/>
          <w:szCs w:val="28"/>
        </w:rPr>
        <w:t xml:space="preserve"> (таблица 5)</w:t>
      </w:r>
    </w:p>
    <w:p w:rsidR="00F0789C" w:rsidRPr="0060798E" w:rsidRDefault="00F0789C" w:rsidP="002D3A40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0798E" w:rsidRDefault="00F0789C" w:rsidP="00F0789C">
      <w:pPr>
        <w:pStyle w:val="aa"/>
        <w:spacing w:line="360" w:lineRule="auto"/>
        <w:ind w:firstLine="851"/>
        <w:jc w:val="right"/>
        <w:rPr>
          <w:snapToGrid w:val="0"/>
          <w:color w:val="000000"/>
          <w:sz w:val="28"/>
          <w:szCs w:val="28"/>
        </w:rPr>
      </w:pPr>
      <w:r w:rsidRPr="00F0789C">
        <w:rPr>
          <w:snapToGrid w:val="0"/>
          <w:color w:val="000000"/>
          <w:sz w:val="28"/>
          <w:szCs w:val="28"/>
        </w:rPr>
        <w:lastRenderedPageBreak/>
        <w:t>Таблица 5</w:t>
      </w:r>
    </w:p>
    <w:p w:rsidR="00AB0835" w:rsidRDefault="00AB0835" w:rsidP="00AB0835">
      <w:pPr>
        <w:pStyle w:val="aa"/>
        <w:spacing w:line="360" w:lineRule="auto"/>
        <w:ind w:firstLine="0"/>
        <w:rPr>
          <w:snapToGrid w:val="0"/>
          <w:color w:val="000000"/>
          <w:sz w:val="28"/>
          <w:szCs w:val="28"/>
        </w:rPr>
      </w:pPr>
      <w:r w:rsidRPr="00AB0835">
        <w:rPr>
          <w:noProof/>
        </w:rPr>
        <w:drawing>
          <wp:inline distT="0" distB="0" distL="0" distR="0">
            <wp:extent cx="5940425" cy="3642953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4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89C" w:rsidRDefault="00F0789C" w:rsidP="00F0789C">
      <w:pPr>
        <w:spacing w:after="0" w:line="360" w:lineRule="auto"/>
        <w:ind w:firstLine="709"/>
        <w:jc w:val="both"/>
        <w:rPr>
          <w:snapToGrid w:val="0"/>
          <w:color w:val="000000"/>
          <w:sz w:val="28"/>
          <w:szCs w:val="28"/>
        </w:rPr>
      </w:pPr>
      <w:r w:rsidRPr="00F0789C">
        <w:rPr>
          <w:rFonts w:ascii="Times New Roman" w:hAnsi="Times New Roman"/>
          <w:bCs/>
          <w:iCs/>
          <w:sz w:val="28"/>
          <w:szCs w:val="28"/>
        </w:rPr>
        <w:t xml:space="preserve">Модель неточная. Фактические значения прибыли (убытков) отличаются от расчетных в среднем на </w:t>
      </w:r>
      <w:r>
        <w:rPr>
          <w:rFonts w:ascii="Times New Roman" w:hAnsi="Times New Roman"/>
          <w:bCs/>
          <w:iCs/>
          <w:sz w:val="28"/>
          <w:szCs w:val="28"/>
        </w:rPr>
        <w:t>2653</w:t>
      </w:r>
      <w:r w:rsidRPr="00F0789C">
        <w:rPr>
          <w:rFonts w:ascii="Times New Roman" w:hAnsi="Times New Roman"/>
          <w:bCs/>
          <w:iCs/>
          <w:sz w:val="28"/>
          <w:szCs w:val="28"/>
        </w:rPr>
        <w:t>%.</w:t>
      </w:r>
    </w:p>
    <w:p w:rsidR="00271677" w:rsidRDefault="00271677" w:rsidP="00F0789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1677">
        <w:rPr>
          <w:rFonts w:ascii="Times New Roman" w:hAnsi="Times New Roman" w:cs="Times New Roman"/>
          <w:sz w:val="28"/>
          <w:szCs w:val="28"/>
        </w:rPr>
        <w:t xml:space="preserve">Проверка значимости уравнения регрессии производится на основе вычисления </w:t>
      </w:r>
      <w:r w:rsidRPr="0027167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71677">
        <w:rPr>
          <w:rFonts w:ascii="Times New Roman" w:hAnsi="Times New Roman" w:cs="Times New Roman"/>
          <w:sz w:val="28"/>
          <w:szCs w:val="28"/>
        </w:rPr>
        <w:t xml:space="preserve"> – критерия Фишера:</w:t>
      </w:r>
    </w:p>
    <w:p w:rsidR="00271677" w:rsidRPr="006E4172" w:rsidRDefault="00271677" w:rsidP="0027167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F=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R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den>
              </m:f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R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/(n-k-1)</m:t>
              </m:r>
            </m:den>
          </m:f>
        </m:oMath>
      </m:oMathPara>
    </w:p>
    <w:p w:rsidR="006E4172" w:rsidRPr="006E4172" w:rsidRDefault="00C45ACC" w:rsidP="0027167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F=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0,936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(1-0.936)/(50-3-1)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=15,333</m:t>
          </m:r>
        </m:oMath>
      </m:oMathPara>
    </w:p>
    <w:p w:rsidR="00271677" w:rsidRPr="00271677" w:rsidRDefault="00271677" w:rsidP="00C45ACC">
      <w:pPr>
        <w:widowControl w:val="0"/>
        <w:tabs>
          <w:tab w:val="left" w:pos="0"/>
        </w:tabs>
        <w:autoSpaceDE w:val="0"/>
        <w:autoSpaceDN w:val="0"/>
        <w:adjustRightInd w:val="0"/>
        <w:spacing w:after="1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71677">
        <w:rPr>
          <w:rFonts w:ascii="Times New Roman" w:hAnsi="Times New Roman" w:cs="Times New Roman"/>
          <w:color w:val="000000"/>
          <w:sz w:val="28"/>
          <w:szCs w:val="28"/>
        </w:rPr>
        <w:t xml:space="preserve">где  n –  </w:t>
      </w:r>
      <w:r w:rsidR="00C45ACC" w:rsidRPr="00C45ACC">
        <w:rPr>
          <w:rFonts w:ascii="Times New Roman" w:hAnsi="Times New Roman" w:cs="Times New Roman"/>
          <w:color w:val="000000"/>
          <w:sz w:val="28"/>
          <w:szCs w:val="28"/>
        </w:rPr>
        <w:t xml:space="preserve">число </w:t>
      </w:r>
      <w:r w:rsidRPr="00271677">
        <w:rPr>
          <w:rFonts w:ascii="Times New Roman" w:hAnsi="Times New Roman" w:cs="Times New Roman"/>
          <w:color w:val="000000"/>
          <w:sz w:val="28"/>
          <w:szCs w:val="28"/>
        </w:rPr>
        <w:t xml:space="preserve"> наблюдений;</w:t>
      </w:r>
    </w:p>
    <w:p w:rsidR="00994FEE" w:rsidRDefault="00271677" w:rsidP="00271677">
      <w:pPr>
        <w:widowControl w:val="0"/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71677">
        <w:rPr>
          <w:rFonts w:ascii="Times New Roman" w:hAnsi="Times New Roman" w:cs="Times New Roman"/>
          <w:color w:val="000000"/>
          <w:sz w:val="28"/>
          <w:szCs w:val="28"/>
        </w:rPr>
        <w:t>а k  – количество факторов</w:t>
      </w:r>
      <w:r w:rsidR="00C45AC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71677" w:rsidRDefault="00994FEE" w:rsidP="00271677">
      <w:pPr>
        <w:widowControl w:val="0"/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4FEE">
        <w:rPr>
          <w:rFonts w:ascii="Times New Roman" w:hAnsi="Times New Roman" w:cs="Times New Roman"/>
          <w:color w:val="000000"/>
          <w:sz w:val="28"/>
          <w:szCs w:val="28"/>
        </w:rPr>
        <w:t xml:space="preserve">Расчетное значение </w:t>
      </w:r>
      <w:r w:rsidRPr="00994FEE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 w:rsidRPr="00994FEE">
        <w:rPr>
          <w:rFonts w:ascii="Times New Roman" w:hAnsi="Times New Roman" w:cs="Times New Roman"/>
          <w:color w:val="000000"/>
          <w:sz w:val="28"/>
          <w:szCs w:val="28"/>
        </w:rPr>
        <w:t xml:space="preserve"> – критерия берем из результатов регрессионного анализа</w:t>
      </w:r>
      <w:r w:rsidR="00271677" w:rsidRPr="00994F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212C4">
        <w:rPr>
          <w:rFonts w:ascii="Times New Roman" w:hAnsi="Times New Roman" w:cs="Times New Roman"/>
          <w:color w:val="000000"/>
          <w:sz w:val="28"/>
          <w:szCs w:val="28"/>
        </w:rPr>
        <w:t>(таблица 6</w:t>
      </w:r>
      <w:r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E85AB4" w:rsidRDefault="00E85AB4" w:rsidP="00994FEE">
      <w:pPr>
        <w:widowControl w:val="0"/>
        <w:autoSpaceDE w:val="0"/>
        <w:autoSpaceDN w:val="0"/>
        <w:adjustRightInd w:val="0"/>
        <w:spacing w:after="120"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85AB4" w:rsidRDefault="00E85AB4" w:rsidP="00994FEE">
      <w:pPr>
        <w:widowControl w:val="0"/>
        <w:autoSpaceDE w:val="0"/>
        <w:autoSpaceDN w:val="0"/>
        <w:adjustRightInd w:val="0"/>
        <w:spacing w:after="120"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994FEE" w:rsidRPr="00994FEE" w:rsidRDefault="004212C4" w:rsidP="00994FEE">
      <w:pPr>
        <w:widowControl w:val="0"/>
        <w:autoSpaceDE w:val="0"/>
        <w:autoSpaceDN w:val="0"/>
        <w:adjustRightInd w:val="0"/>
        <w:spacing w:after="120"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Таблица 6</w:t>
      </w:r>
    </w:p>
    <w:p w:rsidR="002E50D2" w:rsidRDefault="00081499" w:rsidP="00081499">
      <w:pPr>
        <w:pStyle w:val="a4"/>
        <w:tabs>
          <w:tab w:val="left" w:pos="1134"/>
        </w:tabs>
        <w:spacing w:after="0" w:line="360" w:lineRule="auto"/>
        <w:ind w:left="0"/>
        <w:jc w:val="center"/>
        <w:rPr>
          <w:rFonts w:ascii="Times New Roman" w:hAnsi="Times New Roman"/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 wp14:anchorId="22475B5C" wp14:editId="28E682BA">
            <wp:extent cx="6019800" cy="23812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23099" r="4597" b="41539"/>
                    <a:stretch/>
                  </pic:blipFill>
                  <pic:spPr bwMode="auto">
                    <a:xfrm>
                      <a:off x="0" y="0"/>
                      <a:ext cx="601980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57C3" w:rsidRDefault="00D3507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b/>
          <w:sz w:val="28"/>
          <w:szCs w:val="28"/>
        </w:rPr>
      </w:pPr>
      <w:r w:rsidRPr="00D35072">
        <w:rPr>
          <w:rFonts w:ascii="Times New Roman" w:hAnsi="Times New Roman"/>
          <w:sz w:val="28"/>
          <w:szCs w:val="28"/>
        </w:rPr>
        <w:t xml:space="preserve">Табличное значение </w:t>
      </w:r>
      <w:r w:rsidRPr="00D35072">
        <w:rPr>
          <w:rFonts w:ascii="Times New Roman" w:hAnsi="Times New Roman"/>
          <w:sz w:val="28"/>
          <w:szCs w:val="28"/>
          <w:lang w:val="en-US"/>
        </w:rPr>
        <w:t>F</w:t>
      </w:r>
      <w:r w:rsidRPr="00D35072">
        <w:rPr>
          <w:rFonts w:ascii="Times New Roman" w:hAnsi="Times New Roman"/>
          <w:sz w:val="28"/>
          <w:szCs w:val="28"/>
        </w:rPr>
        <w:t xml:space="preserve"> – критерия при доверительной вероятности 0,95 при </w:t>
      </w:r>
      <w:r w:rsidRPr="00D35072">
        <w:rPr>
          <w:rFonts w:ascii="Times New Roman" w:hAnsi="Times New Roman"/>
          <w:sz w:val="28"/>
          <w:szCs w:val="28"/>
          <w:lang w:val="en-US"/>
        </w:rPr>
        <w:t>v</w:t>
      </w:r>
      <w:r w:rsidRPr="00D35072">
        <w:rPr>
          <w:rFonts w:ascii="Times New Roman" w:hAnsi="Times New Roman"/>
          <w:sz w:val="28"/>
          <w:szCs w:val="28"/>
          <w:vertAlign w:val="subscript"/>
        </w:rPr>
        <w:t>1</w:t>
      </w:r>
      <w:r w:rsidRPr="00D35072">
        <w:rPr>
          <w:rFonts w:ascii="Times New Roman" w:hAnsi="Times New Roman"/>
          <w:sz w:val="28"/>
          <w:szCs w:val="28"/>
        </w:rPr>
        <w:t xml:space="preserve"> = </w:t>
      </w:r>
      <w:r w:rsidRPr="00D35072">
        <w:rPr>
          <w:rFonts w:ascii="Times New Roman" w:hAnsi="Times New Roman"/>
          <w:sz w:val="28"/>
          <w:szCs w:val="28"/>
          <w:lang w:val="en-US"/>
        </w:rPr>
        <w:t>k</w:t>
      </w:r>
      <w:r w:rsidRPr="00D35072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3</w:t>
      </w:r>
      <w:r w:rsidRPr="00D35072">
        <w:rPr>
          <w:rFonts w:ascii="Times New Roman" w:hAnsi="Times New Roman"/>
          <w:sz w:val="28"/>
          <w:szCs w:val="28"/>
        </w:rPr>
        <w:t xml:space="preserve"> и </w:t>
      </w:r>
      <w:r w:rsidRPr="00D35072">
        <w:rPr>
          <w:rFonts w:ascii="Times New Roman" w:hAnsi="Times New Roman"/>
          <w:sz w:val="28"/>
          <w:szCs w:val="28"/>
          <w:lang w:val="en-US"/>
        </w:rPr>
        <w:t>v</w:t>
      </w:r>
      <w:r w:rsidRPr="00D35072">
        <w:rPr>
          <w:rFonts w:ascii="Times New Roman" w:hAnsi="Times New Roman"/>
          <w:sz w:val="28"/>
          <w:szCs w:val="28"/>
          <w:vertAlign w:val="subscript"/>
        </w:rPr>
        <w:t>2</w:t>
      </w:r>
      <w:r w:rsidRPr="00D35072">
        <w:rPr>
          <w:rFonts w:ascii="Times New Roman" w:hAnsi="Times New Roman"/>
          <w:sz w:val="28"/>
          <w:szCs w:val="28"/>
        </w:rPr>
        <w:t xml:space="preserve"> = </w:t>
      </w:r>
      <w:r w:rsidRPr="00D35072">
        <w:rPr>
          <w:rFonts w:ascii="Times New Roman" w:hAnsi="Times New Roman"/>
          <w:sz w:val="28"/>
          <w:szCs w:val="28"/>
          <w:lang w:val="en-US"/>
        </w:rPr>
        <w:t>n</w:t>
      </w:r>
      <w:r w:rsidRPr="00D35072">
        <w:rPr>
          <w:rFonts w:ascii="Times New Roman" w:hAnsi="Times New Roman"/>
          <w:sz w:val="28"/>
          <w:szCs w:val="28"/>
        </w:rPr>
        <w:t xml:space="preserve"> – </w:t>
      </w:r>
      <w:r w:rsidRPr="00D35072">
        <w:rPr>
          <w:rFonts w:ascii="Times New Roman" w:hAnsi="Times New Roman"/>
          <w:sz w:val="28"/>
          <w:szCs w:val="28"/>
          <w:lang w:val="en-US"/>
        </w:rPr>
        <w:t>k</w:t>
      </w:r>
      <w:r w:rsidRPr="00D35072">
        <w:rPr>
          <w:rFonts w:ascii="Times New Roman" w:hAnsi="Times New Roman"/>
          <w:sz w:val="28"/>
          <w:szCs w:val="28"/>
        </w:rPr>
        <w:t xml:space="preserve"> – 1 = 50 – </w:t>
      </w:r>
      <w:r>
        <w:rPr>
          <w:rFonts w:ascii="Times New Roman" w:hAnsi="Times New Roman"/>
          <w:sz w:val="28"/>
          <w:szCs w:val="28"/>
        </w:rPr>
        <w:t>3</w:t>
      </w:r>
      <w:r w:rsidRPr="00D35072">
        <w:rPr>
          <w:rFonts w:ascii="Times New Roman" w:hAnsi="Times New Roman"/>
          <w:sz w:val="28"/>
          <w:szCs w:val="28"/>
        </w:rPr>
        <w:t xml:space="preserve"> – 1 = </w:t>
      </w:r>
      <w:r>
        <w:rPr>
          <w:rFonts w:ascii="Times New Roman" w:hAnsi="Times New Roman"/>
          <w:sz w:val="28"/>
          <w:szCs w:val="28"/>
        </w:rPr>
        <w:t>46</w:t>
      </w:r>
      <w:r w:rsidRPr="00D35072">
        <w:rPr>
          <w:rFonts w:ascii="Times New Roman" w:hAnsi="Times New Roman"/>
          <w:sz w:val="28"/>
          <w:szCs w:val="28"/>
        </w:rPr>
        <w:t xml:space="preserve"> составляет 0</w:t>
      </w:r>
      <w:r>
        <w:rPr>
          <w:rFonts w:ascii="Times New Roman" w:hAnsi="Times New Roman"/>
          <w:sz w:val="28"/>
          <w:szCs w:val="28"/>
        </w:rPr>
        <w:t>,116</w:t>
      </w:r>
      <w:r w:rsidRPr="00D35072">
        <w:rPr>
          <w:rFonts w:ascii="Times New Roman" w:hAnsi="Times New Roman"/>
          <w:sz w:val="28"/>
          <w:szCs w:val="28"/>
        </w:rPr>
        <w:t xml:space="preserve">. Табличное значение </w:t>
      </w:r>
      <w:r w:rsidRPr="00D35072">
        <w:rPr>
          <w:rFonts w:ascii="Times New Roman" w:hAnsi="Times New Roman"/>
          <w:sz w:val="28"/>
          <w:szCs w:val="28"/>
          <w:lang w:val="en-US"/>
        </w:rPr>
        <w:t>F</w:t>
      </w:r>
      <w:r w:rsidRPr="00D35072">
        <w:rPr>
          <w:rFonts w:ascii="Times New Roman" w:hAnsi="Times New Roman"/>
          <w:sz w:val="28"/>
          <w:szCs w:val="28"/>
        </w:rPr>
        <w:t xml:space="preserve"> – критерия можно найти с помощью функции </w:t>
      </w:r>
      <w:r w:rsidRPr="00D35072">
        <w:rPr>
          <w:rFonts w:ascii="Times New Roman" w:hAnsi="Times New Roman"/>
          <w:b/>
          <w:sz w:val="28"/>
          <w:szCs w:val="28"/>
          <w:lang w:val="en-US"/>
        </w:rPr>
        <w:t>F</w:t>
      </w:r>
      <w:r w:rsidRPr="00D35072">
        <w:rPr>
          <w:rFonts w:ascii="Times New Roman" w:hAnsi="Times New Roman"/>
          <w:b/>
          <w:sz w:val="28"/>
          <w:szCs w:val="28"/>
        </w:rPr>
        <w:t>РАСПОБР</w:t>
      </w:r>
      <w:r w:rsidR="00036623">
        <w:rPr>
          <w:rFonts w:ascii="Times New Roman" w:hAnsi="Times New Roman"/>
          <w:b/>
          <w:sz w:val="28"/>
          <w:szCs w:val="28"/>
        </w:rPr>
        <w:t xml:space="preserve"> </w:t>
      </w:r>
      <w:r w:rsidR="00036623" w:rsidRPr="00036623">
        <w:rPr>
          <w:rFonts w:ascii="Times New Roman" w:hAnsi="Times New Roman"/>
          <w:sz w:val="28"/>
          <w:szCs w:val="28"/>
        </w:rPr>
        <w:t>(рис</w:t>
      </w:r>
      <w:r w:rsidRPr="00036623">
        <w:rPr>
          <w:rFonts w:ascii="Times New Roman" w:hAnsi="Times New Roman"/>
          <w:sz w:val="28"/>
          <w:szCs w:val="28"/>
        </w:rPr>
        <w:t>.</w:t>
      </w:r>
      <w:r w:rsidR="00036623" w:rsidRPr="00036623">
        <w:rPr>
          <w:rFonts w:ascii="Times New Roman" w:hAnsi="Times New Roman"/>
          <w:sz w:val="28"/>
          <w:szCs w:val="28"/>
        </w:rPr>
        <w:t xml:space="preserve"> 1</w:t>
      </w:r>
      <w:r w:rsidR="00DE77A1">
        <w:rPr>
          <w:rFonts w:ascii="Times New Roman" w:hAnsi="Times New Roman"/>
          <w:sz w:val="28"/>
          <w:szCs w:val="28"/>
        </w:rPr>
        <w:t>8</w:t>
      </w:r>
      <w:r w:rsidR="00036623" w:rsidRPr="00036623">
        <w:rPr>
          <w:rFonts w:ascii="Times New Roman" w:hAnsi="Times New Roman"/>
          <w:sz w:val="28"/>
          <w:szCs w:val="28"/>
        </w:rPr>
        <w:t>)</w:t>
      </w:r>
    </w:p>
    <w:p w:rsidR="00D35072" w:rsidRPr="00D35072" w:rsidRDefault="00D35072" w:rsidP="00D35072">
      <w:pPr>
        <w:pStyle w:val="a4"/>
        <w:tabs>
          <w:tab w:val="left" w:pos="1134"/>
        </w:tabs>
        <w:spacing w:after="0" w:line="360" w:lineRule="auto"/>
        <w:ind w:left="0" w:firstLine="851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4B21398" wp14:editId="0684CDFF">
            <wp:extent cx="3857625" cy="10287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19107" r="68733" b="66064"/>
                    <a:stretch/>
                  </pic:blipFill>
                  <pic:spPr bwMode="auto">
                    <a:xfrm>
                      <a:off x="0" y="0"/>
                      <a:ext cx="3863535" cy="1030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5C0" w:rsidRDefault="00DE77A1" w:rsidP="00D3339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рис.18</w:t>
      </w:r>
      <w:r w:rsidR="001A75C0"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737A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Вычисление значения</w:t>
      </w:r>
      <w:r w:rsidR="001A75C0" w:rsidRPr="001A75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A75C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="001A75C0" w:rsidRPr="001A75C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1A75C0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критерия</w:t>
      </w:r>
    </w:p>
    <w:p w:rsidR="00D22499" w:rsidRPr="00D61F67" w:rsidRDefault="00D22499" w:rsidP="00D3339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33399" w:rsidRPr="00127852" w:rsidRDefault="00D33399" w:rsidP="00D33399">
      <w:pPr>
        <w:spacing w:after="120" w:line="360" w:lineRule="auto"/>
        <w:ind w:right="-6"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Поскольку </w:t>
      </w:r>
      <w:r w:rsidRPr="00127852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F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расч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&gt; </w:t>
      </w:r>
      <w:r w:rsidRPr="00127852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F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vertAlign w:val="subscript"/>
          <w:lang w:eastAsia="ru-RU"/>
        </w:rPr>
        <w:t>табл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, уравнение регрессии </w:t>
      </w:r>
      <w:r w:rsidRPr="0012785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 вероятностью 0,95 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следует признать значимым, то есть его можно использовать для анализа и прогнозирования.</w:t>
      </w:r>
    </w:p>
    <w:p w:rsidR="00C35792" w:rsidRPr="001A75C0" w:rsidRDefault="00C35792" w:rsidP="00D33399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</w:p>
    <w:p w:rsidR="00C35792" w:rsidRPr="000022D2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7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Проверим выполнение условия гомоскедастичности.</w:t>
      </w:r>
    </w:p>
    <w:p w:rsidR="001C4887" w:rsidRPr="00127852" w:rsidRDefault="001C4887" w:rsidP="001C48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1C488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Гомоскедастичность</w:t>
      </w:r>
      <w:r w:rsidRPr="00127852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– дисперсия каждого отклонения одинакова для всех Х.</w:t>
      </w:r>
    </w:p>
    <w:p w:rsidR="001C4887" w:rsidRPr="00127852" w:rsidRDefault="001C4887" w:rsidP="001C4887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Проверка на гомоскедастичность осуществляется с помощью теста Гольдфельда–Квандта.</w:t>
      </w:r>
    </w:p>
    <w:p w:rsidR="001C4887" w:rsidRDefault="001C4887" w:rsidP="001C48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 xml:space="preserve">График можно получить в отчете, который формируется в результате использования инструмента </w:t>
      </w:r>
      <w:r w:rsidRPr="00127852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Регрессия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в пакете </w:t>
      </w:r>
      <w:r w:rsidRPr="00127852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Анализ данных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004127" w:rsidRDefault="00710F33" w:rsidP="001C48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29BA06" wp14:editId="1BB2D6E7">
            <wp:extent cx="4895850" cy="30956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t="23669" r="45484" b="14734"/>
                    <a:stretch/>
                  </pic:blipFill>
                  <pic:spPr bwMode="auto">
                    <a:xfrm>
                      <a:off x="0" y="0"/>
                      <a:ext cx="4895850" cy="309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2A9" w:rsidRPr="00D61F67" w:rsidRDefault="00E85AB4" w:rsidP="003A22A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рис.1</w:t>
      </w:r>
      <w:r w:rsidR="00DE77A1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="003A22A9"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A22A9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 остатков краткосрочных обязательств</w:t>
      </w:r>
    </w:p>
    <w:p w:rsidR="003A22A9" w:rsidRPr="00127852" w:rsidRDefault="003A22A9" w:rsidP="001C48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C35792" w:rsidRPr="001C4887" w:rsidRDefault="001C4887" w:rsidP="001C4887">
      <w:pPr>
        <w:pStyle w:val="a4"/>
        <w:tabs>
          <w:tab w:val="left" w:pos="1134"/>
        </w:tabs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10344CC9" wp14:editId="1E337D4D">
            <wp:extent cx="4953000" cy="333469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23954" r="51416" b="17870"/>
                    <a:stretch/>
                  </pic:blipFill>
                  <pic:spPr bwMode="auto">
                    <a:xfrm>
                      <a:off x="0" y="0"/>
                      <a:ext cx="4965919" cy="3343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887" w:rsidRDefault="00DE77A1" w:rsidP="001C4887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рис.20</w:t>
      </w:r>
      <w:r w:rsidR="001C4887"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96FB8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 остатков оборотных активов</w:t>
      </w:r>
    </w:p>
    <w:p w:rsidR="003A22A9" w:rsidRDefault="00ED6A75" w:rsidP="001C4887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0C24E0E" wp14:editId="06965D2C">
            <wp:extent cx="5410200" cy="34480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23669" r="44040" b="13308"/>
                    <a:stretch/>
                  </pic:blipFill>
                  <pic:spPr bwMode="auto">
                    <a:xfrm>
                      <a:off x="0" y="0"/>
                      <a:ext cx="5410200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2A9" w:rsidRDefault="00DE77A1" w:rsidP="003A22A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рис.21</w:t>
      </w:r>
      <w:r w:rsidR="003A22A9"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A22A9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 остатков основных средств</w:t>
      </w:r>
    </w:p>
    <w:p w:rsidR="00D22499" w:rsidRPr="00D61F67" w:rsidRDefault="00D22499" w:rsidP="003A22A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C35792" w:rsidRDefault="00ED6A75" w:rsidP="002D64E2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Из гр</w:t>
      </w:r>
      <w:r w:rsidR="00E85AB4">
        <w:rPr>
          <w:rFonts w:ascii="Times New Roman" w:eastAsia="Calibri" w:hAnsi="Times New Roman" w:cs="Times New Roman"/>
          <w:color w:val="000000"/>
          <w:sz w:val="28"/>
          <w:szCs w:val="28"/>
        </w:rPr>
        <w:t>афиков представленных на рис. 19, 20</w:t>
      </w:r>
      <w:r w:rsidR="002D64E2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DE77A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21</w:t>
      </w:r>
      <w:r w:rsidR="002D64E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</w:t>
      </w:r>
      <w:r w:rsidR="002D64E2" w:rsidRPr="002D64E2">
        <w:rPr>
          <w:rFonts w:ascii="Times New Roman" w:eastAsia="Calibri" w:hAnsi="Times New Roman" w:cs="Times New Roman"/>
          <w:color w:val="000000"/>
          <w:sz w:val="28"/>
          <w:szCs w:val="28"/>
        </w:rPr>
        <w:t>идно</w:t>
      </w:r>
      <w:r w:rsidR="002D64E2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2D64E2" w:rsidRPr="002D64E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2D64E2">
        <w:rPr>
          <w:rFonts w:ascii="Times New Roman" w:eastAsia="Calibri" w:hAnsi="Times New Roman" w:cs="Times New Roman"/>
          <w:color w:val="000000"/>
          <w:sz w:val="28"/>
          <w:szCs w:val="28"/>
        </w:rPr>
        <w:t>что дисперсия остатков больше всего нарушена по отношению к фактору «Краткосрочные обязательства».</w:t>
      </w:r>
    </w:p>
    <w:p w:rsidR="002D64E2" w:rsidRDefault="002D64E2" w:rsidP="002D64E2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Проверим наличие гомоскедастичности в остатках на основе теста Гольдфельда-Квандта.</w:t>
      </w:r>
    </w:p>
    <w:p w:rsidR="00BD481C" w:rsidRPr="00AB0CF0" w:rsidRDefault="00BD481C" w:rsidP="00BD481C">
      <w:pPr>
        <w:pStyle w:val="aa"/>
        <w:numPr>
          <w:ilvl w:val="0"/>
          <w:numId w:val="4"/>
        </w:numPr>
        <w:spacing w:line="360" w:lineRule="auto"/>
        <w:ind w:left="0" w:firstLine="709"/>
        <w:rPr>
          <w:snapToGrid w:val="0"/>
          <w:sz w:val="28"/>
          <w:szCs w:val="28"/>
        </w:rPr>
      </w:pPr>
      <w:r w:rsidRPr="00AB0CF0">
        <w:rPr>
          <w:snapToGrid w:val="0"/>
          <w:sz w:val="28"/>
          <w:szCs w:val="28"/>
        </w:rPr>
        <w:t xml:space="preserve">Упорядочим переменные по возрастанию фактора </w:t>
      </w:r>
      <w:r w:rsidRPr="00AB0CF0">
        <w:rPr>
          <w:snapToGrid w:val="0"/>
          <w:sz w:val="28"/>
          <w:szCs w:val="28"/>
          <w:lang w:val="en-US"/>
        </w:rPr>
        <w:t>X</w:t>
      </w:r>
      <w:r w:rsidR="002D64E2">
        <w:rPr>
          <w:snapToGrid w:val="0"/>
          <w:sz w:val="28"/>
          <w:szCs w:val="28"/>
        </w:rPr>
        <w:t>2</w:t>
      </w:r>
      <w:r>
        <w:rPr>
          <w:snapToGrid w:val="0"/>
          <w:sz w:val="28"/>
          <w:szCs w:val="28"/>
        </w:rPr>
        <w:t xml:space="preserve"> </w:t>
      </w:r>
      <w:r w:rsidRPr="00BD481C">
        <w:rPr>
          <w:b/>
          <w:snapToGrid w:val="0"/>
          <w:sz w:val="28"/>
          <w:szCs w:val="28"/>
        </w:rPr>
        <w:t>(Данные</w:t>
      </w:r>
      <w:r>
        <w:rPr>
          <w:snapToGrid w:val="0"/>
          <w:sz w:val="28"/>
          <w:szCs w:val="28"/>
        </w:rPr>
        <w:t xml:space="preserve"> </w:t>
      </w:r>
      <w:r w:rsidRPr="00D22499">
        <w:rPr>
          <w:rFonts w:ascii="Calibri" w:hAnsi="Calibri"/>
          <w:b/>
          <w:snapToGrid w:val="0"/>
          <w:sz w:val="28"/>
          <w:szCs w:val="28"/>
        </w:rPr>
        <w:t>→</w:t>
      </w:r>
      <w:r w:rsidRPr="00D22499">
        <w:rPr>
          <w:b/>
          <w:snapToGrid w:val="0"/>
          <w:sz w:val="28"/>
          <w:szCs w:val="28"/>
        </w:rPr>
        <w:t xml:space="preserve"> </w:t>
      </w:r>
      <w:r w:rsidRPr="00BD481C">
        <w:rPr>
          <w:b/>
          <w:snapToGrid w:val="0"/>
          <w:sz w:val="28"/>
          <w:szCs w:val="28"/>
        </w:rPr>
        <w:t>Сортировка по возрастанию Х</w:t>
      </w:r>
      <w:r w:rsidR="00996519">
        <w:rPr>
          <w:b/>
          <w:snapToGrid w:val="0"/>
          <w:sz w:val="28"/>
          <w:szCs w:val="28"/>
        </w:rPr>
        <w:t>2</w:t>
      </w:r>
      <w:r>
        <w:rPr>
          <w:b/>
          <w:snapToGrid w:val="0"/>
          <w:sz w:val="28"/>
          <w:szCs w:val="28"/>
        </w:rPr>
        <w:t>)</w:t>
      </w:r>
      <w:r>
        <w:rPr>
          <w:snapToGrid w:val="0"/>
          <w:sz w:val="28"/>
          <w:szCs w:val="28"/>
        </w:rPr>
        <w:t>.</w:t>
      </w:r>
    </w:p>
    <w:p w:rsidR="00BD481C" w:rsidRDefault="00BD481C" w:rsidP="00BD481C">
      <w:pPr>
        <w:pStyle w:val="a4"/>
        <w:numPr>
          <w:ilvl w:val="0"/>
          <w:numId w:val="4"/>
        </w:numPr>
        <w:spacing w:after="0" w:line="360" w:lineRule="auto"/>
        <w:ind w:left="0" w:firstLine="705"/>
        <w:jc w:val="both"/>
        <w:rPr>
          <w:rFonts w:ascii="Times New Roman" w:hAnsi="Times New Roman"/>
          <w:snapToGrid w:val="0"/>
          <w:sz w:val="28"/>
          <w:szCs w:val="28"/>
        </w:rPr>
      </w:pPr>
      <w:r w:rsidRPr="00127852">
        <w:rPr>
          <w:rFonts w:ascii="Times New Roman" w:hAnsi="Times New Roman"/>
          <w:snapToGrid w:val="0"/>
          <w:sz w:val="28"/>
          <w:szCs w:val="28"/>
        </w:rPr>
        <w:t xml:space="preserve">Уберем из середины упорядоченной совокупности </w:t>
      </w:r>
    </w:p>
    <w:p w:rsidR="00D22499" w:rsidRPr="00D22499" w:rsidRDefault="00D22499" w:rsidP="00D22499">
      <w:pPr>
        <w:pStyle w:val="a4"/>
        <w:spacing w:after="0" w:line="360" w:lineRule="auto"/>
        <w:ind w:left="705"/>
        <w:jc w:val="both"/>
        <w:rPr>
          <w:rFonts w:ascii="Times New Roman" w:hAnsi="Times New Roman"/>
          <w:snapToGrid w:val="0"/>
          <w:sz w:val="28"/>
          <w:szCs w:val="28"/>
        </w:rPr>
      </w:pPr>
      <m:oMath>
        <m:r>
          <w:rPr>
            <w:rFonts w:ascii="Cambria Math" w:hAnsi="Cambria Math"/>
            <w:snapToGrid w:val="0"/>
            <w:sz w:val="28"/>
            <w:szCs w:val="28"/>
          </w:rPr>
          <m:t>С=</m:t>
        </m:r>
        <m:f>
          <m:fPr>
            <m:ctrlPr>
              <w:rPr>
                <w:rFonts w:ascii="Cambria Math" w:hAnsi="Cambria Math"/>
                <w:i/>
                <w:snapToGrid w:val="0"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napToGrid w:val="0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napToGrid w:val="0"/>
                <w:sz w:val="28"/>
                <w:szCs w:val="28"/>
              </w:rPr>
              <m:t>4</m:t>
            </m:r>
          </m:den>
        </m:f>
        <m:r>
          <w:rPr>
            <w:rFonts w:ascii="Cambria Math" w:hAnsi="Cambria Math"/>
            <w:snapToGrid w:val="0"/>
            <w:sz w:val="28"/>
            <w:szCs w:val="28"/>
          </w:rPr>
          <m:t>*</m:t>
        </m:r>
        <m:r>
          <w:rPr>
            <w:rFonts w:ascii="Cambria Math" w:hAnsi="Cambria Math"/>
            <w:snapToGrid w:val="0"/>
            <w:sz w:val="28"/>
            <w:szCs w:val="28"/>
            <w:lang w:val="en-US"/>
          </w:rPr>
          <m:t>n</m:t>
        </m:r>
        <m:r>
          <w:rPr>
            <w:rFonts w:ascii="Cambria Math" w:hAnsi="Cambria Math"/>
            <w:snapToGrid w:val="0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napToGrid w:val="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napToGrid w:val="0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napToGrid w:val="0"/>
                <w:sz w:val="28"/>
                <w:szCs w:val="28"/>
              </w:rPr>
              <m:t>4</m:t>
            </m:r>
          </m:den>
        </m:f>
        <m:r>
          <w:rPr>
            <w:rFonts w:ascii="Cambria Math" w:hAnsi="Cambria Math"/>
            <w:snapToGrid w:val="0"/>
            <w:sz w:val="28"/>
            <w:szCs w:val="28"/>
          </w:rPr>
          <m:t>*50=12</m:t>
        </m:r>
      </m:oMath>
      <w:r w:rsidRPr="00D22499">
        <w:rPr>
          <w:rFonts w:ascii="Times New Roman" w:hAnsi="Times New Roman"/>
          <w:snapToGrid w:val="0"/>
          <w:sz w:val="28"/>
          <w:szCs w:val="28"/>
        </w:rPr>
        <w:t xml:space="preserve"> значений </w:t>
      </w:r>
    </w:p>
    <w:p w:rsidR="00BD481C" w:rsidRPr="00BD481C" w:rsidRDefault="00BD481C" w:rsidP="00D22499">
      <w:pPr>
        <w:pStyle w:val="a4"/>
        <w:spacing w:after="0" w:line="360" w:lineRule="auto"/>
        <w:ind w:left="0" w:firstLine="851"/>
        <w:jc w:val="both"/>
        <w:rPr>
          <w:rFonts w:ascii="Times New Roman" w:hAnsi="Times New Roman"/>
          <w:snapToGrid w:val="0"/>
          <w:sz w:val="28"/>
          <w:szCs w:val="28"/>
        </w:rPr>
      </w:pPr>
      <w:r w:rsidRPr="00127852">
        <w:rPr>
          <w:rFonts w:ascii="Times New Roman" w:hAnsi="Times New Roman"/>
          <w:snapToGrid w:val="0"/>
          <w:sz w:val="28"/>
          <w:szCs w:val="28"/>
        </w:rPr>
        <w:t xml:space="preserve">В результате получим две совокупности </w:t>
      </w:r>
      <w:r w:rsidRPr="00BD481C">
        <w:rPr>
          <w:rFonts w:ascii="Times New Roman" w:hAnsi="Times New Roman"/>
          <w:snapToGrid w:val="0"/>
          <w:sz w:val="28"/>
          <w:szCs w:val="28"/>
        </w:rPr>
        <w:t xml:space="preserve">соответственно с малыми и большими значениями </w:t>
      </w:r>
      <w:r w:rsidRPr="00BD481C">
        <w:rPr>
          <w:rFonts w:ascii="Times New Roman" w:hAnsi="Times New Roman"/>
          <w:i/>
          <w:snapToGrid w:val="0"/>
          <w:sz w:val="28"/>
          <w:szCs w:val="28"/>
        </w:rPr>
        <w:t>Х</w:t>
      </w:r>
      <w:r>
        <w:rPr>
          <w:rFonts w:ascii="Times New Roman" w:hAnsi="Times New Roman"/>
          <w:snapToGrid w:val="0"/>
          <w:sz w:val="28"/>
          <w:szCs w:val="28"/>
          <w:vertAlign w:val="subscript"/>
        </w:rPr>
        <w:t>3</w:t>
      </w:r>
      <w:r w:rsidRPr="00BD481C">
        <w:rPr>
          <w:rFonts w:ascii="Times New Roman" w:hAnsi="Times New Roman"/>
          <w:snapToGrid w:val="0"/>
          <w:sz w:val="28"/>
          <w:szCs w:val="28"/>
        </w:rPr>
        <w:t>.</w:t>
      </w:r>
    </w:p>
    <w:p w:rsidR="00BD481C" w:rsidRDefault="00BD481C" w:rsidP="00BD481C">
      <w:pPr>
        <w:pStyle w:val="a4"/>
        <w:numPr>
          <w:ilvl w:val="0"/>
          <w:numId w:val="4"/>
        </w:numPr>
        <w:spacing w:after="0" w:line="360" w:lineRule="auto"/>
        <w:ind w:left="0" w:firstLine="705"/>
        <w:jc w:val="both"/>
        <w:rPr>
          <w:rFonts w:ascii="Times New Roman" w:hAnsi="Times New Roman"/>
          <w:snapToGrid w:val="0"/>
          <w:sz w:val="28"/>
          <w:szCs w:val="28"/>
        </w:rPr>
      </w:pPr>
      <w:r w:rsidRPr="00BD481C">
        <w:rPr>
          <w:rFonts w:ascii="Times New Roman" w:hAnsi="Times New Roman"/>
          <w:snapToGrid w:val="0"/>
          <w:sz w:val="28"/>
          <w:szCs w:val="28"/>
        </w:rPr>
        <w:t xml:space="preserve"> Для каждой совокупности выполним расчеты. Результаты получены с помощью инструмента </w:t>
      </w:r>
      <w:r w:rsidRPr="00BD481C">
        <w:rPr>
          <w:rFonts w:ascii="Times New Roman" w:hAnsi="Times New Roman"/>
          <w:b/>
          <w:snapToGrid w:val="0"/>
          <w:sz w:val="28"/>
          <w:szCs w:val="28"/>
        </w:rPr>
        <w:t xml:space="preserve">Регрессия </w:t>
      </w:r>
      <w:r w:rsidRPr="00BD481C">
        <w:rPr>
          <w:rFonts w:ascii="Times New Roman" w:hAnsi="Times New Roman"/>
          <w:snapToGrid w:val="0"/>
          <w:sz w:val="28"/>
          <w:szCs w:val="28"/>
        </w:rPr>
        <w:t>поочередно к каждой из полученных совокупностей</w:t>
      </w:r>
      <w:r>
        <w:rPr>
          <w:rFonts w:ascii="Times New Roman" w:hAnsi="Times New Roman"/>
          <w:snapToGrid w:val="0"/>
          <w:sz w:val="28"/>
          <w:szCs w:val="28"/>
        </w:rPr>
        <w:t xml:space="preserve"> (рис.</w:t>
      </w:r>
      <w:r w:rsidR="00DE77A1">
        <w:rPr>
          <w:rFonts w:ascii="Times New Roman" w:hAnsi="Times New Roman"/>
          <w:snapToGrid w:val="0"/>
          <w:sz w:val="28"/>
          <w:szCs w:val="28"/>
        </w:rPr>
        <w:t>22</w:t>
      </w:r>
      <w:r>
        <w:rPr>
          <w:rFonts w:ascii="Times New Roman" w:hAnsi="Times New Roman"/>
          <w:snapToGrid w:val="0"/>
          <w:sz w:val="28"/>
          <w:szCs w:val="28"/>
        </w:rPr>
        <w:t>,</w:t>
      </w:r>
      <w:r w:rsidR="00DE77A1">
        <w:rPr>
          <w:rFonts w:ascii="Times New Roman" w:hAnsi="Times New Roman"/>
          <w:snapToGrid w:val="0"/>
          <w:sz w:val="28"/>
          <w:szCs w:val="28"/>
        </w:rPr>
        <w:t>23</w:t>
      </w:r>
      <w:r>
        <w:rPr>
          <w:rFonts w:ascii="Times New Roman" w:hAnsi="Times New Roman"/>
          <w:snapToGrid w:val="0"/>
          <w:sz w:val="28"/>
          <w:szCs w:val="28"/>
        </w:rPr>
        <w:t>)</w:t>
      </w:r>
      <w:r w:rsidRPr="00BD481C">
        <w:rPr>
          <w:rFonts w:ascii="Times New Roman" w:hAnsi="Times New Roman"/>
          <w:snapToGrid w:val="0"/>
          <w:sz w:val="28"/>
          <w:szCs w:val="28"/>
        </w:rPr>
        <w:t>.</w:t>
      </w:r>
    </w:p>
    <w:p w:rsidR="00BD481C" w:rsidRDefault="0002363E" w:rsidP="0002363E">
      <w:pPr>
        <w:pStyle w:val="a4"/>
        <w:spacing w:after="0" w:line="360" w:lineRule="auto"/>
        <w:ind w:left="142" w:hanging="142"/>
        <w:jc w:val="center"/>
        <w:rPr>
          <w:rFonts w:ascii="Times New Roman" w:hAnsi="Times New Roman"/>
          <w:snapToGrid w:val="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C053B33" wp14:editId="4FA3EE03">
            <wp:extent cx="5876925" cy="37909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8979" t="23099" r="32656" b="11312"/>
                    <a:stretch/>
                  </pic:blipFill>
                  <pic:spPr bwMode="auto">
                    <a:xfrm>
                      <a:off x="0" y="0"/>
                      <a:ext cx="5876925" cy="379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4E2" w:rsidRDefault="00DE77A1" w:rsidP="00662DCB">
      <w:pPr>
        <w:autoSpaceDE w:val="0"/>
        <w:autoSpaceDN w:val="0"/>
        <w:adjustRightInd w:val="0"/>
        <w:spacing w:after="0" w:line="360" w:lineRule="auto"/>
        <w:ind w:left="709" w:hanging="709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рис.22</w:t>
      </w:r>
      <w:r w:rsidR="00BD481C"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77EB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Расчёты</w:t>
      </w:r>
      <w:r w:rsidR="00BD4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</w:t>
      </w:r>
      <w:r w:rsidR="002D64E2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малыми   значениями Х</w:t>
      </w:r>
      <w:r w:rsidR="00967999" w:rsidRPr="00967999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</w:p>
    <w:p w:rsidR="00662DCB" w:rsidRDefault="0007065F" w:rsidP="0007065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A36282B" wp14:editId="6D5AC97E">
            <wp:extent cx="5791200" cy="38671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28862" t="24240" r="12132" b="11311"/>
                    <a:stretch/>
                  </pic:blipFill>
                  <pic:spPr bwMode="auto">
                    <a:xfrm>
                      <a:off x="0" y="0"/>
                      <a:ext cx="5791200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4E2" w:rsidRPr="00D61F67" w:rsidRDefault="002D64E2" w:rsidP="00662DCB">
      <w:pPr>
        <w:autoSpaceDE w:val="0"/>
        <w:autoSpaceDN w:val="0"/>
        <w:adjustRightInd w:val="0"/>
        <w:spacing w:after="0" w:line="360" w:lineRule="auto"/>
        <w:ind w:left="709" w:hanging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D481C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</w:t>
      </w:r>
      <w:r w:rsidR="00DE77A1">
        <w:rPr>
          <w:rFonts w:ascii="Times New Roman" w:eastAsia="Times New Roman" w:hAnsi="Times New Roman" w:cs="Times New Roman"/>
          <w:sz w:val="24"/>
          <w:szCs w:val="24"/>
          <w:lang w:eastAsia="ru-RU"/>
        </w:rPr>
        <w:t>.23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77EB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Расчёты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r w:rsidR="00662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большими значениями Х</w:t>
      </w:r>
      <w:r w:rsidR="00967999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</w:p>
    <w:p w:rsidR="00CD009E" w:rsidRPr="00CD009E" w:rsidRDefault="00CD009E" w:rsidP="00CD009E">
      <w:pPr>
        <w:autoSpaceDE w:val="0"/>
        <w:autoSpaceDN w:val="0"/>
        <w:adjustRightInd w:val="0"/>
        <w:spacing w:after="0" w:line="360" w:lineRule="auto"/>
        <w:ind w:firstLine="851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BD481C" w:rsidRPr="00BD481C" w:rsidRDefault="00BD481C" w:rsidP="00BD481C">
      <w:pPr>
        <w:pStyle w:val="a4"/>
        <w:spacing w:after="0" w:line="360" w:lineRule="auto"/>
        <w:ind w:left="705"/>
        <w:rPr>
          <w:rFonts w:ascii="Times New Roman" w:hAnsi="Times New Roman"/>
          <w:snapToGrid w:val="0"/>
          <w:sz w:val="28"/>
          <w:szCs w:val="28"/>
        </w:rPr>
      </w:pPr>
    </w:p>
    <w:p w:rsidR="00F83678" w:rsidRPr="00127852" w:rsidRDefault="00F83678" w:rsidP="00F8367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lastRenderedPageBreak/>
        <w:t>4. Найдем отношение полученных остаточных сумм квадратов (в числителе должна быть большая сумма):</w:t>
      </w:r>
    </w:p>
    <w:p w:rsidR="00375A99" w:rsidRDefault="00F83678" w:rsidP="00375A99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F</w:t>
      </w:r>
      <w:r w:rsidRPr="00127852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набл</w:t>
      </w:r>
      <w:r w:rsidRPr="001278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</w:t>
      </w:r>
      <w:r w:rsidRPr="00375A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23743038415938,400</w:t>
      </w:r>
      <w:r w:rsidR="00375A99" w:rsidRPr="00375A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/ 69599088766</w:t>
      </w:r>
      <w:r w:rsidR="00375A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= 341,140</w:t>
      </w:r>
    </w:p>
    <w:p w:rsidR="00E544C9" w:rsidRPr="006C732C" w:rsidRDefault="00E544C9" w:rsidP="00E544C9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5. Вывод о наличии гомоскедастичности остатков делаем с помощью </w:t>
      </w:r>
      <w:r w:rsidRPr="00127852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F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-критерия Фишера с уровнем значимости α = 0,05 и двумя одинаковыми степенями свободы</w:t>
      </w:r>
      <w:r w:rsidRPr="00E544C9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napToGrid w:val="0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k</m:t>
            </m:r>
          </m:e>
          <m:sub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napToGrid w:val="0"/>
            <w:sz w:val="28"/>
            <w:szCs w:val="28"/>
            <w:lang w:eastAsia="ru-RU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snapToGrid w:val="0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k</m:t>
            </m:r>
          </m:e>
          <m:sub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napToGrid w:val="0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napToGrid w:val="0"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n-C-2*p</m:t>
            </m:r>
          </m:num>
          <m:den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napToGrid w:val="0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napToGrid w:val="0"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50-12-2*6</m:t>
            </m:r>
          </m:num>
          <m:den>
            <m:r>
              <w:rPr>
                <w:rFonts w:ascii="Cambria Math" w:eastAsia="Times New Roman" w:hAnsi="Cambria Math" w:cs="Times New Roman"/>
                <w:snapToGrid w:val="0"/>
                <w:sz w:val="28"/>
                <w:szCs w:val="28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napToGrid w:val="0"/>
            <w:sz w:val="28"/>
            <w:szCs w:val="28"/>
            <w:lang w:eastAsia="ru-RU"/>
          </w:rPr>
          <m:t>=16</m:t>
        </m:r>
      </m:oMath>
      <w:r w:rsidR="006C732C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,</w:t>
      </w:r>
    </w:p>
    <w:p w:rsidR="006C732C" w:rsidRDefault="006C732C" w:rsidP="006C732C">
      <w:pPr>
        <w:spacing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где </w:t>
      </w:r>
      <w:r w:rsidRPr="00127852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р – 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число параметров уравнении регрессии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6C732C" w:rsidRDefault="006C732C" w:rsidP="006C732C">
      <w:pPr>
        <w:spacing w:line="360" w:lineRule="auto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6C732C">
        <w:rPr>
          <w:rFonts w:ascii="Times New Roman" w:hAnsi="Times New Roman" w:cs="Times New Roman"/>
          <w:snapToGrid w:val="0"/>
          <w:sz w:val="28"/>
          <w:szCs w:val="28"/>
          <w:lang w:val="en-US"/>
        </w:rPr>
        <w:t>F</w:t>
      </w:r>
      <w:r w:rsidRPr="006C732C">
        <w:rPr>
          <w:rFonts w:ascii="Times New Roman" w:hAnsi="Times New Roman" w:cs="Times New Roman"/>
          <w:snapToGrid w:val="0"/>
          <w:sz w:val="28"/>
          <w:szCs w:val="28"/>
          <w:vertAlign w:val="subscript"/>
        </w:rPr>
        <w:t>табл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находим с помощью функции </w:t>
      </w:r>
      <w:r w:rsidRPr="006C732C">
        <w:rPr>
          <w:rFonts w:ascii="Times New Roman" w:hAnsi="Times New Roman" w:cs="Times New Roman"/>
          <w:b/>
          <w:snapToGrid w:val="0"/>
          <w:sz w:val="28"/>
          <w:szCs w:val="28"/>
        </w:rPr>
        <w:t>FРАСПОБР</w:t>
      </w:r>
    </w:p>
    <w:p w:rsidR="006C732C" w:rsidRPr="006C732C" w:rsidRDefault="006C732C" w:rsidP="006C732C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75D32FC8" wp14:editId="4C1C72CF">
            <wp:extent cx="4210050" cy="8001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t="20533" r="64564" b="67490"/>
                    <a:stretch/>
                  </pic:blipFill>
                  <pic:spPr bwMode="auto">
                    <a:xfrm>
                      <a:off x="0" y="0"/>
                      <a:ext cx="4217701" cy="801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7C2F" w:rsidRPr="00C87C2F" w:rsidRDefault="00C87C2F" w:rsidP="00C87C2F">
      <w:pPr>
        <w:autoSpaceDE w:val="0"/>
        <w:autoSpaceDN w:val="0"/>
        <w:adjustRightInd w:val="0"/>
        <w:spacing w:after="0" w:line="360" w:lineRule="auto"/>
        <w:ind w:left="709" w:hanging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D481C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.2</w:t>
      </w:r>
      <w:r w:rsidR="00DE77A1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4465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Расчёты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-критерия </w:t>
      </w:r>
      <w:r w:rsidR="0007262E">
        <w:rPr>
          <w:rFonts w:ascii="Times New Roman" w:eastAsia="Times New Roman" w:hAnsi="Times New Roman" w:cs="Times New Roman"/>
          <w:sz w:val="24"/>
          <w:szCs w:val="24"/>
          <w:lang w:eastAsia="ru-RU"/>
        </w:rPr>
        <w:t>Фишера</w:t>
      </w:r>
    </w:p>
    <w:p w:rsidR="00576B37" w:rsidRPr="00127852" w:rsidRDefault="00576B37" w:rsidP="00576B37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Так как </w:t>
      </w:r>
      <w:r w:rsidRPr="00127852">
        <w:rPr>
          <w:rFonts w:ascii="Times New Roman" w:eastAsia="Times New Roman" w:hAnsi="Times New Roman" w:cs="Times New Roman"/>
          <w:snapToGrid w:val="0"/>
          <w:position w:val="-12"/>
          <w:sz w:val="28"/>
          <w:szCs w:val="28"/>
          <w:lang w:eastAsia="ru-RU"/>
        </w:rPr>
        <w:object w:dxaOrig="1219" w:dyaOrig="360">
          <v:shape id="_x0000_i1030" type="#_x0000_t75" style="width:70.15pt;height:20.55pt" o:ole="">
            <v:imagedata r:id="rId47" o:title=""/>
          </v:shape>
          <o:OLEObject Type="Embed" ProgID="Equation.3" ShapeID="_x0000_i1030" DrawAspect="Content" ObjectID="_1456235127" r:id="rId48"/>
        </w:objec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341,140 </w:t>
      </w:r>
      <w:r w:rsidRPr="00576B37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&gt;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2,33)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, то подтверждается гетероскедастичность в остатках </w:t>
      </w:r>
      <w:r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трёх</w:t>
      </w:r>
      <w:r w:rsidRPr="00127852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факторной регрессии.</w:t>
      </w:r>
    </w:p>
    <w:p w:rsidR="00F83678" w:rsidRPr="00F83678" w:rsidRDefault="00F83678" w:rsidP="00576B37">
      <w:pPr>
        <w:ind w:firstLine="851"/>
        <w:jc w:val="both"/>
        <w:rPr>
          <w:rFonts w:ascii="Calibri" w:eastAsia="Times New Roman" w:hAnsi="Calibri" w:cs="Times New Roman"/>
          <w:color w:val="000000"/>
          <w:lang w:eastAsia="ru-RU"/>
        </w:rPr>
      </w:pPr>
    </w:p>
    <w:p w:rsidR="00C35792" w:rsidRPr="000022D2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8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 w:rsidRPr="00E85AB4">
        <w:rPr>
          <w:rFonts w:ascii="Times New Roman" w:hAnsi="Times New Roman"/>
          <w:i/>
          <w:sz w:val="28"/>
          <w:szCs w:val="28"/>
        </w:rPr>
        <w:t>Используя, результаты регрессионного анализа</w:t>
      </w:r>
      <w:r>
        <w:rPr>
          <w:rFonts w:ascii="Times New Roman" w:hAnsi="Times New Roman"/>
          <w:i/>
          <w:sz w:val="28"/>
          <w:szCs w:val="28"/>
        </w:rPr>
        <w:t>, ранжируем компании по степени эффективности.</w:t>
      </w:r>
    </w:p>
    <w:p w:rsidR="00F24AAC" w:rsidRDefault="000311ED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Эффективность деятельности компаний определяется прибылью. Упорядочим переменные, воспользовавшись командой </w:t>
      </w:r>
      <w:r w:rsidRPr="000311ED">
        <w:rPr>
          <w:rFonts w:ascii="Times New Roman" w:hAnsi="Times New Roman"/>
          <w:b/>
          <w:sz w:val="28"/>
          <w:szCs w:val="28"/>
        </w:rPr>
        <w:t>Данные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→</w:t>
      </w:r>
      <w:r w:rsidRPr="000311ED">
        <w:rPr>
          <w:rFonts w:ascii="Times New Roman" w:hAnsi="Times New Roman"/>
          <w:b/>
          <w:sz w:val="28"/>
          <w:szCs w:val="28"/>
        </w:rPr>
        <w:t xml:space="preserve"> Сортировка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→</w:t>
      </w:r>
      <w:r w:rsidRPr="000311ED">
        <w:rPr>
          <w:rFonts w:ascii="Times New Roman" w:hAnsi="Times New Roman"/>
          <w:b/>
          <w:sz w:val="28"/>
          <w:szCs w:val="28"/>
        </w:rPr>
        <w:t xml:space="preserve"> </w:t>
      </w:r>
      <w:r w:rsidR="00E51A71" w:rsidRPr="000311ED">
        <w:rPr>
          <w:rFonts w:ascii="Times New Roman" w:hAnsi="Times New Roman"/>
          <w:b/>
          <w:sz w:val="28"/>
          <w:szCs w:val="28"/>
        </w:rPr>
        <w:t xml:space="preserve">по возрастанию </w:t>
      </w:r>
      <w:r w:rsidRPr="000311ED">
        <w:rPr>
          <w:rFonts w:ascii="Times New Roman" w:hAnsi="Times New Roman"/>
          <w:b/>
          <w:sz w:val="28"/>
          <w:szCs w:val="28"/>
        </w:rPr>
        <w:t>Прибыль (убыток)</w:t>
      </w:r>
      <w:r w:rsidR="00F24AAC">
        <w:rPr>
          <w:rFonts w:ascii="Times New Roman" w:hAnsi="Times New Roman"/>
          <w:b/>
          <w:sz w:val="28"/>
          <w:szCs w:val="28"/>
        </w:rPr>
        <w:t xml:space="preserve"> </w:t>
      </w:r>
      <w:r w:rsidR="00F24AAC">
        <w:rPr>
          <w:rFonts w:ascii="Times New Roman" w:hAnsi="Times New Roman"/>
          <w:sz w:val="28"/>
          <w:szCs w:val="28"/>
        </w:rPr>
        <w:t>(</w:t>
      </w:r>
      <w:r w:rsidR="003649B2">
        <w:rPr>
          <w:rFonts w:ascii="Times New Roman" w:hAnsi="Times New Roman"/>
          <w:sz w:val="28"/>
          <w:szCs w:val="28"/>
        </w:rPr>
        <w:t>таблица 7</w:t>
      </w:r>
      <w:r w:rsidR="00F24AAC">
        <w:rPr>
          <w:rFonts w:ascii="Times New Roman" w:hAnsi="Times New Roman"/>
          <w:sz w:val="28"/>
          <w:szCs w:val="28"/>
        </w:rPr>
        <w:t>).</w:t>
      </w:r>
    </w:p>
    <w:p w:rsidR="00F24AAC" w:rsidRPr="00127852" w:rsidRDefault="00F24AAC" w:rsidP="0034563B">
      <w:pPr>
        <w:spacing w:after="120" w:line="276" w:lineRule="auto"/>
        <w:ind w:firstLine="142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12785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 результате по степени эффективности: </w:t>
      </w:r>
    </w:p>
    <w:p w:rsidR="00F24AAC" w:rsidRPr="00F24AAC" w:rsidRDefault="00F24AAC" w:rsidP="0034563B">
      <w:pPr>
        <w:spacing w:after="120" w:line="276" w:lineRule="auto"/>
        <w:ind w:firstLine="142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F24AA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– на первом месте находится предприятие №3</w:t>
      </w:r>
      <w:r w:rsidR="0034563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- </w:t>
      </w:r>
      <w:r w:rsidR="0034563B" w:rsidRPr="00F10D83">
        <w:rPr>
          <w:rFonts w:ascii="Times New Roman" w:hAnsi="Times New Roman"/>
          <w:sz w:val="28"/>
          <w:szCs w:val="28"/>
        </w:rPr>
        <w:t>Акционерн</w:t>
      </w:r>
      <w:r w:rsidR="0034563B">
        <w:rPr>
          <w:rFonts w:ascii="Times New Roman" w:hAnsi="Times New Roman"/>
          <w:sz w:val="28"/>
          <w:szCs w:val="28"/>
        </w:rPr>
        <w:t>ая нефтяная компания «Башнефть»</w:t>
      </w:r>
    </w:p>
    <w:p w:rsidR="00F24AAC" w:rsidRPr="00F24AAC" w:rsidRDefault="00F24AAC" w:rsidP="001072F6">
      <w:pPr>
        <w:spacing w:after="120" w:line="240" w:lineRule="auto"/>
        <w:ind w:firstLine="142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F24AA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– на втором месте находится предприятие №50</w:t>
      </w:r>
      <w:r w:rsidR="0034563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- </w:t>
      </w:r>
      <w:r w:rsidR="0034563B" w:rsidRPr="00F10D83">
        <w:rPr>
          <w:rFonts w:ascii="Times New Roman" w:hAnsi="Times New Roman"/>
          <w:sz w:val="28"/>
          <w:szCs w:val="28"/>
        </w:rPr>
        <w:t>Нефтяная компания «Магма»</w:t>
      </w:r>
    </w:p>
    <w:p w:rsidR="001072F6" w:rsidRDefault="00F24AAC" w:rsidP="001072F6">
      <w:pPr>
        <w:spacing w:after="120" w:line="276" w:lineRule="auto"/>
        <w:ind w:firstLine="142"/>
        <w:jc w:val="both"/>
        <w:rPr>
          <w:rFonts w:ascii="Times New Roman" w:hAnsi="Times New Roman"/>
          <w:sz w:val="28"/>
          <w:szCs w:val="28"/>
        </w:rPr>
      </w:pPr>
      <w:r w:rsidRPr="00F24AAC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– на третьем месте находится предприятие № 45</w:t>
      </w:r>
      <w:r w:rsidR="0034563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- </w:t>
      </w:r>
      <w:r w:rsidR="0034563B" w:rsidRPr="00F10D83">
        <w:rPr>
          <w:rFonts w:ascii="Times New Roman" w:hAnsi="Times New Roman"/>
          <w:sz w:val="28"/>
          <w:szCs w:val="28"/>
        </w:rPr>
        <w:t>Нефтегазовая компания «Славнефть»</w:t>
      </w:r>
      <w:r w:rsidR="0034563B">
        <w:rPr>
          <w:rFonts w:ascii="Times New Roman" w:hAnsi="Times New Roman"/>
          <w:sz w:val="28"/>
          <w:szCs w:val="28"/>
        </w:rPr>
        <w:t>.</w:t>
      </w:r>
    </w:p>
    <w:p w:rsidR="00F24AAC" w:rsidRDefault="0034563B" w:rsidP="001072F6">
      <w:pPr>
        <w:spacing w:after="120" w:line="240" w:lineRule="auto"/>
        <w:ind w:firstLine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Самая неэффективное предприятие № 5 - </w:t>
      </w:r>
      <w:r w:rsidRPr="00F10D83">
        <w:rPr>
          <w:rFonts w:ascii="Times New Roman" w:hAnsi="Times New Roman"/>
          <w:sz w:val="28"/>
          <w:szCs w:val="28"/>
        </w:rPr>
        <w:t>Арктическая газовая компания</w:t>
      </w:r>
      <w:r>
        <w:rPr>
          <w:rFonts w:ascii="Times New Roman" w:hAnsi="Times New Roman"/>
          <w:sz w:val="28"/>
          <w:szCs w:val="28"/>
        </w:rPr>
        <w:t>.</w:t>
      </w:r>
    </w:p>
    <w:p w:rsidR="00E26DD2" w:rsidRPr="00F24AAC" w:rsidRDefault="00563ADA" w:rsidP="00E26DD2">
      <w:pPr>
        <w:spacing w:after="120" w:line="276" w:lineRule="auto"/>
        <w:ind w:firstLine="142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lastRenderedPageBreak/>
        <w:t>Таблица 7</w:t>
      </w:r>
    </w:p>
    <w:p w:rsidR="00726C92" w:rsidRDefault="000311ED" w:rsidP="0034563B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  <w:u w:val="single" w:color="FF0000"/>
        </w:rPr>
      </w:pPr>
      <w:r w:rsidRPr="000311ED">
        <w:rPr>
          <w:rFonts w:ascii="Times New Roman" w:hAnsi="Times New Roman"/>
          <w:b/>
          <w:sz w:val="28"/>
          <w:szCs w:val="28"/>
        </w:rPr>
        <w:t xml:space="preserve"> </w:t>
      </w:r>
      <w:r w:rsidR="00F24AAC" w:rsidRPr="00F24AAC">
        <w:rPr>
          <w:noProof/>
        </w:rPr>
        <w:drawing>
          <wp:inline distT="0" distB="0" distL="0" distR="0">
            <wp:extent cx="4495165" cy="8601075"/>
            <wp:effectExtent l="0" t="0" r="63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523" cy="8624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792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lastRenderedPageBreak/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9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Осуществим прогнозирование среднего значения показателя 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i/>
          <w:sz w:val="28"/>
          <w:szCs w:val="28"/>
        </w:rPr>
        <w:t xml:space="preserve"> при уровне значимости α=0,1, если прогнозное значение фактора 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i/>
          <w:sz w:val="28"/>
          <w:szCs w:val="28"/>
          <w:vertAlign w:val="subscript"/>
          <w:lang w:val="en-US"/>
        </w:rPr>
        <w:t>j</w:t>
      </w:r>
      <w:r w:rsidRPr="000022D2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составит 80% от его максимального значения. Представим на графике фактические данные 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i/>
          <w:sz w:val="28"/>
          <w:szCs w:val="28"/>
        </w:rPr>
        <w:t>, результаты моделирования, прогнозные оценки и границы доверительного интервала.</w:t>
      </w:r>
    </w:p>
    <w:p w:rsidR="006468AC" w:rsidRPr="00E26DD2" w:rsidRDefault="00E26DD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E26DD2">
        <w:rPr>
          <w:rFonts w:ascii="Times New Roman" w:hAnsi="Times New Roman"/>
          <w:sz w:val="28"/>
          <w:szCs w:val="28"/>
        </w:rPr>
        <w:t xml:space="preserve">Прогнозируемое значение переменной </w:t>
      </w:r>
      <w:r>
        <w:rPr>
          <w:rFonts w:ascii="Times New Roman" w:hAnsi="Times New Roman"/>
          <w:sz w:val="28"/>
          <w:szCs w:val="28"/>
          <w:lang w:val="en-US"/>
        </w:rPr>
        <w:t>Y</w:t>
      </w:r>
      <w:r w:rsidRPr="00E26DD2">
        <w:rPr>
          <w:rFonts w:ascii="Times New Roman" w:hAnsi="Times New Roman"/>
          <w:sz w:val="28"/>
          <w:szCs w:val="28"/>
        </w:rPr>
        <w:t xml:space="preserve"> получается при подстановке в уравнение регрессии ожидаемой величины фактора 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26DD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Рассчитаем Х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max</w:t>
      </w:r>
      <w:r>
        <w:rPr>
          <w:rFonts w:ascii="Times New Roman" w:hAnsi="Times New Roman"/>
          <w:sz w:val="28"/>
          <w:szCs w:val="28"/>
        </w:rPr>
        <w:t xml:space="preserve"> и Х</w:t>
      </w:r>
      <w:r>
        <w:rPr>
          <w:rFonts w:ascii="Times New Roman" w:hAnsi="Times New Roman"/>
          <w:sz w:val="28"/>
          <w:szCs w:val="28"/>
          <w:vertAlign w:val="subscript"/>
        </w:rPr>
        <w:t>прог</w:t>
      </w:r>
      <w:r w:rsidRPr="00E26DD2">
        <w:rPr>
          <w:rFonts w:ascii="Times New Roman" w:hAnsi="Times New Roman"/>
          <w:sz w:val="28"/>
          <w:szCs w:val="28"/>
        </w:rPr>
        <w:t xml:space="preserve"> для каждого фактора. </w:t>
      </w:r>
      <w:r>
        <w:rPr>
          <w:rFonts w:ascii="Times New Roman" w:hAnsi="Times New Roman"/>
          <w:sz w:val="28"/>
          <w:szCs w:val="28"/>
        </w:rPr>
        <w:t xml:space="preserve">Данные приведены в таблице </w:t>
      </w:r>
      <w:r w:rsidR="003649B2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.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</w:p>
    <w:p w:rsidR="00996519" w:rsidRDefault="00563ADA" w:rsidP="00E26DD2">
      <w:pPr>
        <w:pStyle w:val="a4"/>
        <w:tabs>
          <w:tab w:val="left" w:pos="1134"/>
        </w:tabs>
        <w:spacing w:after="0" w:line="360" w:lineRule="auto"/>
        <w:ind w:left="0" w:firstLine="851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8</w:t>
      </w:r>
    </w:p>
    <w:p w:rsidR="00E26DD2" w:rsidRDefault="00FF71A7" w:rsidP="00E26DD2">
      <w:pPr>
        <w:pStyle w:val="a4"/>
        <w:tabs>
          <w:tab w:val="left" w:pos="1134"/>
        </w:tabs>
        <w:spacing w:after="0" w:line="360" w:lineRule="auto"/>
        <w:ind w:left="0" w:hanging="142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7C44490E" wp14:editId="68D7F49A">
            <wp:extent cx="5172075" cy="11144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19677" r="42437" b="66635"/>
                    <a:stretch/>
                  </pic:blipFill>
                  <pic:spPr bwMode="auto">
                    <a:xfrm>
                      <a:off x="0" y="0"/>
                      <a:ext cx="5172075" cy="111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49B2" w:rsidRDefault="003649B2" w:rsidP="00E26DD2">
      <w:pPr>
        <w:pStyle w:val="a4"/>
        <w:tabs>
          <w:tab w:val="left" w:pos="1134"/>
        </w:tabs>
        <w:spacing w:after="0" w:line="360" w:lineRule="auto"/>
        <w:ind w:left="0" w:hanging="142"/>
        <w:jc w:val="center"/>
        <w:rPr>
          <w:rFonts w:ascii="Times New Roman" w:hAnsi="Times New Roman"/>
          <w:sz w:val="28"/>
          <w:szCs w:val="28"/>
        </w:rPr>
      </w:pPr>
    </w:p>
    <w:p w:rsidR="00FF71A7" w:rsidRDefault="00FF71A7" w:rsidP="00FF71A7">
      <w:pPr>
        <w:pStyle w:val="aa"/>
        <w:spacing w:line="360" w:lineRule="auto"/>
        <w:ind w:firstLine="851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Для получения прогнозной оценки зависимости переменной по модели </w:t>
      </w:r>
    </w:p>
    <w:p w:rsidR="00FF71A7" w:rsidRDefault="00F54C40" w:rsidP="00FF71A7">
      <w:pPr>
        <w:pStyle w:val="aa"/>
        <w:spacing w:line="360" w:lineRule="auto"/>
        <w:ind w:firstLine="0"/>
        <w:rPr>
          <w:snapToGrid w:val="0"/>
          <w:sz w:val="28"/>
          <w:szCs w:val="28"/>
        </w:rPr>
      </w:pPr>
      <m:oMathPara>
        <m:oMath>
          <m:acc>
            <m:accPr>
              <m:ctrlPr>
                <w:rPr>
                  <w:rFonts w:ascii="Cambria Math" w:eastAsia="Calibri" w:hAnsi="Cambria Math"/>
                  <w:sz w:val="28"/>
                  <w:szCs w:val="28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Y</m:t>
              </m:r>
            </m:e>
          </m:acc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=235773,453-0,200</m:t>
          </m:r>
          <m:sSub>
            <m:sSubPr>
              <m:ctrlPr>
                <w:rPr>
                  <w:rFonts w:ascii="Cambria Math" w:eastAsia="Calibri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+0,243</m:t>
          </m:r>
          <m:sSub>
            <m:sSubPr>
              <m:ctrlPr>
                <w:rPr>
                  <w:rFonts w:ascii="Cambria Math" w:eastAsia="Calibri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+0,107</m:t>
          </m:r>
          <m:sSub>
            <m:sSubPr>
              <m:ctrlPr>
                <w:rPr>
                  <w:rFonts w:ascii="Cambria Math" w:eastAsia="Calibri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4</m:t>
              </m:r>
            </m:sub>
          </m:sSub>
        </m:oMath>
      </m:oMathPara>
    </w:p>
    <w:p w:rsidR="00FF71A7" w:rsidRPr="00FF71A7" w:rsidRDefault="00FF71A7" w:rsidP="00FF71A7">
      <w:pPr>
        <w:pStyle w:val="a4"/>
        <w:tabs>
          <w:tab w:val="left" w:pos="1134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Подставляем в модель Х</w:t>
      </w:r>
      <w:r>
        <w:rPr>
          <w:rFonts w:ascii="Times New Roman" w:hAnsi="Times New Roman"/>
          <w:sz w:val="28"/>
          <w:szCs w:val="28"/>
          <w:vertAlign w:val="subscript"/>
        </w:rPr>
        <w:t>прог</w:t>
      </w:r>
      <w:r>
        <w:rPr>
          <w:rFonts w:ascii="Times New Roman" w:hAnsi="Times New Roman"/>
          <w:sz w:val="28"/>
          <w:szCs w:val="28"/>
        </w:rPr>
        <w:t xml:space="preserve"> вместо Х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 Х</w:t>
      </w:r>
      <w:r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</w:rPr>
        <w:t>, Х</w:t>
      </w:r>
      <w:r>
        <w:rPr>
          <w:rFonts w:ascii="Times New Roman" w:hAnsi="Times New Roman"/>
          <w:sz w:val="28"/>
          <w:szCs w:val="28"/>
          <w:vertAlign w:val="subscript"/>
        </w:rPr>
        <w:t>4</w:t>
      </w:r>
      <w:r>
        <w:rPr>
          <w:rFonts w:ascii="Times New Roman" w:hAnsi="Times New Roman"/>
          <w:sz w:val="28"/>
          <w:szCs w:val="28"/>
        </w:rPr>
        <w:t>.</w:t>
      </w:r>
    </w:p>
    <w:p w:rsidR="00FF71A7" w:rsidRDefault="00F54C40" w:rsidP="00F64C1E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m:oMath>
        <m:acc>
          <m:acc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=235773,453-0,200</m:t>
        </m:r>
        <m:r>
          <m:rPr>
            <m:sty m:val="p"/>
          </m:rPr>
          <w:rPr>
            <w:rFonts w:ascii="Cambria Math" w:eastAsia="Calibri" w:hAnsi="Cambria Math"/>
            <w:sz w:val="28"/>
            <w:szCs w:val="28"/>
          </w:rPr>
          <m:t>*17428989,6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+0,243*50615805,6+0,107</m:t>
        </m:r>
        <m:r>
          <m:rPr>
            <m:sty m:val="p"/>
          </m:rPr>
          <w:rPr>
            <w:rFonts w:ascii="Cambria Math" w:eastAsia="Calibri" w:hAnsi="Cambria Math"/>
            <w:sz w:val="28"/>
            <w:szCs w:val="28"/>
          </w:rPr>
          <m:t xml:space="preserve">*37601908,0= </m:t>
        </m:r>
      </m:oMath>
      <w:r w:rsidR="00FF71A7" w:rsidRPr="00F64C1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13053085,39</w:t>
      </w:r>
    </w:p>
    <w:p w:rsidR="00747182" w:rsidRDefault="00747182" w:rsidP="0074718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color w:val="000000"/>
          <w:sz w:val="28"/>
          <w:szCs w:val="28"/>
        </w:rPr>
        <w:t xml:space="preserve">Доверительные интервалы для отдельных значений результирующей </w:t>
      </w:r>
      <w:r w:rsidR="00E3031A" w:rsidRPr="00747182">
        <w:rPr>
          <w:rFonts w:ascii="Times New Roman" w:hAnsi="Times New Roman" w:cs="Times New Roman"/>
          <w:color w:val="000000"/>
          <w:sz w:val="28"/>
          <w:szCs w:val="28"/>
        </w:rPr>
        <w:t>переменной можно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 xml:space="preserve"> определить, рассчитав вначале для каждого уровня </w:t>
      </w:r>
      <w:r w:rsidRPr="00747182">
        <w:rPr>
          <w:rFonts w:ascii="Times New Roman" w:hAnsi="Times New Roman" w:cs="Times New Roman"/>
          <w:sz w:val="28"/>
          <w:szCs w:val="28"/>
        </w:rPr>
        <w:t>ошибки моделирования по формуле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47182" w:rsidRPr="004A1EF9" w:rsidRDefault="00F54C40" w:rsidP="00747182">
      <w:pPr>
        <w:spacing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=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e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 *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* 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1+</m:t>
              </m:r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Х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пр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Т</m:t>
                  </m:r>
                </m:sup>
              </m:sSub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Т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*Х</m:t>
                      </m:r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-1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*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Х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пр</m:t>
                  </m:r>
                </m:sub>
              </m:sSub>
            </m:e>
          </m:rad>
        </m:oMath>
      </m:oMathPara>
    </w:p>
    <w:p w:rsidR="004A1EF9" w:rsidRPr="00E071CC" w:rsidRDefault="004A1EF9" w:rsidP="004A1EF9">
      <w:pPr>
        <w:spacing w:line="360" w:lineRule="auto"/>
        <w:ind w:firstLine="708"/>
        <w:jc w:val="both"/>
        <w:rPr>
          <w:sz w:val="28"/>
          <w:szCs w:val="28"/>
        </w:rPr>
      </w:pPr>
      <w:r w:rsidRPr="00E071CC">
        <w:rPr>
          <w:sz w:val="28"/>
          <w:szCs w:val="28"/>
        </w:rPr>
        <w:t xml:space="preserve"> </w:t>
      </w:r>
    </w:p>
    <w:p w:rsidR="004A1EF9" w:rsidRPr="004A1EF9" w:rsidRDefault="004A1EF9" w:rsidP="00747182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A1EF9" w:rsidRPr="004A1EF9" w:rsidRDefault="004A1EF9" w:rsidP="004A1EF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1EF9"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Pr="004A1EF9">
        <w:rPr>
          <w:rFonts w:ascii="Times New Roman" w:hAnsi="Times New Roman" w:cs="Times New Roman"/>
          <w:i/>
          <w:sz w:val="28"/>
          <w:szCs w:val="28"/>
        </w:rPr>
        <w:t>Х</w:t>
      </w:r>
      <w:r w:rsidRPr="004A1EF9">
        <w:rPr>
          <w:rFonts w:ascii="Times New Roman" w:hAnsi="Times New Roman" w:cs="Times New Roman"/>
          <w:sz w:val="28"/>
          <w:szCs w:val="28"/>
        </w:rPr>
        <w:t xml:space="preserve"> – это матрица факторов </w:t>
      </w:r>
      <w:r w:rsidR="00F14D4F" w:rsidRPr="000A735D">
        <w:rPr>
          <w:rFonts w:ascii="Times New Roman" w:hAnsi="Times New Roman" w:cs="Times New Roman"/>
          <w:position w:val="-68"/>
          <w:sz w:val="28"/>
          <w:szCs w:val="28"/>
        </w:rPr>
        <w:object w:dxaOrig="1960" w:dyaOrig="1480">
          <v:shape id="_x0000_i1031" type="#_x0000_t75" style="width:97.25pt;height:73.85pt" o:ole="">
            <v:imagedata r:id="rId51" o:title=""/>
          </v:shape>
          <o:OLEObject Type="Embed" ProgID="Equation.3" ShapeID="_x0000_i1031" DrawAspect="Content" ObjectID="_1456235128" r:id="rId52"/>
        </w:object>
      </w:r>
      <w:r w:rsidRPr="004A1E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 w:rsidRPr="004A1EF9">
        <w:rPr>
          <w:rFonts w:ascii="Times New Roman" w:hAnsi="Times New Roman" w:cs="Times New Roman"/>
          <w:sz w:val="28"/>
          <w:szCs w:val="28"/>
        </w:rPr>
        <w:t xml:space="preserve"> – матрица-столбец фактических значений факторов  для   </w:t>
      </w:r>
      <w:r w:rsidRPr="004A1EF9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Pr="004A1EF9">
        <w:rPr>
          <w:rFonts w:ascii="Times New Roman" w:hAnsi="Times New Roman" w:cs="Times New Roman"/>
          <w:i/>
          <w:sz w:val="28"/>
          <w:szCs w:val="28"/>
        </w:rPr>
        <w:t>-</w:t>
      </w:r>
      <w:r w:rsidRPr="004A1EF9">
        <w:rPr>
          <w:rFonts w:ascii="Times New Roman" w:hAnsi="Times New Roman" w:cs="Times New Roman"/>
          <w:sz w:val="28"/>
          <w:szCs w:val="28"/>
        </w:rPr>
        <w:t xml:space="preserve">го  уровня наблюдений  </w:t>
      </w:r>
      <w:r w:rsidR="00F14D4F" w:rsidRPr="000A735D">
        <w:rPr>
          <w:rFonts w:ascii="Times New Roman" w:hAnsi="Times New Roman" w:cs="Times New Roman"/>
          <w:position w:val="-68"/>
          <w:sz w:val="28"/>
          <w:szCs w:val="28"/>
        </w:rPr>
        <w:object w:dxaOrig="639" w:dyaOrig="1480">
          <v:shape id="_x0000_i1032" type="#_x0000_t75" style="width:31.8pt;height:73.85pt" o:ole="">
            <v:imagedata r:id="rId53" o:title=""/>
          </v:shape>
          <o:OLEObject Type="Embed" ProgID="Equation.3" ShapeID="_x0000_i1032" DrawAspect="Content" ObjectID="_1456235129" r:id="rId54"/>
        </w:object>
      </w:r>
      <w:r w:rsidRPr="004A1EF9">
        <w:rPr>
          <w:rFonts w:ascii="Times New Roman" w:hAnsi="Times New Roman" w:cs="Times New Roman"/>
          <w:sz w:val="28"/>
          <w:szCs w:val="28"/>
        </w:rPr>
        <w:t>, значком «</w:t>
      </w:r>
      <w:r w:rsidRPr="004A1EF9">
        <w:rPr>
          <w:rFonts w:ascii="Times New Roman" w:hAnsi="Times New Roman" w:cs="Times New Roman"/>
          <w:i/>
          <w:sz w:val="28"/>
          <w:szCs w:val="28"/>
        </w:rPr>
        <w:t>Т</w:t>
      </w:r>
      <w:r w:rsidRPr="004A1EF9">
        <w:rPr>
          <w:rFonts w:ascii="Times New Roman" w:hAnsi="Times New Roman" w:cs="Times New Roman"/>
          <w:sz w:val="28"/>
          <w:szCs w:val="28"/>
        </w:rPr>
        <w:t xml:space="preserve">» обозначены транспонированные матрицы, </w:t>
      </w:r>
      <w:r w:rsidRPr="004A1EF9">
        <w:rPr>
          <w:rFonts w:ascii="Times New Roman" w:hAnsi="Times New Roman" w:cs="Times New Roman"/>
          <w:position w:val="-10"/>
          <w:sz w:val="28"/>
          <w:szCs w:val="28"/>
        </w:rPr>
        <w:object w:dxaOrig="1040" w:dyaOrig="360">
          <v:shape id="_x0000_i1033" type="#_x0000_t75" style="width:51.45pt;height:17.75pt" o:ole="">
            <v:imagedata r:id="rId55" o:title=""/>
          </v:shape>
          <o:OLEObject Type="Embed" ProgID="Equation.3" ShapeID="_x0000_i1033" DrawAspect="Content" ObjectID="_1456235130" r:id="rId56"/>
        </w:object>
      </w:r>
      <w:r w:rsidRPr="004A1EF9">
        <w:rPr>
          <w:rFonts w:ascii="Times New Roman" w:hAnsi="Times New Roman" w:cs="Times New Roman"/>
          <w:sz w:val="28"/>
          <w:szCs w:val="28"/>
        </w:rPr>
        <w:t xml:space="preserve"> – матрица, обратная к произведению </w:t>
      </w:r>
      <w:r w:rsidRPr="004A1EF9">
        <w:rPr>
          <w:rFonts w:ascii="Times New Roman" w:hAnsi="Times New Roman" w:cs="Times New Roman"/>
          <w:position w:val="-4"/>
          <w:sz w:val="28"/>
          <w:szCs w:val="28"/>
        </w:rPr>
        <w:object w:dxaOrig="740" w:dyaOrig="300">
          <v:shape id="_x0000_i1034" type="#_x0000_t75" style="width:36.45pt;height:14.95pt" o:ole="">
            <v:imagedata r:id="rId57" o:title=""/>
          </v:shape>
          <o:OLEObject Type="Embed" ProgID="Equation.3" ShapeID="_x0000_i1034" DrawAspect="Content" ObjectID="_1456235131" r:id="rId58"/>
        </w:object>
      </w:r>
      <w:r w:rsidRPr="004A1EF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A1EF9" w:rsidRPr="004A1EF9" w:rsidRDefault="004A1EF9" w:rsidP="004A1EF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A1EF9">
        <w:rPr>
          <w:rFonts w:ascii="Times New Roman" w:hAnsi="Times New Roman" w:cs="Times New Roman"/>
          <w:sz w:val="28"/>
          <w:szCs w:val="28"/>
        </w:rPr>
        <w:t>Затем определяется сам доверительный интервал:</w:t>
      </w:r>
    </w:p>
    <w:p w:rsidR="004A1EF9" w:rsidRPr="00F14D4F" w:rsidRDefault="004A1EF9" w:rsidP="00F14D4F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14D4F">
        <w:rPr>
          <w:rFonts w:ascii="Times New Roman" w:hAnsi="Times New Roman"/>
          <w:sz w:val="28"/>
          <w:szCs w:val="28"/>
        </w:rPr>
        <w:t>нижняя граница –</w:t>
      </w:r>
      <w:r w:rsidR="008D105B" w:rsidRPr="00F14D4F">
        <w:rPr>
          <w:rFonts w:ascii="Times New Roman" w:hAnsi="Times New Roman"/>
          <w:sz w:val="28"/>
          <w:szCs w:val="28"/>
        </w:rPr>
        <w:t xml:space="preserve"> </w:t>
      </w:r>
      <w:r w:rsidR="008D105B" w:rsidRPr="00F14D4F">
        <w:rPr>
          <w:rFonts w:ascii="Times New Roman" w:hAnsi="Times New Roman"/>
          <w:sz w:val="28"/>
          <w:szCs w:val="28"/>
          <w:lang w:val="en-US"/>
        </w:rPr>
        <w:t>Y</w:t>
      </w:r>
      <w:r w:rsidR="008D105B" w:rsidRPr="00F14D4F">
        <w:rPr>
          <w:rFonts w:ascii="Times New Roman" w:hAnsi="Times New Roman"/>
          <w:sz w:val="28"/>
          <w:szCs w:val="28"/>
          <w:vertAlign w:val="subscript"/>
        </w:rPr>
        <w:t>прог</w:t>
      </w:r>
      <w:r w:rsidR="008D105B" w:rsidRPr="00F14D4F">
        <w:rPr>
          <w:rFonts w:ascii="Times New Roman" w:hAnsi="Times New Roman"/>
          <w:sz w:val="28"/>
          <w:szCs w:val="28"/>
        </w:rPr>
        <w:t xml:space="preserve"> - </w:t>
      </w:r>
      <w:r w:rsidR="008D105B" w:rsidRPr="00F14D4F">
        <w:rPr>
          <w:rFonts w:ascii="Times New Roman" w:hAnsi="Times New Roman"/>
          <w:sz w:val="28"/>
          <w:szCs w:val="28"/>
          <w:lang w:val="en-US"/>
        </w:rPr>
        <w:t>U</w:t>
      </w:r>
      <w:r w:rsidRPr="00F14D4F">
        <w:rPr>
          <w:rFonts w:ascii="Times New Roman" w:hAnsi="Times New Roman"/>
          <w:sz w:val="28"/>
          <w:szCs w:val="28"/>
        </w:rPr>
        <w:t>,</w:t>
      </w:r>
    </w:p>
    <w:p w:rsidR="004A1EF9" w:rsidRPr="00F14D4F" w:rsidRDefault="004A1EF9" w:rsidP="00F14D4F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14D4F">
        <w:rPr>
          <w:rFonts w:ascii="Times New Roman" w:hAnsi="Times New Roman"/>
          <w:sz w:val="28"/>
          <w:szCs w:val="28"/>
        </w:rPr>
        <w:t>верхняя граница –</w:t>
      </w:r>
      <w:r w:rsidR="008D105B" w:rsidRPr="00F14D4F">
        <w:rPr>
          <w:rFonts w:ascii="Times New Roman" w:hAnsi="Times New Roman"/>
          <w:sz w:val="28"/>
          <w:szCs w:val="28"/>
        </w:rPr>
        <w:t xml:space="preserve"> </w:t>
      </w:r>
      <w:r w:rsidR="008D105B" w:rsidRPr="00F14D4F">
        <w:rPr>
          <w:rFonts w:ascii="Times New Roman" w:hAnsi="Times New Roman"/>
          <w:sz w:val="28"/>
          <w:szCs w:val="28"/>
          <w:lang w:val="en-US"/>
        </w:rPr>
        <w:t>Y</w:t>
      </w:r>
      <w:r w:rsidR="008D105B" w:rsidRPr="00F14D4F">
        <w:rPr>
          <w:rFonts w:ascii="Times New Roman" w:hAnsi="Times New Roman"/>
          <w:sz w:val="28"/>
          <w:szCs w:val="28"/>
          <w:vertAlign w:val="subscript"/>
        </w:rPr>
        <w:t>прог</w:t>
      </w:r>
      <w:r w:rsidR="008D105B" w:rsidRPr="00F14D4F">
        <w:rPr>
          <w:rFonts w:ascii="Times New Roman" w:hAnsi="Times New Roman"/>
          <w:sz w:val="28"/>
          <w:szCs w:val="28"/>
        </w:rPr>
        <w:t xml:space="preserve"> + </w:t>
      </w:r>
      <w:r w:rsidR="008D105B" w:rsidRPr="00F14D4F">
        <w:rPr>
          <w:rFonts w:ascii="Times New Roman" w:hAnsi="Times New Roman"/>
          <w:sz w:val="28"/>
          <w:szCs w:val="28"/>
          <w:lang w:val="en-US"/>
        </w:rPr>
        <w:t>U</w:t>
      </w:r>
      <w:r w:rsidR="00FF6001" w:rsidRPr="00F14D4F">
        <w:rPr>
          <w:rFonts w:ascii="Times New Roman" w:hAnsi="Times New Roman"/>
          <w:sz w:val="28"/>
          <w:szCs w:val="28"/>
        </w:rPr>
        <w:t>.</w:t>
      </w:r>
    </w:p>
    <w:p w:rsidR="00F14D4F" w:rsidRDefault="007817E4" w:rsidP="004A1EF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вычислений представлены ниже.</w:t>
      </w:r>
    </w:p>
    <w:p w:rsidR="007817E4" w:rsidRDefault="007817E4" w:rsidP="007817E4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Умножим транспонированную матрицу на обычную матрицу </w:t>
      </w:r>
    </w:p>
    <w:p w:rsidR="007817E4" w:rsidRDefault="007817E4" w:rsidP="007817E4">
      <w:pPr>
        <w:pStyle w:val="a4"/>
        <w:spacing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(Х</w:t>
      </w:r>
      <w:r>
        <w:rPr>
          <w:rFonts w:ascii="Times New Roman" w:hAnsi="Times New Roman"/>
          <w:sz w:val="28"/>
          <w:szCs w:val="28"/>
          <w:vertAlign w:val="superscript"/>
        </w:rPr>
        <w:t>Т</w:t>
      </w:r>
      <w:r w:rsidR="00DE77A1">
        <w:rPr>
          <w:rFonts w:ascii="Times New Roman" w:hAnsi="Times New Roman"/>
          <w:sz w:val="28"/>
          <w:szCs w:val="28"/>
        </w:rPr>
        <w:t xml:space="preserve"> * Х) (рис.25</w:t>
      </w:r>
      <w:r>
        <w:rPr>
          <w:rFonts w:ascii="Times New Roman" w:hAnsi="Times New Roman"/>
          <w:sz w:val="28"/>
          <w:szCs w:val="28"/>
        </w:rPr>
        <w:t>)</w:t>
      </w:r>
    </w:p>
    <w:p w:rsidR="007817E4" w:rsidRDefault="007817E4" w:rsidP="007817E4">
      <w:pPr>
        <w:pStyle w:val="a4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7817E4">
        <w:rPr>
          <w:noProof/>
        </w:rPr>
        <w:drawing>
          <wp:inline distT="0" distB="0" distL="0" distR="0">
            <wp:extent cx="5629275" cy="8096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7E4" w:rsidRDefault="00DE77A1" w:rsidP="007817E4">
      <w:pPr>
        <w:pStyle w:val="a4"/>
        <w:spacing w:line="360" w:lineRule="auto"/>
        <w:ind w:left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25</w:t>
      </w:r>
      <w:r w:rsidR="007817E4">
        <w:rPr>
          <w:rFonts w:ascii="Times New Roman" w:hAnsi="Times New Roman"/>
          <w:sz w:val="24"/>
          <w:szCs w:val="24"/>
        </w:rPr>
        <w:t xml:space="preserve"> Результат умножения транспонированной матрицы на обычную матрицу</w:t>
      </w:r>
    </w:p>
    <w:p w:rsidR="00693119" w:rsidRPr="007817E4" w:rsidRDefault="00693119" w:rsidP="007817E4">
      <w:pPr>
        <w:pStyle w:val="a4"/>
        <w:spacing w:line="360" w:lineRule="auto"/>
        <w:ind w:left="567"/>
        <w:rPr>
          <w:rFonts w:ascii="Times New Roman" w:hAnsi="Times New Roman"/>
          <w:sz w:val="24"/>
          <w:szCs w:val="24"/>
        </w:rPr>
      </w:pPr>
    </w:p>
    <w:p w:rsidR="00747182" w:rsidRDefault="007817E4" w:rsidP="007817E4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Получим обратную матрицу (Х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Т</w:t>
      </w:r>
      <w:r>
        <w:rPr>
          <w:rFonts w:ascii="Times New Roman" w:hAnsi="Times New Roman"/>
          <w:color w:val="000000"/>
          <w:sz w:val="28"/>
          <w:szCs w:val="28"/>
        </w:rPr>
        <w:t xml:space="preserve"> * Х)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-1</w:t>
      </w:r>
      <w:r w:rsidR="00DE77A1">
        <w:rPr>
          <w:rFonts w:ascii="Times New Roman" w:hAnsi="Times New Roman"/>
          <w:color w:val="000000"/>
          <w:sz w:val="28"/>
          <w:szCs w:val="28"/>
        </w:rPr>
        <w:t xml:space="preserve"> (рис.26</w:t>
      </w:r>
      <w:r>
        <w:rPr>
          <w:rFonts w:ascii="Times New Roman" w:hAnsi="Times New Roman"/>
          <w:color w:val="000000"/>
          <w:sz w:val="28"/>
          <w:szCs w:val="28"/>
        </w:rPr>
        <w:t>)</w:t>
      </w:r>
    </w:p>
    <w:p w:rsidR="007817E4" w:rsidRPr="007817E4" w:rsidRDefault="007817E4" w:rsidP="007817E4">
      <w:pPr>
        <w:pStyle w:val="a4"/>
        <w:spacing w:line="360" w:lineRule="auto"/>
        <w:ind w:left="142" w:hanging="142"/>
        <w:jc w:val="both"/>
        <w:rPr>
          <w:rFonts w:ascii="Times New Roman" w:hAnsi="Times New Roman"/>
          <w:color w:val="000000"/>
          <w:sz w:val="28"/>
          <w:szCs w:val="28"/>
        </w:rPr>
      </w:pPr>
      <w:r w:rsidRPr="007817E4">
        <w:rPr>
          <w:noProof/>
        </w:rPr>
        <w:drawing>
          <wp:inline distT="0" distB="0" distL="0" distR="0">
            <wp:extent cx="5629275" cy="8096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7E4" w:rsidRDefault="00DE77A1" w:rsidP="007817E4">
      <w:pPr>
        <w:pStyle w:val="a4"/>
        <w:spacing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26</w:t>
      </w:r>
      <w:r w:rsidR="007817E4">
        <w:rPr>
          <w:rFonts w:ascii="Times New Roman" w:hAnsi="Times New Roman"/>
          <w:sz w:val="24"/>
          <w:szCs w:val="24"/>
        </w:rPr>
        <w:t xml:space="preserve"> Обратная матрица</w:t>
      </w:r>
    </w:p>
    <w:p w:rsidR="00693119" w:rsidRDefault="00693119" w:rsidP="007817E4">
      <w:pPr>
        <w:pStyle w:val="a4"/>
        <w:spacing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</w:p>
    <w:p w:rsidR="007817E4" w:rsidRDefault="007817E4" w:rsidP="007817E4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Умножим транспонированную матрицу прогноза на обратную матрицу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 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прог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Т</m:t>
            </m:r>
          </m:sup>
        </m:sSubSup>
        <m:r>
          <w:rPr>
            <w:rFonts w:ascii="Cambria Math" w:hAnsi="Cambria Math"/>
            <w:sz w:val="28"/>
            <w:szCs w:val="28"/>
          </w:rPr>
          <m:t>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*Х</m:t>
                </m:r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  <w:r w:rsidR="00DE77A1">
        <w:rPr>
          <w:rFonts w:ascii="Times New Roman" w:hAnsi="Times New Roman"/>
          <w:sz w:val="28"/>
          <w:szCs w:val="28"/>
        </w:rPr>
        <w:t xml:space="preserve"> (рис. 27</w:t>
      </w:r>
      <w:r w:rsidR="004C0F48">
        <w:rPr>
          <w:rFonts w:ascii="Times New Roman" w:hAnsi="Times New Roman"/>
          <w:sz w:val="28"/>
          <w:szCs w:val="28"/>
        </w:rPr>
        <w:t>)</w:t>
      </w:r>
    </w:p>
    <w:p w:rsidR="004C0F48" w:rsidRDefault="004C0F48" w:rsidP="004C0F48">
      <w:pPr>
        <w:pStyle w:val="a4"/>
        <w:spacing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</w:p>
    <w:p w:rsidR="004C0F48" w:rsidRPr="007817E4" w:rsidRDefault="004C0F48" w:rsidP="004C0F48">
      <w:pPr>
        <w:pStyle w:val="a4"/>
        <w:spacing w:line="360" w:lineRule="auto"/>
        <w:ind w:left="1068" w:hanging="1068"/>
        <w:jc w:val="both"/>
        <w:rPr>
          <w:rFonts w:ascii="Times New Roman" w:hAnsi="Times New Roman"/>
          <w:sz w:val="28"/>
          <w:szCs w:val="28"/>
        </w:rPr>
      </w:pPr>
      <w:r w:rsidRPr="004C0F48">
        <w:rPr>
          <w:noProof/>
        </w:rPr>
        <w:lastRenderedPageBreak/>
        <w:drawing>
          <wp:inline distT="0" distB="0" distL="0" distR="0">
            <wp:extent cx="5648325" cy="8096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F48" w:rsidRDefault="00DE77A1" w:rsidP="004C0F48">
      <w:pPr>
        <w:pStyle w:val="a4"/>
        <w:spacing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27</w:t>
      </w:r>
      <w:r w:rsidR="004C0F48">
        <w:rPr>
          <w:rFonts w:ascii="Times New Roman" w:hAnsi="Times New Roman"/>
          <w:sz w:val="24"/>
          <w:szCs w:val="24"/>
        </w:rPr>
        <w:t xml:space="preserve"> Результат умножения транспонированной матрицы на обратную</w:t>
      </w:r>
    </w:p>
    <w:p w:rsidR="00693119" w:rsidRDefault="00693119" w:rsidP="004C0F48">
      <w:pPr>
        <w:pStyle w:val="a4"/>
        <w:spacing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</w:p>
    <w:p w:rsidR="004C0F48" w:rsidRDefault="004C0F48" w:rsidP="004C0F48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Результат пункта 3 умножаем на матрицу прогноза </w:t>
      </w:r>
    </w:p>
    <w:p w:rsidR="004C0F48" w:rsidRDefault="00F54C40" w:rsidP="004C0F48">
      <w:pPr>
        <w:pStyle w:val="a4"/>
        <w:spacing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 xml:space="preserve">  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прог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Т</m:t>
            </m:r>
          </m:sup>
        </m:sSubSup>
        <m:r>
          <w:rPr>
            <w:rFonts w:ascii="Cambria Math" w:hAnsi="Cambria Math"/>
            <w:sz w:val="28"/>
            <w:szCs w:val="28"/>
          </w:rPr>
          <m:t>*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Т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*Х</m:t>
                </m:r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  <m:r>
          <w:rPr>
            <w:rFonts w:ascii="Cambria Math" w:hAnsi="Cambria Math"/>
            <w:sz w:val="28"/>
            <w:szCs w:val="28"/>
          </w:rPr>
          <m:t xml:space="preserve">*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прог</m:t>
            </m:r>
          </m:sub>
        </m:sSub>
      </m:oMath>
      <w:r w:rsidR="00DE77A1">
        <w:rPr>
          <w:rFonts w:ascii="Times New Roman" w:hAnsi="Times New Roman"/>
          <w:sz w:val="28"/>
          <w:szCs w:val="28"/>
        </w:rPr>
        <w:t xml:space="preserve"> (рис. 28</w:t>
      </w:r>
      <w:r w:rsidR="004C0F48">
        <w:rPr>
          <w:rFonts w:ascii="Times New Roman" w:hAnsi="Times New Roman"/>
          <w:sz w:val="28"/>
          <w:szCs w:val="28"/>
        </w:rPr>
        <w:t>).</w:t>
      </w:r>
    </w:p>
    <w:p w:rsidR="004C0F48" w:rsidRPr="004C0F48" w:rsidRDefault="004C0F48" w:rsidP="004C0F48">
      <w:pPr>
        <w:pStyle w:val="a4"/>
        <w:spacing w:line="360" w:lineRule="auto"/>
        <w:ind w:left="142" w:hanging="142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21CA992" wp14:editId="3AC84200">
            <wp:extent cx="3752850" cy="7810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l="16355" t="19107" r="48049" b="68346"/>
                    <a:stretch/>
                  </pic:blipFill>
                  <pic:spPr bwMode="auto">
                    <a:xfrm>
                      <a:off x="0" y="0"/>
                      <a:ext cx="3752850" cy="78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792" w:rsidRDefault="00DE77A1" w:rsidP="004C0F48">
      <w:pPr>
        <w:pStyle w:val="a4"/>
        <w:spacing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28</w:t>
      </w:r>
      <w:r w:rsidR="004C0F48">
        <w:rPr>
          <w:rFonts w:ascii="Times New Roman" w:hAnsi="Times New Roman"/>
          <w:sz w:val="24"/>
          <w:szCs w:val="24"/>
        </w:rPr>
        <w:t xml:space="preserve"> Результат </w:t>
      </w:r>
      <m:oMath>
        <m:sSubSup>
          <m:sSub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/>
                <w:sz w:val="24"/>
                <w:szCs w:val="24"/>
              </w:rPr>
              <m:t xml:space="preserve">  Х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прог</m:t>
            </m:r>
          </m:sub>
          <m:sup>
            <m:r>
              <w:rPr>
                <w:rFonts w:ascii="Cambria Math" w:hAnsi="Cambria Math"/>
                <w:sz w:val="24"/>
                <w:szCs w:val="24"/>
              </w:rPr>
              <m:t>Т</m:t>
            </m:r>
          </m:sup>
        </m:sSubSup>
        <m:r>
          <w:rPr>
            <w:rFonts w:ascii="Cambria Math" w:hAnsi="Cambria Math"/>
            <w:sz w:val="24"/>
            <w:szCs w:val="24"/>
          </w:rPr>
          <m:t>*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Т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*Х</m:t>
                </m:r>
              </m:e>
            </m:d>
          </m:e>
          <m:sup>
            <m:r>
              <w:rPr>
                <w:rFonts w:ascii="Cambria Math" w:hAnsi="Cambria Math"/>
                <w:sz w:val="24"/>
                <w:szCs w:val="24"/>
              </w:rPr>
              <m:t>-1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* 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прог</m:t>
            </m:r>
          </m:sub>
        </m:sSub>
      </m:oMath>
    </w:p>
    <w:p w:rsidR="00693119" w:rsidRDefault="00693119" w:rsidP="004C0F48">
      <w:pPr>
        <w:pStyle w:val="a4"/>
        <w:spacing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</w:p>
    <w:p w:rsidR="00563D71" w:rsidRDefault="00563D71" w:rsidP="00563D71">
      <w:pPr>
        <w:pStyle w:val="a4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Стандартную ошибку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е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возьмём из регрессионного анализа (рис.12) </w:t>
      </w:r>
    </w:p>
    <w:p w:rsidR="006667B2" w:rsidRPr="006667B2" w:rsidRDefault="00F54C40" w:rsidP="00563D71">
      <w:pPr>
        <w:pStyle w:val="a4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е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 805298,806</m:t>
          </m:r>
        </m:oMath>
      </m:oMathPara>
    </w:p>
    <w:p w:rsidR="006667B2" w:rsidRDefault="006667B2" w:rsidP="00563D71">
      <w:pPr>
        <w:pStyle w:val="a4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Значение </w:t>
      </w:r>
      <w:r>
        <w:rPr>
          <w:rFonts w:ascii="Times New Roman" w:hAnsi="Times New Roman"/>
          <w:sz w:val="28"/>
          <w:szCs w:val="28"/>
          <w:lang w:val="en-US"/>
        </w:rPr>
        <w:t>t</w:t>
      </w:r>
      <w:r>
        <w:rPr>
          <w:rFonts w:ascii="Times New Roman" w:hAnsi="Times New Roman"/>
          <w:sz w:val="28"/>
          <w:szCs w:val="28"/>
          <w:vertAlign w:val="subscript"/>
        </w:rPr>
        <w:t>крит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6667B2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>,</w:t>
      </w:r>
      <w:r w:rsidRPr="006667B2">
        <w:rPr>
          <w:rFonts w:ascii="Times New Roman" w:hAnsi="Times New Roman"/>
          <w:sz w:val="28"/>
          <w:szCs w:val="28"/>
        </w:rPr>
        <w:t>921</w:t>
      </w:r>
      <w:r>
        <w:rPr>
          <w:rFonts w:ascii="Times New Roman" w:hAnsi="Times New Roman"/>
          <w:sz w:val="28"/>
          <w:szCs w:val="28"/>
        </w:rPr>
        <w:t xml:space="preserve"> получено с помощью функции </w:t>
      </w:r>
      <w:r w:rsidRPr="006667B2">
        <w:rPr>
          <w:rFonts w:ascii="Times New Roman" w:hAnsi="Times New Roman"/>
          <w:b/>
          <w:sz w:val="28"/>
          <w:szCs w:val="28"/>
        </w:rPr>
        <w:t>СТЬЮДЕНТ.РАСП.</w:t>
      </w:r>
      <w:r w:rsidRPr="006667B2">
        <w:rPr>
          <w:rFonts w:ascii="Times New Roman" w:hAnsi="Times New Roman"/>
          <w:sz w:val="28"/>
          <w:szCs w:val="28"/>
        </w:rPr>
        <w:t>2 для выбранной вероятности  90%</w:t>
      </w:r>
      <w:r>
        <w:rPr>
          <w:rFonts w:ascii="Times New Roman" w:hAnsi="Times New Roman"/>
          <w:sz w:val="28"/>
          <w:szCs w:val="28"/>
        </w:rPr>
        <w:t xml:space="preserve"> </w:t>
      </w:r>
      <w:r w:rsidRPr="006667B2">
        <w:rPr>
          <w:rFonts w:ascii="Times New Roman" w:hAnsi="Times New Roman"/>
          <w:sz w:val="28"/>
          <w:szCs w:val="28"/>
        </w:rPr>
        <w:t xml:space="preserve">с числом степеней свободы, равным 46. </w:t>
      </w:r>
    </w:p>
    <w:p w:rsidR="007F223D" w:rsidRDefault="007F223D" w:rsidP="00563D71">
      <w:pPr>
        <w:pStyle w:val="a4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Подставляем все данные в формулу :</w:t>
      </w:r>
    </w:p>
    <w:p w:rsidR="007F223D" w:rsidRPr="004A1EF9" w:rsidRDefault="00F54C40" w:rsidP="007F223D">
      <w:pPr>
        <w:spacing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=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e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 *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* 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1+</m:t>
              </m:r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Х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пр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Т</m:t>
                  </m:r>
                </m:sup>
              </m:sSub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Т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*Х</m:t>
                      </m:r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-1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*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Х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пр</m:t>
                  </m:r>
                </m:sub>
              </m:sSub>
            </m:e>
          </m:rad>
        </m:oMath>
      </m:oMathPara>
    </w:p>
    <w:p w:rsidR="007F223D" w:rsidRPr="007F223D" w:rsidRDefault="007F223D" w:rsidP="00563D71">
      <w:pPr>
        <w:pStyle w:val="a4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U=955896,91</m:t>
          </m:r>
        </m:oMath>
      </m:oMathPara>
    </w:p>
    <w:p w:rsidR="007F223D" w:rsidRPr="004A1EF9" w:rsidRDefault="007F223D" w:rsidP="007F223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A1EF9">
        <w:rPr>
          <w:rFonts w:ascii="Times New Roman" w:hAnsi="Times New Roman" w:cs="Times New Roman"/>
          <w:sz w:val="28"/>
          <w:szCs w:val="28"/>
        </w:rPr>
        <w:t>Доверительный интервал:</w:t>
      </w:r>
    </w:p>
    <w:p w:rsidR="007F223D" w:rsidRDefault="007F223D" w:rsidP="007F223D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14D4F">
        <w:rPr>
          <w:rFonts w:ascii="Times New Roman" w:hAnsi="Times New Roman"/>
          <w:sz w:val="28"/>
          <w:szCs w:val="28"/>
        </w:rPr>
        <w:t xml:space="preserve">нижняя граница – </w:t>
      </w:r>
      <w:r w:rsidRPr="00F14D4F">
        <w:rPr>
          <w:rFonts w:ascii="Times New Roman" w:hAnsi="Times New Roman"/>
          <w:sz w:val="28"/>
          <w:szCs w:val="28"/>
          <w:lang w:val="en-US"/>
        </w:rPr>
        <w:t>Y</w:t>
      </w:r>
      <w:r w:rsidRPr="00F14D4F">
        <w:rPr>
          <w:rFonts w:ascii="Times New Roman" w:hAnsi="Times New Roman"/>
          <w:sz w:val="28"/>
          <w:szCs w:val="28"/>
          <w:vertAlign w:val="subscript"/>
        </w:rPr>
        <w:t>прог</w:t>
      </w:r>
      <w:r w:rsidRPr="00F14D4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F14D4F">
        <w:rPr>
          <w:rFonts w:ascii="Times New Roman" w:hAnsi="Times New Roman"/>
          <w:sz w:val="28"/>
          <w:szCs w:val="28"/>
        </w:rPr>
        <w:t xml:space="preserve"> </w:t>
      </w:r>
      <w:r w:rsidRPr="00F14D4F">
        <w:rPr>
          <w:rFonts w:ascii="Times New Roman" w:hAnsi="Times New Roman"/>
          <w:sz w:val="28"/>
          <w:szCs w:val="28"/>
          <w:lang w:val="en-US"/>
        </w:rPr>
        <w:t>U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7F223D" w:rsidRPr="00F14D4F" w:rsidRDefault="007F223D" w:rsidP="007F223D">
      <w:pPr>
        <w:pStyle w:val="a4"/>
        <w:spacing w:line="360" w:lineRule="auto"/>
        <w:ind w:left="1428"/>
        <w:jc w:val="both"/>
        <w:rPr>
          <w:rFonts w:ascii="Times New Roman" w:hAnsi="Times New Roman"/>
          <w:sz w:val="28"/>
          <w:szCs w:val="28"/>
        </w:rPr>
      </w:pPr>
      <w:r w:rsidRPr="00F14D4F">
        <w:rPr>
          <w:rFonts w:ascii="Times New Roman" w:hAnsi="Times New Roman"/>
          <w:sz w:val="28"/>
          <w:szCs w:val="28"/>
          <w:lang w:val="en-US"/>
        </w:rPr>
        <w:t>Y</w:t>
      </w:r>
      <w:r w:rsidRPr="00F14D4F">
        <w:rPr>
          <w:rFonts w:ascii="Times New Roman" w:hAnsi="Times New Roman"/>
          <w:sz w:val="28"/>
          <w:szCs w:val="28"/>
          <w:vertAlign w:val="subscript"/>
        </w:rPr>
        <w:t>прог</w:t>
      </w:r>
      <w:r w:rsidRPr="00F64C1E">
        <w:rPr>
          <w:rFonts w:ascii="Times New Roman" w:hAnsi="Times New Roman"/>
          <w:color w:val="000000"/>
          <w:sz w:val="30"/>
          <w:szCs w:val="30"/>
        </w:rPr>
        <w:t xml:space="preserve"> </w:t>
      </w:r>
      <w:r>
        <w:rPr>
          <w:rFonts w:ascii="Times New Roman" w:hAnsi="Times New Roman"/>
          <w:color w:val="000000"/>
          <w:sz w:val="30"/>
          <w:szCs w:val="30"/>
        </w:rPr>
        <w:t xml:space="preserve">= </w:t>
      </w:r>
      <w:r w:rsidRPr="00F64C1E">
        <w:rPr>
          <w:rFonts w:ascii="Times New Roman" w:hAnsi="Times New Roman"/>
          <w:color w:val="000000"/>
          <w:sz w:val="30"/>
          <w:szCs w:val="30"/>
        </w:rPr>
        <w:t>13053085,39</w:t>
      </w:r>
      <w:r>
        <w:rPr>
          <w:rFonts w:ascii="Times New Roman" w:hAnsi="Times New Roman"/>
          <w:color w:val="000000"/>
          <w:sz w:val="30"/>
          <w:szCs w:val="30"/>
        </w:rPr>
        <w:t xml:space="preserve"> - </w:t>
      </w:r>
      <m:oMath>
        <m:r>
          <w:rPr>
            <w:rFonts w:ascii="Cambria Math" w:hAnsi="Cambria Math"/>
            <w:sz w:val="28"/>
            <w:szCs w:val="28"/>
          </w:rPr>
          <m:t>955896,91</m:t>
        </m:r>
      </m:oMath>
      <w:r w:rsidR="00E31292">
        <w:rPr>
          <w:rFonts w:ascii="Times New Roman" w:hAnsi="Times New Roman"/>
          <w:sz w:val="28"/>
          <w:szCs w:val="28"/>
        </w:rPr>
        <w:t xml:space="preserve"> = 12097188,48</w:t>
      </w:r>
    </w:p>
    <w:p w:rsidR="00E31292" w:rsidRDefault="007F223D" w:rsidP="007F223D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14D4F">
        <w:rPr>
          <w:rFonts w:ascii="Times New Roman" w:hAnsi="Times New Roman"/>
          <w:sz w:val="28"/>
          <w:szCs w:val="28"/>
        </w:rPr>
        <w:t xml:space="preserve">верхняя граница – </w:t>
      </w:r>
      <w:r w:rsidRPr="00F14D4F">
        <w:rPr>
          <w:rFonts w:ascii="Times New Roman" w:hAnsi="Times New Roman"/>
          <w:sz w:val="28"/>
          <w:szCs w:val="28"/>
          <w:lang w:val="en-US"/>
        </w:rPr>
        <w:t>Y</w:t>
      </w:r>
      <w:r w:rsidRPr="00F14D4F">
        <w:rPr>
          <w:rFonts w:ascii="Times New Roman" w:hAnsi="Times New Roman"/>
          <w:sz w:val="28"/>
          <w:szCs w:val="28"/>
          <w:vertAlign w:val="subscript"/>
        </w:rPr>
        <w:t>прог</w:t>
      </w:r>
      <w:r w:rsidRPr="00F14D4F">
        <w:rPr>
          <w:rFonts w:ascii="Times New Roman" w:hAnsi="Times New Roman"/>
          <w:sz w:val="28"/>
          <w:szCs w:val="28"/>
        </w:rPr>
        <w:t xml:space="preserve"> + </w:t>
      </w:r>
      <w:r w:rsidRPr="00F14D4F">
        <w:rPr>
          <w:rFonts w:ascii="Times New Roman" w:hAnsi="Times New Roman"/>
          <w:sz w:val="28"/>
          <w:szCs w:val="28"/>
          <w:lang w:val="en-US"/>
        </w:rPr>
        <w:t>U</w:t>
      </w:r>
      <w:r>
        <w:rPr>
          <w:rFonts w:ascii="Times New Roman" w:hAnsi="Times New Roman"/>
          <w:sz w:val="28"/>
          <w:szCs w:val="28"/>
        </w:rPr>
        <w:t xml:space="preserve">: </w:t>
      </w:r>
    </w:p>
    <w:p w:rsidR="007F223D" w:rsidRPr="00F14D4F" w:rsidRDefault="00E31292" w:rsidP="00E31292">
      <w:pPr>
        <w:pStyle w:val="a4"/>
        <w:spacing w:line="360" w:lineRule="auto"/>
        <w:ind w:left="1428"/>
        <w:jc w:val="both"/>
        <w:rPr>
          <w:rFonts w:ascii="Times New Roman" w:hAnsi="Times New Roman"/>
          <w:sz w:val="28"/>
          <w:szCs w:val="28"/>
        </w:rPr>
      </w:pPr>
      <w:r w:rsidRPr="00F14D4F">
        <w:rPr>
          <w:rFonts w:ascii="Times New Roman" w:hAnsi="Times New Roman"/>
          <w:sz w:val="28"/>
          <w:szCs w:val="28"/>
          <w:lang w:val="en-US"/>
        </w:rPr>
        <w:t>Y</w:t>
      </w:r>
      <w:r w:rsidRPr="00F14D4F">
        <w:rPr>
          <w:rFonts w:ascii="Times New Roman" w:hAnsi="Times New Roman"/>
          <w:sz w:val="28"/>
          <w:szCs w:val="28"/>
          <w:vertAlign w:val="subscript"/>
        </w:rPr>
        <w:t>прог</w:t>
      </w:r>
      <w:r w:rsidRPr="00F64C1E">
        <w:rPr>
          <w:rFonts w:ascii="Times New Roman" w:hAnsi="Times New Roman"/>
          <w:color w:val="000000"/>
          <w:sz w:val="30"/>
          <w:szCs w:val="30"/>
        </w:rPr>
        <w:t xml:space="preserve"> </w:t>
      </w:r>
      <w:r>
        <w:rPr>
          <w:rFonts w:ascii="Times New Roman" w:hAnsi="Times New Roman"/>
          <w:color w:val="000000"/>
          <w:sz w:val="30"/>
          <w:szCs w:val="30"/>
        </w:rPr>
        <w:t xml:space="preserve">= </w:t>
      </w:r>
      <w:r w:rsidR="007F223D" w:rsidRPr="00F64C1E">
        <w:rPr>
          <w:rFonts w:ascii="Times New Roman" w:hAnsi="Times New Roman"/>
          <w:color w:val="000000"/>
          <w:sz w:val="30"/>
          <w:szCs w:val="30"/>
        </w:rPr>
        <w:t>13053085,39</w:t>
      </w:r>
      <w:r w:rsidR="007F223D">
        <w:rPr>
          <w:rFonts w:ascii="Times New Roman" w:hAnsi="Times New Roman"/>
          <w:color w:val="000000"/>
          <w:sz w:val="30"/>
          <w:szCs w:val="30"/>
        </w:rPr>
        <w:t xml:space="preserve"> + </w:t>
      </w:r>
      <m:oMath>
        <m:r>
          <w:rPr>
            <w:rFonts w:ascii="Cambria Math" w:hAnsi="Cambria Math"/>
            <w:sz w:val="28"/>
            <w:szCs w:val="28"/>
          </w:rPr>
          <m:t>955896,91</m:t>
        </m:r>
      </m:oMath>
      <w:r>
        <w:rPr>
          <w:rFonts w:ascii="Times New Roman" w:hAnsi="Times New Roman"/>
          <w:sz w:val="28"/>
          <w:szCs w:val="28"/>
        </w:rPr>
        <w:t xml:space="preserve"> = 14008982,3</w:t>
      </w:r>
    </w:p>
    <w:p w:rsidR="00D87240" w:rsidRPr="00D87240" w:rsidRDefault="00D87240" w:rsidP="00D87240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87240">
        <w:rPr>
          <w:rFonts w:ascii="Times New Roman" w:hAnsi="Times New Roman" w:cs="Times New Roman"/>
          <w:sz w:val="28"/>
          <w:szCs w:val="28"/>
        </w:rPr>
        <w:lastRenderedPageBreak/>
        <w:t xml:space="preserve">При значении </w:t>
      </w:r>
      <w:r>
        <w:rPr>
          <w:rFonts w:ascii="Times New Roman" w:hAnsi="Times New Roman" w:cs="Times New Roman"/>
          <w:sz w:val="28"/>
          <w:szCs w:val="28"/>
        </w:rPr>
        <w:t xml:space="preserve">краткосрочных обязательств </w:t>
      </w:r>
      <w:r w:rsidRPr="00D87240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>17428989,6</w:t>
      </w:r>
      <w:r w:rsidRPr="00D87240">
        <w:rPr>
          <w:rFonts w:ascii="Times New Roman" w:hAnsi="Times New Roman" w:cs="Times New Roman"/>
          <w:sz w:val="28"/>
          <w:szCs w:val="28"/>
        </w:rPr>
        <w:t xml:space="preserve"> руб.</w:t>
      </w:r>
      <w:r>
        <w:rPr>
          <w:rFonts w:ascii="Times New Roman" w:hAnsi="Times New Roman" w:cs="Times New Roman"/>
          <w:sz w:val="28"/>
          <w:szCs w:val="28"/>
        </w:rPr>
        <w:t>, оборотных активов на 50615805,6 и основных средств на 37601908,0</w:t>
      </w:r>
      <w:r w:rsidRPr="00D87240">
        <w:rPr>
          <w:rFonts w:ascii="Times New Roman" w:hAnsi="Times New Roman" w:cs="Times New Roman"/>
          <w:sz w:val="28"/>
          <w:szCs w:val="28"/>
        </w:rPr>
        <w:t xml:space="preserve"> прибыль будет колебаться в пределах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12097188,48 </w:t>
      </w:r>
      <w:r w:rsidRPr="00D87240">
        <w:rPr>
          <w:rFonts w:ascii="Times New Roman" w:hAnsi="Times New Roman" w:cs="Times New Roman"/>
          <w:sz w:val="28"/>
          <w:szCs w:val="28"/>
        </w:rPr>
        <w:t xml:space="preserve">руб. до </w:t>
      </w:r>
      <w:r>
        <w:rPr>
          <w:rFonts w:ascii="Times New Roman" w:hAnsi="Times New Roman"/>
          <w:sz w:val="28"/>
          <w:szCs w:val="28"/>
        </w:rPr>
        <w:t xml:space="preserve">14008982,3 </w:t>
      </w:r>
      <w:r w:rsidRPr="00D87240">
        <w:rPr>
          <w:rFonts w:ascii="Times New Roman" w:hAnsi="Times New Roman" w:cs="Times New Roman"/>
          <w:sz w:val="28"/>
          <w:szCs w:val="28"/>
        </w:rPr>
        <w:t>руб.</w:t>
      </w:r>
    </w:p>
    <w:p w:rsidR="007F223D" w:rsidRPr="007F223D" w:rsidRDefault="007F223D" w:rsidP="00563D71">
      <w:pPr>
        <w:pStyle w:val="a4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</w:p>
    <w:p w:rsidR="00C35792" w:rsidRPr="00E2062D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10</w:t>
      </w:r>
    </w:p>
    <w:p w:rsidR="00D92ADA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Составим уравнения нелинейной регрессии</w:t>
      </w:r>
      <w:r w:rsidR="00EF1C75">
        <w:rPr>
          <w:rFonts w:ascii="Times New Roman" w:hAnsi="Times New Roman"/>
          <w:i/>
          <w:sz w:val="28"/>
          <w:szCs w:val="28"/>
        </w:rPr>
        <w:t xml:space="preserve"> </w:t>
      </w:r>
    </w:p>
    <w:p w:rsidR="00644C73" w:rsidRDefault="00644C73" w:rsidP="00644C73">
      <w:pPr>
        <w:pStyle w:val="a4"/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44C73">
        <w:rPr>
          <w:rFonts w:ascii="Times New Roman" w:hAnsi="Times New Roman"/>
          <w:sz w:val="28"/>
          <w:szCs w:val="28"/>
        </w:rPr>
        <w:t>На основе анализа матрицы коэффициентов парной корреляции, включая проверку гипотезы о независимости объясняющих переменных (тест на выявление мультик</w:t>
      </w:r>
      <w:r>
        <w:rPr>
          <w:rFonts w:ascii="Times New Roman" w:hAnsi="Times New Roman"/>
          <w:sz w:val="28"/>
          <w:szCs w:val="28"/>
        </w:rPr>
        <w:t xml:space="preserve">оллинеарности Фаррара-Глоубера), а также </w:t>
      </w:r>
      <w:r w:rsidRPr="00644C73">
        <w:rPr>
          <w:rFonts w:ascii="Times New Roman" w:hAnsi="Times New Roman"/>
          <w:sz w:val="28"/>
          <w:szCs w:val="28"/>
        </w:rPr>
        <w:t xml:space="preserve">с </w:t>
      </w:r>
      <w:r>
        <w:rPr>
          <w:rFonts w:ascii="Times New Roman" w:hAnsi="Times New Roman"/>
          <w:sz w:val="28"/>
          <w:szCs w:val="28"/>
        </w:rPr>
        <w:t>помощью</w:t>
      </w:r>
      <w:r w:rsidRPr="00644C73">
        <w:rPr>
          <w:rFonts w:ascii="Times New Roman" w:hAnsi="Times New Roman"/>
          <w:sz w:val="28"/>
          <w:szCs w:val="28"/>
        </w:rPr>
        <w:t xml:space="preserve"> пошаг</w:t>
      </w:r>
      <w:r>
        <w:rPr>
          <w:rFonts w:ascii="Times New Roman" w:hAnsi="Times New Roman"/>
          <w:sz w:val="28"/>
          <w:szCs w:val="28"/>
        </w:rPr>
        <w:t xml:space="preserve">ового отбора методом исключения была получена модель уравнения: </w:t>
      </w:r>
    </w:p>
    <w:p w:rsidR="00644C73" w:rsidRPr="008E4927" w:rsidRDefault="00F54C40" w:rsidP="00644C73">
      <w:pPr>
        <w:autoSpaceDE w:val="0"/>
        <w:autoSpaceDN w:val="0"/>
        <w:adjustRightInd w:val="0"/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b/>
          <w:color w:val="00B050"/>
          <w:sz w:val="28"/>
          <w:szCs w:val="28"/>
        </w:rPr>
      </w:pPr>
      <m:oMath>
        <m:acc>
          <m:acc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=235773,453-0,200</m:t>
        </m:r>
        <m:sSub>
          <m:sSub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+0,243</m:t>
        </m:r>
        <m:sSub>
          <m:sSub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+0,107</m:t>
        </m:r>
        <m:sSub>
          <m:sSub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</m:oMath>
      <w:r w:rsidR="00644C73">
        <w:rPr>
          <w:rFonts w:eastAsiaTheme="minorEastAsia"/>
          <w:b/>
          <w:color w:val="00B050"/>
          <w:sz w:val="28"/>
          <w:szCs w:val="28"/>
        </w:rPr>
        <w:t xml:space="preserve"> </w:t>
      </w:r>
    </w:p>
    <w:p w:rsidR="00644C73" w:rsidRDefault="001400F3" w:rsidP="00644C73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Составление нелинейной регрессии невозможно, так как в полученной модели прибыль (убыток) </w:t>
      </w:r>
      <w:r>
        <w:rPr>
          <w:rFonts w:ascii="Times New Roman" w:hAnsi="Times New Roman"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00F3">
        <w:rPr>
          <w:rFonts w:ascii="Times New Roman" w:hAnsi="Times New Roman"/>
          <w:sz w:val="28"/>
          <w:szCs w:val="28"/>
        </w:rPr>
        <w:t xml:space="preserve">зависит от трёх </w:t>
      </w:r>
      <w:r>
        <w:rPr>
          <w:rFonts w:ascii="Times New Roman" w:hAnsi="Times New Roman"/>
          <w:sz w:val="28"/>
          <w:szCs w:val="28"/>
        </w:rPr>
        <w:t>составляющих – Х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«краткосрочные обязательства», Х</w:t>
      </w:r>
      <w:r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</w:rPr>
        <w:t xml:space="preserve"> «Оборотные активы», Х</w:t>
      </w:r>
      <w:r>
        <w:rPr>
          <w:rFonts w:ascii="Times New Roman" w:hAnsi="Times New Roman"/>
          <w:sz w:val="28"/>
          <w:szCs w:val="28"/>
          <w:vertAlign w:val="subscript"/>
        </w:rPr>
        <w:t>4</w:t>
      </w:r>
      <w:r>
        <w:rPr>
          <w:rFonts w:ascii="Times New Roman" w:hAnsi="Times New Roman"/>
          <w:sz w:val="28"/>
          <w:szCs w:val="28"/>
        </w:rPr>
        <w:t xml:space="preserve"> «Основные средства». Исходя из уравнения полученной модели наиболее подходящий фактор – Х</w:t>
      </w:r>
      <w:r>
        <w:rPr>
          <w:rFonts w:ascii="Times New Roman" w:hAnsi="Times New Roman"/>
          <w:sz w:val="28"/>
          <w:szCs w:val="28"/>
          <w:vertAlign w:val="subscript"/>
        </w:rPr>
        <w:t>3</w:t>
      </w:r>
      <w:r w:rsidR="00AD2714">
        <w:rPr>
          <w:rFonts w:ascii="Times New Roman" w:hAnsi="Times New Roman"/>
          <w:sz w:val="28"/>
          <w:szCs w:val="28"/>
        </w:rPr>
        <w:t>, так как коэффициент при нём (равен 0,243) больше всех остальных коэффициентов. Поэтому составление уравнения нелинейной регрессии будем составлять с одним фактором. Для большего удобства числовые данные переведём из рублей в миллион рублей, умножив основные данные на 10</w:t>
      </w:r>
      <w:r w:rsidR="00AD2714">
        <w:rPr>
          <w:rFonts w:ascii="Times New Roman" w:hAnsi="Times New Roman"/>
          <w:sz w:val="28"/>
          <w:szCs w:val="28"/>
          <w:vertAlign w:val="superscript"/>
        </w:rPr>
        <w:t>-6</w:t>
      </w:r>
      <w:r w:rsidR="00AD2714">
        <w:rPr>
          <w:rFonts w:ascii="Times New Roman" w:hAnsi="Times New Roman"/>
          <w:sz w:val="28"/>
          <w:szCs w:val="28"/>
        </w:rPr>
        <w:t xml:space="preserve"> степени. </w:t>
      </w:r>
      <w:r w:rsidR="00072A46">
        <w:rPr>
          <w:rFonts w:ascii="Times New Roman" w:hAnsi="Times New Roman"/>
          <w:sz w:val="28"/>
          <w:szCs w:val="28"/>
        </w:rPr>
        <w:t xml:space="preserve">Полученные данные представлены в таблице </w:t>
      </w:r>
      <w:r w:rsidR="003649B2">
        <w:rPr>
          <w:rFonts w:ascii="Times New Roman" w:hAnsi="Times New Roman"/>
          <w:sz w:val="28"/>
          <w:szCs w:val="28"/>
        </w:rPr>
        <w:t>9</w:t>
      </w:r>
      <w:r w:rsidR="00072A46">
        <w:rPr>
          <w:rFonts w:ascii="Times New Roman" w:hAnsi="Times New Roman"/>
          <w:sz w:val="28"/>
          <w:szCs w:val="28"/>
        </w:rPr>
        <w:t>.</w:t>
      </w:r>
    </w:p>
    <w:p w:rsidR="00E27773" w:rsidRDefault="00E27773" w:rsidP="00E27773">
      <w:pPr>
        <w:pStyle w:val="a4"/>
        <w:tabs>
          <w:tab w:val="left" w:pos="1134"/>
        </w:tabs>
        <w:spacing w:line="360" w:lineRule="auto"/>
        <w:ind w:left="0"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помощью функции </w:t>
      </w:r>
      <w:r w:rsidRPr="00E27773">
        <w:rPr>
          <w:rFonts w:ascii="Times New Roman" w:hAnsi="Times New Roman"/>
          <w:b/>
          <w:sz w:val="28"/>
          <w:szCs w:val="28"/>
        </w:rPr>
        <w:t xml:space="preserve">Вставка </w:t>
      </w:r>
      <w:r w:rsidRPr="00E27773">
        <w:rPr>
          <w:b/>
          <w:sz w:val="28"/>
          <w:szCs w:val="28"/>
        </w:rPr>
        <w:t>→</w:t>
      </w:r>
      <w:r w:rsidRPr="00E27773">
        <w:rPr>
          <w:rFonts w:ascii="Times New Roman" w:hAnsi="Times New Roman"/>
          <w:b/>
          <w:sz w:val="28"/>
          <w:szCs w:val="28"/>
        </w:rPr>
        <w:t xml:space="preserve">  Диаграмма </w:t>
      </w:r>
      <w:r w:rsidRPr="00E27773">
        <w:rPr>
          <w:b/>
          <w:sz w:val="28"/>
          <w:szCs w:val="28"/>
        </w:rPr>
        <w:t>→</w:t>
      </w:r>
      <w:r w:rsidRPr="00E27773">
        <w:rPr>
          <w:rFonts w:ascii="Times New Roman" w:hAnsi="Times New Roman"/>
          <w:b/>
          <w:sz w:val="28"/>
          <w:szCs w:val="28"/>
        </w:rPr>
        <w:t>Точечная</w:t>
      </w:r>
      <w:r>
        <w:rPr>
          <w:rFonts w:ascii="Times New Roman" w:hAnsi="Times New Roman"/>
          <w:sz w:val="28"/>
          <w:szCs w:val="28"/>
        </w:rPr>
        <w:t xml:space="preserve"> получаем линейное уравнение:</w:t>
      </w:r>
      <w:r w:rsidRPr="00E27773">
        <w:rPr>
          <w:rFonts w:ascii="Arial CYR" w:eastAsia="Arial CYR" w:hAnsi="Arial CYR" w:cs="Arial CYR"/>
          <w:b/>
          <w:bCs/>
          <w:color w:val="00B050"/>
          <w:kern w:val="24"/>
          <w:sz w:val="24"/>
          <w:szCs w:val="24"/>
        </w:rPr>
        <w:t xml:space="preserve"> </w:t>
      </w:r>
      <w:r w:rsidRPr="00E27773">
        <w:rPr>
          <w:rFonts w:ascii="Times New Roman" w:hAnsi="Times New Roman"/>
          <w:bCs/>
          <w:sz w:val="28"/>
          <w:szCs w:val="28"/>
        </w:rPr>
        <w:t>y = 3,14x + 0,38</w:t>
      </w:r>
      <w:r>
        <w:rPr>
          <w:rFonts w:ascii="Times New Roman" w:hAnsi="Times New Roman"/>
          <w:bCs/>
          <w:sz w:val="28"/>
          <w:szCs w:val="28"/>
        </w:rPr>
        <w:t xml:space="preserve">, с коэффициентом детерминации </w:t>
      </w:r>
    </w:p>
    <w:p w:rsidR="00E27773" w:rsidRDefault="00E27773" w:rsidP="00E27773">
      <w:pPr>
        <w:pStyle w:val="a4"/>
        <w:tabs>
          <w:tab w:val="left" w:pos="1134"/>
        </w:tabs>
        <w:spacing w:line="36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E27773">
        <w:rPr>
          <w:rFonts w:ascii="Times New Roman" w:hAnsi="Times New Roman"/>
          <w:bCs/>
          <w:sz w:val="28"/>
          <w:szCs w:val="28"/>
        </w:rPr>
        <w:t>R</w:t>
      </w:r>
      <w:r w:rsidRPr="00E27773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E27773">
        <w:rPr>
          <w:rFonts w:ascii="Times New Roman" w:hAnsi="Times New Roman"/>
          <w:bCs/>
          <w:sz w:val="28"/>
          <w:szCs w:val="28"/>
        </w:rPr>
        <w:t xml:space="preserve"> = 0,84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27773" w:rsidRDefault="00E27773" w:rsidP="00E27773">
      <w:pPr>
        <w:pStyle w:val="a4"/>
        <w:tabs>
          <w:tab w:val="left" w:pos="1134"/>
        </w:tabs>
        <w:spacing w:line="360" w:lineRule="auto"/>
        <w:ind w:left="0"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На той же самой диаграмме строим график полиномиальной регрессии со степенью «2», со степенью «3» и </w:t>
      </w:r>
      <w:r w:rsidR="00E94F43">
        <w:rPr>
          <w:rFonts w:ascii="Times New Roman" w:hAnsi="Times New Roman"/>
          <w:bCs/>
          <w:sz w:val="28"/>
          <w:szCs w:val="28"/>
        </w:rPr>
        <w:t>экспоненциальный тип регрессии.</w:t>
      </w:r>
    </w:p>
    <w:p w:rsidR="00B468E3" w:rsidRDefault="00B468E3" w:rsidP="00E27773">
      <w:pPr>
        <w:pStyle w:val="a4"/>
        <w:tabs>
          <w:tab w:val="left" w:pos="1134"/>
        </w:tabs>
        <w:spacing w:line="360" w:lineRule="auto"/>
        <w:ind w:left="0" w:firstLine="851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Получаем уравнения:</w:t>
      </w:r>
    </w:p>
    <w:p w:rsidR="00B468E3" w:rsidRPr="00B468E3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468E3">
        <w:rPr>
          <w:rFonts w:ascii="Times New Roman" w:hAnsi="Times New Roman"/>
          <w:bCs/>
          <w:sz w:val="28"/>
          <w:szCs w:val="28"/>
        </w:rPr>
        <w:t>y = 0,0128x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B468E3">
        <w:rPr>
          <w:rFonts w:ascii="Times New Roman" w:hAnsi="Times New Roman"/>
          <w:bCs/>
          <w:sz w:val="28"/>
          <w:szCs w:val="28"/>
        </w:rPr>
        <w:t xml:space="preserve"> + 2,92x + 0,47</w:t>
      </w:r>
      <w:r>
        <w:rPr>
          <w:rFonts w:ascii="Times New Roman" w:hAnsi="Times New Roman"/>
          <w:bCs/>
          <w:sz w:val="28"/>
          <w:szCs w:val="28"/>
        </w:rPr>
        <w:t xml:space="preserve"> – полиномиальное со степенью «2»,</w:t>
      </w:r>
    </w:p>
    <w:p w:rsidR="00B468E3" w:rsidRPr="00B468E3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468E3">
        <w:rPr>
          <w:rFonts w:ascii="Times New Roman" w:hAnsi="Times New Roman"/>
          <w:bCs/>
          <w:sz w:val="28"/>
          <w:szCs w:val="28"/>
        </w:rPr>
        <w:t>R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B468E3">
        <w:rPr>
          <w:rFonts w:ascii="Times New Roman" w:hAnsi="Times New Roman"/>
          <w:bCs/>
          <w:sz w:val="28"/>
          <w:szCs w:val="28"/>
        </w:rPr>
        <w:t xml:space="preserve"> = 0,8379</w:t>
      </w:r>
      <w:r w:rsidR="007F58B5">
        <w:rPr>
          <w:rFonts w:ascii="Times New Roman" w:hAnsi="Times New Roman"/>
          <w:bCs/>
          <w:sz w:val="28"/>
          <w:szCs w:val="28"/>
        </w:rPr>
        <w:t>,</w:t>
      </w:r>
    </w:p>
    <w:p w:rsidR="00B468E3" w:rsidRPr="00B468E3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468E3">
        <w:rPr>
          <w:rFonts w:ascii="Times New Roman" w:hAnsi="Times New Roman"/>
          <w:bCs/>
          <w:sz w:val="28"/>
          <w:szCs w:val="28"/>
        </w:rPr>
        <w:lastRenderedPageBreak/>
        <w:t>y = 0,009x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3</w:t>
      </w:r>
      <w:r w:rsidRPr="00B468E3">
        <w:rPr>
          <w:rFonts w:ascii="Times New Roman" w:hAnsi="Times New Roman"/>
          <w:bCs/>
          <w:sz w:val="28"/>
          <w:szCs w:val="28"/>
        </w:rPr>
        <w:t xml:space="preserve"> - 0,21x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B468E3">
        <w:rPr>
          <w:rFonts w:ascii="Times New Roman" w:hAnsi="Times New Roman"/>
          <w:bCs/>
          <w:sz w:val="28"/>
          <w:szCs w:val="28"/>
        </w:rPr>
        <w:t xml:space="preserve"> + 3,96x + 0,23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B468E3">
        <w:rPr>
          <w:rFonts w:ascii="Times New Roman" w:hAnsi="Times New Roman"/>
          <w:bCs/>
          <w:sz w:val="28"/>
          <w:szCs w:val="28"/>
        </w:rPr>
        <w:t>47</w:t>
      </w:r>
      <w:r>
        <w:rPr>
          <w:rFonts w:ascii="Times New Roman" w:hAnsi="Times New Roman"/>
          <w:bCs/>
          <w:sz w:val="28"/>
          <w:szCs w:val="28"/>
        </w:rPr>
        <w:t xml:space="preserve"> – полиномиальное со степенью «3»</w:t>
      </w:r>
    </w:p>
    <w:p w:rsidR="00B468E3" w:rsidRPr="00B468E3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468E3">
        <w:rPr>
          <w:rFonts w:ascii="Times New Roman" w:hAnsi="Times New Roman"/>
          <w:bCs/>
          <w:sz w:val="28"/>
          <w:szCs w:val="28"/>
        </w:rPr>
        <w:t>R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B468E3">
        <w:rPr>
          <w:rFonts w:ascii="Times New Roman" w:hAnsi="Times New Roman"/>
          <w:bCs/>
          <w:sz w:val="28"/>
          <w:szCs w:val="28"/>
        </w:rPr>
        <w:t xml:space="preserve"> = 0,8423</w:t>
      </w:r>
      <w:r w:rsidR="007F58B5">
        <w:rPr>
          <w:rFonts w:ascii="Times New Roman" w:hAnsi="Times New Roman"/>
          <w:bCs/>
          <w:sz w:val="28"/>
          <w:szCs w:val="28"/>
        </w:rPr>
        <w:t xml:space="preserve">, </w:t>
      </w:r>
    </w:p>
    <w:p w:rsidR="00B468E3" w:rsidRPr="00B468E3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468E3">
        <w:rPr>
          <w:rFonts w:ascii="Times New Roman" w:hAnsi="Times New Roman"/>
          <w:bCs/>
          <w:sz w:val="28"/>
          <w:szCs w:val="28"/>
        </w:rPr>
        <w:t>y = 0,3026e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0,3832x</w:t>
      </w:r>
      <w:r>
        <w:rPr>
          <w:rFonts w:ascii="Times New Roman" w:hAnsi="Times New Roman"/>
          <w:bCs/>
          <w:sz w:val="28"/>
          <w:szCs w:val="28"/>
        </w:rPr>
        <w:t xml:space="preserve"> - экспоненциальное</w:t>
      </w:r>
    </w:p>
    <w:p w:rsidR="00072A46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B468E3">
        <w:rPr>
          <w:rFonts w:ascii="Times New Roman" w:hAnsi="Times New Roman"/>
          <w:bCs/>
          <w:sz w:val="28"/>
          <w:szCs w:val="28"/>
        </w:rPr>
        <w:t>R</w:t>
      </w:r>
      <w:r w:rsidRPr="00B468E3">
        <w:rPr>
          <w:rFonts w:ascii="Times New Roman" w:hAnsi="Times New Roman"/>
          <w:bCs/>
          <w:sz w:val="28"/>
          <w:szCs w:val="28"/>
          <w:vertAlign w:val="superscript"/>
        </w:rPr>
        <w:t>2</w:t>
      </w:r>
      <w:r w:rsidRPr="00B468E3">
        <w:rPr>
          <w:rFonts w:ascii="Times New Roman" w:hAnsi="Times New Roman"/>
          <w:bCs/>
          <w:sz w:val="28"/>
          <w:szCs w:val="28"/>
        </w:rPr>
        <w:t xml:space="preserve"> = 0,3123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B468E3" w:rsidRDefault="00B468E3" w:rsidP="00B468E3">
      <w:pPr>
        <w:pStyle w:val="a4"/>
        <w:tabs>
          <w:tab w:val="left" w:pos="1134"/>
        </w:tabs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072A46" w:rsidRDefault="00563ADA" w:rsidP="00072A46">
      <w:pPr>
        <w:pStyle w:val="a4"/>
        <w:tabs>
          <w:tab w:val="left" w:pos="1134"/>
        </w:tabs>
        <w:spacing w:after="0" w:line="360" w:lineRule="auto"/>
        <w:ind w:left="0" w:firstLine="851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9</w:t>
      </w:r>
    </w:p>
    <w:p w:rsidR="00072A46" w:rsidRPr="00072A46" w:rsidRDefault="00072A46" w:rsidP="00072A46">
      <w:pPr>
        <w:pStyle w:val="a4"/>
        <w:tabs>
          <w:tab w:val="left" w:pos="1134"/>
        </w:tabs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072A46">
        <w:rPr>
          <w:noProof/>
        </w:rPr>
        <w:drawing>
          <wp:inline distT="0" distB="0" distL="0" distR="0">
            <wp:extent cx="5724525" cy="52768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0B7" w:rsidRDefault="00AC10B7" w:rsidP="00644C73">
      <w:pPr>
        <w:ind w:firstLine="851"/>
        <w:jc w:val="both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644C73" w:rsidRDefault="00644C73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C603A3" w:rsidRDefault="00C603A3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C603A3" w:rsidRDefault="00C603A3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C603A3" w:rsidRDefault="00C603A3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C35792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lastRenderedPageBreak/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11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Приведем графики построенных уравнений регрессии</w:t>
      </w:r>
    </w:p>
    <w:p w:rsidR="0074025D" w:rsidRDefault="0074025D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</w:p>
    <w:p w:rsidR="0074025D" w:rsidRDefault="00E27773" w:rsidP="00E27773">
      <w:pPr>
        <w:pStyle w:val="a4"/>
        <w:tabs>
          <w:tab w:val="left" w:pos="1134"/>
        </w:tabs>
        <w:spacing w:after="0" w:line="360" w:lineRule="auto"/>
        <w:ind w:left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 wp14:anchorId="2774E3E5">
            <wp:extent cx="6259970" cy="4608195"/>
            <wp:effectExtent l="0" t="0" r="762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654" cy="4610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025D" w:rsidRPr="00DE77A1" w:rsidRDefault="00DE77A1" w:rsidP="0074025D">
      <w:pPr>
        <w:pStyle w:val="a4"/>
        <w:tabs>
          <w:tab w:val="left" w:pos="1134"/>
        </w:tabs>
        <w:spacing w:after="0" w:line="360" w:lineRule="auto"/>
        <w:ind w:left="0" w:firstLine="851"/>
        <w:jc w:val="center"/>
        <w:rPr>
          <w:rFonts w:ascii="Times New Roman" w:hAnsi="Times New Roman"/>
          <w:sz w:val="24"/>
          <w:szCs w:val="24"/>
        </w:rPr>
      </w:pPr>
      <w:r w:rsidRPr="00DE77A1">
        <w:rPr>
          <w:rFonts w:ascii="Times New Roman" w:hAnsi="Times New Roman"/>
          <w:sz w:val="24"/>
          <w:szCs w:val="24"/>
        </w:rPr>
        <w:t>Рис.29</w:t>
      </w:r>
      <w:r>
        <w:rPr>
          <w:rFonts w:ascii="Times New Roman" w:hAnsi="Times New Roman"/>
          <w:sz w:val="24"/>
          <w:szCs w:val="24"/>
        </w:rPr>
        <w:t xml:space="preserve"> график построенных уравнений регрессии</w:t>
      </w:r>
    </w:p>
    <w:p w:rsidR="00647F3B" w:rsidRDefault="00647F3B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647F3B" w:rsidRDefault="00647F3B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647F3B" w:rsidRDefault="00647F3B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647F3B" w:rsidRDefault="00647F3B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DA1839" w:rsidRDefault="00DA1839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DA1839" w:rsidRDefault="00DA1839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DA1839" w:rsidRDefault="00DA1839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DA1839" w:rsidRDefault="00DA1839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DA1839" w:rsidRDefault="00DA1839" w:rsidP="00C35792">
      <w:pPr>
        <w:jc w:val="center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C35792" w:rsidRDefault="00C35792" w:rsidP="00C35792">
      <w:pPr>
        <w:jc w:val="center"/>
        <w:rPr>
          <w:rFonts w:ascii="Times New Roman" w:hAnsi="Times New Roman"/>
          <w:i/>
          <w:sz w:val="28"/>
          <w:szCs w:val="28"/>
        </w:rPr>
      </w:pPr>
      <w:r w:rsidRPr="00367DA3"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lastRenderedPageBreak/>
        <w:t xml:space="preserve">Решение задания № </w:t>
      </w:r>
      <w:r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  <w:t>12</w:t>
      </w:r>
    </w:p>
    <w:p w:rsidR="00C35792" w:rsidRDefault="00C35792" w:rsidP="00C35792">
      <w:pPr>
        <w:pStyle w:val="a4"/>
        <w:tabs>
          <w:tab w:val="left" w:pos="1134"/>
        </w:tabs>
        <w:spacing w:after="0"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Для нелинейных моделей найдем коэффициенты детерминации. Сравним модели по этим характеристикам и сделаем вывод о лучшей модели.</w:t>
      </w:r>
    </w:p>
    <w:p w:rsidR="00647F3B" w:rsidRDefault="00C1063F" w:rsidP="00647F3B">
      <w:pPr>
        <w:spacing w:after="120" w:line="360" w:lineRule="auto"/>
        <w:ind w:firstLine="709"/>
        <w:jc w:val="both"/>
      </w:pPr>
      <w:r w:rsidRPr="0012785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Для выбора лучшей модели строим сводную таблицу результатов расчета</w:t>
      </w:r>
      <w:r w:rsidR="00647F3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(таблица </w:t>
      </w:r>
      <w:r w:rsidR="00563AD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10</w:t>
      </w:r>
      <w:r w:rsidR="00647F3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</w:t>
      </w:r>
      <w:r w:rsidRPr="0012785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:</w:t>
      </w:r>
    </w:p>
    <w:p w:rsidR="00647F3B" w:rsidRPr="00647F3B" w:rsidRDefault="00647F3B" w:rsidP="00647F3B">
      <w:pPr>
        <w:jc w:val="right"/>
        <w:rPr>
          <w:rFonts w:ascii="Times New Roman" w:hAnsi="Times New Roman" w:cs="Times New Roman"/>
          <w:sz w:val="28"/>
          <w:szCs w:val="28"/>
        </w:rPr>
      </w:pPr>
      <w:r w:rsidRPr="00647F3B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63ADA">
        <w:rPr>
          <w:rFonts w:ascii="Times New Roman" w:hAnsi="Times New Roman" w:cs="Times New Roman"/>
          <w:sz w:val="28"/>
          <w:szCs w:val="28"/>
        </w:rPr>
        <w:t>10</w:t>
      </w:r>
    </w:p>
    <w:p w:rsidR="00C35792" w:rsidRDefault="00C1063F" w:rsidP="00C1063F">
      <w:pPr>
        <w:jc w:val="both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  <w:r w:rsidRPr="00C1063F">
        <w:rPr>
          <w:noProof/>
          <w:lang w:eastAsia="ru-RU"/>
        </w:rPr>
        <w:drawing>
          <wp:inline distT="0" distB="0" distL="0" distR="0">
            <wp:extent cx="5940425" cy="1406270"/>
            <wp:effectExtent l="0" t="0" r="3175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F3B" w:rsidRDefault="00647F3B" w:rsidP="00C1063F">
      <w:pPr>
        <w:jc w:val="both"/>
        <w:rPr>
          <w:rFonts w:ascii="Times New Roman" w:eastAsia="Times New Roman" w:hAnsi="Times New Roman" w:cs="Times New Roman"/>
          <w:b/>
          <w:bCs/>
          <w:color w:val="231F20"/>
          <w:sz w:val="32"/>
          <w:szCs w:val="32"/>
          <w:lang w:eastAsia="ru-RU"/>
        </w:rPr>
      </w:pPr>
    </w:p>
    <w:p w:rsidR="00F7766E" w:rsidRDefault="00C1063F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1063F">
        <w:rPr>
          <w:rFonts w:ascii="Times New Roman" w:hAnsi="Times New Roman" w:cs="Times New Roman"/>
          <w:sz w:val="28"/>
          <w:szCs w:val="28"/>
        </w:rPr>
        <w:t>Вывод:</w:t>
      </w: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C1063F">
        <w:rPr>
          <w:rFonts w:ascii="Times New Roman" w:hAnsi="Times New Roman" w:cs="Times New Roman"/>
          <w:sz w:val="28"/>
          <w:szCs w:val="28"/>
        </w:rPr>
        <w:t xml:space="preserve">ля наиболее значимого фактора </w:t>
      </w:r>
      <w:r>
        <w:rPr>
          <w:rFonts w:ascii="Calibri" w:hAnsi="Calibri" w:cs="Times New Roman"/>
          <w:sz w:val="28"/>
          <w:szCs w:val="28"/>
        </w:rPr>
        <w:t>β</w:t>
      </w:r>
      <w:r w:rsidRPr="00C1063F">
        <w:rPr>
          <w:rFonts w:ascii="Times New Roman" w:hAnsi="Times New Roman" w:cs="Times New Roman"/>
          <w:sz w:val="28"/>
          <w:szCs w:val="28"/>
        </w:rPr>
        <w:t xml:space="preserve"> =</w:t>
      </w:r>
      <w:r w:rsidR="004712D5">
        <w:rPr>
          <w:rFonts w:ascii="Times New Roman" w:hAnsi="Times New Roman" w:cs="Times New Roman"/>
          <w:sz w:val="28"/>
          <w:szCs w:val="28"/>
        </w:rPr>
        <w:t xml:space="preserve"> 0</w:t>
      </w:r>
      <w:r w:rsidRPr="00C1063F">
        <w:rPr>
          <w:rFonts w:ascii="Times New Roman" w:hAnsi="Times New Roman" w:cs="Times New Roman"/>
          <w:sz w:val="28"/>
          <w:szCs w:val="28"/>
        </w:rPr>
        <w:t>,2</w:t>
      </w:r>
      <w:r>
        <w:rPr>
          <w:rFonts w:ascii="Times New Roman" w:hAnsi="Times New Roman" w:cs="Times New Roman"/>
          <w:sz w:val="28"/>
          <w:szCs w:val="28"/>
        </w:rPr>
        <w:t>4</w:t>
      </w:r>
      <w:r w:rsidR="00673DC5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построены 3 типа моделей.  Коэффициент детерминации R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063F">
        <w:rPr>
          <w:rFonts w:ascii="Times New Roman" w:hAnsi="Times New Roman" w:cs="Times New Roman"/>
          <w:sz w:val="28"/>
          <w:szCs w:val="28"/>
        </w:rPr>
        <w:t xml:space="preserve">для линейной полиномиальной со степенями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1063F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1063F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1063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1063F">
        <w:rPr>
          <w:rFonts w:ascii="Times New Roman" w:hAnsi="Times New Roman" w:cs="Times New Roman"/>
          <w:sz w:val="28"/>
          <w:szCs w:val="28"/>
        </w:rPr>
        <w:t xml:space="preserve"> значимы и практически одинаковы с точностью до десятых долей процента. Выбираем линейную модель. Так как она наиболее простая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673DC5">
        <w:rPr>
          <w:rFonts w:ascii="Times New Roman" w:hAnsi="Times New Roman" w:cs="Times New Roman"/>
          <w:sz w:val="28"/>
          <w:szCs w:val="28"/>
        </w:rPr>
        <w:t xml:space="preserve">а </w:t>
      </w:r>
      <w:r w:rsidR="00673DC5" w:rsidRPr="00C1063F">
        <w:rPr>
          <w:rFonts w:ascii="Times New Roman" w:hAnsi="Times New Roman" w:cs="Times New Roman"/>
          <w:sz w:val="28"/>
          <w:szCs w:val="28"/>
        </w:rPr>
        <w:t>степенная</w:t>
      </w:r>
      <w:r w:rsidRPr="00C1063F">
        <w:rPr>
          <w:rFonts w:ascii="Times New Roman" w:hAnsi="Times New Roman" w:cs="Times New Roman"/>
          <w:sz w:val="28"/>
          <w:szCs w:val="28"/>
        </w:rPr>
        <w:t xml:space="preserve"> модель малозначима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00733E">
      <w:pPr>
        <w:spacing w:line="360" w:lineRule="auto"/>
        <w:ind w:firstLine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0733E">
        <w:rPr>
          <w:rFonts w:ascii="Times New Roman" w:hAnsi="Times New Roman" w:cs="Times New Roman"/>
          <w:b/>
          <w:sz w:val="32"/>
          <w:szCs w:val="32"/>
        </w:rPr>
        <w:lastRenderedPageBreak/>
        <w:t>Список литературы</w:t>
      </w:r>
    </w:p>
    <w:p w:rsidR="0000733E" w:rsidRPr="00C03025" w:rsidRDefault="007F6AE2" w:rsidP="00C03025">
      <w:pPr>
        <w:pStyle w:val="a4"/>
        <w:numPr>
          <w:ilvl w:val="0"/>
          <w:numId w:val="7"/>
        </w:num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C03025">
        <w:rPr>
          <w:rFonts w:ascii="Times New Roman" w:hAnsi="Times New Roman"/>
          <w:sz w:val="28"/>
          <w:szCs w:val="28"/>
        </w:rPr>
        <w:t>Эконометрика: учебник для студентов вузов / Н. Ш. Кремер. Б. А. Путко; под. ред.  Н. Ш. Кремера. – 3-е изд., перераб</w:t>
      </w:r>
      <w:r w:rsidR="008B1E8B" w:rsidRPr="00C03025">
        <w:rPr>
          <w:rFonts w:ascii="Times New Roman" w:hAnsi="Times New Roman"/>
          <w:sz w:val="28"/>
          <w:szCs w:val="28"/>
        </w:rPr>
        <w:t>, и</w:t>
      </w:r>
      <w:r w:rsidRPr="00C03025">
        <w:rPr>
          <w:rFonts w:ascii="Times New Roman" w:hAnsi="Times New Roman"/>
          <w:sz w:val="28"/>
          <w:szCs w:val="28"/>
        </w:rPr>
        <w:t xml:space="preserve"> доп. – М.: ЮНИТИ-ДАНА, 2010, 328с. – (Серия «золотой фонд российских учебников»)</w:t>
      </w:r>
    </w:p>
    <w:p w:rsidR="008B1E8B" w:rsidRPr="00C03025" w:rsidRDefault="008B1E8B" w:rsidP="00C03025">
      <w:pPr>
        <w:pStyle w:val="a4"/>
        <w:numPr>
          <w:ilvl w:val="0"/>
          <w:numId w:val="7"/>
        </w:num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C03025">
        <w:rPr>
          <w:rFonts w:ascii="Times New Roman" w:hAnsi="Times New Roman"/>
          <w:sz w:val="28"/>
          <w:szCs w:val="28"/>
        </w:rPr>
        <w:t>Эконометрика. Учебник / Под редакцией И.И. Елисеевой. -  М.: Финансы и статистика, 2002. – 344с.: ил.</w:t>
      </w:r>
    </w:p>
    <w:p w:rsidR="008B1E8B" w:rsidRPr="00C03025" w:rsidRDefault="006677C1" w:rsidP="00C03025">
      <w:pPr>
        <w:pStyle w:val="a4"/>
        <w:numPr>
          <w:ilvl w:val="0"/>
          <w:numId w:val="7"/>
        </w:numPr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C03025">
        <w:rPr>
          <w:rFonts w:ascii="Times New Roman" w:hAnsi="Times New Roman"/>
          <w:sz w:val="28"/>
          <w:szCs w:val="28"/>
        </w:rPr>
        <w:t>Практикум по эконометрике: Учеб. пособие / И.И. Елисеевой, С.В. Курышева. Н. М. Гордеенко и др.; Под ред. И. И. Елисеевой. – М.: Финансы и статистика, 2001. – 192с.: ил.</w:t>
      </w:r>
    </w:p>
    <w:p w:rsidR="0000733E" w:rsidRDefault="0000733E" w:rsidP="00C03025">
      <w:pPr>
        <w:spacing w:line="360" w:lineRule="auto"/>
        <w:ind w:left="567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0733E" w:rsidRPr="00C1063F" w:rsidRDefault="0000733E" w:rsidP="00C1063F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sectPr w:rsidR="0000733E" w:rsidRPr="00C1063F" w:rsidSect="00ED4395">
      <w:footerReference w:type="default" r:id="rId66"/>
      <w:pgSz w:w="11906" w:h="16838"/>
      <w:pgMar w:top="1134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4C40" w:rsidRDefault="00F54C40" w:rsidP="00ED4395">
      <w:pPr>
        <w:spacing w:after="0" w:line="240" w:lineRule="auto"/>
      </w:pPr>
      <w:r>
        <w:separator/>
      </w:r>
    </w:p>
  </w:endnote>
  <w:endnote w:type="continuationSeparator" w:id="0">
    <w:p w:rsidR="00F54C40" w:rsidRDefault="00F54C40" w:rsidP="00ED43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French Script MT">
    <w:altName w:val="Urdu Typesetting"/>
    <w:charset w:val="00"/>
    <w:family w:val="script"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5086776"/>
      <w:docPartObj>
        <w:docPartGallery w:val="Page Numbers (Bottom of Page)"/>
        <w:docPartUnique/>
      </w:docPartObj>
    </w:sdtPr>
    <w:sdtEndPr/>
    <w:sdtContent>
      <w:p w:rsidR="00857D6E" w:rsidRDefault="00857D6E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6457">
          <w:rPr>
            <w:noProof/>
          </w:rPr>
          <w:t>2</w:t>
        </w:r>
        <w:r>
          <w:fldChar w:fldCharType="end"/>
        </w:r>
      </w:p>
    </w:sdtContent>
  </w:sdt>
  <w:p w:rsidR="00857D6E" w:rsidRDefault="00857D6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4C40" w:rsidRDefault="00F54C40" w:rsidP="00ED4395">
      <w:pPr>
        <w:spacing w:after="0" w:line="240" w:lineRule="auto"/>
      </w:pPr>
      <w:r>
        <w:separator/>
      </w:r>
    </w:p>
  </w:footnote>
  <w:footnote w:type="continuationSeparator" w:id="0">
    <w:p w:rsidR="00F54C40" w:rsidRDefault="00F54C40" w:rsidP="00ED43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B755E6"/>
    <w:multiLevelType w:val="hybridMultilevel"/>
    <w:tmpl w:val="3FBC5D2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F4C117A"/>
    <w:multiLevelType w:val="hybridMultilevel"/>
    <w:tmpl w:val="9054625C"/>
    <w:lvl w:ilvl="0" w:tplc="4ABC7C1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E9B278C"/>
    <w:multiLevelType w:val="hybridMultilevel"/>
    <w:tmpl w:val="D07EEFA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>
    <w:nsid w:val="427833FC"/>
    <w:multiLevelType w:val="hybridMultilevel"/>
    <w:tmpl w:val="3EDC02AE"/>
    <w:lvl w:ilvl="0" w:tplc="F65A7E5E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4B8270C0"/>
    <w:multiLevelType w:val="hybridMultilevel"/>
    <w:tmpl w:val="45183F46"/>
    <w:lvl w:ilvl="0" w:tplc="D120550E">
      <w:start w:val="1"/>
      <w:numFmt w:val="decimal"/>
      <w:lvlText w:val="%1."/>
      <w:lvlJc w:val="left"/>
      <w:pPr>
        <w:ind w:left="5039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6460AF"/>
    <w:multiLevelType w:val="hybridMultilevel"/>
    <w:tmpl w:val="32788E42"/>
    <w:lvl w:ilvl="0" w:tplc="723A8A1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7DB86273"/>
    <w:multiLevelType w:val="hybridMultilevel"/>
    <w:tmpl w:val="EC88C590"/>
    <w:lvl w:ilvl="0" w:tplc="7BA8540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6"/>
  </w:num>
  <w:num w:numId="5">
    <w:abstractNumId w:val="0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287"/>
    <w:rsid w:val="00004127"/>
    <w:rsid w:val="0000733E"/>
    <w:rsid w:val="0002363E"/>
    <w:rsid w:val="00030374"/>
    <w:rsid w:val="000311ED"/>
    <w:rsid w:val="00036623"/>
    <w:rsid w:val="00044C0B"/>
    <w:rsid w:val="00067F21"/>
    <w:rsid w:val="0007065F"/>
    <w:rsid w:val="0007262E"/>
    <w:rsid w:val="00072A46"/>
    <w:rsid w:val="00081499"/>
    <w:rsid w:val="000861EA"/>
    <w:rsid w:val="00090FF9"/>
    <w:rsid w:val="000A735D"/>
    <w:rsid w:val="000B7DA6"/>
    <w:rsid w:val="000E57C3"/>
    <w:rsid w:val="001072F6"/>
    <w:rsid w:val="00114052"/>
    <w:rsid w:val="00117477"/>
    <w:rsid w:val="001325E6"/>
    <w:rsid w:val="001400F3"/>
    <w:rsid w:val="00144476"/>
    <w:rsid w:val="0015290C"/>
    <w:rsid w:val="00154A71"/>
    <w:rsid w:val="00174CC9"/>
    <w:rsid w:val="001806AE"/>
    <w:rsid w:val="00196FB8"/>
    <w:rsid w:val="001A6457"/>
    <w:rsid w:val="001A75C0"/>
    <w:rsid w:val="001C1812"/>
    <w:rsid w:val="001C3F6A"/>
    <w:rsid w:val="001C4887"/>
    <w:rsid w:val="001E02FD"/>
    <w:rsid w:val="001F0A56"/>
    <w:rsid w:val="0022347C"/>
    <w:rsid w:val="002472C0"/>
    <w:rsid w:val="00271677"/>
    <w:rsid w:val="00287E2B"/>
    <w:rsid w:val="002916EA"/>
    <w:rsid w:val="0029546B"/>
    <w:rsid w:val="002A2740"/>
    <w:rsid w:val="002B2D87"/>
    <w:rsid w:val="002D3A40"/>
    <w:rsid w:val="002D64E2"/>
    <w:rsid w:val="002E50D2"/>
    <w:rsid w:val="002E7C2A"/>
    <w:rsid w:val="002F1D7B"/>
    <w:rsid w:val="003041F0"/>
    <w:rsid w:val="00314455"/>
    <w:rsid w:val="00321713"/>
    <w:rsid w:val="00325C05"/>
    <w:rsid w:val="00330AF3"/>
    <w:rsid w:val="0034563B"/>
    <w:rsid w:val="00352EFA"/>
    <w:rsid w:val="003538C8"/>
    <w:rsid w:val="00356ECB"/>
    <w:rsid w:val="00360B99"/>
    <w:rsid w:val="003649B2"/>
    <w:rsid w:val="00365A4F"/>
    <w:rsid w:val="00367DA3"/>
    <w:rsid w:val="00375A99"/>
    <w:rsid w:val="0039256D"/>
    <w:rsid w:val="003A22A9"/>
    <w:rsid w:val="003B0E5C"/>
    <w:rsid w:val="003D3990"/>
    <w:rsid w:val="003F4ACD"/>
    <w:rsid w:val="00401388"/>
    <w:rsid w:val="004076CC"/>
    <w:rsid w:val="004212C4"/>
    <w:rsid w:val="00423195"/>
    <w:rsid w:val="00437548"/>
    <w:rsid w:val="0043799C"/>
    <w:rsid w:val="00444192"/>
    <w:rsid w:val="00444B65"/>
    <w:rsid w:val="00446591"/>
    <w:rsid w:val="00455722"/>
    <w:rsid w:val="00457B11"/>
    <w:rsid w:val="0046239E"/>
    <w:rsid w:val="004712D5"/>
    <w:rsid w:val="00486E97"/>
    <w:rsid w:val="004972BE"/>
    <w:rsid w:val="004973CB"/>
    <w:rsid w:val="004A1EF9"/>
    <w:rsid w:val="004C0595"/>
    <w:rsid w:val="004C098F"/>
    <w:rsid w:val="004C0F48"/>
    <w:rsid w:val="004C0F7F"/>
    <w:rsid w:val="00500A1E"/>
    <w:rsid w:val="00521C7A"/>
    <w:rsid w:val="00536C49"/>
    <w:rsid w:val="00551211"/>
    <w:rsid w:val="00563ADA"/>
    <w:rsid w:val="00563D71"/>
    <w:rsid w:val="00567E9E"/>
    <w:rsid w:val="00576B37"/>
    <w:rsid w:val="00576C84"/>
    <w:rsid w:val="00587106"/>
    <w:rsid w:val="005927CB"/>
    <w:rsid w:val="005B4967"/>
    <w:rsid w:val="005C59EE"/>
    <w:rsid w:val="005D33FC"/>
    <w:rsid w:val="005E0C60"/>
    <w:rsid w:val="005E739D"/>
    <w:rsid w:val="0060428D"/>
    <w:rsid w:val="0060798E"/>
    <w:rsid w:val="0061075C"/>
    <w:rsid w:val="00625B40"/>
    <w:rsid w:val="0063165B"/>
    <w:rsid w:val="00644C73"/>
    <w:rsid w:val="006468AC"/>
    <w:rsid w:val="00647F3B"/>
    <w:rsid w:val="00662DCB"/>
    <w:rsid w:val="00664DA2"/>
    <w:rsid w:val="006667B2"/>
    <w:rsid w:val="006677C1"/>
    <w:rsid w:val="00670F64"/>
    <w:rsid w:val="006713ED"/>
    <w:rsid w:val="00673DC5"/>
    <w:rsid w:val="00677EB8"/>
    <w:rsid w:val="006930D4"/>
    <w:rsid w:val="00693119"/>
    <w:rsid w:val="006A242D"/>
    <w:rsid w:val="006B66DD"/>
    <w:rsid w:val="006C4899"/>
    <w:rsid w:val="006C732C"/>
    <w:rsid w:val="006D03C5"/>
    <w:rsid w:val="006E4172"/>
    <w:rsid w:val="006F2427"/>
    <w:rsid w:val="006F5629"/>
    <w:rsid w:val="00707AF2"/>
    <w:rsid w:val="00710F33"/>
    <w:rsid w:val="00717922"/>
    <w:rsid w:val="00722E15"/>
    <w:rsid w:val="0072541F"/>
    <w:rsid w:val="00726C92"/>
    <w:rsid w:val="0073077A"/>
    <w:rsid w:val="0074025D"/>
    <w:rsid w:val="00743C35"/>
    <w:rsid w:val="00746F7D"/>
    <w:rsid w:val="00747182"/>
    <w:rsid w:val="00765DFA"/>
    <w:rsid w:val="00772F25"/>
    <w:rsid w:val="0077335B"/>
    <w:rsid w:val="007817E4"/>
    <w:rsid w:val="00795C66"/>
    <w:rsid w:val="007C5778"/>
    <w:rsid w:val="007E1CC9"/>
    <w:rsid w:val="007F223D"/>
    <w:rsid w:val="007F58B5"/>
    <w:rsid w:val="007F6AE2"/>
    <w:rsid w:val="007F7937"/>
    <w:rsid w:val="0080783A"/>
    <w:rsid w:val="0080792D"/>
    <w:rsid w:val="00822707"/>
    <w:rsid w:val="00822BFF"/>
    <w:rsid w:val="00851FC5"/>
    <w:rsid w:val="00857D6E"/>
    <w:rsid w:val="00871294"/>
    <w:rsid w:val="00871AC6"/>
    <w:rsid w:val="00875430"/>
    <w:rsid w:val="00885256"/>
    <w:rsid w:val="00887092"/>
    <w:rsid w:val="00895B87"/>
    <w:rsid w:val="008B1E8B"/>
    <w:rsid w:val="008C3F73"/>
    <w:rsid w:val="008C5AC4"/>
    <w:rsid w:val="008D105B"/>
    <w:rsid w:val="008D7B34"/>
    <w:rsid w:val="008E4927"/>
    <w:rsid w:val="008F203B"/>
    <w:rsid w:val="009142A1"/>
    <w:rsid w:val="009275A4"/>
    <w:rsid w:val="00945D6C"/>
    <w:rsid w:val="00967999"/>
    <w:rsid w:val="009702F6"/>
    <w:rsid w:val="009737A3"/>
    <w:rsid w:val="00986287"/>
    <w:rsid w:val="00994FEE"/>
    <w:rsid w:val="00996519"/>
    <w:rsid w:val="009A3EF1"/>
    <w:rsid w:val="009A59F0"/>
    <w:rsid w:val="009A5DE6"/>
    <w:rsid w:val="009C0B9B"/>
    <w:rsid w:val="009E24DF"/>
    <w:rsid w:val="009E70EC"/>
    <w:rsid w:val="009F2A34"/>
    <w:rsid w:val="009F525A"/>
    <w:rsid w:val="00A02987"/>
    <w:rsid w:val="00A31A51"/>
    <w:rsid w:val="00A53F96"/>
    <w:rsid w:val="00A63B54"/>
    <w:rsid w:val="00A730EA"/>
    <w:rsid w:val="00AA011B"/>
    <w:rsid w:val="00AA278F"/>
    <w:rsid w:val="00AA3FF0"/>
    <w:rsid w:val="00AA44FE"/>
    <w:rsid w:val="00AB0835"/>
    <w:rsid w:val="00AC0DE0"/>
    <w:rsid w:val="00AC10B7"/>
    <w:rsid w:val="00AD2714"/>
    <w:rsid w:val="00B11547"/>
    <w:rsid w:val="00B226D5"/>
    <w:rsid w:val="00B33FCA"/>
    <w:rsid w:val="00B35111"/>
    <w:rsid w:val="00B468E3"/>
    <w:rsid w:val="00B66C7B"/>
    <w:rsid w:val="00B77A10"/>
    <w:rsid w:val="00B83AFB"/>
    <w:rsid w:val="00B860BE"/>
    <w:rsid w:val="00BD481C"/>
    <w:rsid w:val="00BE0706"/>
    <w:rsid w:val="00C03025"/>
    <w:rsid w:val="00C1063F"/>
    <w:rsid w:val="00C157B9"/>
    <w:rsid w:val="00C31137"/>
    <w:rsid w:val="00C3390C"/>
    <w:rsid w:val="00C35384"/>
    <w:rsid w:val="00C35792"/>
    <w:rsid w:val="00C45ACC"/>
    <w:rsid w:val="00C46AC2"/>
    <w:rsid w:val="00C603A3"/>
    <w:rsid w:val="00C7779F"/>
    <w:rsid w:val="00C8517E"/>
    <w:rsid w:val="00C87C2F"/>
    <w:rsid w:val="00CC5914"/>
    <w:rsid w:val="00CD009E"/>
    <w:rsid w:val="00D22499"/>
    <w:rsid w:val="00D33399"/>
    <w:rsid w:val="00D34736"/>
    <w:rsid w:val="00D35072"/>
    <w:rsid w:val="00D5702B"/>
    <w:rsid w:val="00D606B0"/>
    <w:rsid w:val="00D75BF4"/>
    <w:rsid w:val="00D87240"/>
    <w:rsid w:val="00D92ADA"/>
    <w:rsid w:val="00DA1839"/>
    <w:rsid w:val="00DB25EC"/>
    <w:rsid w:val="00DC6FFA"/>
    <w:rsid w:val="00DD10A6"/>
    <w:rsid w:val="00DD3E3A"/>
    <w:rsid w:val="00DE6625"/>
    <w:rsid w:val="00DE77A1"/>
    <w:rsid w:val="00DF2A22"/>
    <w:rsid w:val="00E125C5"/>
    <w:rsid w:val="00E26DD2"/>
    <w:rsid w:val="00E27773"/>
    <w:rsid w:val="00E3031A"/>
    <w:rsid w:val="00E3106A"/>
    <w:rsid w:val="00E31292"/>
    <w:rsid w:val="00E3188B"/>
    <w:rsid w:val="00E36F1C"/>
    <w:rsid w:val="00E51A71"/>
    <w:rsid w:val="00E544C9"/>
    <w:rsid w:val="00E64D9B"/>
    <w:rsid w:val="00E67906"/>
    <w:rsid w:val="00E85AB4"/>
    <w:rsid w:val="00E9079A"/>
    <w:rsid w:val="00E94F43"/>
    <w:rsid w:val="00E96A15"/>
    <w:rsid w:val="00EA4346"/>
    <w:rsid w:val="00EB42D6"/>
    <w:rsid w:val="00EC307F"/>
    <w:rsid w:val="00EC414F"/>
    <w:rsid w:val="00ED3BC5"/>
    <w:rsid w:val="00ED4395"/>
    <w:rsid w:val="00ED6A75"/>
    <w:rsid w:val="00EF1C75"/>
    <w:rsid w:val="00F0789C"/>
    <w:rsid w:val="00F12D24"/>
    <w:rsid w:val="00F14491"/>
    <w:rsid w:val="00F14D4F"/>
    <w:rsid w:val="00F17D35"/>
    <w:rsid w:val="00F24AAC"/>
    <w:rsid w:val="00F32DCE"/>
    <w:rsid w:val="00F54C40"/>
    <w:rsid w:val="00F57B21"/>
    <w:rsid w:val="00F62BB6"/>
    <w:rsid w:val="00F64C1E"/>
    <w:rsid w:val="00F7196D"/>
    <w:rsid w:val="00F74A6A"/>
    <w:rsid w:val="00F7766E"/>
    <w:rsid w:val="00F83678"/>
    <w:rsid w:val="00FB4514"/>
    <w:rsid w:val="00FB7712"/>
    <w:rsid w:val="00FC34E2"/>
    <w:rsid w:val="00FD125B"/>
    <w:rsid w:val="00FE51A6"/>
    <w:rsid w:val="00FF3483"/>
    <w:rsid w:val="00FF6001"/>
    <w:rsid w:val="00FF7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6713623-2ED2-48B4-9800-4EED456E2B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48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862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0428D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5">
    <w:name w:val="header"/>
    <w:basedOn w:val="a"/>
    <w:link w:val="a6"/>
    <w:uiPriority w:val="99"/>
    <w:unhideWhenUsed/>
    <w:rsid w:val="00ED43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D4395"/>
  </w:style>
  <w:style w:type="paragraph" w:styleId="a7">
    <w:name w:val="footer"/>
    <w:basedOn w:val="a"/>
    <w:link w:val="a8"/>
    <w:uiPriority w:val="99"/>
    <w:unhideWhenUsed/>
    <w:rsid w:val="00ED43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D4395"/>
  </w:style>
  <w:style w:type="character" w:styleId="a9">
    <w:name w:val="Placeholder Text"/>
    <w:basedOn w:val="a0"/>
    <w:uiPriority w:val="99"/>
    <w:semiHidden/>
    <w:rsid w:val="00743C35"/>
    <w:rPr>
      <w:color w:val="808080"/>
    </w:rPr>
  </w:style>
  <w:style w:type="character" w:customStyle="1" w:styleId="3">
    <w:name w:val="Основной текст 3 Знак Знак"/>
    <w:rsid w:val="00536C49"/>
    <w:rPr>
      <w:rFonts w:cs="Times New Roman"/>
      <w:sz w:val="24"/>
      <w:lang w:val="ru-RU" w:eastAsia="ru-RU" w:bidi="ar-SA"/>
    </w:rPr>
  </w:style>
  <w:style w:type="paragraph" w:customStyle="1" w:styleId="6">
    <w:name w:val="Основной текст с отступом+6"/>
    <w:basedOn w:val="a"/>
    <w:next w:val="a"/>
    <w:uiPriority w:val="99"/>
    <w:rsid w:val="00F62BB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Default">
    <w:name w:val="Default"/>
    <w:rsid w:val="0082270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a">
    <w:name w:val="Body Text"/>
    <w:basedOn w:val="a"/>
    <w:link w:val="1"/>
    <w:rsid w:val="00772F25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b">
    <w:name w:val="Основной текст Знак"/>
    <w:basedOn w:val="a0"/>
    <w:uiPriority w:val="99"/>
    <w:semiHidden/>
    <w:rsid w:val="00772F25"/>
  </w:style>
  <w:style w:type="character" w:customStyle="1" w:styleId="1">
    <w:name w:val="Основной текст Знак1"/>
    <w:basedOn w:val="a0"/>
    <w:link w:val="aa"/>
    <w:rsid w:val="00772F2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6C4899"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6C4899"/>
    <w:rPr>
      <w:rFonts w:ascii="Tahoma" w:hAnsi="Tahoma" w:cs="Tahoma"/>
      <w:sz w:val="16"/>
      <w:szCs w:val="16"/>
      <w:lang w:val="en-US"/>
    </w:rPr>
  </w:style>
  <w:style w:type="paragraph" w:styleId="ae">
    <w:name w:val="Normal (Web)"/>
    <w:basedOn w:val="a"/>
    <w:uiPriority w:val="99"/>
    <w:semiHidden/>
    <w:unhideWhenUsed/>
    <w:rsid w:val="00E277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67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4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1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7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0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1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5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1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emf"/><Relationship Id="rId21" Type="http://schemas.openxmlformats.org/officeDocument/2006/relationships/oleObject" Target="embeddings/oleObject2.bin"/><Relationship Id="rId34" Type="http://schemas.openxmlformats.org/officeDocument/2006/relationships/image" Target="media/image23.png"/><Relationship Id="rId42" Type="http://schemas.openxmlformats.org/officeDocument/2006/relationships/image" Target="media/image30.png"/><Relationship Id="rId47" Type="http://schemas.openxmlformats.org/officeDocument/2006/relationships/image" Target="media/image35.wmf"/><Relationship Id="rId50" Type="http://schemas.openxmlformats.org/officeDocument/2006/relationships/image" Target="media/image37.png"/><Relationship Id="rId55" Type="http://schemas.openxmlformats.org/officeDocument/2006/relationships/image" Target="media/image40.wmf"/><Relationship Id="rId63" Type="http://schemas.openxmlformats.org/officeDocument/2006/relationships/image" Target="media/image46.emf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wmf"/><Relationship Id="rId11" Type="http://schemas.openxmlformats.org/officeDocument/2006/relationships/image" Target="media/image4.emf"/><Relationship Id="rId24" Type="http://schemas.openxmlformats.org/officeDocument/2006/relationships/image" Target="media/image15.emf"/><Relationship Id="rId32" Type="http://schemas.openxmlformats.org/officeDocument/2006/relationships/image" Target="media/image22.wmf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39.wmf"/><Relationship Id="rId58" Type="http://schemas.openxmlformats.org/officeDocument/2006/relationships/oleObject" Target="embeddings/oleObject10.bin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44.emf"/><Relationship Id="rId19" Type="http://schemas.openxmlformats.org/officeDocument/2006/relationships/image" Target="media/image11.png"/><Relationship Id="rId14" Type="http://schemas.openxmlformats.org/officeDocument/2006/relationships/oleObject" Target="embeddings/oleObject1.bin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oleObject" Target="embeddings/oleObject3.bin"/><Relationship Id="rId35" Type="http://schemas.openxmlformats.org/officeDocument/2006/relationships/image" Target="media/image24.wmf"/><Relationship Id="rId43" Type="http://schemas.openxmlformats.org/officeDocument/2006/relationships/image" Target="media/image31.png"/><Relationship Id="rId48" Type="http://schemas.openxmlformats.org/officeDocument/2006/relationships/oleObject" Target="embeddings/oleObject6.bin"/><Relationship Id="rId56" Type="http://schemas.openxmlformats.org/officeDocument/2006/relationships/oleObject" Target="embeddings/oleObject9.bin"/><Relationship Id="rId64" Type="http://schemas.openxmlformats.org/officeDocument/2006/relationships/image" Target="media/image47.png"/><Relationship Id="rId8" Type="http://schemas.openxmlformats.org/officeDocument/2006/relationships/image" Target="media/image1.png"/><Relationship Id="rId51" Type="http://schemas.openxmlformats.org/officeDocument/2006/relationships/image" Target="media/image38.w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emf"/><Relationship Id="rId33" Type="http://schemas.openxmlformats.org/officeDocument/2006/relationships/oleObject" Target="embeddings/oleObject4.bin"/><Relationship Id="rId38" Type="http://schemas.openxmlformats.org/officeDocument/2006/relationships/image" Target="media/image26.emf"/><Relationship Id="rId46" Type="http://schemas.openxmlformats.org/officeDocument/2006/relationships/image" Target="media/image34.png"/><Relationship Id="rId59" Type="http://schemas.openxmlformats.org/officeDocument/2006/relationships/image" Target="media/image42.emf"/><Relationship Id="rId67" Type="http://schemas.openxmlformats.org/officeDocument/2006/relationships/fontTable" Target="fontTable.xml"/><Relationship Id="rId20" Type="http://schemas.openxmlformats.org/officeDocument/2006/relationships/image" Target="media/image12.wmf"/><Relationship Id="rId41" Type="http://schemas.openxmlformats.org/officeDocument/2006/relationships/image" Target="media/image29.png"/><Relationship Id="rId54" Type="http://schemas.openxmlformats.org/officeDocument/2006/relationships/oleObject" Target="embeddings/oleObject8.bin"/><Relationship Id="rId62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emf"/><Relationship Id="rId28" Type="http://schemas.openxmlformats.org/officeDocument/2006/relationships/image" Target="media/image19.emf"/><Relationship Id="rId36" Type="http://schemas.openxmlformats.org/officeDocument/2006/relationships/oleObject" Target="embeddings/oleObject5.bin"/><Relationship Id="rId49" Type="http://schemas.openxmlformats.org/officeDocument/2006/relationships/image" Target="media/image36.emf"/><Relationship Id="rId57" Type="http://schemas.openxmlformats.org/officeDocument/2006/relationships/image" Target="media/image41.wmf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image" Target="media/image32.png"/><Relationship Id="rId52" Type="http://schemas.openxmlformats.org/officeDocument/2006/relationships/oleObject" Target="embeddings/oleObject7.bin"/><Relationship Id="rId60" Type="http://schemas.openxmlformats.org/officeDocument/2006/relationships/image" Target="media/image43.emf"/><Relationship Id="rId65" Type="http://schemas.openxmlformats.org/officeDocument/2006/relationships/image" Target="media/image4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wmf"/><Relationship Id="rId18" Type="http://schemas.openxmlformats.org/officeDocument/2006/relationships/image" Target="media/image10.png"/><Relationship Id="rId39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AD8C3C-E3BF-437E-AEDE-32BE24456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4178</Words>
  <Characters>23816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Сидорова</dc:creator>
  <cp:keywords/>
  <dc:description/>
  <cp:lastModifiedBy>Наталья Сидорова</cp:lastModifiedBy>
  <cp:revision>2</cp:revision>
  <dcterms:created xsi:type="dcterms:W3CDTF">2014-03-13T12:59:00Z</dcterms:created>
  <dcterms:modified xsi:type="dcterms:W3CDTF">2014-03-13T12:59:00Z</dcterms:modified>
</cp:coreProperties>
</file>