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sz w:val="22"/>
          <w:szCs w:val="22"/>
          <w:lang w:eastAsia="ru-RU"/>
        </w:rPr>
        <w:id w:val="131355907"/>
      </w:sdtPr>
      <w:sdtContent>
        <w:p w:rsidR="00520BDB" w:rsidRDefault="00520BDB" w:rsidP="00D0025E">
          <w:pPr>
            <w:pStyle w:val="af2"/>
            <w:spacing w:line="360" w:lineRule="auto"/>
            <w:ind w:firstLine="709"/>
            <w:rPr>
              <w:rFonts w:ascii="Times New Roman" w:hAnsi="Times New Roman" w:cs="Times New Roman"/>
              <w:color w:val="auto"/>
              <w:lang w:val="en-US"/>
            </w:rPr>
          </w:pPr>
          <w:r w:rsidRPr="00520BDB">
            <w:rPr>
              <w:rFonts w:ascii="Times New Roman" w:hAnsi="Times New Roman" w:cs="Times New Roman"/>
              <w:color w:val="auto"/>
            </w:rPr>
            <w:t>СОДЕРЖАНИЕ</w:t>
          </w:r>
        </w:p>
        <w:p w:rsidR="00D0025E" w:rsidRPr="00D0025E" w:rsidRDefault="00D0025E" w:rsidP="00D0025E">
          <w:pPr>
            <w:rPr>
              <w:lang w:val="en-US" w:eastAsia="en-US"/>
            </w:rPr>
          </w:pPr>
        </w:p>
        <w:p w:rsidR="00520BDB" w:rsidRPr="00520BDB" w:rsidRDefault="00207BD6">
          <w:pPr>
            <w:pStyle w:val="11"/>
            <w:rPr>
              <w:b w:val="0"/>
              <w:sz w:val="28"/>
              <w:szCs w:val="28"/>
            </w:rPr>
          </w:pPr>
          <w:r w:rsidRPr="00520BDB">
            <w:rPr>
              <w:b w:val="0"/>
              <w:sz w:val="28"/>
              <w:szCs w:val="28"/>
            </w:rPr>
            <w:fldChar w:fldCharType="begin"/>
          </w:r>
          <w:r w:rsidR="00520BDB" w:rsidRPr="00520BDB">
            <w:rPr>
              <w:b w:val="0"/>
              <w:sz w:val="28"/>
              <w:szCs w:val="28"/>
            </w:rPr>
            <w:instrText xml:space="preserve"> TOC \o "1-3" \h \z \u </w:instrText>
          </w:r>
          <w:r w:rsidRPr="00520BDB">
            <w:rPr>
              <w:b w:val="0"/>
              <w:sz w:val="28"/>
              <w:szCs w:val="28"/>
            </w:rPr>
            <w:fldChar w:fldCharType="separate"/>
          </w:r>
          <w:hyperlink w:anchor="_Toc289567909" w:history="1">
            <w:r w:rsidR="00520BDB" w:rsidRPr="00D0025E">
              <w:rPr>
                <w:rStyle w:val="af"/>
                <w:sz w:val="28"/>
                <w:szCs w:val="28"/>
              </w:rPr>
              <w:t>ВВЕДЕНИЕ</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_Toc289567909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4</w:t>
            </w:r>
            <w:r w:rsidRPr="00520BDB">
              <w:rPr>
                <w:b w:val="0"/>
                <w:webHidden/>
                <w:sz w:val="28"/>
                <w:szCs w:val="28"/>
              </w:rPr>
              <w:fldChar w:fldCharType="end"/>
            </w:r>
          </w:hyperlink>
        </w:p>
        <w:p w:rsidR="00520BDB" w:rsidRPr="00520BDB" w:rsidRDefault="00207BD6">
          <w:pPr>
            <w:pStyle w:val="11"/>
            <w:tabs>
              <w:tab w:val="left" w:pos="440"/>
            </w:tabs>
            <w:rPr>
              <w:b w:val="0"/>
              <w:sz w:val="28"/>
              <w:szCs w:val="28"/>
            </w:rPr>
          </w:pPr>
          <w:hyperlink w:anchor="_Toc289567910" w:history="1">
            <w:r w:rsidR="00520BDB" w:rsidRPr="00D0025E">
              <w:rPr>
                <w:rStyle w:val="af"/>
                <w:sz w:val="28"/>
                <w:szCs w:val="28"/>
              </w:rPr>
              <w:t>1.</w:t>
            </w:r>
            <w:r w:rsidR="00520BDB" w:rsidRPr="00D0025E">
              <w:rPr>
                <w:sz w:val="28"/>
                <w:szCs w:val="28"/>
              </w:rPr>
              <w:tab/>
            </w:r>
            <w:r w:rsidR="00520BDB" w:rsidRPr="00D0025E">
              <w:rPr>
                <w:rStyle w:val="af"/>
                <w:sz w:val="28"/>
                <w:szCs w:val="28"/>
              </w:rPr>
              <w:t xml:space="preserve">ТЕОРЕТИЧЕСКИЕ ОСНОВЫ </w:t>
            </w:r>
            <w:r w:rsidR="00FF6321">
              <w:rPr>
                <w:rStyle w:val="af"/>
                <w:sz w:val="28"/>
                <w:szCs w:val="28"/>
              </w:rPr>
              <w:t xml:space="preserve">ИЗУЧЕНИЯ </w:t>
            </w:r>
            <w:r w:rsidR="00520BDB" w:rsidRPr="00D0025E">
              <w:rPr>
                <w:rStyle w:val="af"/>
                <w:sz w:val="28"/>
                <w:szCs w:val="28"/>
              </w:rPr>
              <w:t>ПРОИЗВОДСТВЕННОЙ МОЩНОСТИ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_Toc289567910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7</w:t>
            </w:r>
            <w:r w:rsidRPr="00520BDB">
              <w:rPr>
                <w:b w:val="0"/>
                <w:webHidden/>
                <w:sz w:val="28"/>
                <w:szCs w:val="28"/>
              </w:rPr>
              <w:fldChar w:fldCharType="end"/>
            </w:r>
          </w:hyperlink>
        </w:p>
        <w:p w:rsidR="00520BDB" w:rsidRPr="00520BDB" w:rsidRDefault="00207BD6">
          <w:pPr>
            <w:pStyle w:val="11"/>
            <w:rPr>
              <w:b w:val="0"/>
              <w:sz w:val="28"/>
              <w:szCs w:val="28"/>
            </w:rPr>
          </w:pPr>
          <w:hyperlink w:anchor="_Toc289567911" w:history="1">
            <w:r w:rsidR="00520BDB" w:rsidRPr="00520BDB">
              <w:rPr>
                <w:rStyle w:val="af"/>
                <w:b w:val="0"/>
                <w:sz w:val="28"/>
                <w:szCs w:val="28"/>
              </w:rPr>
              <w:t>1.1. Сущность производственной мощности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_Toc289567911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7</w:t>
            </w:r>
            <w:r w:rsidRPr="00520BDB">
              <w:rPr>
                <w:b w:val="0"/>
                <w:webHidden/>
                <w:sz w:val="28"/>
                <w:szCs w:val="28"/>
              </w:rPr>
              <w:fldChar w:fldCharType="end"/>
            </w:r>
          </w:hyperlink>
        </w:p>
        <w:p w:rsidR="00520BDB" w:rsidRPr="00520BDB" w:rsidRDefault="00207BD6">
          <w:pPr>
            <w:pStyle w:val="11"/>
            <w:tabs>
              <w:tab w:val="left" w:pos="660"/>
            </w:tabs>
            <w:rPr>
              <w:b w:val="0"/>
              <w:sz w:val="28"/>
              <w:szCs w:val="28"/>
            </w:rPr>
          </w:pPr>
          <w:hyperlink w:anchor="_Toc289567912" w:history="1">
            <w:r w:rsidR="00520BDB" w:rsidRPr="00520BDB">
              <w:rPr>
                <w:rStyle w:val="af"/>
                <w:b w:val="0"/>
                <w:sz w:val="28"/>
                <w:szCs w:val="28"/>
              </w:rPr>
              <w:t>1.2.</w:t>
            </w:r>
            <w:r w:rsidR="00520BDB" w:rsidRPr="00520BDB">
              <w:rPr>
                <w:b w:val="0"/>
                <w:sz w:val="28"/>
                <w:szCs w:val="28"/>
              </w:rPr>
              <w:tab/>
            </w:r>
            <w:r w:rsidR="00520BDB" w:rsidRPr="00520BDB">
              <w:rPr>
                <w:rStyle w:val="af"/>
                <w:b w:val="0"/>
                <w:sz w:val="28"/>
                <w:szCs w:val="28"/>
              </w:rPr>
              <w:t>Классификация факторов, влияющих на производственную мощность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_Toc289567912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12</w:t>
            </w:r>
            <w:r w:rsidRPr="00520BDB">
              <w:rPr>
                <w:b w:val="0"/>
                <w:webHidden/>
                <w:sz w:val="28"/>
                <w:szCs w:val="28"/>
              </w:rPr>
              <w:fldChar w:fldCharType="end"/>
            </w:r>
          </w:hyperlink>
        </w:p>
        <w:p w:rsidR="00520BDB" w:rsidRPr="00520BDB" w:rsidRDefault="00207BD6">
          <w:pPr>
            <w:pStyle w:val="11"/>
            <w:rPr>
              <w:b w:val="0"/>
              <w:sz w:val="28"/>
              <w:szCs w:val="28"/>
            </w:rPr>
          </w:pPr>
          <w:hyperlink w:anchor="_Toc289567913" w:history="1">
            <w:r w:rsidR="00520BDB" w:rsidRPr="00520BDB">
              <w:rPr>
                <w:rStyle w:val="af"/>
                <w:b w:val="0"/>
                <w:sz w:val="28"/>
                <w:szCs w:val="28"/>
              </w:rPr>
              <w:t>1.3. Сущность планирования производственной мощности и его значение в хозяйственной деятельности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_Toc289567913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18</w:t>
            </w:r>
            <w:r w:rsidRPr="00520BDB">
              <w:rPr>
                <w:b w:val="0"/>
                <w:webHidden/>
                <w:sz w:val="28"/>
                <w:szCs w:val="28"/>
              </w:rPr>
              <w:fldChar w:fldCharType="end"/>
            </w:r>
          </w:hyperlink>
        </w:p>
        <w:p w:rsidR="00520BDB" w:rsidRPr="00520BDB" w:rsidRDefault="00207BD6">
          <w:pPr>
            <w:pStyle w:val="11"/>
            <w:rPr>
              <w:b w:val="0"/>
              <w:sz w:val="28"/>
              <w:szCs w:val="28"/>
            </w:rPr>
          </w:pPr>
          <w:hyperlink w:anchor="_Toc289567914" w:history="1">
            <w:r w:rsidR="00520BDB" w:rsidRPr="00D0025E">
              <w:rPr>
                <w:rStyle w:val="af"/>
                <w:sz w:val="28"/>
                <w:szCs w:val="28"/>
              </w:rPr>
              <w:t>2. МЕТОДИЧЕСКИЕ АСПЕКТЫ ПЛАНИРОВАНИЯ ПРОИЗВОДСТВЕННОЙ МОЩНОСТИ</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_Toc289567914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27</w:t>
            </w:r>
            <w:r w:rsidRPr="00520BDB">
              <w:rPr>
                <w:b w:val="0"/>
                <w:webHidden/>
                <w:sz w:val="28"/>
                <w:szCs w:val="28"/>
              </w:rPr>
              <w:fldChar w:fldCharType="end"/>
            </w:r>
          </w:hyperlink>
        </w:p>
        <w:p w:rsidR="00520BDB" w:rsidRPr="00520BDB" w:rsidRDefault="00207BD6">
          <w:pPr>
            <w:pStyle w:val="11"/>
            <w:rPr>
              <w:b w:val="0"/>
              <w:sz w:val="28"/>
              <w:szCs w:val="28"/>
            </w:rPr>
          </w:pPr>
          <w:hyperlink w:anchor="_Toc289567915" w:history="1">
            <w:r w:rsidR="00520BDB" w:rsidRPr="00520BDB">
              <w:rPr>
                <w:rStyle w:val="af"/>
                <w:b w:val="0"/>
                <w:sz w:val="28"/>
                <w:szCs w:val="28"/>
              </w:rPr>
              <w:t>2.1. Показатели определения уровня интенсивности использования производственной мощности</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_Toc289567915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27</w:t>
            </w:r>
            <w:r w:rsidRPr="00520BDB">
              <w:rPr>
                <w:b w:val="0"/>
                <w:webHidden/>
                <w:sz w:val="28"/>
                <w:szCs w:val="28"/>
              </w:rPr>
              <w:fldChar w:fldCharType="end"/>
            </w:r>
          </w:hyperlink>
        </w:p>
        <w:p w:rsidR="00520BDB" w:rsidRPr="00520BDB" w:rsidRDefault="00207BD6">
          <w:pPr>
            <w:pStyle w:val="11"/>
            <w:rPr>
              <w:b w:val="0"/>
              <w:sz w:val="28"/>
              <w:szCs w:val="28"/>
            </w:rPr>
          </w:pPr>
          <w:hyperlink w:anchor="_Toc289567916" w:history="1">
            <w:r w:rsidR="00520BDB" w:rsidRPr="00520BDB">
              <w:rPr>
                <w:rStyle w:val="af"/>
                <w:b w:val="0"/>
                <w:sz w:val="28"/>
                <w:szCs w:val="28"/>
              </w:rPr>
              <w:t>2.2. Анализ использования производственной мощности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_Toc289567916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34</w:t>
            </w:r>
            <w:r w:rsidRPr="00520BDB">
              <w:rPr>
                <w:b w:val="0"/>
                <w:webHidden/>
                <w:sz w:val="28"/>
                <w:szCs w:val="28"/>
              </w:rPr>
              <w:fldChar w:fldCharType="end"/>
            </w:r>
          </w:hyperlink>
        </w:p>
        <w:p w:rsidR="00520BDB" w:rsidRPr="00520BDB" w:rsidRDefault="00207BD6">
          <w:pPr>
            <w:pStyle w:val="11"/>
            <w:rPr>
              <w:b w:val="0"/>
              <w:sz w:val="28"/>
              <w:szCs w:val="28"/>
            </w:rPr>
          </w:pPr>
          <w:hyperlink w:anchor="_Toc289567917" w:history="1">
            <w:r w:rsidR="00520BDB" w:rsidRPr="00520BDB">
              <w:rPr>
                <w:rStyle w:val="af"/>
                <w:b w:val="0"/>
                <w:sz w:val="28"/>
                <w:szCs w:val="28"/>
              </w:rPr>
              <w:t>2.3. Определение плановой величины производственной мощности</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_Toc289567917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38</w:t>
            </w:r>
            <w:r w:rsidRPr="00520BDB">
              <w:rPr>
                <w:b w:val="0"/>
                <w:webHidden/>
                <w:sz w:val="28"/>
                <w:szCs w:val="28"/>
              </w:rPr>
              <w:fldChar w:fldCharType="end"/>
            </w:r>
          </w:hyperlink>
        </w:p>
        <w:p w:rsidR="00520BDB" w:rsidRPr="00520BDB" w:rsidRDefault="00207BD6">
          <w:pPr>
            <w:pStyle w:val="11"/>
            <w:rPr>
              <w:b w:val="0"/>
              <w:sz w:val="28"/>
              <w:szCs w:val="28"/>
            </w:rPr>
          </w:pPr>
          <w:hyperlink w:anchor="_Toc289567918" w:history="1">
            <w:r w:rsidR="00520BDB" w:rsidRPr="00D0025E">
              <w:rPr>
                <w:rStyle w:val="af"/>
                <w:sz w:val="28"/>
                <w:szCs w:val="28"/>
              </w:rPr>
              <w:t xml:space="preserve">3 ПЛАНИРОВАНИЕ </w:t>
            </w:r>
            <w:r w:rsidR="00FF6321">
              <w:rPr>
                <w:rStyle w:val="af"/>
                <w:sz w:val="28"/>
                <w:szCs w:val="28"/>
              </w:rPr>
              <w:t xml:space="preserve">НАИБОЛЕЕ ЭФФЕКТИВНОГО ИСПОЛЬЗОВАНИЯ </w:t>
            </w:r>
            <w:r w:rsidR="00520BDB" w:rsidRPr="00D0025E">
              <w:rPr>
                <w:rStyle w:val="af"/>
                <w:sz w:val="28"/>
                <w:szCs w:val="28"/>
              </w:rPr>
              <w:t>ПРОИЗВОДСТВЕННОЙ МОЩНОСТИ (НА ПРИМЕРЕ ОАО «ПРИБОР»)</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_Toc289567918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44</w:t>
            </w:r>
            <w:r w:rsidRPr="00520BDB">
              <w:rPr>
                <w:b w:val="0"/>
                <w:webHidden/>
                <w:sz w:val="28"/>
                <w:szCs w:val="28"/>
              </w:rPr>
              <w:fldChar w:fldCharType="end"/>
            </w:r>
          </w:hyperlink>
        </w:p>
        <w:p w:rsidR="00520BDB" w:rsidRPr="00520BDB" w:rsidRDefault="00207BD6">
          <w:pPr>
            <w:pStyle w:val="11"/>
            <w:rPr>
              <w:b w:val="0"/>
              <w:sz w:val="28"/>
              <w:szCs w:val="28"/>
            </w:rPr>
          </w:pPr>
          <w:hyperlink w:anchor="_Toc289567919" w:history="1">
            <w:r w:rsidR="00520BDB" w:rsidRPr="00520BDB">
              <w:rPr>
                <w:rStyle w:val="af"/>
                <w:b w:val="0"/>
                <w:sz w:val="28"/>
                <w:szCs w:val="28"/>
              </w:rPr>
              <w:t>3.1. Анализ производственной мощности ОАО «Прибор»</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_Toc289567919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44</w:t>
            </w:r>
            <w:r w:rsidRPr="00520BDB">
              <w:rPr>
                <w:b w:val="0"/>
                <w:webHidden/>
                <w:sz w:val="28"/>
                <w:szCs w:val="28"/>
              </w:rPr>
              <w:fldChar w:fldCharType="end"/>
            </w:r>
          </w:hyperlink>
        </w:p>
        <w:p w:rsidR="00520BDB" w:rsidRPr="00520BDB" w:rsidRDefault="00207BD6">
          <w:pPr>
            <w:pStyle w:val="11"/>
            <w:rPr>
              <w:b w:val="0"/>
              <w:sz w:val="28"/>
              <w:szCs w:val="28"/>
            </w:rPr>
          </w:pPr>
          <w:hyperlink w:anchor="_Toc289567920" w:history="1">
            <w:r w:rsidR="00520BDB" w:rsidRPr="00520BDB">
              <w:rPr>
                <w:rStyle w:val="af"/>
                <w:b w:val="0"/>
                <w:sz w:val="28"/>
                <w:szCs w:val="28"/>
              </w:rPr>
              <w:t>3.2. Планирование производственной мощности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_Toc289567920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51</w:t>
            </w:r>
            <w:r w:rsidRPr="00520BDB">
              <w:rPr>
                <w:b w:val="0"/>
                <w:webHidden/>
                <w:sz w:val="28"/>
                <w:szCs w:val="28"/>
              </w:rPr>
              <w:fldChar w:fldCharType="end"/>
            </w:r>
          </w:hyperlink>
        </w:p>
        <w:p w:rsidR="00520BDB" w:rsidRPr="00520BDB" w:rsidRDefault="00207BD6">
          <w:pPr>
            <w:pStyle w:val="11"/>
            <w:rPr>
              <w:b w:val="0"/>
              <w:sz w:val="28"/>
              <w:szCs w:val="28"/>
            </w:rPr>
          </w:pPr>
          <w:hyperlink w:anchor="_Toc289567921" w:history="1">
            <w:r w:rsidR="00520BDB" w:rsidRPr="00520BDB">
              <w:rPr>
                <w:rStyle w:val="af"/>
                <w:b w:val="0"/>
                <w:sz w:val="28"/>
                <w:szCs w:val="28"/>
              </w:rPr>
              <w:t xml:space="preserve">3.3. Разработка рекомендаций </w:t>
            </w:r>
            <w:r w:rsidR="00FF6321">
              <w:rPr>
                <w:rStyle w:val="af"/>
                <w:b w:val="0"/>
                <w:sz w:val="28"/>
                <w:szCs w:val="28"/>
              </w:rPr>
              <w:t xml:space="preserve">для наиболее эффективного использования </w:t>
            </w:r>
            <w:r w:rsidR="00520BDB" w:rsidRPr="00520BDB">
              <w:rPr>
                <w:rStyle w:val="af"/>
                <w:b w:val="0"/>
                <w:sz w:val="28"/>
                <w:szCs w:val="28"/>
              </w:rPr>
              <w:t xml:space="preserve"> производственной мощности предприятия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_Toc289567921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56</w:t>
            </w:r>
            <w:r w:rsidRPr="00520BDB">
              <w:rPr>
                <w:b w:val="0"/>
                <w:webHidden/>
                <w:sz w:val="28"/>
                <w:szCs w:val="28"/>
              </w:rPr>
              <w:fldChar w:fldCharType="end"/>
            </w:r>
          </w:hyperlink>
        </w:p>
        <w:p w:rsidR="00520BDB" w:rsidRPr="00520BDB" w:rsidRDefault="00207BD6">
          <w:pPr>
            <w:pStyle w:val="11"/>
            <w:rPr>
              <w:b w:val="0"/>
              <w:sz w:val="28"/>
              <w:szCs w:val="28"/>
            </w:rPr>
          </w:pPr>
          <w:hyperlink w:anchor="_Toc289567922" w:history="1">
            <w:r w:rsidR="00520BDB" w:rsidRPr="00D0025E">
              <w:rPr>
                <w:rStyle w:val="af"/>
                <w:sz w:val="28"/>
                <w:szCs w:val="28"/>
              </w:rPr>
              <w:t>ЗАКЛЮЧЕНИЕ</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_Toc289567922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63</w:t>
            </w:r>
            <w:r w:rsidRPr="00520BDB">
              <w:rPr>
                <w:b w:val="0"/>
                <w:webHidden/>
                <w:sz w:val="28"/>
                <w:szCs w:val="28"/>
              </w:rPr>
              <w:fldChar w:fldCharType="end"/>
            </w:r>
          </w:hyperlink>
        </w:p>
        <w:p w:rsidR="00520BDB" w:rsidRPr="00520BDB" w:rsidRDefault="00207BD6">
          <w:pPr>
            <w:pStyle w:val="11"/>
            <w:rPr>
              <w:b w:val="0"/>
              <w:sz w:val="28"/>
              <w:szCs w:val="28"/>
            </w:rPr>
          </w:pPr>
          <w:hyperlink w:anchor="_Toc289567923" w:history="1">
            <w:r w:rsidR="00520BDB" w:rsidRPr="00D0025E">
              <w:rPr>
                <w:rStyle w:val="af"/>
                <w:sz w:val="28"/>
                <w:szCs w:val="28"/>
              </w:rPr>
              <w:t>СПИСОК ИСПОЛЬЗОВАННЫХ ИСТОЧНИКОВ</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_Toc289567923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67</w:t>
            </w:r>
            <w:r w:rsidRPr="00520BDB">
              <w:rPr>
                <w:b w:val="0"/>
                <w:webHidden/>
                <w:sz w:val="28"/>
                <w:szCs w:val="28"/>
              </w:rPr>
              <w:fldChar w:fldCharType="end"/>
            </w:r>
          </w:hyperlink>
        </w:p>
        <w:p w:rsidR="00520BDB" w:rsidRPr="00520BDB" w:rsidRDefault="00207BD6">
          <w:pPr>
            <w:pStyle w:val="11"/>
            <w:rPr>
              <w:b w:val="0"/>
              <w:sz w:val="28"/>
              <w:szCs w:val="28"/>
            </w:rPr>
          </w:pPr>
          <w:hyperlink w:anchor="_Toc289567924" w:history="1">
            <w:r w:rsidR="00520BDB" w:rsidRPr="00D0025E">
              <w:rPr>
                <w:rStyle w:val="af"/>
                <w:sz w:val="28"/>
                <w:szCs w:val="28"/>
              </w:rPr>
              <w:t>ПРИЛОЖЕНИЯ</w:t>
            </w:r>
            <w:r w:rsidR="00520BDB" w:rsidRPr="00520BDB">
              <w:rPr>
                <w:b w:val="0"/>
                <w:webHidden/>
                <w:sz w:val="28"/>
                <w:szCs w:val="28"/>
              </w:rPr>
              <w:tab/>
            </w:r>
            <w:r w:rsidRPr="00520BDB">
              <w:rPr>
                <w:b w:val="0"/>
                <w:webHidden/>
                <w:sz w:val="28"/>
                <w:szCs w:val="28"/>
              </w:rPr>
              <w:fldChar w:fldCharType="begin"/>
            </w:r>
            <w:r w:rsidR="00520BDB" w:rsidRPr="00520BDB">
              <w:rPr>
                <w:b w:val="0"/>
                <w:webHidden/>
                <w:sz w:val="28"/>
                <w:szCs w:val="28"/>
              </w:rPr>
              <w:instrText xml:space="preserve"> PAGEREF _Toc289567924 \h </w:instrText>
            </w:r>
            <w:r w:rsidRPr="00520BDB">
              <w:rPr>
                <w:b w:val="0"/>
                <w:webHidden/>
                <w:sz w:val="28"/>
                <w:szCs w:val="28"/>
              </w:rPr>
            </w:r>
            <w:r w:rsidRPr="00520BDB">
              <w:rPr>
                <w:b w:val="0"/>
                <w:webHidden/>
                <w:sz w:val="28"/>
                <w:szCs w:val="28"/>
              </w:rPr>
              <w:fldChar w:fldCharType="separate"/>
            </w:r>
            <w:r w:rsidR="00520BDB" w:rsidRPr="00520BDB">
              <w:rPr>
                <w:b w:val="0"/>
                <w:webHidden/>
                <w:sz w:val="28"/>
                <w:szCs w:val="28"/>
              </w:rPr>
              <w:t>69</w:t>
            </w:r>
            <w:r w:rsidRPr="00520BDB">
              <w:rPr>
                <w:b w:val="0"/>
                <w:webHidden/>
                <w:sz w:val="28"/>
                <w:szCs w:val="28"/>
              </w:rPr>
              <w:fldChar w:fldCharType="end"/>
            </w:r>
          </w:hyperlink>
        </w:p>
        <w:p w:rsidR="00520BDB" w:rsidRDefault="00207BD6">
          <w:r w:rsidRPr="00520BDB">
            <w:rPr>
              <w:rFonts w:ascii="Times New Roman" w:hAnsi="Times New Roman" w:cs="Times New Roman"/>
              <w:sz w:val="28"/>
              <w:szCs w:val="28"/>
            </w:rPr>
            <w:fldChar w:fldCharType="end"/>
          </w:r>
        </w:p>
      </w:sdtContent>
    </w:sdt>
    <w:p w:rsidR="000240D8" w:rsidRDefault="000240D8" w:rsidP="00514334">
      <w:pPr>
        <w:spacing w:line="360" w:lineRule="auto"/>
        <w:jc w:val="both"/>
        <w:rPr>
          <w:rFonts w:ascii="Times New Roman" w:hAnsi="Times New Roman" w:cs="Times New Roman"/>
          <w:b/>
          <w:sz w:val="28"/>
          <w:szCs w:val="28"/>
        </w:rPr>
      </w:pPr>
    </w:p>
    <w:p w:rsidR="00520BDB" w:rsidRDefault="00520BDB" w:rsidP="00514334">
      <w:pPr>
        <w:spacing w:line="360" w:lineRule="auto"/>
        <w:jc w:val="both"/>
        <w:rPr>
          <w:rFonts w:ascii="Times New Roman" w:hAnsi="Times New Roman" w:cs="Times New Roman"/>
          <w:b/>
          <w:sz w:val="28"/>
          <w:szCs w:val="28"/>
        </w:rPr>
      </w:pPr>
    </w:p>
    <w:p w:rsidR="00FA23D5" w:rsidRPr="00FA23D5" w:rsidRDefault="00FA23D5" w:rsidP="00514334">
      <w:pPr>
        <w:spacing w:line="360" w:lineRule="auto"/>
        <w:jc w:val="both"/>
        <w:rPr>
          <w:rFonts w:ascii="Times New Roman" w:hAnsi="Times New Roman" w:cs="Times New Roman"/>
          <w:b/>
          <w:sz w:val="28"/>
          <w:szCs w:val="28"/>
        </w:rPr>
      </w:pPr>
    </w:p>
    <w:p w:rsidR="00514334" w:rsidRDefault="00901983" w:rsidP="00514334">
      <w:pPr>
        <w:spacing w:line="360" w:lineRule="auto"/>
        <w:ind w:firstLine="709"/>
        <w:jc w:val="both"/>
        <w:outlineLvl w:val="0"/>
        <w:rPr>
          <w:rFonts w:ascii="Times New Roman" w:hAnsi="Times New Roman" w:cs="Times New Roman"/>
          <w:b/>
          <w:sz w:val="28"/>
          <w:szCs w:val="28"/>
        </w:rPr>
      </w:pPr>
      <w:bookmarkStart w:id="0" w:name="_Toc288164917"/>
      <w:bookmarkStart w:id="1" w:name="_Toc289567909"/>
      <w:r>
        <w:rPr>
          <w:rFonts w:ascii="Times New Roman" w:hAnsi="Times New Roman" w:cs="Times New Roman"/>
          <w:b/>
          <w:sz w:val="28"/>
          <w:szCs w:val="28"/>
        </w:rPr>
        <w:lastRenderedPageBreak/>
        <w:t>В</w:t>
      </w:r>
      <w:bookmarkEnd w:id="0"/>
      <w:r w:rsidR="001F277B">
        <w:rPr>
          <w:rFonts w:ascii="Times New Roman" w:hAnsi="Times New Roman" w:cs="Times New Roman"/>
          <w:b/>
          <w:sz w:val="28"/>
          <w:szCs w:val="28"/>
        </w:rPr>
        <w:t>ВЕДЕНИЕ</w:t>
      </w:r>
      <w:bookmarkEnd w:id="1"/>
    </w:p>
    <w:p w:rsidR="00514334" w:rsidRDefault="00514334" w:rsidP="00514334">
      <w:pPr>
        <w:spacing w:line="360" w:lineRule="auto"/>
        <w:ind w:firstLine="709"/>
        <w:jc w:val="both"/>
        <w:outlineLvl w:val="0"/>
        <w:rPr>
          <w:rFonts w:ascii="Times New Roman" w:hAnsi="Times New Roman" w:cs="Times New Roman"/>
          <w:b/>
          <w:sz w:val="28"/>
          <w:szCs w:val="28"/>
        </w:rPr>
      </w:pPr>
    </w:p>
    <w:p w:rsidR="00901983" w:rsidRPr="009B66A6" w:rsidRDefault="00901983" w:rsidP="00514334">
      <w:pPr>
        <w:spacing w:after="0" w:line="360" w:lineRule="auto"/>
        <w:ind w:firstLine="709"/>
        <w:jc w:val="both"/>
        <w:rPr>
          <w:rFonts w:ascii="Times New Roman" w:hAnsi="Times New Roman" w:cs="Times New Roman"/>
          <w:sz w:val="28"/>
          <w:szCs w:val="28"/>
        </w:rPr>
      </w:pPr>
      <w:r w:rsidRPr="009B66A6">
        <w:rPr>
          <w:rFonts w:ascii="Times New Roman" w:hAnsi="Times New Roman" w:cs="Times New Roman"/>
          <w:sz w:val="28"/>
          <w:szCs w:val="28"/>
        </w:rPr>
        <w:t>Рост эффективности промышленного производства в значительной мере зависит от объема, структуры, технического состояния и уровня использования основных производственных фондов. Последние – материальная основа производства – предопределяют потенциальные возможности увеличения выпуска промышленной продукции и величину производственной мощности.</w:t>
      </w:r>
    </w:p>
    <w:p w:rsidR="00901983" w:rsidRPr="009B66A6" w:rsidRDefault="00901983" w:rsidP="009B66A6">
      <w:pPr>
        <w:spacing w:after="0" w:line="360" w:lineRule="auto"/>
        <w:ind w:firstLine="709"/>
        <w:jc w:val="both"/>
        <w:rPr>
          <w:rFonts w:ascii="Times New Roman" w:hAnsi="Times New Roman" w:cs="Times New Roman"/>
          <w:sz w:val="28"/>
          <w:szCs w:val="28"/>
        </w:rPr>
      </w:pPr>
      <w:r w:rsidRPr="009B66A6">
        <w:rPr>
          <w:rFonts w:ascii="Times New Roman" w:hAnsi="Times New Roman" w:cs="Times New Roman"/>
          <w:sz w:val="28"/>
          <w:szCs w:val="28"/>
        </w:rPr>
        <w:t xml:space="preserve">Производственная мощность – важнейший инструмент планирования производства – позволяет определить оптимальную сменность работы  оборудования, выявить внутрипроизводственные резервы оборудования, производственных площадей и трудовых ресурсов, разработать план организационно-технических мероприятий по устранению </w:t>
      </w:r>
      <w:proofErr w:type="spellStart"/>
      <w:r w:rsidRPr="009B66A6">
        <w:rPr>
          <w:rFonts w:ascii="Times New Roman" w:hAnsi="Times New Roman" w:cs="Times New Roman"/>
          <w:sz w:val="28"/>
          <w:szCs w:val="28"/>
        </w:rPr>
        <w:t>несопряженности</w:t>
      </w:r>
      <w:proofErr w:type="spellEnd"/>
      <w:r w:rsidRPr="009B66A6">
        <w:rPr>
          <w:rFonts w:ascii="Times New Roman" w:hAnsi="Times New Roman" w:cs="Times New Roman"/>
          <w:sz w:val="28"/>
          <w:szCs w:val="28"/>
        </w:rPr>
        <w:t xml:space="preserve"> между взаимосвязанными цехами, участками и оборудования, обосновать производственную программу, нео</w:t>
      </w:r>
      <w:r w:rsidR="00FE7C1F" w:rsidRPr="009B66A6">
        <w:rPr>
          <w:rFonts w:ascii="Times New Roman" w:hAnsi="Times New Roman" w:cs="Times New Roman"/>
          <w:sz w:val="28"/>
          <w:szCs w:val="28"/>
        </w:rPr>
        <w:t>бходимость расширения специализации, кооперации производства и т.п.</w:t>
      </w:r>
    </w:p>
    <w:p w:rsidR="00901983" w:rsidRPr="009B66A6" w:rsidRDefault="00FE7C1F"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xml:space="preserve">Экономическая сущность производственной мощности определяется ее ролью в ускорении темпов роста расширенного воспроизводства, которое обеспечивается максимальным уровнем использования </w:t>
      </w:r>
      <w:r w:rsidR="000410F7" w:rsidRPr="009B66A6">
        <w:rPr>
          <w:rFonts w:ascii="Times New Roman" w:hAnsi="Times New Roman" w:cs="Times New Roman"/>
          <w:color w:val="000000"/>
          <w:sz w:val="28"/>
          <w:szCs w:val="28"/>
        </w:rPr>
        <w:t>возможностей по выпуску промышленной продукции с установленного оборудования и наличных производственных площадей.</w:t>
      </w:r>
      <w:r w:rsidR="001F277B">
        <w:rPr>
          <w:rFonts w:ascii="Times New Roman" w:hAnsi="Times New Roman" w:cs="Times New Roman"/>
          <w:color w:val="000000"/>
          <w:sz w:val="28"/>
          <w:szCs w:val="28"/>
        </w:rPr>
        <w:t xml:space="preserve"> Все это свидетельствует об актуальности и практической значимости исследования.</w:t>
      </w:r>
    </w:p>
    <w:p w:rsidR="00254F18" w:rsidRPr="009B66A6" w:rsidRDefault="00901983"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Цель курсовой работы –</w:t>
      </w:r>
      <w:r w:rsidR="00254F18" w:rsidRPr="009B66A6">
        <w:rPr>
          <w:rFonts w:ascii="Times New Roman" w:hAnsi="Times New Roman" w:cs="Times New Roman"/>
          <w:color w:val="000000"/>
          <w:sz w:val="28"/>
          <w:szCs w:val="28"/>
        </w:rPr>
        <w:t xml:space="preserve"> </w:t>
      </w:r>
      <w:r w:rsidR="001F277B">
        <w:rPr>
          <w:rFonts w:ascii="Times New Roman" w:hAnsi="Times New Roman" w:cs="Times New Roman"/>
          <w:color w:val="000000"/>
          <w:sz w:val="28"/>
          <w:szCs w:val="28"/>
        </w:rPr>
        <w:t>определить плановую величину</w:t>
      </w:r>
      <w:r w:rsidRPr="009B66A6">
        <w:rPr>
          <w:rFonts w:ascii="Times New Roman" w:hAnsi="Times New Roman" w:cs="Times New Roman"/>
          <w:color w:val="000000"/>
          <w:sz w:val="28"/>
          <w:szCs w:val="28"/>
        </w:rPr>
        <w:t xml:space="preserve"> производственной мощности предприятия</w:t>
      </w:r>
      <w:r w:rsidR="00254F18" w:rsidRPr="009B66A6">
        <w:rPr>
          <w:rFonts w:ascii="Times New Roman" w:hAnsi="Times New Roman" w:cs="Times New Roman"/>
          <w:color w:val="000000"/>
          <w:sz w:val="28"/>
          <w:szCs w:val="28"/>
        </w:rPr>
        <w:t xml:space="preserve"> на основе исследования теоретических и методических основ</w:t>
      </w:r>
      <w:r w:rsidR="00BE4602">
        <w:rPr>
          <w:rFonts w:ascii="Times New Roman" w:hAnsi="Times New Roman" w:cs="Times New Roman"/>
          <w:color w:val="000000"/>
          <w:sz w:val="28"/>
          <w:szCs w:val="28"/>
        </w:rPr>
        <w:t xml:space="preserve"> и разработать пути ее наиболее эффективного использования</w:t>
      </w:r>
      <w:r w:rsidRPr="009B66A6">
        <w:rPr>
          <w:rFonts w:ascii="Times New Roman" w:hAnsi="Times New Roman" w:cs="Times New Roman"/>
          <w:color w:val="000000"/>
          <w:sz w:val="28"/>
          <w:szCs w:val="28"/>
        </w:rPr>
        <w:t xml:space="preserve">. </w:t>
      </w:r>
    </w:p>
    <w:p w:rsidR="00901983" w:rsidRPr="009B66A6" w:rsidRDefault="00901983"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Для достижения поставленной цели необходимо решить следующие задачи:</w:t>
      </w:r>
    </w:p>
    <w:p w:rsidR="00254F18" w:rsidRPr="009B66A6" w:rsidRDefault="00254F18"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раскрыть сущность производственной мощности как экономической категории;</w:t>
      </w:r>
    </w:p>
    <w:p w:rsidR="00254F18" w:rsidRPr="009B66A6" w:rsidRDefault="00254F18"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lastRenderedPageBreak/>
        <w:t>- изучить классификацию факторов, влияющих на производственную мощность предприятия;</w:t>
      </w:r>
    </w:p>
    <w:p w:rsidR="00254F18" w:rsidRPr="009B66A6" w:rsidRDefault="00254F18"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определить значение планирования производственной мощности в хозяйственной деятельности предприятия;</w:t>
      </w:r>
    </w:p>
    <w:p w:rsidR="00901983" w:rsidRPr="009B66A6" w:rsidRDefault="00901983"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xml:space="preserve">- </w:t>
      </w:r>
      <w:r w:rsidR="000410F7" w:rsidRPr="009B66A6">
        <w:rPr>
          <w:rFonts w:ascii="Times New Roman" w:hAnsi="Times New Roman" w:cs="Times New Roman"/>
          <w:color w:val="000000"/>
          <w:sz w:val="28"/>
          <w:szCs w:val="28"/>
        </w:rPr>
        <w:t xml:space="preserve">изучить </w:t>
      </w:r>
      <w:r w:rsidR="00254F18" w:rsidRPr="009B66A6">
        <w:rPr>
          <w:rFonts w:ascii="Times New Roman" w:hAnsi="Times New Roman" w:cs="Times New Roman"/>
          <w:color w:val="000000"/>
          <w:sz w:val="28"/>
          <w:szCs w:val="28"/>
        </w:rPr>
        <w:t>методические аспекты</w:t>
      </w:r>
      <w:r w:rsidR="000410F7" w:rsidRPr="009B66A6">
        <w:rPr>
          <w:rFonts w:ascii="Times New Roman" w:hAnsi="Times New Roman" w:cs="Times New Roman"/>
          <w:color w:val="000000"/>
          <w:sz w:val="28"/>
          <w:szCs w:val="28"/>
        </w:rPr>
        <w:t xml:space="preserve"> планирования производственной мощности</w:t>
      </w:r>
      <w:r w:rsidRPr="009B66A6">
        <w:rPr>
          <w:rFonts w:ascii="Times New Roman" w:hAnsi="Times New Roman" w:cs="Times New Roman"/>
          <w:color w:val="000000"/>
          <w:sz w:val="28"/>
          <w:szCs w:val="28"/>
        </w:rPr>
        <w:t>;</w:t>
      </w:r>
    </w:p>
    <w:p w:rsidR="00901983" w:rsidRPr="009B66A6" w:rsidRDefault="00901983"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проанализировать особенности планирования производственной мощности</w:t>
      </w:r>
      <w:r w:rsidR="00254F18" w:rsidRPr="009B66A6">
        <w:rPr>
          <w:rFonts w:ascii="Times New Roman" w:hAnsi="Times New Roman" w:cs="Times New Roman"/>
          <w:color w:val="000000"/>
          <w:sz w:val="28"/>
          <w:szCs w:val="28"/>
        </w:rPr>
        <w:t xml:space="preserve"> предприятия</w:t>
      </w:r>
      <w:r w:rsidRPr="009B66A6">
        <w:rPr>
          <w:rFonts w:ascii="Times New Roman" w:hAnsi="Times New Roman" w:cs="Times New Roman"/>
          <w:color w:val="000000"/>
          <w:sz w:val="28"/>
          <w:szCs w:val="28"/>
        </w:rPr>
        <w:t>;</w:t>
      </w:r>
    </w:p>
    <w:p w:rsidR="00901983" w:rsidRDefault="00901983"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xml:space="preserve">- разработать рекомендации </w:t>
      </w:r>
      <w:r w:rsidR="00BE4602">
        <w:rPr>
          <w:rFonts w:ascii="Times New Roman" w:hAnsi="Times New Roman" w:cs="Times New Roman"/>
          <w:color w:val="000000"/>
          <w:sz w:val="28"/>
          <w:szCs w:val="28"/>
        </w:rPr>
        <w:t>для наиболее эффективного использования производственной мощности предприятия</w:t>
      </w:r>
      <w:r w:rsidRPr="009B66A6">
        <w:rPr>
          <w:rFonts w:ascii="Times New Roman" w:hAnsi="Times New Roman" w:cs="Times New Roman"/>
          <w:color w:val="000000"/>
          <w:sz w:val="28"/>
          <w:szCs w:val="28"/>
        </w:rPr>
        <w:t>.</w:t>
      </w:r>
    </w:p>
    <w:p w:rsidR="001F277B" w:rsidRPr="001F277B" w:rsidRDefault="001F277B" w:rsidP="001F277B">
      <w:pPr>
        <w:spacing w:after="0" w:line="360" w:lineRule="auto"/>
        <w:ind w:firstLine="851"/>
        <w:jc w:val="both"/>
        <w:rPr>
          <w:rFonts w:ascii="Times New Roman" w:hAnsi="Times New Roman" w:cs="Times New Roman"/>
          <w:sz w:val="28"/>
          <w:szCs w:val="28"/>
        </w:rPr>
      </w:pPr>
      <w:r w:rsidRPr="001F277B">
        <w:rPr>
          <w:rFonts w:ascii="Times New Roman" w:hAnsi="Times New Roman" w:cs="Times New Roman"/>
          <w:sz w:val="28"/>
          <w:szCs w:val="28"/>
        </w:rPr>
        <w:t xml:space="preserve">Теоретической и методической основой курсовой работы являются труды отечественных и зарубежных ученых в данной объектно-предметной области, фундаментальные исследования и прикладные работы в сфере планирования производственной мощности, аналитические и практические исследования автора. Курсовая работа базируется на общенаучной методологии, предусматривающей использование системного и процессного подходов к решению проблем, а также специфических методов исследования: </w:t>
      </w:r>
      <w:proofErr w:type="gramStart"/>
      <w:r w:rsidRPr="001F277B">
        <w:rPr>
          <w:rFonts w:ascii="Times New Roman" w:hAnsi="Times New Roman" w:cs="Times New Roman"/>
          <w:sz w:val="28"/>
          <w:szCs w:val="28"/>
        </w:rPr>
        <w:t>экономико-статистический</w:t>
      </w:r>
      <w:proofErr w:type="gramEnd"/>
      <w:r w:rsidRPr="001F277B">
        <w:rPr>
          <w:rFonts w:ascii="Times New Roman" w:hAnsi="Times New Roman" w:cs="Times New Roman"/>
          <w:sz w:val="28"/>
          <w:szCs w:val="28"/>
        </w:rPr>
        <w:t>; методы экономического прогнозирования и планирования, выбора управленческого решения.</w:t>
      </w:r>
    </w:p>
    <w:p w:rsidR="00901983" w:rsidRPr="009B66A6" w:rsidRDefault="00901983" w:rsidP="001F277B">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xml:space="preserve">Объектом </w:t>
      </w:r>
      <w:r w:rsidR="00514135" w:rsidRPr="009B66A6">
        <w:rPr>
          <w:rFonts w:ascii="Times New Roman" w:hAnsi="Times New Roman" w:cs="Times New Roman"/>
          <w:color w:val="000000"/>
          <w:sz w:val="28"/>
          <w:szCs w:val="28"/>
        </w:rPr>
        <w:t>изучения курсовой работы</w:t>
      </w:r>
      <w:r w:rsidRPr="009B66A6">
        <w:rPr>
          <w:rFonts w:ascii="Times New Roman" w:hAnsi="Times New Roman" w:cs="Times New Roman"/>
          <w:color w:val="000000"/>
          <w:sz w:val="28"/>
          <w:szCs w:val="28"/>
        </w:rPr>
        <w:t xml:space="preserve"> выступает производственная мощность предприятия.</w:t>
      </w:r>
    </w:p>
    <w:p w:rsidR="00901983" w:rsidRPr="009B66A6" w:rsidRDefault="00901983"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Предмет</w:t>
      </w:r>
      <w:r w:rsidR="00514135" w:rsidRPr="009B66A6">
        <w:rPr>
          <w:rFonts w:ascii="Times New Roman" w:hAnsi="Times New Roman" w:cs="Times New Roman"/>
          <w:color w:val="000000"/>
          <w:sz w:val="28"/>
          <w:szCs w:val="28"/>
        </w:rPr>
        <w:t xml:space="preserve">ом исследования выступают </w:t>
      </w:r>
      <w:r w:rsidRPr="009B66A6">
        <w:rPr>
          <w:rFonts w:ascii="Times New Roman" w:hAnsi="Times New Roman" w:cs="Times New Roman"/>
          <w:color w:val="000000"/>
          <w:sz w:val="28"/>
          <w:szCs w:val="28"/>
        </w:rPr>
        <w:t>факторы, влияющие на процесс планирования производственной мощности предприятия.</w:t>
      </w:r>
    </w:p>
    <w:p w:rsidR="00901983" w:rsidRPr="009B66A6" w:rsidRDefault="00514135" w:rsidP="009B66A6">
      <w:pPr>
        <w:spacing w:after="0" w:line="360" w:lineRule="auto"/>
        <w:ind w:firstLine="709"/>
        <w:jc w:val="both"/>
        <w:rPr>
          <w:rFonts w:ascii="Times New Roman" w:hAnsi="Times New Roman" w:cs="Times New Roman"/>
          <w:color w:val="000000"/>
          <w:sz w:val="28"/>
          <w:szCs w:val="28"/>
        </w:rPr>
      </w:pPr>
      <w:r w:rsidRPr="009B66A6">
        <w:rPr>
          <w:rFonts w:ascii="Times New Roman" w:hAnsi="Times New Roman" w:cs="Times New Roman"/>
          <w:color w:val="000000"/>
          <w:sz w:val="28"/>
          <w:szCs w:val="28"/>
        </w:rPr>
        <w:t xml:space="preserve">В первой главе курсовой работы </w:t>
      </w:r>
      <w:r w:rsidR="00901983" w:rsidRPr="009B66A6">
        <w:rPr>
          <w:rFonts w:ascii="Times New Roman" w:hAnsi="Times New Roman" w:cs="Times New Roman"/>
          <w:color w:val="000000"/>
          <w:sz w:val="28"/>
          <w:szCs w:val="28"/>
        </w:rPr>
        <w:t xml:space="preserve">рассмотрены теоретические </w:t>
      </w:r>
      <w:r w:rsidRPr="009B66A6">
        <w:rPr>
          <w:rFonts w:ascii="Times New Roman" w:hAnsi="Times New Roman" w:cs="Times New Roman"/>
          <w:color w:val="000000"/>
          <w:sz w:val="28"/>
          <w:szCs w:val="28"/>
        </w:rPr>
        <w:t>основы</w:t>
      </w:r>
      <w:r w:rsidR="00901983" w:rsidRPr="009B66A6">
        <w:rPr>
          <w:rFonts w:ascii="Times New Roman" w:hAnsi="Times New Roman" w:cs="Times New Roman"/>
          <w:color w:val="000000"/>
          <w:sz w:val="28"/>
          <w:szCs w:val="28"/>
        </w:rPr>
        <w:t xml:space="preserve"> </w:t>
      </w:r>
      <w:r w:rsidR="00BE4602">
        <w:rPr>
          <w:rFonts w:ascii="Times New Roman" w:hAnsi="Times New Roman" w:cs="Times New Roman"/>
          <w:color w:val="000000"/>
          <w:sz w:val="28"/>
          <w:szCs w:val="28"/>
        </w:rPr>
        <w:t>изучения</w:t>
      </w:r>
      <w:r w:rsidR="00901983" w:rsidRPr="009B66A6">
        <w:rPr>
          <w:rFonts w:ascii="Times New Roman" w:hAnsi="Times New Roman" w:cs="Times New Roman"/>
          <w:color w:val="000000"/>
          <w:sz w:val="28"/>
          <w:szCs w:val="28"/>
        </w:rPr>
        <w:t xml:space="preserve"> </w:t>
      </w:r>
      <w:r w:rsidRPr="009B66A6">
        <w:rPr>
          <w:rFonts w:ascii="Times New Roman" w:hAnsi="Times New Roman" w:cs="Times New Roman"/>
          <w:color w:val="000000"/>
          <w:sz w:val="28"/>
          <w:szCs w:val="28"/>
        </w:rPr>
        <w:t xml:space="preserve">производственной </w:t>
      </w:r>
      <w:r w:rsidR="00901983" w:rsidRPr="009B66A6">
        <w:rPr>
          <w:rFonts w:ascii="Times New Roman" w:hAnsi="Times New Roman" w:cs="Times New Roman"/>
          <w:color w:val="000000"/>
          <w:sz w:val="28"/>
          <w:szCs w:val="28"/>
        </w:rPr>
        <w:t xml:space="preserve">мощности </w:t>
      </w:r>
      <w:r w:rsidRPr="009B66A6">
        <w:rPr>
          <w:rFonts w:ascii="Times New Roman" w:hAnsi="Times New Roman" w:cs="Times New Roman"/>
          <w:color w:val="000000"/>
          <w:sz w:val="28"/>
          <w:szCs w:val="28"/>
        </w:rPr>
        <w:t>предприятия</w:t>
      </w:r>
      <w:r w:rsidR="00901983" w:rsidRPr="009B66A6">
        <w:rPr>
          <w:rFonts w:ascii="Times New Roman" w:hAnsi="Times New Roman" w:cs="Times New Roman"/>
          <w:color w:val="000000"/>
          <w:sz w:val="28"/>
          <w:szCs w:val="28"/>
        </w:rPr>
        <w:t>. Во вт</w:t>
      </w:r>
      <w:r w:rsidRPr="009B66A6">
        <w:rPr>
          <w:rFonts w:ascii="Times New Roman" w:hAnsi="Times New Roman" w:cs="Times New Roman"/>
          <w:color w:val="000000"/>
          <w:sz w:val="28"/>
          <w:szCs w:val="28"/>
        </w:rPr>
        <w:t xml:space="preserve">орой главе изучена </w:t>
      </w:r>
      <w:r w:rsidR="00901983" w:rsidRPr="009B66A6">
        <w:rPr>
          <w:rFonts w:ascii="Times New Roman" w:hAnsi="Times New Roman" w:cs="Times New Roman"/>
          <w:color w:val="000000"/>
          <w:sz w:val="28"/>
          <w:szCs w:val="28"/>
        </w:rPr>
        <w:t xml:space="preserve">методика планирования </w:t>
      </w:r>
      <w:r w:rsidRPr="009B66A6">
        <w:rPr>
          <w:rFonts w:ascii="Times New Roman" w:hAnsi="Times New Roman" w:cs="Times New Roman"/>
          <w:color w:val="000000"/>
          <w:sz w:val="28"/>
          <w:szCs w:val="28"/>
        </w:rPr>
        <w:t xml:space="preserve">производственной мощности </w:t>
      </w:r>
      <w:r w:rsidR="00901983" w:rsidRPr="009B66A6">
        <w:rPr>
          <w:rFonts w:ascii="Times New Roman" w:hAnsi="Times New Roman" w:cs="Times New Roman"/>
          <w:color w:val="000000"/>
          <w:sz w:val="28"/>
          <w:szCs w:val="28"/>
        </w:rPr>
        <w:t xml:space="preserve">на предприятии. В третьей главе </w:t>
      </w:r>
      <w:r w:rsidRPr="009B66A6">
        <w:rPr>
          <w:rFonts w:ascii="Times New Roman" w:hAnsi="Times New Roman" w:cs="Times New Roman"/>
          <w:color w:val="000000"/>
          <w:sz w:val="28"/>
          <w:szCs w:val="28"/>
        </w:rPr>
        <w:t xml:space="preserve">планирование </w:t>
      </w:r>
      <w:r w:rsidR="00CA714B">
        <w:rPr>
          <w:rFonts w:ascii="Times New Roman" w:hAnsi="Times New Roman" w:cs="Times New Roman"/>
          <w:color w:val="000000"/>
          <w:sz w:val="28"/>
          <w:szCs w:val="28"/>
        </w:rPr>
        <w:t xml:space="preserve">наиболее эффективного использования </w:t>
      </w:r>
      <w:r w:rsidRPr="009B66A6">
        <w:rPr>
          <w:rFonts w:ascii="Times New Roman" w:hAnsi="Times New Roman" w:cs="Times New Roman"/>
          <w:color w:val="000000"/>
          <w:sz w:val="28"/>
          <w:szCs w:val="28"/>
        </w:rPr>
        <w:t>производственной мощности осуществляется на примере ОАО «Прибор»</w:t>
      </w:r>
      <w:r w:rsidR="00901983" w:rsidRPr="009B66A6">
        <w:rPr>
          <w:rFonts w:ascii="Times New Roman" w:hAnsi="Times New Roman" w:cs="Times New Roman"/>
          <w:color w:val="000000"/>
          <w:sz w:val="28"/>
          <w:szCs w:val="28"/>
        </w:rPr>
        <w:t>.</w:t>
      </w:r>
    </w:p>
    <w:p w:rsidR="00514135" w:rsidRPr="009B66A6" w:rsidRDefault="00514135" w:rsidP="009B66A6">
      <w:pPr>
        <w:spacing w:after="0" w:line="360" w:lineRule="auto"/>
        <w:ind w:firstLine="709"/>
        <w:jc w:val="both"/>
        <w:rPr>
          <w:rFonts w:ascii="Times New Roman" w:hAnsi="Times New Roman" w:cs="Times New Roman"/>
          <w:spacing w:val="-4"/>
          <w:sz w:val="28"/>
          <w:szCs w:val="28"/>
        </w:rPr>
      </w:pPr>
      <w:r w:rsidRPr="009B66A6">
        <w:rPr>
          <w:rFonts w:ascii="Times New Roman" w:eastAsia="Times New Roman" w:hAnsi="Times New Roman" w:cs="Times New Roman"/>
          <w:sz w:val="28"/>
          <w:szCs w:val="28"/>
        </w:rPr>
        <w:t xml:space="preserve">Для написания курсовой работы использовалась учебная литература по организации производства и планированию, рекомендованная Министерством </w:t>
      </w:r>
      <w:r w:rsidRPr="009B66A6">
        <w:rPr>
          <w:rFonts w:ascii="Times New Roman" w:eastAsia="Times New Roman" w:hAnsi="Times New Roman" w:cs="Times New Roman"/>
          <w:sz w:val="28"/>
          <w:szCs w:val="28"/>
        </w:rPr>
        <w:lastRenderedPageBreak/>
        <w:t xml:space="preserve">образования и науки РФ таких авторов как: </w:t>
      </w:r>
      <w:proofErr w:type="spellStart"/>
      <w:r w:rsidR="009B66A6" w:rsidRPr="009B66A6">
        <w:rPr>
          <w:rFonts w:ascii="Times New Roman" w:eastAsia="Times New Roman" w:hAnsi="Times New Roman" w:cs="Times New Roman"/>
          <w:sz w:val="28"/>
          <w:szCs w:val="28"/>
        </w:rPr>
        <w:t>Ребрина</w:t>
      </w:r>
      <w:proofErr w:type="spellEnd"/>
      <w:r w:rsidR="009B66A6" w:rsidRPr="009B66A6">
        <w:rPr>
          <w:rFonts w:ascii="Times New Roman" w:eastAsia="Times New Roman" w:hAnsi="Times New Roman" w:cs="Times New Roman"/>
          <w:sz w:val="28"/>
          <w:szCs w:val="28"/>
        </w:rPr>
        <w:t xml:space="preserve"> Ю. И., </w:t>
      </w:r>
      <w:r w:rsidRPr="009B66A6">
        <w:rPr>
          <w:rFonts w:ascii="Times New Roman" w:eastAsia="Times New Roman" w:hAnsi="Times New Roman" w:cs="Times New Roman"/>
          <w:sz w:val="28"/>
          <w:szCs w:val="28"/>
        </w:rPr>
        <w:t xml:space="preserve">Скворцова Ю. В., </w:t>
      </w:r>
      <w:r w:rsidR="009B66A6" w:rsidRPr="009B66A6">
        <w:rPr>
          <w:rFonts w:ascii="Times New Roman" w:eastAsia="Times New Roman" w:hAnsi="Times New Roman" w:cs="Times New Roman"/>
          <w:sz w:val="28"/>
          <w:szCs w:val="28"/>
        </w:rPr>
        <w:t>Туровца О. Г. Наиболее полно планирование производственной мощности описано в учебнике Зайцева Н. Л. «Производственная мощность предприятия».</w:t>
      </w:r>
      <w:r w:rsidRPr="009B66A6">
        <w:rPr>
          <w:rFonts w:ascii="Times New Roman" w:eastAsia="Times New Roman" w:hAnsi="Times New Roman" w:cs="Times New Roman"/>
          <w:sz w:val="28"/>
          <w:szCs w:val="28"/>
        </w:rPr>
        <w:t xml:space="preserve"> Также при написании работы были использованы научные статьи экономических журналов. </w:t>
      </w:r>
      <w:r w:rsidR="009B66A6" w:rsidRPr="009B66A6">
        <w:rPr>
          <w:rFonts w:ascii="Times New Roman" w:eastAsia="Times New Roman" w:hAnsi="Times New Roman" w:cs="Times New Roman"/>
          <w:spacing w:val="-4"/>
          <w:sz w:val="28"/>
          <w:szCs w:val="28"/>
        </w:rPr>
        <w:t>Планированию производственной мощности</w:t>
      </w:r>
      <w:r w:rsidRPr="009B66A6">
        <w:rPr>
          <w:rFonts w:ascii="Times New Roman" w:eastAsia="Times New Roman" w:hAnsi="Times New Roman" w:cs="Times New Roman"/>
          <w:spacing w:val="-4"/>
          <w:sz w:val="28"/>
          <w:szCs w:val="28"/>
        </w:rPr>
        <w:t xml:space="preserve"> предприятия уд</w:t>
      </w:r>
      <w:r w:rsidR="0068177C">
        <w:rPr>
          <w:rFonts w:ascii="Times New Roman" w:eastAsia="Times New Roman" w:hAnsi="Times New Roman" w:cs="Times New Roman"/>
          <w:spacing w:val="-4"/>
          <w:sz w:val="28"/>
          <w:szCs w:val="28"/>
        </w:rPr>
        <w:t xml:space="preserve">елено большое внимание в статье М. </w:t>
      </w:r>
      <w:proofErr w:type="spellStart"/>
      <w:r w:rsidR="0068177C">
        <w:rPr>
          <w:rFonts w:ascii="Times New Roman" w:eastAsia="Times New Roman" w:hAnsi="Times New Roman" w:cs="Times New Roman"/>
          <w:spacing w:val="-4"/>
          <w:sz w:val="28"/>
          <w:szCs w:val="28"/>
        </w:rPr>
        <w:t>Акулича</w:t>
      </w:r>
      <w:proofErr w:type="spellEnd"/>
      <w:r w:rsidR="0068177C">
        <w:rPr>
          <w:rFonts w:ascii="Times New Roman" w:eastAsia="Times New Roman" w:hAnsi="Times New Roman" w:cs="Times New Roman"/>
          <w:spacing w:val="-4"/>
          <w:sz w:val="28"/>
          <w:szCs w:val="28"/>
        </w:rPr>
        <w:t>.</w:t>
      </w:r>
      <w:r w:rsidR="009B66A6" w:rsidRPr="009B66A6">
        <w:rPr>
          <w:rFonts w:ascii="Times New Roman" w:eastAsia="Times New Roman" w:hAnsi="Times New Roman" w:cs="Times New Roman"/>
          <w:spacing w:val="-4"/>
          <w:sz w:val="28"/>
          <w:szCs w:val="28"/>
        </w:rPr>
        <w:t xml:space="preserve"> </w:t>
      </w:r>
    </w:p>
    <w:p w:rsidR="00901983" w:rsidRDefault="00901983">
      <w:pPr>
        <w:rPr>
          <w:rFonts w:ascii="Times New Roman" w:hAnsi="Times New Roman" w:cs="Times New Roman"/>
          <w:b/>
          <w:sz w:val="28"/>
          <w:szCs w:val="28"/>
        </w:rPr>
      </w:pPr>
    </w:p>
    <w:p w:rsidR="009B66A6" w:rsidRPr="003276AB" w:rsidRDefault="009B66A6">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A429AD" w:rsidRPr="003276AB" w:rsidRDefault="00A429AD">
      <w:pPr>
        <w:rPr>
          <w:rFonts w:ascii="Times New Roman" w:hAnsi="Times New Roman" w:cs="Times New Roman"/>
          <w:b/>
          <w:sz w:val="28"/>
          <w:szCs w:val="28"/>
        </w:rPr>
      </w:pPr>
    </w:p>
    <w:p w:rsidR="00901983" w:rsidRPr="00901983" w:rsidRDefault="00901983">
      <w:pPr>
        <w:rPr>
          <w:rFonts w:ascii="Times New Roman" w:hAnsi="Times New Roman" w:cs="Times New Roman"/>
          <w:b/>
          <w:sz w:val="28"/>
          <w:szCs w:val="28"/>
        </w:rPr>
      </w:pPr>
    </w:p>
    <w:p w:rsidR="00514334" w:rsidRPr="00514334" w:rsidRDefault="00BE4602" w:rsidP="00514334">
      <w:pPr>
        <w:spacing w:after="0" w:line="360" w:lineRule="auto"/>
        <w:ind w:firstLine="709"/>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Pr="00BE4602">
        <w:rPr>
          <w:rFonts w:ascii="Times New Roman" w:hAnsi="Times New Roman" w:cs="Times New Roman"/>
          <w:b/>
          <w:sz w:val="28"/>
          <w:szCs w:val="28"/>
        </w:rPr>
        <w:t>ТЕОРЕТИЧЕСКИЕ ОСНОВЫ ИЗУЧЕНИЯ ПРОИЗВОДСТВЕННОЙ МОЩНОСТИ ПРЕДПРИЯТИЯ</w:t>
      </w:r>
    </w:p>
    <w:p w:rsidR="009F1D9F" w:rsidRDefault="00901983" w:rsidP="00514334">
      <w:pPr>
        <w:spacing w:after="0" w:line="360" w:lineRule="auto"/>
        <w:ind w:firstLine="709"/>
        <w:jc w:val="both"/>
        <w:outlineLvl w:val="0"/>
        <w:rPr>
          <w:rFonts w:ascii="Times New Roman" w:hAnsi="Times New Roman" w:cs="Times New Roman"/>
          <w:b/>
          <w:sz w:val="28"/>
          <w:szCs w:val="28"/>
        </w:rPr>
      </w:pPr>
      <w:bookmarkStart w:id="2" w:name="_Toc288164919"/>
      <w:bookmarkStart w:id="3" w:name="_Toc289567911"/>
      <w:r w:rsidRPr="00336453">
        <w:rPr>
          <w:rFonts w:ascii="Times New Roman" w:hAnsi="Times New Roman" w:cs="Times New Roman"/>
          <w:b/>
          <w:sz w:val="28"/>
          <w:szCs w:val="28"/>
        </w:rPr>
        <w:t>1.1</w:t>
      </w:r>
      <w:r w:rsidR="00A63460">
        <w:rPr>
          <w:rFonts w:ascii="Times New Roman" w:hAnsi="Times New Roman" w:cs="Times New Roman"/>
          <w:b/>
          <w:sz w:val="28"/>
          <w:szCs w:val="28"/>
        </w:rPr>
        <w:t>.</w:t>
      </w:r>
      <w:r w:rsidRPr="00336453">
        <w:rPr>
          <w:rFonts w:ascii="Times New Roman" w:hAnsi="Times New Roman" w:cs="Times New Roman"/>
          <w:b/>
          <w:sz w:val="28"/>
          <w:szCs w:val="28"/>
        </w:rPr>
        <w:t xml:space="preserve"> </w:t>
      </w:r>
      <w:r w:rsidR="009B66A6">
        <w:rPr>
          <w:rFonts w:ascii="Times New Roman" w:hAnsi="Times New Roman" w:cs="Times New Roman"/>
          <w:b/>
          <w:sz w:val="28"/>
          <w:szCs w:val="28"/>
        </w:rPr>
        <w:t>С</w:t>
      </w:r>
      <w:r w:rsidR="009B66A6" w:rsidRPr="000A592B">
        <w:rPr>
          <w:rFonts w:ascii="Times New Roman" w:hAnsi="Times New Roman" w:cs="Times New Roman"/>
          <w:b/>
          <w:sz w:val="28"/>
          <w:szCs w:val="28"/>
        </w:rPr>
        <w:t>ущность</w:t>
      </w:r>
      <w:r w:rsidR="000A592B" w:rsidRPr="000A592B">
        <w:rPr>
          <w:rFonts w:ascii="Times New Roman" w:hAnsi="Times New Roman" w:cs="Times New Roman"/>
          <w:b/>
          <w:sz w:val="28"/>
          <w:szCs w:val="28"/>
        </w:rPr>
        <w:t xml:space="preserve"> производственной мощности предприятия</w:t>
      </w:r>
      <w:bookmarkEnd w:id="2"/>
      <w:bookmarkEnd w:id="3"/>
    </w:p>
    <w:p w:rsidR="00514334" w:rsidRDefault="00514334" w:rsidP="00514334">
      <w:pPr>
        <w:spacing w:after="0" w:line="360" w:lineRule="auto"/>
        <w:ind w:firstLine="709"/>
        <w:jc w:val="both"/>
        <w:rPr>
          <w:rFonts w:ascii="Times New Roman" w:hAnsi="Times New Roman" w:cs="Times New Roman"/>
          <w:b/>
          <w:sz w:val="28"/>
          <w:szCs w:val="28"/>
        </w:rPr>
      </w:pPr>
    </w:p>
    <w:p w:rsidR="00514334" w:rsidRPr="00336453" w:rsidRDefault="00514334" w:rsidP="00514334">
      <w:pPr>
        <w:spacing w:after="0" w:line="360" w:lineRule="auto"/>
        <w:ind w:firstLine="709"/>
        <w:jc w:val="both"/>
        <w:rPr>
          <w:rFonts w:ascii="Times New Roman" w:hAnsi="Times New Roman" w:cs="Times New Roman"/>
          <w:b/>
          <w:sz w:val="28"/>
          <w:szCs w:val="28"/>
        </w:rPr>
      </w:pPr>
    </w:p>
    <w:p w:rsidR="000260C0" w:rsidRPr="004F3E3A" w:rsidRDefault="00F73347" w:rsidP="00514334">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Результатом производственной деятельности предприятия является определенная продукция (работы, услуги). Основным ограничением объемов производства продукции на фирме выступают производственные возможности. Конкретным выражением производственных возможностей каждого предприятия служит его производственная мощность.</w:t>
      </w:r>
    </w:p>
    <w:p w:rsidR="00884E69" w:rsidRPr="004F3E3A" w:rsidRDefault="00DF1AD8" w:rsidP="004F3E3A">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В экономической литературе существует большое количество определений понятия «производственная мощность».</w:t>
      </w:r>
    </w:p>
    <w:p w:rsidR="00ED2AC0" w:rsidRPr="004F3E3A" w:rsidRDefault="00884E69" w:rsidP="004F3E3A">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 xml:space="preserve">Производственная мощность – это </w:t>
      </w:r>
      <w:r w:rsidR="00DF1AD8" w:rsidRPr="004F3E3A">
        <w:rPr>
          <w:rFonts w:ascii="Times New Roman" w:hAnsi="Times New Roman" w:cs="Times New Roman"/>
          <w:sz w:val="28"/>
          <w:szCs w:val="28"/>
        </w:rPr>
        <w:t xml:space="preserve"> </w:t>
      </w:r>
      <w:r w:rsidRPr="004F3E3A">
        <w:rPr>
          <w:rFonts w:ascii="Times New Roman" w:hAnsi="Times New Roman" w:cs="Times New Roman"/>
          <w:sz w:val="28"/>
          <w:szCs w:val="28"/>
        </w:rPr>
        <w:t>максимально возможный выпуск продукции при наиболее полном и рациональном использовании основных производственных фондов и оборотных фонд</w:t>
      </w:r>
      <w:r w:rsidR="00A63460">
        <w:rPr>
          <w:rFonts w:ascii="Times New Roman" w:hAnsi="Times New Roman" w:cs="Times New Roman"/>
          <w:sz w:val="28"/>
          <w:szCs w:val="28"/>
        </w:rPr>
        <w:t xml:space="preserve">ов, а также финансовых ресурсов </w:t>
      </w:r>
      <w:r w:rsidRPr="004F3E3A">
        <w:rPr>
          <w:rFonts w:ascii="Times New Roman" w:hAnsi="Times New Roman" w:cs="Times New Roman"/>
          <w:sz w:val="28"/>
          <w:szCs w:val="28"/>
        </w:rPr>
        <w:t>[</w:t>
      </w:r>
      <w:r w:rsidR="00587CED">
        <w:rPr>
          <w:rFonts w:ascii="Times New Roman" w:hAnsi="Times New Roman" w:cs="Times New Roman"/>
          <w:sz w:val="28"/>
          <w:szCs w:val="28"/>
        </w:rPr>
        <w:t>16</w:t>
      </w:r>
      <w:r w:rsidRPr="004F3E3A">
        <w:rPr>
          <w:rFonts w:ascii="Times New Roman" w:hAnsi="Times New Roman" w:cs="Times New Roman"/>
          <w:sz w:val="28"/>
          <w:szCs w:val="28"/>
        </w:rPr>
        <w:t>]</w:t>
      </w:r>
      <w:r w:rsidR="00A63460">
        <w:rPr>
          <w:rFonts w:ascii="Times New Roman" w:hAnsi="Times New Roman" w:cs="Times New Roman"/>
          <w:sz w:val="28"/>
          <w:szCs w:val="28"/>
        </w:rPr>
        <w:t>.</w:t>
      </w:r>
    </w:p>
    <w:p w:rsidR="00ED2AC0" w:rsidRPr="004F3E3A" w:rsidRDefault="00ED2AC0" w:rsidP="004F3E3A">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 xml:space="preserve">Авторы учебника «Производственный и операционный менеджмент» Чейз и </w:t>
      </w:r>
      <w:proofErr w:type="spellStart"/>
      <w:r w:rsidRPr="004F3E3A">
        <w:rPr>
          <w:rFonts w:ascii="Times New Roman" w:hAnsi="Times New Roman" w:cs="Times New Roman"/>
          <w:sz w:val="28"/>
          <w:szCs w:val="28"/>
        </w:rPr>
        <w:t>Джейкобс</w:t>
      </w:r>
      <w:proofErr w:type="spellEnd"/>
      <w:r w:rsidRPr="004F3E3A">
        <w:rPr>
          <w:rFonts w:ascii="Times New Roman" w:hAnsi="Times New Roman" w:cs="Times New Roman"/>
          <w:sz w:val="28"/>
          <w:szCs w:val="28"/>
        </w:rPr>
        <w:t xml:space="preserve"> понимают под производственной мощностью объем выхода продукции (или услуг), который </w:t>
      </w:r>
      <w:proofErr w:type="gramStart"/>
      <w:r w:rsidRPr="004F3E3A">
        <w:rPr>
          <w:rFonts w:ascii="Times New Roman" w:hAnsi="Times New Roman" w:cs="Times New Roman"/>
          <w:sz w:val="28"/>
          <w:szCs w:val="28"/>
        </w:rPr>
        <w:t>способно достичь предприяти</w:t>
      </w:r>
      <w:r w:rsidR="00A63460">
        <w:rPr>
          <w:rFonts w:ascii="Times New Roman" w:hAnsi="Times New Roman" w:cs="Times New Roman"/>
          <w:sz w:val="28"/>
          <w:szCs w:val="28"/>
        </w:rPr>
        <w:t>е</w:t>
      </w:r>
      <w:proofErr w:type="gramEnd"/>
      <w:r w:rsidR="00A63460">
        <w:rPr>
          <w:rFonts w:ascii="Times New Roman" w:hAnsi="Times New Roman" w:cs="Times New Roman"/>
          <w:sz w:val="28"/>
          <w:szCs w:val="28"/>
        </w:rPr>
        <w:t xml:space="preserve"> в определенный момент времени </w:t>
      </w:r>
      <w:r w:rsidR="00587CED">
        <w:rPr>
          <w:rFonts w:ascii="Times New Roman" w:hAnsi="Times New Roman" w:cs="Times New Roman"/>
          <w:sz w:val="28"/>
          <w:szCs w:val="28"/>
        </w:rPr>
        <w:t>[19</w:t>
      </w:r>
      <w:r w:rsidR="00884E69" w:rsidRPr="004F3E3A">
        <w:rPr>
          <w:rFonts w:ascii="Times New Roman" w:hAnsi="Times New Roman" w:cs="Times New Roman"/>
          <w:sz w:val="28"/>
          <w:szCs w:val="28"/>
        </w:rPr>
        <w:t>, с.283]</w:t>
      </w:r>
      <w:r w:rsidR="00A63460">
        <w:rPr>
          <w:rFonts w:ascii="Times New Roman" w:hAnsi="Times New Roman" w:cs="Times New Roman"/>
          <w:sz w:val="28"/>
          <w:szCs w:val="28"/>
        </w:rPr>
        <w:t>.</w:t>
      </w:r>
    </w:p>
    <w:p w:rsidR="001F7455" w:rsidRPr="004F3E3A" w:rsidRDefault="00DF1AD8" w:rsidP="00A63460">
      <w:pPr>
        <w:spacing w:after="0" w:line="360" w:lineRule="auto"/>
        <w:ind w:firstLine="709"/>
        <w:jc w:val="both"/>
        <w:rPr>
          <w:rFonts w:ascii="Times New Roman" w:hAnsi="Times New Roman" w:cs="Times New Roman"/>
          <w:sz w:val="28"/>
          <w:szCs w:val="28"/>
        </w:rPr>
      </w:pPr>
      <w:proofErr w:type="gramStart"/>
      <w:r w:rsidRPr="004F3E3A">
        <w:rPr>
          <w:rFonts w:ascii="Times New Roman" w:hAnsi="Times New Roman" w:cs="Times New Roman"/>
          <w:sz w:val="28"/>
          <w:szCs w:val="28"/>
        </w:rPr>
        <w:t>Наиболее точным и распространенным считается следующее</w:t>
      </w:r>
      <w:r w:rsidR="007265B2" w:rsidRPr="004F3E3A">
        <w:rPr>
          <w:rFonts w:ascii="Times New Roman" w:hAnsi="Times New Roman" w:cs="Times New Roman"/>
          <w:sz w:val="28"/>
          <w:szCs w:val="28"/>
        </w:rPr>
        <w:t xml:space="preserve"> определение</w:t>
      </w:r>
      <w:r w:rsidRPr="004F3E3A">
        <w:rPr>
          <w:rFonts w:ascii="Times New Roman" w:hAnsi="Times New Roman" w:cs="Times New Roman"/>
          <w:sz w:val="28"/>
          <w:szCs w:val="28"/>
        </w:rPr>
        <w:t>:</w:t>
      </w:r>
      <w:r w:rsidR="00A63460">
        <w:rPr>
          <w:rFonts w:ascii="Times New Roman" w:hAnsi="Times New Roman" w:cs="Times New Roman"/>
          <w:sz w:val="28"/>
          <w:szCs w:val="28"/>
        </w:rPr>
        <w:t xml:space="preserve"> «п</w:t>
      </w:r>
      <w:r w:rsidR="001F7455" w:rsidRPr="004F3E3A">
        <w:rPr>
          <w:rFonts w:ascii="Times New Roman" w:hAnsi="Times New Roman" w:cs="Times New Roman"/>
          <w:sz w:val="28"/>
          <w:szCs w:val="28"/>
        </w:rPr>
        <w:t xml:space="preserve">роизводственная мощность промышленного предприятия – </w:t>
      </w:r>
      <w:r w:rsidR="00F73347" w:rsidRPr="004F3E3A">
        <w:rPr>
          <w:rFonts w:ascii="Times New Roman" w:hAnsi="Times New Roman" w:cs="Times New Roman"/>
          <w:sz w:val="28"/>
          <w:szCs w:val="28"/>
        </w:rPr>
        <w:t>максимально</w:t>
      </w:r>
      <w:r w:rsidR="001F7455" w:rsidRPr="004F3E3A">
        <w:rPr>
          <w:rFonts w:ascii="Times New Roman" w:hAnsi="Times New Roman" w:cs="Times New Roman"/>
          <w:sz w:val="28"/>
          <w:szCs w:val="28"/>
        </w:rPr>
        <w:t xml:space="preserve"> возможный выпуск продукции</w:t>
      </w:r>
      <w:r w:rsidR="00F73347" w:rsidRPr="004F3E3A">
        <w:rPr>
          <w:rFonts w:ascii="Times New Roman" w:hAnsi="Times New Roman" w:cs="Times New Roman"/>
          <w:sz w:val="28"/>
          <w:szCs w:val="28"/>
        </w:rPr>
        <w:t xml:space="preserve"> за единицу времени в натуральном выражении в установленных планом</w:t>
      </w:r>
      <w:r w:rsidR="001F7455" w:rsidRPr="004F3E3A">
        <w:rPr>
          <w:rFonts w:ascii="Times New Roman" w:hAnsi="Times New Roman" w:cs="Times New Roman"/>
          <w:sz w:val="28"/>
          <w:szCs w:val="28"/>
        </w:rPr>
        <w:t xml:space="preserve"> номенклатуре и ассортименте</w:t>
      </w:r>
      <w:r w:rsidR="00F73347" w:rsidRPr="004F3E3A">
        <w:rPr>
          <w:rFonts w:ascii="Times New Roman" w:hAnsi="Times New Roman" w:cs="Times New Roman"/>
          <w:sz w:val="28"/>
          <w:szCs w:val="28"/>
        </w:rPr>
        <w:t>, при полном использовании производственного оборудования</w:t>
      </w:r>
      <w:r w:rsidR="001F7455" w:rsidRPr="004F3E3A">
        <w:rPr>
          <w:rFonts w:ascii="Times New Roman" w:hAnsi="Times New Roman" w:cs="Times New Roman"/>
          <w:sz w:val="28"/>
          <w:szCs w:val="28"/>
        </w:rPr>
        <w:t xml:space="preserve"> производственных площадей,</w:t>
      </w:r>
      <w:r w:rsidR="00F73347" w:rsidRPr="004F3E3A">
        <w:rPr>
          <w:rFonts w:ascii="Times New Roman" w:hAnsi="Times New Roman" w:cs="Times New Roman"/>
          <w:sz w:val="28"/>
          <w:szCs w:val="28"/>
        </w:rPr>
        <w:t xml:space="preserve"> с учетом применения</w:t>
      </w:r>
      <w:r w:rsidR="001F7455" w:rsidRPr="004F3E3A">
        <w:rPr>
          <w:rFonts w:ascii="Times New Roman" w:hAnsi="Times New Roman" w:cs="Times New Roman"/>
          <w:sz w:val="28"/>
          <w:szCs w:val="28"/>
        </w:rPr>
        <w:t xml:space="preserve"> п</w:t>
      </w:r>
      <w:r w:rsidR="00F73347" w:rsidRPr="004F3E3A">
        <w:rPr>
          <w:rFonts w:ascii="Times New Roman" w:hAnsi="Times New Roman" w:cs="Times New Roman"/>
          <w:sz w:val="28"/>
          <w:szCs w:val="28"/>
        </w:rPr>
        <w:t xml:space="preserve">ередовой </w:t>
      </w:r>
      <w:r w:rsidR="001F7455" w:rsidRPr="004F3E3A">
        <w:rPr>
          <w:rFonts w:ascii="Times New Roman" w:hAnsi="Times New Roman" w:cs="Times New Roman"/>
          <w:sz w:val="28"/>
          <w:szCs w:val="28"/>
        </w:rPr>
        <w:t xml:space="preserve">технологии, </w:t>
      </w:r>
      <w:r w:rsidR="00F73347" w:rsidRPr="004F3E3A">
        <w:rPr>
          <w:rFonts w:ascii="Times New Roman" w:hAnsi="Times New Roman" w:cs="Times New Roman"/>
          <w:sz w:val="28"/>
          <w:szCs w:val="28"/>
        </w:rPr>
        <w:t xml:space="preserve">улучшения </w:t>
      </w:r>
      <w:r w:rsidR="001F7455" w:rsidRPr="004F3E3A">
        <w:rPr>
          <w:rFonts w:ascii="Times New Roman" w:hAnsi="Times New Roman" w:cs="Times New Roman"/>
          <w:sz w:val="28"/>
          <w:szCs w:val="28"/>
        </w:rPr>
        <w:t>организации производства</w:t>
      </w:r>
      <w:r w:rsidR="00F73347" w:rsidRPr="004F3E3A">
        <w:rPr>
          <w:rFonts w:ascii="Times New Roman" w:hAnsi="Times New Roman" w:cs="Times New Roman"/>
          <w:sz w:val="28"/>
          <w:szCs w:val="28"/>
        </w:rPr>
        <w:t xml:space="preserve"> и труда, обеспечения высокого качества продукции</w:t>
      </w:r>
      <w:r w:rsidR="00A63460">
        <w:rPr>
          <w:rFonts w:ascii="Times New Roman" w:hAnsi="Times New Roman" w:cs="Times New Roman"/>
          <w:sz w:val="28"/>
          <w:szCs w:val="28"/>
        </w:rPr>
        <w:t xml:space="preserve">» </w:t>
      </w:r>
      <w:r w:rsidR="001F7455" w:rsidRPr="004F3E3A">
        <w:rPr>
          <w:rFonts w:ascii="Times New Roman" w:hAnsi="Times New Roman" w:cs="Times New Roman"/>
          <w:sz w:val="28"/>
          <w:szCs w:val="28"/>
        </w:rPr>
        <w:t>[</w:t>
      </w:r>
      <w:r w:rsidR="00587CED">
        <w:rPr>
          <w:rFonts w:ascii="Times New Roman" w:hAnsi="Times New Roman" w:cs="Times New Roman"/>
          <w:sz w:val="28"/>
          <w:szCs w:val="28"/>
        </w:rPr>
        <w:t>4</w:t>
      </w:r>
      <w:r w:rsidR="001F7455" w:rsidRPr="004F3E3A">
        <w:rPr>
          <w:rFonts w:ascii="Times New Roman" w:hAnsi="Times New Roman" w:cs="Times New Roman"/>
          <w:sz w:val="28"/>
          <w:szCs w:val="28"/>
        </w:rPr>
        <w:t xml:space="preserve">, с. </w:t>
      </w:r>
      <w:r w:rsidR="00F73347" w:rsidRPr="004F3E3A">
        <w:rPr>
          <w:rFonts w:ascii="Times New Roman" w:hAnsi="Times New Roman" w:cs="Times New Roman"/>
          <w:sz w:val="28"/>
          <w:szCs w:val="28"/>
        </w:rPr>
        <w:t>71</w:t>
      </w:r>
      <w:r w:rsidR="001F7455" w:rsidRPr="004F3E3A">
        <w:rPr>
          <w:rFonts w:ascii="Times New Roman" w:hAnsi="Times New Roman" w:cs="Times New Roman"/>
          <w:sz w:val="28"/>
          <w:szCs w:val="28"/>
        </w:rPr>
        <w:t>]</w:t>
      </w:r>
      <w:r w:rsidR="00A63460">
        <w:rPr>
          <w:rFonts w:ascii="Times New Roman" w:hAnsi="Times New Roman" w:cs="Times New Roman"/>
          <w:sz w:val="28"/>
          <w:szCs w:val="28"/>
        </w:rPr>
        <w:t>.</w:t>
      </w:r>
      <w:r w:rsidR="00ED2AC0" w:rsidRPr="004F3E3A">
        <w:rPr>
          <w:rFonts w:ascii="Times New Roman" w:hAnsi="Times New Roman" w:cs="Times New Roman"/>
          <w:sz w:val="28"/>
          <w:szCs w:val="28"/>
        </w:rPr>
        <w:t xml:space="preserve">   </w:t>
      </w:r>
      <w:proofErr w:type="gramEnd"/>
    </w:p>
    <w:p w:rsidR="00ED2AC0" w:rsidRPr="00AE0B57" w:rsidRDefault="00ED2AC0" w:rsidP="004F3E3A">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Анализ различных трактовок понятия «производственная мощность» показывает: они не всегда вносят существенные изменения или дополнения, а только уточняют отдельные составляющие этого понятия.</w:t>
      </w:r>
    </w:p>
    <w:p w:rsidR="00FF14AD" w:rsidRPr="004F3E3A" w:rsidRDefault="00FF14AD" w:rsidP="004F3E3A">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F3E3A">
        <w:rPr>
          <w:rFonts w:ascii="Times New Roman" w:hAnsi="Times New Roman" w:cs="Times New Roman"/>
          <w:color w:val="000000"/>
          <w:sz w:val="28"/>
          <w:szCs w:val="28"/>
        </w:rPr>
        <w:lastRenderedPageBreak/>
        <w:t>Определение производственной мощности с узких позиций, в основе которого лежит лишь максимальная производительность сре</w:t>
      </w:r>
      <w:proofErr w:type="gramStart"/>
      <w:r w:rsidRPr="004F3E3A">
        <w:rPr>
          <w:rFonts w:ascii="Times New Roman" w:hAnsi="Times New Roman" w:cs="Times New Roman"/>
          <w:color w:val="000000"/>
          <w:sz w:val="28"/>
          <w:szCs w:val="28"/>
        </w:rPr>
        <w:t>дств тр</w:t>
      </w:r>
      <w:proofErr w:type="gramEnd"/>
      <w:r w:rsidRPr="004F3E3A">
        <w:rPr>
          <w:rFonts w:ascii="Times New Roman" w:hAnsi="Times New Roman" w:cs="Times New Roman"/>
          <w:color w:val="000000"/>
          <w:sz w:val="28"/>
          <w:szCs w:val="28"/>
        </w:rPr>
        <w:t>уда, может привести к пониманию производственной мощности только как технической категории, существующей неза</w:t>
      </w:r>
      <w:r w:rsidRPr="004F3E3A">
        <w:rPr>
          <w:rFonts w:ascii="Times New Roman" w:hAnsi="Times New Roman" w:cs="Times New Roman"/>
          <w:color w:val="000000"/>
          <w:sz w:val="28"/>
          <w:szCs w:val="28"/>
        </w:rPr>
        <w:softHyphen/>
        <w:t>висимо от социально-экономической характеристики данной об</w:t>
      </w:r>
      <w:r w:rsidRPr="004F3E3A">
        <w:rPr>
          <w:rFonts w:ascii="Times New Roman" w:hAnsi="Times New Roman" w:cs="Times New Roman"/>
          <w:color w:val="000000"/>
          <w:sz w:val="28"/>
          <w:szCs w:val="28"/>
        </w:rPr>
        <w:softHyphen/>
        <w:t xml:space="preserve">щественной формации. </w:t>
      </w:r>
      <w:r w:rsidRPr="004F3E3A">
        <w:rPr>
          <w:rFonts w:ascii="Times New Roman" w:hAnsi="Times New Roman" w:cs="Times New Roman"/>
          <w:iCs/>
          <w:color w:val="000000"/>
          <w:sz w:val="28"/>
          <w:szCs w:val="28"/>
        </w:rPr>
        <w:t xml:space="preserve">Технический подход </w:t>
      </w:r>
      <w:r w:rsidRPr="004F3E3A">
        <w:rPr>
          <w:rFonts w:ascii="Times New Roman" w:hAnsi="Times New Roman" w:cs="Times New Roman"/>
          <w:color w:val="000000"/>
          <w:sz w:val="28"/>
          <w:szCs w:val="28"/>
        </w:rPr>
        <w:t>к определению произ</w:t>
      </w:r>
      <w:r w:rsidRPr="004F3E3A">
        <w:rPr>
          <w:rFonts w:ascii="Times New Roman" w:hAnsi="Times New Roman" w:cs="Times New Roman"/>
          <w:color w:val="000000"/>
          <w:sz w:val="28"/>
          <w:szCs w:val="28"/>
        </w:rPr>
        <w:softHyphen/>
        <w:t>водственной мощности сре</w:t>
      </w:r>
      <w:proofErr w:type="gramStart"/>
      <w:r w:rsidRPr="004F3E3A">
        <w:rPr>
          <w:rFonts w:ascii="Times New Roman" w:hAnsi="Times New Roman" w:cs="Times New Roman"/>
          <w:color w:val="000000"/>
          <w:sz w:val="28"/>
          <w:szCs w:val="28"/>
        </w:rPr>
        <w:t>дств тр</w:t>
      </w:r>
      <w:proofErr w:type="gramEnd"/>
      <w:r w:rsidRPr="004F3E3A">
        <w:rPr>
          <w:rFonts w:ascii="Times New Roman" w:hAnsi="Times New Roman" w:cs="Times New Roman"/>
          <w:color w:val="000000"/>
          <w:sz w:val="28"/>
          <w:szCs w:val="28"/>
        </w:rPr>
        <w:t>уда имеет определенные недос</w:t>
      </w:r>
      <w:r w:rsidRPr="004F3E3A">
        <w:rPr>
          <w:rFonts w:ascii="Times New Roman" w:hAnsi="Times New Roman" w:cs="Times New Roman"/>
          <w:color w:val="000000"/>
          <w:sz w:val="28"/>
          <w:szCs w:val="28"/>
        </w:rPr>
        <w:softHyphen/>
        <w:t>татки. Главным из них является отрыв их от производственных отношений, в условиях которых они функционируют. Следовательно, для понимания сущности и познания природы производственной мощности необходимо учитывать общественно-экономические ус</w:t>
      </w:r>
      <w:r w:rsidRPr="004F3E3A">
        <w:rPr>
          <w:rFonts w:ascii="Times New Roman" w:hAnsi="Times New Roman" w:cs="Times New Roman"/>
          <w:color w:val="000000"/>
          <w:sz w:val="28"/>
          <w:szCs w:val="28"/>
        </w:rPr>
        <w:softHyphen/>
        <w:t>ловия, в которых используются средства труда.</w:t>
      </w:r>
    </w:p>
    <w:p w:rsidR="00FF14AD" w:rsidRPr="004F3E3A" w:rsidRDefault="00FF14AD" w:rsidP="004F3E3A">
      <w:pPr>
        <w:spacing w:after="0" w:line="360" w:lineRule="auto"/>
        <w:ind w:firstLine="709"/>
        <w:jc w:val="both"/>
        <w:rPr>
          <w:rFonts w:ascii="Times New Roman" w:hAnsi="Times New Roman" w:cs="Times New Roman"/>
          <w:color w:val="000000"/>
          <w:sz w:val="28"/>
          <w:szCs w:val="28"/>
        </w:rPr>
      </w:pPr>
      <w:r w:rsidRPr="004F3E3A">
        <w:rPr>
          <w:rFonts w:ascii="Times New Roman" w:hAnsi="Times New Roman" w:cs="Times New Roman"/>
          <w:color w:val="000000"/>
          <w:sz w:val="28"/>
          <w:szCs w:val="28"/>
        </w:rPr>
        <w:t xml:space="preserve">Как </w:t>
      </w:r>
      <w:r w:rsidRPr="004F3E3A">
        <w:rPr>
          <w:rFonts w:ascii="Times New Roman" w:hAnsi="Times New Roman" w:cs="Times New Roman"/>
          <w:iCs/>
          <w:color w:val="000000"/>
          <w:sz w:val="28"/>
          <w:szCs w:val="28"/>
        </w:rPr>
        <w:t xml:space="preserve">экономическая категория </w:t>
      </w:r>
      <w:r w:rsidRPr="004F3E3A">
        <w:rPr>
          <w:rFonts w:ascii="Times New Roman" w:hAnsi="Times New Roman" w:cs="Times New Roman"/>
          <w:color w:val="000000"/>
          <w:sz w:val="28"/>
          <w:szCs w:val="28"/>
        </w:rPr>
        <w:t>производственная мощность отражает производственные отношения с целью использования ор</w:t>
      </w:r>
      <w:r w:rsidRPr="004F3E3A">
        <w:rPr>
          <w:rFonts w:ascii="Times New Roman" w:hAnsi="Times New Roman" w:cs="Times New Roman"/>
          <w:color w:val="000000"/>
          <w:sz w:val="28"/>
          <w:szCs w:val="28"/>
        </w:rPr>
        <w:softHyphen/>
        <w:t>ганизационной совокупности наиболее активного вида сре</w:t>
      </w:r>
      <w:proofErr w:type="gramStart"/>
      <w:r w:rsidRPr="004F3E3A">
        <w:rPr>
          <w:rFonts w:ascii="Times New Roman" w:hAnsi="Times New Roman" w:cs="Times New Roman"/>
          <w:color w:val="000000"/>
          <w:sz w:val="28"/>
          <w:szCs w:val="28"/>
        </w:rPr>
        <w:t>дств тр</w:t>
      </w:r>
      <w:proofErr w:type="gramEnd"/>
      <w:r w:rsidRPr="004F3E3A">
        <w:rPr>
          <w:rFonts w:ascii="Times New Roman" w:hAnsi="Times New Roman" w:cs="Times New Roman"/>
          <w:color w:val="000000"/>
          <w:sz w:val="28"/>
          <w:szCs w:val="28"/>
        </w:rPr>
        <w:t>уда - машин и оборудования для обеспечения максимального выпуска продукции [</w:t>
      </w:r>
      <w:r w:rsidR="00587CED">
        <w:rPr>
          <w:rFonts w:ascii="Times New Roman" w:hAnsi="Times New Roman" w:cs="Times New Roman"/>
          <w:color w:val="000000"/>
          <w:sz w:val="28"/>
          <w:szCs w:val="28"/>
        </w:rPr>
        <w:t>2</w:t>
      </w:r>
      <w:r w:rsidRPr="004F3E3A">
        <w:rPr>
          <w:rFonts w:ascii="Times New Roman" w:hAnsi="Times New Roman" w:cs="Times New Roman"/>
          <w:color w:val="000000"/>
          <w:sz w:val="28"/>
          <w:szCs w:val="28"/>
        </w:rPr>
        <w:t>, с. 204].</w:t>
      </w:r>
    </w:p>
    <w:p w:rsidR="00F73347" w:rsidRPr="004F3E3A" w:rsidRDefault="00F73347" w:rsidP="004F3E3A">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Объем основных производственных фондов и степень их использования определяют величину производственной мощности предприятия.</w:t>
      </w:r>
    </w:p>
    <w:p w:rsidR="00F73347" w:rsidRPr="004F3E3A" w:rsidRDefault="00636EFE" w:rsidP="004F3E3A">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Производственная мощность – величина динамичная и поэтому должна быть сбалансирована с производственной программой. При планировании производственной мощности необходимо учитывать требование достижения равновесия между спросом и предложением на продукцию или услуги. Так, при превышении спроса над предложением следует закладывать в проект плана соответствующий приро</w:t>
      </w:r>
      <w:r w:rsidR="00A63460">
        <w:rPr>
          <w:rFonts w:ascii="Times New Roman" w:hAnsi="Times New Roman" w:cs="Times New Roman"/>
          <w:sz w:val="28"/>
          <w:szCs w:val="28"/>
        </w:rPr>
        <w:t xml:space="preserve">ст производственной мощности </w:t>
      </w:r>
      <w:r w:rsidRPr="004F3E3A">
        <w:rPr>
          <w:rFonts w:ascii="Times New Roman" w:hAnsi="Times New Roman" w:cs="Times New Roman"/>
          <w:sz w:val="28"/>
          <w:szCs w:val="28"/>
        </w:rPr>
        <w:t>[</w:t>
      </w:r>
      <w:r w:rsidR="00587CED">
        <w:rPr>
          <w:rFonts w:ascii="Times New Roman" w:hAnsi="Times New Roman" w:cs="Times New Roman"/>
          <w:sz w:val="28"/>
          <w:szCs w:val="28"/>
        </w:rPr>
        <w:t>12</w:t>
      </w:r>
      <w:r w:rsidRPr="004F3E3A">
        <w:rPr>
          <w:rFonts w:ascii="Times New Roman" w:hAnsi="Times New Roman" w:cs="Times New Roman"/>
          <w:sz w:val="28"/>
          <w:szCs w:val="28"/>
        </w:rPr>
        <w:t>, с. 75]</w:t>
      </w:r>
      <w:r w:rsidR="00A63460">
        <w:rPr>
          <w:rFonts w:ascii="Times New Roman" w:hAnsi="Times New Roman" w:cs="Times New Roman"/>
          <w:sz w:val="28"/>
          <w:szCs w:val="28"/>
        </w:rPr>
        <w:t>.</w:t>
      </w:r>
    </w:p>
    <w:p w:rsidR="009D289F" w:rsidRPr="004F3E3A" w:rsidRDefault="009D289F" w:rsidP="004F3E3A">
      <w:pPr>
        <w:pStyle w:val="aa"/>
        <w:spacing w:before="0" w:beforeAutospacing="0" w:after="0" w:afterAutospacing="0" w:line="360" w:lineRule="auto"/>
        <w:ind w:firstLine="709"/>
        <w:jc w:val="both"/>
        <w:rPr>
          <w:sz w:val="28"/>
          <w:szCs w:val="28"/>
        </w:rPr>
      </w:pPr>
      <w:r w:rsidRPr="004F3E3A">
        <w:rPr>
          <w:sz w:val="28"/>
          <w:szCs w:val="28"/>
        </w:rPr>
        <w:t xml:space="preserve">Существуют различные классификации видов производственной мощности. </w:t>
      </w:r>
    </w:p>
    <w:p w:rsidR="009D289F" w:rsidRPr="004F3E3A" w:rsidRDefault="009D289F" w:rsidP="004F3E3A">
      <w:pPr>
        <w:pStyle w:val="aa"/>
        <w:spacing w:before="0" w:beforeAutospacing="0" w:after="0" w:afterAutospacing="0" w:line="360" w:lineRule="auto"/>
        <w:ind w:firstLine="709"/>
        <w:jc w:val="both"/>
        <w:rPr>
          <w:sz w:val="28"/>
          <w:szCs w:val="28"/>
        </w:rPr>
      </w:pPr>
      <w:r w:rsidRPr="004F3E3A">
        <w:rPr>
          <w:sz w:val="28"/>
          <w:szCs w:val="28"/>
        </w:rPr>
        <w:t>Вхо</w:t>
      </w:r>
      <w:r w:rsidR="004F3E3A">
        <w:rPr>
          <w:sz w:val="28"/>
          <w:szCs w:val="28"/>
        </w:rPr>
        <w:t>дная производственная мощность -</w:t>
      </w:r>
      <w:r w:rsidRPr="004F3E3A">
        <w:rPr>
          <w:sz w:val="28"/>
          <w:szCs w:val="28"/>
        </w:rPr>
        <w:t xml:space="preserve"> это мощность на начало отчетного или планируемого периода.</w:t>
      </w:r>
    </w:p>
    <w:p w:rsidR="009D289F" w:rsidRPr="004F3E3A" w:rsidRDefault="009D289F" w:rsidP="004F3E3A">
      <w:pPr>
        <w:spacing w:after="0" w:line="360" w:lineRule="auto"/>
        <w:ind w:firstLine="709"/>
        <w:jc w:val="both"/>
        <w:rPr>
          <w:rFonts w:ascii="Times New Roman" w:eastAsia="Times New Roman" w:hAnsi="Times New Roman" w:cs="Times New Roman"/>
          <w:sz w:val="28"/>
          <w:szCs w:val="28"/>
        </w:rPr>
      </w:pPr>
      <w:r w:rsidRPr="004F3E3A">
        <w:rPr>
          <w:rFonts w:ascii="Times New Roman" w:eastAsia="Times New Roman" w:hAnsi="Times New Roman" w:cs="Times New Roman"/>
          <w:sz w:val="28"/>
          <w:szCs w:val="28"/>
        </w:rPr>
        <w:t>Выхо</w:t>
      </w:r>
      <w:r w:rsidR="004F3E3A">
        <w:rPr>
          <w:rFonts w:ascii="Times New Roman" w:eastAsia="Times New Roman" w:hAnsi="Times New Roman" w:cs="Times New Roman"/>
          <w:sz w:val="28"/>
          <w:szCs w:val="28"/>
        </w:rPr>
        <w:t>дная производственная мощность -</w:t>
      </w:r>
      <w:r w:rsidRPr="004F3E3A">
        <w:rPr>
          <w:rFonts w:ascii="Times New Roman" w:eastAsia="Times New Roman" w:hAnsi="Times New Roman" w:cs="Times New Roman"/>
          <w:sz w:val="28"/>
          <w:szCs w:val="28"/>
        </w:rPr>
        <w:t xml:space="preserve"> это мощность предприятия </w:t>
      </w:r>
      <w:proofErr w:type="gramStart"/>
      <w:r w:rsidRPr="004F3E3A">
        <w:rPr>
          <w:rFonts w:ascii="Times New Roman" w:eastAsia="Times New Roman" w:hAnsi="Times New Roman" w:cs="Times New Roman"/>
          <w:sz w:val="28"/>
          <w:szCs w:val="28"/>
        </w:rPr>
        <w:t>на конец</w:t>
      </w:r>
      <w:proofErr w:type="gramEnd"/>
      <w:r w:rsidRPr="004F3E3A">
        <w:rPr>
          <w:rFonts w:ascii="Times New Roman" w:eastAsia="Times New Roman" w:hAnsi="Times New Roman" w:cs="Times New Roman"/>
          <w:sz w:val="28"/>
          <w:szCs w:val="28"/>
        </w:rPr>
        <w:t xml:space="preserve"> отчетного или планируемого пери</w:t>
      </w:r>
      <w:r w:rsidRPr="004F3E3A">
        <w:rPr>
          <w:rFonts w:ascii="Times New Roman" w:eastAsia="Times New Roman" w:hAnsi="Times New Roman" w:cs="Times New Roman"/>
          <w:sz w:val="28"/>
          <w:szCs w:val="28"/>
        </w:rPr>
        <w:softHyphen/>
        <w:t xml:space="preserve">ода. При этом выходная мощность предыдущего периода является входной мощностью последующего периода. </w:t>
      </w:r>
    </w:p>
    <w:p w:rsidR="0043017E" w:rsidRPr="004F3E3A" w:rsidRDefault="0043017E" w:rsidP="004F3E3A">
      <w:pPr>
        <w:spacing w:after="0" w:line="360" w:lineRule="auto"/>
        <w:ind w:firstLine="709"/>
        <w:jc w:val="both"/>
        <w:rPr>
          <w:rFonts w:ascii="Times New Roman" w:hAnsi="Times New Roman" w:cs="Times New Roman"/>
          <w:color w:val="000000"/>
          <w:sz w:val="28"/>
          <w:szCs w:val="28"/>
        </w:rPr>
      </w:pPr>
      <w:r w:rsidRPr="004F3E3A">
        <w:rPr>
          <w:rFonts w:ascii="Times New Roman" w:hAnsi="Times New Roman" w:cs="Times New Roman"/>
          <w:color w:val="000000"/>
          <w:sz w:val="28"/>
          <w:szCs w:val="28"/>
        </w:rPr>
        <w:lastRenderedPageBreak/>
        <w:t>Среднегодовая мощность – это производственная мощность, которой будет располагать объединение, предприятие (цех, участок) в среднем за планируемый год. Она определяется суммой входной и среднегодовой вводимой мощности за вычетом сре</w:t>
      </w:r>
      <w:r w:rsidR="00A63460">
        <w:rPr>
          <w:rFonts w:ascii="Times New Roman" w:hAnsi="Times New Roman" w:cs="Times New Roman"/>
          <w:color w:val="000000"/>
          <w:sz w:val="28"/>
          <w:szCs w:val="28"/>
        </w:rPr>
        <w:t>днегодовой выбывающей мощно</w:t>
      </w:r>
      <w:r w:rsidR="00A63460">
        <w:rPr>
          <w:rFonts w:ascii="Times New Roman" w:hAnsi="Times New Roman" w:cs="Times New Roman"/>
          <w:color w:val="000000"/>
          <w:sz w:val="28"/>
          <w:szCs w:val="28"/>
        </w:rPr>
        <w:softHyphen/>
        <w:t>сти.</w:t>
      </w:r>
    </w:p>
    <w:p w:rsidR="001B1A3D" w:rsidRPr="004F3E3A" w:rsidRDefault="002F1170" w:rsidP="004F3E3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К. </w:t>
      </w:r>
      <w:proofErr w:type="spellStart"/>
      <w:r>
        <w:rPr>
          <w:rFonts w:ascii="Times New Roman" w:eastAsia="Times New Roman" w:hAnsi="Times New Roman" w:cs="Times New Roman"/>
          <w:sz w:val="28"/>
          <w:szCs w:val="28"/>
        </w:rPr>
        <w:t>Скаляренко</w:t>
      </w:r>
      <w:proofErr w:type="spellEnd"/>
      <w:r w:rsidR="001B1A3D" w:rsidRPr="004F3E3A">
        <w:rPr>
          <w:rFonts w:ascii="Times New Roman" w:eastAsia="Times New Roman" w:hAnsi="Times New Roman" w:cs="Times New Roman"/>
          <w:sz w:val="28"/>
          <w:szCs w:val="28"/>
        </w:rPr>
        <w:t xml:space="preserve"> выделяет 4 </w:t>
      </w:r>
      <w:proofErr w:type="gramStart"/>
      <w:r w:rsidR="001B1A3D" w:rsidRPr="004F3E3A">
        <w:rPr>
          <w:rFonts w:ascii="Times New Roman" w:eastAsia="Times New Roman" w:hAnsi="Times New Roman" w:cs="Times New Roman"/>
          <w:sz w:val="28"/>
          <w:szCs w:val="28"/>
        </w:rPr>
        <w:t>основных</w:t>
      </w:r>
      <w:proofErr w:type="gramEnd"/>
      <w:r w:rsidR="001B1A3D" w:rsidRPr="004F3E3A">
        <w:rPr>
          <w:rFonts w:ascii="Times New Roman" w:eastAsia="Times New Roman" w:hAnsi="Times New Roman" w:cs="Times New Roman"/>
          <w:sz w:val="28"/>
          <w:szCs w:val="28"/>
        </w:rPr>
        <w:t xml:space="preserve"> вида мощности: теоретическую, максимальную, экономическую, практическую мощность.</w:t>
      </w:r>
    </w:p>
    <w:p w:rsidR="001B1A3D" w:rsidRPr="004F3E3A" w:rsidRDefault="001B1A3D" w:rsidP="004F3E3A">
      <w:pPr>
        <w:spacing w:after="0" w:line="360" w:lineRule="auto"/>
        <w:ind w:firstLine="709"/>
        <w:jc w:val="both"/>
        <w:rPr>
          <w:rFonts w:ascii="Times New Roman" w:eastAsia="Times New Roman" w:hAnsi="Times New Roman" w:cs="Times New Roman"/>
          <w:sz w:val="28"/>
          <w:szCs w:val="28"/>
        </w:rPr>
      </w:pPr>
      <w:r w:rsidRPr="004F3E3A">
        <w:rPr>
          <w:rFonts w:ascii="Times New Roman" w:eastAsia="Times New Roman" w:hAnsi="Times New Roman" w:cs="Times New Roman"/>
          <w:sz w:val="28"/>
          <w:szCs w:val="28"/>
        </w:rPr>
        <w:t>Теоретическая (проектная) мощность характеризует максимально возможный выпуск продукции при идеальных условиях функционирования производства. Она определяется как предельная часовая совокупность мощностей сре</w:t>
      </w:r>
      <w:proofErr w:type="gramStart"/>
      <w:r w:rsidRPr="004F3E3A">
        <w:rPr>
          <w:rFonts w:ascii="Times New Roman" w:eastAsia="Times New Roman" w:hAnsi="Times New Roman" w:cs="Times New Roman"/>
          <w:sz w:val="28"/>
          <w:szCs w:val="28"/>
        </w:rPr>
        <w:t>дств тр</w:t>
      </w:r>
      <w:proofErr w:type="gramEnd"/>
      <w:r w:rsidRPr="004F3E3A">
        <w:rPr>
          <w:rFonts w:ascii="Times New Roman" w:eastAsia="Times New Roman" w:hAnsi="Times New Roman" w:cs="Times New Roman"/>
          <w:sz w:val="28"/>
          <w:szCs w:val="28"/>
        </w:rPr>
        <w:t>уда при полном годовом календарном фонде времени работы в течение всего срока их физической службы. Этот показатель используется при обосновании новых проектов, расширения производства, других инновационных мероприятий.</w:t>
      </w:r>
    </w:p>
    <w:p w:rsidR="001B1A3D" w:rsidRPr="004F3E3A" w:rsidRDefault="001B1A3D" w:rsidP="004F3E3A">
      <w:pPr>
        <w:spacing w:after="0" w:line="360" w:lineRule="auto"/>
        <w:ind w:firstLine="709"/>
        <w:jc w:val="both"/>
        <w:rPr>
          <w:rFonts w:ascii="Times New Roman" w:eastAsia="Times New Roman" w:hAnsi="Times New Roman" w:cs="Times New Roman"/>
          <w:sz w:val="28"/>
          <w:szCs w:val="28"/>
        </w:rPr>
      </w:pPr>
      <w:r w:rsidRPr="004F3E3A">
        <w:rPr>
          <w:rFonts w:ascii="Times New Roman" w:eastAsia="Times New Roman" w:hAnsi="Times New Roman" w:cs="Times New Roman"/>
          <w:sz w:val="28"/>
          <w:szCs w:val="28"/>
        </w:rPr>
        <w:t>Максимальная мощность – теоретически возможный выпуск продукции в течение отчетного периода при обычном составе освоенной продукции, без ограничений со стороны факторов труда и материалов, при возможности увеличения смен и рабочих дней, а также использовании только установленного оборудования, готового к работе. Данный показатель важен при определении резервов производства, объемов выпускаемой продукции и возможностей их увеличения, наращивания.</w:t>
      </w:r>
    </w:p>
    <w:p w:rsidR="001B1A3D" w:rsidRPr="004F3E3A" w:rsidRDefault="001B1A3D" w:rsidP="004F3E3A">
      <w:pPr>
        <w:spacing w:after="0" w:line="360" w:lineRule="auto"/>
        <w:ind w:firstLine="709"/>
        <w:jc w:val="both"/>
        <w:rPr>
          <w:rFonts w:ascii="Times New Roman" w:eastAsia="Times New Roman" w:hAnsi="Times New Roman" w:cs="Times New Roman"/>
          <w:sz w:val="28"/>
          <w:szCs w:val="28"/>
        </w:rPr>
      </w:pPr>
      <w:r w:rsidRPr="004F3E3A">
        <w:rPr>
          <w:rFonts w:ascii="Times New Roman" w:eastAsia="Times New Roman" w:hAnsi="Times New Roman" w:cs="Times New Roman"/>
          <w:sz w:val="28"/>
          <w:szCs w:val="28"/>
        </w:rPr>
        <w:t>Под экономической мощностью понимают предел производства, который предприятию невыгодно превышать из-за большого роста издержек производства или каких-либо иных причин.</w:t>
      </w:r>
    </w:p>
    <w:p w:rsidR="00C64D36" w:rsidRPr="004F3E3A" w:rsidRDefault="001B1A3D" w:rsidP="004F3E3A">
      <w:pPr>
        <w:spacing w:after="0" w:line="360" w:lineRule="auto"/>
        <w:ind w:firstLine="709"/>
        <w:jc w:val="both"/>
        <w:rPr>
          <w:rFonts w:ascii="Times New Roman" w:eastAsia="Times New Roman" w:hAnsi="Times New Roman" w:cs="Times New Roman"/>
          <w:sz w:val="28"/>
          <w:szCs w:val="28"/>
        </w:rPr>
      </w:pPr>
      <w:r w:rsidRPr="004F3E3A">
        <w:rPr>
          <w:rFonts w:ascii="Times New Roman" w:eastAsia="Times New Roman" w:hAnsi="Times New Roman" w:cs="Times New Roman"/>
          <w:sz w:val="28"/>
          <w:szCs w:val="28"/>
        </w:rPr>
        <w:t xml:space="preserve">Практическая мощность – наивысший объем выпуска продукции, который может </w:t>
      </w:r>
      <w:proofErr w:type="gramStart"/>
      <w:r w:rsidRPr="004F3E3A">
        <w:rPr>
          <w:rFonts w:ascii="Times New Roman" w:eastAsia="Times New Roman" w:hAnsi="Times New Roman" w:cs="Times New Roman"/>
          <w:sz w:val="28"/>
          <w:szCs w:val="28"/>
        </w:rPr>
        <w:t>быть</w:t>
      </w:r>
      <w:proofErr w:type="gramEnd"/>
      <w:r w:rsidRPr="004F3E3A">
        <w:rPr>
          <w:rFonts w:ascii="Times New Roman" w:eastAsia="Times New Roman" w:hAnsi="Times New Roman" w:cs="Times New Roman"/>
          <w:sz w:val="28"/>
          <w:szCs w:val="28"/>
        </w:rPr>
        <w:t xml:space="preserve"> достигнут на предприятии в реальных условиях работы. В большинстве случаев практическая производственная мощ</w:t>
      </w:r>
      <w:r w:rsidR="002F1170">
        <w:rPr>
          <w:rFonts w:ascii="Times New Roman" w:eastAsia="Times New Roman" w:hAnsi="Times New Roman" w:cs="Times New Roman"/>
          <w:sz w:val="28"/>
          <w:szCs w:val="28"/>
        </w:rPr>
        <w:t xml:space="preserve">ность совпадает с экономической </w:t>
      </w:r>
      <w:proofErr w:type="gramStart"/>
      <w:r w:rsidR="004F3E3A" w:rsidRPr="004F3E3A">
        <w:rPr>
          <w:rFonts w:ascii="Times New Roman" w:eastAsia="Times New Roman" w:hAnsi="Times New Roman" w:cs="Times New Roman"/>
          <w:sz w:val="28"/>
          <w:szCs w:val="28"/>
        </w:rPr>
        <w:t>[</w:t>
      </w:r>
      <w:r w:rsidR="00333780" w:rsidRPr="00333780">
        <w:t xml:space="preserve"> </w:t>
      </w:r>
      <w:proofErr w:type="gramEnd"/>
      <w:r w:rsidR="00587CED" w:rsidRPr="00587CED">
        <w:rPr>
          <w:rFonts w:ascii="Times New Roman" w:hAnsi="Times New Roman" w:cs="Times New Roman"/>
          <w:sz w:val="28"/>
          <w:szCs w:val="28"/>
        </w:rPr>
        <w:t>17</w:t>
      </w:r>
      <w:r w:rsidR="004F3E3A" w:rsidRPr="004F3E3A">
        <w:rPr>
          <w:rFonts w:ascii="Times New Roman" w:eastAsia="Times New Roman" w:hAnsi="Times New Roman" w:cs="Times New Roman"/>
          <w:sz w:val="28"/>
          <w:szCs w:val="28"/>
        </w:rPr>
        <w:t>]</w:t>
      </w:r>
      <w:r w:rsidR="002F1170">
        <w:rPr>
          <w:rFonts w:ascii="Times New Roman" w:eastAsia="Times New Roman" w:hAnsi="Times New Roman" w:cs="Times New Roman"/>
          <w:sz w:val="28"/>
          <w:szCs w:val="28"/>
        </w:rPr>
        <w:t>.</w:t>
      </w:r>
    </w:p>
    <w:p w:rsidR="00C64D36" w:rsidRPr="004F3E3A" w:rsidRDefault="009739EE" w:rsidP="004F3E3A">
      <w:pPr>
        <w:pStyle w:val="a5"/>
        <w:spacing w:before="0" w:beforeAutospacing="0" w:after="0" w:afterAutospacing="0" w:line="360" w:lineRule="auto"/>
        <w:ind w:firstLine="709"/>
        <w:jc w:val="both"/>
        <w:rPr>
          <w:sz w:val="28"/>
          <w:szCs w:val="28"/>
        </w:rPr>
      </w:pPr>
      <w:r w:rsidRPr="004F3E3A">
        <w:rPr>
          <w:sz w:val="28"/>
          <w:szCs w:val="28"/>
        </w:rPr>
        <w:t xml:space="preserve">Автор лекций по экономике предприятия </w:t>
      </w:r>
      <w:r w:rsidR="002F1170">
        <w:rPr>
          <w:sz w:val="28"/>
          <w:szCs w:val="28"/>
        </w:rPr>
        <w:t xml:space="preserve">Т. А. </w:t>
      </w:r>
      <w:r w:rsidRPr="004F3E3A">
        <w:rPr>
          <w:sz w:val="28"/>
          <w:szCs w:val="28"/>
        </w:rPr>
        <w:t>Фролова выделяет еще</w:t>
      </w:r>
      <w:r w:rsidR="00C64D36" w:rsidRPr="004F3E3A">
        <w:rPr>
          <w:sz w:val="28"/>
          <w:szCs w:val="28"/>
        </w:rPr>
        <w:t xml:space="preserve"> три вида мощности:</w:t>
      </w:r>
    </w:p>
    <w:p w:rsidR="00C64D36" w:rsidRPr="004F3E3A" w:rsidRDefault="00C64D36" w:rsidP="004F3E3A">
      <w:pPr>
        <w:pStyle w:val="a5"/>
        <w:spacing w:before="0" w:beforeAutospacing="0" w:after="0" w:afterAutospacing="0" w:line="360" w:lineRule="auto"/>
        <w:ind w:firstLine="709"/>
        <w:jc w:val="both"/>
        <w:rPr>
          <w:sz w:val="28"/>
          <w:szCs w:val="28"/>
        </w:rPr>
      </w:pPr>
      <w:r w:rsidRPr="004F3E3A">
        <w:rPr>
          <w:sz w:val="28"/>
          <w:szCs w:val="28"/>
        </w:rPr>
        <w:lastRenderedPageBreak/>
        <w:t>- проектную (предусмотренную проектом строительства или реконструкции);</w:t>
      </w:r>
    </w:p>
    <w:p w:rsidR="00C64D36" w:rsidRPr="004F3E3A" w:rsidRDefault="00C64D36" w:rsidP="004F3E3A">
      <w:pPr>
        <w:pStyle w:val="a5"/>
        <w:spacing w:before="0" w:beforeAutospacing="0" w:after="0" w:afterAutospacing="0" w:line="360" w:lineRule="auto"/>
        <w:ind w:firstLine="709"/>
        <w:jc w:val="both"/>
        <w:rPr>
          <w:sz w:val="28"/>
          <w:szCs w:val="28"/>
        </w:rPr>
      </w:pPr>
      <w:r w:rsidRPr="004F3E3A">
        <w:rPr>
          <w:sz w:val="28"/>
          <w:szCs w:val="28"/>
        </w:rPr>
        <w:t>- текущую (фактически достигнутую);</w:t>
      </w:r>
    </w:p>
    <w:p w:rsidR="00C64D36" w:rsidRPr="004F3E3A" w:rsidRDefault="00C64D36" w:rsidP="004F3E3A">
      <w:pPr>
        <w:pStyle w:val="a5"/>
        <w:spacing w:before="0" w:beforeAutospacing="0" w:after="0" w:afterAutospacing="0" w:line="360" w:lineRule="auto"/>
        <w:ind w:firstLine="709"/>
        <w:jc w:val="both"/>
        <w:rPr>
          <w:sz w:val="28"/>
          <w:szCs w:val="28"/>
        </w:rPr>
      </w:pPr>
      <w:r w:rsidRPr="004F3E3A">
        <w:rPr>
          <w:sz w:val="28"/>
          <w:szCs w:val="28"/>
        </w:rPr>
        <w:t xml:space="preserve">- </w:t>
      </w:r>
      <w:proofErr w:type="gramStart"/>
      <w:r w:rsidRPr="004F3E3A">
        <w:rPr>
          <w:sz w:val="28"/>
          <w:szCs w:val="28"/>
        </w:rPr>
        <w:t>резервную</w:t>
      </w:r>
      <w:proofErr w:type="gramEnd"/>
      <w:r w:rsidRPr="004F3E3A">
        <w:rPr>
          <w:sz w:val="28"/>
          <w:szCs w:val="28"/>
        </w:rPr>
        <w:t xml:space="preserve"> </w:t>
      </w:r>
      <w:r w:rsidR="002F1170">
        <w:rPr>
          <w:sz w:val="28"/>
          <w:szCs w:val="28"/>
        </w:rPr>
        <w:t>(для покрытия пиковых нагрузок)</w:t>
      </w:r>
      <w:r w:rsidRPr="004F3E3A">
        <w:rPr>
          <w:sz w:val="28"/>
          <w:szCs w:val="28"/>
        </w:rPr>
        <w:t> [</w:t>
      </w:r>
      <w:r w:rsidR="00587CED">
        <w:rPr>
          <w:sz w:val="28"/>
          <w:szCs w:val="28"/>
        </w:rPr>
        <w:t>18</w:t>
      </w:r>
      <w:r w:rsidRPr="004F3E3A">
        <w:rPr>
          <w:sz w:val="28"/>
          <w:szCs w:val="28"/>
        </w:rPr>
        <w:t>]</w:t>
      </w:r>
      <w:r w:rsidR="002F1170">
        <w:rPr>
          <w:sz w:val="28"/>
          <w:szCs w:val="28"/>
        </w:rPr>
        <w:t>.</w:t>
      </w:r>
    </w:p>
    <w:p w:rsidR="001B1A3D" w:rsidRPr="004F3E3A" w:rsidRDefault="009739EE" w:rsidP="004F3E3A">
      <w:pPr>
        <w:pStyle w:val="a5"/>
        <w:spacing w:before="0" w:beforeAutospacing="0" w:after="0" w:afterAutospacing="0" w:line="360" w:lineRule="auto"/>
        <w:ind w:firstLine="709"/>
        <w:jc w:val="both"/>
        <w:rPr>
          <w:sz w:val="28"/>
          <w:szCs w:val="28"/>
        </w:rPr>
      </w:pPr>
      <w:r w:rsidRPr="004F3E3A">
        <w:rPr>
          <w:sz w:val="28"/>
          <w:szCs w:val="28"/>
        </w:rPr>
        <w:t xml:space="preserve">Планом предприятия на год устанавливается ассортимент продукции, не всегда соответствующий </w:t>
      </w:r>
      <w:proofErr w:type="gramStart"/>
      <w:r w:rsidRPr="004F3E3A">
        <w:rPr>
          <w:sz w:val="28"/>
          <w:szCs w:val="28"/>
        </w:rPr>
        <w:t>оптимальному</w:t>
      </w:r>
      <w:proofErr w:type="gramEnd"/>
      <w:r w:rsidRPr="004F3E3A">
        <w:rPr>
          <w:sz w:val="28"/>
          <w:szCs w:val="28"/>
        </w:rPr>
        <w:t>. И это понятно, ведь фирма проектируется в расчете на выпуск каких-то видов продукции, а со временем возникает необходимость изготовлять другие изделия, производство которых в меньшей мере соответствует технологической схеме данного предприятия. В связи с этим плановую производственную мощность следует отличать от проектной мощности, которая представляет собой заранее заданную величину объема выпуска продукции, принимаемую в качестве отправного показателя проектирования, строящегося или реконструируемого предприятия, с</w:t>
      </w:r>
      <w:r w:rsidR="002F1170">
        <w:rPr>
          <w:sz w:val="28"/>
          <w:szCs w:val="28"/>
        </w:rPr>
        <w:t xml:space="preserve">труктурного подразделения фирмы </w:t>
      </w:r>
      <w:r w:rsidR="00BD7480" w:rsidRPr="004F3E3A">
        <w:rPr>
          <w:sz w:val="28"/>
          <w:szCs w:val="28"/>
        </w:rPr>
        <w:t>[</w:t>
      </w:r>
      <w:r w:rsidR="00587CED">
        <w:rPr>
          <w:sz w:val="28"/>
          <w:szCs w:val="28"/>
        </w:rPr>
        <w:t>12</w:t>
      </w:r>
      <w:r w:rsidR="00BD7480" w:rsidRPr="004F3E3A">
        <w:rPr>
          <w:sz w:val="28"/>
          <w:szCs w:val="28"/>
        </w:rPr>
        <w:t>, с. 81]</w:t>
      </w:r>
      <w:r w:rsidR="002F1170">
        <w:rPr>
          <w:sz w:val="28"/>
          <w:szCs w:val="28"/>
        </w:rPr>
        <w:t>.</w:t>
      </w:r>
    </w:p>
    <w:p w:rsidR="001B1A3D" w:rsidRDefault="001B1A3D" w:rsidP="004F3E3A">
      <w:pPr>
        <w:spacing w:after="0" w:line="360" w:lineRule="auto"/>
        <w:ind w:firstLine="709"/>
        <w:jc w:val="both"/>
        <w:rPr>
          <w:rFonts w:ascii="Times New Roman" w:eastAsia="Times New Roman" w:hAnsi="Times New Roman" w:cs="Times New Roman"/>
          <w:sz w:val="28"/>
          <w:szCs w:val="28"/>
        </w:rPr>
      </w:pPr>
      <w:proofErr w:type="gramStart"/>
      <w:r w:rsidRPr="004F3E3A">
        <w:rPr>
          <w:rFonts w:ascii="Times New Roman" w:eastAsia="Times New Roman" w:hAnsi="Times New Roman" w:cs="Times New Roman"/>
          <w:sz w:val="28"/>
          <w:szCs w:val="28"/>
        </w:rPr>
        <w:t>В отличие от проектной плановая производственная мощность действующих предприятий рассчитывается исходя из применяемых технологических процессов, наличного парка оборудования, имеющихся производственных площадей как величин уже заданных, а объем выпуска продукции по планируемой номенклатуре является искомой величиной, устанавливаемой в условиях полного использования ресурсов, имеющ</w:t>
      </w:r>
      <w:r w:rsidR="002F1170">
        <w:rPr>
          <w:rFonts w:ascii="Times New Roman" w:eastAsia="Times New Roman" w:hAnsi="Times New Roman" w:cs="Times New Roman"/>
          <w:sz w:val="28"/>
          <w:szCs w:val="28"/>
        </w:rPr>
        <w:t>ихся в распоряжении предприятия.</w:t>
      </w:r>
      <w:proofErr w:type="gramEnd"/>
    </w:p>
    <w:p w:rsidR="00D01FB6" w:rsidRPr="004F3E3A" w:rsidRDefault="00D01FB6" w:rsidP="00D01FB6">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При формировании производственной мощности наряду со средствами производства и трудовыми ресурсами учитывается влияние номенклатуры и ассортимента продукции, ее качества, парка основного технологического оборудования, возрастной характеристики и годового эффективного фонда работы времени единицы оборудования при установленном режиме работы предприятия и других факторов.</w:t>
      </w:r>
    </w:p>
    <w:p w:rsidR="00D01FB6" w:rsidRPr="004F3E3A" w:rsidRDefault="00D01FB6" w:rsidP="00D01FB6">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 xml:space="preserve">При определении производственной мощности потребности общества должны быть соизмеримы с возможностями промышленного производства, т. е. </w:t>
      </w:r>
      <w:r w:rsidRPr="004F3E3A">
        <w:rPr>
          <w:rFonts w:ascii="Times New Roman" w:hAnsi="Times New Roman" w:cs="Times New Roman"/>
          <w:sz w:val="28"/>
          <w:szCs w:val="28"/>
        </w:rPr>
        <w:lastRenderedPageBreak/>
        <w:t>действует принцип достижения наилучших результатов при наименьших материальных, трудовых и финансовых затратах</w:t>
      </w:r>
      <w:r w:rsidR="004F7D01">
        <w:rPr>
          <w:rFonts w:ascii="Times New Roman" w:hAnsi="Times New Roman" w:cs="Times New Roman"/>
          <w:sz w:val="28"/>
          <w:szCs w:val="28"/>
        </w:rPr>
        <w:t xml:space="preserve"> </w:t>
      </w:r>
      <w:r w:rsidR="004F7D01" w:rsidRPr="004F7D01">
        <w:rPr>
          <w:rFonts w:ascii="Times New Roman" w:hAnsi="Times New Roman" w:cs="Times New Roman"/>
          <w:sz w:val="28"/>
          <w:szCs w:val="28"/>
        </w:rPr>
        <w:t>[</w:t>
      </w:r>
      <w:r w:rsidR="00587CED">
        <w:rPr>
          <w:rFonts w:ascii="Times New Roman" w:hAnsi="Times New Roman" w:cs="Times New Roman"/>
          <w:sz w:val="28"/>
          <w:szCs w:val="28"/>
        </w:rPr>
        <w:t>13</w:t>
      </w:r>
      <w:r w:rsidR="004F7D01">
        <w:rPr>
          <w:rFonts w:ascii="Times New Roman" w:hAnsi="Times New Roman" w:cs="Times New Roman"/>
          <w:sz w:val="28"/>
          <w:szCs w:val="28"/>
        </w:rPr>
        <w:t>, с. 64</w:t>
      </w:r>
      <w:r w:rsidR="004F7D01" w:rsidRPr="004F7D01">
        <w:rPr>
          <w:rFonts w:ascii="Times New Roman" w:hAnsi="Times New Roman" w:cs="Times New Roman"/>
          <w:sz w:val="28"/>
          <w:szCs w:val="28"/>
        </w:rPr>
        <w:t>]</w:t>
      </w:r>
      <w:r w:rsidRPr="004F3E3A">
        <w:rPr>
          <w:rFonts w:ascii="Times New Roman" w:hAnsi="Times New Roman" w:cs="Times New Roman"/>
          <w:sz w:val="28"/>
          <w:szCs w:val="28"/>
        </w:rPr>
        <w:t xml:space="preserve">. </w:t>
      </w:r>
    </w:p>
    <w:p w:rsidR="00D01FB6" w:rsidRPr="004F3E3A" w:rsidRDefault="00D01FB6" w:rsidP="00D01FB6">
      <w:pPr>
        <w:spacing w:after="0" w:line="360" w:lineRule="auto"/>
        <w:ind w:firstLine="709"/>
        <w:jc w:val="both"/>
        <w:rPr>
          <w:rFonts w:ascii="Times New Roman" w:hAnsi="Times New Roman" w:cs="Times New Roman"/>
          <w:sz w:val="28"/>
          <w:szCs w:val="28"/>
        </w:rPr>
      </w:pPr>
      <w:r w:rsidRPr="004F3E3A">
        <w:rPr>
          <w:rFonts w:ascii="Times New Roman" w:hAnsi="Times New Roman" w:cs="Times New Roman"/>
          <w:sz w:val="28"/>
          <w:szCs w:val="28"/>
        </w:rPr>
        <w:t>Производственная мощность является величиной расчетной, при ее определении исходят из ряда методических положений:</w:t>
      </w:r>
    </w:p>
    <w:p w:rsidR="00D01FB6" w:rsidRPr="004F3E3A" w:rsidRDefault="00D01FB6" w:rsidP="00D01FB6">
      <w:pPr>
        <w:pStyle w:val="a3"/>
        <w:numPr>
          <w:ilvl w:val="0"/>
          <w:numId w:val="1"/>
        </w:numPr>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t>Производственная мощность фирмы исчисляется по всей номенклатуре продукции, изготовленной в натуральном выражении. Мощность рассчитывается в тех единицах измерения, какие приняты в плане. По продукции, не профильной для данного предприятия, показатель рассчитывается только при наличии специализированных мощностей, в противном случае мощность по этой продукции учитывается в числе прочей.</w:t>
      </w:r>
    </w:p>
    <w:p w:rsidR="00D01FB6" w:rsidRPr="004F3E3A" w:rsidRDefault="00D01FB6" w:rsidP="00D01FB6">
      <w:pPr>
        <w:pStyle w:val="a3"/>
        <w:numPr>
          <w:ilvl w:val="0"/>
          <w:numId w:val="1"/>
        </w:numPr>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t>Расчет производственной мощности ведется по всем производственным подразделениям фирмы в последовательности:</w:t>
      </w:r>
    </w:p>
    <w:p w:rsidR="00D01FB6" w:rsidRPr="004F3E3A" w:rsidRDefault="00D01FB6" w:rsidP="00D01FB6">
      <w:pPr>
        <w:pStyle w:val="a3"/>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t xml:space="preserve">- от низшего производственного звена к </w:t>
      </w:r>
      <w:proofErr w:type="gramStart"/>
      <w:r w:rsidRPr="004F3E3A">
        <w:rPr>
          <w:rFonts w:ascii="Times New Roman" w:hAnsi="Times New Roman" w:cs="Times New Roman"/>
          <w:sz w:val="28"/>
          <w:szCs w:val="28"/>
        </w:rPr>
        <w:t>высшему</w:t>
      </w:r>
      <w:proofErr w:type="gramEnd"/>
      <w:r w:rsidRPr="004F3E3A">
        <w:rPr>
          <w:rFonts w:ascii="Times New Roman" w:hAnsi="Times New Roman" w:cs="Times New Roman"/>
          <w:sz w:val="28"/>
          <w:szCs w:val="28"/>
        </w:rPr>
        <w:t>;</w:t>
      </w:r>
    </w:p>
    <w:p w:rsidR="00D01FB6" w:rsidRPr="004F3E3A" w:rsidRDefault="00514334" w:rsidP="00D01FB6">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01FB6" w:rsidRPr="004F3E3A">
        <w:rPr>
          <w:rFonts w:ascii="Times New Roman" w:hAnsi="Times New Roman" w:cs="Times New Roman"/>
          <w:sz w:val="28"/>
          <w:szCs w:val="28"/>
        </w:rPr>
        <w:t>от группы технологически однотипного оборудования к производственным участкам, от участков – к цехам;</w:t>
      </w:r>
    </w:p>
    <w:p w:rsidR="00D01FB6" w:rsidRPr="004F3E3A" w:rsidRDefault="00D01FB6" w:rsidP="00D01FB6">
      <w:pPr>
        <w:pStyle w:val="a3"/>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t>- от цехов – к предприятию и фирме в</w:t>
      </w:r>
      <w:r>
        <w:rPr>
          <w:rFonts w:ascii="Times New Roman" w:hAnsi="Times New Roman" w:cs="Times New Roman"/>
          <w:sz w:val="28"/>
          <w:szCs w:val="28"/>
        </w:rPr>
        <w:t xml:space="preserve"> </w:t>
      </w:r>
      <w:r w:rsidRPr="004F3E3A">
        <w:rPr>
          <w:rFonts w:ascii="Times New Roman" w:hAnsi="Times New Roman" w:cs="Times New Roman"/>
          <w:sz w:val="28"/>
          <w:szCs w:val="28"/>
        </w:rPr>
        <w:t>целом.</w:t>
      </w:r>
    </w:p>
    <w:p w:rsidR="00D01FB6" w:rsidRPr="004F3E3A" w:rsidRDefault="00D01FB6" w:rsidP="00D01FB6">
      <w:pPr>
        <w:pStyle w:val="a3"/>
        <w:numPr>
          <w:ilvl w:val="0"/>
          <w:numId w:val="1"/>
        </w:numPr>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t>Производственная мощность рассчитывается по мощности ведущих подразделений (агрегатов, участков, цехов) с учетом сложившейся кооперации и мер по ликвидации узких мест. Мощность ведущего подразделения данной ступени определяет величину мощности п</w:t>
      </w:r>
      <w:r>
        <w:rPr>
          <w:rFonts w:ascii="Times New Roman" w:hAnsi="Times New Roman" w:cs="Times New Roman"/>
          <w:sz w:val="28"/>
          <w:szCs w:val="28"/>
        </w:rPr>
        <w:t xml:space="preserve">одразделения следующей ступени, </w:t>
      </w:r>
      <w:r w:rsidRPr="004F3E3A">
        <w:rPr>
          <w:rFonts w:ascii="Times New Roman" w:hAnsi="Times New Roman" w:cs="Times New Roman"/>
          <w:sz w:val="28"/>
          <w:szCs w:val="28"/>
        </w:rPr>
        <w:t>по мощности ведущего участка устанавливается мощность цеха, по мощности ведущего цеха – мощность фирмы.</w:t>
      </w:r>
    </w:p>
    <w:p w:rsidR="00D01FB6" w:rsidRPr="004F3E3A" w:rsidRDefault="00D01FB6" w:rsidP="00D01FB6">
      <w:pPr>
        <w:pStyle w:val="a3"/>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t>Ведущим подразделением считается то, в котором выполняются основные технологические операции по изготовлению продукции, где затрачивается наибольшая доля совокупного живого труда и сосредоточена значительная часть основных производственных фондов данного подразделения. Под узкими местами понимают отдельные цеха, группы оборудования, возможности которых не соответствуют установленным показателям.</w:t>
      </w:r>
    </w:p>
    <w:p w:rsidR="00D01FB6" w:rsidRPr="004F3E3A" w:rsidRDefault="00D01FB6" w:rsidP="00D01FB6">
      <w:pPr>
        <w:pStyle w:val="a3"/>
        <w:numPr>
          <w:ilvl w:val="0"/>
          <w:numId w:val="1"/>
        </w:numPr>
        <w:spacing w:after="0" w:line="360" w:lineRule="auto"/>
        <w:ind w:left="0" w:firstLine="709"/>
        <w:jc w:val="both"/>
        <w:rPr>
          <w:rFonts w:ascii="Times New Roman" w:hAnsi="Times New Roman" w:cs="Times New Roman"/>
          <w:sz w:val="28"/>
          <w:szCs w:val="28"/>
        </w:rPr>
      </w:pPr>
      <w:r w:rsidRPr="004F3E3A">
        <w:rPr>
          <w:rFonts w:ascii="Times New Roman" w:hAnsi="Times New Roman" w:cs="Times New Roman"/>
          <w:sz w:val="28"/>
          <w:szCs w:val="28"/>
        </w:rPr>
        <w:lastRenderedPageBreak/>
        <w:t>При определении величины производственной мощности в расчет не принимаются простои оборудования или недоиспользование площадей, а также потери рабочего времени вследствие брака в производстве. Учитываются только неиз</w:t>
      </w:r>
      <w:r w:rsidR="002F1170">
        <w:rPr>
          <w:rFonts w:ascii="Times New Roman" w:hAnsi="Times New Roman" w:cs="Times New Roman"/>
          <w:sz w:val="28"/>
          <w:szCs w:val="28"/>
        </w:rPr>
        <w:t xml:space="preserve">бежные потери </w:t>
      </w:r>
      <w:r w:rsidRPr="004F3E3A">
        <w:rPr>
          <w:rFonts w:ascii="Times New Roman" w:hAnsi="Times New Roman" w:cs="Times New Roman"/>
          <w:sz w:val="28"/>
          <w:szCs w:val="28"/>
        </w:rPr>
        <w:t>[</w:t>
      </w:r>
      <w:r w:rsidR="00587CED">
        <w:rPr>
          <w:rFonts w:ascii="Times New Roman" w:hAnsi="Times New Roman" w:cs="Times New Roman"/>
          <w:sz w:val="28"/>
          <w:szCs w:val="28"/>
        </w:rPr>
        <w:t>12</w:t>
      </w:r>
      <w:r w:rsidRPr="004F3E3A">
        <w:rPr>
          <w:rFonts w:ascii="Times New Roman" w:hAnsi="Times New Roman" w:cs="Times New Roman"/>
          <w:sz w:val="28"/>
          <w:szCs w:val="28"/>
        </w:rPr>
        <w:t>, с. 76]</w:t>
      </w:r>
      <w:r w:rsidR="002F1170">
        <w:rPr>
          <w:rFonts w:ascii="Times New Roman" w:hAnsi="Times New Roman" w:cs="Times New Roman"/>
          <w:sz w:val="28"/>
          <w:szCs w:val="28"/>
        </w:rPr>
        <w:t>.</w:t>
      </w:r>
    </w:p>
    <w:p w:rsidR="00D840E2" w:rsidRPr="009D2DBE" w:rsidRDefault="00D01FB6" w:rsidP="009D2DBE">
      <w:pPr>
        <w:spacing w:after="0" w:line="360" w:lineRule="auto"/>
        <w:ind w:firstLine="709"/>
        <w:jc w:val="both"/>
        <w:rPr>
          <w:rFonts w:ascii="Times New Roman" w:eastAsia="Times New Roman" w:hAnsi="Times New Roman" w:cs="Times New Roman"/>
          <w:sz w:val="28"/>
          <w:szCs w:val="28"/>
        </w:rPr>
      </w:pPr>
      <w:proofErr w:type="gramStart"/>
      <w:r w:rsidRPr="009D2DBE">
        <w:rPr>
          <w:rFonts w:ascii="Times New Roman" w:eastAsia="Times New Roman" w:hAnsi="Times New Roman" w:cs="Times New Roman"/>
          <w:sz w:val="28"/>
          <w:szCs w:val="28"/>
        </w:rPr>
        <w:t xml:space="preserve">Итак, </w:t>
      </w:r>
      <w:r w:rsidR="009D2DBE" w:rsidRPr="009D2DBE">
        <w:rPr>
          <w:rFonts w:ascii="Times New Roman" w:eastAsia="Times New Roman" w:hAnsi="Times New Roman" w:cs="Times New Roman"/>
          <w:sz w:val="28"/>
          <w:szCs w:val="28"/>
        </w:rPr>
        <w:t xml:space="preserve">производственная мощность - </w:t>
      </w:r>
      <w:r w:rsidR="009D2DBE" w:rsidRPr="009D2DBE">
        <w:rPr>
          <w:rFonts w:ascii="Times New Roman" w:hAnsi="Times New Roman" w:cs="Times New Roman"/>
          <w:sz w:val="28"/>
          <w:szCs w:val="28"/>
        </w:rPr>
        <w:t>это показатель, отражающий максимальную способность предприятия (подразделения, объединения или отрасли) по осуществлению выпуска товарной продукции в натуральных ил</w:t>
      </w:r>
      <w:r w:rsidR="009D2DBE">
        <w:rPr>
          <w:rFonts w:ascii="Times New Roman" w:hAnsi="Times New Roman" w:cs="Times New Roman"/>
          <w:sz w:val="28"/>
          <w:szCs w:val="28"/>
        </w:rPr>
        <w:t>и</w:t>
      </w:r>
      <w:r w:rsidR="009D2DBE" w:rsidRPr="009D2DBE">
        <w:rPr>
          <w:rFonts w:ascii="Times New Roman" w:hAnsi="Times New Roman" w:cs="Times New Roman"/>
          <w:sz w:val="28"/>
          <w:szCs w:val="28"/>
        </w:rPr>
        <w:t xml:space="preserve"> стоимостных единицах измерения, отнесенных к определенному периоду времени (смена, сутки, месяц, квартал, год).</w:t>
      </w:r>
      <w:proofErr w:type="gramEnd"/>
      <w:r w:rsidR="009D2DBE" w:rsidRPr="009D2DBE">
        <w:rPr>
          <w:rFonts w:ascii="Times New Roman" w:hAnsi="Times New Roman" w:cs="Times New Roman"/>
          <w:sz w:val="28"/>
          <w:szCs w:val="28"/>
        </w:rPr>
        <w:t xml:space="preserve"> </w:t>
      </w:r>
      <w:r w:rsidR="00D840E2" w:rsidRPr="009D2DBE">
        <w:rPr>
          <w:rFonts w:ascii="Times New Roman" w:hAnsi="Times New Roman" w:cs="Times New Roman"/>
          <w:sz w:val="28"/>
          <w:szCs w:val="28"/>
        </w:rPr>
        <w:t>Производственная мощность фирмы изменяется по мере роста производительности труда, совершенствования производства и организации труда, повышения ква</w:t>
      </w:r>
      <w:r w:rsidR="00C64D36" w:rsidRPr="009D2DBE">
        <w:rPr>
          <w:rFonts w:ascii="Times New Roman" w:hAnsi="Times New Roman" w:cs="Times New Roman"/>
          <w:sz w:val="28"/>
          <w:szCs w:val="28"/>
        </w:rPr>
        <w:t>лификационного уровня персонала</w:t>
      </w:r>
      <w:r w:rsidR="00D840E2" w:rsidRPr="009D2DBE">
        <w:rPr>
          <w:rFonts w:ascii="Times New Roman" w:hAnsi="Times New Roman" w:cs="Times New Roman"/>
          <w:sz w:val="28"/>
          <w:szCs w:val="28"/>
        </w:rPr>
        <w:t>.</w:t>
      </w:r>
    </w:p>
    <w:p w:rsidR="009D2DBE" w:rsidRDefault="009D2DBE" w:rsidP="00514334">
      <w:pPr>
        <w:spacing w:after="0" w:line="360" w:lineRule="auto"/>
        <w:jc w:val="both"/>
        <w:rPr>
          <w:rFonts w:ascii="Times New Roman" w:hAnsi="Times New Roman" w:cs="Times New Roman"/>
          <w:sz w:val="28"/>
          <w:szCs w:val="28"/>
        </w:rPr>
      </w:pPr>
    </w:p>
    <w:p w:rsidR="00514334" w:rsidRPr="00514334" w:rsidRDefault="00514334" w:rsidP="00514334">
      <w:pPr>
        <w:spacing w:after="0" w:line="360" w:lineRule="auto"/>
        <w:jc w:val="both"/>
        <w:rPr>
          <w:rFonts w:ascii="Times New Roman" w:hAnsi="Times New Roman" w:cs="Times New Roman"/>
          <w:sz w:val="28"/>
          <w:szCs w:val="28"/>
        </w:rPr>
      </w:pPr>
    </w:p>
    <w:p w:rsidR="00AF1998" w:rsidRDefault="007265B2" w:rsidP="00514334">
      <w:pPr>
        <w:pStyle w:val="a3"/>
        <w:numPr>
          <w:ilvl w:val="1"/>
          <w:numId w:val="5"/>
        </w:numPr>
        <w:spacing w:after="0" w:line="360" w:lineRule="auto"/>
        <w:ind w:left="0" w:firstLine="709"/>
        <w:jc w:val="both"/>
        <w:outlineLvl w:val="0"/>
        <w:rPr>
          <w:rFonts w:ascii="Times New Roman" w:hAnsi="Times New Roman" w:cs="Times New Roman"/>
          <w:b/>
          <w:sz w:val="28"/>
          <w:szCs w:val="28"/>
        </w:rPr>
      </w:pPr>
      <w:bookmarkStart w:id="4" w:name="_Toc288164920"/>
      <w:bookmarkStart w:id="5" w:name="_Toc289567912"/>
      <w:r w:rsidRPr="007265B2">
        <w:rPr>
          <w:rFonts w:ascii="Times New Roman" w:hAnsi="Times New Roman" w:cs="Times New Roman"/>
          <w:b/>
          <w:sz w:val="28"/>
          <w:szCs w:val="28"/>
        </w:rPr>
        <w:t>Классификация факторов, влияющих на производственную мощность предприятия</w:t>
      </w:r>
      <w:bookmarkEnd w:id="4"/>
      <w:bookmarkEnd w:id="5"/>
    </w:p>
    <w:p w:rsidR="00514334" w:rsidRDefault="00514334" w:rsidP="00514334">
      <w:pPr>
        <w:pStyle w:val="a3"/>
        <w:spacing w:after="0" w:line="360" w:lineRule="auto"/>
        <w:ind w:left="2074"/>
        <w:jc w:val="both"/>
        <w:outlineLvl w:val="0"/>
        <w:rPr>
          <w:rFonts w:ascii="Times New Roman" w:hAnsi="Times New Roman" w:cs="Times New Roman"/>
          <w:b/>
          <w:sz w:val="28"/>
          <w:szCs w:val="28"/>
        </w:rPr>
      </w:pPr>
    </w:p>
    <w:p w:rsidR="009A3AC2" w:rsidRDefault="009A3AC2" w:rsidP="007265B2">
      <w:pPr>
        <w:pStyle w:val="a3"/>
        <w:spacing w:after="0" w:line="360" w:lineRule="auto"/>
        <w:ind w:left="0" w:firstLine="709"/>
        <w:jc w:val="both"/>
        <w:rPr>
          <w:rFonts w:ascii="Times New Roman" w:hAnsi="Times New Roman" w:cs="Times New Roman"/>
          <w:b/>
          <w:sz w:val="28"/>
          <w:szCs w:val="28"/>
        </w:rPr>
      </w:pPr>
    </w:p>
    <w:p w:rsidR="00F64D01" w:rsidRPr="009A3AC2" w:rsidRDefault="009A3AC2" w:rsidP="009A3AC2">
      <w:pPr>
        <w:pStyle w:val="a5"/>
        <w:spacing w:before="0" w:beforeAutospacing="0" w:after="0" w:afterAutospacing="0" w:line="360" w:lineRule="auto"/>
        <w:ind w:firstLine="709"/>
        <w:jc w:val="both"/>
        <w:rPr>
          <w:sz w:val="28"/>
          <w:szCs w:val="28"/>
        </w:rPr>
      </w:pPr>
      <w:r>
        <w:rPr>
          <w:color w:val="000000"/>
          <w:sz w:val="28"/>
          <w:szCs w:val="28"/>
        </w:rPr>
        <w:t xml:space="preserve">Планирование производственной мощности основано на учете факторов, от которых зависит ее величина. </w:t>
      </w:r>
      <w:proofErr w:type="gramStart"/>
      <w:r>
        <w:rPr>
          <w:color w:val="000000"/>
          <w:sz w:val="28"/>
          <w:szCs w:val="28"/>
        </w:rPr>
        <w:t>При расчете мощности принимаются во внимание следующие факторы:</w:t>
      </w:r>
      <w:r w:rsidRPr="0075241B">
        <w:rPr>
          <w:color w:val="000000"/>
          <w:sz w:val="28"/>
          <w:szCs w:val="28"/>
        </w:rPr>
        <w:t xml:space="preserve"> структура и вели</w:t>
      </w:r>
      <w:r w:rsidRPr="0075241B">
        <w:rPr>
          <w:color w:val="000000"/>
          <w:sz w:val="28"/>
          <w:szCs w:val="28"/>
        </w:rPr>
        <w:softHyphen/>
        <w:t>чина основных производственных фондов; качественный состав оборудования, уровень физического и морального износа; передо</w:t>
      </w:r>
      <w:r w:rsidRPr="0075241B">
        <w:rPr>
          <w:color w:val="000000"/>
          <w:sz w:val="28"/>
          <w:szCs w:val="28"/>
        </w:rPr>
        <w:softHyphen/>
        <w:t>вые технические нормы производительности оборудования, ис</w:t>
      </w:r>
      <w:r w:rsidRPr="0075241B">
        <w:rPr>
          <w:color w:val="000000"/>
          <w:sz w:val="28"/>
          <w:szCs w:val="28"/>
        </w:rPr>
        <w:softHyphen/>
        <w:t>пользования площадей, трудоемкости изделий, выход продукции из сырья; прогрессивность применяемых технологических про</w:t>
      </w:r>
      <w:r w:rsidRPr="0075241B">
        <w:rPr>
          <w:color w:val="000000"/>
          <w:sz w:val="28"/>
          <w:szCs w:val="28"/>
        </w:rPr>
        <w:softHyphen/>
        <w:t>цессов; степень специализации; режим работы предприятия; уро</w:t>
      </w:r>
      <w:r w:rsidRPr="0075241B">
        <w:rPr>
          <w:color w:val="000000"/>
          <w:sz w:val="28"/>
          <w:szCs w:val="28"/>
        </w:rPr>
        <w:softHyphen/>
        <w:t>вень организации производства и труда; фонд времени работы оборудования;</w:t>
      </w:r>
      <w:proofErr w:type="gramEnd"/>
      <w:r w:rsidRPr="0075241B">
        <w:rPr>
          <w:color w:val="000000"/>
          <w:sz w:val="28"/>
          <w:szCs w:val="28"/>
        </w:rPr>
        <w:t xml:space="preserve"> качество сырья и ритмичность поставок</w:t>
      </w:r>
      <w:r>
        <w:rPr>
          <w:color w:val="000000"/>
          <w:sz w:val="28"/>
          <w:szCs w:val="28"/>
        </w:rPr>
        <w:t xml:space="preserve"> </w:t>
      </w:r>
      <w:r w:rsidRPr="009A3AC2">
        <w:rPr>
          <w:color w:val="000000"/>
          <w:sz w:val="28"/>
          <w:szCs w:val="28"/>
        </w:rPr>
        <w:t>[</w:t>
      </w:r>
      <w:r w:rsidR="00587CED">
        <w:rPr>
          <w:color w:val="000000"/>
          <w:sz w:val="28"/>
          <w:szCs w:val="28"/>
        </w:rPr>
        <w:t>8</w:t>
      </w:r>
      <w:r>
        <w:rPr>
          <w:color w:val="000000"/>
          <w:sz w:val="28"/>
          <w:szCs w:val="28"/>
        </w:rPr>
        <w:t>, с.346</w:t>
      </w:r>
      <w:r w:rsidRPr="009A3AC2">
        <w:rPr>
          <w:color w:val="000000"/>
          <w:sz w:val="28"/>
          <w:szCs w:val="28"/>
        </w:rPr>
        <w:t>]</w:t>
      </w:r>
      <w:r w:rsidR="002F0C22">
        <w:rPr>
          <w:color w:val="000000"/>
          <w:sz w:val="28"/>
          <w:szCs w:val="28"/>
        </w:rPr>
        <w:t>.</w:t>
      </w:r>
    </w:p>
    <w:p w:rsidR="007265B2" w:rsidRPr="00F64D01" w:rsidRDefault="007265B2" w:rsidP="007265B2">
      <w:pPr>
        <w:pStyle w:val="a5"/>
        <w:spacing w:before="0" w:beforeAutospacing="0" w:after="0" w:afterAutospacing="0" w:line="360" w:lineRule="auto"/>
        <w:ind w:firstLine="709"/>
        <w:jc w:val="both"/>
        <w:rPr>
          <w:sz w:val="28"/>
          <w:szCs w:val="28"/>
        </w:rPr>
      </w:pPr>
      <w:r w:rsidRPr="00F64D01">
        <w:rPr>
          <w:sz w:val="28"/>
          <w:szCs w:val="28"/>
        </w:rPr>
        <w:t xml:space="preserve">Разработка классификатора, комплексно отражающего количество и состав факторов, которые влияют на величину и уровень использования </w:t>
      </w:r>
      <w:r w:rsidRPr="00F64D01">
        <w:rPr>
          <w:sz w:val="28"/>
          <w:szCs w:val="28"/>
        </w:rPr>
        <w:lastRenderedPageBreak/>
        <w:t xml:space="preserve">производственной мощности, имеет не только важное теоретическое, но и большое практическое значение. Рост масштабов производства и повышение его эффективности выдвигают задачу изыскания резервов увеличения и улучшения использования производственных мощностей действующих предприятий. Поэтому требуется определить круг факторов, которые служили бы основой для определения величины производственной мощности действующего предприятия и уровня ее использования. </w:t>
      </w:r>
    </w:p>
    <w:p w:rsidR="007265B2" w:rsidRPr="00F64D01" w:rsidRDefault="007265B2" w:rsidP="007265B2">
      <w:pPr>
        <w:pStyle w:val="a5"/>
        <w:spacing w:before="0" w:beforeAutospacing="0" w:after="0" w:afterAutospacing="0" w:line="360" w:lineRule="auto"/>
        <w:ind w:firstLine="709"/>
        <w:jc w:val="both"/>
        <w:rPr>
          <w:sz w:val="28"/>
          <w:szCs w:val="28"/>
        </w:rPr>
      </w:pPr>
      <w:r w:rsidRPr="00F64D01">
        <w:rPr>
          <w:sz w:val="28"/>
          <w:szCs w:val="28"/>
        </w:rPr>
        <w:t>Факторы, влияющие на величину производственной мощности и ее использование, взаимосвязаны. Это обусловлено тем, что оба вида фактор</w:t>
      </w:r>
      <w:r w:rsidR="009D2DBE">
        <w:rPr>
          <w:sz w:val="28"/>
          <w:szCs w:val="28"/>
        </w:rPr>
        <w:t>ов имеют единый объект влияния -</w:t>
      </w:r>
      <w:r w:rsidRPr="00F64D01">
        <w:rPr>
          <w:sz w:val="28"/>
          <w:szCs w:val="28"/>
        </w:rPr>
        <w:t xml:space="preserve"> производственную мощность предприятия (подразделения). </w:t>
      </w:r>
    </w:p>
    <w:p w:rsidR="007265B2" w:rsidRPr="00F64D01" w:rsidRDefault="007265B2" w:rsidP="007265B2">
      <w:pPr>
        <w:pStyle w:val="a5"/>
        <w:spacing w:before="0" w:beforeAutospacing="0" w:after="0" w:afterAutospacing="0" w:line="360" w:lineRule="auto"/>
        <w:ind w:firstLine="709"/>
        <w:jc w:val="both"/>
        <w:rPr>
          <w:sz w:val="28"/>
          <w:szCs w:val="28"/>
        </w:rPr>
      </w:pPr>
      <w:r w:rsidRPr="00F64D01">
        <w:rPr>
          <w:sz w:val="28"/>
          <w:szCs w:val="28"/>
        </w:rPr>
        <w:t xml:space="preserve">Различие между ними заключается в том, что первая часть факторов определяет резервы увеличения производственной </w:t>
      </w:r>
      <w:r w:rsidR="009D2DBE">
        <w:rPr>
          <w:sz w:val="28"/>
          <w:szCs w:val="28"/>
        </w:rPr>
        <w:t>мощности, а вторая -</w:t>
      </w:r>
      <w:r w:rsidRPr="00F64D01">
        <w:rPr>
          <w:sz w:val="28"/>
          <w:szCs w:val="28"/>
        </w:rPr>
        <w:t xml:space="preserve"> резервы улучшения ее использования. </w:t>
      </w:r>
      <w:proofErr w:type="gramStart"/>
      <w:r w:rsidRPr="00F64D01">
        <w:rPr>
          <w:sz w:val="28"/>
          <w:szCs w:val="28"/>
        </w:rPr>
        <w:t>Изложенное</w:t>
      </w:r>
      <w:proofErr w:type="gramEnd"/>
      <w:r w:rsidRPr="00F64D01">
        <w:rPr>
          <w:sz w:val="28"/>
          <w:szCs w:val="28"/>
        </w:rPr>
        <w:t xml:space="preserve"> вызывает необходимость применения системного подхода к рассмотрению этих факторов. </w:t>
      </w:r>
    </w:p>
    <w:p w:rsidR="007265B2" w:rsidRPr="00D41891" w:rsidRDefault="007265B2" w:rsidP="007265B2">
      <w:pPr>
        <w:pStyle w:val="a5"/>
        <w:spacing w:before="0" w:beforeAutospacing="0" w:after="0" w:afterAutospacing="0" w:line="360" w:lineRule="auto"/>
        <w:ind w:firstLine="709"/>
        <w:jc w:val="both"/>
        <w:rPr>
          <w:sz w:val="28"/>
          <w:szCs w:val="28"/>
        </w:rPr>
      </w:pPr>
      <w:r w:rsidRPr="00F64D01">
        <w:rPr>
          <w:sz w:val="28"/>
          <w:szCs w:val="28"/>
        </w:rPr>
        <w:t>Этот подход означает, что все вопросы изучаемой проблемы должны рассматриваться в комплексе и в тесной взаимосвязи друг с другом.</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Наибольшее влияние на величину</w:t>
      </w:r>
      <w:r w:rsidR="00FA36D2">
        <w:rPr>
          <w:rFonts w:ascii="Times New Roman" w:hAnsi="Times New Roman" w:cs="Times New Roman"/>
          <w:color w:val="000000"/>
          <w:sz w:val="28"/>
          <w:szCs w:val="28"/>
        </w:rPr>
        <w:t xml:space="preserve"> и уровень использования</w:t>
      </w:r>
      <w:r w:rsidRPr="009A3AC2">
        <w:rPr>
          <w:rFonts w:ascii="Times New Roman" w:hAnsi="Times New Roman" w:cs="Times New Roman"/>
          <w:color w:val="000000"/>
          <w:sz w:val="28"/>
          <w:szCs w:val="28"/>
        </w:rPr>
        <w:t xml:space="preserve"> производстве</w:t>
      </w:r>
      <w:r w:rsidR="00FA36D2">
        <w:rPr>
          <w:rFonts w:ascii="Times New Roman" w:hAnsi="Times New Roman" w:cs="Times New Roman"/>
          <w:color w:val="000000"/>
          <w:sz w:val="28"/>
          <w:szCs w:val="28"/>
        </w:rPr>
        <w:t xml:space="preserve">нной мощности оказывает </w:t>
      </w:r>
      <w:r w:rsidRPr="009A3AC2">
        <w:rPr>
          <w:rFonts w:ascii="Times New Roman" w:hAnsi="Times New Roman" w:cs="Times New Roman"/>
          <w:color w:val="000000"/>
          <w:sz w:val="28"/>
          <w:szCs w:val="28"/>
        </w:rPr>
        <w:t>группа технических факторов. К ним относятся</w:t>
      </w:r>
      <w:r w:rsidR="00587CED">
        <w:rPr>
          <w:rFonts w:ascii="Times New Roman" w:hAnsi="Times New Roman" w:cs="Times New Roman"/>
          <w:color w:val="000000"/>
          <w:sz w:val="28"/>
          <w:szCs w:val="28"/>
        </w:rPr>
        <w:t xml:space="preserve"> </w:t>
      </w:r>
      <w:r w:rsidR="00587CED" w:rsidRPr="00053C5C">
        <w:rPr>
          <w:rFonts w:ascii="Times New Roman" w:hAnsi="Times New Roman" w:cs="Times New Roman"/>
          <w:color w:val="000000"/>
          <w:sz w:val="28"/>
          <w:szCs w:val="28"/>
        </w:rPr>
        <w:t>[</w:t>
      </w:r>
      <w:r w:rsidR="00587CED">
        <w:rPr>
          <w:rFonts w:ascii="Times New Roman" w:hAnsi="Times New Roman" w:cs="Times New Roman"/>
          <w:color w:val="000000"/>
          <w:sz w:val="28"/>
          <w:szCs w:val="28"/>
        </w:rPr>
        <w:t>14</w:t>
      </w:r>
      <w:r w:rsidR="00587CED" w:rsidRPr="00053C5C">
        <w:rPr>
          <w:rFonts w:ascii="Times New Roman" w:hAnsi="Times New Roman" w:cs="Times New Roman"/>
          <w:color w:val="000000"/>
          <w:sz w:val="28"/>
          <w:szCs w:val="28"/>
        </w:rPr>
        <w:t>]</w:t>
      </w:r>
      <w:r w:rsidRPr="009A3AC2">
        <w:rPr>
          <w:rFonts w:ascii="Times New Roman" w:hAnsi="Times New Roman" w:cs="Times New Roman"/>
          <w:color w:val="000000"/>
          <w:sz w:val="28"/>
          <w:szCs w:val="28"/>
        </w:rPr>
        <w:t>:</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количественный состав основных фондов, уровень прогрес</w:t>
      </w:r>
      <w:r w:rsidRPr="009A3AC2">
        <w:rPr>
          <w:rFonts w:ascii="Times New Roman" w:hAnsi="Times New Roman" w:cs="Times New Roman"/>
          <w:color w:val="000000"/>
          <w:sz w:val="28"/>
          <w:szCs w:val="28"/>
        </w:rPr>
        <w:softHyphen/>
        <w:t>сивности используемого оборудования на всех стадиях производ</w:t>
      </w:r>
      <w:r w:rsidRPr="009A3AC2">
        <w:rPr>
          <w:rFonts w:ascii="Times New Roman" w:hAnsi="Times New Roman" w:cs="Times New Roman"/>
          <w:color w:val="000000"/>
          <w:sz w:val="28"/>
          <w:szCs w:val="28"/>
        </w:rPr>
        <w:softHyphen/>
        <w:t>ственного процесса, насыщенность парка оборудования автомати</w:t>
      </w:r>
      <w:r w:rsidRPr="009A3AC2">
        <w:rPr>
          <w:rFonts w:ascii="Times New Roman" w:hAnsi="Times New Roman" w:cs="Times New Roman"/>
          <w:color w:val="000000"/>
          <w:sz w:val="28"/>
          <w:szCs w:val="28"/>
        </w:rPr>
        <w:softHyphen/>
        <w:t>ческими станками и автоматизированными поточными линиями;</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возрастной состав оборудования с учетом морального износа, темпы обновления основных фондов;</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уровень экстенсивного (по времени) и интенсивного (по мощности) использования основных фондов;</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степень прогрессивности, механизации и автоматизации дей</w:t>
      </w:r>
      <w:r w:rsidRPr="009A3AC2">
        <w:rPr>
          <w:rFonts w:ascii="Times New Roman" w:hAnsi="Times New Roman" w:cs="Times New Roman"/>
          <w:color w:val="000000"/>
          <w:sz w:val="28"/>
          <w:szCs w:val="28"/>
        </w:rPr>
        <w:softHyphen/>
        <w:t>ствующих технологических процессов;</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lastRenderedPageBreak/>
        <w:t>- степень прогрессивности применяемых видов технологиче</w:t>
      </w:r>
      <w:r w:rsidRPr="009A3AC2">
        <w:rPr>
          <w:rFonts w:ascii="Times New Roman" w:hAnsi="Times New Roman" w:cs="Times New Roman"/>
          <w:color w:val="000000"/>
          <w:sz w:val="28"/>
          <w:szCs w:val="28"/>
        </w:rPr>
        <w:softHyphen/>
        <w:t>ской оснастки - инструментов, приспособлений;</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степень пропорциональности по мощности (пропускной спо</w:t>
      </w:r>
      <w:r w:rsidRPr="009A3AC2">
        <w:rPr>
          <w:rFonts w:ascii="Times New Roman" w:hAnsi="Times New Roman" w:cs="Times New Roman"/>
          <w:color w:val="000000"/>
          <w:sz w:val="28"/>
          <w:szCs w:val="28"/>
        </w:rPr>
        <w:softHyphen/>
        <w:t>собности) между агрегатами, группами взаимозаменяемого обору</w:t>
      </w:r>
      <w:r w:rsidRPr="009A3AC2">
        <w:rPr>
          <w:rFonts w:ascii="Times New Roman" w:hAnsi="Times New Roman" w:cs="Times New Roman"/>
          <w:color w:val="000000"/>
          <w:sz w:val="28"/>
          <w:szCs w:val="28"/>
        </w:rPr>
        <w:softHyphen/>
        <w:t>дования, участками, цехами, устранение узких мест;</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качество исходного сырья.</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2. Организационные факторы:</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степень специализации;</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xml:space="preserve">-  концентрация; </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кооперирование;</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комбинирование производства;</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оптимизация производственной программы организации;</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уровень организации производства, труда и управления.</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3. Экономические факторы:</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формы оплаты труда рабочих;</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наличие систем материального стимулирования за освоение прогрессивных норм производительности агрегатов;</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экономическое стимулирование за досрочное освоение производственных мощностей.</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4. Социальные факторы:</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квалификационный уровень работников, их профессионализм;</w:t>
      </w:r>
    </w:p>
    <w:p w:rsidR="00F64D01" w:rsidRPr="009A3AC2" w:rsidRDefault="00F64D01" w:rsidP="009A3AC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9A3AC2">
        <w:rPr>
          <w:rFonts w:ascii="Times New Roman" w:hAnsi="Times New Roman" w:cs="Times New Roman"/>
          <w:color w:val="000000"/>
          <w:sz w:val="28"/>
          <w:szCs w:val="28"/>
        </w:rPr>
        <w:t>- общеобразовательный уровень подготовки;</w:t>
      </w:r>
    </w:p>
    <w:p w:rsidR="00F64D01" w:rsidRPr="0043017E" w:rsidRDefault="000240D8"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w:t>
      </w:r>
      <w:r w:rsidR="00F64D01" w:rsidRPr="0043017E">
        <w:rPr>
          <w:rFonts w:ascii="Times New Roman" w:hAnsi="Times New Roman" w:cs="Times New Roman"/>
          <w:color w:val="000000"/>
          <w:sz w:val="28"/>
          <w:szCs w:val="28"/>
        </w:rPr>
        <w:t>моральное стимулирование лучшего использования производ</w:t>
      </w:r>
      <w:r w:rsidR="002F0C22">
        <w:rPr>
          <w:rFonts w:ascii="Times New Roman" w:hAnsi="Times New Roman" w:cs="Times New Roman"/>
          <w:color w:val="000000"/>
          <w:sz w:val="28"/>
          <w:szCs w:val="28"/>
        </w:rPr>
        <w:t xml:space="preserve">ственной мощности </w:t>
      </w:r>
      <w:r w:rsidR="00587CED">
        <w:rPr>
          <w:rFonts w:ascii="Times New Roman" w:hAnsi="Times New Roman" w:cs="Times New Roman"/>
          <w:color w:val="000000"/>
          <w:sz w:val="28"/>
          <w:szCs w:val="28"/>
        </w:rPr>
        <w:t>[2</w:t>
      </w:r>
      <w:r w:rsidR="009A3AC2" w:rsidRPr="0043017E">
        <w:rPr>
          <w:rFonts w:ascii="Times New Roman" w:hAnsi="Times New Roman" w:cs="Times New Roman"/>
          <w:color w:val="000000"/>
          <w:sz w:val="28"/>
          <w:szCs w:val="28"/>
        </w:rPr>
        <w:t>, с. 207]</w:t>
      </w:r>
      <w:r w:rsidR="002F0C22">
        <w:rPr>
          <w:rFonts w:ascii="Times New Roman" w:hAnsi="Times New Roman" w:cs="Times New Roman"/>
          <w:color w:val="000000"/>
          <w:sz w:val="28"/>
          <w:szCs w:val="28"/>
        </w:rPr>
        <w:t>.</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xml:space="preserve">Факторы, влияющие на величину использования производственной мощности предприятия можно разделить </w:t>
      </w:r>
      <w:proofErr w:type="gramStart"/>
      <w:r w:rsidRPr="0043017E">
        <w:rPr>
          <w:sz w:val="28"/>
          <w:szCs w:val="28"/>
        </w:rPr>
        <w:t>на</w:t>
      </w:r>
      <w:proofErr w:type="gramEnd"/>
      <w:r w:rsidRPr="0043017E">
        <w:rPr>
          <w:sz w:val="28"/>
          <w:szCs w:val="28"/>
        </w:rPr>
        <w:t xml:space="preserve"> позитивные и негативные. Позитивные, положительно влияющие на величину номинальной максимально достижимой производственной мощности предприятия факторы:</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освоение новой техники;</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техническое перевооружение;</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lastRenderedPageBreak/>
        <w:t>- изменение номенклатуры и ассортимента выпускаемой продукции;</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изменение состава сырьевых ресурсов;</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снижение трудоёмкости продукции;</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проведение организационно-технических мероприятий;</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сокращение времени простоя оборудования;</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снижение потерь от брака;</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уменьшение технологических перерывов;</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сокращение времени на подготовку производства;</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повышение квалификации персонала и рост производительности труда.</w:t>
      </w:r>
    </w:p>
    <w:p w:rsidR="0017290F" w:rsidRPr="0043017E" w:rsidRDefault="0017290F" w:rsidP="0043017E">
      <w:pPr>
        <w:pStyle w:val="a5"/>
        <w:spacing w:before="0" w:beforeAutospacing="0" w:after="0" w:afterAutospacing="0" w:line="360" w:lineRule="auto"/>
        <w:ind w:firstLine="709"/>
        <w:jc w:val="both"/>
        <w:rPr>
          <w:sz w:val="28"/>
          <w:szCs w:val="28"/>
        </w:rPr>
      </w:pPr>
      <w:r w:rsidRPr="0043017E">
        <w:rPr>
          <w:sz w:val="28"/>
          <w:szCs w:val="28"/>
        </w:rPr>
        <w:t xml:space="preserve">Негативные факторы: освоение новой продукции; </w:t>
      </w:r>
      <w:proofErr w:type="spellStart"/>
      <w:r w:rsidRPr="0043017E">
        <w:rPr>
          <w:sz w:val="28"/>
          <w:szCs w:val="28"/>
        </w:rPr>
        <w:t>несопряжённость</w:t>
      </w:r>
      <w:proofErr w:type="spellEnd"/>
      <w:r w:rsidRPr="0043017E">
        <w:rPr>
          <w:sz w:val="28"/>
          <w:szCs w:val="28"/>
        </w:rPr>
        <w:t xml:space="preserve"> мощностей отдельных подразделений; аварии; форс-мажорные обстоятельства</w:t>
      </w:r>
      <w:r w:rsidR="00587CED">
        <w:rPr>
          <w:sz w:val="28"/>
          <w:szCs w:val="28"/>
        </w:rPr>
        <w:t xml:space="preserve"> </w:t>
      </w:r>
      <w:r w:rsidR="00587CED" w:rsidRPr="00587CED">
        <w:rPr>
          <w:sz w:val="28"/>
          <w:szCs w:val="28"/>
        </w:rPr>
        <w:t>[18]</w:t>
      </w:r>
      <w:r w:rsidRPr="0043017E">
        <w:rPr>
          <w:sz w:val="28"/>
          <w:szCs w:val="28"/>
        </w:rPr>
        <w:t xml:space="preserve">. </w:t>
      </w:r>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iCs/>
          <w:color w:val="000000"/>
          <w:sz w:val="28"/>
          <w:szCs w:val="28"/>
        </w:rPr>
        <w:t>К факторам, влияющим на величину производс</w:t>
      </w:r>
      <w:r w:rsidR="0017290F" w:rsidRPr="0043017E">
        <w:rPr>
          <w:rFonts w:ascii="Times New Roman" w:hAnsi="Times New Roman" w:cs="Times New Roman"/>
          <w:iCs/>
          <w:color w:val="000000"/>
          <w:sz w:val="28"/>
          <w:szCs w:val="28"/>
        </w:rPr>
        <w:t>твенной мощ</w:t>
      </w:r>
      <w:r w:rsidR="0017290F" w:rsidRPr="0043017E">
        <w:rPr>
          <w:rFonts w:ascii="Times New Roman" w:hAnsi="Times New Roman" w:cs="Times New Roman"/>
          <w:iCs/>
          <w:color w:val="000000"/>
          <w:sz w:val="28"/>
          <w:szCs w:val="28"/>
        </w:rPr>
        <w:softHyphen/>
        <w:t>ности можно отнести:</w:t>
      </w:r>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 xml:space="preserve">1. </w:t>
      </w:r>
      <w:proofErr w:type="gramStart"/>
      <w:r w:rsidRPr="0043017E">
        <w:rPr>
          <w:rFonts w:ascii="Times New Roman" w:hAnsi="Times New Roman" w:cs="Times New Roman"/>
          <w:color w:val="000000"/>
          <w:sz w:val="28"/>
          <w:szCs w:val="28"/>
        </w:rPr>
        <w:t>Количество машин (рабочих мест) и их технический уровень (как было показано выше, между понятиями «производственная мощность» и «средства труда» существует тесная функциональная зависимость.</w:t>
      </w:r>
      <w:proofErr w:type="gramEnd"/>
      <w:r w:rsidRPr="0043017E">
        <w:rPr>
          <w:rFonts w:ascii="Times New Roman" w:hAnsi="Times New Roman" w:cs="Times New Roman"/>
          <w:color w:val="000000"/>
          <w:sz w:val="28"/>
          <w:szCs w:val="28"/>
        </w:rPr>
        <w:t xml:space="preserve"> Она проявляется в том, что данному организационно-функционирующему в организации количественному составу сре</w:t>
      </w:r>
      <w:proofErr w:type="gramStart"/>
      <w:r w:rsidRPr="0043017E">
        <w:rPr>
          <w:rFonts w:ascii="Times New Roman" w:hAnsi="Times New Roman" w:cs="Times New Roman"/>
          <w:color w:val="000000"/>
          <w:sz w:val="28"/>
          <w:szCs w:val="28"/>
        </w:rPr>
        <w:t>дств тр</w:t>
      </w:r>
      <w:proofErr w:type="gramEnd"/>
      <w:r w:rsidRPr="0043017E">
        <w:rPr>
          <w:rFonts w:ascii="Times New Roman" w:hAnsi="Times New Roman" w:cs="Times New Roman"/>
          <w:color w:val="000000"/>
          <w:sz w:val="28"/>
          <w:szCs w:val="28"/>
        </w:rPr>
        <w:t>уда соответствует определенная величина производст</w:t>
      </w:r>
      <w:r w:rsidRPr="0043017E">
        <w:rPr>
          <w:rFonts w:ascii="Times New Roman" w:hAnsi="Times New Roman" w:cs="Times New Roman"/>
          <w:color w:val="000000"/>
          <w:sz w:val="28"/>
          <w:szCs w:val="28"/>
        </w:rPr>
        <w:softHyphen/>
        <w:t>венной мощности. Из этого вытекает, что главным фактором, влияющим на величину производственной мощности, является на</w:t>
      </w:r>
      <w:r w:rsidRPr="0043017E">
        <w:rPr>
          <w:rFonts w:ascii="Times New Roman" w:hAnsi="Times New Roman" w:cs="Times New Roman"/>
          <w:color w:val="000000"/>
          <w:sz w:val="28"/>
          <w:szCs w:val="28"/>
        </w:rPr>
        <w:softHyphen/>
        <w:t>личная совокупность сре</w:t>
      </w:r>
      <w:proofErr w:type="gramStart"/>
      <w:r w:rsidRPr="0043017E">
        <w:rPr>
          <w:rFonts w:ascii="Times New Roman" w:hAnsi="Times New Roman" w:cs="Times New Roman"/>
          <w:color w:val="000000"/>
          <w:sz w:val="28"/>
          <w:szCs w:val="28"/>
        </w:rPr>
        <w:t>дств тр</w:t>
      </w:r>
      <w:proofErr w:type="gramEnd"/>
      <w:r w:rsidRPr="0043017E">
        <w:rPr>
          <w:rFonts w:ascii="Times New Roman" w:hAnsi="Times New Roman" w:cs="Times New Roman"/>
          <w:color w:val="000000"/>
          <w:sz w:val="28"/>
          <w:szCs w:val="28"/>
        </w:rPr>
        <w:t xml:space="preserve">уда. </w:t>
      </w:r>
      <w:proofErr w:type="gramStart"/>
      <w:r w:rsidRPr="0043017E">
        <w:rPr>
          <w:rFonts w:ascii="Times New Roman" w:hAnsi="Times New Roman" w:cs="Times New Roman"/>
          <w:color w:val="000000"/>
          <w:sz w:val="28"/>
          <w:szCs w:val="28"/>
        </w:rPr>
        <w:t>Причем это влияние в организациях, например машиностроительных, проявляется путем рас</w:t>
      </w:r>
      <w:r w:rsidRPr="0043017E">
        <w:rPr>
          <w:rFonts w:ascii="Times New Roman" w:hAnsi="Times New Roman" w:cs="Times New Roman"/>
          <w:color w:val="000000"/>
          <w:sz w:val="28"/>
          <w:szCs w:val="28"/>
        </w:rPr>
        <w:softHyphen/>
        <w:t>ширения фронта работ и повышения производительности техноло</w:t>
      </w:r>
      <w:r w:rsidRPr="0043017E">
        <w:rPr>
          <w:rFonts w:ascii="Times New Roman" w:hAnsi="Times New Roman" w:cs="Times New Roman"/>
          <w:color w:val="000000"/>
          <w:sz w:val="28"/>
          <w:szCs w:val="28"/>
        </w:rPr>
        <w:softHyphen/>
        <w:t>гического оборудования (рабочих мест)).</w:t>
      </w:r>
      <w:proofErr w:type="gramEnd"/>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2. Размер производственных площадей (расширение фронта ра</w:t>
      </w:r>
      <w:r w:rsidRPr="0043017E">
        <w:rPr>
          <w:rFonts w:ascii="Times New Roman" w:hAnsi="Times New Roman" w:cs="Times New Roman"/>
          <w:color w:val="000000"/>
          <w:sz w:val="28"/>
          <w:szCs w:val="28"/>
        </w:rPr>
        <w:softHyphen/>
        <w:t>бот) зависит от количества технологического оборудования и про</w:t>
      </w:r>
      <w:r w:rsidRPr="0043017E">
        <w:rPr>
          <w:rFonts w:ascii="Times New Roman" w:hAnsi="Times New Roman" w:cs="Times New Roman"/>
          <w:color w:val="000000"/>
          <w:sz w:val="28"/>
          <w:szCs w:val="28"/>
        </w:rPr>
        <w:softHyphen/>
        <w:t>изводственных площадей. С увеличением количества оборудова</w:t>
      </w:r>
      <w:r w:rsidRPr="0043017E">
        <w:rPr>
          <w:rFonts w:ascii="Times New Roman" w:hAnsi="Times New Roman" w:cs="Times New Roman"/>
          <w:color w:val="000000"/>
          <w:sz w:val="28"/>
          <w:szCs w:val="28"/>
        </w:rPr>
        <w:softHyphen/>
        <w:t>ния и рабочих мест создаются условия для расширения производ</w:t>
      </w:r>
      <w:r w:rsidRPr="0043017E">
        <w:rPr>
          <w:rFonts w:ascii="Times New Roman" w:hAnsi="Times New Roman" w:cs="Times New Roman"/>
          <w:color w:val="000000"/>
          <w:sz w:val="28"/>
          <w:szCs w:val="28"/>
        </w:rPr>
        <w:softHyphen/>
        <w:t>ства. Однако это расширение лимитируется размерами производст</w:t>
      </w:r>
      <w:r w:rsidRPr="0043017E">
        <w:rPr>
          <w:rFonts w:ascii="Times New Roman" w:hAnsi="Times New Roman" w:cs="Times New Roman"/>
          <w:color w:val="000000"/>
          <w:sz w:val="28"/>
          <w:szCs w:val="28"/>
        </w:rPr>
        <w:softHyphen/>
        <w:t xml:space="preserve">венных площадей зданий (исключение составляют </w:t>
      </w:r>
      <w:r w:rsidRPr="0043017E">
        <w:rPr>
          <w:rFonts w:ascii="Times New Roman" w:hAnsi="Times New Roman" w:cs="Times New Roman"/>
          <w:color w:val="000000"/>
          <w:sz w:val="28"/>
          <w:szCs w:val="28"/>
        </w:rPr>
        <w:lastRenderedPageBreak/>
        <w:t>производства, мощности которых зависят от величины площадей, например, сбо</w:t>
      </w:r>
      <w:r w:rsidRPr="0043017E">
        <w:rPr>
          <w:rFonts w:ascii="Times New Roman" w:hAnsi="Times New Roman" w:cs="Times New Roman"/>
          <w:color w:val="000000"/>
          <w:sz w:val="28"/>
          <w:szCs w:val="28"/>
        </w:rPr>
        <w:softHyphen/>
        <w:t>рочные, котельно-сварочные). Сами производственные площади, как правило, непосредственного влияния на предмет труда не ока</w:t>
      </w:r>
      <w:r w:rsidRPr="0043017E">
        <w:rPr>
          <w:rFonts w:ascii="Times New Roman" w:hAnsi="Times New Roman" w:cs="Times New Roman"/>
          <w:color w:val="000000"/>
          <w:sz w:val="28"/>
          <w:szCs w:val="28"/>
        </w:rPr>
        <w:softHyphen/>
        <w:t xml:space="preserve">зывают. </w:t>
      </w:r>
      <w:proofErr w:type="gramStart"/>
      <w:r w:rsidRPr="0043017E">
        <w:rPr>
          <w:rFonts w:ascii="Times New Roman" w:hAnsi="Times New Roman" w:cs="Times New Roman"/>
          <w:color w:val="000000"/>
          <w:sz w:val="28"/>
          <w:szCs w:val="28"/>
        </w:rPr>
        <w:t>Они ограничивают масштаб производства пространствен</w:t>
      </w:r>
      <w:r w:rsidRPr="0043017E">
        <w:rPr>
          <w:rFonts w:ascii="Times New Roman" w:hAnsi="Times New Roman" w:cs="Times New Roman"/>
          <w:color w:val="000000"/>
          <w:sz w:val="28"/>
          <w:szCs w:val="28"/>
        </w:rPr>
        <w:softHyphen/>
        <w:t>но, поэтому являются одним из факторов, определяющим величин производственных мощностей).</w:t>
      </w:r>
      <w:proofErr w:type="gramEnd"/>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 xml:space="preserve">3. </w:t>
      </w:r>
      <w:proofErr w:type="gramStart"/>
      <w:r w:rsidRPr="0043017E">
        <w:rPr>
          <w:rFonts w:ascii="Times New Roman" w:hAnsi="Times New Roman" w:cs="Times New Roman"/>
          <w:color w:val="000000"/>
          <w:sz w:val="28"/>
          <w:szCs w:val="28"/>
        </w:rPr>
        <w:t>Уровень пропорциональности в пропускной способности ме</w:t>
      </w:r>
      <w:r w:rsidRPr="0043017E">
        <w:rPr>
          <w:rFonts w:ascii="Times New Roman" w:hAnsi="Times New Roman" w:cs="Times New Roman"/>
          <w:color w:val="000000"/>
          <w:sz w:val="28"/>
          <w:szCs w:val="28"/>
        </w:rPr>
        <w:softHyphen/>
        <w:t>жду группами машин (одним из важнейших условий производства, осуществляемого системой машин и базирующегося на коопера</w:t>
      </w:r>
      <w:r w:rsidRPr="0043017E">
        <w:rPr>
          <w:rFonts w:ascii="Times New Roman" w:hAnsi="Times New Roman" w:cs="Times New Roman"/>
          <w:color w:val="000000"/>
          <w:sz w:val="28"/>
          <w:szCs w:val="28"/>
        </w:rPr>
        <w:softHyphen/>
        <w:t>ции, является соблюдение норм и пропорций между их количест</w:t>
      </w:r>
      <w:r w:rsidRPr="0043017E">
        <w:rPr>
          <w:rFonts w:ascii="Times New Roman" w:hAnsi="Times New Roman" w:cs="Times New Roman"/>
          <w:color w:val="000000"/>
          <w:sz w:val="28"/>
          <w:szCs w:val="28"/>
        </w:rPr>
        <w:softHyphen/>
        <w:t>вом, размерами и рабочими скоростями.</w:t>
      </w:r>
      <w:proofErr w:type="gramEnd"/>
      <w:r w:rsidRPr="0043017E">
        <w:rPr>
          <w:rFonts w:ascii="Times New Roman" w:hAnsi="Times New Roman" w:cs="Times New Roman"/>
          <w:color w:val="000000"/>
          <w:sz w:val="28"/>
          <w:szCs w:val="28"/>
        </w:rPr>
        <w:t xml:space="preserve"> </w:t>
      </w:r>
      <w:proofErr w:type="gramStart"/>
      <w:r w:rsidRPr="0043017E">
        <w:rPr>
          <w:rFonts w:ascii="Times New Roman" w:hAnsi="Times New Roman" w:cs="Times New Roman"/>
          <w:color w:val="000000"/>
          <w:sz w:val="28"/>
          <w:szCs w:val="28"/>
        </w:rPr>
        <w:t>Игнорирование принципа пропорциональности в построении системы машин сужает мас</w:t>
      </w:r>
      <w:r w:rsidRPr="0043017E">
        <w:rPr>
          <w:rFonts w:ascii="Times New Roman" w:hAnsi="Times New Roman" w:cs="Times New Roman"/>
          <w:color w:val="000000"/>
          <w:sz w:val="28"/>
          <w:szCs w:val="28"/>
        </w:rPr>
        <w:softHyphen/>
        <w:t>штаб производства по отношению к наличному количеству машин и рабочих, мест, приводит к снижению эффективности использова</w:t>
      </w:r>
      <w:r w:rsidRPr="0043017E">
        <w:rPr>
          <w:rFonts w:ascii="Times New Roman" w:hAnsi="Times New Roman" w:cs="Times New Roman"/>
          <w:color w:val="000000"/>
          <w:sz w:val="28"/>
          <w:szCs w:val="28"/>
        </w:rPr>
        <w:softHyphen/>
        <w:t>ния производственного аппарата организаций).</w:t>
      </w:r>
      <w:proofErr w:type="gramEnd"/>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 xml:space="preserve">4. </w:t>
      </w:r>
      <w:proofErr w:type="gramStart"/>
      <w:r w:rsidRPr="0043017E">
        <w:rPr>
          <w:rFonts w:ascii="Times New Roman" w:hAnsi="Times New Roman" w:cs="Times New Roman"/>
          <w:color w:val="000000"/>
          <w:sz w:val="28"/>
          <w:szCs w:val="28"/>
        </w:rPr>
        <w:t>Прогрессивная технология (значительное влияние на увели</w:t>
      </w:r>
      <w:r w:rsidRPr="0043017E">
        <w:rPr>
          <w:rFonts w:ascii="Times New Roman" w:hAnsi="Times New Roman" w:cs="Times New Roman"/>
          <w:color w:val="000000"/>
          <w:sz w:val="28"/>
          <w:szCs w:val="28"/>
        </w:rPr>
        <w:softHyphen/>
        <w:t>чение производительности машин оказывает совершенствование технологического процесса.</w:t>
      </w:r>
      <w:proofErr w:type="gramEnd"/>
      <w:r w:rsidRPr="0043017E">
        <w:rPr>
          <w:rFonts w:ascii="Times New Roman" w:hAnsi="Times New Roman" w:cs="Times New Roman"/>
          <w:color w:val="000000"/>
          <w:sz w:val="28"/>
          <w:szCs w:val="28"/>
        </w:rPr>
        <w:t xml:space="preserve"> </w:t>
      </w:r>
      <w:proofErr w:type="gramStart"/>
      <w:r w:rsidRPr="0043017E">
        <w:rPr>
          <w:rFonts w:ascii="Times New Roman" w:hAnsi="Times New Roman" w:cs="Times New Roman"/>
          <w:color w:val="000000"/>
          <w:sz w:val="28"/>
          <w:szCs w:val="28"/>
        </w:rPr>
        <w:t>Внедрение прогрессивной технологии дает возможность интенсифицировать производственный процесс, т.е. сократить как машинное, так и общее время изготовления из</w:t>
      </w:r>
      <w:r w:rsidRPr="0043017E">
        <w:rPr>
          <w:rFonts w:ascii="Times New Roman" w:hAnsi="Times New Roman" w:cs="Times New Roman"/>
          <w:color w:val="000000"/>
          <w:sz w:val="28"/>
          <w:szCs w:val="28"/>
        </w:rPr>
        <w:softHyphen/>
        <w:t>делия).</w:t>
      </w:r>
      <w:proofErr w:type="gramEnd"/>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 xml:space="preserve">5. </w:t>
      </w:r>
      <w:proofErr w:type="gramStart"/>
      <w:r w:rsidRPr="0043017E">
        <w:rPr>
          <w:rFonts w:ascii="Times New Roman" w:hAnsi="Times New Roman" w:cs="Times New Roman"/>
          <w:color w:val="000000"/>
          <w:sz w:val="28"/>
          <w:szCs w:val="28"/>
        </w:rPr>
        <w:t>Механизация и автоматизация (факторы повышения произво</w:t>
      </w:r>
      <w:r w:rsidRPr="0043017E">
        <w:rPr>
          <w:rFonts w:ascii="Times New Roman" w:hAnsi="Times New Roman" w:cs="Times New Roman"/>
          <w:color w:val="000000"/>
          <w:sz w:val="28"/>
          <w:szCs w:val="28"/>
        </w:rPr>
        <w:softHyphen/>
        <w:t>дительности машин (рабочих мест) связаны главным образом с улучшением качественного состава технологического оборудова</w:t>
      </w:r>
      <w:r w:rsidRPr="0043017E">
        <w:rPr>
          <w:rFonts w:ascii="Times New Roman" w:hAnsi="Times New Roman" w:cs="Times New Roman"/>
          <w:color w:val="000000"/>
          <w:sz w:val="28"/>
          <w:szCs w:val="28"/>
        </w:rPr>
        <w:softHyphen/>
        <w:t>ния, увеличением в его составе высокопроизводительных станков, автоматов и полуавтоматов, автоматических линий.</w:t>
      </w:r>
      <w:proofErr w:type="gramEnd"/>
      <w:r w:rsidRPr="0043017E">
        <w:rPr>
          <w:rFonts w:ascii="Times New Roman" w:hAnsi="Times New Roman" w:cs="Times New Roman"/>
          <w:color w:val="000000"/>
          <w:sz w:val="28"/>
          <w:szCs w:val="28"/>
        </w:rPr>
        <w:t xml:space="preserve"> </w:t>
      </w:r>
      <w:proofErr w:type="gramStart"/>
      <w:r w:rsidRPr="0043017E">
        <w:rPr>
          <w:rFonts w:ascii="Times New Roman" w:hAnsi="Times New Roman" w:cs="Times New Roman"/>
          <w:color w:val="000000"/>
          <w:sz w:val="28"/>
          <w:szCs w:val="28"/>
        </w:rPr>
        <w:t>Чем совер</w:t>
      </w:r>
      <w:r w:rsidRPr="0043017E">
        <w:rPr>
          <w:rFonts w:ascii="Times New Roman" w:hAnsi="Times New Roman" w:cs="Times New Roman"/>
          <w:color w:val="000000"/>
          <w:sz w:val="28"/>
          <w:szCs w:val="28"/>
        </w:rPr>
        <w:softHyphen/>
        <w:t>шеннее машины и оборудование, чем выше их производительность в единицу времени работы, тем больше производственная мощ</w:t>
      </w:r>
      <w:r w:rsidRPr="0043017E">
        <w:rPr>
          <w:rFonts w:ascii="Times New Roman" w:hAnsi="Times New Roman" w:cs="Times New Roman"/>
          <w:color w:val="000000"/>
          <w:sz w:val="28"/>
          <w:szCs w:val="28"/>
        </w:rPr>
        <w:softHyphen/>
        <w:t>ность подразделений и организаций в целом).</w:t>
      </w:r>
      <w:proofErr w:type="gramEnd"/>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6. Качество материалов, совершенство конструкций изделий, повышение степени унификации и стандартизации.</w:t>
      </w:r>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7. Степень осво</w:t>
      </w:r>
      <w:r w:rsidR="002F0C22">
        <w:rPr>
          <w:rFonts w:ascii="Times New Roman" w:hAnsi="Times New Roman" w:cs="Times New Roman"/>
          <w:color w:val="000000"/>
          <w:sz w:val="28"/>
          <w:szCs w:val="28"/>
        </w:rPr>
        <w:t xml:space="preserve">ения техники рабочими </w:t>
      </w:r>
      <w:r w:rsidR="0017290F" w:rsidRPr="0043017E">
        <w:rPr>
          <w:rFonts w:ascii="Times New Roman" w:hAnsi="Times New Roman" w:cs="Times New Roman"/>
          <w:iCs/>
          <w:color w:val="000000"/>
          <w:sz w:val="28"/>
          <w:szCs w:val="28"/>
        </w:rPr>
        <w:t>[</w:t>
      </w:r>
      <w:r w:rsidR="00587CED" w:rsidRPr="00587CED">
        <w:rPr>
          <w:rFonts w:ascii="Times New Roman" w:hAnsi="Times New Roman" w:cs="Times New Roman"/>
          <w:iCs/>
          <w:color w:val="000000"/>
          <w:sz w:val="28"/>
          <w:szCs w:val="28"/>
        </w:rPr>
        <w:t>2</w:t>
      </w:r>
      <w:r w:rsidR="0017290F" w:rsidRPr="0043017E">
        <w:rPr>
          <w:rFonts w:ascii="Times New Roman" w:hAnsi="Times New Roman" w:cs="Times New Roman"/>
          <w:iCs/>
          <w:color w:val="000000"/>
          <w:sz w:val="28"/>
          <w:szCs w:val="28"/>
        </w:rPr>
        <w:t>, с. 209]</w:t>
      </w:r>
      <w:r w:rsidR="002F0C22">
        <w:rPr>
          <w:rFonts w:ascii="Times New Roman" w:hAnsi="Times New Roman" w:cs="Times New Roman"/>
          <w:iCs/>
          <w:color w:val="000000"/>
          <w:sz w:val="28"/>
          <w:szCs w:val="28"/>
        </w:rPr>
        <w:t>.</w:t>
      </w:r>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Совершенно иная природа факторов, влияющих на использо</w:t>
      </w:r>
      <w:r w:rsidRPr="0043017E">
        <w:rPr>
          <w:rFonts w:ascii="Times New Roman" w:hAnsi="Times New Roman" w:cs="Times New Roman"/>
          <w:color w:val="000000"/>
          <w:sz w:val="28"/>
          <w:szCs w:val="28"/>
        </w:rPr>
        <w:softHyphen/>
        <w:t>вание производственных мощностей. Они охватывают мероприя</w:t>
      </w:r>
      <w:r w:rsidRPr="0043017E">
        <w:rPr>
          <w:rFonts w:ascii="Times New Roman" w:hAnsi="Times New Roman" w:cs="Times New Roman"/>
          <w:color w:val="000000"/>
          <w:sz w:val="28"/>
          <w:szCs w:val="28"/>
        </w:rPr>
        <w:softHyphen/>
        <w:t xml:space="preserve">тия, связанные с </w:t>
      </w:r>
      <w:r w:rsidRPr="0043017E">
        <w:rPr>
          <w:rFonts w:ascii="Times New Roman" w:hAnsi="Times New Roman" w:cs="Times New Roman"/>
          <w:color w:val="000000"/>
          <w:sz w:val="28"/>
          <w:szCs w:val="28"/>
        </w:rPr>
        <w:lastRenderedPageBreak/>
        <w:t>использованием резервов, имеющих организаци</w:t>
      </w:r>
      <w:r w:rsidRPr="0043017E">
        <w:rPr>
          <w:rFonts w:ascii="Times New Roman" w:hAnsi="Times New Roman" w:cs="Times New Roman"/>
          <w:color w:val="000000"/>
          <w:sz w:val="28"/>
          <w:szCs w:val="28"/>
        </w:rPr>
        <w:softHyphen/>
        <w:t>онный характер, и не требуют больших капитальных вложений в основное производство. По содержанию эти факторы можно разде</w:t>
      </w:r>
      <w:r w:rsidRPr="0043017E">
        <w:rPr>
          <w:rFonts w:ascii="Times New Roman" w:hAnsi="Times New Roman" w:cs="Times New Roman"/>
          <w:color w:val="000000"/>
          <w:sz w:val="28"/>
          <w:szCs w:val="28"/>
        </w:rPr>
        <w:softHyphen/>
        <w:t>лить на социально-экономические и организационно-технические, а по месту возникновения - на внешние и внутренние.</w:t>
      </w:r>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Использование данной классификации в практике хозяйст</w:t>
      </w:r>
      <w:r w:rsidRPr="0043017E">
        <w:rPr>
          <w:rFonts w:ascii="Times New Roman" w:hAnsi="Times New Roman" w:cs="Times New Roman"/>
          <w:color w:val="000000"/>
          <w:sz w:val="28"/>
          <w:szCs w:val="28"/>
        </w:rPr>
        <w:softHyphen/>
        <w:t>венной деятельности организации позволит выявить резервы про</w:t>
      </w:r>
      <w:r w:rsidRPr="0043017E">
        <w:rPr>
          <w:rFonts w:ascii="Times New Roman" w:hAnsi="Times New Roman" w:cs="Times New Roman"/>
          <w:color w:val="000000"/>
          <w:sz w:val="28"/>
          <w:szCs w:val="28"/>
        </w:rPr>
        <w:softHyphen/>
        <w:t>изводственной мощности в их совокупности, определить удельный вес каждого из них, а также дать им количественную оценку.</w:t>
      </w:r>
    </w:p>
    <w:p w:rsidR="00F64D01" w:rsidRPr="0043017E"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color w:val="000000"/>
          <w:sz w:val="28"/>
          <w:szCs w:val="28"/>
        </w:rPr>
        <w:t>При установленной величине производственной мощности ре</w:t>
      </w:r>
      <w:r w:rsidRPr="0043017E">
        <w:rPr>
          <w:rFonts w:ascii="Times New Roman" w:hAnsi="Times New Roman" w:cs="Times New Roman"/>
          <w:color w:val="000000"/>
          <w:sz w:val="28"/>
          <w:szCs w:val="28"/>
        </w:rPr>
        <w:softHyphen/>
        <w:t>альный уровень ее использования зависит от экстенсивных и ин</w:t>
      </w:r>
      <w:r w:rsidRPr="0043017E">
        <w:rPr>
          <w:rFonts w:ascii="Times New Roman" w:hAnsi="Times New Roman" w:cs="Times New Roman"/>
          <w:color w:val="000000"/>
          <w:sz w:val="28"/>
          <w:szCs w:val="28"/>
        </w:rPr>
        <w:softHyphen/>
        <w:t>тенсивных факторов.</w:t>
      </w:r>
    </w:p>
    <w:p w:rsidR="009D289F" w:rsidRPr="0043017E" w:rsidRDefault="009D289F"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bCs/>
          <w:color w:val="000000"/>
          <w:sz w:val="28"/>
          <w:szCs w:val="28"/>
        </w:rPr>
        <w:t>К интенсивным факторам использования производственной мощности относятся скорость работы и другие технические пара</w:t>
      </w:r>
      <w:r w:rsidRPr="0043017E">
        <w:rPr>
          <w:rFonts w:ascii="Times New Roman" w:hAnsi="Times New Roman" w:cs="Times New Roman"/>
          <w:bCs/>
          <w:color w:val="000000"/>
          <w:sz w:val="28"/>
          <w:szCs w:val="28"/>
        </w:rPr>
        <w:softHyphen/>
        <w:t>метры оборудования.</w:t>
      </w:r>
    </w:p>
    <w:p w:rsidR="00F64D01" w:rsidRDefault="00F64D01" w:rsidP="0043017E">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43017E">
        <w:rPr>
          <w:rFonts w:ascii="Times New Roman" w:hAnsi="Times New Roman" w:cs="Times New Roman"/>
          <w:bCs/>
          <w:color w:val="000000"/>
          <w:sz w:val="28"/>
          <w:szCs w:val="28"/>
        </w:rPr>
        <w:t xml:space="preserve">К экстенсивным факторам </w:t>
      </w:r>
      <w:r w:rsidRPr="0043017E">
        <w:rPr>
          <w:rFonts w:ascii="Times New Roman" w:hAnsi="Times New Roman" w:cs="Times New Roman"/>
          <w:color w:val="000000"/>
          <w:sz w:val="28"/>
          <w:szCs w:val="28"/>
        </w:rPr>
        <w:t>относятся сменность работы обору</w:t>
      </w:r>
      <w:r w:rsidRPr="0043017E">
        <w:rPr>
          <w:rFonts w:ascii="Times New Roman" w:hAnsi="Times New Roman" w:cs="Times New Roman"/>
          <w:color w:val="000000"/>
          <w:sz w:val="28"/>
          <w:szCs w:val="28"/>
        </w:rPr>
        <w:softHyphen/>
        <w:t>дования, продолжительность смены, простои оборудования в тече</w:t>
      </w:r>
      <w:r w:rsidRPr="0043017E">
        <w:rPr>
          <w:rFonts w:ascii="Times New Roman" w:hAnsi="Times New Roman" w:cs="Times New Roman"/>
          <w:color w:val="000000"/>
          <w:sz w:val="28"/>
          <w:szCs w:val="28"/>
        </w:rPr>
        <w:softHyphen/>
        <w:t>ние года. Это технические и технологические простои, превышаю</w:t>
      </w:r>
      <w:r w:rsidRPr="0043017E">
        <w:rPr>
          <w:rFonts w:ascii="Times New Roman" w:hAnsi="Times New Roman" w:cs="Times New Roman"/>
          <w:color w:val="000000"/>
          <w:sz w:val="28"/>
          <w:szCs w:val="28"/>
        </w:rPr>
        <w:softHyphen/>
        <w:t>щие нормативную величину, заложенную в расчет мощности, а так</w:t>
      </w:r>
      <w:r w:rsidRPr="0043017E">
        <w:rPr>
          <w:rFonts w:ascii="Times New Roman" w:hAnsi="Times New Roman" w:cs="Times New Roman"/>
          <w:color w:val="000000"/>
          <w:sz w:val="28"/>
          <w:szCs w:val="28"/>
        </w:rPr>
        <w:softHyphen/>
        <w:t>же прос</w:t>
      </w:r>
      <w:r w:rsidR="002F0C22">
        <w:rPr>
          <w:rFonts w:ascii="Times New Roman" w:hAnsi="Times New Roman" w:cs="Times New Roman"/>
          <w:color w:val="000000"/>
          <w:sz w:val="28"/>
          <w:szCs w:val="28"/>
        </w:rPr>
        <w:t>тои по организационным причинам</w:t>
      </w:r>
      <w:r w:rsidRPr="0043017E">
        <w:rPr>
          <w:rFonts w:ascii="Times New Roman" w:hAnsi="Times New Roman" w:cs="Times New Roman"/>
          <w:color w:val="000000"/>
          <w:sz w:val="28"/>
          <w:szCs w:val="28"/>
        </w:rPr>
        <w:t xml:space="preserve"> </w:t>
      </w:r>
      <w:r w:rsidR="009D289F" w:rsidRPr="001347B8">
        <w:rPr>
          <w:rFonts w:ascii="Times New Roman" w:hAnsi="Times New Roman" w:cs="Times New Roman"/>
          <w:color w:val="000000"/>
          <w:sz w:val="28"/>
          <w:szCs w:val="28"/>
        </w:rPr>
        <w:t>[</w:t>
      </w:r>
      <w:r w:rsidR="00587CED" w:rsidRPr="00587CED">
        <w:rPr>
          <w:rFonts w:ascii="Times New Roman" w:hAnsi="Times New Roman" w:cs="Times New Roman"/>
          <w:color w:val="000000"/>
          <w:sz w:val="28"/>
          <w:szCs w:val="28"/>
        </w:rPr>
        <w:t>14</w:t>
      </w:r>
      <w:r w:rsidR="009D289F" w:rsidRPr="001347B8">
        <w:rPr>
          <w:rFonts w:ascii="Times New Roman" w:hAnsi="Times New Roman" w:cs="Times New Roman"/>
          <w:color w:val="000000"/>
          <w:sz w:val="28"/>
          <w:szCs w:val="28"/>
        </w:rPr>
        <w:t>]</w:t>
      </w:r>
      <w:r w:rsidR="002F0C22">
        <w:rPr>
          <w:rFonts w:ascii="Times New Roman" w:hAnsi="Times New Roman" w:cs="Times New Roman"/>
          <w:color w:val="000000"/>
          <w:sz w:val="28"/>
          <w:szCs w:val="28"/>
        </w:rPr>
        <w:t>.</w:t>
      </w:r>
    </w:p>
    <w:p w:rsidR="0043017E" w:rsidRDefault="0043017E" w:rsidP="0043017E">
      <w:pPr>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Итак, величина производственной мощности зависит от множества факторов. Эти факторы необходимо учитывать при разработке планов производства и продажи продукции, поскольку для повышения эффективности производства предприятию необходим</w:t>
      </w:r>
      <w:r w:rsidR="00F54D38">
        <w:rPr>
          <w:rFonts w:ascii="Times New Roman" w:hAnsi="Times New Roman" w:cs="Times New Roman"/>
          <w:color w:val="000000"/>
          <w:sz w:val="28"/>
          <w:szCs w:val="28"/>
        </w:rPr>
        <w:t>о изыскивать резервы увеличения и улучшения использования</w:t>
      </w:r>
      <w:r w:rsidR="002F0C22">
        <w:rPr>
          <w:rFonts w:ascii="Times New Roman" w:hAnsi="Times New Roman" w:cs="Times New Roman"/>
          <w:color w:val="000000"/>
          <w:sz w:val="28"/>
          <w:szCs w:val="28"/>
        </w:rPr>
        <w:t xml:space="preserve"> его производственных мощностей</w:t>
      </w:r>
      <w:r w:rsidR="00F54D38">
        <w:rPr>
          <w:rFonts w:ascii="Times New Roman" w:hAnsi="Times New Roman" w:cs="Times New Roman"/>
          <w:color w:val="000000"/>
          <w:sz w:val="28"/>
          <w:szCs w:val="28"/>
        </w:rPr>
        <w:t>.</w:t>
      </w:r>
    </w:p>
    <w:p w:rsidR="002F5D9E" w:rsidRDefault="002F5D9E" w:rsidP="00D01FB6">
      <w:pPr>
        <w:spacing w:after="0" w:line="360" w:lineRule="auto"/>
        <w:jc w:val="both"/>
        <w:rPr>
          <w:rFonts w:ascii="Times New Roman" w:hAnsi="Times New Roman" w:cs="Times New Roman"/>
          <w:color w:val="000000"/>
          <w:sz w:val="28"/>
          <w:szCs w:val="28"/>
        </w:rPr>
      </w:pPr>
    </w:p>
    <w:p w:rsidR="00FA23D5" w:rsidRDefault="00FA23D5" w:rsidP="00D01FB6">
      <w:pPr>
        <w:spacing w:after="0" w:line="360" w:lineRule="auto"/>
        <w:jc w:val="both"/>
        <w:rPr>
          <w:rFonts w:ascii="Times New Roman" w:hAnsi="Times New Roman" w:cs="Times New Roman"/>
          <w:color w:val="000000"/>
          <w:sz w:val="28"/>
          <w:szCs w:val="28"/>
        </w:rPr>
      </w:pPr>
    </w:p>
    <w:p w:rsidR="00FA23D5" w:rsidRDefault="00FA23D5" w:rsidP="00D01FB6">
      <w:pPr>
        <w:spacing w:after="0" w:line="360" w:lineRule="auto"/>
        <w:jc w:val="both"/>
        <w:rPr>
          <w:rFonts w:ascii="Times New Roman" w:hAnsi="Times New Roman" w:cs="Times New Roman"/>
          <w:color w:val="000000"/>
          <w:sz w:val="28"/>
          <w:szCs w:val="28"/>
        </w:rPr>
      </w:pPr>
    </w:p>
    <w:p w:rsidR="00FA23D5" w:rsidRDefault="00FA23D5" w:rsidP="00D01FB6">
      <w:pPr>
        <w:spacing w:after="0" w:line="360" w:lineRule="auto"/>
        <w:jc w:val="both"/>
        <w:rPr>
          <w:rFonts w:ascii="Times New Roman" w:hAnsi="Times New Roman" w:cs="Times New Roman"/>
          <w:sz w:val="28"/>
          <w:szCs w:val="28"/>
        </w:rPr>
      </w:pPr>
    </w:p>
    <w:p w:rsidR="00CA714B" w:rsidRDefault="00CA714B" w:rsidP="00D01FB6">
      <w:pPr>
        <w:spacing w:after="0" w:line="360" w:lineRule="auto"/>
        <w:jc w:val="both"/>
        <w:rPr>
          <w:rFonts w:ascii="Times New Roman" w:hAnsi="Times New Roman" w:cs="Times New Roman"/>
          <w:sz w:val="28"/>
          <w:szCs w:val="28"/>
        </w:rPr>
      </w:pPr>
    </w:p>
    <w:p w:rsidR="00CA714B" w:rsidRPr="00053C5C" w:rsidRDefault="00CA714B" w:rsidP="00D01FB6">
      <w:pPr>
        <w:spacing w:after="0" w:line="360" w:lineRule="auto"/>
        <w:jc w:val="both"/>
        <w:rPr>
          <w:rFonts w:ascii="Times New Roman" w:hAnsi="Times New Roman" w:cs="Times New Roman"/>
          <w:sz w:val="28"/>
          <w:szCs w:val="28"/>
        </w:rPr>
      </w:pPr>
    </w:p>
    <w:p w:rsidR="00AF1998" w:rsidRDefault="00E521BD" w:rsidP="000B6B28">
      <w:pPr>
        <w:pStyle w:val="a3"/>
        <w:spacing w:after="0" w:line="360" w:lineRule="auto"/>
        <w:ind w:left="0" w:firstLine="709"/>
        <w:jc w:val="both"/>
        <w:outlineLvl w:val="0"/>
        <w:rPr>
          <w:rFonts w:ascii="Times New Roman" w:hAnsi="Times New Roman" w:cs="Times New Roman"/>
          <w:b/>
          <w:sz w:val="28"/>
          <w:szCs w:val="28"/>
        </w:rPr>
      </w:pPr>
      <w:bookmarkStart w:id="6" w:name="_Toc288164921"/>
      <w:bookmarkStart w:id="7" w:name="_Toc289567913"/>
      <w:r w:rsidRPr="00E521BD">
        <w:rPr>
          <w:rFonts w:ascii="Times New Roman" w:hAnsi="Times New Roman" w:cs="Times New Roman"/>
          <w:b/>
          <w:sz w:val="28"/>
          <w:szCs w:val="28"/>
        </w:rPr>
        <w:lastRenderedPageBreak/>
        <w:t xml:space="preserve">1.3. </w:t>
      </w:r>
      <w:r w:rsidR="00796F8F">
        <w:rPr>
          <w:rFonts w:ascii="Times New Roman" w:hAnsi="Times New Roman" w:cs="Times New Roman"/>
          <w:b/>
          <w:sz w:val="28"/>
          <w:szCs w:val="28"/>
        </w:rPr>
        <w:t>Сущность</w:t>
      </w:r>
      <w:r w:rsidRPr="00E521BD">
        <w:rPr>
          <w:rFonts w:ascii="Times New Roman" w:hAnsi="Times New Roman" w:cs="Times New Roman"/>
          <w:b/>
          <w:sz w:val="28"/>
          <w:szCs w:val="28"/>
        </w:rPr>
        <w:t xml:space="preserve"> планирования производственной мощности</w:t>
      </w:r>
      <w:r w:rsidR="00796F8F">
        <w:rPr>
          <w:rFonts w:ascii="Times New Roman" w:hAnsi="Times New Roman" w:cs="Times New Roman"/>
          <w:b/>
          <w:sz w:val="28"/>
          <w:szCs w:val="28"/>
        </w:rPr>
        <w:t xml:space="preserve"> и его значение</w:t>
      </w:r>
      <w:r w:rsidRPr="00E521BD">
        <w:rPr>
          <w:rFonts w:ascii="Times New Roman" w:hAnsi="Times New Roman" w:cs="Times New Roman"/>
          <w:b/>
          <w:sz w:val="28"/>
          <w:szCs w:val="28"/>
        </w:rPr>
        <w:t xml:space="preserve"> в хозяйственной деятельности предприятия</w:t>
      </w:r>
      <w:bookmarkEnd w:id="6"/>
      <w:bookmarkEnd w:id="7"/>
    </w:p>
    <w:p w:rsidR="00D01FB6" w:rsidRDefault="00D01FB6" w:rsidP="009D5D5F">
      <w:pPr>
        <w:pStyle w:val="a3"/>
        <w:spacing w:after="0" w:line="360" w:lineRule="auto"/>
        <w:ind w:left="0" w:firstLine="709"/>
        <w:jc w:val="both"/>
        <w:rPr>
          <w:rFonts w:ascii="Times New Roman" w:hAnsi="Times New Roman" w:cs="Times New Roman"/>
          <w:b/>
          <w:sz w:val="28"/>
          <w:szCs w:val="28"/>
        </w:rPr>
      </w:pPr>
    </w:p>
    <w:p w:rsidR="00514334" w:rsidRDefault="00514334" w:rsidP="009D5D5F">
      <w:pPr>
        <w:pStyle w:val="a3"/>
        <w:spacing w:after="0" w:line="360" w:lineRule="auto"/>
        <w:ind w:left="0" w:firstLine="709"/>
        <w:jc w:val="both"/>
        <w:rPr>
          <w:rFonts w:ascii="Times New Roman" w:hAnsi="Times New Roman" w:cs="Times New Roman"/>
          <w:b/>
          <w:sz w:val="28"/>
          <w:szCs w:val="28"/>
        </w:rPr>
      </w:pPr>
    </w:p>
    <w:p w:rsid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Планирование производственных мощностей очень важно в достижении долгосрочного успеха организации. Как показывает опыт, слишком большие производственные мощности могут быть не менее вредны, чем слишком маленькие. При выборе стратегии производственных мощностей, менеджеры должны рассмотреть вопросы следующего типа: «Мы должны иметь одну большую производственную мощность или несколько маленьких?», «Мы должны расширить производственные мощности прежде, чем возникнет дополнительный спр</w:t>
      </w:r>
      <w:r w:rsidR="00E73F5E">
        <w:rPr>
          <w:rFonts w:ascii="Times New Roman" w:hAnsi="Times New Roman" w:cs="Times New Roman"/>
          <w:sz w:val="28"/>
          <w:szCs w:val="28"/>
        </w:rPr>
        <w:t>ос или ждать, пока он не появит</w:t>
      </w:r>
      <w:r w:rsidRPr="00796F8F">
        <w:rPr>
          <w:rFonts w:ascii="Times New Roman" w:hAnsi="Times New Roman" w:cs="Times New Roman"/>
          <w:sz w:val="28"/>
          <w:szCs w:val="28"/>
        </w:rPr>
        <w:t>ся?». Чтобы ответить на эти и подобные вопросы, необходим систематический подход и развитие стратегии производственных мощностей, соответствующей каждой конкретной ситуации</w:t>
      </w:r>
      <w:r w:rsidR="002F5D9E">
        <w:rPr>
          <w:rFonts w:ascii="Times New Roman" w:hAnsi="Times New Roman" w:cs="Times New Roman"/>
          <w:sz w:val="28"/>
          <w:szCs w:val="28"/>
        </w:rPr>
        <w:t xml:space="preserve"> </w:t>
      </w:r>
      <w:r w:rsidR="002F5D9E" w:rsidRPr="002F5D9E">
        <w:rPr>
          <w:rFonts w:ascii="Times New Roman" w:hAnsi="Times New Roman" w:cs="Times New Roman"/>
          <w:sz w:val="28"/>
          <w:szCs w:val="28"/>
        </w:rPr>
        <w:t>[</w:t>
      </w:r>
      <w:r w:rsidR="002F5D9E">
        <w:rPr>
          <w:rFonts w:ascii="Times New Roman" w:hAnsi="Times New Roman" w:cs="Times New Roman"/>
          <w:sz w:val="28"/>
          <w:szCs w:val="28"/>
        </w:rPr>
        <w:t>4, с. 97</w:t>
      </w:r>
      <w:r w:rsidR="002F5D9E" w:rsidRPr="002F5D9E">
        <w:rPr>
          <w:rFonts w:ascii="Times New Roman" w:hAnsi="Times New Roman" w:cs="Times New Roman"/>
          <w:sz w:val="28"/>
          <w:szCs w:val="28"/>
        </w:rPr>
        <w:t>]</w:t>
      </w:r>
      <w:r w:rsidRPr="00796F8F">
        <w:rPr>
          <w:rFonts w:ascii="Times New Roman" w:hAnsi="Times New Roman" w:cs="Times New Roman"/>
          <w:sz w:val="28"/>
          <w:szCs w:val="28"/>
        </w:rPr>
        <w:t>.</w:t>
      </w:r>
    </w:p>
    <w:p w:rsidR="0063026F" w:rsidRDefault="0063026F"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продолжительности периода, на который осуществляется планирование загрузки производственных мощностей, различают следующие виды планирования.</w:t>
      </w:r>
    </w:p>
    <w:p w:rsidR="0063026F" w:rsidRDefault="0063026F"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Долгосрочное планирование – с периодом планирования свыше 1 года. К такому планированию обращаются в тех случаях, когда на приобретение производственных ресурсов или на их реализацию требуется продолжительное время, т.е. когда речь идет о таких ресурсах как здания, оборудование, производственные помещения и т.д. Долгосрочным планированием загрузки мощностей должны заниматься руководители высшего </w:t>
      </w:r>
      <w:proofErr w:type="gramStart"/>
      <w:r>
        <w:rPr>
          <w:rFonts w:ascii="Times New Roman" w:hAnsi="Times New Roman" w:cs="Times New Roman"/>
          <w:sz w:val="28"/>
          <w:szCs w:val="28"/>
        </w:rPr>
        <w:t>звена</w:t>
      </w:r>
      <w:proofErr w:type="gramEnd"/>
      <w:r>
        <w:rPr>
          <w:rFonts w:ascii="Times New Roman" w:hAnsi="Times New Roman" w:cs="Times New Roman"/>
          <w:sz w:val="28"/>
          <w:szCs w:val="28"/>
        </w:rPr>
        <w:t xml:space="preserve"> и они же должны утверждать составленный план.</w:t>
      </w:r>
    </w:p>
    <w:p w:rsidR="0063026F" w:rsidRDefault="0063026F"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Среднесрочное планирование – обычно это месячные или квартальные планы  на 6-18 месяцев. В данном случае производственную мощность можно варьировать, нанимая дополнительную рабочую силу, приобретая новые инструменты, закупая оборудование в незначительных объемах и заключая </w:t>
      </w:r>
      <w:proofErr w:type="spellStart"/>
      <w:r>
        <w:rPr>
          <w:rFonts w:ascii="Times New Roman" w:hAnsi="Times New Roman" w:cs="Times New Roman"/>
          <w:sz w:val="28"/>
          <w:szCs w:val="28"/>
        </w:rPr>
        <w:t>субконтракты</w:t>
      </w:r>
      <w:proofErr w:type="spellEnd"/>
      <w:r>
        <w:rPr>
          <w:rFonts w:ascii="Times New Roman" w:hAnsi="Times New Roman" w:cs="Times New Roman"/>
          <w:sz w:val="28"/>
          <w:szCs w:val="28"/>
        </w:rPr>
        <w:t>.</w:t>
      </w:r>
    </w:p>
    <w:p w:rsidR="0063026F" w:rsidRPr="00924043" w:rsidRDefault="0063026F"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Краткосрочное планирование – меньше одного месяца. Эта процедура предусматривает процесс составления графиков на день или на неделю и заключается в корректировке производственного процесса для устранения разницы между запланированными и реально достигаемыми результатами этого процесса. В данном случае манипулируют временем сверхурочной работы, перемещают персонал с одной операции на другую и отыскивают альтерна</w:t>
      </w:r>
      <w:r w:rsidR="002F0C22">
        <w:rPr>
          <w:rFonts w:ascii="Times New Roman" w:hAnsi="Times New Roman" w:cs="Times New Roman"/>
          <w:sz w:val="28"/>
          <w:szCs w:val="28"/>
        </w:rPr>
        <w:t xml:space="preserve">тивные технологические маршруты </w:t>
      </w:r>
      <w:r w:rsidR="00924043" w:rsidRPr="00924043">
        <w:rPr>
          <w:rFonts w:ascii="Times New Roman" w:hAnsi="Times New Roman" w:cs="Times New Roman"/>
          <w:sz w:val="28"/>
          <w:szCs w:val="28"/>
        </w:rPr>
        <w:t>[</w:t>
      </w:r>
      <w:r w:rsidR="002F5D9E">
        <w:rPr>
          <w:rFonts w:ascii="Times New Roman" w:hAnsi="Times New Roman" w:cs="Times New Roman"/>
          <w:sz w:val="28"/>
          <w:szCs w:val="28"/>
        </w:rPr>
        <w:t>19</w:t>
      </w:r>
      <w:r w:rsidR="00924043">
        <w:rPr>
          <w:rFonts w:ascii="Times New Roman" w:hAnsi="Times New Roman" w:cs="Times New Roman"/>
          <w:sz w:val="28"/>
          <w:szCs w:val="28"/>
        </w:rPr>
        <w:t>, с. 283</w:t>
      </w:r>
      <w:r w:rsidR="00924043" w:rsidRPr="00924043">
        <w:rPr>
          <w:rFonts w:ascii="Times New Roman" w:hAnsi="Times New Roman" w:cs="Times New Roman"/>
          <w:sz w:val="28"/>
          <w:szCs w:val="28"/>
        </w:rPr>
        <w:t>]</w:t>
      </w:r>
      <w:r w:rsidR="002F0C22">
        <w:rPr>
          <w:rFonts w:ascii="Times New Roman" w:hAnsi="Times New Roman" w:cs="Times New Roman"/>
          <w:sz w:val="28"/>
          <w:szCs w:val="28"/>
        </w:rPr>
        <w:t>.</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Менеджеры предприятия должны исследовать три измерения стратегии выбора производственной мощности перед принятием соответствующих решений: выбор размера запаса производственной мощности, выбор времени и размера расширения и связывание решений по производственной мощности с другими принимаемыми решениями. </w:t>
      </w:r>
    </w:p>
    <w:p w:rsidR="00796F8F" w:rsidRPr="000C0E7E" w:rsidRDefault="0078509D" w:rsidP="000C0E7E">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Рассмотрим первое измерение стратегии - в</w:t>
      </w:r>
      <w:r w:rsidR="00796F8F" w:rsidRPr="00796F8F">
        <w:rPr>
          <w:rFonts w:ascii="Times New Roman" w:hAnsi="Times New Roman" w:cs="Times New Roman"/>
          <w:sz w:val="28"/>
          <w:szCs w:val="28"/>
        </w:rPr>
        <w:t>ыбор размера запаса производственной мощности. Средний уровень использования производственной мощности не должен подходить слишком близко к 100 процентам. Когда возникает такая ситуация – это сигнал о необходимости увеличения производственной мощности или уменьшения объемов принимаемых заказов. Запас производственной мощности – это количество дополнительной производственной мощности, которую фирма сохраняет, чтобы справиться с внезапными увеличениями в спросе или временными потерями в производительности; она измеряет насколько средний уровень использования (в терминах реальной производственной мощности) меньше 100 процентов. Запас производственной мощности (</w:t>
      </w:r>
      <w:proofErr w:type="spellStart"/>
      <w:r w:rsidR="00796F8F" w:rsidRPr="00796F8F">
        <w:rPr>
          <w:rFonts w:ascii="Times New Roman" w:hAnsi="Times New Roman" w:cs="Times New Roman"/>
          <w:sz w:val="28"/>
          <w:szCs w:val="28"/>
        </w:rPr>
        <w:t>ПМзап</w:t>
      </w:r>
      <w:proofErr w:type="spellEnd"/>
      <w:r w:rsidR="00796F8F" w:rsidRPr="00796F8F">
        <w:rPr>
          <w:rFonts w:ascii="Times New Roman" w:hAnsi="Times New Roman" w:cs="Times New Roman"/>
          <w:sz w:val="28"/>
          <w:szCs w:val="28"/>
        </w:rPr>
        <w:t>) определится по формуле</w:t>
      </w:r>
      <w:r w:rsidR="002F0C22">
        <w:rPr>
          <w:rFonts w:ascii="Times New Roman" w:hAnsi="Times New Roman" w:cs="Times New Roman"/>
          <w:sz w:val="28"/>
          <w:szCs w:val="28"/>
        </w:rPr>
        <w:t xml:space="preserve"> </w:t>
      </w:r>
      <w:r w:rsidR="00796F8F">
        <w:rPr>
          <w:rFonts w:ascii="Times New Roman" w:hAnsi="Times New Roman" w:cs="Times New Roman"/>
          <w:sz w:val="28"/>
          <w:szCs w:val="28"/>
        </w:rPr>
        <w:t>(1)</w:t>
      </w:r>
      <w:r w:rsidR="002F5D9E">
        <w:rPr>
          <w:rFonts w:ascii="Times New Roman" w:hAnsi="Times New Roman" w:cs="Times New Roman"/>
          <w:sz w:val="28"/>
          <w:szCs w:val="28"/>
        </w:rPr>
        <w:t xml:space="preserve"> </w:t>
      </w:r>
      <w:r w:rsidR="002F5D9E" w:rsidRPr="00053C5C">
        <w:rPr>
          <w:rFonts w:ascii="Times New Roman" w:hAnsi="Times New Roman" w:cs="Times New Roman"/>
          <w:sz w:val="28"/>
          <w:szCs w:val="28"/>
        </w:rPr>
        <w:t>[</w:t>
      </w:r>
      <w:r w:rsidR="002F5D9E">
        <w:rPr>
          <w:rFonts w:ascii="Times New Roman" w:hAnsi="Times New Roman" w:cs="Times New Roman"/>
          <w:sz w:val="28"/>
          <w:szCs w:val="28"/>
        </w:rPr>
        <w:t>16</w:t>
      </w:r>
      <w:r w:rsidR="002F5D9E" w:rsidRPr="00053C5C">
        <w:rPr>
          <w:rFonts w:ascii="Times New Roman" w:hAnsi="Times New Roman" w:cs="Times New Roman"/>
          <w:sz w:val="28"/>
          <w:szCs w:val="28"/>
        </w:rPr>
        <w:t>]</w:t>
      </w:r>
      <w:r w:rsidR="00796F8F" w:rsidRPr="00796F8F">
        <w:rPr>
          <w:rFonts w:ascii="Times New Roman" w:hAnsi="Times New Roman" w:cs="Times New Roman"/>
          <w:sz w:val="28"/>
          <w:szCs w:val="28"/>
        </w:rPr>
        <w:t>:</w:t>
      </w:r>
    </w:p>
    <w:p w:rsidR="00796F8F" w:rsidRPr="000C0E7E" w:rsidRDefault="00796F8F" w:rsidP="000C0E7E">
      <w:pPr>
        <w:spacing w:after="0" w:line="360" w:lineRule="auto"/>
        <w:ind w:firstLine="709"/>
        <w:rPr>
          <w:rFonts w:ascii="Times New Roman" w:hAnsi="Times New Roman" w:cs="Times New Roman"/>
          <w:sz w:val="28"/>
          <w:szCs w:val="28"/>
        </w:rPr>
      </w:pPr>
      <w:proofErr w:type="spellStart"/>
      <w:r w:rsidRPr="000C0E7E">
        <w:rPr>
          <w:rFonts w:ascii="Times New Roman" w:hAnsi="Times New Roman" w:cs="Times New Roman"/>
          <w:sz w:val="28"/>
          <w:szCs w:val="28"/>
        </w:rPr>
        <w:t>ПМзап</w:t>
      </w:r>
      <w:proofErr w:type="spellEnd"/>
      <w:r w:rsidRPr="000C0E7E">
        <w:rPr>
          <w:rFonts w:ascii="Times New Roman" w:hAnsi="Times New Roman" w:cs="Times New Roman"/>
          <w:sz w:val="28"/>
          <w:szCs w:val="28"/>
        </w:rPr>
        <w:t xml:space="preserve"> = 100 % - </w:t>
      </w:r>
      <w:proofErr w:type="spellStart"/>
      <w:r w:rsidRPr="000C0E7E">
        <w:rPr>
          <w:rFonts w:ascii="Times New Roman" w:hAnsi="Times New Roman" w:cs="Times New Roman"/>
          <w:sz w:val="28"/>
          <w:szCs w:val="28"/>
        </w:rPr>
        <w:t>ПМисп</w:t>
      </w:r>
      <w:proofErr w:type="spellEnd"/>
      <w:r w:rsidRPr="000C0E7E">
        <w:rPr>
          <w:rFonts w:ascii="Times New Roman" w:hAnsi="Times New Roman" w:cs="Times New Roman"/>
          <w:sz w:val="28"/>
          <w:szCs w:val="28"/>
        </w:rPr>
        <w:t xml:space="preserve">,                                        </w:t>
      </w:r>
      <w:r w:rsidR="000C0E7E">
        <w:rPr>
          <w:rFonts w:ascii="Times New Roman" w:hAnsi="Times New Roman" w:cs="Times New Roman"/>
          <w:sz w:val="28"/>
          <w:szCs w:val="28"/>
        </w:rPr>
        <w:t xml:space="preserve">                                      </w:t>
      </w:r>
      <w:r w:rsidRPr="000C0E7E">
        <w:rPr>
          <w:rFonts w:ascii="Times New Roman" w:hAnsi="Times New Roman" w:cs="Times New Roman"/>
          <w:sz w:val="28"/>
          <w:szCs w:val="28"/>
        </w:rPr>
        <w:t xml:space="preserve"> (1)</w:t>
      </w:r>
    </w:p>
    <w:p w:rsidR="00796F8F" w:rsidRPr="00796F8F" w:rsidRDefault="00A429AD" w:rsidP="000C0E7E">
      <w:pPr>
        <w:pStyle w:val="a3"/>
        <w:spacing w:after="0" w:line="360" w:lineRule="auto"/>
        <w:ind w:left="0"/>
        <w:jc w:val="both"/>
        <w:rPr>
          <w:rFonts w:ascii="Times New Roman" w:hAnsi="Times New Roman" w:cs="Times New Roman"/>
          <w:sz w:val="28"/>
          <w:szCs w:val="28"/>
        </w:rPr>
      </w:pPr>
      <w:r w:rsidRPr="00A429AD">
        <w:rPr>
          <w:rFonts w:ascii="Times New Roman" w:hAnsi="Times New Roman" w:cs="Times New Roman"/>
          <w:sz w:val="28"/>
          <w:szCs w:val="28"/>
        </w:rPr>
        <w:t xml:space="preserve">    </w:t>
      </w:r>
      <w:r>
        <w:rPr>
          <w:rFonts w:ascii="Times New Roman" w:hAnsi="Times New Roman" w:cs="Times New Roman"/>
          <w:sz w:val="28"/>
          <w:szCs w:val="28"/>
        </w:rPr>
        <w:t>где</w:t>
      </w:r>
      <w:r w:rsidRPr="00A429AD">
        <w:rPr>
          <w:rFonts w:ascii="Times New Roman" w:hAnsi="Times New Roman" w:cs="Times New Roman"/>
          <w:sz w:val="28"/>
          <w:szCs w:val="28"/>
        </w:rPr>
        <w:t xml:space="preserve"> </w:t>
      </w:r>
      <w:proofErr w:type="spellStart"/>
      <w:r w:rsidR="00796F8F" w:rsidRPr="00796F8F">
        <w:rPr>
          <w:rFonts w:ascii="Times New Roman" w:hAnsi="Times New Roman" w:cs="Times New Roman"/>
          <w:sz w:val="28"/>
          <w:szCs w:val="28"/>
        </w:rPr>
        <w:t>ПМисп</w:t>
      </w:r>
      <w:proofErr w:type="spellEnd"/>
      <w:r w:rsidR="00796F8F" w:rsidRPr="00796F8F">
        <w:rPr>
          <w:rFonts w:ascii="Times New Roman" w:hAnsi="Times New Roman" w:cs="Times New Roman"/>
          <w:sz w:val="28"/>
          <w:szCs w:val="28"/>
        </w:rPr>
        <w:t xml:space="preserve"> – уровень использования производственной мощности,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В бизнесе используют большие запасы производственной мощности, когда спрос подвержен значительным изменениям. Большие запасы производственной мощности также необходимы, когда будущий спрос точно не определен, особенно, если низка гибкость ресурсов. Другой тип неуверенности </w:t>
      </w:r>
      <w:r w:rsidRPr="00796F8F">
        <w:rPr>
          <w:rFonts w:ascii="Times New Roman" w:hAnsi="Times New Roman" w:cs="Times New Roman"/>
          <w:sz w:val="28"/>
          <w:szCs w:val="28"/>
        </w:rPr>
        <w:lastRenderedPageBreak/>
        <w:t>в спросе происходит из-за изменений в сочетании видов изделий. Хотя общий спрос может остаться устойчивым, центр тяжести может перемещаться от одних сочетаний к другим. Неуверенность в своевременности поставок также приводит к необходимости использования больших запасов производственной мощности. Производственную мощность часто можно наращивать только большими фрагментами, и необходимость ее расширения на минимальный уровень может создать большой запас производственной мощности.</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Аргумент в пользу маленьких запасов производственной мощности достаточно прост: замороженные деньги, не участвующие в производстве. Маленькие запасы производственной мощности имеют и другие преимущества – они показывают неэффективность, которая может быть замаскирована излишками производственной мощности, например – проблемы с прогулами или ненадежными поставщиками. Как только менеджеры и рабочие могут идентифицировать такие проблемы, они часто могут найти и способы их исправить</w:t>
      </w:r>
      <w:r w:rsidR="002F5D9E">
        <w:rPr>
          <w:rFonts w:ascii="Times New Roman" w:hAnsi="Times New Roman" w:cs="Times New Roman"/>
          <w:sz w:val="28"/>
          <w:szCs w:val="28"/>
        </w:rPr>
        <w:t xml:space="preserve"> </w:t>
      </w:r>
      <w:r w:rsidR="002F5D9E" w:rsidRPr="002F5D9E">
        <w:rPr>
          <w:rFonts w:ascii="Times New Roman" w:hAnsi="Times New Roman" w:cs="Times New Roman"/>
          <w:sz w:val="28"/>
          <w:szCs w:val="28"/>
        </w:rPr>
        <w:t>[</w:t>
      </w:r>
      <w:r w:rsidR="002F5D9E">
        <w:rPr>
          <w:rFonts w:ascii="Times New Roman" w:hAnsi="Times New Roman" w:cs="Times New Roman"/>
          <w:sz w:val="28"/>
          <w:szCs w:val="28"/>
        </w:rPr>
        <w:t>15, с. 64</w:t>
      </w:r>
      <w:r w:rsidR="002F5D9E" w:rsidRPr="002F5D9E">
        <w:rPr>
          <w:rFonts w:ascii="Times New Roman" w:hAnsi="Times New Roman" w:cs="Times New Roman"/>
          <w:sz w:val="28"/>
          <w:szCs w:val="28"/>
        </w:rPr>
        <w:t>]</w:t>
      </w:r>
      <w:r w:rsidRPr="00796F8F">
        <w:rPr>
          <w:rFonts w:ascii="Times New Roman" w:hAnsi="Times New Roman" w:cs="Times New Roman"/>
          <w:sz w:val="28"/>
          <w:szCs w:val="28"/>
        </w:rPr>
        <w:t>.</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Вторая проблема стратегии производственной мощности</w:t>
      </w:r>
      <w:r w:rsidR="0078509D">
        <w:rPr>
          <w:rFonts w:ascii="Times New Roman" w:hAnsi="Times New Roman" w:cs="Times New Roman"/>
          <w:sz w:val="28"/>
          <w:szCs w:val="28"/>
        </w:rPr>
        <w:t xml:space="preserve"> - в</w:t>
      </w:r>
      <w:r w:rsidR="0078509D" w:rsidRPr="00796F8F">
        <w:rPr>
          <w:rFonts w:ascii="Times New Roman" w:hAnsi="Times New Roman" w:cs="Times New Roman"/>
          <w:sz w:val="28"/>
          <w:szCs w:val="28"/>
        </w:rPr>
        <w:t>ыб</w:t>
      </w:r>
      <w:r w:rsidR="0078509D">
        <w:rPr>
          <w:rFonts w:ascii="Times New Roman" w:hAnsi="Times New Roman" w:cs="Times New Roman"/>
          <w:sz w:val="28"/>
          <w:szCs w:val="28"/>
        </w:rPr>
        <w:t>ор времени и размера расширения -</w:t>
      </w:r>
      <w:r w:rsidRPr="00796F8F">
        <w:rPr>
          <w:rFonts w:ascii="Times New Roman" w:hAnsi="Times New Roman" w:cs="Times New Roman"/>
          <w:sz w:val="28"/>
          <w:szCs w:val="28"/>
        </w:rPr>
        <w:t xml:space="preserve"> состоит в том, чтобы определить: когда ее расширять и насколько. Существует две крайние стратегии: экспансионистская стратегия, которая добавляет производственную мощность большими, но редкими порциями, и стратегия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(«ждать и смотреть» или «поживем-увидим»), которая делает эти добавки меньшими порциями, но более часто. В первом случае производственная мощность наращивается заблаговременно (когда заканчивается ее запас), а во втором случае – тогда, когда ее дефицит достигнет определенного порога.</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Выбор времени и размера расширения связаны между собой. Если увеличивается спрос и время между приращениями производственной мощности, размер приращений должен также расти. Экспансионистская стратегия, которая идет впереди спроса, минимизирует потери в продажах из-за недостаточной производственной мощности.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стратегия следует за спросом, полагаясь на краткосрочные варианты: использование сверхурочного </w:t>
      </w:r>
      <w:r w:rsidRPr="00796F8F">
        <w:rPr>
          <w:rFonts w:ascii="Times New Roman" w:hAnsi="Times New Roman" w:cs="Times New Roman"/>
          <w:sz w:val="28"/>
          <w:szCs w:val="28"/>
        </w:rPr>
        <w:lastRenderedPageBreak/>
        <w:t xml:space="preserve">времени, временных рабочих, субподрядчиков, внешние склады, чтобы компенсировать любые нехватки.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Несколько доводов можно высказать за экспансионистскую стратегию. Расширение может дать экономию за счет масштаба производства и помочь фирме уменьшить затраты и конкурировать на цене. Эта стратегия могла бы увеличивать долю фирмы на рынке или действовать как форма превентивного маркетинга.</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Консервативная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стратегия состоит в том, чтобы расшириться с меньшими затратами, например,  ремонтируя существующие производственные мощности, а не создавая </w:t>
      </w:r>
      <w:proofErr w:type="gramStart"/>
      <w:r w:rsidRPr="00796F8F">
        <w:rPr>
          <w:rFonts w:ascii="Times New Roman" w:hAnsi="Times New Roman" w:cs="Times New Roman"/>
          <w:sz w:val="28"/>
          <w:szCs w:val="28"/>
        </w:rPr>
        <w:t>новых</w:t>
      </w:r>
      <w:proofErr w:type="gramEnd"/>
      <w:r w:rsidRPr="00796F8F">
        <w:rPr>
          <w:rFonts w:ascii="Times New Roman" w:hAnsi="Times New Roman" w:cs="Times New Roman"/>
          <w:sz w:val="28"/>
          <w:szCs w:val="28"/>
        </w:rPr>
        <w:t xml:space="preserve">. Так как стратегия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следует за спросом, это уменьшает риск перепроизводства, основанного на чрезмерно оптимистических прогнозах спроса, устаревшей технологии или неточных предположениях относительно конкуренции. Однако</w:t>
      </w:r>
      <w:proofErr w:type="gramStart"/>
      <w:r w:rsidRPr="00796F8F">
        <w:rPr>
          <w:rFonts w:ascii="Times New Roman" w:hAnsi="Times New Roman" w:cs="Times New Roman"/>
          <w:sz w:val="28"/>
          <w:szCs w:val="28"/>
        </w:rPr>
        <w:t>,</w:t>
      </w:r>
      <w:proofErr w:type="gramEnd"/>
      <w:r w:rsidRPr="00796F8F">
        <w:rPr>
          <w:rFonts w:ascii="Times New Roman" w:hAnsi="Times New Roman" w:cs="Times New Roman"/>
          <w:sz w:val="28"/>
          <w:szCs w:val="28"/>
        </w:rPr>
        <w:t xml:space="preserve"> эта стратегия имеет другие риски, например – быть обойденным конкурентами, применяющими превентивный маркетинг или неспособностью отреагировать на неожиданно высокий спрос.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стратегия удовлетворяет этой краткосрочной перспективе, но может разрушить долю на рынке на длительном отрезке времени.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Руководство может выбирать одну из этих двух стратегий или любой из множества промежуточных вариантов. Со стратегиями умеренной середины фирмы могут расширяться более часто (меньшими объемами) чем с экспансионистской стратегией, но не всегда отставать от спроса как с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стратегией. Стратегия из этой середины – </w:t>
      </w:r>
      <w:proofErr w:type="spellStart"/>
      <w:r w:rsidRPr="00796F8F">
        <w:rPr>
          <w:rFonts w:ascii="Times New Roman" w:hAnsi="Times New Roman" w:cs="Times New Roman"/>
          <w:sz w:val="28"/>
          <w:szCs w:val="28"/>
        </w:rPr>
        <w:t>follow-the-leader</w:t>
      </w:r>
      <w:proofErr w:type="spellEnd"/>
      <w:r w:rsidRPr="00796F8F">
        <w:rPr>
          <w:rFonts w:ascii="Times New Roman" w:hAnsi="Times New Roman" w:cs="Times New Roman"/>
          <w:sz w:val="28"/>
          <w:szCs w:val="28"/>
        </w:rPr>
        <w:t xml:space="preserve"> («следовать за лидером»), то есть, расширяя производство тогда, когда это делают другие. Если остальные действуют таким же образом, то никто не получает конкурентного преимущества</w:t>
      </w:r>
      <w:r w:rsidR="002F5D9E" w:rsidRPr="002F5D9E">
        <w:rPr>
          <w:rFonts w:ascii="Times New Roman" w:hAnsi="Times New Roman" w:cs="Times New Roman"/>
          <w:sz w:val="28"/>
          <w:szCs w:val="28"/>
        </w:rPr>
        <w:t xml:space="preserve"> [16]</w:t>
      </w:r>
      <w:r w:rsidRPr="00796F8F">
        <w:rPr>
          <w:rFonts w:ascii="Times New Roman" w:hAnsi="Times New Roman" w:cs="Times New Roman"/>
          <w:sz w:val="28"/>
          <w:szCs w:val="28"/>
        </w:rPr>
        <w:t>.</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Связь производственной мощнос</w:t>
      </w:r>
      <w:r w:rsidR="0078509D">
        <w:rPr>
          <w:rFonts w:ascii="Times New Roman" w:hAnsi="Times New Roman" w:cs="Times New Roman"/>
          <w:sz w:val="28"/>
          <w:szCs w:val="28"/>
        </w:rPr>
        <w:t xml:space="preserve">ти и других принимаемых решений составляет третье направление стратегии </w:t>
      </w:r>
      <w:r w:rsidR="0078509D" w:rsidRPr="00796F8F">
        <w:rPr>
          <w:rFonts w:ascii="Times New Roman" w:hAnsi="Times New Roman" w:cs="Times New Roman"/>
          <w:sz w:val="28"/>
          <w:szCs w:val="28"/>
        </w:rPr>
        <w:t>выбора производственной мощности</w:t>
      </w:r>
      <w:r w:rsidR="0078509D">
        <w:rPr>
          <w:rFonts w:ascii="Times New Roman" w:hAnsi="Times New Roman" w:cs="Times New Roman"/>
          <w:sz w:val="28"/>
          <w:szCs w:val="28"/>
        </w:rPr>
        <w:t xml:space="preserve"> предприятия.</w:t>
      </w:r>
      <w:r w:rsidRPr="00796F8F">
        <w:rPr>
          <w:rFonts w:ascii="Times New Roman" w:hAnsi="Times New Roman" w:cs="Times New Roman"/>
          <w:sz w:val="28"/>
          <w:szCs w:val="28"/>
        </w:rPr>
        <w:t xml:space="preserve"> Решения о расширении производственной мощности должны быть тесно связаны со стратегиями и операциями во всей организации. Когда </w:t>
      </w:r>
      <w:r w:rsidRPr="00796F8F">
        <w:rPr>
          <w:rFonts w:ascii="Times New Roman" w:hAnsi="Times New Roman" w:cs="Times New Roman"/>
          <w:sz w:val="28"/>
          <w:szCs w:val="28"/>
        </w:rPr>
        <w:lastRenderedPageBreak/>
        <w:t xml:space="preserve">менеджеры принимают решения относительно местоположения, гибкости ресурса и оборудования, они должны рассмотреть воздействие этого решения на размер запаса производственной мощности. Этот запас предохраняет организацию от неопределенности </w:t>
      </w:r>
      <w:proofErr w:type="gramStart"/>
      <w:r w:rsidRPr="00796F8F">
        <w:rPr>
          <w:rFonts w:ascii="Times New Roman" w:hAnsi="Times New Roman" w:cs="Times New Roman"/>
          <w:sz w:val="28"/>
          <w:szCs w:val="28"/>
        </w:rPr>
        <w:t>также, как</w:t>
      </w:r>
      <w:proofErr w:type="gramEnd"/>
      <w:r w:rsidRPr="00796F8F">
        <w:rPr>
          <w:rFonts w:ascii="Times New Roman" w:hAnsi="Times New Roman" w:cs="Times New Roman"/>
          <w:sz w:val="28"/>
          <w:szCs w:val="28"/>
        </w:rPr>
        <w:t xml:space="preserve"> и гибкость ресурсов и оборудования. Если система хорошо сбалансирована и сделано изменение в некоторой другой области принятия решений, то запас производственной мощности тоже может нуждаться в изменении, чтобы компенсировать это решение. К примерам таких связей с производственной мощностью можно отнести</w:t>
      </w:r>
      <w:r w:rsidR="002F5D9E">
        <w:rPr>
          <w:rFonts w:ascii="Times New Roman" w:hAnsi="Times New Roman" w:cs="Times New Roman"/>
          <w:sz w:val="28"/>
          <w:szCs w:val="28"/>
        </w:rPr>
        <w:t xml:space="preserve"> </w:t>
      </w:r>
      <w:r w:rsidR="002F5D9E" w:rsidRPr="002F5D9E">
        <w:rPr>
          <w:rFonts w:ascii="Times New Roman" w:hAnsi="Times New Roman" w:cs="Times New Roman"/>
          <w:sz w:val="28"/>
          <w:szCs w:val="28"/>
        </w:rPr>
        <w:t>[</w:t>
      </w:r>
      <w:r w:rsidR="002F5D9E">
        <w:rPr>
          <w:rFonts w:ascii="Times New Roman" w:hAnsi="Times New Roman" w:cs="Times New Roman"/>
          <w:sz w:val="28"/>
          <w:szCs w:val="28"/>
        </w:rPr>
        <w:t>10, с. 221</w:t>
      </w:r>
      <w:r w:rsidR="002F5D9E" w:rsidRPr="002F5D9E">
        <w:rPr>
          <w:rFonts w:ascii="Times New Roman" w:hAnsi="Times New Roman" w:cs="Times New Roman"/>
          <w:sz w:val="28"/>
          <w:szCs w:val="28"/>
        </w:rPr>
        <w:t>]</w:t>
      </w:r>
      <w:r w:rsidRPr="00796F8F">
        <w:rPr>
          <w:rFonts w:ascii="Times New Roman" w:hAnsi="Times New Roman" w:cs="Times New Roman"/>
          <w:sz w:val="28"/>
          <w:szCs w:val="28"/>
        </w:rPr>
        <w:t>:</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 конкурентные приоритеты. Изменения в конкурентных приоритетах, которые приводят к более быстрым поставкам, требуют, чтобы большой запас производственной мощности учитывал всплески в спросе, если содержание склада готовых изделий неосуществимо или неэкономично;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 менеджмент качества. При повышении уровня качества продукции можно использовать меньший запас производственной мощности, потому что будет меньше неуверенности, вызванной потерями в объеме выпуска продукции;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 капиталоемкость. Инвестиции в новые дорогие технологии делают процесс производства более капиталоемким, заставляя уменьшать запас производственной мощности, чтобы получить приемлемые сроки возвращения вложенных средств;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 гибкость ресурсов. Уменьшение гибкости рабочей силы требует увеличения запаса производственной мощности для компенсации перегрузки операций, которая вполне вероятно  произойдет при менее гибкой рабочей силе;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 оборудование. Уменьшение уверенности в оборудовании при прежней норме выработки требует увеличения запаса производственной мощности для удовлетворения спроса в пиковые периоды; </w:t>
      </w:r>
    </w:p>
    <w:p w:rsidR="00796F8F" w:rsidRPr="00924043" w:rsidRDefault="00796F8F" w:rsidP="00924043">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lastRenderedPageBreak/>
        <w:t>- планирование. Более устойчивая окружающая среда позволяет иметь меньший запас производственной мощности, потому что изделия или услуги могут быть запланированы с большим уровнем гарантии.</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Существенна связь между решениями о местоположении и производственной мощностью. Фирма, которая расширяется, должна добавить новые участки производства и находить подходящие места для них, принимая во внимание, что часть старых </w:t>
      </w:r>
      <w:proofErr w:type="gramStart"/>
      <w:r w:rsidRPr="00796F8F">
        <w:rPr>
          <w:rFonts w:ascii="Times New Roman" w:hAnsi="Times New Roman" w:cs="Times New Roman"/>
          <w:sz w:val="28"/>
          <w:szCs w:val="28"/>
        </w:rPr>
        <w:t>мощностей</w:t>
      </w:r>
      <w:proofErr w:type="gramEnd"/>
      <w:r w:rsidRPr="00796F8F">
        <w:rPr>
          <w:rFonts w:ascii="Times New Roman" w:hAnsi="Times New Roman" w:cs="Times New Roman"/>
          <w:sz w:val="28"/>
          <w:szCs w:val="28"/>
        </w:rPr>
        <w:t xml:space="preserve"> возможно придется устранить.</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Наконец, из-за связи решения об изменении производственной мощности с другими функциональными областями, требуется осторожная интеграция планов. Следует использовать маркетинг для знания особенностей рыночных сегментов и прогнозирования спроса. Финансовый анализ необходим, потому что расширение требует существенных капиталовложений, которые должны быть взяты из чистой прибыли или получены из внешних источников. Анализ людских ресурсов требуется, потому что изменения производственной мощности ведут к найму и обучению новых рабочих, и могут также означать болезненное сокращение производства и падение его объемов.</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Планирование ввода дополнительных производственных мощностей рекомендуется о</w:t>
      </w:r>
      <w:r w:rsidR="000C0E7E">
        <w:rPr>
          <w:rFonts w:ascii="Times New Roman" w:hAnsi="Times New Roman" w:cs="Times New Roman"/>
          <w:sz w:val="28"/>
          <w:szCs w:val="28"/>
        </w:rPr>
        <w:t>существлять по следующим этапам</w:t>
      </w:r>
      <w:r w:rsidR="002F5D9E">
        <w:rPr>
          <w:rFonts w:ascii="Times New Roman" w:hAnsi="Times New Roman" w:cs="Times New Roman"/>
          <w:sz w:val="28"/>
          <w:szCs w:val="28"/>
        </w:rPr>
        <w:t xml:space="preserve"> </w:t>
      </w:r>
      <w:r w:rsidR="002F5D9E" w:rsidRPr="002F5D9E">
        <w:rPr>
          <w:rFonts w:ascii="Times New Roman" w:hAnsi="Times New Roman" w:cs="Times New Roman"/>
          <w:sz w:val="28"/>
          <w:szCs w:val="28"/>
        </w:rPr>
        <w:t xml:space="preserve">[6. </w:t>
      </w:r>
      <w:r w:rsidR="002F5D9E">
        <w:rPr>
          <w:rFonts w:ascii="Times New Roman" w:hAnsi="Times New Roman" w:cs="Times New Roman"/>
          <w:sz w:val="28"/>
          <w:szCs w:val="28"/>
          <w:lang w:val="en-US"/>
        </w:rPr>
        <w:t>c</w:t>
      </w:r>
      <w:r w:rsidR="002F5D9E">
        <w:rPr>
          <w:rFonts w:ascii="Times New Roman" w:hAnsi="Times New Roman" w:cs="Times New Roman"/>
          <w:sz w:val="28"/>
          <w:szCs w:val="28"/>
        </w:rPr>
        <w:t>. 86</w:t>
      </w:r>
      <w:r w:rsidR="002F5D9E" w:rsidRPr="002F5D9E">
        <w:rPr>
          <w:rFonts w:ascii="Times New Roman" w:hAnsi="Times New Roman" w:cs="Times New Roman"/>
          <w:sz w:val="28"/>
          <w:szCs w:val="28"/>
        </w:rPr>
        <w:t>]</w:t>
      </w:r>
      <w:r w:rsidR="000C0E7E">
        <w:rPr>
          <w:rFonts w:ascii="Times New Roman" w:hAnsi="Times New Roman" w:cs="Times New Roman"/>
          <w:sz w:val="28"/>
          <w:szCs w:val="28"/>
        </w:rPr>
        <w:t>:</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1. Оценить требуемую производственную мощность.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2. Вычислить разницу между требуемой и доступной производственной мощностью.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3. Составить варианты планов ликвидации разрыва. </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4. Качественно и количественно оценить каждую альтернативу и сделать окончательный выбор.</w:t>
      </w:r>
    </w:p>
    <w:p w:rsidR="000C0E7E" w:rsidRDefault="00796F8F" w:rsidP="000C0E7E">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Основа для оценки долгосрочных потребностей в производственной мощности – прогнозы спроса, производительности, конкуренции и долгосрочных технологических изменений. Прогноз спроса должен быть преобразован к численному виду, который может быть непосредственно сравнен с используемой мерой производственной мощности. Предположим, что производственной мощности </w:t>
      </w:r>
      <w:proofErr w:type="gramStart"/>
      <w:r w:rsidRPr="00796F8F">
        <w:rPr>
          <w:rFonts w:ascii="Times New Roman" w:hAnsi="Times New Roman" w:cs="Times New Roman"/>
          <w:sz w:val="28"/>
          <w:szCs w:val="28"/>
        </w:rPr>
        <w:t>выражена</w:t>
      </w:r>
      <w:proofErr w:type="gramEnd"/>
      <w:r w:rsidRPr="00796F8F">
        <w:rPr>
          <w:rFonts w:ascii="Times New Roman" w:hAnsi="Times New Roman" w:cs="Times New Roman"/>
          <w:sz w:val="28"/>
          <w:szCs w:val="28"/>
        </w:rPr>
        <w:t xml:space="preserve"> как число доступных машин в </w:t>
      </w:r>
      <w:r w:rsidRPr="00796F8F">
        <w:rPr>
          <w:rFonts w:ascii="Times New Roman" w:hAnsi="Times New Roman" w:cs="Times New Roman"/>
          <w:sz w:val="28"/>
          <w:szCs w:val="28"/>
        </w:rPr>
        <w:lastRenderedPageBreak/>
        <w:t>операции. Когда только одно изделие (услуга) производится, число требуемых машин (механ</w:t>
      </w:r>
      <w:r w:rsidR="00AA54FB">
        <w:rPr>
          <w:rFonts w:ascii="Times New Roman" w:hAnsi="Times New Roman" w:cs="Times New Roman"/>
          <w:sz w:val="28"/>
          <w:szCs w:val="28"/>
        </w:rPr>
        <w:t>измов) (М) можно вычислить по формуле (2):</w:t>
      </w:r>
    </w:p>
    <w:p w:rsidR="00796F8F" w:rsidRPr="000C0E7E" w:rsidRDefault="00796F8F" w:rsidP="000C0E7E">
      <w:pPr>
        <w:pStyle w:val="a3"/>
        <w:spacing w:after="0" w:line="360" w:lineRule="auto"/>
        <w:ind w:left="0" w:firstLine="709"/>
        <w:jc w:val="both"/>
        <w:rPr>
          <w:rFonts w:ascii="Times New Roman" w:hAnsi="Times New Roman" w:cs="Times New Roman"/>
          <w:sz w:val="28"/>
          <w:szCs w:val="28"/>
        </w:rPr>
      </w:pPr>
      <w:r w:rsidRPr="000C0E7E">
        <w:rPr>
          <w:rFonts w:ascii="Times New Roman" w:hAnsi="Times New Roman" w:cs="Times New Roman"/>
          <w:sz w:val="28"/>
          <w:szCs w:val="28"/>
        </w:rPr>
        <w:t xml:space="preserve">М = (D * </w:t>
      </w:r>
      <w:proofErr w:type="spellStart"/>
      <w:r w:rsidRPr="000C0E7E">
        <w:rPr>
          <w:rFonts w:ascii="Times New Roman" w:hAnsi="Times New Roman" w:cs="Times New Roman"/>
          <w:sz w:val="28"/>
          <w:szCs w:val="28"/>
        </w:rPr>
        <w:t>p</w:t>
      </w:r>
      <w:proofErr w:type="spellEnd"/>
      <w:r w:rsidRPr="000C0E7E">
        <w:rPr>
          <w:rFonts w:ascii="Times New Roman" w:hAnsi="Times New Roman" w:cs="Times New Roman"/>
          <w:sz w:val="28"/>
          <w:szCs w:val="28"/>
        </w:rPr>
        <w:t xml:space="preserve">) / (N * [1- (C / 100)]),                                      </w:t>
      </w:r>
      <w:r w:rsidR="00076907" w:rsidRPr="000C0E7E">
        <w:rPr>
          <w:rFonts w:ascii="Times New Roman" w:hAnsi="Times New Roman" w:cs="Times New Roman"/>
          <w:sz w:val="28"/>
          <w:szCs w:val="28"/>
        </w:rPr>
        <w:t xml:space="preserve">   </w:t>
      </w:r>
      <w:r w:rsidR="000C0E7E">
        <w:rPr>
          <w:rFonts w:ascii="Times New Roman" w:hAnsi="Times New Roman" w:cs="Times New Roman"/>
          <w:sz w:val="28"/>
          <w:szCs w:val="28"/>
        </w:rPr>
        <w:t xml:space="preserve">                          </w:t>
      </w:r>
      <w:r w:rsidR="00076907" w:rsidRPr="000C0E7E">
        <w:rPr>
          <w:rFonts w:ascii="Times New Roman" w:hAnsi="Times New Roman" w:cs="Times New Roman"/>
          <w:sz w:val="28"/>
          <w:szCs w:val="28"/>
        </w:rPr>
        <w:t xml:space="preserve"> </w:t>
      </w:r>
      <w:r w:rsidRPr="000C0E7E">
        <w:rPr>
          <w:rFonts w:ascii="Times New Roman" w:hAnsi="Times New Roman" w:cs="Times New Roman"/>
          <w:sz w:val="28"/>
          <w:szCs w:val="28"/>
        </w:rPr>
        <w:t>(2)</w:t>
      </w:r>
    </w:p>
    <w:p w:rsidR="00796F8F" w:rsidRPr="00AA54FB" w:rsidRDefault="00A429AD" w:rsidP="000C0E7E">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где </w:t>
      </w:r>
      <w:r w:rsidR="00796F8F" w:rsidRPr="00796F8F">
        <w:rPr>
          <w:rFonts w:ascii="Times New Roman" w:hAnsi="Times New Roman" w:cs="Times New Roman"/>
          <w:sz w:val="28"/>
          <w:szCs w:val="28"/>
        </w:rPr>
        <w:t xml:space="preserve">D – прогноз числа штук (клиентов) за год; </w:t>
      </w:r>
    </w:p>
    <w:p w:rsidR="00796F8F" w:rsidRPr="00AA54FB" w:rsidRDefault="00796F8F" w:rsidP="00AA54FB">
      <w:pPr>
        <w:pStyle w:val="a3"/>
        <w:spacing w:after="0" w:line="360" w:lineRule="auto"/>
        <w:ind w:left="0" w:firstLine="709"/>
        <w:jc w:val="both"/>
        <w:rPr>
          <w:rFonts w:ascii="Times New Roman" w:hAnsi="Times New Roman" w:cs="Times New Roman"/>
          <w:sz w:val="28"/>
          <w:szCs w:val="28"/>
        </w:rPr>
      </w:pPr>
      <w:proofErr w:type="spellStart"/>
      <w:r w:rsidRPr="00796F8F">
        <w:rPr>
          <w:rFonts w:ascii="Times New Roman" w:hAnsi="Times New Roman" w:cs="Times New Roman"/>
          <w:sz w:val="28"/>
          <w:szCs w:val="28"/>
        </w:rPr>
        <w:t>p</w:t>
      </w:r>
      <w:proofErr w:type="spellEnd"/>
      <w:r w:rsidRPr="00796F8F">
        <w:rPr>
          <w:rFonts w:ascii="Times New Roman" w:hAnsi="Times New Roman" w:cs="Times New Roman"/>
          <w:sz w:val="28"/>
          <w:szCs w:val="28"/>
        </w:rPr>
        <w:t xml:space="preserve"> – время изготовление (в часах на штуку или клиента); </w:t>
      </w:r>
    </w:p>
    <w:p w:rsidR="00796F8F" w:rsidRPr="00AA54FB" w:rsidRDefault="00796F8F" w:rsidP="00AA54FB">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 xml:space="preserve">N – общее количество часов в год, в течение которых используется </w:t>
      </w:r>
      <w:r w:rsidR="00AA54FB">
        <w:rPr>
          <w:rFonts w:ascii="Times New Roman" w:hAnsi="Times New Roman" w:cs="Times New Roman"/>
          <w:sz w:val="28"/>
          <w:szCs w:val="28"/>
        </w:rPr>
        <w:t xml:space="preserve">             </w:t>
      </w:r>
      <w:r w:rsidRPr="00796F8F">
        <w:rPr>
          <w:rFonts w:ascii="Times New Roman" w:hAnsi="Times New Roman" w:cs="Times New Roman"/>
          <w:sz w:val="28"/>
          <w:szCs w:val="28"/>
        </w:rPr>
        <w:t xml:space="preserve">процесс; </w:t>
      </w:r>
    </w:p>
    <w:p w:rsidR="00AA54FB" w:rsidRPr="000C0E7E" w:rsidRDefault="00796F8F" w:rsidP="000C0E7E">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C – желательный запас производственной мощности.</w:t>
      </w:r>
    </w:p>
    <w:p w:rsidR="00796F8F" w:rsidRPr="00AA54FB" w:rsidRDefault="00796F8F" w:rsidP="00AA54FB">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Для вычисления разницы между требуемой и доступной производственной мощностью требуется корректная мера производственной мощности. Осложнения возникают, когда в процессе используется несколько операций и видов ресурсов. Расширение производственной мощности некоторых операций может увеличивать общую производственную мощность. Однако</w:t>
      </w:r>
      <w:proofErr w:type="gramStart"/>
      <w:r w:rsidRPr="00796F8F">
        <w:rPr>
          <w:rFonts w:ascii="Times New Roman" w:hAnsi="Times New Roman" w:cs="Times New Roman"/>
          <w:sz w:val="28"/>
          <w:szCs w:val="28"/>
        </w:rPr>
        <w:t>,</w:t>
      </w:r>
      <w:proofErr w:type="gramEnd"/>
      <w:r w:rsidRPr="00796F8F">
        <w:rPr>
          <w:rFonts w:ascii="Times New Roman" w:hAnsi="Times New Roman" w:cs="Times New Roman"/>
          <w:sz w:val="28"/>
          <w:szCs w:val="28"/>
        </w:rPr>
        <w:t xml:space="preserve"> если есть узкие места, производственная мощность может быть расширена только, если будет расширена производственная мощность операции узкого места.</w:t>
      </w:r>
    </w:p>
    <w:p w:rsidR="00796F8F" w:rsidRPr="00796F8F" w:rsidRDefault="00796F8F" w:rsidP="00796F8F">
      <w:pPr>
        <w:pStyle w:val="a3"/>
        <w:spacing w:after="0" w:line="360" w:lineRule="auto"/>
        <w:ind w:left="0" w:firstLine="709"/>
        <w:jc w:val="both"/>
        <w:rPr>
          <w:rFonts w:ascii="Times New Roman" w:hAnsi="Times New Roman" w:cs="Times New Roman"/>
          <w:sz w:val="28"/>
          <w:szCs w:val="28"/>
        </w:rPr>
      </w:pPr>
      <w:r w:rsidRPr="00796F8F">
        <w:rPr>
          <w:rFonts w:ascii="Times New Roman" w:hAnsi="Times New Roman" w:cs="Times New Roman"/>
          <w:sz w:val="28"/>
          <w:szCs w:val="28"/>
        </w:rPr>
        <w:t>На эт</w:t>
      </w:r>
      <w:r w:rsidR="0078509D">
        <w:rPr>
          <w:rFonts w:ascii="Times New Roman" w:hAnsi="Times New Roman" w:cs="Times New Roman"/>
          <w:sz w:val="28"/>
          <w:szCs w:val="28"/>
        </w:rPr>
        <w:t xml:space="preserve">апе </w:t>
      </w:r>
      <w:proofErr w:type="gramStart"/>
      <w:r w:rsidR="0078509D">
        <w:rPr>
          <w:rFonts w:ascii="Times New Roman" w:hAnsi="Times New Roman" w:cs="Times New Roman"/>
          <w:sz w:val="28"/>
          <w:szCs w:val="28"/>
        </w:rPr>
        <w:t>составления</w:t>
      </w:r>
      <w:r w:rsidR="0078509D" w:rsidRPr="00796F8F">
        <w:rPr>
          <w:rFonts w:ascii="Times New Roman" w:hAnsi="Times New Roman" w:cs="Times New Roman"/>
          <w:sz w:val="28"/>
          <w:szCs w:val="28"/>
        </w:rPr>
        <w:t xml:space="preserve"> вариантов планов ликвидации разр</w:t>
      </w:r>
      <w:r w:rsidR="0078509D">
        <w:rPr>
          <w:rFonts w:ascii="Times New Roman" w:hAnsi="Times New Roman" w:cs="Times New Roman"/>
          <w:sz w:val="28"/>
          <w:szCs w:val="28"/>
        </w:rPr>
        <w:t>ыва</w:t>
      </w:r>
      <w:proofErr w:type="gramEnd"/>
      <w:r w:rsidR="0078509D">
        <w:rPr>
          <w:rFonts w:ascii="Times New Roman" w:hAnsi="Times New Roman" w:cs="Times New Roman"/>
          <w:sz w:val="28"/>
          <w:szCs w:val="28"/>
        </w:rPr>
        <w:t xml:space="preserve"> </w:t>
      </w:r>
      <w:r w:rsidRPr="00796F8F">
        <w:rPr>
          <w:rFonts w:ascii="Times New Roman" w:hAnsi="Times New Roman" w:cs="Times New Roman"/>
          <w:sz w:val="28"/>
          <w:szCs w:val="28"/>
        </w:rPr>
        <w:t xml:space="preserve">необходимо сформировать альтернативные планы ликвидации разрыва в производственных мощностях. Один из возможных вариантов – ничего не делать («вариант 0») и просто терять заказы при спросе, который превышает текущую производственную мощность. Другие альтернативы – выбор времени проведения и масштаба добавления новой производственной мощности, включая </w:t>
      </w:r>
      <w:proofErr w:type="gramStart"/>
      <w:r w:rsidRPr="00796F8F">
        <w:rPr>
          <w:rFonts w:ascii="Times New Roman" w:hAnsi="Times New Roman" w:cs="Times New Roman"/>
          <w:sz w:val="28"/>
          <w:szCs w:val="28"/>
        </w:rPr>
        <w:t>экспансионистскую</w:t>
      </w:r>
      <w:proofErr w:type="gramEnd"/>
      <w:r w:rsidRPr="00796F8F">
        <w:rPr>
          <w:rFonts w:ascii="Times New Roman" w:hAnsi="Times New Roman" w:cs="Times New Roman"/>
          <w:sz w:val="28"/>
          <w:szCs w:val="28"/>
        </w:rPr>
        <w:t xml:space="preserve"> и </w:t>
      </w:r>
      <w:proofErr w:type="spellStart"/>
      <w:r w:rsidRPr="00796F8F">
        <w:rPr>
          <w:rFonts w:ascii="Times New Roman" w:hAnsi="Times New Roman" w:cs="Times New Roman"/>
          <w:sz w:val="28"/>
          <w:szCs w:val="28"/>
        </w:rPr>
        <w:t>wait-and-see</w:t>
      </w:r>
      <w:proofErr w:type="spellEnd"/>
      <w:r w:rsidRPr="00796F8F">
        <w:rPr>
          <w:rFonts w:ascii="Times New Roman" w:hAnsi="Times New Roman" w:cs="Times New Roman"/>
          <w:sz w:val="28"/>
          <w:szCs w:val="28"/>
        </w:rPr>
        <w:t xml:space="preserve"> стратегии. Дополнительные возможности включают расширение в другом месте и использовании краткосрочных решений типа сверхурочного времени, временных рабочих и заключения субподрядных договоров</w:t>
      </w:r>
      <w:r w:rsidR="002F5D9E" w:rsidRPr="002F5D9E">
        <w:rPr>
          <w:rFonts w:ascii="Times New Roman" w:hAnsi="Times New Roman" w:cs="Times New Roman"/>
          <w:sz w:val="28"/>
          <w:szCs w:val="28"/>
        </w:rPr>
        <w:t xml:space="preserve"> [16]</w:t>
      </w:r>
      <w:r w:rsidRPr="00796F8F">
        <w:rPr>
          <w:rFonts w:ascii="Times New Roman" w:hAnsi="Times New Roman" w:cs="Times New Roman"/>
          <w:sz w:val="28"/>
          <w:szCs w:val="28"/>
        </w:rPr>
        <w:t xml:space="preserve">. </w:t>
      </w:r>
    </w:p>
    <w:p w:rsidR="00796F8F" w:rsidRPr="00796F8F" w:rsidRDefault="0078509D"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Заключительным шагом</w:t>
      </w:r>
      <w:r w:rsidR="00FA23D5">
        <w:rPr>
          <w:rFonts w:ascii="Times New Roman" w:hAnsi="Times New Roman" w:cs="Times New Roman"/>
          <w:sz w:val="28"/>
          <w:szCs w:val="28"/>
        </w:rPr>
        <w:t xml:space="preserve"> планирования</w:t>
      </w:r>
      <w:r w:rsidR="00FA23D5" w:rsidRPr="00796F8F">
        <w:rPr>
          <w:rFonts w:ascii="Times New Roman" w:hAnsi="Times New Roman" w:cs="Times New Roman"/>
          <w:sz w:val="28"/>
          <w:szCs w:val="28"/>
        </w:rPr>
        <w:t xml:space="preserve"> ввода дополнительных производственных мощностей </w:t>
      </w:r>
      <w:r w:rsidR="00FA23D5">
        <w:rPr>
          <w:rFonts w:ascii="Times New Roman" w:hAnsi="Times New Roman" w:cs="Times New Roman"/>
          <w:sz w:val="28"/>
          <w:szCs w:val="28"/>
        </w:rPr>
        <w:t>является оценка альтернатив. М</w:t>
      </w:r>
      <w:r w:rsidR="00796F8F" w:rsidRPr="00796F8F">
        <w:rPr>
          <w:rFonts w:ascii="Times New Roman" w:hAnsi="Times New Roman" w:cs="Times New Roman"/>
          <w:sz w:val="28"/>
          <w:szCs w:val="28"/>
        </w:rPr>
        <w:t>енеджер количественно и качественн</w:t>
      </w:r>
      <w:r w:rsidR="000C0E7E">
        <w:rPr>
          <w:rFonts w:ascii="Times New Roman" w:hAnsi="Times New Roman" w:cs="Times New Roman"/>
          <w:sz w:val="28"/>
          <w:szCs w:val="28"/>
        </w:rPr>
        <w:t>о оценивает каждую альтернативу:</w:t>
      </w:r>
      <w:r w:rsidR="00796F8F" w:rsidRPr="00796F8F">
        <w:rPr>
          <w:rFonts w:ascii="Times New Roman" w:hAnsi="Times New Roman" w:cs="Times New Roman"/>
          <w:sz w:val="28"/>
          <w:szCs w:val="28"/>
        </w:rPr>
        <w:t xml:space="preserve"> </w:t>
      </w:r>
    </w:p>
    <w:p w:rsidR="00796F8F" w:rsidRPr="00796F8F" w:rsidRDefault="000C0E7E"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а) к</w:t>
      </w:r>
      <w:r w:rsidR="00796F8F" w:rsidRPr="00796F8F">
        <w:rPr>
          <w:rFonts w:ascii="Times New Roman" w:hAnsi="Times New Roman" w:cs="Times New Roman"/>
          <w:sz w:val="28"/>
          <w:szCs w:val="28"/>
        </w:rPr>
        <w:t xml:space="preserve">ачественная оценка. Менеджер должен оценить, как каждая альтернатива соответствует общей стратегии производственной мощности и другим аспектам бизнеса, не охваченным финансовым анализом. Может существовать некоторая неуверенность относительно спроса, реакции конкурентов, технологических изменений и стоимостных оценок. Некоторые из этих факторов не могут быть определены количественно и должны быть оценены на основе рассуждений и опыта. Другие могут быть определены количественно, и менеджер может анализировать каждую альтернативу,  используя различные предположения относительно будущего. Один набор предположений мог бы представлять самый плохой случай, где спрос – меньше, конкуренция – больше. Другой набор предположений мог бы представлять наиболее оптимистическое представление будущего. Этот вариант анализа типа «а что, если» позволяет менеджеру получить идеи относительно значений каждой альтернативы перед заключительным выбором. </w:t>
      </w:r>
    </w:p>
    <w:p w:rsidR="00796F8F" w:rsidRPr="00796F8F" w:rsidRDefault="000C0E7E" w:rsidP="00796F8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 к</w:t>
      </w:r>
      <w:r w:rsidR="00796F8F" w:rsidRPr="00796F8F">
        <w:rPr>
          <w:rFonts w:ascii="Times New Roman" w:hAnsi="Times New Roman" w:cs="Times New Roman"/>
          <w:sz w:val="28"/>
          <w:szCs w:val="28"/>
        </w:rPr>
        <w:t>оличественная оценка. Количественно менеджер оценивает денежные потоки для каждой альтернативы на прогнозируемый отрезок времени, и сравнивает их с вариантом, когда не делается ничего («вариант 0»). Денежный поток – это разница между доходами и расходами организации в течение конкретного периода времени и измеряется в активах и пассивах. Менеджер заинтересован здесь только в вычислении денежных потоков, относящихся к проекту</w:t>
      </w:r>
      <w:r w:rsidR="002F5D9E" w:rsidRPr="002F5D9E">
        <w:rPr>
          <w:rFonts w:ascii="Times New Roman" w:hAnsi="Times New Roman" w:cs="Times New Roman"/>
          <w:sz w:val="28"/>
          <w:szCs w:val="28"/>
        </w:rPr>
        <w:t xml:space="preserve"> [</w:t>
      </w:r>
      <w:r w:rsidR="002F5D9E">
        <w:rPr>
          <w:rFonts w:ascii="Times New Roman" w:hAnsi="Times New Roman" w:cs="Times New Roman"/>
          <w:sz w:val="28"/>
          <w:szCs w:val="28"/>
        </w:rPr>
        <w:t>6, с. 87</w:t>
      </w:r>
      <w:r w:rsidR="002F5D9E" w:rsidRPr="002F5D9E">
        <w:rPr>
          <w:rFonts w:ascii="Times New Roman" w:hAnsi="Times New Roman" w:cs="Times New Roman"/>
          <w:sz w:val="28"/>
          <w:szCs w:val="28"/>
        </w:rPr>
        <w:t>]</w:t>
      </w:r>
      <w:r w:rsidR="00796F8F" w:rsidRPr="00796F8F">
        <w:rPr>
          <w:rFonts w:ascii="Times New Roman" w:hAnsi="Times New Roman" w:cs="Times New Roman"/>
          <w:sz w:val="28"/>
          <w:szCs w:val="28"/>
        </w:rPr>
        <w:t>.</w:t>
      </w:r>
    </w:p>
    <w:p w:rsidR="00E521BD" w:rsidRPr="009D5D5F" w:rsidRDefault="00AA54FB" w:rsidP="009D5D5F">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Итак, ц</w:t>
      </w:r>
      <w:r w:rsidR="00E521BD">
        <w:rPr>
          <w:rFonts w:ascii="Times New Roman" w:hAnsi="Times New Roman" w:cs="Times New Roman"/>
          <w:sz w:val="28"/>
          <w:szCs w:val="28"/>
        </w:rPr>
        <w:t xml:space="preserve">ель планирования производственных мощностей заключается в обеспечении методов определения такого общего уровня мощности капиталоемких ресурсов – производственных помещений, оборудования и совокупного объема рабочей силы, который наилучшим образом поддерживал бы долговременную конкурентную стратегию компании. Выбранный уровень производственной мощности оказывает огромное влияние на способность фирмы реагировать на действия конкурентов, на структуру ее издержек, на политику управления запасами и на необходимость организации эффективной работы управленческого персонала и всего штата. Если мощность неадекватна, </w:t>
      </w:r>
      <w:r w:rsidR="00E521BD">
        <w:rPr>
          <w:rFonts w:ascii="Times New Roman" w:hAnsi="Times New Roman" w:cs="Times New Roman"/>
          <w:sz w:val="28"/>
          <w:szCs w:val="28"/>
        </w:rPr>
        <w:lastRenderedPageBreak/>
        <w:t>компания может потерять клиентов из-за медленног</w:t>
      </w:r>
      <w:r w:rsidR="00E73F5E">
        <w:rPr>
          <w:rFonts w:ascii="Times New Roman" w:hAnsi="Times New Roman" w:cs="Times New Roman"/>
          <w:sz w:val="28"/>
          <w:szCs w:val="28"/>
        </w:rPr>
        <w:t>о их обслуживания, либо позволить</w:t>
      </w:r>
      <w:r w:rsidR="00E521BD">
        <w:rPr>
          <w:rFonts w:ascii="Times New Roman" w:hAnsi="Times New Roman" w:cs="Times New Roman"/>
          <w:sz w:val="28"/>
          <w:szCs w:val="28"/>
        </w:rPr>
        <w:t xml:space="preserve"> конкурентам выйти на рынок сбыта. Если производственная (или сервисная) мощность избыточна, вполне возможно, что компании, чтобы остаться в бизнесе и стимулировать спрос на свою продукцию, придется либо снизить цены на свою продукцию (или услуги), либо только частично использовать</w:t>
      </w:r>
      <w:r w:rsidR="009D5D5F">
        <w:rPr>
          <w:rFonts w:ascii="Times New Roman" w:hAnsi="Times New Roman" w:cs="Times New Roman"/>
          <w:sz w:val="28"/>
          <w:szCs w:val="28"/>
        </w:rPr>
        <w:t xml:space="preserve"> трудовые ресурсы, либо создавать чрезмерно большие товарно-материальные запасы, либо осваивать дополнительную, менее доходную продукцию. </w:t>
      </w:r>
    </w:p>
    <w:p w:rsidR="00AF1998" w:rsidRDefault="00AF1998"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E521BD" w:rsidRDefault="00E521BD" w:rsidP="003F795B">
      <w:pPr>
        <w:pStyle w:val="a3"/>
        <w:spacing w:after="0" w:line="360" w:lineRule="auto"/>
        <w:ind w:left="709"/>
        <w:jc w:val="both"/>
        <w:rPr>
          <w:rFonts w:ascii="Times New Roman" w:hAnsi="Times New Roman" w:cs="Times New Roman"/>
          <w:sz w:val="28"/>
          <w:szCs w:val="28"/>
        </w:rPr>
      </w:pPr>
    </w:p>
    <w:p w:rsidR="00514334" w:rsidRDefault="00514334" w:rsidP="00E51E7F">
      <w:pPr>
        <w:spacing w:after="0" w:line="360" w:lineRule="auto"/>
        <w:jc w:val="both"/>
        <w:rPr>
          <w:rFonts w:ascii="Times New Roman" w:hAnsi="Times New Roman" w:cs="Times New Roman"/>
          <w:sz w:val="28"/>
          <w:szCs w:val="28"/>
        </w:rPr>
      </w:pPr>
    </w:p>
    <w:p w:rsidR="00A429AD" w:rsidRDefault="00A429AD" w:rsidP="00E51E7F">
      <w:pPr>
        <w:spacing w:after="0" w:line="360" w:lineRule="auto"/>
        <w:jc w:val="both"/>
        <w:rPr>
          <w:rFonts w:ascii="Times New Roman" w:hAnsi="Times New Roman" w:cs="Times New Roman"/>
          <w:sz w:val="28"/>
          <w:szCs w:val="28"/>
        </w:rPr>
      </w:pPr>
    </w:p>
    <w:p w:rsidR="00A429AD" w:rsidRDefault="00A429AD" w:rsidP="00E51E7F">
      <w:pPr>
        <w:spacing w:after="0" w:line="360" w:lineRule="auto"/>
        <w:jc w:val="both"/>
        <w:rPr>
          <w:rFonts w:ascii="Times New Roman" w:hAnsi="Times New Roman" w:cs="Times New Roman"/>
          <w:sz w:val="28"/>
          <w:szCs w:val="28"/>
        </w:rPr>
      </w:pPr>
    </w:p>
    <w:p w:rsidR="00A429AD" w:rsidRDefault="00A429AD" w:rsidP="00E51E7F">
      <w:pPr>
        <w:spacing w:after="0" w:line="360" w:lineRule="auto"/>
        <w:jc w:val="both"/>
        <w:rPr>
          <w:rFonts w:ascii="Times New Roman" w:hAnsi="Times New Roman" w:cs="Times New Roman"/>
          <w:sz w:val="28"/>
          <w:szCs w:val="28"/>
        </w:rPr>
      </w:pPr>
    </w:p>
    <w:p w:rsidR="00A429AD" w:rsidRDefault="00A429AD" w:rsidP="00E51E7F">
      <w:pPr>
        <w:spacing w:after="0" w:line="360" w:lineRule="auto"/>
        <w:jc w:val="both"/>
        <w:rPr>
          <w:rFonts w:ascii="Times New Roman" w:hAnsi="Times New Roman" w:cs="Times New Roman"/>
          <w:sz w:val="28"/>
          <w:szCs w:val="28"/>
        </w:rPr>
      </w:pPr>
    </w:p>
    <w:p w:rsidR="00A429AD" w:rsidRDefault="00A429AD" w:rsidP="00E51E7F">
      <w:pPr>
        <w:spacing w:after="0" w:line="360" w:lineRule="auto"/>
        <w:jc w:val="both"/>
        <w:rPr>
          <w:rFonts w:ascii="Times New Roman" w:hAnsi="Times New Roman" w:cs="Times New Roman"/>
          <w:sz w:val="28"/>
          <w:szCs w:val="28"/>
        </w:rPr>
      </w:pPr>
    </w:p>
    <w:p w:rsidR="00A429AD" w:rsidRDefault="00A429AD" w:rsidP="00E51E7F">
      <w:pPr>
        <w:spacing w:after="0" w:line="360" w:lineRule="auto"/>
        <w:jc w:val="both"/>
        <w:rPr>
          <w:rFonts w:ascii="Times New Roman" w:hAnsi="Times New Roman" w:cs="Times New Roman"/>
          <w:sz w:val="28"/>
          <w:szCs w:val="28"/>
        </w:rPr>
      </w:pPr>
    </w:p>
    <w:p w:rsidR="00FA23D5" w:rsidRDefault="00FA23D5" w:rsidP="00FA23D5">
      <w:pPr>
        <w:spacing w:after="0" w:line="360" w:lineRule="auto"/>
        <w:jc w:val="both"/>
        <w:rPr>
          <w:rFonts w:ascii="Times New Roman" w:hAnsi="Times New Roman" w:cs="Times New Roman"/>
          <w:sz w:val="28"/>
          <w:szCs w:val="28"/>
        </w:rPr>
      </w:pPr>
    </w:p>
    <w:p w:rsidR="00FA23D5" w:rsidRPr="00FA23D5" w:rsidRDefault="00FA23D5" w:rsidP="00FA23D5">
      <w:pPr>
        <w:spacing w:after="0" w:line="360" w:lineRule="auto"/>
        <w:jc w:val="both"/>
        <w:rPr>
          <w:rFonts w:ascii="Times New Roman" w:hAnsi="Times New Roman" w:cs="Times New Roman"/>
          <w:sz w:val="28"/>
          <w:szCs w:val="28"/>
        </w:rPr>
      </w:pPr>
    </w:p>
    <w:p w:rsidR="00AF1998" w:rsidRDefault="00AE0B57" w:rsidP="000B6B28">
      <w:pPr>
        <w:pStyle w:val="a3"/>
        <w:spacing w:after="0" w:line="360" w:lineRule="auto"/>
        <w:ind w:left="0" w:firstLine="709"/>
        <w:jc w:val="both"/>
        <w:outlineLvl w:val="0"/>
        <w:rPr>
          <w:rFonts w:ascii="Times New Roman" w:hAnsi="Times New Roman" w:cs="Times New Roman"/>
          <w:b/>
          <w:sz w:val="28"/>
          <w:szCs w:val="28"/>
        </w:rPr>
      </w:pPr>
      <w:bookmarkStart w:id="8" w:name="_Toc288164922"/>
      <w:bookmarkStart w:id="9" w:name="_Toc289567914"/>
      <w:r w:rsidRPr="00A8793C">
        <w:rPr>
          <w:rFonts w:ascii="Times New Roman" w:hAnsi="Times New Roman" w:cs="Times New Roman"/>
          <w:b/>
          <w:sz w:val="28"/>
          <w:szCs w:val="28"/>
        </w:rPr>
        <w:lastRenderedPageBreak/>
        <w:t xml:space="preserve">2. </w:t>
      </w:r>
      <w:r w:rsidRPr="00AE0B57">
        <w:rPr>
          <w:rFonts w:ascii="Times New Roman" w:hAnsi="Times New Roman" w:cs="Times New Roman"/>
          <w:b/>
          <w:sz w:val="28"/>
          <w:szCs w:val="28"/>
        </w:rPr>
        <w:t>МЕТОДИЧЕСКИЕ АСПЕКТЫ ПЛАНИРОВАНИЯ ПРОИЗВОДСТВЕННОЙ МОЩНОСТИ</w:t>
      </w:r>
      <w:bookmarkEnd w:id="8"/>
      <w:bookmarkEnd w:id="9"/>
    </w:p>
    <w:p w:rsidR="00AE0B57" w:rsidRDefault="00AE0B57" w:rsidP="000B6B28">
      <w:pPr>
        <w:pStyle w:val="a3"/>
        <w:spacing w:after="0" w:line="360" w:lineRule="auto"/>
        <w:ind w:left="0" w:firstLine="709"/>
        <w:jc w:val="both"/>
        <w:outlineLvl w:val="0"/>
        <w:rPr>
          <w:rFonts w:ascii="Times New Roman" w:hAnsi="Times New Roman" w:cs="Times New Roman"/>
          <w:b/>
          <w:sz w:val="28"/>
          <w:szCs w:val="28"/>
        </w:rPr>
      </w:pPr>
    </w:p>
    <w:p w:rsidR="00AE0B57" w:rsidRDefault="00AE0B57" w:rsidP="000B6B28">
      <w:pPr>
        <w:pStyle w:val="a3"/>
        <w:spacing w:after="0" w:line="360" w:lineRule="auto"/>
        <w:ind w:left="0" w:firstLine="709"/>
        <w:jc w:val="both"/>
        <w:outlineLvl w:val="0"/>
        <w:rPr>
          <w:rFonts w:ascii="Times New Roman" w:hAnsi="Times New Roman" w:cs="Times New Roman"/>
          <w:b/>
          <w:sz w:val="28"/>
          <w:szCs w:val="28"/>
        </w:rPr>
      </w:pPr>
      <w:bookmarkStart w:id="10" w:name="_Toc288164923"/>
      <w:bookmarkStart w:id="11" w:name="_Toc289567915"/>
      <w:r>
        <w:rPr>
          <w:rFonts w:ascii="Times New Roman" w:hAnsi="Times New Roman" w:cs="Times New Roman"/>
          <w:b/>
          <w:sz w:val="28"/>
          <w:szCs w:val="28"/>
        </w:rPr>
        <w:t>2.1</w:t>
      </w:r>
      <w:r w:rsidR="00A63460">
        <w:rPr>
          <w:rFonts w:ascii="Times New Roman" w:hAnsi="Times New Roman" w:cs="Times New Roman"/>
          <w:b/>
          <w:sz w:val="28"/>
          <w:szCs w:val="28"/>
        </w:rPr>
        <w:t>.</w:t>
      </w:r>
      <w:r>
        <w:rPr>
          <w:rFonts w:ascii="Times New Roman" w:hAnsi="Times New Roman" w:cs="Times New Roman"/>
          <w:b/>
          <w:sz w:val="28"/>
          <w:szCs w:val="28"/>
        </w:rPr>
        <w:t xml:space="preserve"> Показатели </w:t>
      </w:r>
      <w:proofErr w:type="gramStart"/>
      <w:r>
        <w:rPr>
          <w:rFonts w:ascii="Times New Roman" w:hAnsi="Times New Roman" w:cs="Times New Roman"/>
          <w:b/>
          <w:sz w:val="28"/>
          <w:szCs w:val="28"/>
        </w:rPr>
        <w:t>определения уровня интенсивности использования производственной мощности</w:t>
      </w:r>
      <w:bookmarkEnd w:id="10"/>
      <w:bookmarkEnd w:id="11"/>
      <w:proofErr w:type="gramEnd"/>
    </w:p>
    <w:p w:rsidR="000F7357" w:rsidRDefault="000F7357" w:rsidP="00AE0B57">
      <w:pPr>
        <w:pStyle w:val="a3"/>
        <w:spacing w:after="0" w:line="360" w:lineRule="auto"/>
        <w:ind w:left="0" w:firstLine="709"/>
        <w:jc w:val="both"/>
        <w:rPr>
          <w:rFonts w:ascii="Times New Roman" w:hAnsi="Times New Roman" w:cs="Times New Roman"/>
          <w:b/>
          <w:sz w:val="28"/>
          <w:szCs w:val="28"/>
        </w:rPr>
      </w:pPr>
    </w:p>
    <w:p w:rsidR="00514334" w:rsidRPr="005F1269" w:rsidRDefault="00514334" w:rsidP="00AE0B57">
      <w:pPr>
        <w:pStyle w:val="a3"/>
        <w:spacing w:after="0" w:line="360" w:lineRule="auto"/>
        <w:ind w:left="0" w:firstLine="709"/>
        <w:jc w:val="both"/>
        <w:rPr>
          <w:rFonts w:ascii="Times New Roman" w:hAnsi="Times New Roman" w:cs="Times New Roman"/>
          <w:b/>
          <w:sz w:val="28"/>
          <w:szCs w:val="28"/>
        </w:rPr>
      </w:pPr>
    </w:p>
    <w:p w:rsidR="007278F3" w:rsidRPr="0083749E" w:rsidRDefault="007278F3" w:rsidP="0083749E">
      <w:pPr>
        <w:pStyle w:val="a3"/>
        <w:spacing w:after="0" w:line="360" w:lineRule="auto"/>
        <w:ind w:left="0" w:firstLine="709"/>
        <w:jc w:val="both"/>
        <w:rPr>
          <w:rFonts w:ascii="Times New Roman" w:hAnsi="Times New Roman" w:cs="Times New Roman"/>
          <w:sz w:val="28"/>
          <w:szCs w:val="28"/>
        </w:rPr>
      </w:pPr>
      <w:r w:rsidRPr="0083749E">
        <w:rPr>
          <w:rFonts w:ascii="Times New Roman" w:hAnsi="Times New Roman" w:cs="Times New Roman"/>
          <w:sz w:val="28"/>
          <w:szCs w:val="28"/>
        </w:rPr>
        <w:t xml:space="preserve">Под интенсивным использованием производственных мощностей предприятий и их подразделений следует понимать уплотнение </w:t>
      </w:r>
      <w:proofErr w:type="gramStart"/>
      <w:r w:rsidRPr="0083749E">
        <w:rPr>
          <w:rFonts w:ascii="Times New Roman" w:hAnsi="Times New Roman" w:cs="Times New Roman"/>
          <w:sz w:val="28"/>
          <w:szCs w:val="28"/>
        </w:rPr>
        <w:t>процесса потребления организованной совокупности средств труда</w:t>
      </w:r>
      <w:proofErr w:type="gramEnd"/>
      <w:r w:rsidRPr="0083749E">
        <w:rPr>
          <w:rFonts w:ascii="Times New Roman" w:hAnsi="Times New Roman" w:cs="Times New Roman"/>
          <w:sz w:val="28"/>
          <w:szCs w:val="28"/>
        </w:rPr>
        <w:t>.</w:t>
      </w:r>
    </w:p>
    <w:p w:rsidR="007278F3" w:rsidRPr="00D41891" w:rsidRDefault="007278F3" w:rsidP="0083749E">
      <w:pPr>
        <w:pStyle w:val="a3"/>
        <w:spacing w:after="0" w:line="360" w:lineRule="auto"/>
        <w:ind w:left="0" w:firstLine="709"/>
        <w:jc w:val="both"/>
        <w:rPr>
          <w:rFonts w:ascii="Times New Roman" w:hAnsi="Times New Roman" w:cs="Times New Roman"/>
          <w:sz w:val="28"/>
          <w:szCs w:val="28"/>
        </w:rPr>
      </w:pPr>
      <w:r w:rsidRPr="0083749E">
        <w:rPr>
          <w:rFonts w:ascii="Times New Roman" w:hAnsi="Times New Roman" w:cs="Times New Roman"/>
          <w:sz w:val="28"/>
          <w:szCs w:val="28"/>
        </w:rPr>
        <w:t>Интенсификация использования производственных мощностей представляет собой процесс, развивающийся при высокопроизводительном функционировании имеющихся в нали</w:t>
      </w:r>
      <w:r w:rsidR="00D41891">
        <w:rPr>
          <w:rFonts w:ascii="Times New Roman" w:hAnsi="Times New Roman" w:cs="Times New Roman"/>
          <w:sz w:val="28"/>
          <w:szCs w:val="28"/>
        </w:rPr>
        <w:t>чии и внедренных сре</w:t>
      </w:r>
      <w:proofErr w:type="gramStart"/>
      <w:r w:rsidR="00D41891">
        <w:rPr>
          <w:rFonts w:ascii="Times New Roman" w:hAnsi="Times New Roman" w:cs="Times New Roman"/>
          <w:sz w:val="28"/>
          <w:szCs w:val="28"/>
        </w:rPr>
        <w:t>дств тр</w:t>
      </w:r>
      <w:proofErr w:type="gramEnd"/>
      <w:r w:rsidR="00D41891">
        <w:rPr>
          <w:rFonts w:ascii="Times New Roman" w:hAnsi="Times New Roman" w:cs="Times New Roman"/>
          <w:sz w:val="28"/>
          <w:szCs w:val="28"/>
        </w:rPr>
        <w:t>уда</w:t>
      </w:r>
      <w:r w:rsidR="002F5D9E" w:rsidRPr="002F5D9E">
        <w:rPr>
          <w:rFonts w:ascii="Times New Roman" w:hAnsi="Times New Roman" w:cs="Times New Roman"/>
          <w:sz w:val="28"/>
          <w:szCs w:val="28"/>
        </w:rPr>
        <w:t xml:space="preserve"> [13</w:t>
      </w:r>
      <w:r w:rsidR="002F5D9E">
        <w:rPr>
          <w:rFonts w:ascii="Times New Roman" w:hAnsi="Times New Roman" w:cs="Times New Roman"/>
          <w:sz w:val="28"/>
          <w:szCs w:val="28"/>
        </w:rPr>
        <w:t>,</w:t>
      </w:r>
      <w:r w:rsidR="002F5D9E" w:rsidRPr="002F5D9E">
        <w:rPr>
          <w:rFonts w:ascii="Times New Roman" w:hAnsi="Times New Roman" w:cs="Times New Roman"/>
          <w:sz w:val="28"/>
          <w:szCs w:val="28"/>
        </w:rPr>
        <w:t xml:space="preserve"> </w:t>
      </w:r>
      <w:r w:rsidR="002F5D9E">
        <w:rPr>
          <w:rFonts w:ascii="Times New Roman" w:hAnsi="Times New Roman" w:cs="Times New Roman"/>
          <w:sz w:val="28"/>
          <w:szCs w:val="28"/>
        </w:rPr>
        <w:t>с. 54</w:t>
      </w:r>
      <w:r w:rsidR="002F5D9E" w:rsidRPr="002F5D9E">
        <w:rPr>
          <w:rFonts w:ascii="Times New Roman" w:hAnsi="Times New Roman" w:cs="Times New Roman"/>
          <w:sz w:val="28"/>
          <w:szCs w:val="28"/>
        </w:rPr>
        <w:t>]</w:t>
      </w:r>
      <w:r w:rsidR="00D41891">
        <w:rPr>
          <w:rFonts w:ascii="Times New Roman" w:hAnsi="Times New Roman" w:cs="Times New Roman"/>
          <w:sz w:val="28"/>
          <w:szCs w:val="28"/>
        </w:rPr>
        <w:t>.</w:t>
      </w:r>
    </w:p>
    <w:p w:rsidR="00AD0B57" w:rsidRPr="0083749E" w:rsidRDefault="00AD0B57" w:rsidP="0083749E">
      <w:pPr>
        <w:pStyle w:val="a3"/>
        <w:spacing w:after="0" w:line="360" w:lineRule="auto"/>
        <w:ind w:left="0" w:firstLine="709"/>
        <w:jc w:val="both"/>
        <w:rPr>
          <w:rFonts w:ascii="Times New Roman" w:hAnsi="Times New Roman" w:cs="Times New Roman"/>
          <w:sz w:val="28"/>
          <w:szCs w:val="28"/>
        </w:rPr>
      </w:pPr>
      <w:r w:rsidRPr="0083749E">
        <w:rPr>
          <w:rFonts w:ascii="Times New Roman" w:hAnsi="Times New Roman" w:cs="Times New Roman"/>
          <w:sz w:val="28"/>
          <w:szCs w:val="28"/>
        </w:rPr>
        <w:t>Результативность аналитической оценки во многом зависит от обоснования системы показате</w:t>
      </w:r>
      <w:r w:rsidRPr="0083749E">
        <w:rPr>
          <w:rFonts w:ascii="Times New Roman" w:hAnsi="Times New Roman" w:cs="Times New Roman"/>
          <w:sz w:val="28"/>
          <w:szCs w:val="28"/>
        </w:rPr>
        <w:softHyphen/>
        <w:t>лей, с помощью которых можно определить уровень интенсивности использования производственных мощно</w:t>
      </w:r>
      <w:r w:rsidRPr="0083749E">
        <w:rPr>
          <w:rFonts w:ascii="Times New Roman" w:hAnsi="Times New Roman" w:cs="Times New Roman"/>
          <w:sz w:val="28"/>
          <w:szCs w:val="28"/>
        </w:rPr>
        <w:softHyphen/>
        <w:t xml:space="preserve">стей. При этом </w:t>
      </w:r>
      <w:proofErr w:type="gramStart"/>
      <w:r w:rsidRPr="0083749E">
        <w:rPr>
          <w:rFonts w:ascii="Times New Roman" w:hAnsi="Times New Roman" w:cs="Times New Roman"/>
          <w:sz w:val="28"/>
          <w:szCs w:val="28"/>
        </w:rPr>
        <w:t>важное значение</w:t>
      </w:r>
      <w:proofErr w:type="gramEnd"/>
      <w:r w:rsidRPr="0083749E">
        <w:rPr>
          <w:rFonts w:ascii="Times New Roman" w:hAnsi="Times New Roman" w:cs="Times New Roman"/>
          <w:sz w:val="28"/>
          <w:szCs w:val="28"/>
        </w:rPr>
        <w:t xml:space="preserve"> имеет разработка ме</w:t>
      </w:r>
      <w:r w:rsidRPr="0083749E">
        <w:rPr>
          <w:rFonts w:ascii="Times New Roman" w:hAnsi="Times New Roman" w:cs="Times New Roman"/>
          <w:sz w:val="28"/>
          <w:szCs w:val="28"/>
        </w:rPr>
        <w:softHyphen/>
        <w:t>тодов расчета показателей, а также способов определе</w:t>
      </w:r>
      <w:r w:rsidRPr="0083749E">
        <w:rPr>
          <w:rFonts w:ascii="Times New Roman" w:hAnsi="Times New Roman" w:cs="Times New Roman"/>
          <w:sz w:val="28"/>
          <w:szCs w:val="28"/>
        </w:rPr>
        <w:softHyphen/>
        <w:t>ния нормативных значений каждого из по</w:t>
      </w:r>
      <w:r w:rsidR="007F5A84">
        <w:rPr>
          <w:rFonts w:ascii="Times New Roman" w:hAnsi="Times New Roman" w:cs="Times New Roman"/>
          <w:sz w:val="28"/>
          <w:szCs w:val="28"/>
        </w:rPr>
        <w:t>казателей. Система показателей -</w:t>
      </w:r>
      <w:r w:rsidRPr="0083749E">
        <w:rPr>
          <w:rFonts w:ascii="Times New Roman" w:hAnsi="Times New Roman" w:cs="Times New Roman"/>
          <w:sz w:val="28"/>
          <w:szCs w:val="28"/>
        </w:rPr>
        <w:t xml:space="preserve"> взаимосвязанная совокупность показателей, с помощью которой обеспе</w:t>
      </w:r>
      <w:r w:rsidRPr="0083749E">
        <w:rPr>
          <w:rFonts w:ascii="Times New Roman" w:hAnsi="Times New Roman" w:cs="Times New Roman"/>
          <w:sz w:val="28"/>
          <w:szCs w:val="28"/>
        </w:rPr>
        <w:softHyphen/>
        <w:t>чиваются комплексная количественная оценка состояния и выявление резервов улучшения интенсивного исполь</w:t>
      </w:r>
      <w:r w:rsidRPr="0083749E">
        <w:rPr>
          <w:rFonts w:ascii="Times New Roman" w:hAnsi="Times New Roman" w:cs="Times New Roman"/>
          <w:sz w:val="28"/>
          <w:szCs w:val="28"/>
        </w:rPr>
        <w:softHyphen/>
        <w:t>зования производственных мощностей.</w:t>
      </w:r>
    </w:p>
    <w:p w:rsidR="002654DD" w:rsidRPr="0083749E" w:rsidRDefault="002654DD" w:rsidP="0083749E">
      <w:pPr>
        <w:pStyle w:val="a5"/>
        <w:spacing w:before="0" w:beforeAutospacing="0" w:after="0" w:afterAutospacing="0" w:line="360" w:lineRule="auto"/>
        <w:ind w:firstLine="709"/>
        <w:jc w:val="both"/>
        <w:rPr>
          <w:sz w:val="28"/>
          <w:szCs w:val="28"/>
        </w:rPr>
      </w:pPr>
      <w:r w:rsidRPr="0083749E">
        <w:rPr>
          <w:sz w:val="28"/>
          <w:szCs w:val="28"/>
        </w:rPr>
        <w:t>Систему показателей можно разделить на три группы. В первую группу можно включить коэффициенты, характе</w:t>
      </w:r>
      <w:r w:rsidRPr="0083749E">
        <w:rPr>
          <w:sz w:val="28"/>
          <w:szCs w:val="28"/>
        </w:rPr>
        <w:softHyphen/>
        <w:t>ризующие уровень освоения проектной и использование производственной м</w:t>
      </w:r>
      <w:r w:rsidR="00C82E7E">
        <w:rPr>
          <w:sz w:val="28"/>
          <w:szCs w:val="28"/>
        </w:rPr>
        <w:t>ощности предприятия, во вторую -</w:t>
      </w:r>
      <w:r w:rsidRPr="0083749E">
        <w:rPr>
          <w:sz w:val="28"/>
          <w:szCs w:val="28"/>
        </w:rPr>
        <w:t xml:space="preserve"> коэффициенты, характеризующие использов</w:t>
      </w:r>
      <w:r w:rsidR="00C82E7E">
        <w:rPr>
          <w:sz w:val="28"/>
          <w:szCs w:val="28"/>
        </w:rPr>
        <w:t>ание обору</w:t>
      </w:r>
      <w:r w:rsidR="00C82E7E">
        <w:rPr>
          <w:sz w:val="28"/>
          <w:szCs w:val="28"/>
        </w:rPr>
        <w:softHyphen/>
        <w:t>дования, и в третью -</w:t>
      </w:r>
      <w:r w:rsidRPr="0083749E">
        <w:rPr>
          <w:sz w:val="28"/>
          <w:szCs w:val="28"/>
        </w:rPr>
        <w:t xml:space="preserve"> стоимостные показатели, харак</w:t>
      </w:r>
      <w:r w:rsidRPr="0083749E">
        <w:rPr>
          <w:sz w:val="28"/>
          <w:szCs w:val="28"/>
        </w:rPr>
        <w:softHyphen/>
        <w:t>теризующие отдачу производственного аппарата.</w:t>
      </w:r>
    </w:p>
    <w:p w:rsidR="002654DD" w:rsidRPr="0083749E" w:rsidRDefault="002654DD" w:rsidP="0083749E">
      <w:pPr>
        <w:pStyle w:val="a5"/>
        <w:spacing w:before="0" w:beforeAutospacing="0" w:after="0" w:afterAutospacing="0" w:line="360" w:lineRule="auto"/>
        <w:ind w:firstLine="709"/>
        <w:jc w:val="both"/>
        <w:rPr>
          <w:sz w:val="28"/>
          <w:szCs w:val="28"/>
        </w:rPr>
      </w:pPr>
      <w:r w:rsidRPr="0083749E">
        <w:rPr>
          <w:sz w:val="28"/>
          <w:szCs w:val="28"/>
        </w:rPr>
        <w:lastRenderedPageBreak/>
        <w:t>Каждый из показателей, входящих в ту или иную группу, имеет строго определенное назна</w:t>
      </w:r>
      <w:r w:rsidRPr="0083749E">
        <w:rPr>
          <w:sz w:val="28"/>
          <w:szCs w:val="28"/>
        </w:rPr>
        <w:softHyphen/>
        <w:t>чение в системе анализа и дает оценку одному из направлений процесса интенсивного использования производственных мощностей.</w:t>
      </w:r>
    </w:p>
    <w:p w:rsidR="002654DD" w:rsidRPr="0083749E" w:rsidRDefault="002654DD" w:rsidP="0083749E">
      <w:pPr>
        <w:pStyle w:val="a5"/>
        <w:spacing w:before="0" w:beforeAutospacing="0" w:after="0" w:afterAutospacing="0" w:line="360" w:lineRule="auto"/>
        <w:ind w:firstLine="709"/>
        <w:jc w:val="both"/>
        <w:rPr>
          <w:sz w:val="28"/>
          <w:szCs w:val="28"/>
        </w:rPr>
      </w:pPr>
      <w:r w:rsidRPr="0083749E">
        <w:rPr>
          <w:sz w:val="28"/>
          <w:szCs w:val="28"/>
        </w:rPr>
        <w:t>Рассмотрим методы опре</w:t>
      </w:r>
      <w:r w:rsidRPr="0083749E">
        <w:rPr>
          <w:sz w:val="28"/>
          <w:szCs w:val="28"/>
        </w:rPr>
        <w:softHyphen/>
        <w:t>деления величины и назначение каждого из показателей, входящих в систему.</w:t>
      </w:r>
    </w:p>
    <w:p w:rsidR="000C0E7E" w:rsidRDefault="002654DD" w:rsidP="000C0E7E">
      <w:pPr>
        <w:pStyle w:val="a5"/>
        <w:spacing w:before="0" w:beforeAutospacing="0" w:after="0" w:afterAutospacing="0" w:line="360" w:lineRule="auto"/>
        <w:ind w:firstLine="709"/>
        <w:jc w:val="both"/>
        <w:rPr>
          <w:sz w:val="28"/>
          <w:szCs w:val="28"/>
        </w:rPr>
      </w:pPr>
      <w:r w:rsidRPr="0083749E">
        <w:rPr>
          <w:sz w:val="28"/>
          <w:szCs w:val="28"/>
        </w:rPr>
        <w:t xml:space="preserve">Среди показателей первой группы </w:t>
      </w:r>
      <w:proofErr w:type="gramStart"/>
      <w:r w:rsidRPr="0083749E">
        <w:rPr>
          <w:sz w:val="28"/>
          <w:szCs w:val="28"/>
        </w:rPr>
        <w:t>следует</w:t>
      </w:r>
      <w:proofErr w:type="gramEnd"/>
      <w:r w:rsidRPr="0083749E">
        <w:rPr>
          <w:sz w:val="28"/>
          <w:szCs w:val="28"/>
        </w:rPr>
        <w:t xml:space="preserve"> прежде всего выделить коэффициент использования проектной мощности (</w:t>
      </w:r>
      <w:proofErr w:type="spellStart"/>
      <w:r w:rsidRPr="0083749E">
        <w:rPr>
          <w:sz w:val="28"/>
          <w:szCs w:val="28"/>
        </w:rPr>
        <w:t>Кп</w:t>
      </w:r>
      <w:proofErr w:type="spellEnd"/>
      <w:r w:rsidRPr="0083749E">
        <w:rPr>
          <w:sz w:val="28"/>
          <w:szCs w:val="28"/>
        </w:rPr>
        <w:t>), который характеризует уровень исполь</w:t>
      </w:r>
      <w:r w:rsidRPr="0083749E">
        <w:rPr>
          <w:sz w:val="28"/>
          <w:szCs w:val="28"/>
        </w:rPr>
        <w:softHyphen/>
        <w:t>зования введенной в действие новой мощности с целью достижения стабильного выпуска продукции не ниже предусмотренного проектом уровня</w:t>
      </w:r>
      <w:r w:rsidR="002F5D9E">
        <w:rPr>
          <w:sz w:val="28"/>
          <w:szCs w:val="28"/>
        </w:rPr>
        <w:t xml:space="preserve"> </w:t>
      </w:r>
      <w:r w:rsidR="002F5D9E" w:rsidRPr="002F5D9E">
        <w:rPr>
          <w:sz w:val="28"/>
          <w:szCs w:val="28"/>
        </w:rPr>
        <w:t>[</w:t>
      </w:r>
      <w:r w:rsidR="002F5D9E">
        <w:rPr>
          <w:sz w:val="28"/>
          <w:szCs w:val="28"/>
        </w:rPr>
        <w:t>11, с. 228</w:t>
      </w:r>
      <w:r w:rsidR="002F5D9E" w:rsidRPr="002F5D9E">
        <w:rPr>
          <w:sz w:val="28"/>
          <w:szCs w:val="28"/>
        </w:rPr>
        <w:t>]</w:t>
      </w:r>
      <w:r w:rsidRPr="0083749E">
        <w:rPr>
          <w:sz w:val="28"/>
          <w:szCs w:val="28"/>
        </w:rPr>
        <w:t xml:space="preserve">: </w:t>
      </w:r>
    </w:p>
    <w:p w:rsidR="002654DD" w:rsidRPr="000C0E7E" w:rsidRDefault="002654DD" w:rsidP="000C0E7E">
      <w:pPr>
        <w:pStyle w:val="a5"/>
        <w:spacing w:before="0" w:beforeAutospacing="0" w:after="0" w:afterAutospacing="0" w:line="360" w:lineRule="auto"/>
        <w:ind w:firstLine="709"/>
        <w:jc w:val="both"/>
        <w:rPr>
          <w:sz w:val="28"/>
          <w:szCs w:val="28"/>
        </w:rPr>
      </w:pPr>
      <w:r w:rsidRPr="0083749E">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К</m:t>
            </m:r>
          </m:e>
          <m:sub>
            <m:r>
              <m:rPr>
                <m:sty m:val="p"/>
              </m:rPr>
              <w:rPr>
                <w:rFonts w:ascii="Cambria Math" w:hAnsi="Cambria Math"/>
                <w:sz w:val="28"/>
                <w:szCs w:val="28"/>
              </w:rPr>
              <m:t>пр</m:t>
            </m:r>
          </m:sub>
        </m:sSub>
        <m:r>
          <m:rPr>
            <m:sty m:val="p"/>
          </m:rPr>
          <w:rPr>
            <w:rFonts w:ascii="Cambria Math"/>
            <w:sz w:val="28"/>
            <w:szCs w:val="28"/>
          </w:rPr>
          <m:t>=</m:t>
        </m:r>
        <m:f>
          <m:fPr>
            <m:ctrlPr>
              <w:rPr>
                <w:rFonts w:ascii="Cambria Math" w:hAnsi="Cambria Math"/>
                <w:sz w:val="28"/>
                <w:szCs w:val="28"/>
              </w:rPr>
            </m:ctrlPr>
          </m:fPr>
          <m:num>
            <m:r>
              <m:rPr>
                <m:sty m:val="p"/>
              </m:rPr>
              <w:rPr>
                <w:rFonts w:ascii="Cambria Math" w:hAnsi="Cambria Math"/>
                <w:sz w:val="28"/>
                <w:szCs w:val="28"/>
              </w:rPr>
              <m:t>В</m:t>
            </m:r>
          </m:num>
          <m:den>
            <m:sSub>
              <m:sSubPr>
                <m:ctrlPr>
                  <w:rPr>
                    <w:rFonts w:ascii="Cambria Math" w:hAnsi="Cambria Math"/>
                    <w:sz w:val="28"/>
                    <w:szCs w:val="28"/>
                  </w:rPr>
                </m:ctrlPr>
              </m:sSubPr>
              <m:e>
                <m:r>
                  <m:rPr>
                    <m:sty m:val="p"/>
                  </m:rPr>
                  <w:rPr>
                    <w:rFonts w:ascii="Cambria Math" w:hAnsi="Cambria Math"/>
                    <w:sz w:val="28"/>
                    <w:szCs w:val="28"/>
                  </w:rPr>
                  <m:t>М</m:t>
                </m:r>
              </m:e>
              <m:sub>
                <m:r>
                  <m:rPr>
                    <m:sty m:val="p"/>
                  </m:rPr>
                  <w:rPr>
                    <w:rFonts w:ascii="Cambria Math" w:hAnsi="Cambria Math"/>
                    <w:sz w:val="28"/>
                    <w:szCs w:val="28"/>
                  </w:rPr>
                  <m:t>пр</m:t>
                </m:r>
              </m:sub>
            </m:sSub>
          </m:den>
        </m:f>
        <m:r>
          <m:rPr>
            <m:sty m:val="p"/>
          </m:rPr>
          <w:rPr>
            <w:rFonts w:ascii="Cambria Math"/>
            <w:sz w:val="28"/>
            <w:szCs w:val="28"/>
          </w:rPr>
          <m:t>,</m:t>
        </m:r>
      </m:oMath>
      <w:r w:rsidRPr="0083749E">
        <w:rPr>
          <w:sz w:val="28"/>
          <w:szCs w:val="28"/>
        </w:rPr>
        <w:t xml:space="preserve">                                                      </w:t>
      </w:r>
      <w:r w:rsidR="00076907">
        <w:rPr>
          <w:sz w:val="28"/>
          <w:szCs w:val="28"/>
        </w:rPr>
        <w:t xml:space="preserve">     </w:t>
      </w:r>
      <w:r w:rsidR="000C0E7E">
        <w:rPr>
          <w:sz w:val="28"/>
          <w:szCs w:val="28"/>
        </w:rPr>
        <w:t xml:space="preserve">                                           </w:t>
      </w:r>
      <w:r w:rsidRPr="0083749E">
        <w:rPr>
          <w:sz w:val="28"/>
          <w:szCs w:val="28"/>
        </w:rPr>
        <w:t xml:space="preserve"> (3)</w:t>
      </w:r>
    </w:p>
    <w:p w:rsidR="00366D6A" w:rsidRPr="0083749E" w:rsidRDefault="00A429AD" w:rsidP="000C0E7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где</w:t>
      </w:r>
      <w:proofErr w:type="gramStart"/>
      <w:r>
        <w:rPr>
          <w:rFonts w:ascii="Times New Roman" w:hAnsi="Times New Roman" w:cs="Times New Roman"/>
          <w:color w:val="000000"/>
          <w:sz w:val="28"/>
          <w:szCs w:val="28"/>
        </w:rPr>
        <w:t xml:space="preserve"> В</w:t>
      </w:r>
      <w:proofErr w:type="gramEnd"/>
      <w:r>
        <w:rPr>
          <w:rFonts w:ascii="Times New Roman" w:hAnsi="Times New Roman" w:cs="Times New Roman"/>
          <w:color w:val="000000"/>
          <w:sz w:val="28"/>
          <w:szCs w:val="28"/>
        </w:rPr>
        <w:t xml:space="preserve"> - выпуск продукции;</w:t>
      </w:r>
    </w:p>
    <w:p w:rsidR="00366D6A" w:rsidRPr="0083749E" w:rsidRDefault="000C0E7E" w:rsidP="0083749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83749E">
        <w:rPr>
          <w:rFonts w:ascii="Times New Roman" w:hAnsi="Times New Roman" w:cs="Times New Roman"/>
          <w:sz w:val="28"/>
          <w:szCs w:val="28"/>
        </w:rPr>
        <w:t xml:space="preserve"> </w:t>
      </w:r>
      <m:oMath>
        <m:sSub>
          <m:sSubPr>
            <m:ctrlPr>
              <w:rPr>
                <w:rFonts w:ascii="Cambria Math" w:eastAsia="Times New Roman" w:hAnsi="Times New Roman" w:cs="Times New Roman"/>
                <w:sz w:val="28"/>
                <w:szCs w:val="28"/>
              </w:rPr>
            </m:ctrlPr>
          </m:sSubPr>
          <m:e>
            <m:r>
              <m:rPr>
                <m:sty m:val="p"/>
              </m:rPr>
              <w:rPr>
                <w:rFonts w:ascii="Times New Roman" w:hAnsi="Times New Roman" w:cs="Times New Roman"/>
                <w:sz w:val="28"/>
                <w:szCs w:val="28"/>
              </w:rPr>
              <m:t>М</m:t>
            </m:r>
          </m:e>
          <m:sub>
            <m:r>
              <m:rPr>
                <m:sty m:val="p"/>
              </m:rPr>
              <w:rPr>
                <w:rFonts w:ascii="Times New Roman" w:hAnsi="Times New Roman" w:cs="Times New Roman"/>
                <w:sz w:val="28"/>
                <w:szCs w:val="28"/>
              </w:rPr>
              <m:t>пр</m:t>
            </m:r>
          </m:sub>
        </m:sSub>
      </m:oMath>
      <w:r w:rsidR="0083749E">
        <w:rPr>
          <w:rFonts w:ascii="Times New Roman" w:hAnsi="Times New Roman" w:cs="Times New Roman"/>
          <w:color w:val="000000"/>
          <w:sz w:val="28"/>
          <w:szCs w:val="28"/>
        </w:rPr>
        <w:t>- мощность по проекту.</w:t>
      </w:r>
    </w:p>
    <w:p w:rsidR="00E05D50" w:rsidRPr="0083749E" w:rsidRDefault="00E05D50" w:rsidP="0083749E">
      <w:pPr>
        <w:pStyle w:val="a5"/>
        <w:spacing w:before="0" w:beforeAutospacing="0" w:after="0" w:afterAutospacing="0" w:line="360" w:lineRule="auto"/>
        <w:ind w:firstLine="709"/>
        <w:jc w:val="both"/>
        <w:rPr>
          <w:sz w:val="28"/>
          <w:szCs w:val="28"/>
        </w:rPr>
      </w:pPr>
      <w:r w:rsidRPr="0083749E">
        <w:rPr>
          <w:sz w:val="28"/>
          <w:szCs w:val="28"/>
        </w:rPr>
        <w:t>На основании полученных с помощью этого коэффи</w:t>
      </w:r>
      <w:r w:rsidRPr="0083749E">
        <w:rPr>
          <w:sz w:val="28"/>
          <w:szCs w:val="28"/>
        </w:rPr>
        <w:softHyphen/>
        <w:t>циента данных можно судить о ходе освоения проектных мощностей и технико-экономических показателях в пре</w:t>
      </w:r>
      <w:r w:rsidRPr="0083749E">
        <w:rPr>
          <w:sz w:val="28"/>
          <w:szCs w:val="28"/>
        </w:rPr>
        <w:softHyphen/>
        <w:t>делах нормативного срока, о сокращении периода ввода в действие новых мощностей, т. е. учитывать фактор времени в оценке уровня интенсивного использования новых мощностей.</w:t>
      </w:r>
    </w:p>
    <w:p w:rsidR="00514334" w:rsidRPr="0083749E" w:rsidRDefault="00E05D50" w:rsidP="00A429AD">
      <w:pPr>
        <w:pStyle w:val="a5"/>
        <w:spacing w:before="0" w:beforeAutospacing="0" w:after="0" w:afterAutospacing="0" w:line="360" w:lineRule="auto"/>
        <w:ind w:firstLine="709"/>
        <w:jc w:val="both"/>
        <w:rPr>
          <w:sz w:val="28"/>
          <w:szCs w:val="28"/>
        </w:rPr>
      </w:pPr>
      <w:r w:rsidRPr="0083749E">
        <w:rPr>
          <w:sz w:val="28"/>
          <w:szCs w:val="28"/>
        </w:rPr>
        <w:t>Несколько иное назначение имеет коэффициент исполь</w:t>
      </w:r>
      <w:r w:rsidRPr="0083749E">
        <w:rPr>
          <w:sz w:val="28"/>
          <w:szCs w:val="28"/>
        </w:rPr>
        <w:softHyphen/>
        <w:t>зования производственной мощности (Ки). Он характеризует уровень использования действующей производ</w:t>
      </w:r>
      <w:r w:rsidRPr="0083749E">
        <w:rPr>
          <w:sz w:val="28"/>
          <w:szCs w:val="28"/>
        </w:rPr>
        <w:softHyphen/>
        <w:t xml:space="preserve">ственной мощности, которая по своей величине может значительно отличаться </w:t>
      </w:r>
      <w:proofErr w:type="gramStart"/>
      <w:r w:rsidRPr="0083749E">
        <w:rPr>
          <w:sz w:val="28"/>
          <w:szCs w:val="28"/>
        </w:rPr>
        <w:t>от</w:t>
      </w:r>
      <w:proofErr w:type="gramEnd"/>
      <w:r w:rsidRPr="0083749E">
        <w:rPr>
          <w:sz w:val="28"/>
          <w:szCs w:val="28"/>
        </w:rPr>
        <w:t xml:space="preserve"> проектной. В свою очередь производственная мощность делится на определенные ви</w:t>
      </w:r>
      <w:r w:rsidRPr="0083749E">
        <w:rPr>
          <w:sz w:val="28"/>
          <w:szCs w:val="28"/>
        </w:rPr>
        <w:softHyphen/>
        <w:t>ды, каждый из которых имеет свое различное значение при решении вопросов планирования и организации производства. Поэтому уровень использования разных видов мощностей необходимо рассматривать отдельно. Так, прежде всего</w:t>
      </w:r>
      <w:r w:rsidR="00E51E7F">
        <w:rPr>
          <w:sz w:val="28"/>
          <w:szCs w:val="28"/>
        </w:rPr>
        <w:t>,</w:t>
      </w:r>
      <w:r w:rsidRPr="0083749E">
        <w:rPr>
          <w:sz w:val="28"/>
          <w:szCs w:val="28"/>
        </w:rPr>
        <w:t xml:space="preserve"> следует оценить уровень использова</w:t>
      </w:r>
      <w:r w:rsidRPr="0083749E">
        <w:rPr>
          <w:sz w:val="28"/>
          <w:szCs w:val="28"/>
        </w:rPr>
        <w:softHyphen/>
        <w:t>ния принятой плановой, среднегодовой и фактической производственной мощности. Коэффициент использова</w:t>
      </w:r>
      <w:r w:rsidRPr="0083749E">
        <w:rPr>
          <w:sz w:val="28"/>
          <w:szCs w:val="28"/>
        </w:rPr>
        <w:softHyphen/>
        <w:t xml:space="preserve">ния каждой из них </w:t>
      </w:r>
      <w:r w:rsidRPr="0083749E">
        <w:rPr>
          <w:sz w:val="28"/>
          <w:szCs w:val="28"/>
        </w:rPr>
        <w:lastRenderedPageBreak/>
        <w:t>можно получить путем отношения планового или фактического объема валовой, товарной, реализованной, чистой продукции (В) к соответствующе</w:t>
      </w:r>
      <w:r w:rsidRPr="0083749E">
        <w:rPr>
          <w:sz w:val="28"/>
          <w:szCs w:val="28"/>
        </w:rPr>
        <w:softHyphen/>
        <w:t>му вид</w:t>
      </w:r>
      <w:r w:rsidR="00A429AD">
        <w:rPr>
          <w:sz w:val="28"/>
          <w:szCs w:val="28"/>
        </w:rPr>
        <w:t>у производственной мощности (М):</w:t>
      </w:r>
    </w:p>
    <w:p w:rsidR="00E05D50" w:rsidRPr="0083749E" w:rsidRDefault="00E05D50" w:rsidP="00E51E7F">
      <w:pPr>
        <w:pStyle w:val="a5"/>
        <w:spacing w:before="0" w:beforeAutospacing="0" w:after="0" w:afterAutospacing="0" w:line="360" w:lineRule="auto"/>
        <w:ind w:firstLine="709"/>
        <w:jc w:val="both"/>
        <w:rPr>
          <w:sz w:val="28"/>
          <w:szCs w:val="28"/>
        </w:rPr>
      </w:pPr>
      <w:r w:rsidRPr="0083749E">
        <w:rPr>
          <w:sz w:val="28"/>
          <w:szCs w:val="28"/>
        </w:rPr>
        <w:t xml:space="preserve"> </w:t>
      </w:r>
      <m:oMath>
        <m:sSub>
          <m:sSubPr>
            <m:ctrlPr>
              <w:rPr>
                <w:rFonts w:ascii="Cambria Math" w:hAnsi="Cambria Math"/>
                <w:sz w:val="28"/>
                <w:szCs w:val="28"/>
              </w:rPr>
            </m:ctrlPr>
          </m:sSubPr>
          <m:e>
            <m:r>
              <m:rPr>
                <m:sty m:val="p"/>
              </m:rPr>
              <w:rPr>
                <w:sz w:val="28"/>
                <w:szCs w:val="28"/>
              </w:rPr>
              <m:t>К</m:t>
            </m:r>
          </m:e>
          <m:sub>
            <m:r>
              <m:rPr>
                <m:sty m:val="p"/>
              </m:rPr>
              <w:rPr>
                <w:sz w:val="28"/>
                <w:szCs w:val="28"/>
              </w:rPr>
              <m:t>пр</m:t>
            </m:r>
          </m:sub>
        </m:sSub>
        <m:r>
          <m:rPr>
            <m:sty m:val="p"/>
          </m:rPr>
          <w:rPr>
            <w:rFonts w:ascii="Cambria Math"/>
            <w:sz w:val="28"/>
            <w:szCs w:val="28"/>
          </w:rPr>
          <m:t>=</m:t>
        </m:r>
        <m:f>
          <m:fPr>
            <m:ctrlPr>
              <w:rPr>
                <w:rFonts w:ascii="Cambria Math" w:hAnsi="Cambria Math"/>
                <w:sz w:val="28"/>
                <w:szCs w:val="28"/>
              </w:rPr>
            </m:ctrlPr>
          </m:fPr>
          <m:num>
            <m:r>
              <m:rPr>
                <m:sty m:val="p"/>
              </m:rPr>
              <w:rPr>
                <w:sz w:val="28"/>
                <w:szCs w:val="28"/>
              </w:rPr>
              <m:t>В</m:t>
            </m:r>
          </m:num>
          <m:den>
            <m:r>
              <m:rPr>
                <m:sty m:val="p"/>
              </m:rPr>
              <w:rPr>
                <w:sz w:val="28"/>
                <w:szCs w:val="28"/>
              </w:rPr>
              <m:t>М</m:t>
            </m:r>
          </m:den>
        </m:f>
        <m:r>
          <m:rPr>
            <m:sty m:val="p"/>
          </m:rPr>
          <w:rPr>
            <w:rFonts w:ascii="Cambria Math"/>
            <w:sz w:val="28"/>
            <w:szCs w:val="28"/>
          </w:rPr>
          <m:t>,</m:t>
        </m:r>
      </m:oMath>
      <w:r w:rsidRPr="0083749E">
        <w:rPr>
          <w:sz w:val="28"/>
          <w:szCs w:val="28"/>
        </w:rPr>
        <w:t xml:space="preserve">                                                        </w:t>
      </w:r>
      <w:r w:rsidR="00076907">
        <w:rPr>
          <w:sz w:val="28"/>
          <w:szCs w:val="28"/>
        </w:rPr>
        <w:t xml:space="preserve">   </w:t>
      </w:r>
      <w:r w:rsidR="00E51E7F">
        <w:rPr>
          <w:sz w:val="28"/>
          <w:szCs w:val="28"/>
        </w:rPr>
        <w:t xml:space="preserve">                                               </w:t>
      </w:r>
      <w:r w:rsidR="00076907">
        <w:rPr>
          <w:sz w:val="28"/>
          <w:szCs w:val="28"/>
        </w:rPr>
        <w:t xml:space="preserve"> </w:t>
      </w:r>
      <w:r w:rsidRPr="0083749E">
        <w:rPr>
          <w:sz w:val="28"/>
          <w:szCs w:val="28"/>
        </w:rPr>
        <w:t>(4)</w:t>
      </w:r>
    </w:p>
    <w:p w:rsidR="00514334" w:rsidRPr="0083749E" w:rsidRDefault="00A429AD" w:rsidP="00E51E7F">
      <w:pPr>
        <w:pStyle w:val="a5"/>
        <w:spacing w:before="0" w:beforeAutospacing="0" w:after="0" w:afterAutospacing="0" w:line="360" w:lineRule="auto"/>
        <w:jc w:val="both"/>
        <w:rPr>
          <w:sz w:val="28"/>
          <w:szCs w:val="28"/>
        </w:rPr>
      </w:pPr>
      <w:r>
        <w:rPr>
          <w:sz w:val="28"/>
          <w:szCs w:val="28"/>
        </w:rPr>
        <w:t xml:space="preserve">     где </w:t>
      </w:r>
      <w:r w:rsidR="00E05D50" w:rsidRPr="0083749E">
        <w:rPr>
          <w:sz w:val="28"/>
          <w:szCs w:val="28"/>
        </w:rPr>
        <w:t>М – мощность (среднегодовая, фактическая, плановая).</w:t>
      </w:r>
    </w:p>
    <w:p w:rsidR="00E05D50" w:rsidRPr="0083749E" w:rsidRDefault="00E05D50" w:rsidP="0083749E">
      <w:pPr>
        <w:spacing w:after="0" w:line="360" w:lineRule="auto"/>
        <w:ind w:firstLine="709"/>
        <w:jc w:val="both"/>
        <w:rPr>
          <w:rFonts w:ascii="Times New Roman" w:hAnsi="Times New Roman" w:cs="Times New Roman"/>
          <w:sz w:val="28"/>
          <w:szCs w:val="28"/>
        </w:rPr>
      </w:pPr>
      <w:proofErr w:type="gramStart"/>
      <w:r w:rsidRPr="0083749E">
        <w:rPr>
          <w:rFonts w:ascii="Times New Roman" w:hAnsi="Times New Roman" w:cs="Times New Roman"/>
          <w:sz w:val="28"/>
          <w:szCs w:val="28"/>
        </w:rPr>
        <w:t>Важное значение</w:t>
      </w:r>
      <w:proofErr w:type="gramEnd"/>
      <w:r w:rsidRPr="0083749E">
        <w:rPr>
          <w:rFonts w:ascii="Times New Roman" w:hAnsi="Times New Roman" w:cs="Times New Roman"/>
          <w:sz w:val="28"/>
          <w:szCs w:val="28"/>
        </w:rPr>
        <w:t xml:space="preserve"> для характеристики использования производственной мощности предприятия имеет анализ уровня использования производственных мощностей от</w:t>
      </w:r>
      <w:r w:rsidRPr="0083749E">
        <w:rPr>
          <w:rFonts w:ascii="Times New Roman" w:hAnsi="Times New Roman" w:cs="Times New Roman"/>
          <w:sz w:val="28"/>
          <w:szCs w:val="28"/>
        </w:rPr>
        <w:softHyphen/>
        <w:t>дельных его подразделений. По результатам проведения этого анализа можно судить о правильности выбора ведущего звена, по которому принята мощность завода, и о величине резервов увеличения выпуска продукции отдельными цехами. Весьма важным следует считать определение уровня использования средней расчетной или нормативной величины производственной мощности. Для этой цели применяется коэффициент использо</w:t>
      </w:r>
      <w:r w:rsidRPr="0083749E">
        <w:rPr>
          <w:rFonts w:ascii="Times New Roman" w:hAnsi="Times New Roman" w:cs="Times New Roman"/>
          <w:sz w:val="28"/>
          <w:szCs w:val="28"/>
        </w:rPr>
        <w:softHyphen/>
        <w:t>вания нормативной величины мощности (</w:t>
      </w:r>
      <w:proofErr w:type="spellStart"/>
      <w:r w:rsidRPr="0083749E">
        <w:rPr>
          <w:rFonts w:ascii="Times New Roman" w:hAnsi="Times New Roman" w:cs="Times New Roman"/>
          <w:sz w:val="28"/>
          <w:szCs w:val="28"/>
        </w:rPr>
        <w:t>Кн</w:t>
      </w:r>
      <w:proofErr w:type="spellEnd"/>
      <w:r w:rsidRPr="0083749E">
        <w:rPr>
          <w:rFonts w:ascii="Times New Roman" w:hAnsi="Times New Roman" w:cs="Times New Roman"/>
          <w:sz w:val="28"/>
          <w:szCs w:val="28"/>
        </w:rPr>
        <w:t>), величина которого определяется из такого соотношения</w:t>
      </w:r>
      <w:r w:rsidR="002F5D9E">
        <w:rPr>
          <w:rFonts w:ascii="Times New Roman" w:hAnsi="Times New Roman" w:cs="Times New Roman"/>
          <w:sz w:val="28"/>
          <w:szCs w:val="28"/>
        </w:rPr>
        <w:t xml:space="preserve"> </w:t>
      </w:r>
      <w:r w:rsidR="002F5D9E" w:rsidRPr="002F5D9E">
        <w:rPr>
          <w:rFonts w:ascii="Times New Roman" w:hAnsi="Times New Roman" w:cs="Times New Roman"/>
          <w:sz w:val="28"/>
          <w:szCs w:val="28"/>
        </w:rPr>
        <w:t>[17]</w:t>
      </w:r>
      <w:r w:rsidRPr="0083749E">
        <w:rPr>
          <w:rFonts w:ascii="Times New Roman" w:hAnsi="Times New Roman" w:cs="Times New Roman"/>
          <w:sz w:val="28"/>
          <w:szCs w:val="28"/>
        </w:rPr>
        <w:t>:</w:t>
      </w:r>
    </w:p>
    <w:p w:rsidR="00E05D50" w:rsidRPr="00A429AD" w:rsidRDefault="00F9700E" w:rsidP="00A429AD">
      <w:pPr>
        <w:pStyle w:val="a5"/>
        <w:spacing w:before="0" w:beforeAutospacing="0" w:after="0" w:afterAutospacing="0" w:line="360" w:lineRule="auto"/>
        <w:rPr>
          <w:sz w:val="28"/>
          <w:szCs w:val="28"/>
        </w:rPr>
      </w:pPr>
      <w:r w:rsidRPr="0083749E">
        <w:rPr>
          <w:sz w:val="28"/>
          <w:szCs w:val="28"/>
        </w:rPr>
        <w:t xml:space="preserve">       </w:t>
      </w:r>
      <w:r w:rsidR="00E05D50" w:rsidRPr="0083749E">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К</m:t>
            </m:r>
          </m:e>
          <m:sub>
            <m:r>
              <m:rPr>
                <m:sty m:val="p"/>
              </m:rPr>
              <w:rPr>
                <w:rFonts w:ascii="Cambria Math" w:hAnsi="Cambria Math"/>
                <w:sz w:val="28"/>
                <w:szCs w:val="28"/>
              </w:rPr>
              <m:t>пр</m:t>
            </m:r>
          </m:sub>
        </m:sSub>
        <m:r>
          <m:rPr>
            <m:sty m:val="p"/>
          </m:rPr>
          <w:rPr>
            <w:rFonts w:ascii="Cambria Math"/>
            <w:sz w:val="28"/>
            <w:szCs w:val="28"/>
          </w:rPr>
          <m:t>=</m:t>
        </m:r>
        <m:f>
          <m:fPr>
            <m:ctrlPr>
              <w:rPr>
                <w:rFonts w:ascii="Cambria Math" w:hAnsi="Cambria Math"/>
                <w:sz w:val="28"/>
                <w:szCs w:val="28"/>
              </w:rPr>
            </m:ctrlPr>
          </m:fPr>
          <m:num>
            <m:r>
              <m:rPr>
                <m:sty m:val="p"/>
              </m:rPr>
              <w:rPr>
                <w:rFonts w:ascii="Cambria Math" w:hAnsi="Cambria Math"/>
                <w:sz w:val="28"/>
                <w:szCs w:val="28"/>
              </w:rPr>
              <m:t>В</m:t>
            </m:r>
          </m:num>
          <m:den>
            <m:sSub>
              <m:sSubPr>
                <m:ctrlPr>
                  <w:rPr>
                    <w:rFonts w:ascii="Cambria Math" w:hAnsi="Cambria Math"/>
                    <w:sz w:val="28"/>
                    <w:szCs w:val="28"/>
                  </w:rPr>
                </m:ctrlPr>
              </m:sSubPr>
              <m:e>
                <m:r>
                  <m:rPr>
                    <m:sty m:val="p"/>
                  </m:rPr>
                  <w:rPr>
                    <w:rFonts w:ascii="Cambria Math"/>
                    <w:sz w:val="28"/>
                    <w:szCs w:val="28"/>
                  </w:rPr>
                  <m:t>М</m:t>
                </m:r>
              </m:e>
              <m:sub>
                <m:r>
                  <m:rPr>
                    <m:sty m:val="p"/>
                  </m:rPr>
                  <w:rPr>
                    <w:rFonts w:ascii="Cambria Math"/>
                    <w:sz w:val="28"/>
                    <w:szCs w:val="28"/>
                  </w:rPr>
                  <m:t>н</m:t>
                </m:r>
              </m:sub>
            </m:sSub>
          </m:den>
        </m:f>
        <m:r>
          <m:rPr>
            <m:sty m:val="p"/>
          </m:rPr>
          <w:rPr>
            <w:rFonts w:ascii="Cambria Math"/>
            <w:sz w:val="28"/>
            <w:szCs w:val="28"/>
          </w:rPr>
          <m:t>,</m:t>
        </m:r>
      </m:oMath>
      <w:r w:rsidR="00E05D50" w:rsidRPr="0083749E">
        <w:rPr>
          <w:sz w:val="28"/>
          <w:szCs w:val="28"/>
        </w:rPr>
        <w:t xml:space="preserve">                                       </w:t>
      </w:r>
      <w:r w:rsidRPr="0083749E">
        <w:rPr>
          <w:sz w:val="28"/>
          <w:szCs w:val="28"/>
        </w:rPr>
        <w:t xml:space="preserve">    </w:t>
      </w:r>
      <w:r w:rsidR="0083749E">
        <w:rPr>
          <w:sz w:val="28"/>
          <w:szCs w:val="28"/>
        </w:rPr>
        <w:t xml:space="preserve">          </w:t>
      </w:r>
      <w:r w:rsidR="00076907">
        <w:rPr>
          <w:sz w:val="28"/>
          <w:szCs w:val="28"/>
        </w:rPr>
        <w:t xml:space="preserve">    </w:t>
      </w:r>
      <w:r w:rsidR="00A429AD">
        <w:rPr>
          <w:sz w:val="28"/>
          <w:szCs w:val="28"/>
        </w:rPr>
        <w:t xml:space="preserve">                                                    </w:t>
      </w:r>
      <w:r w:rsidR="00E05D50" w:rsidRPr="0083749E">
        <w:rPr>
          <w:sz w:val="28"/>
          <w:szCs w:val="28"/>
        </w:rPr>
        <w:t>(</w:t>
      </w:r>
      <w:r w:rsidRPr="0083749E">
        <w:rPr>
          <w:sz w:val="28"/>
          <w:szCs w:val="28"/>
        </w:rPr>
        <w:t>5</w:t>
      </w:r>
      <w:r w:rsidR="00E05D50" w:rsidRPr="0083749E">
        <w:rPr>
          <w:sz w:val="28"/>
          <w:szCs w:val="28"/>
        </w:rPr>
        <w:t>)</w:t>
      </w:r>
    </w:p>
    <w:p w:rsidR="00F9700E" w:rsidRPr="0083749E" w:rsidRDefault="00A429AD" w:rsidP="00A429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3749E">
        <w:rPr>
          <w:rFonts w:ascii="Times New Roman" w:hAnsi="Times New Roman" w:cs="Times New Roman"/>
          <w:sz w:val="28"/>
          <w:szCs w:val="28"/>
        </w:rPr>
        <w:t xml:space="preserve">где </w:t>
      </w:r>
      <m:oMath>
        <m:sSub>
          <m:sSubPr>
            <m:ctrlPr>
              <w:rPr>
                <w:rFonts w:ascii="Cambria Math" w:eastAsia="Times New Roman" w:hAnsi="Times New Roman" w:cs="Times New Roman"/>
                <w:sz w:val="28"/>
                <w:szCs w:val="28"/>
              </w:rPr>
            </m:ctrlPr>
          </m:sSubPr>
          <m:e>
            <m:r>
              <m:rPr>
                <m:sty m:val="p"/>
              </m:rPr>
              <w:rPr>
                <w:rFonts w:ascii="Cambria Math" w:hAnsi="Times New Roman" w:cs="Times New Roman"/>
                <w:sz w:val="28"/>
                <w:szCs w:val="28"/>
              </w:rPr>
              <m:t>М</m:t>
            </m:r>
          </m:e>
          <m:sub>
            <m:r>
              <m:rPr>
                <m:sty m:val="p"/>
              </m:rPr>
              <w:rPr>
                <w:rFonts w:ascii="Cambria Math" w:hAnsi="Times New Roman" w:cs="Times New Roman"/>
                <w:sz w:val="28"/>
                <w:szCs w:val="28"/>
              </w:rPr>
              <m:t>н</m:t>
            </m:r>
          </m:sub>
        </m:sSub>
      </m:oMath>
      <w:r w:rsidR="00F9700E" w:rsidRPr="0083749E">
        <w:rPr>
          <w:rFonts w:ascii="Times New Roman" w:hAnsi="Times New Roman" w:cs="Times New Roman"/>
          <w:sz w:val="28"/>
          <w:szCs w:val="28"/>
        </w:rPr>
        <w:t xml:space="preserve"> - расчетная нормативная вел</w:t>
      </w:r>
      <w:proofErr w:type="spellStart"/>
      <w:r w:rsidR="0083749E">
        <w:rPr>
          <w:rFonts w:ascii="Times New Roman" w:hAnsi="Times New Roman" w:cs="Times New Roman"/>
          <w:sz w:val="28"/>
          <w:szCs w:val="28"/>
        </w:rPr>
        <w:t>ичина</w:t>
      </w:r>
      <w:proofErr w:type="spellEnd"/>
      <w:r w:rsidR="0083749E">
        <w:rPr>
          <w:rFonts w:ascii="Times New Roman" w:hAnsi="Times New Roman" w:cs="Times New Roman"/>
          <w:sz w:val="28"/>
          <w:szCs w:val="28"/>
        </w:rPr>
        <w:t xml:space="preserve"> производственной мощности.</w:t>
      </w:r>
    </w:p>
    <w:p w:rsidR="005F1269" w:rsidRPr="0083749E" w:rsidRDefault="005F1269" w:rsidP="0083749E">
      <w:pPr>
        <w:pStyle w:val="a5"/>
        <w:spacing w:before="0" w:beforeAutospacing="0" w:after="0" w:afterAutospacing="0" w:line="360" w:lineRule="auto"/>
        <w:ind w:firstLine="709"/>
        <w:jc w:val="both"/>
        <w:rPr>
          <w:sz w:val="28"/>
          <w:szCs w:val="28"/>
        </w:rPr>
      </w:pPr>
      <w:r w:rsidRPr="0083749E">
        <w:rPr>
          <w:sz w:val="28"/>
          <w:szCs w:val="28"/>
        </w:rPr>
        <w:t>По коэффициенту использования того или иного вида мощности можно оценивать резервы улучшения ее ис</w:t>
      </w:r>
      <w:r w:rsidRPr="0083749E">
        <w:rPr>
          <w:sz w:val="28"/>
          <w:szCs w:val="28"/>
        </w:rPr>
        <w:softHyphen/>
        <w:t xml:space="preserve">пользования, а также степень напряженности плановых заданий предприятием. Однако достигнутый высокий уровень коэффициента использования производственной мощности не всегда дает основание утверждать об интенсивном ее использовании. Это </w:t>
      </w:r>
      <w:proofErr w:type="gramStart"/>
      <w:r w:rsidRPr="0083749E">
        <w:rPr>
          <w:sz w:val="28"/>
          <w:szCs w:val="28"/>
        </w:rPr>
        <w:t>объясняется</w:t>
      </w:r>
      <w:proofErr w:type="gramEnd"/>
      <w:r w:rsidRPr="0083749E">
        <w:rPr>
          <w:sz w:val="28"/>
          <w:szCs w:val="28"/>
        </w:rPr>
        <w:t xml:space="preserve"> прежде всего тем, что на предприятиях при определении их про</w:t>
      </w:r>
      <w:r w:rsidRPr="0083749E">
        <w:rPr>
          <w:sz w:val="28"/>
          <w:szCs w:val="28"/>
        </w:rPr>
        <w:softHyphen/>
        <w:t>изводственных мощностей ориентируются на мощность тех подразделений, которые являются узкими местами. Следовательно, производственные мощности занижаются и не отражают действительной их величины, которой располагают предприятия. В связи с этим нельзя судить о рациональном использовании технологического обору</w:t>
      </w:r>
      <w:r w:rsidRPr="0083749E">
        <w:rPr>
          <w:sz w:val="28"/>
          <w:szCs w:val="28"/>
        </w:rPr>
        <w:softHyphen/>
        <w:t>дования, имеющихся потенциальных резервах повышения его загрузки.</w:t>
      </w:r>
    </w:p>
    <w:p w:rsidR="005F1269" w:rsidRPr="0083749E" w:rsidRDefault="005F1269" w:rsidP="0083749E">
      <w:pPr>
        <w:pStyle w:val="a5"/>
        <w:spacing w:before="0" w:beforeAutospacing="0" w:after="0" w:afterAutospacing="0" w:line="360" w:lineRule="auto"/>
        <w:ind w:firstLine="709"/>
        <w:jc w:val="both"/>
        <w:rPr>
          <w:sz w:val="28"/>
          <w:szCs w:val="28"/>
        </w:rPr>
      </w:pPr>
      <w:r w:rsidRPr="0083749E">
        <w:rPr>
          <w:sz w:val="28"/>
          <w:szCs w:val="28"/>
        </w:rPr>
        <w:lastRenderedPageBreak/>
        <w:t>Объективную оценку этих резервов можно получить с помощью группы показателей, характеризующих уро</w:t>
      </w:r>
      <w:r w:rsidRPr="0083749E">
        <w:rPr>
          <w:sz w:val="28"/>
          <w:szCs w:val="28"/>
        </w:rPr>
        <w:softHyphen/>
        <w:t>вень использования оборудования. Эта группа представ</w:t>
      </w:r>
      <w:r w:rsidRPr="0083749E">
        <w:rPr>
          <w:sz w:val="28"/>
          <w:szCs w:val="28"/>
        </w:rPr>
        <w:softHyphen/>
        <w:t>лена тремя коэффициентами и показателем среднего времени работы одной машины. Одним из таких обоб</w:t>
      </w:r>
      <w:r w:rsidRPr="0083749E">
        <w:rPr>
          <w:sz w:val="28"/>
          <w:szCs w:val="28"/>
        </w:rPr>
        <w:softHyphen/>
        <w:t>щающих показателей является коэффициент сменности работы оборудования (</w:t>
      </w:r>
      <w:proofErr w:type="spellStart"/>
      <w:r w:rsidRPr="0083749E">
        <w:rPr>
          <w:sz w:val="28"/>
          <w:szCs w:val="28"/>
        </w:rPr>
        <w:t>Ксм</w:t>
      </w:r>
      <w:proofErr w:type="spellEnd"/>
      <w:r w:rsidRPr="0083749E">
        <w:rPr>
          <w:sz w:val="28"/>
          <w:szCs w:val="28"/>
        </w:rPr>
        <w:t>).</w:t>
      </w:r>
    </w:p>
    <w:p w:rsidR="002F3D5B" w:rsidRPr="0083749E" w:rsidRDefault="005F1269" w:rsidP="0083749E">
      <w:pPr>
        <w:spacing w:after="0" w:line="360" w:lineRule="auto"/>
        <w:ind w:firstLine="709"/>
        <w:jc w:val="both"/>
        <w:rPr>
          <w:rFonts w:ascii="Times New Roman" w:hAnsi="Times New Roman" w:cs="Times New Roman"/>
          <w:sz w:val="28"/>
          <w:szCs w:val="28"/>
        </w:rPr>
      </w:pPr>
      <w:r w:rsidRPr="0083749E">
        <w:rPr>
          <w:rFonts w:ascii="Times New Roman" w:hAnsi="Times New Roman" w:cs="Times New Roman"/>
          <w:sz w:val="28"/>
          <w:szCs w:val="28"/>
        </w:rPr>
        <w:t>Наиболее достоверным методом определения коэффи</w:t>
      </w:r>
      <w:r w:rsidRPr="0083749E">
        <w:rPr>
          <w:rFonts w:ascii="Times New Roman" w:hAnsi="Times New Roman" w:cs="Times New Roman"/>
          <w:sz w:val="28"/>
          <w:szCs w:val="28"/>
        </w:rPr>
        <w:softHyphen/>
        <w:t>циента сменности работы оборудования</w:t>
      </w:r>
      <w:r w:rsidR="002F3D5B" w:rsidRPr="0083749E">
        <w:rPr>
          <w:rFonts w:ascii="Times New Roman" w:hAnsi="Times New Roman" w:cs="Times New Roman"/>
          <w:sz w:val="28"/>
          <w:szCs w:val="28"/>
        </w:rPr>
        <w:t xml:space="preserve"> </w:t>
      </w:r>
      <w:r w:rsidR="00A16B6A" w:rsidRPr="0083749E">
        <w:rPr>
          <w:sz w:val="28"/>
          <w:szCs w:val="28"/>
        </w:rPr>
        <w:t>(</w:t>
      </w:r>
      <w:proofErr w:type="spellStart"/>
      <w:r w:rsidR="00A16B6A" w:rsidRPr="00A16B6A">
        <w:rPr>
          <w:rFonts w:ascii="Times New Roman" w:hAnsi="Times New Roman" w:cs="Times New Roman"/>
          <w:sz w:val="28"/>
          <w:szCs w:val="28"/>
        </w:rPr>
        <w:t>Ксм</w:t>
      </w:r>
      <w:proofErr w:type="spellEnd"/>
      <w:r w:rsidR="00A16B6A" w:rsidRPr="00A16B6A">
        <w:rPr>
          <w:rFonts w:ascii="Times New Roman" w:hAnsi="Times New Roman" w:cs="Times New Roman"/>
          <w:sz w:val="28"/>
          <w:szCs w:val="28"/>
        </w:rPr>
        <w:t>)</w:t>
      </w:r>
      <w:r w:rsidR="00A16B6A">
        <w:rPr>
          <w:rFonts w:ascii="Times New Roman" w:hAnsi="Times New Roman" w:cs="Times New Roman"/>
          <w:sz w:val="28"/>
          <w:szCs w:val="28"/>
        </w:rPr>
        <w:t xml:space="preserve"> </w:t>
      </w:r>
      <w:r w:rsidRPr="0083749E">
        <w:rPr>
          <w:rFonts w:ascii="Times New Roman" w:hAnsi="Times New Roman" w:cs="Times New Roman"/>
          <w:sz w:val="28"/>
          <w:szCs w:val="28"/>
        </w:rPr>
        <w:t>является деле</w:t>
      </w:r>
      <w:r w:rsidRPr="0083749E">
        <w:rPr>
          <w:rFonts w:ascii="Times New Roman" w:hAnsi="Times New Roman" w:cs="Times New Roman"/>
          <w:sz w:val="28"/>
          <w:szCs w:val="28"/>
        </w:rPr>
        <w:softHyphen/>
        <w:t xml:space="preserve">ние плановой расчетной или фактической </w:t>
      </w:r>
      <w:proofErr w:type="spellStart"/>
      <w:r w:rsidRPr="0083749E">
        <w:rPr>
          <w:rFonts w:ascii="Times New Roman" w:hAnsi="Times New Roman" w:cs="Times New Roman"/>
          <w:sz w:val="28"/>
          <w:szCs w:val="28"/>
        </w:rPr>
        <w:t>машиноемкости</w:t>
      </w:r>
      <w:proofErr w:type="spellEnd"/>
      <w:r w:rsidRPr="0083749E">
        <w:rPr>
          <w:rFonts w:ascii="Times New Roman" w:hAnsi="Times New Roman" w:cs="Times New Roman"/>
          <w:sz w:val="28"/>
          <w:szCs w:val="28"/>
        </w:rPr>
        <w:t xml:space="preserve"> (</w:t>
      </w:r>
      <w:proofErr w:type="spellStart"/>
      <w:r w:rsidRPr="0083749E">
        <w:rPr>
          <w:rFonts w:ascii="Times New Roman" w:hAnsi="Times New Roman" w:cs="Times New Roman"/>
          <w:sz w:val="28"/>
          <w:szCs w:val="28"/>
        </w:rPr>
        <w:t>станкоемкости</w:t>
      </w:r>
      <w:proofErr w:type="spellEnd"/>
      <w:r w:rsidRPr="0083749E">
        <w:rPr>
          <w:rFonts w:ascii="Times New Roman" w:hAnsi="Times New Roman" w:cs="Times New Roman"/>
          <w:sz w:val="28"/>
          <w:szCs w:val="28"/>
        </w:rPr>
        <w:t>) изготовляемой продукции на дей</w:t>
      </w:r>
      <w:r w:rsidRPr="0083749E">
        <w:rPr>
          <w:rFonts w:ascii="Times New Roman" w:hAnsi="Times New Roman" w:cs="Times New Roman"/>
          <w:sz w:val="28"/>
          <w:szCs w:val="28"/>
        </w:rPr>
        <w:softHyphen/>
        <w:t>ствительный годовой фонд времени всего установленного оборудова</w:t>
      </w:r>
      <w:r w:rsidR="00A429AD">
        <w:rPr>
          <w:rFonts w:ascii="Times New Roman" w:hAnsi="Times New Roman" w:cs="Times New Roman"/>
          <w:sz w:val="28"/>
          <w:szCs w:val="28"/>
        </w:rPr>
        <w:t>ния при его работе в одну смену</w:t>
      </w:r>
      <w:r w:rsidR="002F5D9E" w:rsidRPr="002F5D9E">
        <w:rPr>
          <w:rFonts w:ascii="Times New Roman" w:hAnsi="Times New Roman" w:cs="Times New Roman"/>
          <w:sz w:val="28"/>
          <w:szCs w:val="28"/>
        </w:rPr>
        <w:t>[11</w:t>
      </w:r>
      <w:r w:rsidR="002F5D9E">
        <w:rPr>
          <w:rFonts w:ascii="Times New Roman" w:hAnsi="Times New Roman" w:cs="Times New Roman"/>
          <w:sz w:val="28"/>
          <w:szCs w:val="28"/>
        </w:rPr>
        <w:t>, с. 229</w:t>
      </w:r>
      <w:r w:rsidR="002F5D9E" w:rsidRPr="002F5D9E">
        <w:rPr>
          <w:rFonts w:ascii="Times New Roman" w:hAnsi="Times New Roman" w:cs="Times New Roman"/>
          <w:sz w:val="28"/>
          <w:szCs w:val="28"/>
        </w:rPr>
        <w:t>]</w:t>
      </w:r>
      <w:r w:rsidR="00A429AD">
        <w:rPr>
          <w:rFonts w:ascii="Times New Roman" w:hAnsi="Times New Roman" w:cs="Times New Roman"/>
          <w:sz w:val="28"/>
          <w:szCs w:val="28"/>
        </w:rPr>
        <w:t>:</w:t>
      </w:r>
      <w:r w:rsidRPr="0083749E">
        <w:rPr>
          <w:rFonts w:ascii="Times New Roman" w:hAnsi="Times New Roman" w:cs="Times New Roman"/>
          <w:sz w:val="28"/>
          <w:szCs w:val="28"/>
        </w:rPr>
        <w:t xml:space="preserve"> </w:t>
      </w:r>
    </w:p>
    <w:p w:rsidR="005F1269" w:rsidRPr="0083749E" w:rsidRDefault="002F3D5B" w:rsidP="0083749E">
      <w:pPr>
        <w:spacing w:after="0" w:line="360" w:lineRule="auto"/>
        <w:ind w:firstLine="709"/>
        <w:jc w:val="both"/>
        <w:rPr>
          <w:rFonts w:ascii="Times New Roman" w:hAnsi="Times New Roman" w:cs="Times New Roman"/>
          <w:color w:val="000000"/>
          <w:sz w:val="28"/>
          <w:szCs w:val="28"/>
        </w:rPr>
      </w:pPr>
      <w:r w:rsidRPr="002F5D9E">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К</m:t>
            </m:r>
          </m:e>
          <m:sub>
            <m:r>
              <m:rPr>
                <m:sty m:val="p"/>
              </m:rPr>
              <w:rPr>
                <w:rFonts w:ascii="Cambria Math" w:hAnsi="Times New Roman" w:cs="Times New Roman"/>
                <w:color w:val="000000"/>
                <w:sz w:val="28"/>
                <w:szCs w:val="28"/>
              </w:rPr>
              <m:t>см</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nary>
              <m:naryPr>
                <m:chr m:val="∑"/>
                <m:limLoc m:val="undOvr"/>
                <m:ctrlPr>
                  <w:rPr>
                    <w:rFonts w:ascii="Cambria Math" w:hAnsi="Times New Roman" w:cs="Times New Roman"/>
                    <w:color w:val="000000"/>
                    <w:sz w:val="28"/>
                    <w:szCs w:val="28"/>
                  </w:rPr>
                </m:ctrlPr>
              </m:naryPr>
              <m:sub>
                <m:r>
                  <m:rPr>
                    <m:sty m:val="p"/>
                  </m:rPr>
                  <w:rPr>
                    <w:rFonts w:ascii="Cambria Math" w:hAnsi="Cambria Math" w:cs="Times New Roman"/>
                    <w:color w:val="000000"/>
                    <w:sz w:val="28"/>
                    <w:szCs w:val="28"/>
                    <w:lang w:val="en-US"/>
                  </w:rPr>
                  <m:t>i</m:t>
                </m:r>
                <m:r>
                  <m:rPr>
                    <m:sty m:val="p"/>
                  </m:rPr>
                  <w:rPr>
                    <w:rFonts w:ascii="Cambria Math" w:hAnsi="Times New Roman" w:cs="Times New Roman"/>
                    <w:color w:val="000000"/>
                    <w:sz w:val="28"/>
                    <w:szCs w:val="28"/>
                  </w:rPr>
                  <m:t>=1</m:t>
                </m:r>
              </m:sub>
              <m:sup>
                <m:r>
                  <m:rPr>
                    <m:sty m:val="p"/>
                  </m:rPr>
                  <w:rPr>
                    <w:rFonts w:ascii="Cambria Math" w:hAnsi="Cambria Math" w:cs="Times New Roman"/>
                    <w:color w:val="000000"/>
                    <w:sz w:val="28"/>
                    <w:szCs w:val="28"/>
                  </w:rPr>
                  <m:t>n</m:t>
                </m:r>
              </m:sup>
              <m:e>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T</m:t>
                    </m:r>
                  </m:e>
                  <m:sub>
                    <m:r>
                      <m:rPr>
                        <m:sty m:val="p"/>
                      </m:rPr>
                      <w:rPr>
                        <w:rFonts w:ascii="Cambria Math" w:hAnsi="Cambria Math" w:cs="Times New Roman"/>
                        <w:color w:val="000000"/>
                        <w:sz w:val="28"/>
                        <w:szCs w:val="28"/>
                      </w:rPr>
                      <m:t>i</m:t>
                    </m:r>
                  </m:sub>
                </m:sSub>
              </m:e>
            </m:nary>
          </m:num>
          <m:den>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c</m:t>
                </m:r>
              </m:e>
              <m:sub>
                <m:r>
                  <m:rPr>
                    <m:sty m:val="p"/>
                  </m:rPr>
                  <w:rPr>
                    <w:rFonts w:ascii="Cambria Math" w:hAnsi="Times New Roman" w:cs="Times New Roman"/>
                    <w:color w:val="000000"/>
                    <w:sz w:val="28"/>
                    <w:szCs w:val="28"/>
                  </w:rPr>
                  <m:t>уст</m:t>
                </m:r>
              </m:sub>
            </m:sSub>
            <m:r>
              <m:rPr>
                <m:sty m:val="p"/>
              </m:rPr>
              <w:rPr>
                <w:rFonts w:ascii="Cambria Math" w:hAnsi="Cambria Math" w:cs="Times New Roman"/>
                <w:color w:val="000000"/>
                <w:sz w:val="28"/>
                <w:szCs w:val="28"/>
              </w:rPr>
              <m:t>*</m:t>
            </m:r>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lang w:val="en-US"/>
                  </w:rPr>
                  <m:t>F</m:t>
                </m:r>
              </m:e>
              <m:sub>
                <m:r>
                  <m:rPr>
                    <m:sty m:val="p"/>
                  </m:rPr>
                  <w:rPr>
                    <w:rFonts w:ascii="Cambria Math" w:hAnsi="Times New Roman" w:cs="Times New Roman"/>
                    <w:color w:val="000000"/>
                    <w:sz w:val="28"/>
                    <w:szCs w:val="28"/>
                  </w:rPr>
                  <m:t>д</m:t>
                </m:r>
              </m:sub>
            </m:sSub>
          </m:den>
        </m:f>
        <m:r>
          <w:rPr>
            <w:rFonts w:ascii="Cambria Math" w:hAnsi="Times New Roman" w:cs="Times New Roman"/>
            <w:color w:val="000000"/>
            <w:sz w:val="28"/>
            <w:szCs w:val="28"/>
          </w:rPr>
          <m:t>,</m:t>
        </m:r>
      </m:oMath>
      <w:r w:rsidRPr="0083749E">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00A429AD">
        <w:rPr>
          <w:rFonts w:ascii="Times New Roman" w:hAnsi="Times New Roman" w:cs="Times New Roman"/>
          <w:color w:val="000000"/>
          <w:sz w:val="28"/>
          <w:szCs w:val="28"/>
        </w:rPr>
        <w:t xml:space="preserve">                                       </w:t>
      </w:r>
      <w:r w:rsidRPr="0083749E">
        <w:rPr>
          <w:rFonts w:ascii="Times New Roman" w:hAnsi="Times New Roman" w:cs="Times New Roman"/>
          <w:color w:val="000000"/>
          <w:sz w:val="28"/>
          <w:szCs w:val="28"/>
        </w:rPr>
        <w:t xml:space="preserve"> (6)</w:t>
      </w:r>
    </w:p>
    <w:p w:rsidR="00937E3A" w:rsidRPr="0083749E" w:rsidRDefault="00A429AD" w:rsidP="00A429AD">
      <w:pPr>
        <w:pStyle w:val="a5"/>
        <w:spacing w:before="0" w:beforeAutospacing="0" w:after="0" w:afterAutospacing="0" w:line="360" w:lineRule="auto"/>
        <w:jc w:val="both"/>
        <w:rPr>
          <w:sz w:val="28"/>
          <w:szCs w:val="28"/>
        </w:rPr>
      </w:pPr>
      <w:r>
        <w:rPr>
          <w:color w:val="000000"/>
          <w:sz w:val="28"/>
          <w:szCs w:val="28"/>
        </w:rPr>
        <w:t xml:space="preserve">    </w:t>
      </w:r>
      <w:r w:rsidR="00937E3A" w:rsidRPr="0083749E">
        <w:rPr>
          <w:color w:val="000000"/>
          <w:sz w:val="28"/>
          <w:szCs w:val="28"/>
        </w:rPr>
        <w:t xml:space="preserve">где </w:t>
      </w:r>
      <w:r w:rsidR="00937E3A" w:rsidRPr="0083749E">
        <w:rPr>
          <w:sz w:val="28"/>
          <w:szCs w:val="28"/>
        </w:rPr>
        <w:t xml:space="preserve"> </w:t>
      </w:r>
      <m:oMath>
        <m:nary>
          <m:naryPr>
            <m:chr m:val="∑"/>
            <m:limLoc m:val="undOvr"/>
            <m:ctrlPr>
              <w:rPr>
                <w:rFonts w:ascii="Cambria Math" w:eastAsiaTheme="minorEastAsia" w:hAnsi="Cambria Math"/>
                <w:color w:val="000000"/>
                <w:sz w:val="28"/>
                <w:szCs w:val="28"/>
              </w:rPr>
            </m:ctrlPr>
          </m:naryPr>
          <m:sub>
            <m:r>
              <m:rPr>
                <m:sty m:val="p"/>
              </m:rPr>
              <w:rPr>
                <w:rFonts w:ascii="Cambria Math"/>
                <w:color w:val="000000"/>
                <w:sz w:val="28"/>
                <w:szCs w:val="28"/>
                <w:lang w:val="en-US"/>
              </w:rPr>
              <m:t>i</m:t>
            </m:r>
            <m:r>
              <m:rPr>
                <m:sty m:val="p"/>
              </m:rPr>
              <w:rPr>
                <w:rFonts w:ascii="Cambria Math"/>
                <w:color w:val="000000"/>
                <w:sz w:val="28"/>
                <w:szCs w:val="28"/>
              </w:rPr>
              <m:t>=1</m:t>
            </m:r>
          </m:sub>
          <m:sup>
            <m:r>
              <m:rPr>
                <m:sty m:val="p"/>
              </m:rPr>
              <w:rPr>
                <w:rFonts w:ascii="Cambria Math"/>
                <w:color w:val="000000"/>
                <w:sz w:val="28"/>
                <w:szCs w:val="28"/>
              </w:rPr>
              <m:t>n</m:t>
            </m:r>
          </m:sup>
          <m:e>
            <m:sSub>
              <m:sSubPr>
                <m:ctrlPr>
                  <w:rPr>
                    <w:rFonts w:ascii="Cambria Math" w:eastAsiaTheme="minorEastAsia" w:hAnsi="Cambria Math"/>
                    <w:color w:val="000000"/>
                    <w:sz w:val="28"/>
                    <w:szCs w:val="28"/>
                  </w:rPr>
                </m:ctrlPr>
              </m:sSubPr>
              <m:e>
                <m:r>
                  <m:rPr>
                    <m:sty m:val="p"/>
                  </m:rPr>
                  <w:rPr>
                    <w:rFonts w:ascii="Cambria Math"/>
                    <w:color w:val="000000"/>
                    <w:sz w:val="28"/>
                    <w:szCs w:val="28"/>
                  </w:rPr>
                  <m:t>T</m:t>
                </m:r>
              </m:e>
              <m:sub>
                <m:r>
                  <m:rPr>
                    <m:sty m:val="p"/>
                  </m:rPr>
                  <w:rPr>
                    <w:rFonts w:ascii="Cambria Math"/>
                    <w:color w:val="000000"/>
                    <w:sz w:val="28"/>
                    <w:szCs w:val="28"/>
                  </w:rPr>
                  <m:t>i</m:t>
                </m:r>
              </m:sub>
            </m:sSub>
          </m:e>
        </m:nary>
      </m:oMath>
      <w:r w:rsidR="00937E3A" w:rsidRPr="0083749E">
        <w:rPr>
          <w:color w:val="000000"/>
          <w:sz w:val="28"/>
          <w:szCs w:val="28"/>
        </w:rPr>
        <w:t xml:space="preserve"> - </w:t>
      </w:r>
      <w:r w:rsidR="00937E3A" w:rsidRPr="0083749E">
        <w:rPr>
          <w:sz w:val="28"/>
          <w:szCs w:val="28"/>
        </w:rPr>
        <w:t xml:space="preserve">суммарная расчетная плановая или фактическая </w:t>
      </w:r>
      <w:proofErr w:type="spellStart"/>
      <w:r w:rsidR="00937E3A" w:rsidRPr="0083749E">
        <w:rPr>
          <w:sz w:val="28"/>
          <w:szCs w:val="28"/>
        </w:rPr>
        <w:t>машиноемкость</w:t>
      </w:r>
      <w:proofErr w:type="spellEnd"/>
      <w:r w:rsidR="00937E3A" w:rsidRPr="0083749E">
        <w:rPr>
          <w:sz w:val="28"/>
          <w:szCs w:val="28"/>
        </w:rPr>
        <w:t xml:space="preserve"> продукции, </w:t>
      </w:r>
      <w:proofErr w:type="spellStart"/>
      <w:r w:rsidR="00937E3A" w:rsidRPr="0083749E">
        <w:rPr>
          <w:sz w:val="28"/>
          <w:szCs w:val="28"/>
        </w:rPr>
        <w:t>машино-ч</w:t>
      </w:r>
      <w:proofErr w:type="spellEnd"/>
      <w:r w:rsidR="00937E3A" w:rsidRPr="0083749E">
        <w:rPr>
          <w:sz w:val="28"/>
          <w:szCs w:val="28"/>
        </w:rPr>
        <w:t>;</w:t>
      </w:r>
    </w:p>
    <w:p w:rsidR="00937E3A" w:rsidRPr="0083749E" w:rsidRDefault="0083749E" w:rsidP="0083749E">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color w:val="000000"/>
                <w:sz w:val="28"/>
                <w:szCs w:val="28"/>
              </w:rPr>
            </m:ctrlPr>
          </m:sSubPr>
          <m:e>
            <m:r>
              <m:rPr>
                <m:sty m:val="p"/>
              </m:rPr>
              <w:rPr>
                <w:rFonts w:ascii="Cambria Math"/>
                <w:color w:val="000000"/>
                <w:sz w:val="28"/>
                <w:szCs w:val="28"/>
              </w:rPr>
              <m:t>c</m:t>
            </m:r>
          </m:e>
          <m:sub>
            <m:r>
              <m:rPr>
                <m:sty m:val="p"/>
              </m:rPr>
              <w:rPr>
                <w:color w:val="000000"/>
                <w:sz w:val="28"/>
                <w:szCs w:val="28"/>
              </w:rPr>
              <m:t>уст</m:t>
            </m:r>
          </m:sub>
        </m:sSub>
      </m:oMath>
      <w:r w:rsidR="00A429AD">
        <w:rPr>
          <w:sz w:val="28"/>
          <w:szCs w:val="28"/>
        </w:rPr>
        <w:t xml:space="preserve"> -</w:t>
      </w:r>
      <w:r w:rsidR="00937E3A" w:rsidRPr="0083749E">
        <w:rPr>
          <w:sz w:val="28"/>
          <w:szCs w:val="28"/>
        </w:rPr>
        <w:t xml:space="preserve"> количество единиц установленного оборудования (в цехе, на участке, в группе взаимозаменяемого оборудования);</w:t>
      </w:r>
    </w:p>
    <w:p w:rsidR="00937E3A" w:rsidRPr="0083749E" w:rsidRDefault="00A429AD" w:rsidP="0083749E">
      <w:pPr>
        <w:pStyle w:val="a5"/>
        <w:spacing w:before="0" w:beforeAutospacing="0" w:after="0" w:afterAutospacing="0" w:line="360" w:lineRule="auto"/>
        <w:ind w:firstLine="709"/>
        <w:jc w:val="both"/>
        <w:rPr>
          <w:sz w:val="28"/>
          <w:szCs w:val="28"/>
        </w:rPr>
      </w:pPr>
      <w:r>
        <w:rPr>
          <w:sz w:val="28"/>
          <w:szCs w:val="28"/>
        </w:rPr>
        <w:t xml:space="preserve"> </w:t>
      </w:r>
      <w:r w:rsidR="00937E3A" w:rsidRPr="0083749E">
        <w:rPr>
          <w:sz w:val="28"/>
          <w:szCs w:val="28"/>
        </w:rPr>
        <w:t xml:space="preserve"> </w:t>
      </w:r>
      <m:oMath>
        <m:sSub>
          <m:sSubPr>
            <m:ctrlPr>
              <w:rPr>
                <w:rFonts w:ascii="Cambria Math" w:eastAsiaTheme="minorEastAsia" w:hAnsi="Cambria Math"/>
                <w:color w:val="000000"/>
                <w:sz w:val="28"/>
                <w:szCs w:val="28"/>
              </w:rPr>
            </m:ctrlPr>
          </m:sSubPr>
          <m:e>
            <m:r>
              <m:rPr>
                <m:sty m:val="p"/>
              </m:rPr>
              <w:rPr>
                <w:rFonts w:ascii="Cambria Math"/>
                <w:color w:val="000000"/>
                <w:sz w:val="28"/>
                <w:szCs w:val="28"/>
                <w:lang w:val="en-US"/>
              </w:rPr>
              <m:t>F</m:t>
            </m:r>
          </m:e>
          <m:sub>
            <m:r>
              <m:rPr>
                <m:sty m:val="p"/>
              </m:rPr>
              <w:rPr>
                <w:color w:val="000000"/>
                <w:sz w:val="28"/>
                <w:szCs w:val="28"/>
              </w:rPr>
              <m:t>д</m:t>
            </m:r>
          </m:sub>
        </m:sSub>
      </m:oMath>
      <w:r w:rsidR="00937E3A" w:rsidRPr="005A2E50">
        <w:rPr>
          <w:sz w:val="28"/>
          <w:szCs w:val="28"/>
        </w:rPr>
        <w:t xml:space="preserve"> </w:t>
      </w:r>
      <w:r w:rsidR="00937E3A" w:rsidRPr="0083749E">
        <w:rPr>
          <w:sz w:val="28"/>
          <w:szCs w:val="28"/>
        </w:rPr>
        <w:t xml:space="preserve">- действительный (расчетный) односменный фонд времени работы оборудования, </w:t>
      </w:r>
      <w:proofErr w:type="gramStart"/>
      <w:r w:rsidR="00937E3A" w:rsidRPr="0083749E">
        <w:rPr>
          <w:sz w:val="28"/>
          <w:szCs w:val="28"/>
        </w:rPr>
        <w:t>ч</w:t>
      </w:r>
      <w:proofErr w:type="gramEnd"/>
      <w:r w:rsidR="00937E3A" w:rsidRPr="0083749E">
        <w:rPr>
          <w:sz w:val="28"/>
          <w:szCs w:val="28"/>
        </w:rPr>
        <w:t>.</w:t>
      </w:r>
    </w:p>
    <w:p w:rsidR="00937E3A" w:rsidRPr="0083749E" w:rsidRDefault="00937E3A" w:rsidP="0083749E">
      <w:pPr>
        <w:pStyle w:val="a5"/>
        <w:spacing w:before="0" w:beforeAutospacing="0" w:after="0" w:afterAutospacing="0" w:line="360" w:lineRule="auto"/>
        <w:ind w:firstLine="709"/>
        <w:jc w:val="both"/>
        <w:rPr>
          <w:sz w:val="28"/>
          <w:szCs w:val="28"/>
        </w:rPr>
      </w:pPr>
      <w:r w:rsidRPr="0083749E">
        <w:rPr>
          <w:sz w:val="28"/>
          <w:szCs w:val="28"/>
        </w:rPr>
        <w:t xml:space="preserve">Для оценки </w:t>
      </w:r>
      <w:proofErr w:type="gramStart"/>
      <w:r w:rsidRPr="0083749E">
        <w:rPr>
          <w:sz w:val="28"/>
          <w:szCs w:val="28"/>
        </w:rPr>
        <w:t>использования действительного фонда времени работы оборудования</w:t>
      </w:r>
      <w:proofErr w:type="gramEnd"/>
      <w:r w:rsidRPr="0083749E">
        <w:rPr>
          <w:sz w:val="28"/>
          <w:szCs w:val="28"/>
        </w:rPr>
        <w:t xml:space="preserve"> важным показателем яв</w:t>
      </w:r>
      <w:r w:rsidRPr="0083749E">
        <w:rPr>
          <w:sz w:val="28"/>
          <w:szCs w:val="28"/>
        </w:rPr>
        <w:softHyphen/>
        <w:t>ляется коэффициент загрузки оборудования (</w:t>
      </w:r>
      <w:proofErr w:type="spellStart"/>
      <w:r w:rsidR="0070365C">
        <w:rPr>
          <w:sz w:val="28"/>
          <w:szCs w:val="28"/>
        </w:rPr>
        <w:t>Кз</w:t>
      </w:r>
      <w:proofErr w:type="spellEnd"/>
      <w:r w:rsidRPr="0083749E">
        <w:rPr>
          <w:sz w:val="28"/>
          <w:szCs w:val="28"/>
        </w:rPr>
        <w:t xml:space="preserve">). Он представляет собой отношение суммарной </w:t>
      </w:r>
      <w:proofErr w:type="spellStart"/>
      <w:r w:rsidRPr="0083749E">
        <w:rPr>
          <w:sz w:val="28"/>
          <w:szCs w:val="28"/>
        </w:rPr>
        <w:t>машиноемкости</w:t>
      </w:r>
      <w:proofErr w:type="spellEnd"/>
      <w:r w:rsidRPr="0083749E">
        <w:rPr>
          <w:sz w:val="28"/>
          <w:szCs w:val="28"/>
        </w:rPr>
        <w:t>, необходимой для изготовления планового или фак</w:t>
      </w:r>
      <w:r w:rsidRPr="0083749E">
        <w:rPr>
          <w:sz w:val="28"/>
          <w:szCs w:val="28"/>
        </w:rPr>
        <w:softHyphen/>
        <w:t>тического количества продукции, к действительному фонду времени работы установленного оборудования при заданном режиме пр</w:t>
      </w:r>
      <w:r w:rsidR="00A16B6A">
        <w:rPr>
          <w:sz w:val="28"/>
          <w:szCs w:val="28"/>
        </w:rPr>
        <w:t>едприятия или его подразделений:</w:t>
      </w:r>
      <w:r w:rsidRPr="0083749E">
        <w:rPr>
          <w:sz w:val="28"/>
          <w:szCs w:val="28"/>
        </w:rPr>
        <w:t xml:space="preserve"> </w:t>
      </w:r>
    </w:p>
    <w:p w:rsidR="002F3D5B" w:rsidRPr="00615A5C" w:rsidRDefault="002F3D5B" w:rsidP="0083749E">
      <w:pPr>
        <w:spacing w:after="0" w:line="360" w:lineRule="auto"/>
        <w:ind w:firstLine="709"/>
        <w:jc w:val="both"/>
        <w:rPr>
          <w:rFonts w:ascii="Times New Roman" w:hAnsi="Times New Roman" w:cs="Times New Roman"/>
          <w:color w:val="000000"/>
          <w:sz w:val="28"/>
          <w:szCs w:val="28"/>
        </w:rPr>
      </w:pPr>
      <w:r w:rsidRPr="0083749E">
        <w:rPr>
          <w:rFonts w:ascii="Times New Roman" w:eastAsia="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К</m:t>
            </m:r>
          </m:e>
          <m:sub>
            <m:r>
              <m:rPr>
                <m:sty m:val="p"/>
              </m:rPr>
              <w:rPr>
                <w:rFonts w:ascii="Cambria Math" w:hAnsi="Times New Roman" w:cs="Times New Roman"/>
                <w:color w:val="000000"/>
                <w:sz w:val="28"/>
                <w:szCs w:val="28"/>
              </w:rPr>
              <m:t>з</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nary>
              <m:naryPr>
                <m:chr m:val="∑"/>
                <m:limLoc m:val="undOvr"/>
                <m:ctrlPr>
                  <w:rPr>
                    <w:rFonts w:ascii="Cambria Math" w:hAnsi="Times New Roman" w:cs="Times New Roman"/>
                    <w:color w:val="000000"/>
                    <w:sz w:val="28"/>
                    <w:szCs w:val="28"/>
                  </w:rPr>
                </m:ctrlPr>
              </m:naryPr>
              <m:sub>
                <m:r>
                  <m:rPr>
                    <m:sty m:val="p"/>
                  </m:rPr>
                  <w:rPr>
                    <w:rFonts w:ascii="Cambria Math" w:hAnsi="Cambria Math" w:cs="Times New Roman"/>
                    <w:color w:val="000000"/>
                    <w:sz w:val="28"/>
                    <w:szCs w:val="28"/>
                    <w:lang w:val="en-US"/>
                  </w:rPr>
                  <m:t>i</m:t>
                </m:r>
                <m:r>
                  <m:rPr>
                    <m:sty m:val="p"/>
                  </m:rPr>
                  <w:rPr>
                    <w:rFonts w:ascii="Cambria Math" w:hAnsi="Times New Roman" w:cs="Times New Roman"/>
                    <w:color w:val="000000"/>
                    <w:sz w:val="28"/>
                    <w:szCs w:val="28"/>
                  </w:rPr>
                  <m:t>=1</m:t>
                </m:r>
              </m:sub>
              <m:sup>
                <m:r>
                  <m:rPr>
                    <m:sty m:val="p"/>
                  </m:rPr>
                  <w:rPr>
                    <w:rFonts w:ascii="Cambria Math" w:hAnsi="Cambria Math" w:cs="Times New Roman"/>
                    <w:color w:val="000000"/>
                    <w:sz w:val="28"/>
                    <w:szCs w:val="28"/>
                  </w:rPr>
                  <m:t>n</m:t>
                </m:r>
              </m:sup>
              <m:e>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T</m:t>
                    </m:r>
                  </m:e>
                  <m:sub>
                    <m:r>
                      <m:rPr>
                        <m:sty m:val="p"/>
                      </m:rPr>
                      <w:rPr>
                        <w:rFonts w:ascii="Cambria Math" w:hAnsi="Cambria Math" w:cs="Times New Roman"/>
                        <w:color w:val="000000"/>
                        <w:sz w:val="28"/>
                        <w:szCs w:val="28"/>
                      </w:rPr>
                      <m:t>i</m:t>
                    </m:r>
                  </m:sub>
                </m:sSub>
              </m:e>
            </m:nary>
          </m:num>
          <m:den>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c</m:t>
                </m:r>
              </m:e>
              <m:sub>
                <m:r>
                  <m:rPr>
                    <m:sty m:val="p"/>
                  </m:rPr>
                  <w:rPr>
                    <w:rFonts w:ascii="Cambria Math" w:hAnsi="Times New Roman" w:cs="Times New Roman"/>
                    <w:color w:val="000000"/>
                    <w:sz w:val="28"/>
                    <w:szCs w:val="28"/>
                  </w:rPr>
                  <m:t>уст</m:t>
                </m:r>
              </m:sub>
            </m:sSub>
            <m:r>
              <m:rPr>
                <m:sty m:val="p"/>
              </m:rPr>
              <w:rPr>
                <w:rFonts w:ascii="Cambria Math" w:hAnsi="Cambria Math" w:cs="Times New Roman"/>
                <w:color w:val="000000"/>
                <w:sz w:val="28"/>
                <w:szCs w:val="28"/>
              </w:rPr>
              <m:t>*</m:t>
            </m:r>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lang w:val="en-US"/>
                  </w:rPr>
                  <m:t>F</m:t>
                </m:r>
              </m:e>
              <m:sub>
                <m:r>
                  <m:rPr>
                    <m:sty m:val="p"/>
                  </m:rPr>
                  <w:rPr>
                    <w:rFonts w:ascii="Cambria Math" w:hAnsi="Times New Roman" w:cs="Times New Roman"/>
                    <w:color w:val="000000"/>
                    <w:sz w:val="28"/>
                    <w:szCs w:val="28"/>
                  </w:rPr>
                  <m:t>д</m:t>
                </m:r>
              </m:sub>
            </m:sSub>
            <m:r>
              <m:rPr>
                <m:sty m:val="p"/>
              </m:rPr>
              <w:rPr>
                <w:rFonts w:ascii="Cambria Math" w:hAnsi="Cambria Math" w:cs="Times New Roman"/>
                <w:color w:val="000000"/>
                <w:sz w:val="28"/>
                <w:szCs w:val="28"/>
              </w:rPr>
              <m:t>*</m:t>
            </m:r>
            <m:r>
              <m:rPr>
                <m:sty m:val="p"/>
              </m:rPr>
              <w:rPr>
                <w:rFonts w:ascii="Cambria Math" w:hAnsi="Cambria Math" w:cs="Times New Roman"/>
                <w:color w:val="000000"/>
                <w:sz w:val="28"/>
                <w:szCs w:val="28"/>
                <w:lang w:val="en-US"/>
              </w:rPr>
              <m:t>P</m:t>
            </m:r>
          </m:den>
        </m:f>
        <m:r>
          <w:rPr>
            <w:rFonts w:ascii="Cambria Math" w:hAnsi="Times New Roman" w:cs="Times New Roman"/>
            <w:color w:val="000000"/>
            <w:sz w:val="28"/>
            <w:szCs w:val="28"/>
          </w:rPr>
          <m:t>,</m:t>
        </m:r>
      </m:oMath>
      <w:r w:rsidRPr="0083749E">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Pr="0083749E">
        <w:rPr>
          <w:rFonts w:ascii="Times New Roman" w:hAnsi="Times New Roman" w:cs="Times New Roman"/>
          <w:color w:val="000000"/>
          <w:sz w:val="28"/>
          <w:szCs w:val="28"/>
        </w:rPr>
        <w:t xml:space="preserve">  </w:t>
      </w:r>
      <w:r w:rsidR="00A16B6A">
        <w:rPr>
          <w:rFonts w:ascii="Times New Roman" w:hAnsi="Times New Roman" w:cs="Times New Roman"/>
          <w:color w:val="000000"/>
          <w:sz w:val="28"/>
          <w:szCs w:val="28"/>
        </w:rPr>
        <w:t xml:space="preserve">                                         </w:t>
      </w:r>
      <w:r w:rsidRPr="0083749E">
        <w:rPr>
          <w:rFonts w:ascii="Times New Roman" w:hAnsi="Times New Roman" w:cs="Times New Roman"/>
          <w:color w:val="000000"/>
          <w:sz w:val="28"/>
          <w:szCs w:val="28"/>
        </w:rPr>
        <w:t>(7)</w:t>
      </w:r>
    </w:p>
    <w:p w:rsidR="00937E3A" w:rsidRPr="0083749E" w:rsidRDefault="00A16B6A" w:rsidP="00A16B6A">
      <w:pPr>
        <w:pStyle w:val="a5"/>
        <w:spacing w:before="0" w:beforeAutospacing="0" w:after="0" w:afterAutospacing="0" w:line="360" w:lineRule="auto"/>
        <w:jc w:val="both"/>
        <w:rPr>
          <w:sz w:val="28"/>
          <w:szCs w:val="28"/>
        </w:rPr>
      </w:pPr>
      <w:r>
        <w:rPr>
          <w:sz w:val="28"/>
          <w:szCs w:val="28"/>
        </w:rPr>
        <w:t xml:space="preserve">       где </w:t>
      </w:r>
      <w:proofErr w:type="gramStart"/>
      <w:r>
        <w:rPr>
          <w:sz w:val="28"/>
          <w:szCs w:val="28"/>
        </w:rPr>
        <w:t>Р</w:t>
      </w:r>
      <w:proofErr w:type="gramEnd"/>
      <w:r>
        <w:rPr>
          <w:sz w:val="28"/>
          <w:szCs w:val="28"/>
        </w:rPr>
        <w:t xml:space="preserve"> -</w:t>
      </w:r>
      <w:r w:rsidR="00937E3A" w:rsidRPr="0083749E">
        <w:rPr>
          <w:sz w:val="28"/>
          <w:szCs w:val="28"/>
        </w:rPr>
        <w:t xml:space="preserve"> реж</w:t>
      </w:r>
      <w:r w:rsidR="002F3D5B" w:rsidRPr="0083749E">
        <w:rPr>
          <w:sz w:val="28"/>
          <w:szCs w:val="28"/>
        </w:rPr>
        <w:t>им работы завода, цеха, участка</w:t>
      </w:r>
      <w:r w:rsidR="00937E3A" w:rsidRPr="0083749E">
        <w:rPr>
          <w:sz w:val="28"/>
          <w:szCs w:val="28"/>
        </w:rPr>
        <w:t xml:space="preserve"> (количе</w:t>
      </w:r>
      <w:r w:rsidR="00937E3A" w:rsidRPr="0083749E">
        <w:rPr>
          <w:sz w:val="28"/>
          <w:szCs w:val="28"/>
        </w:rPr>
        <w:softHyphen/>
        <w:t>ство смен).</w:t>
      </w:r>
    </w:p>
    <w:p w:rsidR="00A16B6A" w:rsidRPr="0083749E" w:rsidRDefault="00937E3A" w:rsidP="00A16B6A">
      <w:pPr>
        <w:pStyle w:val="a5"/>
        <w:spacing w:before="0" w:beforeAutospacing="0" w:after="0" w:afterAutospacing="0" w:line="360" w:lineRule="auto"/>
        <w:ind w:firstLine="709"/>
        <w:jc w:val="both"/>
        <w:rPr>
          <w:sz w:val="28"/>
          <w:szCs w:val="28"/>
        </w:rPr>
      </w:pPr>
      <w:r w:rsidRPr="0083749E">
        <w:rPr>
          <w:sz w:val="28"/>
          <w:szCs w:val="28"/>
        </w:rPr>
        <w:lastRenderedPageBreak/>
        <w:t xml:space="preserve">Такой метод определения коэффициента загрузки не является единственным. Так, предлагается определять этот показатель по принятой мощности. </w:t>
      </w:r>
    </w:p>
    <w:p w:rsidR="002F3D5B" w:rsidRPr="0083749E" w:rsidRDefault="002F3D5B" w:rsidP="0083749E">
      <w:pPr>
        <w:pStyle w:val="a5"/>
        <w:spacing w:before="0" w:beforeAutospacing="0" w:after="0" w:afterAutospacing="0" w:line="360" w:lineRule="auto"/>
        <w:ind w:firstLine="709"/>
        <w:jc w:val="both"/>
        <w:rPr>
          <w:sz w:val="28"/>
          <w:szCs w:val="28"/>
        </w:rPr>
      </w:pPr>
      <w:r w:rsidRPr="0083749E">
        <w:rPr>
          <w:color w:val="000000"/>
          <w:sz w:val="28"/>
          <w:szCs w:val="28"/>
        </w:rPr>
        <w:t xml:space="preserve">  </w:t>
      </w:r>
      <m:oMath>
        <m:sSub>
          <m:sSubPr>
            <m:ctrlPr>
              <w:rPr>
                <w:rFonts w:ascii="Cambria Math" w:hAnsi="Cambria Math"/>
                <w:color w:val="000000"/>
                <w:sz w:val="28"/>
                <w:szCs w:val="28"/>
              </w:rPr>
            </m:ctrlPr>
          </m:sSubPr>
          <m:e>
            <m:r>
              <m:rPr>
                <m:sty m:val="p"/>
              </m:rPr>
              <w:rPr>
                <w:color w:val="000000"/>
                <w:sz w:val="28"/>
                <w:szCs w:val="28"/>
              </w:rPr>
              <m:t>К</m:t>
            </m:r>
          </m:e>
          <m:sub>
            <m:r>
              <m:rPr>
                <m:sty m:val="p"/>
              </m:rPr>
              <w:rPr>
                <w:color w:val="000000"/>
                <w:sz w:val="28"/>
                <w:szCs w:val="28"/>
              </w:rPr>
              <m:t>з</m:t>
            </m:r>
          </m:sub>
        </m:sSub>
        <m:r>
          <m:rPr>
            <m:sty m:val="p"/>
          </m:rPr>
          <w:rPr>
            <w:rFonts w:ascii="Cambria Math"/>
            <w:color w:val="000000"/>
            <w:sz w:val="28"/>
            <w:szCs w:val="28"/>
          </w:rPr>
          <m:t>=</m:t>
        </m:r>
        <m:f>
          <m:fPr>
            <m:ctrlPr>
              <w:rPr>
                <w:rFonts w:ascii="Cambria Math" w:hAnsi="Cambria Math"/>
                <w:color w:val="000000"/>
                <w:sz w:val="28"/>
                <w:szCs w:val="28"/>
              </w:rPr>
            </m:ctrlPr>
          </m:fPr>
          <m:num>
            <m:sSub>
              <m:sSubPr>
                <m:ctrlPr>
                  <w:rPr>
                    <w:rFonts w:ascii="Cambria Math" w:hAnsi="Cambria Math"/>
                    <w:color w:val="000000"/>
                    <w:sz w:val="28"/>
                    <w:szCs w:val="28"/>
                  </w:rPr>
                </m:ctrlPr>
              </m:sSubPr>
              <m:e>
                <m:r>
                  <m:rPr>
                    <m:sty m:val="p"/>
                  </m:rPr>
                  <w:rPr>
                    <w:rFonts w:ascii="Cambria Math"/>
                    <w:color w:val="000000"/>
                    <w:sz w:val="28"/>
                    <w:szCs w:val="28"/>
                    <w:lang w:val="en-US"/>
                  </w:rPr>
                  <m:t>T</m:t>
                </m:r>
              </m:e>
              <m:sub>
                <m:r>
                  <m:rPr>
                    <m:sty m:val="p"/>
                  </m:rPr>
                  <w:rPr>
                    <w:color w:val="000000"/>
                    <w:sz w:val="28"/>
                    <w:szCs w:val="28"/>
                  </w:rPr>
                  <m:t>п</m:t>
                </m:r>
              </m:sub>
            </m:sSub>
            <m:r>
              <m:rPr>
                <m:sty m:val="p"/>
              </m:rPr>
              <w:rPr>
                <w:rFonts w:ascii="Cambria Math" w:hAnsi="Cambria Math"/>
                <w:color w:val="000000"/>
                <w:sz w:val="28"/>
                <w:szCs w:val="28"/>
              </w:rPr>
              <m:t>*</m:t>
            </m:r>
            <m:r>
              <m:rPr>
                <m:sty m:val="p"/>
              </m:rPr>
              <w:rPr>
                <w:rFonts w:ascii="Cambria Math"/>
                <w:color w:val="000000"/>
                <w:sz w:val="28"/>
                <w:szCs w:val="28"/>
                <w:lang w:val="en-US"/>
              </w:rPr>
              <m:t>M</m:t>
            </m:r>
          </m:num>
          <m:den>
            <m:sSub>
              <m:sSubPr>
                <m:ctrlPr>
                  <w:rPr>
                    <w:rFonts w:ascii="Cambria Math" w:eastAsiaTheme="minorEastAsia" w:hAnsi="Cambria Math"/>
                    <w:color w:val="000000"/>
                    <w:sz w:val="28"/>
                    <w:szCs w:val="28"/>
                  </w:rPr>
                </m:ctrlPr>
              </m:sSubPr>
              <m:e>
                <m:r>
                  <m:rPr>
                    <m:sty m:val="p"/>
                  </m:rPr>
                  <w:rPr>
                    <w:rFonts w:ascii="Cambria Math"/>
                    <w:color w:val="000000"/>
                    <w:sz w:val="28"/>
                    <w:szCs w:val="28"/>
                    <w:lang w:val="en-US"/>
                  </w:rPr>
                  <m:t>F</m:t>
                </m:r>
              </m:e>
              <m:sub>
                <m:r>
                  <m:rPr>
                    <m:sty m:val="p"/>
                  </m:rPr>
                  <w:rPr>
                    <w:color w:val="000000"/>
                    <w:sz w:val="28"/>
                    <w:szCs w:val="28"/>
                  </w:rPr>
                  <m:t>д</m:t>
                </m:r>
              </m:sub>
            </m:sSub>
            <m:r>
              <m:rPr>
                <m:sty m:val="p"/>
              </m:rPr>
              <w:rPr>
                <w:rFonts w:ascii="Cambria Math" w:hAnsi="Cambria Math"/>
                <w:color w:val="000000"/>
                <w:sz w:val="28"/>
                <w:szCs w:val="28"/>
              </w:rPr>
              <m:t>*</m:t>
            </m:r>
            <m:r>
              <m:rPr>
                <m:sty m:val="p"/>
              </m:rPr>
              <w:rPr>
                <w:rFonts w:ascii="Cambria Math"/>
                <w:color w:val="000000"/>
                <w:sz w:val="28"/>
                <w:szCs w:val="28"/>
              </w:rPr>
              <m:t>100</m:t>
            </m:r>
          </m:den>
        </m:f>
        <m:r>
          <w:rPr>
            <w:rFonts w:ascii="Cambria Math"/>
            <w:color w:val="000000"/>
            <w:sz w:val="28"/>
            <w:szCs w:val="28"/>
          </w:rPr>
          <m:t>,</m:t>
        </m:r>
      </m:oMath>
      <w:r w:rsidRPr="0083749E">
        <w:rPr>
          <w:color w:val="000000"/>
          <w:sz w:val="28"/>
          <w:szCs w:val="28"/>
        </w:rPr>
        <w:t xml:space="preserve">                               </w:t>
      </w:r>
      <w:r w:rsidR="00877C9E" w:rsidRPr="0083749E">
        <w:rPr>
          <w:color w:val="000000"/>
          <w:sz w:val="28"/>
          <w:szCs w:val="28"/>
        </w:rPr>
        <w:t xml:space="preserve">       </w:t>
      </w:r>
      <w:r w:rsidRPr="0083749E">
        <w:rPr>
          <w:color w:val="000000"/>
          <w:sz w:val="28"/>
          <w:szCs w:val="28"/>
        </w:rPr>
        <w:t xml:space="preserve">           </w:t>
      </w:r>
      <w:r w:rsidR="00076907">
        <w:rPr>
          <w:color w:val="000000"/>
          <w:sz w:val="28"/>
          <w:szCs w:val="28"/>
        </w:rPr>
        <w:t xml:space="preserve">   </w:t>
      </w:r>
      <w:r w:rsidR="00A16B6A">
        <w:rPr>
          <w:color w:val="000000"/>
          <w:sz w:val="28"/>
          <w:szCs w:val="28"/>
        </w:rPr>
        <w:t xml:space="preserve">                                                </w:t>
      </w:r>
      <w:r w:rsidR="00076907">
        <w:rPr>
          <w:color w:val="000000"/>
          <w:sz w:val="28"/>
          <w:szCs w:val="28"/>
        </w:rPr>
        <w:t xml:space="preserve"> </w:t>
      </w:r>
      <w:r w:rsidRPr="0083749E">
        <w:rPr>
          <w:color w:val="000000"/>
          <w:sz w:val="28"/>
          <w:szCs w:val="28"/>
        </w:rPr>
        <w:t>(8)</w:t>
      </w:r>
    </w:p>
    <w:p w:rsidR="00E51E7F" w:rsidRDefault="00A16B6A" w:rsidP="00A16B6A">
      <w:pPr>
        <w:pStyle w:val="a5"/>
        <w:spacing w:before="0" w:beforeAutospacing="0" w:after="0" w:afterAutospacing="0" w:line="360" w:lineRule="auto"/>
        <w:jc w:val="both"/>
        <w:rPr>
          <w:sz w:val="28"/>
          <w:szCs w:val="28"/>
        </w:rPr>
      </w:pPr>
      <w:r>
        <w:rPr>
          <w:sz w:val="28"/>
          <w:szCs w:val="28"/>
        </w:rPr>
        <w:t xml:space="preserve">     где </w:t>
      </w:r>
      <w:proofErr w:type="spellStart"/>
      <w:r>
        <w:rPr>
          <w:sz w:val="28"/>
          <w:szCs w:val="28"/>
        </w:rPr>
        <w:t>Тп</w:t>
      </w:r>
      <w:proofErr w:type="spellEnd"/>
      <w:r>
        <w:rPr>
          <w:sz w:val="28"/>
          <w:szCs w:val="28"/>
        </w:rPr>
        <w:t xml:space="preserve"> -</w:t>
      </w:r>
      <w:r w:rsidR="00937E3A" w:rsidRPr="0083749E">
        <w:rPr>
          <w:sz w:val="28"/>
          <w:szCs w:val="28"/>
        </w:rPr>
        <w:t xml:space="preserve"> трудоемкость </w:t>
      </w:r>
      <w:r w:rsidR="00E51E7F">
        <w:rPr>
          <w:sz w:val="28"/>
          <w:szCs w:val="28"/>
        </w:rPr>
        <w:t>на программу по видам обработки.</w:t>
      </w:r>
      <w:r w:rsidR="002F3D5B" w:rsidRPr="0083749E">
        <w:rPr>
          <w:sz w:val="28"/>
          <w:szCs w:val="28"/>
        </w:rPr>
        <w:t xml:space="preserve">                          </w:t>
      </w:r>
      <w:r w:rsidR="00E51E7F">
        <w:rPr>
          <w:sz w:val="28"/>
          <w:szCs w:val="28"/>
        </w:rPr>
        <w:t xml:space="preserve">                         </w:t>
      </w:r>
    </w:p>
    <w:p w:rsidR="00937E3A" w:rsidRPr="0083749E" w:rsidRDefault="00937E3A" w:rsidP="0083749E">
      <w:pPr>
        <w:pStyle w:val="a5"/>
        <w:spacing w:before="0" w:beforeAutospacing="0" w:after="0" w:afterAutospacing="0" w:line="360" w:lineRule="auto"/>
        <w:ind w:firstLine="709"/>
        <w:jc w:val="both"/>
        <w:rPr>
          <w:sz w:val="28"/>
          <w:szCs w:val="28"/>
        </w:rPr>
      </w:pPr>
      <w:r w:rsidRPr="0083749E">
        <w:rPr>
          <w:sz w:val="28"/>
          <w:szCs w:val="28"/>
        </w:rPr>
        <w:t>Из анализа формулы (</w:t>
      </w:r>
      <w:r w:rsidR="00877C9E" w:rsidRPr="0083749E">
        <w:rPr>
          <w:sz w:val="28"/>
          <w:szCs w:val="28"/>
        </w:rPr>
        <w:t>8</w:t>
      </w:r>
      <w:r w:rsidRPr="0083749E">
        <w:rPr>
          <w:sz w:val="28"/>
          <w:szCs w:val="28"/>
        </w:rPr>
        <w:t>) видно, что чем больше величина принятой мощности, тем выше коэффициент загрузки оборудования. Однако величина коэффициента загрузки оборудования при таком методе его расчета может не</w:t>
      </w:r>
      <w:r w:rsidRPr="0083749E">
        <w:rPr>
          <w:sz w:val="28"/>
          <w:szCs w:val="28"/>
        </w:rPr>
        <w:softHyphen/>
        <w:t>сколько искажаться. Дело в том, что мощность подразделения или завода определяется по мощности ведущего звена. Следовательно, рассчитанная по формуле (</w:t>
      </w:r>
      <w:r w:rsidR="00877C9E" w:rsidRPr="0083749E">
        <w:rPr>
          <w:sz w:val="28"/>
          <w:szCs w:val="28"/>
        </w:rPr>
        <w:t>8</w:t>
      </w:r>
      <w:r w:rsidRPr="0083749E">
        <w:rPr>
          <w:sz w:val="28"/>
          <w:szCs w:val="28"/>
        </w:rPr>
        <w:t>) величина загрузки оборудования будет скорее характеризовать загруженность работой оборудования ведущего звена. Если при этом ведущее звено оказалось узким местом, то потенциальная величина коэффициента за</w:t>
      </w:r>
      <w:r w:rsidRPr="0083749E">
        <w:rPr>
          <w:sz w:val="28"/>
          <w:szCs w:val="28"/>
        </w:rPr>
        <w:softHyphen/>
        <w:t>грузки оборудования будет заниженной</w:t>
      </w:r>
      <w:r w:rsidR="002F5D9E">
        <w:rPr>
          <w:sz w:val="28"/>
          <w:szCs w:val="28"/>
        </w:rPr>
        <w:t xml:space="preserve"> </w:t>
      </w:r>
      <w:r w:rsidR="002F5D9E" w:rsidRPr="002F5D9E">
        <w:rPr>
          <w:sz w:val="28"/>
          <w:szCs w:val="28"/>
        </w:rPr>
        <w:t>[</w:t>
      </w:r>
      <w:r w:rsidR="002F5D9E">
        <w:rPr>
          <w:sz w:val="28"/>
          <w:szCs w:val="28"/>
        </w:rPr>
        <w:t>17</w:t>
      </w:r>
      <w:r w:rsidR="002F5D9E" w:rsidRPr="002F5D9E">
        <w:rPr>
          <w:sz w:val="28"/>
          <w:szCs w:val="28"/>
        </w:rPr>
        <w:t>]</w:t>
      </w:r>
      <w:r w:rsidRPr="0083749E">
        <w:rPr>
          <w:sz w:val="28"/>
          <w:szCs w:val="28"/>
        </w:rPr>
        <w:t>.</w:t>
      </w:r>
    </w:p>
    <w:p w:rsidR="00937E3A" w:rsidRPr="0083749E" w:rsidRDefault="00937E3A" w:rsidP="0083749E">
      <w:pPr>
        <w:pStyle w:val="a5"/>
        <w:spacing w:before="0" w:beforeAutospacing="0" w:after="0" w:afterAutospacing="0" w:line="360" w:lineRule="auto"/>
        <w:ind w:firstLine="709"/>
        <w:jc w:val="both"/>
        <w:rPr>
          <w:sz w:val="28"/>
          <w:szCs w:val="28"/>
        </w:rPr>
      </w:pPr>
      <w:r w:rsidRPr="0083749E">
        <w:rPr>
          <w:sz w:val="28"/>
          <w:szCs w:val="28"/>
        </w:rPr>
        <w:t>При обосновании проектов машиностроительных за</w:t>
      </w:r>
      <w:r w:rsidRPr="0083749E">
        <w:rPr>
          <w:sz w:val="28"/>
          <w:szCs w:val="28"/>
        </w:rPr>
        <w:softHyphen/>
        <w:t>водов коэффициент загрузки оборудования определяется как отношение расчетного количества станков или м</w:t>
      </w:r>
      <w:r w:rsidR="00E51E7F">
        <w:rPr>
          <w:sz w:val="28"/>
          <w:szCs w:val="28"/>
        </w:rPr>
        <w:t>ашин к принятому его количеству.</w:t>
      </w:r>
    </w:p>
    <w:p w:rsidR="00937E3A" w:rsidRPr="0083749E" w:rsidRDefault="00937E3A" w:rsidP="0083749E">
      <w:pPr>
        <w:pStyle w:val="a5"/>
        <w:spacing w:before="0" w:beforeAutospacing="0" w:after="0" w:afterAutospacing="0" w:line="360" w:lineRule="auto"/>
        <w:ind w:firstLine="709"/>
        <w:jc w:val="both"/>
        <w:rPr>
          <w:sz w:val="28"/>
          <w:szCs w:val="28"/>
        </w:rPr>
      </w:pPr>
      <w:r w:rsidRPr="0083749E">
        <w:rPr>
          <w:sz w:val="28"/>
          <w:szCs w:val="28"/>
        </w:rPr>
        <w:t>Важным моментом в анализе использования оборудования является определе</w:t>
      </w:r>
      <w:r w:rsidR="00A16B6A">
        <w:rPr>
          <w:sz w:val="28"/>
          <w:szCs w:val="28"/>
        </w:rPr>
        <w:t>ние среднего времени его работы:</w:t>
      </w:r>
      <w:r w:rsidRPr="0083749E">
        <w:rPr>
          <w:sz w:val="28"/>
          <w:szCs w:val="28"/>
        </w:rPr>
        <w:t>  </w:t>
      </w:r>
    </w:p>
    <w:p w:rsidR="00877C9E" w:rsidRPr="0083749E" w:rsidRDefault="00877C9E" w:rsidP="0083749E">
      <w:pPr>
        <w:pStyle w:val="a5"/>
        <w:spacing w:before="0" w:beforeAutospacing="0" w:after="0" w:afterAutospacing="0" w:line="360" w:lineRule="auto"/>
        <w:ind w:firstLine="709"/>
        <w:jc w:val="both"/>
        <w:rPr>
          <w:sz w:val="28"/>
          <w:szCs w:val="28"/>
        </w:rPr>
      </w:pPr>
      <w:r w:rsidRPr="0083749E">
        <w:rPr>
          <w:color w:val="000000"/>
          <w:sz w:val="28"/>
          <w:szCs w:val="28"/>
        </w:rPr>
        <w:t xml:space="preserve"> </w:t>
      </w:r>
      <m:oMath>
        <m:sSub>
          <m:sSubPr>
            <m:ctrlPr>
              <w:rPr>
                <w:rFonts w:ascii="Cambria Math" w:hAnsi="Cambria Math"/>
                <w:color w:val="000000"/>
                <w:sz w:val="28"/>
                <w:szCs w:val="28"/>
              </w:rPr>
            </m:ctrlPr>
          </m:sSubPr>
          <m:e>
            <m:r>
              <m:rPr>
                <m:sty m:val="p"/>
              </m:rPr>
              <w:rPr>
                <w:color w:val="000000"/>
                <w:sz w:val="28"/>
                <w:szCs w:val="28"/>
              </w:rPr>
              <m:t>Р</m:t>
            </m:r>
          </m:e>
          <m:sub>
            <m:r>
              <m:rPr>
                <m:sty m:val="p"/>
              </m:rPr>
              <w:rPr>
                <w:color w:val="000000"/>
                <w:sz w:val="28"/>
                <w:szCs w:val="28"/>
              </w:rPr>
              <m:t>ср</m:t>
            </m:r>
          </m:sub>
        </m:sSub>
        <m:r>
          <m:rPr>
            <m:sty m:val="p"/>
          </m:rPr>
          <w:rPr>
            <w:rFonts w:ascii="Cambria Math"/>
            <w:color w:val="000000"/>
            <w:sz w:val="28"/>
            <w:szCs w:val="28"/>
          </w:rPr>
          <m:t>=</m:t>
        </m:r>
        <m:f>
          <m:fPr>
            <m:ctrlPr>
              <w:rPr>
                <w:rFonts w:ascii="Cambria Math" w:hAnsi="Cambria Math"/>
                <w:color w:val="000000"/>
                <w:sz w:val="28"/>
                <w:szCs w:val="28"/>
              </w:rPr>
            </m:ctrlPr>
          </m:fPr>
          <m:num>
            <m:nary>
              <m:naryPr>
                <m:chr m:val="∑"/>
                <m:limLoc m:val="undOvr"/>
                <m:ctrlPr>
                  <w:rPr>
                    <w:rFonts w:ascii="Cambria Math" w:eastAsiaTheme="minorEastAsia" w:hAnsi="Cambria Math"/>
                    <w:color w:val="000000"/>
                    <w:sz w:val="28"/>
                    <w:szCs w:val="28"/>
                  </w:rPr>
                </m:ctrlPr>
              </m:naryPr>
              <m:sub>
                <m:r>
                  <m:rPr>
                    <m:sty m:val="p"/>
                  </m:rPr>
                  <w:rPr>
                    <w:rFonts w:ascii="Cambria Math"/>
                    <w:color w:val="000000"/>
                    <w:sz w:val="28"/>
                    <w:szCs w:val="28"/>
                    <w:lang w:val="en-US"/>
                  </w:rPr>
                  <m:t>i</m:t>
                </m:r>
                <m:r>
                  <m:rPr>
                    <m:sty m:val="p"/>
                  </m:rPr>
                  <w:rPr>
                    <w:rFonts w:ascii="Cambria Math"/>
                    <w:color w:val="000000"/>
                    <w:sz w:val="28"/>
                    <w:szCs w:val="28"/>
                  </w:rPr>
                  <m:t>=1</m:t>
                </m:r>
              </m:sub>
              <m:sup>
                <m:r>
                  <m:rPr>
                    <m:sty m:val="p"/>
                  </m:rPr>
                  <w:rPr>
                    <w:rFonts w:ascii="Cambria Math"/>
                    <w:color w:val="000000"/>
                    <w:sz w:val="28"/>
                    <w:szCs w:val="28"/>
                  </w:rPr>
                  <m:t>n</m:t>
                </m:r>
              </m:sup>
              <m:e>
                <m:sSub>
                  <m:sSubPr>
                    <m:ctrlPr>
                      <w:rPr>
                        <w:rFonts w:ascii="Cambria Math" w:eastAsiaTheme="minorEastAsia" w:hAnsi="Cambria Math"/>
                        <w:color w:val="000000"/>
                        <w:sz w:val="28"/>
                        <w:szCs w:val="28"/>
                      </w:rPr>
                    </m:ctrlPr>
                  </m:sSubPr>
                  <m:e>
                    <m:r>
                      <m:rPr>
                        <m:sty m:val="p"/>
                      </m:rPr>
                      <w:rPr>
                        <w:rFonts w:ascii="Cambria Math"/>
                        <w:color w:val="000000"/>
                        <w:sz w:val="28"/>
                        <w:szCs w:val="28"/>
                      </w:rPr>
                      <m:t>T</m:t>
                    </m:r>
                  </m:e>
                  <m:sub>
                    <m:r>
                      <m:rPr>
                        <m:sty m:val="p"/>
                      </m:rPr>
                      <w:rPr>
                        <w:rFonts w:ascii="Cambria Math"/>
                        <w:color w:val="000000"/>
                        <w:sz w:val="28"/>
                        <w:szCs w:val="28"/>
                      </w:rPr>
                      <m:t>i</m:t>
                    </m:r>
                  </m:sub>
                </m:sSub>
              </m:e>
            </m:nary>
          </m:num>
          <m:den>
            <m:sSub>
              <m:sSubPr>
                <m:ctrlPr>
                  <w:rPr>
                    <w:rFonts w:ascii="Cambria Math" w:eastAsiaTheme="minorEastAsia" w:hAnsi="Cambria Math"/>
                    <w:color w:val="000000"/>
                    <w:sz w:val="28"/>
                    <w:szCs w:val="28"/>
                  </w:rPr>
                </m:ctrlPr>
              </m:sSubPr>
              <m:e>
                <m:r>
                  <m:rPr>
                    <m:sty m:val="p"/>
                  </m:rPr>
                  <w:rPr>
                    <w:rFonts w:ascii="Cambria Math"/>
                    <w:color w:val="000000"/>
                    <w:sz w:val="28"/>
                    <w:szCs w:val="28"/>
                  </w:rPr>
                  <m:t>c</m:t>
                </m:r>
              </m:e>
              <m:sub>
                <m:r>
                  <m:rPr>
                    <m:sty m:val="p"/>
                  </m:rPr>
                  <w:rPr>
                    <w:color w:val="000000"/>
                    <w:sz w:val="28"/>
                    <w:szCs w:val="28"/>
                  </w:rPr>
                  <m:t>уст</m:t>
                </m:r>
              </m:sub>
            </m:sSub>
          </m:den>
        </m:f>
        <m:r>
          <w:rPr>
            <w:rFonts w:ascii="Cambria Math"/>
            <w:color w:val="000000"/>
            <w:sz w:val="28"/>
            <w:szCs w:val="28"/>
          </w:rPr>
          <m:t>,</m:t>
        </m:r>
      </m:oMath>
      <w:r w:rsidRPr="005A2E50">
        <w:rPr>
          <w:color w:val="000000"/>
          <w:sz w:val="28"/>
          <w:szCs w:val="28"/>
        </w:rPr>
        <w:t xml:space="preserve"> </w:t>
      </w:r>
      <w:r w:rsidRPr="0083749E">
        <w:rPr>
          <w:color w:val="000000"/>
          <w:sz w:val="28"/>
          <w:szCs w:val="28"/>
        </w:rPr>
        <w:t xml:space="preserve">                                                 </w:t>
      </w:r>
      <w:r w:rsidR="00076907">
        <w:rPr>
          <w:color w:val="000000"/>
          <w:sz w:val="28"/>
          <w:szCs w:val="28"/>
        </w:rPr>
        <w:t xml:space="preserve">  </w:t>
      </w:r>
      <w:r w:rsidR="00A16B6A">
        <w:rPr>
          <w:color w:val="000000"/>
          <w:sz w:val="28"/>
          <w:szCs w:val="28"/>
        </w:rPr>
        <w:t xml:space="preserve">                                               </w:t>
      </w:r>
      <w:r w:rsidR="00076907">
        <w:rPr>
          <w:color w:val="000000"/>
          <w:sz w:val="28"/>
          <w:szCs w:val="28"/>
        </w:rPr>
        <w:t xml:space="preserve">  </w:t>
      </w:r>
      <w:r w:rsidRPr="0083749E">
        <w:rPr>
          <w:color w:val="000000"/>
          <w:sz w:val="28"/>
          <w:szCs w:val="28"/>
        </w:rPr>
        <w:t>(9)</w:t>
      </w:r>
    </w:p>
    <w:p w:rsidR="00937E3A" w:rsidRPr="0083749E" w:rsidRDefault="00A16B6A" w:rsidP="00A16B6A">
      <w:pPr>
        <w:pStyle w:val="a5"/>
        <w:spacing w:before="0" w:beforeAutospacing="0" w:after="0" w:afterAutospacing="0" w:line="360" w:lineRule="auto"/>
        <w:jc w:val="both"/>
        <w:rPr>
          <w:sz w:val="28"/>
          <w:szCs w:val="28"/>
        </w:rPr>
      </w:pPr>
      <w:r>
        <w:rPr>
          <w:sz w:val="28"/>
          <w:szCs w:val="28"/>
        </w:rPr>
        <w:t xml:space="preserve">    </w:t>
      </w:r>
      <w:r w:rsidR="00877C9E" w:rsidRPr="0083749E">
        <w:rPr>
          <w:sz w:val="28"/>
          <w:szCs w:val="28"/>
        </w:rPr>
        <w:t xml:space="preserve">где </w:t>
      </w:r>
      <m:oMath>
        <m:sSub>
          <m:sSubPr>
            <m:ctrlPr>
              <w:rPr>
                <w:rFonts w:ascii="Cambria Math" w:hAnsi="Cambria Math"/>
                <w:color w:val="000000"/>
                <w:sz w:val="28"/>
                <w:szCs w:val="28"/>
              </w:rPr>
            </m:ctrlPr>
          </m:sSubPr>
          <m:e>
            <w:proofErr w:type="gramStart"/>
            <m:r>
              <m:rPr>
                <m:sty m:val="p"/>
              </m:rPr>
              <w:rPr>
                <w:rFonts w:ascii="Cambria Math"/>
                <w:color w:val="000000"/>
                <w:sz w:val="28"/>
                <w:szCs w:val="28"/>
              </w:rPr>
              <m:t>Р</m:t>
            </m:r>
            <w:proofErr w:type="gramEnd"/>
          </m:e>
          <m:sub>
            <m:r>
              <m:rPr>
                <m:sty m:val="p"/>
              </m:rPr>
              <w:rPr>
                <w:rFonts w:ascii="Cambria Math"/>
                <w:color w:val="000000"/>
                <w:sz w:val="28"/>
                <w:szCs w:val="28"/>
              </w:rPr>
              <m:t>ср</m:t>
            </m:r>
          </m:sub>
        </m:sSub>
      </m:oMath>
      <w:r w:rsidR="00877C9E" w:rsidRPr="0083749E">
        <w:rPr>
          <w:sz w:val="28"/>
          <w:szCs w:val="28"/>
        </w:rPr>
        <w:t xml:space="preserve"> -</w:t>
      </w:r>
      <w:r w:rsidR="00937E3A" w:rsidRPr="0083749E">
        <w:rPr>
          <w:sz w:val="28"/>
          <w:szCs w:val="28"/>
        </w:rPr>
        <w:t xml:space="preserve"> показатель, характеризующий среднее время работы одной машины, ч.</w:t>
      </w:r>
    </w:p>
    <w:p w:rsidR="00937E3A" w:rsidRPr="0083749E" w:rsidRDefault="00937E3A" w:rsidP="0083749E">
      <w:pPr>
        <w:pStyle w:val="a5"/>
        <w:spacing w:before="0" w:beforeAutospacing="0" w:after="0" w:afterAutospacing="0" w:line="360" w:lineRule="auto"/>
        <w:ind w:firstLine="709"/>
        <w:jc w:val="both"/>
        <w:rPr>
          <w:sz w:val="28"/>
          <w:szCs w:val="28"/>
        </w:rPr>
      </w:pPr>
      <w:r w:rsidRPr="0083749E">
        <w:rPr>
          <w:sz w:val="28"/>
          <w:szCs w:val="28"/>
        </w:rPr>
        <w:t>Достоинство этого показателя состоит в том, что он дает представление о средней абсолютной величине за</w:t>
      </w:r>
      <w:r w:rsidRPr="0083749E">
        <w:rPr>
          <w:sz w:val="28"/>
          <w:szCs w:val="28"/>
        </w:rPr>
        <w:softHyphen/>
        <w:t>грузки каждой един</w:t>
      </w:r>
      <w:r w:rsidR="00877C9E" w:rsidRPr="0083749E">
        <w:rPr>
          <w:sz w:val="28"/>
          <w:szCs w:val="28"/>
        </w:rPr>
        <w:t>ицы оборудования в данном произ</w:t>
      </w:r>
      <w:r w:rsidRPr="0083749E">
        <w:rPr>
          <w:sz w:val="28"/>
          <w:szCs w:val="28"/>
        </w:rPr>
        <w:t>водственном подразделении.</w:t>
      </w:r>
    </w:p>
    <w:p w:rsidR="00937E3A" w:rsidRPr="00AC0CBB" w:rsidRDefault="00937E3A" w:rsidP="0083749E">
      <w:pPr>
        <w:pStyle w:val="a5"/>
        <w:spacing w:before="0" w:beforeAutospacing="0" w:after="0" w:afterAutospacing="0" w:line="360" w:lineRule="auto"/>
        <w:ind w:firstLine="709"/>
        <w:jc w:val="both"/>
        <w:rPr>
          <w:sz w:val="28"/>
          <w:szCs w:val="28"/>
        </w:rPr>
      </w:pPr>
      <w:r w:rsidRPr="0083749E">
        <w:rPr>
          <w:sz w:val="28"/>
          <w:szCs w:val="28"/>
        </w:rPr>
        <w:t xml:space="preserve">Любой из указанных показателей второй группы </w:t>
      </w:r>
      <w:proofErr w:type="gramStart"/>
      <w:r w:rsidRPr="0083749E">
        <w:rPr>
          <w:sz w:val="28"/>
          <w:szCs w:val="28"/>
        </w:rPr>
        <w:t>отражает</w:t>
      </w:r>
      <w:proofErr w:type="gramEnd"/>
      <w:r w:rsidRPr="0083749E">
        <w:rPr>
          <w:sz w:val="28"/>
          <w:szCs w:val="28"/>
        </w:rPr>
        <w:t xml:space="preserve"> прежде всего использование технологического оборудования, которое определяет величину производственной мощно</w:t>
      </w:r>
      <w:r w:rsidRPr="0083749E">
        <w:rPr>
          <w:sz w:val="28"/>
          <w:szCs w:val="28"/>
        </w:rPr>
        <w:softHyphen/>
        <w:t xml:space="preserve">сти. Динамика этих показателей не только показывает уровень интенсивного использования производственной мощности, но и </w:t>
      </w:r>
      <w:r w:rsidRPr="0083749E">
        <w:rPr>
          <w:sz w:val="28"/>
          <w:szCs w:val="28"/>
        </w:rPr>
        <w:lastRenderedPageBreak/>
        <w:t>свидетельствует о величине потенциаль</w:t>
      </w:r>
      <w:r w:rsidRPr="0083749E">
        <w:rPr>
          <w:sz w:val="28"/>
          <w:szCs w:val="28"/>
        </w:rPr>
        <w:softHyphen/>
        <w:t xml:space="preserve">ных резервов </w:t>
      </w:r>
      <w:r w:rsidRPr="00AC0CBB">
        <w:rPr>
          <w:sz w:val="28"/>
          <w:szCs w:val="28"/>
        </w:rPr>
        <w:t>улучшения такого использования.</w:t>
      </w:r>
    </w:p>
    <w:p w:rsidR="00615A5C" w:rsidRPr="00AC0CBB" w:rsidRDefault="00615A5C" w:rsidP="003766CD">
      <w:pPr>
        <w:pStyle w:val="a5"/>
        <w:spacing w:before="0" w:beforeAutospacing="0" w:after="0" w:afterAutospacing="0" w:line="360" w:lineRule="auto"/>
        <w:ind w:firstLine="709"/>
        <w:jc w:val="both"/>
        <w:rPr>
          <w:sz w:val="28"/>
          <w:szCs w:val="28"/>
        </w:rPr>
      </w:pPr>
      <w:r w:rsidRPr="00AC0CBB">
        <w:rPr>
          <w:sz w:val="28"/>
          <w:szCs w:val="28"/>
        </w:rPr>
        <w:t>Важное место в анализе уровня интенсивного исполь</w:t>
      </w:r>
      <w:r w:rsidRPr="00AC0CBB">
        <w:rPr>
          <w:sz w:val="28"/>
          <w:szCs w:val="28"/>
        </w:rPr>
        <w:softHyphen/>
        <w:t>зования следует отвести стоимостным показателям. Они представляют третью группу показателей и дают возмож</w:t>
      </w:r>
      <w:r w:rsidRPr="00AC0CBB">
        <w:rPr>
          <w:sz w:val="28"/>
          <w:szCs w:val="28"/>
        </w:rPr>
        <w:softHyphen/>
        <w:t>ность оценить влияние интенсивного использования производственных мощностей на эффективность произ</w:t>
      </w:r>
      <w:r w:rsidRPr="00AC0CBB">
        <w:rPr>
          <w:sz w:val="28"/>
          <w:szCs w:val="28"/>
        </w:rPr>
        <w:softHyphen/>
        <w:t>водства. Одним из них является фондоотдача</w:t>
      </w:r>
      <w:r w:rsidR="00CF44D7">
        <w:rPr>
          <w:sz w:val="28"/>
          <w:szCs w:val="28"/>
        </w:rPr>
        <w:t xml:space="preserve"> (</w:t>
      </w:r>
      <m:oMath>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о</m:t>
            </m:r>
          </m:sub>
        </m:sSub>
      </m:oMath>
      <w:r w:rsidR="00CF44D7">
        <w:rPr>
          <w:sz w:val="28"/>
          <w:szCs w:val="28"/>
        </w:rPr>
        <w:t>):</w:t>
      </w:r>
      <w:r w:rsidRPr="00AC0CBB">
        <w:rPr>
          <w:sz w:val="28"/>
          <w:szCs w:val="28"/>
        </w:rPr>
        <w:t xml:space="preserve"> </w:t>
      </w:r>
    </w:p>
    <w:p w:rsidR="00615A5C" w:rsidRPr="00AC0CBB" w:rsidRDefault="00A16B6A" w:rsidP="00076907">
      <w:pPr>
        <w:pStyle w:val="a5"/>
        <w:rPr>
          <w:sz w:val="28"/>
          <w:szCs w:val="28"/>
        </w:rPr>
      </w:pPr>
      <w:r>
        <w:rPr>
          <w:sz w:val="28"/>
          <w:szCs w:val="28"/>
        </w:rPr>
        <w:t xml:space="preserve">      </w:t>
      </w:r>
      <w:r w:rsidR="00615A5C" w:rsidRPr="00AC0CBB">
        <w:rPr>
          <w:sz w:val="28"/>
          <w:szCs w:val="28"/>
        </w:rPr>
        <w:t xml:space="preserve">    </w:t>
      </w:r>
      <m:oMath>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о</m:t>
            </m:r>
          </m:sub>
        </m:sSub>
        <m:r>
          <m:rPr>
            <m:sty m:val="p"/>
          </m:rPr>
          <w:rPr>
            <w:rFonts w:ascii="Cambria Math"/>
            <w:sz w:val="28"/>
            <w:szCs w:val="28"/>
          </w:rPr>
          <m:t>=</m:t>
        </m:r>
        <m:f>
          <m:fPr>
            <m:ctrlPr>
              <w:rPr>
                <w:rFonts w:ascii="Cambria Math" w:hAnsi="Cambria Math"/>
                <w:sz w:val="28"/>
                <w:szCs w:val="28"/>
              </w:rPr>
            </m:ctrlPr>
          </m:fPr>
          <m:num>
            <m:r>
              <m:rPr>
                <m:sty m:val="p"/>
              </m:rPr>
              <w:rPr>
                <w:rFonts w:ascii="Cambria Math"/>
                <w:sz w:val="28"/>
                <w:szCs w:val="28"/>
              </w:rPr>
              <m:t>В</m:t>
            </m:r>
          </m:num>
          <m:den>
            <m:sSub>
              <m:sSubPr>
                <m:ctrlPr>
                  <w:rPr>
                    <w:rFonts w:ascii="Cambria Math" w:hAnsi="Cambria Math"/>
                    <w:sz w:val="28"/>
                    <w:szCs w:val="28"/>
                  </w:rPr>
                </m:ctrlPr>
              </m:sSubPr>
              <m:e>
                <m:r>
                  <m:rPr>
                    <m:sty m:val="p"/>
                  </m:rPr>
                  <w:rPr>
                    <w:rFonts w:ascii="Cambria Math"/>
                    <w:sz w:val="28"/>
                    <w:szCs w:val="28"/>
                  </w:rPr>
                  <m:t>ОПФ</m:t>
                </m:r>
              </m:e>
              <m:sub>
                <m:r>
                  <m:rPr>
                    <m:sty m:val="p"/>
                  </m:rPr>
                  <w:rPr>
                    <w:rFonts w:ascii="Cambria Math"/>
                    <w:sz w:val="28"/>
                    <w:szCs w:val="28"/>
                  </w:rPr>
                  <m:t>сг</m:t>
                </m:r>
              </m:sub>
            </m:sSub>
          </m:den>
        </m:f>
      </m:oMath>
      <w:r w:rsidR="00615A5C" w:rsidRPr="00AC0CBB">
        <w:rPr>
          <w:sz w:val="28"/>
          <w:szCs w:val="28"/>
        </w:rPr>
        <w:t xml:space="preserve">,                             </w:t>
      </w:r>
      <w:r w:rsidR="003766CD">
        <w:rPr>
          <w:sz w:val="28"/>
          <w:szCs w:val="28"/>
        </w:rPr>
        <w:t xml:space="preserve"> </w:t>
      </w:r>
      <w:r w:rsidR="00615A5C" w:rsidRPr="00AC0CBB">
        <w:rPr>
          <w:sz w:val="28"/>
          <w:szCs w:val="28"/>
        </w:rPr>
        <w:t xml:space="preserve">   </w:t>
      </w:r>
      <w:r w:rsidR="003766CD">
        <w:rPr>
          <w:sz w:val="28"/>
          <w:szCs w:val="28"/>
        </w:rPr>
        <w:t xml:space="preserve">                   </w:t>
      </w:r>
      <w:r w:rsidR="00076907">
        <w:rPr>
          <w:sz w:val="28"/>
          <w:szCs w:val="28"/>
        </w:rPr>
        <w:t xml:space="preserve">  </w:t>
      </w:r>
      <w:r>
        <w:rPr>
          <w:sz w:val="28"/>
          <w:szCs w:val="28"/>
        </w:rPr>
        <w:t xml:space="preserve">                                           </w:t>
      </w:r>
      <w:r w:rsidR="00076907">
        <w:rPr>
          <w:sz w:val="28"/>
          <w:szCs w:val="28"/>
        </w:rPr>
        <w:t xml:space="preserve">  </w:t>
      </w:r>
      <w:r w:rsidR="003766CD">
        <w:rPr>
          <w:sz w:val="28"/>
          <w:szCs w:val="28"/>
        </w:rPr>
        <w:t xml:space="preserve">  </w:t>
      </w:r>
      <w:r w:rsidR="00615A5C" w:rsidRPr="00AC0CBB">
        <w:rPr>
          <w:sz w:val="28"/>
          <w:szCs w:val="28"/>
        </w:rPr>
        <w:t>(10)</w:t>
      </w:r>
    </w:p>
    <w:p w:rsidR="00615A5C" w:rsidRDefault="00A16B6A" w:rsidP="00A16B6A">
      <w:pPr>
        <w:spacing w:after="0" w:line="36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615A5C" w:rsidRPr="00AC0CBB">
        <w:rPr>
          <w:rFonts w:ascii="Times New Roman" w:hAnsi="Times New Roman" w:cs="Times New Roman"/>
          <w:sz w:val="28"/>
          <w:szCs w:val="28"/>
        </w:rPr>
        <w:t xml:space="preserve">где </w:t>
      </w:r>
      <w:r w:rsidR="00615A5C" w:rsidRPr="00AC0CBB">
        <w:rPr>
          <w:rFonts w:ascii="Times New Roman" w:hAnsi="Times New Roman" w:cs="Times New Roman"/>
          <w:color w:val="000000"/>
          <w:sz w:val="28"/>
          <w:szCs w:val="28"/>
        </w:rPr>
        <w:t xml:space="preserve"> </w:t>
      </w:r>
      <m:oMath>
        <m:sSub>
          <m:sSubPr>
            <m:ctrlPr>
              <w:rPr>
                <w:rFonts w:ascii="Cambria Math" w:eastAsia="Times New Roman" w:hAnsi="Times New Roman" w:cs="Times New Roman"/>
                <w:sz w:val="28"/>
                <w:szCs w:val="28"/>
              </w:rPr>
            </m:ctrlPr>
          </m:sSubPr>
          <m:e>
            <m:r>
              <m:rPr>
                <m:sty m:val="p"/>
              </m:rPr>
              <w:rPr>
                <w:rFonts w:ascii="Cambria Math" w:hAnsi="Times New Roman" w:cs="Times New Roman"/>
                <w:sz w:val="28"/>
                <w:szCs w:val="28"/>
              </w:rPr>
              <m:t>ОПФ</m:t>
            </m:r>
          </m:e>
          <m:sub>
            <m:r>
              <m:rPr>
                <m:sty m:val="p"/>
              </m:rPr>
              <w:rPr>
                <w:rFonts w:ascii="Cambria Math" w:hAnsi="Times New Roman" w:cs="Times New Roman"/>
                <w:sz w:val="28"/>
                <w:szCs w:val="28"/>
              </w:rPr>
              <m:t>сг</m:t>
            </m:r>
          </m:sub>
        </m:sSub>
      </m:oMath>
      <w:r w:rsidR="00615A5C" w:rsidRPr="00AC0CBB">
        <w:rPr>
          <w:rFonts w:ascii="Times New Roman" w:hAnsi="Times New Roman" w:cs="Times New Roman"/>
          <w:color w:val="000000"/>
          <w:sz w:val="28"/>
          <w:szCs w:val="28"/>
        </w:rPr>
        <w:t>- среднегодовая стоимость основных производственных фондов:</w:t>
      </w:r>
    </w:p>
    <w:p w:rsidR="005A2E50" w:rsidRPr="00A429AD" w:rsidRDefault="00A16B6A" w:rsidP="00A16B6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82E7E">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ср.г.</m:t>
            </m:r>
          </m:sub>
        </m:sSub>
        <m:r>
          <w:rPr>
            <w:rFonts w:ascii="Cambria Math" w:hAnsi="Cambria Math" w:cs="Times New Roman"/>
            <w:color w:val="000000"/>
            <w:sz w:val="28"/>
            <w:szCs w:val="28"/>
          </w:rPr>
          <m:t>=(0,5</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н.г.</m:t>
            </m:r>
          </m:sub>
        </m:sSub>
        <m:r>
          <w:rPr>
            <w:rFonts w:ascii="Cambria Math" w:hAnsi="Cambria Math" w:cs="Times New Roman"/>
            <w:color w:val="000000"/>
            <w:sz w:val="28"/>
            <w:szCs w:val="28"/>
          </w:rPr>
          <m:t>+</m:t>
        </m:r>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lang w:val="en-US"/>
              </w:rPr>
              <m:t>i</m:t>
            </m:r>
            <m:r>
              <w:rPr>
                <w:rFonts w:ascii="Cambria Math" w:hAnsi="Cambria Math" w:cs="Times New Roman"/>
                <w:color w:val="000000"/>
                <w:sz w:val="28"/>
                <w:szCs w:val="28"/>
              </w:rPr>
              <m:t>=2</m:t>
            </m:r>
          </m:sub>
          <m:sup>
            <m:r>
              <w:rPr>
                <w:rFonts w:ascii="Cambria Math" w:hAnsi="Cambria Math" w:cs="Times New Roman"/>
                <w:color w:val="000000"/>
                <w:sz w:val="28"/>
                <w:szCs w:val="28"/>
              </w:rPr>
              <m:t>К=12</m:t>
            </m:r>
          </m:sup>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lang w:val="en-US"/>
                  </w:rPr>
                  <m:t>i</m:t>
                </m:r>
              </m:sub>
            </m:sSub>
          </m:e>
        </m:nary>
        <m:r>
          <w:rPr>
            <w:rFonts w:ascii="Cambria Math" w:hAnsi="Cambria Math" w:cs="Times New Roman"/>
            <w:color w:val="000000"/>
            <w:sz w:val="28"/>
            <w:szCs w:val="28"/>
          </w:rPr>
          <m:t>+0,5</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к.г.</m:t>
            </m:r>
          </m:sub>
        </m:sSub>
        <m:r>
          <w:rPr>
            <w:rFonts w:ascii="Cambria Math" w:hAnsi="Cambria Math" w:cs="Times New Roman"/>
            <w:color w:val="000000"/>
            <w:sz w:val="28"/>
            <w:szCs w:val="28"/>
          </w:rPr>
          <m:t>)/12,</m:t>
        </m:r>
      </m:oMath>
      <w:r w:rsidR="00615A5C" w:rsidRPr="00AC0CBB">
        <w:rPr>
          <w:rFonts w:ascii="Times New Roman" w:hAnsi="Times New Roman" w:cs="Times New Roman"/>
          <w:color w:val="000000"/>
          <w:sz w:val="28"/>
          <w:szCs w:val="28"/>
        </w:rPr>
        <w:t xml:space="preserve">    </w:t>
      </w:r>
      <w:r w:rsidR="00C82E7E">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00615A5C" w:rsidRPr="00AC0CB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615A5C" w:rsidRPr="00AC0CBB">
        <w:rPr>
          <w:rFonts w:ascii="Times New Roman" w:hAnsi="Times New Roman" w:cs="Times New Roman"/>
          <w:color w:val="000000"/>
          <w:sz w:val="28"/>
          <w:szCs w:val="28"/>
        </w:rPr>
        <w:t>(11)</w:t>
      </w:r>
    </w:p>
    <w:p w:rsidR="00615A5C" w:rsidRPr="00AC0CBB" w:rsidRDefault="00A16B6A" w:rsidP="00A16B6A">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15A5C" w:rsidRPr="00AC0CBB">
        <w:rPr>
          <w:rFonts w:ascii="Times New Roman" w:hAnsi="Times New Roman" w:cs="Times New Roman"/>
          <w:color w:val="000000"/>
          <w:sz w:val="28"/>
          <w:szCs w:val="28"/>
        </w:rPr>
        <w:t xml:space="preserve">где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н.г.</m:t>
            </m:r>
          </m:sub>
        </m:sSub>
      </m:oMath>
      <w:r w:rsidR="005A2E50">
        <w:rPr>
          <w:rFonts w:ascii="Times New Roman" w:hAnsi="Times New Roman" w:cs="Times New Roman"/>
          <w:color w:val="000000"/>
          <w:sz w:val="28"/>
          <w:szCs w:val="28"/>
        </w:rPr>
        <w:t>,</w:t>
      </w:r>
      <w:r w:rsidR="00615A5C" w:rsidRPr="00AC0CBB">
        <w:rPr>
          <w:rFonts w:ascii="Times New Roman" w:hAnsi="Times New Roman" w:cs="Times New Roman"/>
          <w:color w:val="000000"/>
          <w:sz w:val="28"/>
          <w:szCs w:val="28"/>
        </w:rPr>
        <w:t xml:space="preserve"> </w:t>
      </w: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к.г.</m:t>
            </m:r>
          </m:sub>
        </m:sSub>
      </m:oMath>
      <w:r w:rsidR="00615A5C" w:rsidRPr="00AC0CBB">
        <w:rPr>
          <w:rFonts w:ascii="Times New Roman" w:hAnsi="Times New Roman" w:cs="Times New Roman"/>
          <w:color w:val="000000"/>
          <w:sz w:val="28"/>
          <w:szCs w:val="28"/>
        </w:rPr>
        <w:t xml:space="preserve"> - стоимость основных производственных фондов на начало и конец отчетного года соответственно;</w:t>
      </w:r>
    </w:p>
    <w:p w:rsidR="005A2E50" w:rsidRDefault="003766CD" w:rsidP="005A2E5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position w:val="-28"/>
          <w:sz w:val="28"/>
          <w:szCs w:val="28"/>
        </w:rPr>
        <w:t xml:space="preserve"> </w:t>
      </w:r>
      <m:oMath>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lang w:val="en-US"/>
              </w:rPr>
              <m:t>i</m:t>
            </m:r>
            <m:r>
              <w:rPr>
                <w:rFonts w:ascii="Cambria Math" w:hAnsi="Cambria Math" w:cs="Times New Roman"/>
                <w:color w:val="000000"/>
                <w:sz w:val="28"/>
                <w:szCs w:val="28"/>
              </w:rPr>
              <m:t>=2</m:t>
            </m:r>
          </m:sub>
          <m:sup>
            <m:r>
              <w:rPr>
                <w:rFonts w:ascii="Cambria Math" w:hAnsi="Cambria Math" w:cs="Times New Roman"/>
                <w:color w:val="000000"/>
                <w:sz w:val="28"/>
                <w:szCs w:val="28"/>
              </w:rPr>
              <m:t>К=12</m:t>
            </m:r>
          </m:sup>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lang w:val="en-US"/>
                  </w:rPr>
                  <m:t>i</m:t>
                </m:r>
              </m:sub>
            </m:sSub>
          </m:e>
        </m:nary>
      </m:oMath>
      <w:r w:rsidR="00615A5C" w:rsidRPr="00AC0CBB">
        <w:rPr>
          <w:rFonts w:ascii="Times New Roman" w:hAnsi="Times New Roman" w:cs="Times New Roman"/>
          <w:color w:val="000000"/>
          <w:sz w:val="28"/>
          <w:szCs w:val="28"/>
        </w:rPr>
        <w:t xml:space="preserve"> - суммарная стоимость основных производственных фондов по данным на 1-е число каждого месяца, начиная с февраля (</w:t>
      </w:r>
      <w:proofErr w:type="spellStart"/>
      <w:r w:rsidR="00615A5C" w:rsidRPr="00AC0CBB">
        <w:rPr>
          <w:rFonts w:ascii="Times New Roman" w:hAnsi="Times New Roman" w:cs="Times New Roman"/>
          <w:color w:val="000000"/>
          <w:sz w:val="28"/>
          <w:szCs w:val="28"/>
          <w:lang w:val="en-US"/>
        </w:rPr>
        <w:t>i</w:t>
      </w:r>
      <w:proofErr w:type="spellEnd"/>
      <w:r w:rsidR="00615A5C" w:rsidRPr="00AC0CBB">
        <w:rPr>
          <w:rFonts w:ascii="Times New Roman" w:hAnsi="Times New Roman" w:cs="Times New Roman"/>
          <w:color w:val="000000"/>
          <w:sz w:val="28"/>
          <w:szCs w:val="28"/>
        </w:rPr>
        <w:t>=2) и вплоть до декабря (К=12).</w:t>
      </w:r>
    </w:p>
    <w:p w:rsidR="00615A5C" w:rsidRPr="005A2E50" w:rsidRDefault="00615A5C" w:rsidP="005A2E50">
      <w:pPr>
        <w:spacing w:after="0" w:line="360" w:lineRule="auto"/>
        <w:ind w:firstLine="709"/>
        <w:jc w:val="both"/>
        <w:rPr>
          <w:rFonts w:ascii="Times New Roman" w:hAnsi="Times New Roman" w:cs="Times New Roman"/>
          <w:color w:val="000000"/>
          <w:sz w:val="28"/>
          <w:szCs w:val="28"/>
        </w:rPr>
      </w:pPr>
      <w:r w:rsidRPr="005A2E50">
        <w:rPr>
          <w:rFonts w:ascii="Times New Roman" w:hAnsi="Times New Roman" w:cs="Times New Roman"/>
          <w:sz w:val="28"/>
          <w:szCs w:val="28"/>
        </w:rPr>
        <w:t>Показатель фондоотдачи имеет прямую функциональную связь с показателя</w:t>
      </w:r>
      <w:r w:rsidRPr="005A2E50">
        <w:rPr>
          <w:rFonts w:ascii="Times New Roman" w:hAnsi="Times New Roman" w:cs="Times New Roman"/>
          <w:sz w:val="28"/>
          <w:szCs w:val="28"/>
        </w:rPr>
        <w:softHyphen/>
        <w:t>ми, отражающими уровень загрузки оборудования. На заводах количество оборудования увеличивается, растет его цена и производительность. Однако загрузка его повышается медленно, а в большинстве случаев снижается, что отрицательно сказывается на величине фондоотдачи.</w:t>
      </w:r>
    </w:p>
    <w:p w:rsidR="00615A5C" w:rsidRPr="00AC0CBB" w:rsidRDefault="00615A5C" w:rsidP="003766CD">
      <w:pPr>
        <w:pStyle w:val="a5"/>
        <w:spacing w:before="0" w:beforeAutospacing="0" w:after="0" w:afterAutospacing="0" w:line="360" w:lineRule="auto"/>
        <w:ind w:firstLine="709"/>
        <w:jc w:val="both"/>
        <w:rPr>
          <w:sz w:val="28"/>
          <w:szCs w:val="28"/>
        </w:rPr>
      </w:pPr>
      <w:r w:rsidRPr="00AC0CBB">
        <w:rPr>
          <w:sz w:val="28"/>
          <w:szCs w:val="28"/>
        </w:rPr>
        <w:t>Влияние загрузки оборудования на фондоотдачу можно определить по формуле</w:t>
      </w:r>
      <w:r w:rsidR="001361DD" w:rsidRPr="00AC0CBB">
        <w:rPr>
          <w:sz w:val="28"/>
          <w:szCs w:val="28"/>
        </w:rPr>
        <w:t xml:space="preserve"> (12)</w:t>
      </w:r>
      <w:r w:rsidR="002F5D9E">
        <w:rPr>
          <w:sz w:val="28"/>
          <w:szCs w:val="28"/>
        </w:rPr>
        <w:t xml:space="preserve"> </w:t>
      </w:r>
      <w:r w:rsidR="002F5D9E" w:rsidRPr="002F5D9E">
        <w:rPr>
          <w:sz w:val="28"/>
          <w:szCs w:val="28"/>
        </w:rPr>
        <w:t>[1</w:t>
      </w:r>
      <w:r w:rsidR="002F5D9E" w:rsidRPr="00D0681A">
        <w:rPr>
          <w:sz w:val="28"/>
          <w:szCs w:val="28"/>
        </w:rPr>
        <w:t>7</w:t>
      </w:r>
      <w:r w:rsidR="002F5D9E" w:rsidRPr="002F5D9E">
        <w:rPr>
          <w:sz w:val="28"/>
          <w:szCs w:val="28"/>
        </w:rPr>
        <w:t>]</w:t>
      </w:r>
      <w:r w:rsidR="001361DD" w:rsidRPr="00AC0CBB">
        <w:rPr>
          <w:sz w:val="28"/>
          <w:szCs w:val="28"/>
        </w:rPr>
        <w:t>:</w:t>
      </w:r>
    </w:p>
    <w:p w:rsidR="001361DD" w:rsidRPr="00AC0CBB" w:rsidRDefault="001361DD" w:rsidP="003766CD">
      <w:pPr>
        <w:pStyle w:val="a5"/>
        <w:spacing w:before="0" w:beforeAutospacing="0" w:after="0" w:afterAutospacing="0" w:line="360" w:lineRule="auto"/>
        <w:ind w:firstLine="709"/>
        <w:jc w:val="both"/>
        <w:rPr>
          <w:sz w:val="28"/>
          <w:szCs w:val="28"/>
        </w:rPr>
      </w:pPr>
      <w:r w:rsidRPr="00AC0CBB">
        <w:rPr>
          <w:sz w:val="28"/>
          <w:szCs w:val="28"/>
        </w:rPr>
        <w:t xml:space="preserve">  </w:t>
      </w:r>
      <m:oMath>
        <m:r>
          <m:rPr>
            <m:sty m:val="p"/>
          </m:rPr>
          <w:rPr>
            <w:rFonts w:ascii="Cambria Math"/>
            <w:sz w:val="28"/>
            <w:szCs w:val="28"/>
          </w:rPr>
          <m:t>∆</m:t>
        </m:r>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о</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о</m:t>
            </m:r>
            <m:r>
              <m:rPr>
                <m:sty m:val="p"/>
              </m:rPr>
              <w:rPr>
                <w:rFonts w:ascii="Cambria Math"/>
                <w:sz w:val="28"/>
                <w:szCs w:val="28"/>
              </w:rPr>
              <m:t>.</m:t>
            </m:r>
            <m:r>
              <m:rPr>
                <m:sty m:val="p"/>
              </m:rPr>
              <w:rPr>
                <w:rFonts w:ascii="Cambria Math"/>
                <w:sz w:val="28"/>
                <w:szCs w:val="28"/>
              </w:rPr>
              <m:t>б</m:t>
            </m:r>
            <m:r>
              <m:rPr>
                <m:sty m:val="p"/>
              </m:rPr>
              <w:rPr>
                <w:rFonts w:ascii="Cambria Math"/>
                <w:sz w:val="28"/>
                <w:szCs w:val="28"/>
              </w:rPr>
              <m:t>.</m:t>
            </m:r>
          </m:sub>
        </m:sSub>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sz w:val="28"/>
                        <w:szCs w:val="28"/>
                      </w:rPr>
                      <m:t>К</m:t>
                    </m:r>
                  </m:e>
                  <m:sub>
                    <m:r>
                      <m:rPr>
                        <m:sty m:val="p"/>
                      </m:rPr>
                      <w:rPr>
                        <w:rFonts w:ascii="Cambria Math"/>
                        <w:sz w:val="28"/>
                        <w:szCs w:val="28"/>
                      </w:rPr>
                      <m:t>з</m:t>
                    </m:r>
                    <m:r>
                      <m:rPr>
                        <m:sty m:val="p"/>
                      </m:rPr>
                      <w:rPr>
                        <w:rFonts w:ascii="Cambria Math"/>
                        <w:sz w:val="28"/>
                        <w:szCs w:val="28"/>
                      </w:rPr>
                      <m:t>.</m:t>
                    </m:r>
                    <m:r>
                      <m:rPr>
                        <m:sty m:val="p"/>
                      </m:rPr>
                      <w:rPr>
                        <w:rFonts w:ascii="Cambria Math"/>
                        <w:sz w:val="28"/>
                        <w:szCs w:val="28"/>
                      </w:rPr>
                      <m:t>о</m:t>
                    </m:r>
                    <m:r>
                      <m:rPr>
                        <m:sty m:val="p"/>
                      </m:rPr>
                      <w:rPr>
                        <w:rFonts w:ascii="Cambria Math"/>
                        <w:sz w:val="28"/>
                        <w:szCs w:val="28"/>
                      </w:rPr>
                      <m:t>.</m:t>
                    </m:r>
                  </m:sub>
                </m:sSub>
              </m:num>
              <m:den>
                <m:sSub>
                  <m:sSubPr>
                    <m:ctrlPr>
                      <w:rPr>
                        <w:rFonts w:ascii="Cambria Math" w:hAnsi="Cambria Math"/>
                        <w:sz w:val="28"/>
                        <w:szCs w:val="28"/>
                      </w:rPr>
                    </m:ctrlPr>
                  </m:sSubPr>
                  <m:e>
                    <m:r>
                      <m:rPr>
                        <m:sty m:val="p"/>
                      </m:rPr>
                      <w:rPr>
                        <w:rFonts w:ascii="Cambria Math"/>
                        <w:sz w:val="28"/>
                        <w:szCs w:val="28"/>
                      </w:rPr>
                      <m:t>К</m:t>
                    </m:r>
                  </m:e>
                  <m:sub>
                    <m:r>
                      <m:rPr>
                        <m:sty m:val="p"/>
                      </m:rPr>
                      <w:rPr>
                        <w:rFonts w:ascii="Cambria Math"/>
                        <w:sz w:val="28"/>
                        <w:szCs w:val="28"/>
                      </w:rPr>
                      <m:t>з</m:t>
                    </m:r>
                    <m:r>
                      <m:rPr>
                        <m:sty m:val="p"/>
                      </m:rPr>
                      <w:rPr>
                        <w:rFonts w:ascii="Cambria Math"/>
                        <w:sz w:val="28"/>
                        <w:szCs w:val="28"/>
                      </w:rPr>
                      <m:t>.</m:t>
                    </m:r>
                    <m:r>
                      <m:rPr>
                        <m:sty m:val="p"/>
                      </m:rPr>
                      <w:rPr>
                        <w:rFonts w:ascii="Cambria Math"/>
                        <w:sz w:val="28"/>
                        <w:szCs w:val="28"/>
                      </w:rPr>
                      <m:t>б</m:t>
                    </m:r>
                    <m:r>
                      <m:rPr>
                        <m:sty m:val="p"/>
                      </m:rPr>
                      <w:rPr>
                        <w:rFonts w:ascii="Cambria Math"/>
                        <w:sz w:val="28"/>
                        <w:szCs w:val="28"/>
                      </w:rPr>
                      <m:t>.</m:t>
                    </m:r>
                  </m:sub>
                </m:sSub>
              </m:den>
            </m:f>
            <m:r>
              <m:rPr>
                <m:sty m:val="p"/>
              </m:rPr>
              <w:rPr>
                <w:rFonts w:ascii="Cambria Math"/>
                <w:sz w:val="28"/>
                <w:szCs w:val="28"/>
              </w:rPr>
              <m:t>-</m:t>
            </m:r>
            <m:r>
              <m:rPr>
                <m:sty m:val="p"/>
              </m:rPr>
              <w:rPr>
                <w:rFonts w:ascii="Cambria Math"/>
                <w:sz w:val="28"/>
                <w:szCs w:val="28"/>
              </w:rPr>
              <m:t xml:space="preserve"> 1</m:t>
            </m:r>
          </m:e>
        </m:d>
        <m:r>
          <m:rPr>
            <m:sty m:val="p"/>
          </m:rPr>
          <w:rPr>
            <w:rFonts w:ascii="Cambria Math"/>
            <w:sz w:val="28"/>
            <w:szCs w:val="28"/>
          </w:rPr>
          <m:t>,</m:t>
        </m:r>
      </m:oMath>
      <w:r w:rsidRPr="00AC0CBB">
        <w:rPr>
          <w:sz w:val="28"/>
          <w:szCs w:val="28"/>
        </w:rPr>
        <w:t xml:space="preserve">                                                    </w:t>
      </w:r>
      <w:r w:rsidR="00076907">
        <w:rPr>
          <w:sz w:val="28"/>
          <w:szCs w:val="28"/>
        </w:rPr>
        <w:t xml:space="preserve">    </w:t>
      </w:r>
      <w:r w:rsidR="00A16B6A">
        <w:rPr>
          <w:sz w:val="28"/>
          <w:szCs w:val="28"/>
        </w:rPr>
        <w:t xml:space="preserve">                    </w:t>
      </w:r>
      <w:r w:rsidRPr="00AC0CBB">
        <w:rPr>
          <w:sz w:val="28"/>
          <w:szCs w:val="28"/>
        </w:rPr>
        <w:t xml:space="preserve"> (12)</w:t>
      </w:r>
    </w:p>
    <w:p w:rsidR="001361DD" w:rsidRPr="00AC0CBB" w:rsidRDefault="00A16B6A" w:rsidP="00A16B6A">
      <w:pPr>
        <w:pStyle w:val="a5"/>
        <w:spacing w:before="0" w:beforeAutospacing="0" w:after="0" w:afterAutospacing="0" w:line="360" w:lineRule="auto"/>
        <w:jc w:val="both"/>
        <w:rPr>
          <w:sz w:val="28"/>
          <w:szCs w:val="28"/>
        </w:rPr>
      </w:pPr>
      <w:r>
        <w:rPr>
          <w:sz w:val="28"/>
          <w:szCs w:val="28"/>
        </w:rPr>
        <w:t xml:space="preserve">     </w:t>
      </w:r>
      <w:r w:rsidR="00615A5C" w:rsidRPr="00AC0CBB">
        <w:rPr>
          <w:sz w:val="28"/>
          <w:szCs w:val="28"/>
        </w:rPr>
        <w:t xml:space="preserve">где </w:t>
      </w:r>
      <m:oMath>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Ф</m:t>
            </m:r>
          </m:e>
          <m:sub>
            <m:r>
              <m:rPr>
                <m:sty m:val="p"/>
              </m:rPr>
              <w:rPr>
                <w:rFonts w:ascii="Cambria Math" w:hAnsi="Cambria Math"/>
                <w:sz w:val="28"/>
                <w:szCs w:val="28"/>
              </w:rPr>
              <m:t>о</m:t>
            </m:r>
          </m:sub>
        </m:sSub>
      </m:oMath>
      <w:r w:rsidR="001361DD" w:rsidRPr="00AC0CBB">
        <w:rPr>
          <w:sz w:val="28"/>
          <w:szCs w:val="28"/>
        </w:rPr>
        <w:t xml:space="preserve"> -</w:t>
      </w:r>
      <w:r w:rsidR="00615A5C" w:rsidRPr="00AC0CBB">
        <w:rPr>
          <w:sz w:val="28"/>
          <w:szCs w:val="28"/>
        </w:rPr>
        <w:t xml:space="preserve"> прирост фондоотдачи за счет повышения за</w:t>
      </w:r>
      <w:r w:rsidR="00615A5C" w:rsidRPr="00AC0CBB">
        <w:rPr>
          <w:sz w:val="28"/>
          <w:szCs w:val="28"/>
        </w:rPr>
        <w:softHyphen/>
        <w:t xml:space="preserve">грузки оборудования; </w:t>
      </w:r>
    </w:p>
    <w:p w:rsidR="001361DD" w:rsidRPr="00AC0CBB" w:rsidRDefault="003766CD" w:rsidP="003766CD">
      <w:pPr>
        <w:pStyle w:val="a5"/>
        <w:spacing w:before="0" w:beforeAutospacing="0" w:after="0" w:afterAutospacing="0" w:line="360" w:lineRule="auto"/>
        <w:ind w:firstLine="709"/>
        <w:jc w:val="both"/>
        <w:rPr>
          <w:sz w:val="28"/>
          <w:szCs w:val="28"/>
        </w:rPr>
      </w:pPr>
      <w:r>
        <w:rPr>
          <w:sz w:val="28"/>
          <w:szCs w:val="28"/>
        </w:rPr>
        <w:t xml:space="preserve"> </w:t>
      </w:r>
      <w:proofErr w:type="spellStart"/>
      <w:r w:rsidR="001361DD" w:rsidRPr="00AC0CBB">
        <w:rPr>
          <w:sz w:val="28"/>
          <w:szCs w:val="28"/>
        </w:rPr>
        <w:t>Кз</w:t>
      </w:r>
      <w:proofErr w:type="gramStart"/>
      <w:r w:rsidR="001361DD" w:rsidRPr="00AC0CBB">
        <w:rPr>
          <w:sz w:val="28"/>
          <w:szCs w:val="28"/>
        </w:rPr>
        <w:t>.о</w:t>
      </w:r>
      <w:proofErr w:type="spellEnd"/>
      <w:proofErr w:type="gramEnd"/>
      <w:r w:rsidR="001361DD" w:rsidRPr="00AC0CBB">
        <w:rPr>
          <w:sz w:val="28"/>
          <w:szCs w:val="28"/>
        </w:rPr>
        <w:t xml:space="preserve"> и </w:t>
      </w:r>
      <w:proofErr w:type="spellStart"/>
      <w:r w:rsidR="001361DD" w:rsidRPr="00AC0CBB">
        <w:rPr>
          <w:sz w:val="28"/>
          <w:szCs w:val="28"/>
        </w:rPr>
        <w:t>Кз.б</w:t>
      </w:r>
      <w:proofErr w:type="spellEnd"/>
      <w:r w:rsidR="001361DD" w:rsidRPr="00AC0CBB">
        <w:rPr>
          <w:sz w:val="28"/>
          <w:szCs w:val="28"/>
        </w:rPr>
        <w:t xml:space="preserve"> -</w:t>
      </w:r>
      <w:r w:rsidR="00615A5C" w:rsidRPr="00AC0CBB">
        <w:rPr>
          <w:sz w:val="28"/>
          <w:szCs w:val="28"/>
        </w:rPr>
        <w:t xml:space="preserve"> коэффициенты загруз</w:t>
      </w:r>
      <w:r w:rsidR="00615A5C" w:rsidRPr="00AC0CBB">
        <w:rPr>
          <w:sz w:val="28"/>
          <w:szCs w:val="28"/>
        </w:rPr>
        <w:softHyphen/>
        <w:t xml:space="preserve">ки оборудования в отчетном и базисном годах; </w:t>
      </w:r>
    </w:p>
    <w:p w:rsidR="00615A5C" w:rsidRPr="00AC0CBB" w:rsidRDefault="003766CD" w:rsidP="003766CD">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о</m:t>
            </m:r>
            <m:r>
              <m:rPr>
                <m:sty m:val="p"/>
              </m:rPr>
              <w:rPr>
                <w:rFonts w:ascii="Cambria Math"/>
                <w:sz w:val="28"/>
                <w:szCs w:val="28"/>
              </w:rPr>
              <m:t>.</m:t>
            </m:r>
            <m:r>
              <m:rPr>
                <m:sty m:val="p"/>
              </m:rPr>
              <w:rPr>
                <w:rFonts w:ascii="Cambria Math"/>
                <w:sz w:val="28"/>
                <w:szCs w:val="28"/>
              </w:rPr>
              <m:t>б</m:t>
            </m:r>
            <m:r>
              <m:rPr>
                <m:sty m:val="p"/>
              </m:rPr>
              <w:rPr>
                <w:rFonts w:ascii="Cambria Math"/>
                <w:sz w:val="28"/>
                <w:szCs w:val="28"/>
              </w:rPr>
              <m:t>.</m:t>
            </m:r>
          </m:sub>
        </m:sSub>
        <m:r>
          <m:rPr>
            <m:sty m:val="p"/>
          </m:rPr>
          <w:rPr>
            <w:rFonts w:ascii="Cambria Math" w:hAnsi="Cambria Math"/>
            <w:sz w:val="28"/>
            <w:szCs w:val="28"/>
          </w:rPr>
          <m:t xml:space="preserve"> </m:t>
        </m:r>
      </m:oMath>
      <w:r w:rsidR="001361DD" w:rsidRPr="00AC0CBB">
        <w:rPr>
          <w:sz w:val="28"/>
          <w:szCs w:val="28"/>
        </w:rPr>
        <w:t>-</w:t>
      </w:r>
      <w:r w:rsidR="00615A5C" w:rsidRPr="00AC0CBB">
        <w:rPr>
          <w:sz w:val="28"/>
          <w:szCs w:val="28"/>
        </w:rPr>
        <w:t xml:space="preserve"> фондоотдача в базисном году.</w:t>
      </w:r>
    </w:p>
    <w:p w:rsidR="005A2E50" w:rsidRPr="00AC0CBB" w:rsidRDefault="00615A5C" w:rsidP="00586DD8">
      <w:pPr>
        <w:pStyle w:val="a5"/>
        <w:spacing w:before="0" w:beforeAutospacing="0" w:after="0" w:afterAutospacing="0" w:line="360" w:lineRule="auto"/>
        <w:ind w:firstLine="709"/>
        <w:jc w:val="both"/>
        <w:rPr>
          <w:sz w:val="28"/>
          <w:szCs w:val="28"/>
        </w:rPr>
      </w:pPr>
      <w:r w:rsidRPr="00AC0CBB">
        <w:rPr>
          <w:sz w:val="28"/>
          <w:szCs w:val="28"/>
        </w:rPr>
        <w:lastRenderedPageBreak/>
        <w:t>Использование показателя фондоотдачи дает возможность оценить достижение проектной фондо</w:t>
      </w:r>
      <w:r w:rsidRPr="00AC0CBB">
        <w:rPr>
          <w:sz w:val="28"/>
          <w:szCs w:val="28"/>
        </w:rPr>
        <w:softHyphen/>
        <w:t>отдачи и сопоставить ее величину с фондоотдачей по уровню принятой мощности. Сравнение этих показателей показывает, насколько фондоотдача по уровню принятой мощности отстает или превышает проектную фондоотда</w:t>
      </w:r>
      <w:r w:rsidRPr="00AC0CBB">
        <w:rPr>
          <w:sz w:val="28"/>
          <w:szCs w:val="28"/>
        </w:rPr>
        <w:softHyphen/>
        <w:t>чу, т. е. дает возможность определить величину резерва повышения фондоотдачи или величину перекрытия проект</w:t>
      </w:r>
      <w:r w:rsidRPr="00AC0CBB">
        <w:rPr>
          <w:sz w:val="28"/>
          <w:szCs w:val="28"/>
        </w:rPr>
        <w:softHyphen/>
        <w:t>ной фондоотдачи, а также улучшения использования при</w:t>
      </w:r>
      <w:r w:rsidRPr="00AC0CBB">
        <w:rPr>
          <w:sz w:val="28"/>
          <w:szCs w:val="28"/>
        </w:rPr>
        <w:softHyphen/>
        <w:t>нятой мощности. Резервы повышения фондоотдачи можно рассчитать по формуле</w:t>
      </w:r>
      <w:r w:rsidR="00586DD8">
        <w:rPr>
          <w:sz w:val="28"/>
          <w:szCs w:val="28"/>
        </w:rPr>
        <w:t xml:space="preserve"> (13):</w:t>
      </w:r>
    </w:p>
    <w:p w:rsidR="005A2E50" w:rsidRPr="00AC0CBB" w:rsidRDefault="003766CD" w:rsidP="00586DD8">
      <w:pPr>
        <w:pStyle w:val="a5"/>
        <w:spacing w:before="0" w:beforeAutospacing="0" w:after="0" w:afterAutospacing="0" w:line="360" w:lineRule="auto"/>
        <w:ind w:firstLine="709"/>
        <w:jc w:val="both"/>
        <w:rPr>
          <w:sz w:val="28"/>
          <w:szCs w:val="28"/>
        </w:rPr>
      </w:pPr>
      <w:r>
        <w:rPr>
          <w:sz w:val="28"/>
          <w:szCs w:val="28"/>
        </w:rPr>
        <w:t xml:space="preserve"> </w:t>
      </w:r>
      <w:r w:rsidR="001361DD" w:rsidRPr="00AC0CBB">
        <w:rPr>
          <w:sz w:val="28"/>
          <w:szCs w:val="28"/>
        </w:rPr>
        <w:t xml:space="preserve">  </w:t>
      </w:r>
      <m:oMath>
        <m:sSub>
          <m:sSubPr>
            <m:ctrlPr>
              <w:rPr>
                <w:rFonts w:ascii="Cambria Math" w:hAnsi="Cambria Math"/>
                <w:sz w:val="28"/>
                <w:szCs w:val="28"/>
              </w:rPr>
            </m:ctrlPr>
          </m:sSubPr>
          <m:e>
            <m:r>
              <m:rPr>
                <m:sty m:val="p"/>
              </m:rPr>
              <w:rPr>
                <w:sz w:val="28"/>
                <w:szCs w:val="28"/>
              </w:rPr>
              <m:t>РФ</m:t>
            </m:r>
          </m:e>
          <m:sub>
            <m:r>
              <m:rPr>
                <m:sty m:val="p"/>
              </m:rPr>
              <w:rPr>
                <w:sz w:val="28"/>
                <w:szCs w:val="28"/>
              </w:rPr>
              <m:t>о</m:t>
            </m:r>
          </m:sub>
        </m:sSub>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sz w:val="28"/>
                    <w:szCs w:val="28"/>
                  </w:rPr>
                  <m:t>Ф</m:t>
                </m:r>
              </m:e>
              <m:sub>
                <m:r>
                  <m:rPr>
                    <m:sty m:val="p"/>
                  </m:rPr>
                  <w:rPr>
                    <w:sz w:val="28"/>
                    <w:szCs w:val="28"/>
                  </w:rPr>
                  <m:t>опр</m:t>
                </m:r>
              </m:sub>
            </m:sSub>
            <m:r>
              <m:rPr>
                <m:sty m:val="p"/>
              </m:rPr>
              <w:rPr>
                <w:sz w:val="28"/>
                <w:szCs w:val="28"/>
              </w:rPr>
              <m:t>-</m:t>
            </m:r>
            <m:sSub>
              <m:sSubPr>
                <m:ctrlPr>
                  <w:rPr>
                    <w:rFonts w:ascii="Cambria Math" w:hAnsi="Cambria Math"/>
                    <w:sz w:val="28"/>
                    <w:szCs w:val="28"/>
                  </w:rPr>
                </m:ctrlPr>
              </m:sSubPr>
              <m:e>
                <m:r>
                  <m:rPr>
                    <m:sty m:val="p"/>
                  </m:rPr>
                  <w:rPr>
                    <w:sz w:val="28"/>
                    <w:szCs w:val="28"/>
                  </w:rPr>
                  <m:t>Ф</m:t>
                </m:r>
              </m:e>
              <m:sub>
                <m:r>
                  <m:rPr>
                    <m:sty m:val="p"/>
                  </m:rPr>
                  <w:rPr>
                    <w:sz w:val="28"/>
                    <w:szCs w:val="28"/>
                  </w:rPr>
                  <m:t>ом</m:t>
                </m:r>
              </m:sub>
            </m:sSub>
          </m:num>
          <m:den>
            <m:sSub>
              <m:sSubPr>
                <m:ctrlPr>
                  <w:rPr>
                    <w:rFonts w:ascii="Cambria Math" w:hAnsi="Cambria Math"/>
                    <w:sz w:val="28"/>
                    <w:szCs w:val="28"/>
                  </w:rPr>
                </m:ctrlPr>
              </m:sSubPr>
              <m:e>
                <m:r>
                  <m:rPr>
                    <m:sty m:val="p"/>
                  </m:rPr>
                  <w:rPr>
                    <w:sz w:val="28"/>
                    <w:szCs w:val="28"/>
                  </w:rPr>
                  <m:t>Ф</m:t>
                </m:r>
              </m:e>
              <m:sub>
                <m:r>
                  <m:rPr>
                    <m:sty m:val="p"/>
                  </m:rPr>
                  <w:rPr>
                    <w:sz w:val="28"/>
                    <w:szCs w:val="28"/>
                  </w:rPr>
                  <m:t>опр</m:t>
                </m:r>
              </m:sub>
            </m:sSub>
          </m:den>
        </m:f>
        <m:r>
          <m:rPr>
            <m:sty m:val="p"/>
          </m:rPr>
          <w:rPr>
            <w:rFonts w:ascii="Cambria Math" w:hAnsi="Cambria Math"/>
            <w:sz w:val="28"/>
            <w:szCs w:val="28"/>
          </w:rPr>
          <m:t>*</m:t>
        </m:r>
        <m:r>
          <m:rPr>
            <m:sty m:val="p"/>
          </m:rPr>
          <w:rPr>
            <w:rFonts w:ascii="Cambria Math"/>
            <w:sz w:val="28"/>
            <w:szCs w:val="28"/>
          </w:rPr>
          <m:t>100%,</m:t>
        </m:r>
      </m:oMath>
      <w:r w:rsidR="001361DD" w:rsidRPr="00AC0CBB">
        <w:rPr>
          <w:sz w:val="28"/>
          <w:szCs w:val="28"/>
        </w:rPr>
        <w:t xml:space="preserve"> </w:t>
      </w:r>
      <w:r>
        <w:rPr>
          <w:sz w:val="28"/>
          <w:szCs w:val="28"/>
        </w:rPr>
        <w:t xml:space="preserve">                               </w:t>
      </w:r>
      <w:r w:rsidR="001361DD" w:rsidRPr="00AC0CBB">
        <w:rPr>
          <w:sz w:val="28"/>
          <w:szCs w:val="28"/>
        </w:rPr>
        <w:t xml:space="preserve">                     </w:t>
      </w:r>
      <w:r w:rsidR="00076907">
        <w:rPr>
          <w:sz w:val="28"/>
          <w:szCs w:val="28"/>
        </w:rPr>
        <w:t xml:space="preserve">    </w:t>
      </w:r>
      <w:r w:rsidR="00586DD8">
        <w:rPr>
          <w:sz w:val="28"/>
          <w:szCs w:val="28"/>
        </w:rPr>
        <w:t xml:space="preserve">                    </w:t>
      </w:r>
      <w:r w:rsidR="001361DD" w:rsidRPr="00AC0CBB">
        <w:rPr>
          <w:sz w:val="28"/>
          <w:szCs w:val="28"/>
        </w:rPr>
        <w:t xml:space="preserve"> (13)</w:t>
      </w:r>
    </w:p>
    <w:p w:rsidR="001361DD" w:rsidRPr="00AC0CBB" w:rsidRDefault="00586DD8" w:rsidP="00586DD8">
      <w:pPr>
        <w:pStyle w:val="a5"/>
        <w:spacing w:before="0" w:beforeAutospacing="0" w:after="0" w:afterAutospacing="0" w:line="360" w:lineRule="auto"/>
        <w:jc w:val="both"/>
        <w:rPr>
          <w:sz w:val="28"/>
          <w:szCs w:val="28"/>
        </w:rPr>
      </w:pPr>
      <w:r>
        <w:rPr>
          <w:sz w:val="28"/>
          <w:szCs w:val="28"/>
        </w:rPr>
        <w:t xml:space="preserve">      </w:t>
      </w:r>
      <w:r w:rsidR="00615A5C" w:rsidRPr="00AC0CBB">
        <w:rPr>
          <w:sz w:val="28"/>
          <w:szCs w:val="28"/>
        </w:rPr>
        <w:t xml:space="preserve">где </w:t>
      </w:r>
      <m:oMath>
        <m:sSub>
          <m:sSubPr>
            <m:ctrlPr>
              <w:rPr>
                <w:rFonts w:ascii="Cambria Math" w:hAnsi="Cambria Math"/>
                <w:sz w:val="28"/>
                <w:szCs w:val="28"/>
              </w:rPr>
            </m:ctrlPr>
          </m:sSubPr>
          <m:e>
            <m:r>
              <m:rPr>
                <m:sty m:val="p"/>
              </m:rPr>
              <w:rPr>
                <w:sz w:val="28"/>
                <w:szCs w:val="28"/>
              </w:rPr>
              <m:t>Ф</m:t>
            </m:r>
          </m:e>
          <m:sub>
            <w:proofErr w:type="gramStart"/>
            <m:r>
              <m:rPr>
                <m:sty m:val="p"/>
              </m:rPr>
              <w:rPr>
                <w:sz w:val="28"/>
                <w:szCs w:val="28"/>
              </w:rPr>
              <m:t>опр</m:t>
            </m:r>
            <w:proofErr w:type="gramEnd"/>
          </m:sub>
        </m:sSub>
      </m:oMath>
      <w:r w:rsidR="001361DD" w:rsidRPr="00AC0CBB">
        <w:rPr>
          <w:sz w:val="28"/>
          <w:szCs w:val="28"/>
        </w:rPr>
        <w:t xml:space="preserve"> -</w:t>
      </w:r>
      <w:r w:rsidR="00615A5C" w:rsidRPr="00AC0CBB">
        <w:rPr>
          <w:sz w:val="28"/>
          <w:szCs w:val="28"/>
        </w:rPr>
        <w:t xml:space="preserve"> величина фондоотдачи по проекту; </w:t>
      </w:r>
    </w:p>
    <w:p w:rsidR="00615A5C" w:rsidRPr="00AC0CBB" w:rsidRDefault="001361DD" w:rsidP="003766CD">
      <w:pPr>
        <w:pStyle w:val="a5"/>
        <w:spacing w:before="0" w:beforeAutospacing="0" w:after="0" w:afterAutospacing="0" w:line="360" w:lineRule="auto"/>
        <w:ind w:firstLine="709"/>
        <w:jc w:val="both"/>
        <w:rPr>
          <w:sz w:val="28"/>
          <w:szCs w:val="28"/>
        </w:rPr>
      </w:pPr>
      <w:r w:rsidRPr="00AC0CBB">
        <w:rPr>
          <w:sz w:val="28"/>
          <w:szCs w:val="28"/>
        </w:rPr>
        <w:t xml:space="preserve">  </w:t>
      </w:r>
      <m:oMath>
        <m:sSub>
          <m:sSubPr>
            <m:ctrlPr>
              <w:rPr>
                <w:rFonts w:ascii="Cambria Math" w:hAnsi="Cambria Math"/>
                <w:sz w:val="28"/>
                <w:szCs w:val="28"/>
              </w:rPr>
            </m:ctrlPr>
          </m:sSubPr>
          <m:e>
            <m:r>
              <m:rPr>
                <m:sty m:val="p"/>
              </m:rPr>
              <w:rPr>
                <w:sz w:val="28"/>
                <w:szCs w:val="28"/>
              </w:rPr>
              <m:t>Ф</m:t>
            </m:r>
          </m:e>
          <m:sub>
            <m:r>
              <m:rPr>
                <m:sty m:val="p"/>
              </m:rPr>
              <w:rPr>
                <w:sz w:val="28"/>
                <w:szCs w:val="28"/>
              </w:rPr>
              <m:t>ом</m:t>
            </m:r>
          </m:sub>
        </m:sSub>
      </m:oMath>
      <w:r w:rsidR="005A2E50">
        <w:rPr>
          <w:sz w:val="28"/>
          <w:szCs w:val="28"/>
        </w:rPr>
        <w:t xml:space="preserve"> - </w:t>
      </w:r>
      <w:r w:rsidR="00615A5C" w:rsidRPr="00AC0CBB">
        <w:rPr>
          <w:sz w:val="28"/>
          <w:szCs w:val="28"/>
        </w:rPr>
        <w:t>вели</w:t>
      </w:r>
      <w:r w:rsidR="00615A5C" w:rsidRPr="00AC0CBB">
        <w:rPr>
          <w:sz w:val="28"/>
          <w:szCs w:val="28"/>
        </w:rPr>
        <w:softHyphen/>
        <w:t>чина фондоотдачи по принятой мощности.</w:t>
      </w:r>
    </w:p>
    <w:p w:rsidR="00615A5C" w:rsidRPr="00AC0CBB" w:rsidRDefault="00615A5C" w:rsidP="003766CD">
      <w:pPr>
        <w:pStyle w:val="a5"/>
        <w:spacing w:before="0" w:beforeAutospacing="0" w:after="0" w:afterAutospacing="0" w:line="360" w:lineRule="auto"/>
        <w:ind w:firstLine="709"/>
        <w:jc w:val="both"/>
        <w:rPr>
          <w:sz w:val="28"/>
          <w:szCs w:val="28"/>
        </w:rPr>
      </w:pPr>
      <w:r w:rsidRPr="00AC0CBB">
        <w:rPr>
          <w:sz w:val="28"/>
          <w:szCs w:val="28"/>
        </w:rPr>
        <w:t>Следующим стоимостным показателем, характеризую</w:t>
      </w:r>
      <w:r w:rsidRPr="00AC0CBB">
        <w:rPr>
          <w:sz w:val="28"/>
          <w:szCs w:val="28"/>
        </w:rPr>
        <w:softHyphen/>
        <w:t>щим эффективность использования активной части основ</w:t>
      </w:r>
      <w:r w:rsidRPr="00AC0CBB">
        <w:rPr>
          <w:sz w:val="28"/>
          <w:szCs w:val="28"/>
        </w:rPr>
        <w:softHyphen/>
        <w:t>ных фондов, является выпуск продукции в расчете на 1 единицу стоимости оборудования. В настоящее время воз</w:t>
      </w:r>
      <w:r w:rsidRPr="00AC0CBB">
        <w:rPr>
          <w:sz w:val="28"/>
          <w:szCs w:val="28"/>
        </w:rPr>
        <w:softHyphen/>
        <w:t>растает техническая оснащенность предприятий, повыша</w:t>
      </w:r>
      <w:r w:rsidRPr="00AC0CBB">
        <w:rPr>
          <w:sz w:val="28"/>
          <w:szCs w:val="28"/>
        </w:rPr>
        <w:softHyphen/>
        <w:t>ется технический уровень производства. Выпуск продук</w:t>
      </w:r>
      <w:r w:rsidRPr="00AC0CBB">
        <w:rPr>
          <w:sz w:val="28"/>
          <w:szCs w:val="28"/>
        </w:rPr>
        <w:softHyphen/>
        <w:t>ции с 1 единицы активной части основных фондов дает представление о росте эффективности их использования. Этот показатель может быть еще дополнен показателем выпу</w:t>
      </w:r>
      <w:r w:rsidRPr="00AC0CBB">
        <w:rPr>
          <w:sz w:val="28"/>
          <w:szCs w:val="28"/>
        </w:rPr>
        <w:softHyphen/>
        <w:t xml:space="preserve">ска продукции на единицу оборудования. Он исчисляется как в стоимостном, так и в натуральном выражении. Показатели в натуральном выражении следует применять для оценки использования производственных мощностей литейных, </w:t>
      </w:r>
      <w:proofErr w:type="spellStart"/>
      <w:r w:rsidRPr="00AC0CBB">
        <w:rPr>
          <w:sz w:val="28"/>
          <w:szCs w:val="28"/>
        </w:rPr>
        <w:t>кузнечно-прессовых</w:t>
      </w:r>
      <w:proofErr w:type="spellEnd"/>
      <w:r w:rsidRPr="00AC0CBB">
        <w:rPr>
          <w:sz w:val="28"/>
          <w:szCs w:val="28"/>
        </w:rPr>
        <w:t xml:space="preserve"> и сварочных цехов. Особен</w:t>
      </w:r>
      <w:r w:rsidRPr="00AC0CBB">
        <w:rPr>
          <w:sz w:val="28"/>
          <w:szCs w:val="28"/>
        </w:rPr>
        <w:softHyphen/>
        <w:t>но велика роль этих показателей в межзаводском анализе, проводимом с целью выявления резервов улучшения использования производственных мощностей</w:t>
      </w:r>
      <w:r w:rsidR="00D0681A" w:rsidRPr="00D0681A">
        <w:rPr>
          <w:sz w:val="28"/>
          <w:szCs w:val="28"/>
        </w:rPr>
        <w:t xml:space="preserve"> [13</w:t>
      </w:r>
      <w:r w:rsidR="00D0681A">
        <w:rPr>
          <w:sz w:val="28"/>
          <w:szCs w:val="28"/>
        </w:rPr>
        <w:t>, с. 58</w:t>
      </w:r>
      <w:r w:rsidR="00D0681A" w:rsidRPr="00D0681A">
        <w:rPr>
          <w:sz w:val="28"/>
          <w:szCs w:val="28"/>
        </w:rPr>
        <w:t>]</w:t>
      </w:r>
      <w:r w:rsidRPr="00AC0CBB">
        <w:rPr>
          <w:sz w:val="28"/>
          <w:szCs w:val="28"/>
        </w:rPr>
        <w:t>.</w:t>
      </w:r>
    </w:p>
    <w:p w:rsidR="00615A5C" w:rsidRPr="00AC0CBB" w:rsidRDefault="00615A5C" w:rsidP="003766CD">
      <w:pPr>
        <w:pStyle w:val="a5"/>
        <w:spacing w:before="0" w:beforeAutospacing="0" w:after="0" w:afterAutospacing="0" w:line="360" w:lineRule="auto"/>
        <w:ind w:firstLine="709"/>
        <w:jc w:val="both"/>
        <w:rPr>
          <w:sz w:val="28"/>
          <w:szCs w:val="28"/>
        </w:rPr>
      </w:pPr>
      <w:r w:rsidRPr="00AC0CBB">
        <w:rPr>
          <w:sz w:val="28"/>
          <w:szCs w:val="28"/>
        </w:rPr>
        <w:t>Последним и весьма важным показателем в этой группе является коэффициент, характеризующий эффективность использования заводских производственных площадей. Этот показатель особенно важен при оценке уровня использования производственных мощностей тех подраз</w:t>
      </w:r>
      <w:r w:rsidRPr="00AC0CBB">
        <w:rPr>
          <w:sz w:val="28"/>
          <w:szCs w:val="28"/>
        </w:rPr>
        <w:softHyphen/>
        <w:t xml:space="preserve">делений </w:t>
      </w:r>
      <w:r w:rsidRPr="00AC0CBB">
        <w:rPr>
          <w:sz w:val="28"/>
          <w:szCs w:val="28"/>
        </w:rPr>
        <w:lastRenderedPageBreak/>
        <w:t>(сборочных, сварочных и др.), величина мощно</w:t>
      </w:r>
      <w:r w:rsidRPr="00AC0CBB">
        <w:rPr>
          <w:sz w:val="28"/>
          <w:szCs w:val="28"/>
        </w:rPr>
        <w:softHyphen/>
        <w:t xml:space="preserve">сти которых </w:t>
      </w:r>
      <w:proofErr w:type="gramStart"/>
      <w:r w:rsidRPr="00AC0CBB">
        <w:rPr>
          <w:sz w:val="28"/>
          <w:szCs w:val="28"/>
        </w:rPr>
        <w:t>зависит</w:t>
      </w:r>
      <w:proofErr w:type="gramEnd"/>
      <w:r w:rsidRPr="00AC0CBB">
        <w:rPr>
          <w:sz w:val="28"/>
          <w:szCs w:val="28"/>
        </w:rPr>
        <w:t xml:space="preserve"> прежде всего от величины производ</w:t>
      </w:r>
      <w:r w:rsidRPr="00AC0CBB">
        <w:rPr>
          <w:sz w:val="28"/>
          <w:szCs w:val="28"/>
        </w:rPr>
        <w:softHyphen/>
        <w:t>ственных площадей.</w:t>
      </w:r>
    </w:p>
    <w:p w:rsidR="00615A5C" w:rsidRDefault="00AC0CBB" w:rsidP="003766CD">
      <w:pPr>
        <w:pStyle w:val="a5"/>
        <w:spacing w:before="0" w:beforeAutospacing="0" w:after="0" w:afterAutospacing="0" w:line="360" w:lineRule="auto"/>
        <w:ind w:firstLine="709"/>
        <w:jc w:val="both"/>
        <w:rPr>
          <w:sz w:val="28"/>
          <w:szCs w:val="28"/>
        </w:rPr>
      </w:pPr>
      <w:r w:rsidRPr="00AC0CBB">
        <w:rPr>
          <w:sz w:val="28"/>
          <w:szCs w:val="28"/>
        </w:rPr>
        <w:t>Итак, п</w:t>
      </w:r>
      <w:r w:rsidR="00615A5C" w:rsidRPr="00AC0CBB">
        <w:rPr>
          <w:sz w:val="28"/>
          <w:szCs w:val="28"/>
        </w:rPr>
        <w:t>риведенная система показателей дает возможность получить достаточно достоверную информацию, на основе которой можно провести комплексный анализ использо</w:t>
      </w:r>
      <w:r w:rsidR="00615A5C" w:rsidRPr="00AC0CBB">
        <w:rPr>
          <w:sz w:val="28"/>
          <w:szCs w:val="28"/>
        </w:rPr>
        <w:softHyphen/>
        <w:t>вания наличных производственных мощностей предприя</w:t>
      </w:r>
      <w:r w:rsidR="00615A5C" w:rsidRPr="00AC0CBB">
        <w:rPr>
          <w:sz w:val="28"/>
          <w:szCs w:val="28"/>
        </w:rPr>
        <w:softHyphen/>
        <w:t>тий и их подразделений, установить очередность проведе</w:t>
      </w:r>
      <w:r w:rsidR="00615A5C" w:rsidRPr="00AC0CBB">
        <w:rPr>
          <w:sz w:val="28"/>
          <w:szCs w:val="28"/>
        </w:rPr>
        <w:softHyphen/>
        <w:t>ния мероприятий по улучшению использования резервов производственных мощностей, осуществлять предметное управление процессом их реализации на предприятии.</w:t>
      </w:r>
    </w:p>
    <w:p w:rsidR="00076907" w:rsidRDefault="00076907" w:rsidP="00514334">
      <w:pPr>
        <w:pStyle w:val="a5"/>
        <w:spacing w:before="0" w:beforeAutospacing="0" w:after="0" w:afterAutospacing="0" w:line="360" w:lineRule="auto"/>
        <w:jc w:val="both"/>
        <w:rPr>
          <w:sz w:val="28"/>
          <w:szCs w:val="28"/>
        </w:rPr>
      </w:pPr>
    </w:p>
    <w:p w:rsidR="00514334" w:rsidRDefault="00514334" w:rsidP="00514334">
      <w:pPr>
        <w:pStyle w:val="a5"/>
        <w:spacing w:before="0" w:beforeAutospacing="0" w:after="0" w:afterAutospacing="0" w:line="360" w:lineRule="auto"/>
        <w:jc w:val="both"/>
        <w:rPr>
          <w:sz w:val="28"/>
          <w:szCs w:val="28"/>
        </w:rPr>
      </w:pPr>
    </w:p>
    <w:p w:rsidR="00BD4CCD" w:rsidRDefault="00BD4CCD" w:rsidP="000B6B28">
      <w:pPr>
        <w:pStyle w:val="a5"/>
        <w:spacing w:before="0" w:beforeAutospacing="0" w:after="0" w:afterAutospacing="0" w:line="360" w:lineRule="auto"/>
        <w:ind w:firstLine="709"/>
        <w:jc w:val="both"/>
        <w:outlineLvl w:val="0"/>
        <w:rPr>
          <w:b/>
          <w:sz w:val="28"/>
          <w:szCs w:val="28"/>
        </w:rPr>
      </w:pPr>
      <w:bookmarkStart w:id="12" w:name="_Toc288164924"/>
      <w:bookmarkStart w:id="13" w:name="_Toc289567916"/>
      <w:r w:rsidRPr="00BD4CCD">
        <w:rPr>
          <w:b/>
          <w:sz w:val="28"/>
          <w:szCs w:val="28"/>
        </w:rPr>
        <w:t>2.2</w:t>
      </w:r>
      <w:r w:rsidR="00A63460">
        <w:rPr>
          <w:b/>
          <w:sz w:val="28"/>
          <w:szCs w:val="28"/>
        </w:rPr>
        <w:t>.</w:t>
      </w:r>
      <w:r w:rsidRPr="00BD4CCD">
        <w:rPr>
          <w:b/>
          <w:sz w:val="28"/>
          <w:szCs w:val="28"/>
        </w:rPr>
        <w:t xml:space="preserve"> Анализ использования производственной мощности предприятия</w:t>
      </w:r>
      <w:bookmarkEnd w:id="12"/>
      <w:bookmarkEnd w:id="13"/>
    </w:p>
    <w:p w:rsidR="00872A75" w:rsidRDefault="00872A75" w:rsidP="000B6B28">
      <w:pPr>
        <w:pStyle w:val="a5"/>
        <w:spacing w:before="0" w:beforeAutospacing="0" w:after="0" w:afterAutospacing="0" w:line="360" w:lineRule="auto"/>
        <w:ind w:firstLine="709"/>
        <w:jc w:val="both"/>
        <w:outlineLvl w:val="0"/>
        <w:rPr>
          <w:b/>
          <w:sz w:val="28"/>
          <w:szCs w:val="28"/>
        </w:rPr>
      </w:pPr>
    </w:p>
    <w:p w:rsidR="00514334" w:rsidRDefault="00514334" w:rsidP="000B6B28">
      <w:pPr>
        <w:pStyle w:val="a5"/>
        <w:spacing w:before="0" w:beforeAutospacing="0" w:after="0" w:afterAutospacing="0" w:line="360" w:lineRule="auto"/>
        <w:ind w:firstLine="709"/>
        <w:jc w:val="both"/>
        <w:outlineLvl w:val="0"/>
        <w:rPr>
          <w:b/>
          <w:sz w:val="28"/>
          <w:szCs w:val="28"/>
        </w:rPr>
      </w:pPr>
    </w:p>
    <w:p w:rsidR="00C3631D" w:rsidRPr="00C3631D" w:rsidRDefault="00C3631D" w:rsidP="00C3631D">
      <w:pPr>
        <w:pStyle w:val="a5"/>
        <w:spacing w:before="0" w:beforeAutospacing="0" w:after="0" w:afterAutospacing="0" w:line="360" w:lineRule="auto"/>
        <w:ind w:firstLine="709"/>
        <w:jc w:val="both"/>
        <w:rPr>
          <w:sz w:val="28"/>
          <w:szCs w:val="28"/>
        </w:rPr>
      </w:pPr>
      <w:r w:rsidRPr="00C3631D">
        <w:rPr>
          <w:sz w:val="28"/>
          <w:szCs w:val="28"/>
        </w:rPr>
        <w:t>От уровня материально-техническ</w:t>
      </w:r>
      <w:r w:rsidR="00BE1BB3">
        <w:rPr>
          <w:sz w:val="28"/>
          <w:szCs w:val="28"/>
        </w:rPr>
        <w:t>ой базы предприятия, степени ис</w:t>
      </w:r>
      <w:r w:rsidRPr="00C3631D">
        <w:rPr>
          <w:sz w:val="28"/>
          <w:szCs w:val="28"/>
        </w:rPr>
        <w:t>пользования его производственного потенциала зависит все конечные результаты хозяйствования, в частности объем выпуска продукции, уровень ее себестоимости, прибыль, рентабельность, финансовое со</w:t>
      </w:r>
      <w:r w:rsidRPr="00C3631D">
        <w:rPr>
          <w:sz w:val="28"/>
          <w:szCs w:val="28"/>
        </w:rPr>
        <w:softHyphen/>
        <w:t>стояние и др.</w:t>
      </w:r>
    </w:p>
    <w:p w:rsidR="00C3631D" w:rsidRDefault="00C3631D" w:rsidP="00C3631D">
      <w:pPr>
        <w:pStyle w:val="a5"/>
        <w:spacing w:before="0" w:beforeAutospacing="0" w:after="0" w:afterAutospacing="0" w:line="360" w:lineRule="auto"/>
        <w:ind w:firstLine="709"/>
        <w:jc w:val="both"/>
        <w:rPr>
          <w:sz w:val="28"/>
          <w:szCs w:val="28"/>
        </w:rPr>
      </w:pPr>
      <w:r w:rsidRPr="00C3631D">
        <w:rPr>
          <w:sz w:val="28"/>
          <w:szCs w:val="28"/>
        </w:rPr>
        <w:t>Если производственная мощно</w:t>
      </w:r>
      <w:r w:rsidR="00BE1BB3">
        <w:rPr>
          <w:sz w:val="28"/>
          <w:szCs w:val="28"/>
        </w:rPr>
        <w:t>сть предприятия используется не</w:t>
      </w:r>
      <w:r w:rsidRPr="00C3631D">
        <w:rPr>
          <w:sz w:val="28"/>
          <w:szCs w:val="28"/>
        </w:rPr>
        <w:t>достаточно полно, то это приводит к увеличению доли постоянных издержек в общей их сумме, росту себестоимости продукции и, как следствие, уменьшению прибыли. Поэтому в процессе анализа необ</w:t>
      </w:r>
      <w:r w:rsidRPr="00C3631D">
        <w:rPr>
          <w:sz w:val="28"/>
          <w:szCs w:val="28"/>
        </w:rPr>
        <w:softHyphen/>
        <w:t>ходимо установить, какие изменения произошли в производственной мощности предприятия, насколько полно она используется и как это влияет на себестоимость, прибыль, рентабельность, безубыточный объем продаж, зону безопасности предприятия и другие показатели.</w:t>
      </w:r>
    </w:p>
    <w:p w:rsidR="00BE1BB3" w:rsidRP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t xml:space="preserve">Основными </w:t>
      </w:r>
      <w:r w:rsidRPr="00BE1BB3">
        <w:rPr>
          <w:iCs/>
          <w:sz w:val="28"/>
          <w:szCs w:val="28"/>
        </w:rPr>
        <w:t xml:space="preserve">задачами </w:t>
      </w:r>
      <w:r w:rsidRPr="00BE1BB3">
        <w:rPr>
          <w:sz w:val="28"/>
          <w:szCs w:val="28"/>
        </w:rPr>
        <w:t>анализа производстве</w:t>
      </w:r>
      <w:r w:rsidR="00D0681A">
        <w:rPr>
          <w:sz w:val="28"/>
          <w:szCs w:val="28"/>
        </w:rPr>
        <w:t>нной мощности являются [9</w:t>
      </w:r>
      <w:r w:rsidRPr="00BE1BB3">
        <w:rPr>
          <w:sz w:val="28"/>
          <w:szCs w:val="28"/>
        </w:rPr>
        <w:t>, с.100]:</w:t>
      </w:r>
    </w:p>
    <w:p w:rsidR="00BE1BB3" w:rsidRP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t>1. Оценка количественных изменений, характеризующих производственную мощность и использование оборудования.</w:t>
      </w:r>
    </w:p>
    <w:p w:rsidR="00BE1BB3" w:rsidRP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lastRenderedPageBreak/>
        <w:t>2. Оценка выполнения плана наращивания производственных мощностей.</w:t>
      </w:r>
    </w:p>
    <w:p w:rsidR="00BE1BB3" w:rsidRP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t>3. Выявление фактических причин изменений мощностей по величине и по уровню использования.</w:t>
      </w:r>
    </w:p>
    <w:p w:rsidR="00BE1BB3" w:rsidRP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t>4. Выявление структурных изменений в мощностях, нарушений сопряженности взаимосвязанных производств, в том числе основного и вспомогательного производства.</w:t>
      </w:r>
    </w:p>
    <w:p w:rsidR="00BE1BB3" w:rsidRP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t>5. Выявление степени недоиспользования и недозагрузки мощностей и причины.</w:t>
      </w:r>
    </w:p>
    <w:p w:rsidR="00BE1BB3" w:rsidRDefault="00BE1BB3" w:rsidP="00BE1BB3">
      <w:pPr>
        <w:pStyle w:val="a5"/>
        <w:spacing w:before="0" w:beforeAutospacing="0" w:after="0" w:afterAutospacing="0" w:line="360" w:lineRule="auto"/>
        <w:ind w:firstLine="709"/>
        <w:jc w:val="both"/>
        <w:rPr>
          <w:sz w:val="28"/>
          <w:szCs w:val="28"/>
        </w:rPr>
      </w:pPr>
      <w:r w:rsidRPr="00BE1BB3">
        <w:rPr>
          <w:sz w:val="28"/>
          <w:szCs w:val="28"/>
        </w:rPr>
        <w:t>6. Оценка обоснованности планового производства продукции по показателям использования производственных мощностей.</w:t>
      </w:r>
    </w:p>
    <w:p w:rsidR="00C3631D" w:rsidRDefault="00C3631D" w:rsidP="00C3631D">
      <w:pPr>
        <w:pStyle w:val="a3"/>
        <w:spacing w:after="0" w:line="360" w:lineRule="auto"/>
        <w:ind w:left="0" w:firstLine="709"/>
        <w:jc w:val="both"/>
        <w:rPr>
          <w:rFonts w:ascii="Times New Roman" w:hAnsi="Times New Roman" w:cs="Times New Roman"/>
          <w:sz w:val="28"/>
          <w:szCs w:val="28"/>
        </w:rPr>
      </w:pPr>
      <w:r w:rsidRPr="00C3631D">
        <w:rPr>
          <w:rFonts w:ascii="Times New Roman" w:hAnsi="Times New Roman" w:cs="Times New Roman"/>
          <w:sz w:val="28"/>
          <w:szCs w:val="28"/>
        </w:rPr>
        <w:t>Источником информации для анализа</w:t>
      </w:r>
      <w:r w:rsidR="00C255B7">
        <w:rPr>
          <w:rFonts w:ascii="Times New Roman" w:hAnsi="Times New Roman" w:cs="Times New Roman"/>
          <w:sz w:val="28"/>
          <w:szCs w:val="28"/>
        </w:rPr>
        <w:t xml:space="preserve"> </w:t>
      </w:r>
      <w:r w:rsidR="00CA7814">
        <w:rPr>
          <w:rFonts w:ascii="Times New Roman" w:hAnsi="Times New Roman" w:cs="Times New Roman"/>
          <w:sz w:val="28"/>
          <w:szCs w:val="28"/>
        </w:rPr>
        <w:t xml:space="preserve">использовании </w:t>
      </w:r>
      <w:r w:rsidR="00C255B7">
        <w:rPr>
          <w:rFonts w:ascii="Times New Roman" w:hAnsi="Times New Roman" w:cs="Times New Roman"/>
          <w:sz w:val="28"/>
          <w:szCs w:val="28"/>
        </w:rPr>
        <w:t>производственной мощности</w:t>
      </w:r>
      <w:r w:rsidRPr="00C3631D">
        <w:rPr>
          <w:rFonts w:ascii="Times New Roman" w:hAnsi="Times New Roman" w:cs="Times New Roman"/>
          <w:sz w:val="28"/>
          <w:szCs w:val="28"/>
        </w:rPr>
        <w:t xml:space="preserve"> явля</w:t>
      </w:r>
      <w:r w:rsidRPr="00C3631D">
        <w:rPr>
          <w:rFonts w:ascii="Times New Roman" w:hAnsi="Times New Roman" w:cs="Times New Roman"/>
          <w:sz w:val="28"/>
          <w:szCs w:val="28"/>
        </w:rPr>
        <w:softHyphen/>
        <w:t>ется «Баланс производственной мощности», «Отчет по про</w:t>
      </w:r>
      <w:r w:rsidRPr="00C3631D">
        <w:rPr>
          <w:rFonts w:ascii="Times New Roman" w:hAnsi="Times New Roman" w:cs="Times New Roman"/>
          <w:sz w:val="28"/>
          <w:szCs w:val="28"/>
        </w:rPr>
        <w:softHyphen/>
        <w:t>дукции», форма № 5-з, форма № 2</w:t>
      </w:r>
      <w:r w:rsidR="00C255B7">
        <w:rPr>
          <w:rFonts w:ascii="Times New Roman" w:hAnsi="Times New Roman" w:cs="Times New Roman"/>
          <w:sz w:val="28"/>
          <w:szCs w:val="28"/>
        </w:rPr>
        <w:t xml:space="preserve"> «Отчет о прибылях и убыт</w:t>
      </w:r>
      <w:r w:rsidR="00C255B7">
        <w:rPr>
          <w:rFonts w:ascii="Times New Roman" w:hAnsi="Times New Roman" w:cs="Times New Roman"/>
          <w:sz w:val="28"/>
          <w:szCs w:val="28"/>
        </w:rPr>
        <w:softHyphen/>
        <w:t xml:space="preserve">ках», </w:t>
      </w:r>
      <w:r w:rsidRPr="00C3631D">
        <w:rPr>
          <w:rFonts w:ascii="Times New Roman" w:hAnsi="Times New Roman" w:cs="Times New Roman"/>
          <w:sz w:val="28"/>
          <w:szCs w:val="28"/>
        </w:rPr>
        <w:t>фор</w:t>
      </w:r>
      <w:r w:rsidR="00A955D2">
        <w:rPr>
          <w:rFonts w:ascii="Times New Roman" w:hAnsi="Times New Roman" w:cs="Times New Roman"/>
          <w:sz w:val="28"/>
          <w:szCs w:val="28"/>
        </w:rPr>
        <w:t>ма № БМ «Баланс производственных мощностей</w:t>
      </w:r>
      <w:r w:rsidRPr="00C3631D">
        <w:rPr>
          <w:rFonts w:ascii="Times New Roman" w:hAnsi="Times New Roman" w:cs="Times New Roman"/>
          <w:sz w:val="28"/>
          <w:szCs w:val="28"/>
        </w:rPr>
        <w:t>».</w:t>
      </w:r>
      <w:r w:rsidR="00C255B7">
        <w:rPr>
          <w:rFonts w:ascii="Times New Roman" w:hAnsi="Times New Roman" w:cs="Times New Roman"/>
          <w:sz w:val="28"/>
          <w:szCs w:val="28"/>
        </w:rPr>
        <w:t xml:space="preserve"> </w:t>
      </w:r>
      <w:r w:rsidR="00A955D2" w:rsidRPr="00A955D2">
        <w:rPr>
          <w:rFonts w:ascii="Times New Roman" w:hAnsi="Times New Roman" w:cs="Times New Roman"/>
          <w:sz w:val="28"/>
          <w:szCs w:val="28"/>
        </w:rPr>
        <w:t>Главным источником данных служит «Баланс производственных мощностей», где приводятся такие данные, как вводимая производственная мощность, мощность, выведенная в отчетном периоде, входная производственная мощность. Показывается движение производственных мощностей за отчетный период, их поступление, выбытие в разрезе различных фактов (например, вводимые производственные мощности за счет реконструкции). На основе анализа этих показателей можно дать оценку наличия резервов повышения использовани</w:t>
      </w:r>
      <w:r w:rsidR="002F0C22">
        <w:rPr>
          <w:rFonts w:ascii="Times New Roman" w:hAnsi="Times New Roman" w:cs="Times New Roman"/>
          <w:sz w:val="28"/>
          <w:szCs w:val="28"/>
        </w:rPr>
        <w:t xml:space="preserve">я производственных мощностей </w:t>
      </w:r>
      <w:r w:rsidR="00D0681A">
        <w:rPr>
          <w:rFonts w:ascii="Times New Roman" w:hAnsi="Times New Roman" w:cs="Times New Roman"/>
          <w:sz w:val="28"/>
          <w:szCs w:val="28"/>
        </w:rPr>
        <w:t>[17</w:t>
      </w:r>
      <w:r w:rsidRPr="00A955D2">
        <w:rPr>
          <w:rFonts w:ascii="Times New Roman" w:hAnsi="Times New Roman" w:cs="Times New Roman"/>
          <w:sz w:val="28"/>
          <w:szCs w:val="28"/>
        </w:rPr>
        <w:t>]</w:t>
      </w:r>
      <w:r w:rsidR="002F0C22">
        <w:rPr>
          <w:rFonts w:ascii="Times New Roman" w:hAnsi="Times New Roman" w:cs="Times New Roman"/>
          <w:sz w:val="28"/>
          <w:szCs w:val="28"/>
        </w:rPr>
        <w:t>.</w:t>
      </w:r>
    </w:p>
    <w:p w:rsidR="00C255B7" w:rsidRDefault="00C255B7" w:rsidP="00C363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Производственная мощность действующего промышленного предприятия рассчитывается по каждому ведущему подразделению (единица оборудования, группа взаимозаменяемых станков, участок, цех</w:t>
      </w:r>
      <w:r w:rsidR="00CA7814">
        <w:rPr>
          <w:rFonts w:ascii="Times New Roman" w:hAnsi="Times New Roman" w:cs="Times New Roman"/>
          <w:sz w:val="28"/>
          <w:szCs w:val="28"/>
        </w:rPr>
        <w:t>) с учетом сложившейся кооперации и плана организационно-технических мероприятий по ликвидации узких мест.</w:t>
      </w:r>
    </w:p>
    <w:p w:rsidR="00CA7814" w:rsidRDefault="00CA7814" w:rsidP="00C363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Ведущее подразделение выполняет максимальную долю работы</w:t>
      </w:r>
      <w:r w:rsidR="00F30A7D">
        <w:rPr>
          <w:rFonts w:ascii="Times New Roman" w:hAnsi="Times New Roman" w:cs="Times New Roman"/>
          <w:sz w:val="28"/>
          <w:szCs w:val="28"/>
        </w:rPr>
        <w:t>,</w:t>
      </w:r>
      <w:r>
        <w:rPr>
          <w:rFonts w:ascii="Times New Roman" w:hAnsi="Times New Roman" w:cs="Times New Roman"/>
          <w:sz w:val="28"/>
          <w:szCs w:val="28"/>
        </w:rPr>
        <w:t xml:space="preserve">  исходя из </w:t>
      </w:r>
      <w:proofErr w:type="spellStart"/>
      <w:r>
        <w:rPr>
          <w:rFonts w:ascii="Times New Roman" w:hAnsi="Times New Roman" w:cs="Times New Roman"/>
          <w:sz w:val="28"/>
          <w:szCs w:val="28"/>
        </w:rPr>
        <w:t>системоемкости</w:t>
      </w:r>
      <w:proofErr w:type="spellEnd"/>
      <w:r>
        <w:rPr>
          <w:rFonts w:ascii="Times New Roman" w:hAnsi="Times New Roman" w:cs="Times New Roman"/>
          <w:sz w:val="28"/>
          <w:szCs w:val="28"/>
        </w:rPr>
        <w:t xml:space="preserve"> в структуре годового объема производимой продукции.</w:t>
      </w:r>
    </w:p>
    <w:p w:rsidR="00CA7814" w:rsidRDefault="00CA7814" w:rsidP="00C363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Для машиностроительного комплекса ведущим подразделением является совокупность механообрабатывающих цехов, а внутри него – группы оборудования, выполняющие максимальную долю основных технологических операций механообработки по изготовлению продукции.</w:t>
      </w:r>
    </w:p>
    <w:p w:rsidR="00011E9F" w:rsidRPr="00586DD8" w:rsidRDefault="00CA7814" w:rsidP="00586DD8">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механообрабатывающих цехах, где основным производственным подразделением является участок, производственная мощность устанавливается по ведущему участку, в котором сосредоточена наибольшая доля оборудования цеха и объема производимой продукции. Она может </w:t>
      </w:r>
      <w:r w:rsidR="00CF44D7">
        <w:rPr>
          <w:rFonts w:ascii="Times New Roman" w:hAnsi="Times New Roman" w:cs="Times New Roman"/>
          <w:sz w:val="28"/>
          <w:szCs w:val="28"/>
        </w:rPr>
        <w:t>быть определена по формуле (14):</w:t>
      </w:r>
    </w:p>
    <w:p w:rsidR="00011E9F" w:rsidRPr="00586DD8" w:rsidRDefault="00513B71" w:rsidP="00586DD8">
      <w:pPr>
        <w:pStyle w:val="a3"/>
        <w:spacing w:after="0" w:line="360" w:lineRule="auto"/>
        <w:ind w:left="0" w:firstLine="709"/>
        <w:jc w:val="both"/>
        <w:rPr>
          <w:rFonts w:ascii="Times New Roman" w:hAnsi="Times New Roman" w:cs="Times New Roman"/>
          <w:sz w:val="28"/>
          <w:szCs w:val="28"/>
        </w:rPr>
      </w:pPr>
      <w:r w:rsidRPr="00F30A7D">
        <w:rPr>
          <w:rFonts w:ascii="Times New Roman" w:hAnsi="Times New Roman" w:cs="Times New Roman"/>
          <w:sz w:val="28"/>
          <w:szCs w:val="28"/>
        </w:rPr>
        <w:t xml:space="preserve"> </w:t>
      </w:r>
      <m:oMath>
        <m:r>
          <m:rPr>
            <m:sty m:val="p"/>
          </m:rPr>
          <w:rPr>
            <w:rFonts w:ascii="Cambria Math" w:hAnsi="Cambria Math" w:cs="Times New Roman"/>
            <w:sz w:val="28"/>
            <w:szCs w:val="28"/>
          </w:rPr>
          <m:t>ПМ</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lang w:val="en-US"/>
              </w:rPr>
              <m:t>Q</m:t>
            </m:r>
          </m:e>
          <m:sub>
            <m:r>
              <m:rPr>
                <m:sty m:val="p"/>
              </m:rPr>
              <w:rPr>
                <w:rFonts w:ascii="Cambria Math" w:hAnsi="Times New Roman" w:cs="Times New Roman"/>
                <w:sz w:val="28"/>
                <w:szCs w:val="28"/>
              </w:rPr>
              <m:t>i</m:t>
            </m:r>
          </m:sub>
        </m:sSub>
        <m:r>
          <m:rPr>
            <m:sty m:val="p"/>
          </m:rPr>
          <w:rPr>
            <w:rFonts w:ascii="Cambria Math" w:hAnsi="Cambria Math" w:cs="Times New Roman"/>
            <w:sz w:val="28"/>
            <w:szCs w:val="28"/>
          </w:rPr>
          <m:t>*</m:t>
        </m:r>
        <m:sSubSup>
          <m:sSubSupPr>
            <m:ctrlPr>
              <w:rPr>
                <w:rFonts w:ascii="Cambria Math" w:hAnsi="Times New Roman" w:cs="Times New Roman"/>
                <w:sz w:val="28"/>
                <w:szCs w:val="28"/>
              </w:rPr>
            </m:ctrlPr>
          </m:sSubSupPr>
          <m:e>
            <m:r>
              <m:rPr>
                <m:sty m:val="p"/>
              </m:rPr>
              <w:rPr>
                <w:rFonts w:ascii="Cambria Math" w:hAnsi="Cambria Math" w:cs="Times New Roman"/>
                <w:sz w:val="28"/>
                <w:szCs w:val="28"/>
              </w:rPr>
              <m:t>Ф</m:t>
            </m:r>
          </m:e>
          <m:sub>
            <m:r>
              <m:rPr>
                <m:sty m:val="p"/>
              </m:rPr>
              <w:rPr>
                <w:rFonts w:ascii="Cambria Math" w:hAnsi="Times New Roman" w:cs="Times New Roman"/>
                <w:sz w:val="28"/>
                <w:szCs w:val="28"/>
                <w:lang w:val="en-US"/>
              </w:rPr>
              <m:t>i</m:t>
            </m:r>
          </m:sub>
          <m:sup>
            <m:r>
              <m:rPr>
                <m:sty m:val="p"/>
              </m:rPr>
              <w:rPr>
                <w:rFonts w:ascii="Cambria Math" w:hAnsi="Times New Roman" w:cs="Times New Roman"/>
                <w:sz w:val="28"/>
                <w:szCs w:val="28"/>
              </w:rPr>
              <m:t>t</m:t>
            </m:r>
          </m:sup>
        </m:sSubSup>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i</m:t>
            </m:r>
          </m:sub>
        </m:sSub>
        <m:r>
          <m:rPr>
            <m:sty m:val="p"/>
          </m:rPr>
          <w:rPr>
            <w:rFonts w:ascii="Cambria Math" w:hAnsi="Times New Roman" w:cs="Times New Roman"/>
            <w:sz w:val="28"/>
            <w:szCs w:val="28"/>
          </w:rPr>
          <m:t>,</m:t>
        </m:r>
      </m:oMath>
      <w:r w:rsidRPr="00513B71">
        <w:rPr>
          <w:rFonts w:ascii="Times New Roman" w:hAnsi="Times New Roman" w:cs="Times New Roman"/>
          <w:i/>
          <w:sz w:val="28"/>
          <w:szCs w:val="28"/>
        </w:rPr>
        <w:t xml:space="preserve"> </w:t>
      </w:r>
      <w:r w:rsidRPr="001347B8">
        <w:rPr>
          <w:rFonts w:ascii="Times New Roman" w:hAnsi="Times New Roman" w:cs="Times New Roman"/>
          <w:i/>
          <w:sz w:val="28"/>
          <w:szCs w:val="28"/>
        </w:rPr>
        <w:t xml:space="preserve">    </w:t>
      </w:r>
      <w:r w:rsidRPr="001347B8">
        <w:rPr>
          <w:rFonts w:ascii="Times New Roman" w:hAnsi="Times New Roman" w:cs="Times New Roman"/>
          <w:sz w:val="28"/>
          <w:szCs w:val="28"/>
        </w:rPr>
        <w:t xml:space="preserve">                                       </w:t>
      </w:r>
      <w:r w:rsidR="00076907">
        <w:rPr>
          <w:rFonts w:ascii="Times New Roman" w:hAnsi="Times New Roman" w:cs="Times New Roman"/>
          <w:sz w:val="28"/>
          <w:szCs w:val="28"/>
        </w:rPr>
        <w:t xml:space="preserve">    </w:t>
      </w:r>
      <w:r w:rsidRPr="001347B8">
        <w:rPr>
          <w:rFonts w:ascii="Times New Roman" w:hAnsi="Times New Roman" w:cs="Times New Roman"/>
          <w:sz w:val="28"/>
          <w:szCs w:val="28"/>
        </w:rPr>
        <w:t xml:space="preserve"> </w:t>
      </w:r>
      <w:r w:rsidR="00586DD8">
        <w:rPr>
          <w:rFonts w:ascii="Times New Roman" w:hAnsi="Times New Roman" w:cs="Times New Roman"/>
          <w:sz w:val="28"/>
          <w:szCs w:val="28"/>
        </w:rPr>
        <w:t xml:space="preserve">                                      </w:t>
      </w:r>
      <w:r w:rsidRPr="001347B8">
        <w:rPr>
          <w:rFonts w:ascii="Times New Roman" w:hAnsi="Times New Roman" w:cs="Times New Roman"/>
          <w:sz w:val="28"/>
          <w:szCs w:val="28"/>
        </w:rPr>
        <w:t xml:space="preserve"> (14)</w:t>
      </w:r>
    </w:p>
    <w:p w:rsidR="00513B71" w:rsidRDefault="00586DD8" w:rsidP="00586DD8">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13B71">
        <w:rPr>
          <w:rFonts w:ascii="Times New Roman" w:hAnsi="Times New Roman" w:cs="Times New Roman"/>
          <w:sz w:val="28"/>
          <w:szCs w:val="28"/>
        </w:rPr>
        <w:t xml:space="preserve">где </w:t>
      </w:r>
      <m:oMath>
        <m:sSub>
          <m:sSubPr>
            <m:ctrlPr>
              <w:rPr>
                <w:rFonts w:ascii="Cambria Math" w:hAnsi="Times New Roman" w:cs="Times New Roman"/>
                <w:sz w:val="28"/>
                <w:szCs w:val="28"/>
              </w:rPr>
            </m:ctrlPr>
          </m:sSubPr>
          <m:e>
            <m:r>
              <m:rPr>
                <m:sty m:val="p"/>
              </m:rPr>
              <w:rPr>
                <w:rFonts w:ascii="Cambria Math" w:hAnsi="Times New Roman" w:cs="Times New Roman"/>
                <w:sz w:val="28"/>
                <w:szCs w:val="28"/>
                <w:lang w:val="en-US"/>
              </w:rPr>
              <m:t>Q</m:t>
            </m:r>
          </m:e>
          <m:sub>
            <m:r>
              <m:rPr>
                <m:sty m:val="p"/>
              </m:rPr>
              <w:rPr>
                <w:rFonts w:ascii="Cambria Math" w:hAnsi="Times New Roman" w:cs="Times New Roman"/>
                <w:sz w:val="28"/>
                <w:szCs w:val="28"/>
              </w:rPr>
              <m:t>i</m:t>
            </m:r>
          </m:sub>
        </m:sSub>
      </m:oMath>
      <w:r w:rsidR="00513B71">
        <w:rPr>
          <w:rFonts w:ascii="Times New Roman" w:hAnsi="Times New Roman" w:cs="Times New Roman"/>
          <w:sz w:val="28"/>
          <w:szCs w:val="28"/>
        </w:rPr>
        <w:t xml:space="preserve"> - количество продукции, изготавливаемое на</w:t>
      </w:r>
      <w:r w:rsidR="00513B71" w:rsidRPr="00513B71">
        <w:rPr>
          <w:rFonts w:ascii="Times New Roman" w:hAnsi="Times New Roman" w:cs="Times New Roman"/>
          <w:i/>
          <w:sz w:val="28"/>
          <w:szCs w:val="28"/>
        </w:rPr>
        <w:t xml:space="preserve"> </w:t>
      </w:r>
      <w:proofErr w:type="spellStart"/>
      <w:r w:rsidR="00513B71" w:rsidRPr="00513B71">
        <w:rPr>
          <w:rFonts w:ascii="Times New Roman" w:hAnsi="Times New Roman" w:cs="Times New Roman"/>
          <w:i/>
          <w:sz w:val="28"/>
          <w:szCs w:val="28"/>
          <w:lang w:val="en-US"/>
        </w:rPr>
        <w:t>i</w:t>
      </w:r>
      <w:proofErr w:type="spellEnd"/>
      <w:r w:rsidR="00513B71" w:rsidRPr="00513B71">
        <w:rPr>
          <w:rFonts w:ascii="Times New Roman" w:hAnsi="Times New Roman" w:cs="Times New Roman"/>
          <w:sz w:val="28"/>
          <w:szCs w:val="28"/>
        </w:rPr>
        <w:t>-</w:t>
      </w:r>
      <w:proofErr w:type="spellStart"/>
      <w:r w:rsidR="00513B71">
        <w:rPr>
          <w:rFonts w:ascii="Times New Roman" w:hAnsi="Times New Roman" w:cs="Times New Roman"/>
          <w:sz w:val="28"/>
          <w:szCs w:val="28"/>
        </w:rPr>
        <w:t>й</w:t>
      </w:r>
      <w:proofErr w:type="spellEnd"/>
      <w:r w:rsidR="00513B71">
        <w:rPr>
          <w:rFonts w:ascii="Times New Roman" w:hAnsi="Times New Roman" w:cs="Times New Roman"/>
          <w:sz w:val="28"/>
          <w:szCs w:val="28"/>
        </w:rPr>
        <w:t xml:space="preserve"> группе взаимозаменяемого оборудования в течение одного </w:t>
      </w:r>
      <w:proofErr w:type="spellStart"/>
      <w:r w:rsidR="00513B71">
        <w:rPr>
          <w:rFonts w:ascii="Times New Roman" w:hAnsi="Times New Roman" w:cs="Times New Roman"/>
          <w:sz w:val="28"/>
          <w:szCs w:val="28"/>
        </w:rPr>
        <w:t>станкочаса</w:t>
      </w:r>
      <w:proofErr w:type="spellEnd"/>
      <w:r w:rsidR="00513B71">
        <w:rPr>
          <w:rFonts w:ascii="Times New Roman" w:hAnsi="Times New Roman" w:cs="Times New Roman"/>
          <w:sz w:val="28"/>
          <w:szCs w:val="28"/>
        </w:rPr>
        <w:t xml:space="preserve">, </w:t>
      </w:r>
      <w:proofErr w:type="spellStart"/>
      <w:proofErr w:type="gramStart"/>
      <w:r w:rsidR="00513B71">
        <w:rPr>
          <w:rFonts w:ascii="Times New Roman" w:hAnsi="Times New Roman" w:cs="Times New Roman"/>
          <w:sz w:val="28"/>
          <w:szCs w:val="28"/>
        </w:rPr>
        <w:t>шт</w:t>
      </w:r>
      <w:proofErr w:type="spellEnd"/>
      <w:proofErr w:type="gramEnd"/>
      <w:r w:rsidR="00513B71">
        <w:rPr>
          <w:rFonts w:ascii="Times New Roman" w:hAnsi="Times New Roman" w:cs="Times New Roman"/>
          <w:sz w:val="28"/>
          <w:szCs w:val="28"/>
        </w:rPr>
        <w:t>;</w:t>
      </w:r>
    </w:p>
    <w:p w:rsidR="00513B71" w:rsidRDefault="00DE59F9" w:rsidP="00513B7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Ф</m:t>
            </m:r>
          </m:e>
          <m:sub>
            <m:r>
              <m:rPr>
                <m:sty m:val="p"/>
              </m:rPr>
              <w:rPr>
                <w:rFonts w:ascii="Cambria Math" w:hAnsi="Cambria Math" w:cs="Times New Roman"/>
                <w:sz w:val="28"/>
                <w:szCs w:val="28"/>
                <w:lang w:val="en-US"/>
              </w:rPr>
              <m:t>i</m:t>
            </m:r>
          </m:sub>
          <m:sup>
            <m:r>
              <m:rPr>
                <m:sty m:val="p"/>
              </m:rPr>
              <w:rPr>
                <w:rFonts w:ascii="Cambria Math" w:hAnsi="Cambria Math" w:cs="Times New Roman"/>
                <w:sz w:val="28"/>
                <w:szCs w:val="28"/>
              </w:rPr>
              <m:t>t</m:t>
            </m:r>
          </m:sup>
        </m:sSubSup>
      </m:oMath>
      <w:r w:rsidR="00513B71">
        <w:rPr>
          <w:rFonts w:ascii="Times New Roman" w:hAnsi="Times New Roman" w:cs="Times New Roman"/>
          <w:sz w:val="28"/>
          <w:szCs w:val="28"/>
        </w:rPr>
        <w:t xml:space="preserve"> - годовой эффективный фонд времени единицы </w:t>
      </w:r>
      <w:proofErr w:type="spellStart"/>
      <w:r w:rsidR="00513B71" w:rsidRPr="00513B71">
        <w:rPr>
          <w:rFonts w:ascii="Times New Roman" w:hAnsi="Times New Roman" w:cs="Times New Roman"/>
          <w:i/>
          <w:sz w:val="28"/>
          <w:szCs w:val="28"/>
          <w:lang w:val="en-US"/>
        </w:rPr>
        <w:t>i</w:t>
      </w:r>
      <w:proofErr w:type="spellEnd"/>
      <w:r w:rsidR="00513B71">
        <w:rPr>
          <w:rFonts w:ascii="Times New Roman" w:hAnsi="Times New Roman" w:cs="Times New Roman"/>
          <w:i/>
          <w:sz w:val="28"/>
          <w:szCs w:val="28"/>
        </w:rPr>
        <w:t>-</w:t>
      </w:r>
      <w:proofErr w:type="spellStart"/>
      <w:r w:rsidR="00513B71">
        <w:rPr>
          <w:rFonts w:ascii="Times New Roman" w:hAnsi="Times New Roman" w:cs="Times New Roman"/>
          <w:sz w:val="28"/>
          <w:szCs w:val="28"/>
        </w:rPr>
        <w:t>й</w:t>
      </w:r>
      <w:proofErr w:type="spellEnd"/>
      <w:r w:rsidR="00513B71">
        <w:rPr>
          <w:rFonts w:ascii="Times New Roman" w:hAnsi="Times New Roman" w:cs="Times New Roman"/>
          <w:sz w:val="28"/>
          <w:szCs w:val="28"/>
        </w:rPr>
        <w:t xml:space="preserve"> группы оборудования при соответствующем режиме работы (одна, две смены);</w:t>
      </w:r>
    </w:p>
    <w:p w:rsidR="00513B71" w:rsidRDefault="00DE59F9" w:rsidP="00513B7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0A7D">
        <w:rPr>
          <w:rFonts w:ascii="Times New Roman" w:hAnsi="Times New Roman" w:cs="Times New Roman"/>
          <w:sz w:val="28"/>
          <w:szCs w:val="28"/>
        </w:rPr>
        <w:t xml:space="preserve"> </w:t>
      </w: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i</m:t>
            </m:r>
          </m:sub>
        </m:sSub>
      </m:oMath>
      <w:r w:rsidR="00513B71">
        <w:rPr>
          <w:rFonts w:ascii="Times New Roman" w:hAnsi="Times New Roman" w:cs="Times New Roman"/>
          <w:sz w:val="28"/>
          <w:szCs w:val="28"/>
        </w:rPr>
        <w:t xml:space="preserve"> - количество оборудования </w:t>
      </w:r>
      <w:proofErr w:type="spellStart"/>
      <w:r w:rsidR="00513B71" w:rsidRPr="00513B71">
        <w:rPr>
          <w:rFonts w:ascii="Times New Roman" w:hAnsi="Times New Roman" w:cs="Times New Roman"/>
          <w:i/>
          <w:sz w:val="28"/>
          <w:szCs w:val="28"/>
          <w:lang w:val="en-US"/>
        </w:rPr>
        <w:t>i</w:t>
      </w:r>
      <w:proofErr w:type="spellEnd"/>
      <w:r w:rsidR="00513B71">
        <w:rPr>
          <w:rFonts w:ascii="Times New Roman" w:hAnsi="Times New Roman" w:cs="Times New Roman"/>
          <w:i/>
          <w:sz w:val="28"/>
          <w:szCs w:val="28"/>
        </w:rPr>
        <w:t>-</w:t>
      </w:r>
      <w:proofErr w:type="spellStart"/>
      <w:r w:rsidR="002F0C22">
        <w:rPr>
          <w:rFonts w:ascii="Times New Roman" w:hAnsi="Times New Roman" w:cs="Times New Roman"/>
          <w:sz w:val="28"/>
          <w:szCs w:val="28"/>
        </w:rPr>
        <w:t>й</w:t>
      </w:r>
      <w:proofErr w:type="spellEnd"/>
      <w:r w:rsidR="002F0C22">
        <w:rPr>
          <w:rFonts w:ascii="Times New Roman" w:hAnsi="Times New Roman" w:cs="Times New Roman"/>
          <w:sz w:val="28"/>
          <w:szCs w:val="28"/>
        </w:rPr>
        <w:t xml:space="preserve"> группы, шт. </w:t>
      </w:r>
      <w:r w:rsidRPr="00DE59F9">
        <w:rPr>
          <w:rFonts w:ascii="Times New Roman" w:hAnsi="Times New Roman" w:cs="Times New Roman"/>
          <w:sz w:val="28"/>
          <w:szCs w:val="28"/>
        </w:rPr>
        <w:t>[</w:t>
      </w:r>
      <w:r>
        <w:rPr>
          <w:rFonts w:ascii="Times New Roman" w:hAnsi="Times New Roman" w:cs="Times New Roman"/>
          <w:sz w:val="28"/>
          <w:szCs w:val="28"/>
        </w:rPr>
        <w:t>зайцев, с.8</w:t>
      </w:r>
      <w:r w:rsidRPr="00DE59F9">
        <w:rPr>
          <w:rFonts w:ascii="Times New Roman" w:hAnsi="Times New Roman" w:cs="Times New Roman"/>
          <w:sz w:val="28"/>
          <w:szCs w:val="28"/>
        </w:rPr>
        <w:t>]</w:t>
      </w:r>
      <w:r w:rsidR="002F0C22">
        <w:rPr>
          <w:rFonts w:ascii="Times New Roman" w:hAnsi="Times New Roman" w:cs="Times New Roman"/>
          <w:sz w:val="28"/>
          <w:szCs w:val="28"/>
        </w:rPr>
        <w:t>.</w:t>
      </w:r>
    </w:p>
    <w:p w:rsidR="00011E9F" w:rsidRPr="001E66E0" w:rsidRDefault="00DE59F9" w:rsidP="00586DD8">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t>При анализе использования производственной мощности важно установить, как изменилась за отчетный период производственная мощность данного предприятия по вы</w:t>
      </w:r>
      <w:r w:rsidR="00CF44D7">
        <w:rPr>
          <w:rFonts w:ascii="Times New Roman" w:hAnsi="Times New Roman" w:cs="Times New Roman"/>
          <w:color w:val="000000"/>
          <w:sz w:val="28"/>
          <w:szCs w:val="28"/>
        </w:rPr>
        <w:t>пуску отдельных видов продукции</w:t>
      </w:r>
      <w:r w:rsidR="00D0681A">
        <w:rPr>
          <w:rFonts w:ascii="Times New Roman" w:hAnsi="Times New Roman" w:cs="Times New Roman"/>
          <w:color w:val="000000"/>
          <w:sz w:val="28"/>
          <w:szCs w:val="28"/>
        </w:rPr>
        <w:t xml:space="preserve"> </w:t>
      </w:r>
      <w:r w:rsidR="00D0681A" w:rsidRPr="00D0681A">
        <w:rPr>
          <w:rFonts w:ascii="Times New Roman" w:hAnsi="Times New Roman" w:cs="Times New Roman"/>
          <w:color w:val="000000"/>
          <w:sz w:val="28"/>
          <w:szCs w:val="28"/>
        </w:rPr>
        <w:t>[</w:t>
      </w:r>
      <w:r w:rsidR="00D0681A">
        <w:rPr>
          <w:rFonts w:ascii="Times New Roman" w:hAnsi="Times New Roman" w:cs="Times New Roman"/>
          <w:color w:val="000000"/>
          <w:sz w:val="28"/>
          <w:szCs w:val="28"/>
        </w:rPr>
        <w:t>15, с. 19</w:t>
      </w:r>
      <w:r w:rsidR="00D0681A" w:rsidRPr="00D0681A">
        <w:rPr>
          <w:rFonts w:ascii="Times New Roman" w:hAnsi="Times New Roman" w:cs="Times New Roman"/>
          <w:color w:val="000000"/>
          <w:sz w:val="28"/>
          <w:szCs w:val="28"/>
        </w:rPr>
        <w:t>]</w:t>
      </w:r>
      <w:r w:rsidR="00CF44D7">
        <w:rPr>
          <w:rFonts w:ascii="Times New Roman" w:hAnsi="Times New Roman" w:cs="Times New Roman"/>
          <w:color w:val="000000"/>
          <w:sz w:val="28"/>
          <w:szCs w:val="28"/>
        </w:rPr>
        <w:t>:</w:t>
      </w:r>
      <w:r w:rsidRPr="001E66E0">
        <w:rPr>
          <w:rFonts w:ascii="Times New Roman" w:hAnsi="Times New Roman" w:cs="Times New Roman"/>
          <w:color w:val="000000"/>
          <w:sz w:val="28"/>
          <w:szCs w:val="28"/>
        </w:rPr>
        <w:t xml:space="preserve"> </w:t>
      </w:r>
    </w:p>
    <w:p w:rsidR="005B77EE" w:rsidRPr="001E66E0" w:rsidRDefault="005B77EE" w:rsidP="001E66E0">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t xml:space="preserve">  </w:t>
      </w:r>
      <m:oMath>
        <m:r>
          <m:rPr>
            <m:sty m:val="p"/>
          </m:rPr>
          <w:rPr>
            <w:rFonts w:ascii="Times New Roman" w:hAnsi="Times New Roman" w:cs="Times New Roman"/>
            <w:color w:val="000000"/>
            <w:sz w:val="28"/>
            <w:szCs w:val="28"/>
          </w:rPr>
          <m:t>∆М</m:t>
        </m:r>
        <m:r>
          <m:rPr>
            <m:sty m:val="p"/>
          </m:rPr>
          <w:rPr>
            <w:rFonts w:ascii="Cambria Math" w:hAnsi="Times New Roman" w:cs="Times New Roman"/>
            <w:color w:val="000000"/>
            <w:sz w:val="28"/>
            <w:szCs w:val="28"/>
          </w:rPr>
          <m:t>=</m:t>
        </m:r>
        <m:sSub>
          <m:sSubPr>
            <m:ctrlPr>
              <w:rPr>
                <w:rFonts w:ascii="Cambria Math" w:hAnsi="Times New Roman" w:cs="Times New Roman"/>
                <w:color w:val="000000"/>
                <w:sz w:val="28"/>
                <w:szCs w:val="28"/>
              </w:rPr>
            </m:ctrlPr>
          </m:sSubPr>
          <m:e>
            <m:r>
              <m:rPr>
                <m:sty m:val="p"/>
              </m:rPr>
              <w:rPr>
                <w:rFonts w:ascii="Times New Roman" w:hAnsi="Times New Roman" w:cs="Times New Roman"/>
                <w:color w:val="000000"/>
                <w:sz w:val="28"/>
                <w:szCs w:val="28"/>
              </w:rPr>
              <m:t>М</m:t>
            </m:r>
          </m:e>
          <m:sub>
            <m:r>
              <m:rPr>
                <m:sty m:val="p"/>
              </m:rPr>
              <w:rPr>
                <w:rFonts w:ascii="Times New Roman" w:hAnsi="Times New Roman" w:cs="Times New Roman"/>
                <w:color w:val="000000"/>
                <w:sz w:val="28"/>
                <w:szCs w:val="28"/>
              </w:rPr>
              <m:t>к</m:t>
            </m:r>
            <m:r>
              <m:rPr>
                <m:sty m:val="p"/>
              </m:rPr>
              <w:rPr>
                <w:rFonts w:ascii="Cambria Math" w:hAnsi="Times New Roman" w:cs="Times New Roman"/>
                <w:color w:val="000000"/>
                <w:sz w:val="28"/>
                <w:szCs w:val="28"/>
              </w:rPr>
              <m:t>.</m:t>
            </m:r>
            <m:r>
              <m:rPr>
                <m:sty m:val="p"/>
              </m:rPr>
              <w:rPr>
                <w:rFonts w:ascii="Times New Roman" w:hAnsi="Times New Roman" w:cs="Times New Roman"/>
                <w:color w:val="000000"/>
                <w:sz w:val="28"/>
                <w:szCs w:val="28"/>
              </w:rPr>
              <m:t>г</m:t>
            </m:r>
          </m:sub>
        </m:sSub>
        <m:r>
          <m:rPr>
            <m:sty m:val="p"/>
          </m:rPr>
          <w:rPr>
            <w:rFonts w:ascii="Times New Roman" w:hAnsi="Times New Roman" w:cs="Times New Roman"/>
            <w:color w:val="000000"/>
            <w:sz w:val="28"/>
            <w:szCs w:val="28"/>
          </w:rPr>
          <m:t>-</m:t>
        </m:r>
        <m:sSub>
          <m:sSubPr>
            <m:ctrlPr>
              <w:rPr>
                <w:rFonts w:ascii="Cambria Math" w:hAnsi="Times New Roman" w:cs="Times New Roman"/>
                <w:color w:val="000000"/>
                <w:sz w:val="28"/>
                <w:szCs w:val="28"/>
              </w:rPr>
            </m:ctrlPr>
          </m:sSubPr>
          <m:e>
            <m:r>
              <m:rPr>
                <m:sty m:val="p"/>
              </m:rPr>
              <w:rPr>
                <w:rFonts w:ascii="Times New Roman" w:hAnsi="Times New Roman" w:cs="Times New Roman"/>
                <w:color w:val="000000"/>
                <w:sz w:val="28"/>
                <w:szCs w:val="28"/>
              </w:rPr>
              <m:t>М</m:t>
            </m:r>
          </m:e>
          <m:sub>
            <m:r>
              <m:rPr>
                <m:sty m:val="p"/>
              </m:rPr>
              <w:rPr>
                <w:rFonts w:ascii="Times New Roman" w:hAnsi="Times New Roman" w:cs="Times New Roman"/>
                <w:color w:val="000000"/>
                <w:sz w:val="28"/>
                <w:szCs w:val="28"/>
              </w:rPr>
              <m:t>н</m:t>
            </m:r>
            <m:r>
              <m:rPr>
                <m:sty m:val="p"/>
              </m:rPr>
              <w:rPr>
                <w:rFonts w:ascii="Cambria Math" w:hAnsi="Times New Roman" w:cs="Times New Roman"/>
                <w:color w:val="000000"/>
                <w:sz w:val="28"/>
                <w:szCs w:val="28"/>
              </w:rPr>
              <m:t>.</m:t>
            </m:r>
            <m:r>
              <m:rPr>
                <m:sty m:val="p"/>
              </m:rPr>
              <w:rPr>
                <w:rFonts w:ascii="Times New Roman" w:hAnsi="Times New Roman" w:cs="Times New Roman"/>
                <w:color w:val="000000"/>
                <w:sz w:val="28"/>
                <w:szCs w:val="28"/>
              </w:rPr>
              <m:t>г</m:t>
            </m:r>
          </m:sub>
        </m:sSub>
        <m:r>
          <m:rPr>
            <m:sty m:val="p"/>
          </m:rPr>
          <w:rPr>
            <w:rFonts w:ascii="Cambria Math" w:hAnsi="Times New Roman" w:cs="Times New Roman"/>
            <w:color w:val="000000"/>
            <w:sz w:val="28"/>
            <w:szCs w:val="28"/>
          </w:rPr>
          <m:t>,</m:t>
        </m:r>
      </m:oMath>
      <w:r w:rsidR="00872A75">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00586DD8">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 xml:space="preserve"> (15)</w:t>
      </w:r>
    </w:p>
    <w:p w:rsidR="005B77EE" w:rsidRPr="001E66E0" w:rsidRDefault="00586DD8" w:rsidP="00586DD8">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B77EE" w:rsidRPr="001E66E0">
        <w:rPr>
          <w:rFonts w:ascii="Times New Roman" w:hAnsi="Times New Roman" w:cs="Times New Roman"/>
          <w:color w:val="000000"/>
          <w:sz w:val="28"/>
          <w:szCs w:val="28"/>
        </w:rPr>
        <w:t xml:space="preserve">где </w:t>
      </w:r>
      <m:oMath>
        <m:r>
          <m:rPr>
            <m:sty m:val="p"/>
          </m:rPr>
          <w:rPr>
            <w:rFonts w:ascii="Cambria Math" w:hAnsi="Cambria Math" w:cs="Times New Roman"/>
            <w:color w:val="000000"/>
            <w:sz w:val="28"/>
            <w:szCs w:val="28"/>
          </w:rPr>
          <m:t>∆</m:t>
        </m:r>
        <m:r>
          <m:rPr>
            <m:sty m:val="p"/>
          </m:rPr>
          <w:rPr>
            <w:rFonts w:ascii="Cambria Math" w:hAnsi="Times New Roman" w:cs="Times New Roman"/>
            <w:color w:val="000000"/>
            <w:sz w:val="28"/>
            <w:szCs w:val="28"/>
          </w:rPr>
          <m:t>М</m:t>
        </m:r>
      </m:oMath>
      <w:r w:rsidR="005B77EE" w:rsidRPr="001E66E0">
        <w:rPr>
          <w:rFonts w:ascii="Times New Roman" w:hAnsi="Times New Roman" w:cs="Times New Roman"/>
          <w:color w:val="000000"/>
          <w:sz w:val="28"/>
          <w:szCs w:val="28"/>
        </w:rPr>
        <w:t xml:space="preserve"> - абсолютный прирост производственной мощности;</w:t>
      </w:r>
    </w:p>
    <w:p w:rsidR="005B77EE" w:rsidRPr="001E66E0" w:rsidRDefault="00586DD8" w:rsidP="001E66E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B77EE" w:rsidRPr="001E66E0">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н</m:t>
            </m:r>
            <m:r>
              <m:rPr>
                <m:sty m:val="p"/>
              </m:rPr>
              <w:rPr>
                <w:rFonts w:ascii="Cambria Math" w:hAnsi="Times New Roman" w:cs="Times New Roman"/>
                <w:color w:val="000000"/>
                <w:sz w:val="28"/>
                <w:szCs w:val="28"/>
              </w:rPr>
              <m:t>.</m:t>
            </m:r>
            <m:r>
              <m:rPr>
                <m:sty m:val="p"/>
              </m:rPr>
              <w:rPr>
                <w:rFonts w:ascii="Cambria Math" w:hAnsi="Times New Roman" w:cs="Times New Roman"/>
                <w:color w:val="000000"/>
                <w:sz w:val="28"/>
                <w:szCs w:val="28"/>
              </w:rPr>
              <m:t>г</m:t>
            </m:r>
          </m:sub>
        </m:sSub>
      </m:oMath>
      <w:r w:rsidR="005B77EE" w:rsidRPr="001E66E0">
        <w:rPr>
          <w:rFonts w:ascii="Times New Roman" w:hAnsi="Times New Roman" w:cs="Times New Roman"/>
          <w:color w:val="000000"/>
          <w:sz w:val="28"/>
          <w:szCs w:val="28"/>
        </w:rPr>
        <w:t xml:space="preserve"> - производственная мощность на начало года;</w:t>
      </w:r>
    </w:p>
    <w:p w:rsidR="005B77EE" w:rsidRPr="001E66E0" w:rsidRDefault="005B77EE" w:rsidP="001E66E0">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к</m:t>
            </m:r>
            <m:r>
              <m:rPr>
                <m:sty m:val="p"/>
              </m:rPr>
              <w:rPr>
                <w:rFonts w:ascii="Cambria Math" w:hAnsi="Times New Roman" w:cs="Times New Roman"/>
                <w:color w:val="000000"/>
                <w:sz w:val="28"/>
                <w:szCs w:val="28"/>
              </w:rPr>
              <m:t>.</m:t>
            </m:r>
            <m:r>
              <m:rPr>
                <m:sty m:val="p"/>
              </m:rPr>
              <w:rPr>
                <w:rFonts w:ascii="Cambria Math" w:hAnsi="Times New Roman" w:cs="Times New Roman"/>
                <w:color w:val="000000"/>
                <w:sz w:val="28"/>
                <w:szCs w:val="28"/>
              </w:rPr>
              <m:t>г</m:t>
            </m:r>
          </m:sub>
        </m:sSub>
      </m:oMath>
      <w:r w:rsidRPr="001E66E0">
        <w:rPr>
          <w:rFonts w:ascii="Times New Roman" w:hAnsi="Times New Roman" w:cs="Times New Roman"/>
          <w:color w:val="000000"/>
          <w:sz w:val="28"/>
          <w:szCs w:val="28"/>
        </w:rPr>
        <w:t xml:space="preserve"> – производственная мощность на конец года.</w:t>
      </w:r>
    </w:p>
    <w:p w:rsidR="00011E9F" w:rsidRPr="001E66E0" w:rsidRDefault="00DE59F9" w:rsidP="00586DD8">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t>Кроме того, определяется индекс прироста производственной мощности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К</m:t>
            </m:r>
          </m:e>
          <m:sub>
            <w:proofErr w:type="gramStart"/>
            <m:r>
              <m:rPr>
                <m:sty m:val="p"/>
              </m:rPr>
              <w:rPr>
                <w:rFonts w:ascii="Cambria Math" w:hAnsi="Times New Roman" w:cs="Times New Roman"/>
                <w:color w:val="000000"/>
                <w:sz w:val="28"/>
                <w:szCs w:val="28"/>
              </w:rPr>
              <m:t>пр</m:t>
            </m:r>
            <w:proofErr w:type="gramEnd"/>
          </m:sub>
        </m:sSub>
      </m:oMath>
      <w:r w:rsidRPr="001E66E0">
        <w:rPr>
          <w:rFonts w:ascii="Times New Roman" w:hAnsi="Times New Roman" w:cs="Times New Roman"/>
          <w:color w:val="000000"/>
          <w:sz w:val="28"/>
          <w:szCs w:val="28"/>
        </w:rPr>
        <w:t>) как отношение произво</w:t>
      </w:r>
      <w:proofErr w:type="spellStart"/>
      <w:r w:rsidRPr="001E66E0">
        <w:rPr>
          <w:rFonts w:ascii="Times New Roman" w:hAnsi="Times New Roman" w:cs="Times New Roman"/>
          <w:color w:val="000000"/>
          <w:sz w:val="28"/>
          <w:szCs w:val="28"/>
        </w:rPr>
        <w:t>дственной</w:t>
      </w:r>
      <w:proofErr w:type="spellEnd"/>
      <w:r w:rsidRPr="001E66E0">
        <w:rPr>
          <w:rFonts w:ascii="Times New Roman" w:hAnsi="Times New Roman" w:cs="Times New Roman"/>
          <w:color w:val="000000"/>
          <w:sz w:val="28"/>
          <w:szCs w:val="28"/>
        </w:rPr>
        <w:t xml:space="preserve"> мощности на конец года к ее величине на начало года:</w:t>
      </w:r>
    </w:p>
    <w:p w:rsidR="00D00EDB" w:rsidRPr="001E66E0" w:rsidRDefault="00D00EDB" w:rsidP="00586DD8">
      <w:pPr>
        <w:spacing w:after="0" w:line="360" w:lineRule="auto"/>
        <w:ind w:firstLine="709"/>
        <w:jc w:val="both"/>
        <w:rPr>
          <w:rFonts w:ascii="Times New Roman" w:hAnsi="Times New Roman" w:cs="Times New Roman"/>
          <w:color w:val="000000"/>
          <w:sz w:val="28"/>
          <w:szCs w:val="28"/>
        </w:rPr>
      </w:pPr>
      <w:r w:rsidRPr="00872A75">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Times New Roman" w:hAnsi="Times New Roman" w:cs="Times New Roman"/>
                <w:color w:val="000000"/>
                <w:sz w:val="28"/>
                <w:szCs w:val="28"/>
              </w:rPr>
              <m:t>К</m:t>
            </m:r>
          </m:e>
          <m:sub>
            <m:r>
              <m:rPr>
                <m:sty m:val="p"/>
              </m:rPr>
              <w:rPr>
                <w:rFonts w:ascii="Times New Roman" w:hAnsi="Times New Roman" w:cs="Times New Roman"/>
                <w:color w:val="000000"/>
                <w:sz w:val="28"/>
                <w:szCs w:val="28"/>
              </w:rPr>
              <m:t>пр</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sSub>
              <m:sSubPr>
                <m:ctrlPr>
                  <w:rPr>
                    <w:rFonts w:ascii="Cambria Math" w:hAnsi="Times New Roman" w:cs="Times New Roman"/>
                    <w:color w:val="000000"/>
                    <w:sz w:val="28"/>
                    <w:szCs w:val="28"/>
                  </w:rPr>
                </m:ctrlPr>
              </m:sSubPr>
              <m:e>
                <m:r>
                  <m:rPr>
                    <m:sty m:val="p"/>
                  </m:rPr>
                  <w:rPr>
                    <w:rFonts w:ascii="Times New Roman" w:hAnsi="Times New Roman" w:cs="Times New Roman"/>
                    <w:color w:val="000000"/>
                    <w:sz w:val="28"/>
                    <w:szCs w:val="28"/>
                  </w:rPr>
                  <m:t>М</m:t>
                </m:r>
              </m:e>
              <m:sub>
                <m:r>
                  <m:rPr>
                    <m:sty m:val="p"/>
                  </m:rPr>
                  <w:rPr>
                    <w:rFonts w:ascii="Times New Roman" w:hAnsi="Times New Roman" w:cs="Times New Roman"/>
                    <w:color w:val="000000"/>
                    <w:sz w:val="28"/>
                    <w:szCs w:val="28"/>
                  </w:rPr>
                  <m:t>к</m:t>
                </m:r>
                <m:r>
                  <m:rPr>
                    <m:sty m:val="p"/>
                  </m:rPr>
                  <w:rPr>
                    <w:rFonts w:ascii="Cambria Math" w:hAnsi="Times New Roman" w:cs="Times New Roman"/>
                    <w:color w:val="000000"/>
                    <w:sz w:val="28"/>
                    <w:szCs w:val="28"/>
                  </w:rPr>
                  <m:t>.</m:t>
                </m:r>
                <m:r>
                  <m:rPr>
                    <m:sty m:val="p"/>
                  </m:rPr>
                  <w:rPr>
                    <w:rFonts w:ascii="Times New Roman" w:hAnsi="Times New Roman" w:cs="Times New Roman"/>
                    <w:color w:val="000000"/>
                    <w:sz w:val="28"/>
                    <w:szCs w:val="28"/>
                  </w:rPr>
                  <m:t>г</m:t>
                </m:r>
              </m:sub>
            </m:sSub>
          </m:num>
          <m:den>
            <m:sSub>
              <m:sSubPr>
                <m:ctrlPr>
                  <w:rPr>
                    <w:rFonts w:ascii="Cambria Math" w:hAnsi="Times New Roman" w:cs="Times New Roman"/>
                    <w:color w:val="000000"/>
                    <w:sz w:val="28"/>
                    <w:szCs w:val="28"/>
                  </w:rPr>
                </m:ctrlPr>
              </m:sSubPr>
              <m:e>
                <m:r>
                  <m:rPr>
                    <m:sty m:val="p"/>
                  </m:rPr>
                  <w:rPr>
                    <w:rFonts w:ascii="Times New Roman" w:hAnsi="Times New Roman" w:cs="Times New Roman"/>
                    <w:color w:val="000000"/>
                    <w:sz w:val="28"/>
                    <w:szCs w:val="28"/>
                  </w:rPr>
                  <m:t>М</m:t>
                </m:r>
              </m:e>
              <m:sub>
                <m:r>
                  <m:rPr>
                    <m:sty m:val="p"/>
                  </m:rPr>
                  <w:rPr>
                    <w:rFonts w:ascii="Times New Roman" w:hAnsi="Times New Roman" w:cs="Times New Roman"/>
                    <w:color w:val="000000"/>
                    <w:sz w:val="28"/>
                    <w:szCs w:val="28"/>
                  </w:rPr>
                  <m:t>н</m:t>
                </m:r>
                <m:r>
                  <m:rPr>
                    <m:sty m:val="p"/>
                  </m:rPr>
                  <w:rPr>
                    <w:rFonts w:ascii="Cambria Math" w:hAnsi="Times New Roman" w:cs="Times New Roman"/>
                    <w:color w:val="000000"/>
                    <w:sz w:val="28"/>
                    <w:szCs w:val="28"/>
                  </w:rPr>
                  <m:t>.</m:t>
                </m:r>
                <m:r>
                  <m:rPr>
                    <m:sty m:val="p"/>
                  </m:rPr>
                  <w:rPr>
                    <w:rFonts w:ascii="Times New Roman" w:hAnsi="Times New Roman" w:cs="Times New Roman"/>
                    <w:color w:val="000000"/>
                    <w:sz w:val="28"/>
                    <w:szCs w:val="28"/>
                  </w:rPr>
                  <m:t>г</m:t>
                </m:r>
              </m:sub>
            </m:sSub>
          </m:den>
        </m:f>
        <m:r>
          <m:rPr>
            <m:sty m:val="p"/>
          </m:rPr>
          <w:rPr>
            <w:rFonts w:ascii="Cambria Math" w:hAnsi="Times New Roman" w:cs="Times New Roman"/>
            <w:color w:val="000000"/>
            <w:sz w:val="28"/>
            <w:szCs w:val="28"/>
          </w:rPr>
          <m:t>,</m:t>
        </m:r>
      </m:oMath>
      <w:r w:rsidR="00872A75">
        <w:rPr>
          <w:rFonts w:ascii="Times New Roman" w:hAnsi="Times New Roman" w:cs="Times New Roman"/>
          <w:color w:val="000000"/>
          <w:sz w:val="28"/>
          <w:szCs w:val="28"/>
        </w:rPr>
        <w:t xml:space="preserve">                 </w:t>
      </w:r>
      <w:r w:rsidRPr="00872A75">
        <w:rPr>
          <w:rFonts w:ascii="Times New Roman" w:hAnsi="Times New Roman" w:cs="Times New Roman"/>
          <w:color w:val="000000"/>
          <w:sz w:val="28"/>
          <w:szCs w:val="28"/>
        </w:rPr>
        <w:t xml:space="preserve">                                         </w:t>
      </w:r>
      <w:r w:rsidR="00586DD8">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Pr="00872A75">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 xml:space="preserve">(16)   </w:t>
      </w:r>
      <w:r w:rsidR="00586DD8">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 xml:space="preserve">  </w:t>
      </w:r>
    </w:p>
    <w:p w:rsidR="00DE59F9" w:rsidRPr="001E66E0" w:rsidRDefault="00D00EDB" w:rsidP="001E66E0">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t>Так же д</w:t>
      </w:r>
      <w:r w:rsidR="00DE59F9" w:rsidRPr="001E66E0">
        <w:rPr>
          <w:rFonts w:ascii="Times New Roman" w:hAnsi="Times New Roman" w:cs="Times New Roman"/>
          <w:color w:val="000000"/>
          <w:sz w:val="28"/>
          <w:szCs w:val="28"/>
        </w:rPr>
        <w:t xml:space="preserve">ля характеристики изменений в производственной </w:t>
      </w:r>
      <w:r w:rsidRPr="001E66E0">
        <w:rPr>
          <w:rFonts w:ascii="Times New Roman" w:hAnsi="Times New Roman" w:cs="Times New Roman"/>
          <w:color w:val="000000"/>
          <w:sz w:val="28"/>
          <w:szCs w:val="28"/>
        </w:rPr>
        <w:t>мощности необходимо определить коэффициенты обновления и выбытия производственной мощности</w:t>
      </w:r>
      <w:r w:rsidR="001E66E0" w:rsidRPr="001E66E0">
        <w:rPr>
          <w:rFonts w:ascii="Times New Roman" w:hAnsi="Times New Roman" w:cs="Times New Roman"/>
          <w:color w:val="000000"/>
          <w:sz w:val="28"/>
          <w:szCs w:val="28"/>
        </w:rPr>
        <w:t>.</w:t>
      </w:r>
    </w:p>
    <w:p w:rsidR="00011E9F" w:rsidRPr="001E66E0" w:rsidRDefault="001E66E0" w:rsidP="00586DD8">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lastRenderedPageBreak/>
        <w:t>К</w:t>
      </w:r>
      <w:r w:rsidR="00DE59F9" w:rsidRPr="001E66E0">
        <w:rPr>
          <w:rFonts w:ascii="Times New Roman" w:hAnsi="Times New Roman" w:cs="Times New Roman"/>
          <w:color w:val="000000"/>
          <w:sz w:val="28"/>
          <w:szCs w:val="28"/>
        </w:rPr>
        <w:t xml:space="preserve">оэффициент обновления производственной мощности </w:t>
      </w:r>
      <w:r w:rsidR="00586DD8">
        <w:rPr>
          <w:rFonts w:ascii="Times New Roman" w:hAnsi="Times New Roman" w:cs="Times New Roman"/>
          <w:color w:val="000000"/>
          <w:sz w:val="28"/>
          <w:szCs w:val="28"/>
        </w:rPr>
        <w:t>(</w:t>
      </w:r>
      <w:proofErr w:type="spellStart"/>
      <w:r w:rsidR="00586DD8">
        <w:rPr>
          <w:rFonts w:ascii="Times New Roman" w:hAnsi="Times New Roman" w:cs="Times New Roman"/>
          <w:color w:val="000000"/>
          <w:sz w:val="28"/>
          <w:szCs w:val="28"/>
        </w:rPr>
        <w:t>Коб</w:t>
      </w:r>
      <w:proofErr w:type="spellEnd"/>
      <w:r w:rsidR="00586DD8">
        <w:rPr>
          <w:rFonts w:ascii="Times New Roman" w:hAnsi="Times New Roman" w:cs="Times New Roman"/>
          <w:color w:val="000000"/>
          <w:sz w:val="28"/>
          <w:szCs w:val="28"/>
        </w:rPr>
        <w:t xml:space="preserve">), </w:t>
      </w:r>
      <w:r w:rsidR="00DE59F9" w:rsidRPr="001E66E0">
        <w:rPr>
          <w:rFonts w:ascii="Times New Roman" w:hAnsi="Times New Roman" w:cs="Times New Roman"/>
          <w:color w:val="000000"/>
          <w:sz w:val="28"/>
          <w:szCs w:val="28"/>
        </w:rPr>
        <w:t>рассчитываемый как отношение новых мощностей, введенных в отчетном году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w:proofErr w:type="gramStart"/>
            <m:r>
              <m:rPr>
                <m:sty m:val="p"/>
              </m:rPr>
              <w:rPr>
                <w:rFonts w:ascii="Cambria Math" w:hAnsi="Times New Roman" w:cs="Times New Roman"/>
                <w:color w:val="000000"/>
                <w:sz w:val="28"/>
                <w:szCs w:val="28"/>
              </w:rPr>
              <m:t>вв</m:t>
            </m:r>
            <w:proofErr w:type="gramEnd"/>
          </m:sub>
        </m:sSub>
      </m:oMath>
      <w:r w:rsidR="00DE59F9" w:rsidRPr="001E66E0">
        <w:rPr>
          <w:rFonts w:ascii="Times New Roman" w:hAnsi="Times New Roman" w:cs="Times New Roman"/>
          <w:color w:val="000000"/>
          <w:sz w:val="28"/>
          <w:szCs w:val="28"/>
        </w:rPr>
        <w:t>) к мощности на конец года:</w:t>
      </w:r>
    </w:p>
    <w:p w:rsidR="00011E9F" w:rsidRPr="001E66E0" w:rsidRDefault="001E66E0" w:rsidP="00586DD8">
      <w:pPr>
        <w:spacing w:after="0" w:line="360" w:lineRule="auto"/>
        <w:ind w:firstLine="709"/>
        <w:jc w:val="both"/>
        <w:rPr>
          <w:rFonts w:ascii="Times New Roman" w:hAnsi="Times New Roman" w:cs="Times New Roman"/>
          <w:color w:val="000000"/>
          <w:sz w:val="28"/>
          <w:szCs w:val="28"/>
        </w:rPr>
      </w:pPr>
      <w:r w:rsidRPr="00872A75">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К</m:t>
            </m:r>
          </m:e>
          <m:sub>
            <m:r>
              <m:rPr>
                <m:sty m:val="p"/>
              </m:rPr>
              <w:rPr>
                <w:rFonts w:ascii="Cambria Math" w:hAnsi="Times New Roman" w:cs="Times New Roman"/>
                <w:color w:val="000000"/>
                <w:sz w:val="28"/>
                <w:szCs w:val="28"/>
              </w:rPr>
              <m:t>об</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вв</m:t>
                </m:r>
              </m:sub>
            </m:sSub>
          </m:num>
          <m:den>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к</m:t>
                </m:r>
                <m:r>
                  <m:rPr>
                    <m:sty m:val="p"/>
                  </m:rPr>
                  <w:rPr>
                    <w:rFonts w:ascii="Cambria Math" w:hAnsi="Times New Roman" w:cs="Times New Roman"/>
                    <w:color w:val="000000"/>
                    <w:sz w:val="28"/>
                    <w:szCs w:val="28"/>
                  </w:rPr>
                  <m:t>.</m:t>
                </m:r>
                <m:r>
                  <m:rPr>
                    <m:sty m:val="p"/>
                  </m:rPr>
                  <w:rPr>
                    <w:rFonts w:ascii="Cambria Math" w:hAnsi="Times New Roman" w:cs="Times New Roman"/>
                    <w:color w:val="000000"/>
                    <w:sz w:val="28"/>
                    <w:szCs w:val="28"/>
                  </w:rPr>
                  <m:t>г</m:t>
                </m:r>
              </m:sub>
            </m:sSub>
          </m:den>
        </m:f>
        <m:r>
          <m:rPr>
            <m:sty m:val="p"/>
          </m:rPr>
          <w:rPr>
            <w:rFonts w:ascii="Cambria Math" w:hAnsi="Times New Roman" w:cs="Times New Roman"/>
            <w:color w:val="000000"/>
            <w:sz w:val="28"/>
            <w:szCs w:val="28"/>
          </w:rPr>
          <m:t>.</m:t>
        </m:r>
      </m:oMath>
      <w:r w:rsidRPr="00872A75">
        <w:rPr>
          <w:rFonts w:ascii="Times New Roman" w:hAnsi="Times New Roman" w:cs="Times New Roman"/>
          <w:color w:val="000000"/>
          <w:sz w:val="28"/>
          <w:szCs w:val="28"/>
        </w:rPr>
        <w:t xml:space="preserve">     </w:t>
      </w:r>
      <w:r w:rsidR="00872A75">
        <w:rPr>
          <w:rFonts w:ascii="Times New Roman" w:hAnsi="Times New Roman" w:cs="Times New Roman"/>
          <w:color w:val="000000"/>
          <w:sz w:val="28"/>
          <w:szCs w:val="28"/>
        </w:rPr>
        <w:t xml:space="preserve">                               </w:t>
      </w:r>
      <w:r w:rsidRPr="00872A75">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Pr="00872A75">
        <w:rPr>
          <w:rFonts w:ascii="Times New Roman" w:hAnsi="Times New Roman" w:cs="Times New Roman"/>
          <w:color w:val="000000"/>
          <w:sz w:val="28"/>
          <w:szCs w:val="28"/>
        </w:rPr>
        <w:t xml:space="preserve"> </w:t>
      </w:r>
      <w:r w:rsidR="00586DD8">
        <w:rPr>
          <w:rFonts w:ascii="Times New Roman" w:hAnsi="Times New Roman" w:cs="Times New Roman"/>
          <w:color w:val="000000"/>
          <w:sz w:val="28"/>
          <w:szCs w:val="28"/>
        </w:rPr>
        <w:t xml:space="preserve">                                      </w:t>
      </w:r>
      <w:r w:rsidRPr="00872A75">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(17)</w:t>
      </w:r>
    </w:p>
    <w:p w:rsidR="00011E9F" w:rsidRPr="001E66E0" w:rsidRDefault="001E66E0" w:rsidP="00586DD8">
      <w:pPr>
        <w:spacing w:after="0" w:line="360" w:lineRule="auto"/>
        <w:ind w:firstLine="709"/>
        <w:jc w:val="both"/>
        <w:rPr>
          <w:rFonts w:ascii="Times New Roman" w:hAnsi="Times New Roman" w:cs="Times New Roman"/>
          <w:color w:val="000000"/>
          <w:sz w:val="28"/>
          <w:szCs w:val="28"/>
        </w:rPr>
      </w:pPr>
      <w:r w:rsidRPr="001E66E0">
        <w:rPr>
          <w:rFonts w:ascii="Times New Roman" w:hAnsi="Times New Roman" w:cs="Times New Roman"/>
          <w:color w:val="000000"/>
          <w:sz w:val="28"/>
          <w:szCs w:val="28"/>
        </w:rPr>
        <w:t>К</w:t>
      </w:r>
      <w:r w:rsidR="00DE59F9" w:rsidRPr="001E66E0">
        <w:rPr>
          <w:rFonts w:ascii="Times New Roman" w:hAnsi="Times New Roman" w:cs="Times New Roman"/>
          <w:color w:val="000000"/>
          <w:sz w:val="28"/>
          <w:szCs w:val="28"/>
        </w:rPr>
        <w:t xml:space="preserve">оэффициент выбытия производственной мощности </w:t>
      </w:r>
      <w:r w:rsidR="00586DD8">
        <w:rPr>
          <w:rFonts w:ascii="Times New Roman" w:hAnsi="Times New Roman" w:cs="Times New Roman"/>
          <w:color w:val="000000"/>
          <w:sz w:val="28"/>
          <w:szCs w:val="28"/>
        </w:rPr>
        <w:t>(</w:t>
      </w:r>
      <w:proofErr w:type="spellStart"/>
      <w:r w:rsidR="00586DD8">
        <w:rPr>
          <w:rFonts w:ascii="Times New Roman" w:hAnsi="Times New Roman" w:cs="Times New Roman"/>
          <w:color w:val="000000"/>
          <w:sz w:val="28"/>
          <w:szCs w:val="28"/>
        </w:rPr>
        <w:t>Квыб</w:t>
      </w:r>
      <w:proofErr w:type="spellEnd"/>
      <w:r w:rsidR="00DE59F9" w:rsidRPr="001E66E0">
        <w:rPr>
          <w:rFonts w:ascii="Times New Roman" w:hAnsi="Times New Roman" w:cs="Times New Roman"/>
          <w:color w:val="000000"/>
          <w:sz w:val="28"/>
          <w:szCs w:val="28"/>
        </w:rPr>
        <w:t>), определяемый отношением суммы выбытия производственной мощности</w:t>
      </w:r>
      <w:r w:rsidRPr="001E66E0">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выб</m:t>
            </m:r>
          </m:sub>
        </m:sSub>
      </m:oMath>
      <w:r w:rsidRPr="001E66E0">
        <w:rPr>
          <w:rFonts w:ascii="Times New Roman" w:hAnsi="Times New Roman" w:cs="Times New Roman"/>
          <w:color w:val="000000"/>
          <w:sz w:val="28"/>
          <w:szCs w:val="28"/>
        </w:rPr>
        <w:t>)</w:t>
      </w:r>
      <w:r w:rsidR="00DE59F9" w:rsidRPr="001E66E0">
        <w:rPr>
          <w:rFonts w:ascii="Times New Roman" w:hAnsi="Times New Roman" w:cs="Times New Roman"/>
          <w:color w:val="000000"/>
          <w:sz w:val="28"/>
          <w:szCs w:val="28"/>
        </w:rPr>
        <w:t xml:space="preserve"> к ее размеру на начало года:</w:t>
      </w:r>
    </w:p>
    <w:p w:rsidR="00DE59F9" w:rsidRPr="00586DD8" w:rsidRDefault="001E66E0" w:rsidP="00586DD8">
      <w:pPr>
        <w:spacing w:after="0" w:line="360" w:lineRule="auto"/>
        <w:ind w:firstLine="709"/>
        <w:jc w:val="both"/>
        <w:rPr>
          <w:rFonts w:ascii="Times New Roman" w:hAnsi="Times New Roman" w:cs="Times New Roman"/>
          <w:color w:val="000000"/>
          <w:sz w:val="28"/>
          <w:szCs w:val="28"/>
        </w:rPr>
      </w:pPr>
      <w:r w:rsidRPr="00872A75">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К</m:t>
            </m:r>
          </m:e>
          <m:sub>
            <m:r>
              <m:rPr>
                <m:sty m:val="p"/>
              </m:rPr>
              <w:rPr>
                <w:rFonts w:ascii="Cambria Math" w:hAnsi="Times New Roman" w:cs="Times New Roman"/>
                <w:color w:val="000000"/>
                <w:sz w:val="28"/>
                <w:szCs w:val="28"/>
              </w:rPr>
              <m:t>выб</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выб</m:t>
                </m:r>
              </m:sub>
            </m:sSub>
          </m:num>
          <m:den>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н</m:t>
                </m:r>
                <m:r>
                  <m:rPr>
                    <m:sty m:val="p"/>
                  </m:rPr>
                  <w:rPr>
                    <w:rFonts w:ascii="Cambria Math" w:hAnsi="Times New Roman" w:cs="Times New Roman"/>
                    <w:color w:val="000000"/>
                    <w:sz w:val="28"/>
                    <w:szCs w:val="28"/>
                  </w:rPr>
                  <m:t>.</m:t>
                </m:r>
                <m:r>
                  <m:rPr>
                    <m:sty m:val="p"/>
                  </m:rPr>
                  <w:rPr>
                    <w:rFonts w:ascii="Cambria Math" w:hAnsi="Times New Roman" w:cs="Times New Roman"/>
                    <w:color w:val="000000"/>
                    <w:sz w:val="28"/>
                    <w:szCs w:val="28"/>
                  </w:rPr>
                  <m:t>г</m:t>
                </m:r>
              </m:sub>
            </m:sSub>
          </m:den>
        </m:f>
        <m:r>
          <m:rPr>
            <m:sty m:val="p"/>
          </m:rPr>
          <w:rPr>
            <w:rFonts w:ascii="Cambria Math" w:hAnsi="Times New Roman" w:cs="Times New Roman"/>
            <w:color w:val="000000"/>
            <w:sz w:val="28"/>
            <w:szCs w:val="28"/>
          </w:rPr>
          <m:t>.</m:t>
        </m:r>
      </m:oMath>
      <w:r w:rsidRPr="001E66E0">
        <w:rPr>
          <w:rFonts w:ascii="Times New Roman" w:hAnsi="Times New Roman" w:cs="Times New Roman"/>
          <w:color w:val="000000"/>
          <w:sz w:val="28"/>
          <w:szCs w:val="28"/>
        </w:rPr>
        <w:t xml:space="preserve">            </w:t>
      </w:r>
      <w:r w:rsidR="00872A75">
        <w:rPr>
          <w:rFonts w:ascii="Times New Roman" w:hAnsi="Times New Roman" w:cs="Times New Roman"/>
          <w:color w:val="000000"/>
          <w:sz w:val="28"/>
          <w:szCs w:val="28"/>
        </w:rPr>
        <w:t xml:space="preserve"> </w:t>
      </w:r>
      <w:r w:rsidR="00586DD8">
        <w:rPr>
          <w:rFonts w:ascii="Times New Roman" w:hAnsi="Times New Roman" w:cs="Times New Roman"/>
          <w:color w:val="000000"/>
          <w:sz w:val="28"/>
          <w:szCs w:val="28"/>
        </w:rPr>
        <w:t xml:space="preserve"> </w:t>
      </w:r>
      <w:r w:rsidR="00872A75">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 xml:space="preserve">                  </w:t>
      </w:r>
      <w:r w:rsidR="00872A75">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00586DD8">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Pr="001E66E0">
        <w:rPr>
          <w:rFonts w:ascii="Times New Roman" w:hAnsi="Times New Roman" w:cs="Times New Roman"/>
          <w:color w:val="000000"/>
          <w:sz w:val="28"/>
          <w:szCs w:val="28"/>
        </w:rPr>
        <w:t>(18)</w:t>
      </w:r>
    </w:p>
    <w:p w:rsidR="00C3631D" w:rsidRPr="001347B8" w:rsidRDefault="00C3631D" w:rsidP="001347B8">
      <w:pPr>
        <w:pStyle w:val="a5"/>
        <w:spacing w:before="0" w:beforeAutospacing="0" w:after="0" w:afterAutospacing="0" w:line="360" w:lineRule="auto"/>
        <w:ind w:firstLine="709"/>
        <w:jc w:val="both"/>
        <w:rPr>
          <w:sz w:val="28"/>
          <w:szCs w:val="28"/>
        </w:rPr>
      </w:pPr>
      <w:r w:rsidRPr="001347B8">
        <w:rPr>
          <w:iCs/>
          <w:sz w:val="28"/>
          <w:szCs w:val="28"/>
        </w:rPr>
        <w:t>Степень использования производственных мощностей характеризу</w:t>
      </w:r>
      <w:r w:rsidRPr="001347B8">
        <w:rPr>
          <w:iCs/>
          <w:sz w:val="28"/>
          <w:szCs w:val="28"/>
        </w:rPr>
        <w:softHyphen/>
        <w:t>ется следующими показателями:</w:t>
      </w:r>
    </w:p>
    <w:p w:rsidR="00C3631D" w:rsidRPr="001347B8" w:rsidRDefault="00C3631D" w:rsidP="001347B8">
      <w:pPr>
        <w:pStyle w:val="a5"/>
        <w:spacing w:before="0" w:beforeAutospacing="0" w:after="0" w:afterAutospacing="0" w:line="360" w:lineRule="auto"/>
        <w:ind w:firstLine="709"/>
        <w:jc w:val="both"/>
        <w:rPr>
          <w:sz w:val="28"/>
          <w:szCs w:val="28"/>
        </w:rPr>
      </w:pPr>
      <w:r w:rsidRPr="001347B8">
        <w:rPr>
          <w:sz w:val="28"/>
          <w:szCs w:val="28"/>
        </w:rPr>
        <w:t>а) коэффициент использования мощности</w:t>
      </w:r>
    </w:p>
    <w:p w:rsidR="00C3631D" w:rsidRPr="001347B8" w:rsidRDefault="00586DD8" w:rsidP="0064089E">
      <w:pPr>
        <w:pStyle w:val="a5"/>
        <w:spacing w:before="0" w:beforeAutospacing="0" w:after="0" w:afterAutospacing="0" w:line="360" w:lineRule="auto"/>
        <w:jc w:val="both"/>
        <w:rPr>
          <w:sz w:val="28"/>
          <w:szCs w:val="28"/>
        </w:rPr>
      </w:pPr>
      <w:r>
        <w:rPr>
          <w:sz w:val="28"/>
          <w:szCs w:val="28"/>
        </w:rPr>
        <w:t xml:space="preserve">        </w:t>
      </w:r>
      <w:r w:rsidR="001347B8" w:rsidRPr="001347B8">
        <w:rPr>
          <w:sz w:val="28"/>
          <w:szCs w:val="28"/>
        </w:rPr>
        <w:t xml:space="preserve">  </w:t>
      </w:r>
      <m:oMath>
        <m:sSub>
          <m:sSubPr>
            <m:ctrlPr>
              <w:rPr>
                <w:rFonts w:ascii="Cambria Math" w:hAnsi="Cambria Math"/>
                <w:sz w:val="28"/>
                <w:szCs w:val="28"/>
              </w:rPr>
            </m:ctrlPr>
          </m:sSubPr>
          <m:e>
            <m:r>
              <m:rPr>
                <m:sty m:val="p"/>
              </m:rPr>
              <w:rPr>
                <w:sz w:val="28"/>
                <w:szCs w:val="28"/>
              </w:rPr>
              <m:t>К</m:t>
            </m:r>
          </m:e>
          <m:sub>
            <m:r>
              <m:rPr>
                <m:sty m:val="p"/>
              </m:rPr>
              <w:rPr>
                <w:sz w:val="28"/>
                <w:szCs w:val="28"/>
              </w:rPr>
              <m:t>исп</m:t>
            </m:r>
            <m:r>
              <m:rPr>
                <m:sty m:val="p"/>
              </m:rPr>
              <w:rPr>
                <w:rFonts w:ascii="Cambria Math"/>
                <w:sz w:val="28"/>
                <w:szCs w:val="28"/>
              </w:rPr>
              <m:t>.</m:t>
            </m:r>
            <m:r>
              <m:rPr>
                <m:sty m:val="p"/>
              </m:rPr>
              <w:rPr>
                <w:sz w:val="28"/>
                <w:szCs w:val="28"/>
              </w:rPr>
              <m:t>мощ</m:t>
            </m:r>
            <m:r>
              <m:rPr>
                <m:sty m:val="p"/>
              </m:rPr>
              <w:rPr>
                <w:rFonts w:ascii="Cambria Math"/>
                <w:sz w:val="28"/>
                <w:szCs w:val="28"/>
              </w:rPr>
              <m:t>.</m:t>
            </m:r>
          </m:sub>
        </m:sSub>
        <m:r>
          <m:rPr>
            <m:sty m:val="p"/>
          </m:rPr>
          <w:rPr>
            <w:rFonts w:ascii="Cambria Math"/>
            <w:sz w:val="28"/>
            <w:szCs w:val="28"/>
          </w:rPr>
          <m:t>=</m:t>
        </m:r>
        <m:f>
          <m:fPr>
            <m:ctrlPr>
              <w:rPr>
                <w:rFonts w:ascii="Cambria Math" w:hAnsi="Cambria Math"/>
                <w:sz w:val="28"/>
                <w:szCs w:val="28"/>
              </w:rPr>
            </m:ctrlPr>
          </m:fPr>
          <m:num>
            <m:eqArr>
              <m:eqArrPr>
                <m:ctrlPr>
                  <w:rPr>
                    <w:rFonts w:ascii="Cambria Math" w:hAnsi="Cambria Math"/>
                    <w:sz w:val="28"/>
                    <w:szCs w:val="28"/>
                  </w:rPr>
                </m:ctrlPr>
              </m:eqArrPr>
              <m:e>
                <m:r>
                  <m:rPr>
                    <m:sty m:val="p"/>
                  </m:rPr>
                  <w:rPr>
                    <w:sz w:val="28"/>
                    <w:szCs w:val="28"/>
                  </w:rPr>
                  <m:t>Фактический</m:t>
                </m:r>
                <m:r>
                  <m:rPr>
                    <m:sty m:val="p"/>
                  </m:rPr>
                  <w:rPr>
                    <w:rFonts w:ascii="Cambria Math"/>
                    <w:sz w:val="28"/>
                    <w:szCs w:val="28"/>
                  </w:rPr>
                  <m:t xml:space="preserve"> </m:t>
                </m:r>
                <m:d>
                  <m:dPr>
                    <m:ctrlPr>
                      <w:rPr>
                        <w:rFonts w:ascii="Cambria Math" w:hAnsi="Cambria Math"/>
                        <w:sz w:val="28"/>
                        <w:szCs w:val="28"/>
                      </w:rPr>
                    </m:ctrlPr>
                  </m:dPr>
                  <m:e>
                    <m:r>
                      <m:rPr>
                        <m:sty m:val="p"/>
                      </m:rPr>
                      <w:rPr>
                        <w:sz w:val="28"/>
                        <w:szCs w:val="28"/>
                      </w:rPr>
                      <m:t>плановый</m:t>
                    </m:r>
                  </m:e>
                </m:d>
                <m:r>
                  <m:rPr>
                    <m:sty m:val="p"/>
                  </m:rPr>
                  <w:rPr>
                    <w:sz w:val="28"/>
                    <w:szCs w:val="28"/>
                  </w:rPr>
                  <m:t>годовой</m:t>
                </m:r>
                <m:r>
                  <m:rPr>
                    <m:sty m:val="p"/>
                  </m:rPr>
                  <w:rPr>
                    <w:rFonts w:ascii="Cambria Math"/>
                    <w:sz w:val="28"/>
                    <w:szCs w:val="28"/>
                  </w:rPr>
                  <m:t xml:space="preserve"> </m:t>
                </m:r>
                <m:r>
                  <m:rPr>
                    <m:sty m:val="p"/>
                  </m:rPr>
                  <w:rPr>
                    <w:sz w:val="28"/>
                    <w:szCs w:val="28"/>
                  </w:rPr>
                  <m:t>объем</m:t>
                </m:r>
              </m:e>
              <m:e>
                <m:r>
                  <m:rPr>
                    <m:sty m:val="p"/>
                  </m:rPr>
                  <w:rPr>
                    <w:rFonts w:ascii="Cambria Math"/>
                    <w:sz w:val="28"/>
                    <w:szCs w:val="28"/>
                  </w:rPr>
                  <m:t xml:space="preserve"> </m:t>
                </m:r>
                <m:r>
                  <m:rPr>
                    <m:sty m:val="p"/>
                  </m:rPr>
                  <w:rPr>
                    <w:sz w:val="28"/>
                    <w:szCs w:val="28"/>
                  </w:rPr>
                  <m:t>производства</m:t>
                </m:r>
                <m:r>
                  <m:rPr>
                    <m:sty m:val="p"/>
                  </m:rPr>
                  <w:rPr>
                    <w:rFonts w:ascii="Cambria Math"/>
                    <w:sz w:val="28"/>
                    <w:szCs w:val="28"/>
                  </w:rPr>
                  <m:t xml:space="preserve"> </m:t>
                </m:r>
                <m:r>
                  <m:rPr>
                    <m:sty m:val="p"/>
                  </m:rPr>
                  <w:rPr>
                    <w:sz w:val="28"/>
                    <w:szCs w:val="28"/>
                  </w:rPr>
                  <m:t>продукции</m:t>
                </m:r>
              </m:e>
            </m:eqArr>
          </m:num>
          <m:den>
            <m:eqArr>
              <m:eqArrPr>
                <m:ctrlPr>
                  <w:rPr>
                    <w:rFonts w:ascii="Cambria Math" w:hAnsi="Cambria Math"/>
                    <w:sz w:val="28"/>
                    <w:szCs w:val="28"/>
                  </w:rPr>
                </m:ctrlPr>
              </m:eqArrPr>
              <m:e>
                <m:r>
                  <m:rPr>
                    <m:sty m:val="p"/>
                  </m:rPr>
                  <w:rPr>
                    <w:sz w:val="28"/>
                    <w:szCs w:val="28"/>
                  </w:rPr>
                  <m:t>Среднегодовая</m:t>
                </m:r>
                <m:r>
                  <m:rPr>
                    <m:sty m:val="p"/>
                  </m:rPr>
                  <w:rPr>
                    <w:rFonts w:ascii="Cambria Math"/>
                    <w:sz w:val="28"/>
                    <w:szCs w:val="28"/>
                  </w:rPr>
                  <m:t xml:space="preserve"> </m:t>
                </m:r>
                <m:r>
                  <m:rPr>
                    <m:sty m:val="p"/>
                  </m:rPr>
                  <w:rPr>
                    <w:sz w:val="28"/>
                    <w:szCs w:val="28"/>
                  </w:rPr>
                  <m:t>производственная</m:t>
                </m:r>
                <m:r>
                  <m:rPr>
                    <m:sty m:val="p"/>
                  </m:rPr>
                  <w:rPr>
                    <w:rFonts w:ascii="Cambria Math"/>
                    <w:sz w:val="28"/>
                    <w:szCs w:val="28"/>
                  </w:rPr>
                  <m:t xml:space="preserve"> </m:t>
                </m:r>
              </m:e>
              <m:e>
                <m:r>
                  <m:rPr>
                    <m:sty m:val="p"/>
                  </m:rPr>
                  <w:rPr>
                    <w:sz w:val="28"/>
                    <w:szCs w:val="28"/>
                  </w:rPr>
                  <m:t>мощность</m:t>
                </m:r>
                <m:r>
                  <m:rPr>
                    <m:sty m:val="p"/>
                  </m:rPr>
                  <w:rPr>
                    <w:rFonts w:ascii="Cambria Math"/>
                    <w:sz w:val="28"/>
                    <w:szCs w:val="28"/>
                  </w:rPr>
                  <m:t xml:space="preserve"> </m:t>
                </m:r>
                <m:r>
                  <m:rPr>
                    <m:sty m:val="p"/>
                  </m:rPr>
                  <w:rPr>
                    <w:sz w:val="28"/>
                    <w:szCs w:val="28"/>
                  </w:rPr>
                  <m:t>предприятия</m:t>
                </m:r>
              </m:e>
            </m:eqArr>
          </m:den>
        </m:f>
        <m:r>
          <m:rPr>
            <m:sty m:val="p"/>
          </m:rPr>
          <w:rPr>
            <w:rFonts w:ascii="Cambria Math"/>
            <w:sz w:val="28"/>
            <w:szCs w:val="28"/>
          </w:rPr>
          <m:t>;</m:t>
        </m:r>
      </m:oMath>
      <w:r w:rsidR="001347B8" w:rsidRPr="001347B8">
        <w:rPr>
          <w:sz w:val="28"/>
          <w:szCs w:val="28"/>
        </w:rPr>
        <w:t xml:space="preserve">             </w:t>
      </w:r>
      <w:r w:rsidR="001347B8">
        <w:rPr>
          <w:sz w:val="28"/>
          <w:szCs w:val="28"/>
        </w:rPr>
        <w:t xml:space="preserve">    </w:t>
      </w:r>
      <w:r w:rsidR="001347B8" w:rsidRPr="001347B8">
        <w:rPr>
          <w:sz w:val="28"/>
          <w:szCs w:val="28"/>
        </w:rPr>
        <w:t xml:space="preserve">             </w:t>
      </w:r>
      <w:r w:rsidR="00076907">
        <w:rPr>
          <w:sz w:val="28"/>
          <w:szCs w:val="28"/>
        </w:rPr>
        <w:t xml:space="preserve">   </w:t>
      </w:r>
      <w:r w:rsidR="0064089E">
        <w:rPr>
          <w:sz w:val="28"/>
          <w:szCs w:val="28"/>
        </w:rPr>
        <w:t xml:space="preserve">              </w:t>
      </w:r>
      <w:r w:rsidR="00076907">
        <w:rPr>
          <w:sz w:val="28"/>
          <w:szCs w:val="28"/>
        </w:rPr>
        <w:t xml:space="preserve"> </w:t>
      </w:r>
      <w:r w:rsidR="001347B8" w:rsidRPr="001347B8">
        <w:rPr>
          <w:sz w:val="28"/>
          <w:szCs w:val="28"/>
        </w:rPr>
        <w:t xml:space="preserve">   (19)</w:t>
      </w:r>
    </w:p>
    <w:p w:rsidR="00011E9F" w:rsidRPr="001347B8" w:rsidRDefault="0064089E" w:rsidP="0064089E">
      <w:pPr>
        <w:pStyle w:val="a5"/>
        <w:spacing w:before="0" w:beforeAutospacing="0" w:after="0" w:afterAutospacing="0" w:line="360" w:lineRule="auto"/>
        <w:ind w:firstLine="709"/>
        <w:jc w:val="both"/>
        <w:rPr>
          <w:sz w:val="28"/>
          <w:szCs w:val="28"/>
        </w:rPr>
      </w:pPr>
      <w:r>
        <w:rPr>
          <w:sz w:val="28"/>
          <w:szCs w:val="28"/>
        </w:rPr>
        <w:t>б</w:t>
      </w:r>
      <w:r w:rsidR="00C3631D" w:rsidRPr="001347B8">
        <w:rPr>
          <w:sz w:val="28"/>
          <w:szCs w:val="28"/>
        </w:rPr>
        <w:t>) коэффициент интенсивной загрузки мощности</w:t>
      </w:r>
    </w:p>
    <w:p w:rsidR="00C3631D" w:rsidRPr="001347B8" w:rsidRDefault="001347B8" w:rsidP="0064089E">
      <w:pPr>
        <w:pStyle w:val="a5"/>
        <w:spacing w:before="0" w:beforeAutospacing="0" w:after="0" w:afterAutospacing="0" w:line="360" w:lineRule="auto"/>
        <w:ind w:firstLine="709"/>
        <w:jc w:val="both"/>
        <w:rPr>
          <w:sz w:val="28"/>
          <w:szCs w:val="28"/>
        </w:rPr>
      </w:pPr>
      <w:r w:rsidRPr="001347B8">
        <w:rPr>
          <w:sz w:val="28"/>
          <w:szCs w:val="28"/>
        </w:rPr>
        <w:t xml:space="preserve"> </w:t>
      </w:r>
      <m:oMath>
        <m:sSub>
          <m:sSubPr>
            <m:ctrlPr>
              <w:rPr>
                <w:rFonts w:ascii="Cambria Math" w:hAnsi="Cambria Math"/>
                <w:sz w:val="28"/>
                <w:szCs w:val="28"/>
              </w:rPr>
            </m:ctrlPr>
          </m:sSubPr>
          <m:e>
            <m:r>
              <m:rPr>
                <m:sty m:val="p"/>
              </m:rPr>
              <w:rPr>
                <w:rFonts w:ascii="Cambria Math"/>
                <w:sz w:val="28"/>
                <w:szCs w:val="28"/>
              </w:rPr>
              <m:t>К</m:t>
            </m:r>
          </m:e>
          <m:sub>
            <m:r>
              <m:rPr>
                <m:sty m:val="p"/>
              </m:rPr>
              <w:rPr>
                <w:rFonts w:ascii="Cambria Math"/>
                <w:sz w:val="28"/>
                <w:szCs w:val="28"/>
              </w:rPr>
              <m:t>и</m:t>
            </m:r>
            <m:r>
              <m:rPr>
                <m:sty m:val="p"/>
              </m:rPr>
              <w:rPr>
                <w:rFonts w:ascii="Cambria Math"/>
                <w:sz w:val="28"/>
                <w:szCs w:val="28"/>
              </w:rPr>
              <m:t>.</m:t>
            </m:r>
            <m:r>
              <m:rPr>
                <m:sty m:val="p"/>
              </m:rPr>
              <w:rPr>
                <w:rFonts w:ascii="Cambria Math"/>
                <w:sz w:val="28"/>
                <w:szCs w:val="28"/>
              </w:rPr>
              <m:t>з</m:t>
            </m:r>
          </m:sub>
        </m:sSub>
        <m:r>
          <m:rPr>
            <m:sty m:val="p"/>
          </m:rPr>
          <w:rPr>
            <w:rFonts w:ascii="Cambria Math"/>
            <w:sz w:val="28"/>
            <w:szCs w:val="28"/>
          </w:rPr>
          <m:t>=</m:t>
        </m:r>
        <m:f>
          <m:fPr>
            <m:ctrlPr>
              <w:rPr>
                <w:rFonts w:ascii="Cambria Math" w:hAnsi="Cambria Math"/>
                <w:sz w:val="28"/>
                <w:szCs w:val="28"/>
              </w:rPr>
            </m:ctrlPr>
          </m:fPr>
          <m:num>
            <m:r>
              <m:rPr>
                <m:sty m:val="p"/>
              </m:rPr>
              <w:rPr>
                <w:rFonts w:ascii="Cambria Math"/>
                <w:sz w:val="28"/>
                <w:szCs w:val="28"/>
              </w:rPr>
              <m:t>Среднесуточный</m:t>
            </m:r>
            <m:r>
              <m:rPr>
                <m:sty m:val="p"/>
              </m:rPr>
              <w:rPr>
                <w:rFonts w:ascii="Cambria Math"/>
                <w:sz w:val="28"/>
                <w:szCs w:val="28"/>
              </w:rPr>
              <m:t xml:space="preserve"> </m:t>
            </m:r>
            <m:r>
              <m:rPr>
                <m:sty m:val="p"/>
              </m:rPr>
              <w:rPr>
                <w:rFonts w:ascii="Cambria Math"/>
                <w:sz w:val="28"/>
                <w:szCs w:val="28"/>
              </w:rPr>
              <m:t>выпуск</m:t>
            </m:r>
            <m:r>
              <m:rPr>
                <m:sty m:val="p"/>
              </m:rPr>
              <w:rPr>
                <w:rFonts w:ascii="Cambria Math"/>
                <w:sz w:val="28"/>
                <w:szCs w:val="28"/>
              </w:rPr>
              <m:t xml:space="preserve"> </m:t>
            </m:r>
            <m:r>
              <m:rPr>
                <m:sty m:val="p"/>
              </m:rPr>
              <w:rPr>
                <w:rFonts w:ascii="Cambria Math"/>
                <w:sz w:val="28"/>
                <w:szCs w:val="28"/>
              </w:rPr>
              <m:t>продукции</m:t>
            </m:r>
          </m:num>
          <m:den>
            <m:r>
              <m:rPr>
                <m:sty m:val="p"/>
              </m:rPr>
              <w:rPr>
                <w:rFonts w:ascii="Cambria Math"/>
                <w:sz w:val="28"/>
                <w:szCs w:val="28"/>
              </w:rPr>
              <m:t>Среднесуточная</m:t>
            </m:r>
            <m:r>
              <m:rPr>
                <m:sty m:val="p"/>
              </m:rPr>
              <w:rPr>
                <w:rFonts w:ascii="Cambria Math"/>
                <w:sz w:val="28"/>
                <w:szCs w:val="28"/>
              </w:rPr>
              <m:t xml:space="preserve"> </m:t>
            </m:r>
            <m:r>
              <m:rPr>
                <m:sty m:val="p"/>
              </m:rPr>
              <w:rPr>
                <w:rFonts w:ascii="Cambria Math"/>
                <w:sz w:val="28"/>
                <w:szCs w:val="28"/>
              </w:rPr>
              <m:t>производственная</m:t>
            </m:r>
            <m:r>
              <m:rPr>
                <m:sty m:val="p"/>
              </m:rPr>
              <w:rPr>
                <w:rFonts w:ascii="Cambria Math"/>
                <w:sz w:val="28"/>
                <w:szCs w:val="28"/>
              </w:rPr>
              <m:t xml:space="preserve"> </m:t>
            </m:r>
            <m:r>
              <m:rPr>
                <m:sty m:val="p"/>
              </m:rPr>
              <w:rPr>
                <w:rFonts w:ascii="Cambria Math"/>
                <w:sz w:val="28"/>
                <w:szCs w:val="28"/>
              </w:rPr>
              <m:t>мощность</m:t>
            </m:r>
          </m:den>
        </m:f>
        <m:r>
          <m:rPr>
            <m:sty m:val="p"/>
          </m:rPr>
          <w:rPr>
            <w:rFonts w:ascii="Cambria Math"/>
            <w:sz w:val="28"/>
            <w:szCs w:val="28"/>
          </w:rPr>
          <m:t>;</m:t>
        </m:r>
      </m:oMath>
      <w:r w:rsidRPr="001347B8">
        <w:rPr>
          <w:sz w:val="28"/>
          <w:szCs w:val="28"/>
        </w:rPr>
        <w:t xml:space="preserve">                              </w:t>
      </w:r>
      <w:r w:rsidR="0064089E">
        <w:rPr>
          <w:sz w:val="28"/>
          <w:szCs w:val="28"/>
        </w:rPr>
        <w:t xml:space="preserve">              </w:t>
      </w:r>
      <w:r w:rsidRPr="001347B8">
        <w:rPr>
          <w:sz w:val="28"/>
          <w:szCs w:val="28"/>
        </w:rPr>
        <w:t xml:space="preserve">  </w:t>
      </w:r>
      <w:r w:rsidR="00076907">
        <w:rPr>
          <w:sz w:val="28"/>
          <w:szCs w:val="28"/>
        </w:rPr>
        <w:t xml:space="preserve">    </w:t>
      </w:r>
      <w:r w:rsidRPr="001347B8">
        <w:rPr>
          <w:sz w:val="28"/>
          <w:szCs w:val="28"/>
        </w:rPr>
        <w:t xml:space="preserve"> (20)</w:t>
      </w:r>
    </w:p>
    <w:p w:rsidR="00011E9F" w:rsidRPr="001347B8" w:rsidRDefault="00C3631D" w:rsidP="0064089E">
      <w:pPr>
        <w:pStyle w:val="a5"/>
        <w:spacing w:before="0" w:beforeAutospacing="0" w:after="0" w:afterAutospacing="0" w:line="360" w:lineRule="auto"/>
        <w:ind w:firstLine="709"/>
        <w:jc w:val="both"/>
        <w:rPr>
          <w:sz w:val="28"/>
          <w:szCs w:val="28"/>
        </w:rPr>
      </w:pPr>
      <w:r w:rsidRPr="001347B8">
        <w:rPr>
          <w:sz w:val="28"/>
          <w:szCs w:val="28"/>
        </w:rPr>
        <w:t>в) коэффициент экстенсивной загрузки мощности</w:t>
      </w:r>
    </w:p>
    <w:p w:rsidR="00011E9F" w:rsidRPr="001347B8" w:rsidRDefault="0064089E" w:rsidP="0064089E">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sz w:val="28"/>
                <w:szCs w:val="28"/>
              </w:rPr>
            </m:ctrlPr>
          </m:sSubPr>
          <m:e>
            <m:r>
              <m:rPr>
                <m:sty m:val="p"/>
              </m:rPr>
              <w:rPr>
                <w:rFonts w:ascii="Cambria Math"/>
                <w:sz w:val="28"/>
                <w:szCs w:val="28"/>
              </w:rPr>
              <m:t>К</m:t>
            </m:r>
          </m:e>
          <m:sub>
            <m:r>
              <m:rPr>
                <m:sty m:val="p"/>
              </m:rPr>
              <w:rPr>
                <w:rFonts w:ascii="Cambria Math"/>
                <w:sz w:val="28"/>
                <w:szCs w:val="28"/>
              </w:rPr>
              <m:t>э</m:t>
            </m:r>
            <m:r>
              <m:rPr>
                <m:sty m:val="p"/>
              </m:rPr>
              <w:rPr>
                <w:rFonts w:ascii="Cambria Math"/>
                <w:sz w:val="28"/>
                <w:szCs w:val="28"/>
              </w:rPr>
              <m:t>.</m:t>
            </m:r>
            <m:r>
              <m:rPr>
                <m:sty m:val="p"/>
              </m:rPr>
              <w:rPr>
                <w:rFonts w:ascii="Cambria Math"/>
                <w:sz w:val="28"/>
                <w:szCs w:val="28"/>
              </w:rPr>
              <m:t>з</m:t>
            </m:r>
          </m:sub>
        </m:sSub>
        <m:r>
          <m:rPr>
            <m:sty m:val="p"/>
          </m:rPr>
          <w:rPr>
            <w:rFonts w:ascii="Cambria Math"/>
            <w:sz w:val="28"/>
            <w:szCs w:val="28"/>
          </w:rPr>
          <m:t>=</m:t>
        </m:r>
        <m:f>
          <m:fPr>
            <m:ctrlPr>
              <w:rPr>
                <w:rFonts w:ascii="Cambria Math" w:hAnsi="Cambria Math"/>
                <w:sz w:val="28"/>
                <w:szCs w:val="28"/>
              </w:rPr>
            </m:ctrlPr>
          </m:fPr>
          <m:num>
            <m:eqArr>
              <m:eqArrPr>
                <m:ctrlPr>
                  <w:rPr>
                    <w:rFonts w:ascii="Cambria Math" w:hAnsi="Cambria Math"/>
                    <w:sz w:val="28"/>
                    <w:szCs w:val="28"/>
                  </w:rPr>
                </m:ctrlPr>
              </m:eqArrPr>
              <m:e>
                <m:r>
                  <m:rPr>
                    <m:sty m:val="p"/>
                  </m:rPr>
                  <w:rPr>
                    <w:rFonts w:ascii="Cambria Math"/>
                    <w:sz w:val="28"/>
                    <w:szCs w:val="28"/>
                  </w:rPr>
                  <m:t>Фактический</m:t>
                </m:r>
                <m:r>
                  <m:rPr>
                    <m:sty m:val="p"/>
                  </m:rPr>
                  <w:rPr>
                    <w:rFonts w:ascii="Cambria Math"/>
                    <w:sz w:val="28"/>
                    <w:szCs w:val="28"/>
                  </w:rPr>
                  <m:t xml:space="preserve"> </m:t>
                </m:r>
                <m:r>
                  <m:rPr>
                    <m:sty m:val="p"/>
                  </m:rPr>
                  <w:rPr>
                    <w:rFonts w:ascii="Cambria Math"/>
                    <w:sz w:val="28"/>
                    <w:szCs w:val="28"/>
                  </w:rPr>
                  <m:t>или</m:t>
                </m:r>
                <m:r>
                  <m:rPr>
                    <m:sty m:val="p"/>
                  </m:rPr>
                  <w:rPr>
                    <w:rFonts w:ascii="Cambria Math"/>
                    <w:sz w:val="28"/>
                    <w:szCs w:val="28"/>
                  </w:rPr>
                  <m:t xml:space="preserve"> </m:t>
                </m:r>
                <m:r>
                  <m:rPr>
                    <m:sty m:val="p"/>
                  </m:rPr>
                  <w:rPr>
                    <w:rFonts w:ascii="Cambria Math"/>
                    <w:sz w:val="28"/>
                    <w:szCs w:val="28"/>
                  </w:rPr>
                  <m:t>плановый</m:t>
                </m:r>
                <m:r>
                  <m:rPr>
                    <m:sty m:val="p"/>
                  </m:rPr>
                  <w:rPr>
                    <w:rFonts w:ascii="Cambria Math"/>
                    <w:sz w:val="28"/>
                    <w:szCs w:val="28"/>
                  </w:rPr>
                  <m:t xml:space="preserve"> </m:t>
                </m:r>
                <m:r>
                  <m:rPr>
                    <m:sty m:val="p"/>
                  </m:rPr>
                  <w:rPr>
                    <w:rFonts w:ascii="Cambria Math"/>
                    <w:sz w:val="28"/>
                    <w:szCs w:val="28"/>
                  </w:rPr>
                  <m:t>фонд</m:t>
                </m:r>
              </m:e>
              <m:e>
                <m:r>
                  <m:rPr>
                    <m:sty m:val="p"/>
                  </m:rPr>
                  <w:rPr>
                    <w:rFonts w:ascii="Cambria Math"/>
                    <w:sz w:val="28"/>
                    <w:szCs w:val="28"/>
                  </w:rPr>
                  <m:t>рабочего</m:t>
                </m:r>
                <m:r>
                  <m:rPr>
                    <m:sty m:val="p"/>
                  </m:rPr>
                  <w:rPr>
                    <w:rFonts w:ascii="Cambria Math"/>
                    <w:sz w:val="28"/>
                    <w:szCs w:val="28"/>
                  </w:rPr>
                  <m:t xml:space="preserve"> </m:t>
                </m:r>
                <m:r>
                  <m:rPr>
                    <m:sty m:val="p"/>
                  </m:rPr>
                  <w:rPr>
                    <w:rFonts w:ascii="Cambria Math"/>
                    <w:sz w:val="28"/>
                    <w:szCs w:val="28"/>
                  </w:rPr>
                  <m:t>времени</m:t>
                </m:r>
              </m:e>
            </m:eqArr>
          </m:num>
          <m:den>
            <m:eqArr>
              <m:eqArrPr>
                <m:ctrlPr>
                  <w:rPr>
                    <w:rFonts w:ascii="Cambria Math" w:hAnsi="Cambria Math"/>
                    <w:sz w:val="28"/>
                    <w:szCs w:val="28"/>
                  </w:rPr>
                </m:ctrlPr>
              </m:eqArrPr>
              <m:e>
                <m:r>
                  <m:rPr>
                    <m:sty m:val="p"/>
                  </m:rPr>
                  <w:rPr>
                    <w:rFonts w:ascii="Cambria Math"/>
                    <w:sz w:val="28"/>
                    <w:szCs w:val="28"/>
                  </w:rPr>
                  <m:t>Расчетный</m:t>
                </m:r>
                <m:r>
                  <m:rPr>
                    <m:sty m:val="p"/>
                  </m:rPr>
                  <w:rPr>
                    <w:rFonts w:ascii="Cambria Math"/>
                    <w:sz w:val="28"/>
                    <w:szCs w:val="28"/>
                  </w:rPr>
                  <m:t xml:space="preserve"> </m:t>
                </m:r>
                <m:r>
                  <m:rPr>
                    <m:sty m:val="p"/>
                  </m:rPr>
                  <w:rPr>
                    <w:rFonts w:ascii="Cambria Math"/>
                    <w:sz w:val="28"/>
                    <w:szCs w:val="28"/>
                  </w:rPr>
                  <m:t>фонд</m:t>
                </m:r>
                <m:r>
                  <m:rPr>
                    <m:sty m:val="p"/>
                  </m:rPr>
                  <w:rPr>
                    <w:rFonts w:ascii="Cambria Math"/>
                    <w:sz w:val="28"/>
                    <w:szCs w:val="28"/>
                  </w:rPr>
                  <m:t xml:space="preserve"> </m:t>
                </m:r>
                <m:r>
                  <m:rPr>
                    <m:sty m:val="p"/>
                  </m:rPr>
                  <w:rPr>
                    <w:rFonts w:ascii="Cambria Math"/>
                    <w:sz w:val="28"/>
                    <w:szCs w:val="28"/>
                  </w:rPr>
                  <m:t>рабочего</m:t>
                </m:r>
                <m:r>
                  <m:rPr>
                    <m:sty m:val="p"/>
                  </m:rPr>
                  <w:rPr>
                    <w:rFonts w:ascii="Cambria Math"/>
                    <w:sz w:val="28"/>
                    <w:szCs w:val="28"/>
                  </w:rPr>
                  <m:t xml:space="preserve"> </m:t>
                </m:r>
                <m:r>
                  <m:rPr>
                    <m:sty m:val="p"/>
                  </m:rPr>
                  <w:rPr>
                    <w:rFonts w:ascii="Cambria Math"/>
                    <w:sz w:val="28"/>
                    <w:szCs w:val="28"/>
                  </w:rPr>
                  <m:t>времени</m:t>
                </m:r>
                <m:r>
                  <m:rPr>
                    <m:sty m:val="p"/>
                  </m:rPr>
                  <w:rPr>
                    <w:rFonts w:ascii="Cambria Math"/>
                    <w:sz w:val="28"/>
                    <w:szCs w:val="28"/>
                  </w:rPr>
                  <m:t>,</m:t>
                </m:r>
              </m:e>
              <m:e>
                <m:r>
                  <m:rPr>
                    <m:sty m:val="p"/>
                  </m:rPr>
                  <w:rPr>
                    <w:rFonts w:ascii="Cambria Math"/>
                    <w:sz w:val="28"/>
                    <w:szCs w:val="28"/>
                  </w:rPr>
                  <m:t>принятый</m:t>
                </m:r>
                <m:r>
                  <m:rPr>
                    <m:sty m:val="p"/>
                  </m:rPr>
                  <w:rPr>
                    <w:rFonts w:ascii="Cambria Math"/>
                    <w:sz w:val="28"/>
                    <w:szCs w:val="28"/>
                  </w:rPr>
                  <m:t xml:space="preserve"> </m:t>
                </m:r>
                <m:r>
                  <m:rPr>
                    <m:sty m:val="p"/>
                  </m:rPr>
                  <w:rPr>
                    <w:rFonts w:ascii="Cambria Math"/>
                    <w:sz w:val="28"/>
                    <w:szCs w:val="28"/>
                  </w:rPr>
                  <m:t>при</m:t>
                </m:r>
                <m:r>
                  <m:rPr>
                    <m:sty m:val="p"/>
                  </m:rPr>
                  <w:rPr>
                    <w:rFonts w:ascii="Cambria Math"/>
                    <w:sz w:val="28"/>
                    <w:szCs w:val="28"/>
                  </w:rPr>
                  <m:t xml:space="preserve"> </m:t>
                </m:r>
                <m:r>
                  <m:rPr>
                    <m:sty m:val="p"/>
                  </m:rPr>
                  <w:rPr>
                    <w:rFonts w:ascii="Cambria Math"/>
                    <w:sz w:val="28"/>
                    <w:szCs w:val="28"/>
                  </w:rPr>
                  <m:t>определении</m:t>
                </m:r>
                <m:ctrlPr>
                  <w:rPr>
                    <w:rFonts w:ascii="Cambria Math" w:eastAsia="Cambria Math" w:hAnsi="Cambria Math"/>
                    <w:sz w:val="28"/>
                    <w:szCs w:val="28"/>
                  </w:rPr>
                </m:ctrlPr>
              </m:e>
              <m:e>
                <m:r>
                  <m:rPr>
                    <m:sty m:val="p"/>
                  </m:rPr>
                  <w:rPr>
                    <w:rFonts w:ascii="Cambria Math" w:eastAsia="Cambria Math"/>
                    <w:sz w:val="28"/>
                    <w:szCs w:val="28"/>
                  </w:rPr>
                  <m:t>производственной</m:t>
                </m:r>
                <m:r>
                  <m:rPr>
                    <m:sty m:val="p"/>
                  </m:rPr>
                  <w:rPr>
                    <w:rFonts w:ascii="Cambria Math" w:eastAsia="Cambria Math"/>
                    <w:sz w:val="28"/>
                    <w:szCs w:val="28"/>
                  </w:rPr>
                  <m:t xml:space="preserve"> </m:t>
                </m:r>
                <m:r>
                  <m:rPr>
                    <m:sty m:val="p"/>
                  </m:rPr>
                  <w:rPr>
                    <w:rFonts w:ascii="Cambria Math" w:eastAsia="Cambria Math"/>
                    <w:sz w:val="28"/>
                    <w:szCs w:val="28"/>
                  </w:rPr>
                  <m:t>мощности</m:t>
                </m:r>
              </m:e>
            </m:eqArr>
          </m:den>
        </m:f>
        <m:r>
          <m:rPr>
            <m:sty m:val="p"/>
          </m:rPr>
          <w:rPr>
            <w:rFonts w:ascii="Cambria Math"/>
            <w:sz w:val="28"/>
            <w:szCs w:val="28"/>
          </w:rPr>
          <m:t>;</m:t>
        </m:r>
      </m:oMath>
      <w:r w:rsidR="001347B8" w:rsidRPr="001347B8">
        <w:rPr>
          <w:sz w:val="28"/>
          <w:szCs w:val="28"/>
        </w:rPr>
        <w:t xml:space="preserve">              </w:t>
      </w:r>
      <w:r w:rsidR="00076907">
        <w:rPr>
          <w:sz w:val="28"/>
          <w:szCs w:val="28"/>
        </w:rPr>
        <w:t xml:space="preserve">                                   </w:t>
      </w:r>
      <w:r>
        <w:rPr>
          <w:sz w:val="28"/>
          <w:szCs w:val="28"/>
        </w:rPr>
        <w:t xml:space="preserve">              </w:t>
      </w:r>
      <w:r w:rsidR="00076907">
        <w:rPr>
          <w:sz w:val="28"/>
          <w:szCs w:val="28"/>
        </w:rPr>
        <w:t xml:space="preserve"> </w:t>
      </w:r>
      <w:r w:rsidR="001347B8" w:rsidRPr="001347B8">
        <w:rPr>
          <w:sz w:val="28"/>
          <w:szCs w:val="28"/>
        </w:rPr>
        <w:t>(21)</w:t>
      </w:r>
    </w:p>
    <w:p w:rsidR="00011E9F" w:rsidRDefault="00A955D2" w:rsidP="0064089E">
      <w:pPr>
        <w:pStyle w:val="a5"/>
        <w:spacing w:before="0" w:beforeAutospacing="0" w:after="0" w:afterAutospacing="0" w:line="360" w:lineRule="auto"/>
        <w:ind w:firstLine="709"/>
        <w:jc w:val="both"/>
        <w:rPr>
          <w:sz w:val="28"/>
          <w:szCs w:val="28"/>
        </w:rPr>
      </w:pPr>
      <w:r>
        <w:rPr>
          <w:sz w:val="28"/>
          <w:szCs w:val="28"/>
        </w:rPr>
        <w:t>г) коэффициент интегрального использования</w:t>
      </w:r>
      <w:r w:rsidR="00011E9F">
        <w:rPr>
          <w:sz w:val="28"/>
          <w:szCs w:val="28"/>
        </w:rPr>
        <w:t>:</w:t>
      </w:r>
    </w:p>
    <w:p w:rsidR="00011E9F" w:rsidRPr="001347B8" w:rsidRDefault="0064089E" w:rsidP="0064089E">
      <w:pPr>
        <w:pStyle w:val="a5"/>
        <w:spacing w:before="0" w:beforeAutospacing="0" w:after="0" w:afterAutospacing="0" w:line="360" w:lineRule="auto"/>
        <w:jc w:val="both"/>
        <w:rPr>
          <w:sz w:val="28"/>
          <w:szCs w:val="28"/>
        </w:rPr>
      </w:pPr>
      <w:r>
        <w:rPr>
          <w:sz w:val="28"/>
          <w:szCs w:val="28"/>
        </w:rPr>
        <w:t xml:space="preserve">         </w:t>
      </w:r>
      <w:r w:rsidR="00A955D2">
        <w:rPr>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инт</m:t>
            </m:r>
          </m:sub>
        </m:sSub>
        <m:r>
          <w:rPr>
            <w:rFonts w:ascii="Cambria Math" w:hAnsi="Cambria Math"/>
            <w:sz w:val="28"/>
            <w:szCs w:val="28"/>
          </w:rPr>
          <m:t>=</m:t>
        </m:r>
        <m:sSub>
          <m:sSubPr>
            <m:ctrlPr>
              <w:rPr>
                <w:rFonts w:ascii="Cambria Math" w:hAnsi="Cambria Math"/>
                <w:sz w:val="28"/>
                <w:szCs w:val="28"/>
              </w:rPr>
            </m:ctrlPr>
          </m:sSubPr>
          <m:e>
            <m:r>
              <m:rPr>
                <m:sty m:val="p"/>
              </m:rPr>
              <w:rPr>
                <w:rFonts w:ascii="Cambria Math"/>
                <w:sz w:val="28"/>
                <w:szCs w:val="28"/>
              </w:rPr>
              <m:t>К</m:t>
            </m:r>
          </m:e>
          <m:sub>
            <m:r>
              <m:rPr>
                <m:sty m:val="p"/>
              </m:rPr>
              <w:rPr>
                <w:rFonts w:ascii="Cambria Math"/>
                <w:sz w:val="28"/>
                <w:szCs w:val="28"/>
              </w:rPr>
              <m:t>и</m:t>
            </m:r>
            <m:r>
              <m:rPr>
                <m:sty m:val="p"/>
              </m:rPr>
              <w:rPr>
                <w:rFonts w:ascii="Cambria Math"/>
                <w:sz w:val="28"/>
                <w:szCs w:val="28"/>
              </w:rPr>
              <m:t>.</m:t>
            </m:r>
            <m:r>
              <m:rPr>
                <m:sty m:val="p"/>
              </m:rPr>
              <w:rPr>
                <w:rFonts w:ascii="Cambria Math"/>
                <w:sz w:val="28"/>
                <w:szCs w:val="28"/>
              </w:rPr>
              <m:t>з</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sz w:val="28"/>
                <w:szCs w:val="28"/>
              </w:rPr>
              <m:t>К</m:t>
            </m:r>
          </m:e>
          <m:sub>
            <m:r>
              <m:rPr>
                <m:sty m:val="p"/>
              </m:rPr>
              <w:rPr>
                <w:rFonts w:ascii="Cambria Math"/>
                <w:sz w:val="28"/>
                <w:szCs w:val="28"/>
              </w:rPr>
              <m:t>э</m:t>
            </m:r>
            <m:r>
              <m:rPr>
                <m:sty m:val="p"/>
              </m:rPr>
              <w:rPr>
                <w:rFonts w:ascii="Cambria Math"/>
                <w:sz w:val="28"/>
                <w:szCs w:val="28"/>
              </w:rPr>
              <m:t>.</m:t>
            </m:r>
            <m:r>
              <m:rPr>
                <m:sty m:val="p"/>
              </m:rPr>
              <w:rPr>
                <w:rFonts w:ascii="Cambria Math"/>
                <w:sz w:val="28"/>
                <w:szCs w:val="28"/>
              </w:rPr>
              <m:t>з</m:t>
            </m:r>
          </m:sub>
        </m:sSub>
        <m:r>
          <m:rPr>
            <m:sty m:val="p"/>
          </m:rPr>
          <w:rPr>
            <w:rFonts w:ascii="Cambria Math" w:hAnsi="Cambria Math"/>
            <w:sz w:val="28"/>
            <w:szCs w:val="28"/>
          </w:rPr>
          <m:t>.</m:t>
        </m:r>
      </m:oMath>
      <w:r w:rsidR="00A955D2">
        <w:rPr>
          <w:sz w:val="28"/>
          <w:szCs w:val="28"/>
        </w:rPr>
        <w:t xml:space="preserve">                                                     </w:t>
      </w:r>
      <w:r w:rsidR="00076907">
        <w:rPr>
          <w:sz w:val="28"/>
          <w:szCs w:val="28"/>
        </w:rPr>
        <w:t xml:space="preserve">  </w:t>
      </w:r>
      <w:r>
        <w:rPr>
          <w:sz w:val="28"/>
          <w:szCs w:val="28"/>
        </w:rPr>
        <w:t xml:space="preserve">                                </w:t>
      </w:r>
      <w:r w:rsidR="00076907">
        <w:rPr>
          <w:sz w:val="28"/>
          <w:szCs w:val="28"/>
        </w:rPr>
        <w:t xml:space="preserve">  </w:t>
      </w:r>
      <w:r w:rsidR="00A955D2">
        <w:rPr>
          <w:sz w:val="28"/>
          <w:szCs w:val="28"/>
        </w:rPr>
        <w:t xml:space="preserve"> (22)</w:t>
      </w:r>
    </w:p>
    <w:p w:rsidR="00C3631D" w:rsidRDefault="001347B8" w:rsidP="001347B8">
      <w:pPr>
        <w:pStyle w:val="a3"/>
        <w:spacing w:after="0" w:line="360" w:lineRule="auto"/>
        <w:ind w:left="0" w:firstLine="709"/>
        <w:jc w:val="both"/>
        <w:rPr>
          <w:rFonts w:ascii="Times New Roman" w:hAnsi="Times New Roman" w:cs="Times New Roman"/>
          <w:sz w:val="28"/>
          <w:szCs w:val="28"/>
        </w:rPr>
      </w:pPr>
      <w:r w:rsidRPr="001347B8">
        <w:rPr>
          <w:rFonts w:ascii="Times New Roman" w:hAnsi="Times New Roman" w:cs="Times New Roman"/>
          <w:sz w:val="28"/>
          <w:szCs w:val="28"/>
        </w:rPr>
        <w:t>Изучаются динамика этих показателей, выполнение плана по их уровню и причины их изменения, такие как ввод в действие новых и реконструкция предприятий, техническое переоснащение произ</w:t>
      </w:r>
      <w:r w:rsidRPr="001347B8">
        <w:rPr>
          <w:rFonts w:ascii="Times New Roman" w:hAnsi="Times New Roman" w:cs="Times New Roman"/>
          <w:sz w:val="28"/>
          <w:szCs w:val="28"/>
        </w:rPr>
        <w:softHyphen/>
        <w:t>водства, сокращ</w:t>
      </w:r>
      <w:r w:rsidR="002F0C22">
        <w:rPr>
          <w:rFonts w:ascii="Times New Roman" w:hAnsi="Times New Roman" w:cs="Times New Roman"/>
          <w:sz w:val="28"/>
          <w:szCs w:val="28"/>
        </w:rPr>
        <w:t xml:space="preserve">ение производственных мощностей </w:t>
      </w:r>
      <w:r w:rsidR="00C3631D" w:rsidRPr="001347B8">
        <w:rPr>
          <w:rFonts w:ascii="Times New Roman" w:hAnsi="Times New Roman" w:cs="Times New Roman"/>
          <w:sz w:val="28"/>
          <w:szCs w:val="28"/>
        </w:rPr>
        <w:t>[</w:t>
      </w:r>
      <w:r w:rsidR="00D0681A">
        <w:rPr>
          <w:rFonts w:ascii="Times New Roman" w:hAnsi="Times New Roman" w:cs="Times New Roman"/>
          <w:sz w:val="28"/>
          <w:szCs w:val="28"/>
        </w:rPr>
        <w:t>17</w:t>
      </w:r>
      <w:r w:rsidR="00C3631D" w:rsidRPr="001347B8">
        <w:rPr>
          <w:rFonts w:ascii="Times New Roman" w:hAnsi="Times New Roman" w:cs="Times New Roman"/>
          <w:sz w:val="28"/>
          <w:szCs w:val="28"/>
        </w:rPr>
        <w:t>]</w:t>
      </w:r>
      <w:r w:rsidR="002F0C22">
        <w:rPr>
          <w:rFonts w:ascii="Times New Roman" w:hAnsi="Times New Roman" w:cs="Times New Roman"/>
          <w:sz w:val="28"/>
          <w:szCs w:val="28"/>
        </w:rPr>
        <w:t>.</w:t>
      </w:r>
    </w:p>
    <w:p w:rsidR="007B18E8" w:rsidRPr="007B18E8" w:rsidRDefault="007B18E8" w:rsidP="007B18E8">
      <w:pPr>
        <w:spacing w:after="0" w:line="360" w:lineRule="auto"/>
        <w:ind w:firstLine="709"/>
        <w:jc w:val="both"/>
        <w:rPr>
          <w:rFonts w:ascii="Times New Roman" w:eastAsia="Times New Roman" w:hAnsi="Times New Roman" w:cs="Times New Roman"/>
          <w:sz w:val="28"/>
          <w:szCs w:val="28"/>
        </w:rPr>
      </w:pPr>
      <w:r w:rsidRPr="007B18E8">
        <w:rPr>
          <w:rFonts w:ascii="Times New Roman" w:eastAsia="Times New Roman" w:hAnsi="Times New Roman" w:cs="Times New Roman"/>
          <w:sz w:val="28"/>
          <w:szCs w:val="28"/>
        </w:rPr>
        <w:t>Степень использования пассивной части основных производственных фондов характеризуется показателем выхода продукции на 1 м</w:t>
      </w:r>
      <w:proofErr w:type="gramStart"/>
      <w:r w:rsidRPr="007B18E8">
        <w:rPr>
          <w:rFonts w:ascii="Times New Roman" w:eastAsia="Times New Roman" w:hAnsi="Times New Roman" w:cs="Times New Roman"/>
          <w:sz w:val="28"/>
          <w:szCs w:val="28"/>
          <w:vertAlign w:val="superscript"/>
        </w:rPr>
        <w:t>2</w:t>
      </w:r>
      <w:proofErr w:type="gramEnd"/>
      <w:r>
        <w:rPr>
          <w:rFonts w:ascii="Times New Roman" w:eastAsia="Times New Roman" w:hAnsi="Times New Roman" w:cs="Times New Roman"/>
          <w:sz w:val="28"/>
          <w:szCs w:val="28"/>
        </w:rPr>
        <w:t xml:space="preserve"> </w:t>
      </w:r>
      <w:r w:rsidRPr="007B18E8">
        <w:rPr>
          <w:rFonts w:ascii="Times New Roman" w:eastAsia="Times New Roman" w:hAnsi="Times New Roman" w:cs="Times New Roman"/>
          <w:sz w:val="28"/>
          <w:szCs w:val="28"/>
        </w:rPr>
        <w:t>производственной площади.</w:t>
      </w:r>
    </w:p>
    <w:p w:rsidR="007B18E8" w:rsidRPr="007B18E8" w:rsidRDefault="007B18E8" w:rsidP="007B18E8">
      <w:pPr>
        <w:spacing w:after="0" w:line="360" w:lineRule="auto"/>
        <w:ind w:firstLine="709"/>
        <w:jc w:val="both"/>
        <w:rPr>
          <w:rFonts w:ascii="Times New Roman" w:eastAsia="Times New Roman" w:hAnsi="Times New Roman" w:cs="Times New Roman"/>
          <w:sz w:val="28"/>
          <w:szCs w:val="28"/>
        </w:rPr>
      </w:pPr>
      <w:r w:rsidRPr="007B18E8">
        <w:rPr>
          <w:rFonts w:ascii="Times New Roman" w:eastAsia="Times New Roman" w:hAnsi="Times New Roman" w:cs="Times New Roman"/>
          <w:iCs/>
          <w:sz w:val="28"/>
          <w:szCs w:val="28"/>
        </w:rPr>
        <w:lastRenderedPageBreak/>
        <w:t>Повышение уровня данного показателя способствует увеличению производства продукции и снижению ее себестоимости.</w:t>
      </w:r>
    </w:p>
    <w:p w:rsidR="00011E9F" w:rsidRPr="00011E9F" w:rsidRDefault="007B18E8" w:rsidP="0064089E">
      <w:pPr>
        <w:spacing w:after="0" w:line="360" w:lineRule="auto"/>
        <w:ind w:firstLine="709"/>
        <w:jc w:val="both"/>
        <w:rPr>
          <w:rFonts w:ascii="Times New Roman" w:eastAsia="Times New Roman" w:hAnsi="Times New Roman" w:cs="Times New Roman"/>
          <w:sz w:val="28"/>
          <w:szCs w:val="28"/>
        </w:rPr>
      </w:pPr>
      <w:r w:rsidRPr="007B18E8">
        <w:rPr>
          <w:rFonts w:ascii="Times New Roman" w:eastAsia="Times New Roman" w:hAnsi="Times New Roman" w:cs="Times New Roman"/>
          <w:sz w:val="28"/>
          <w:szCs w:val="28"/>
        </w:rPr>
        <w:t>Расчет влияния изменения количества единиц оборудования, экстенсивных и интенсивных факторов на изменение объема выпуска продукции методами детерминированного факторного анализа</w:t>
      </w:r>
      <w:r w:rsidR="00D0681A" w:rsidRPr="00D0681A">
        <w:rPr>
          <w:rFonts w:ascii="Times New Roman" w:eastAsia="Times New Roman" w:hAnsi="Times New Roman" w:cs="Times New Roman"/>
          <w:sz w:val="28"/>
          <w:szCs w:val="28"/>
        </w:rPr>
        <w:t xml:space="preserve"> [18]</w:t>
      </w:r>
      <w:r w:rsidRPr="007B18E8">
        <w:rPr>
          <w:rFonts w:ascii="Times New Roman" w:eastAsia="Times New Roman" w:hAnsi="Times New Roman" w:cs="Times New Roman"/>
          <w:sz w:val="28"/>
          <w:szCs w:val="28"/>
        </w:rPr>
        <w:t>:</w:t>
      </w:r>
    </w:p>
    <w:p w:rsidR="007B18E8" w:rsidRPr="007B18E8" w:rsidRDefault="0064089E" w:rsidP="0064089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ВП</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Times New Roman" w:cs="Times New Roman"/>
            <w:sz w:val="28"/>
            <w:szCs w:val="28"/>
          </w:rPr>
          <m:t>=</m:t>
        </m:r>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К</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Cambria Math" w:cs="Times New Roman"/>
            <w:sz w:val="28"/>
            <w:szCs w:val="28"/>
          </w:rPr>
          <m:t>*</m:t>
        </m:r>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Д</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Cambria Math" w:cs="Times New Roman"/>
            <w:sz w:val="28"/>
            <w:szCs w:val="28"/>
          </w:rPr>
          <m:t>*</m:t>
        </m:r>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К</m:t>
            </m:r>
          </m:e>
          <m:sub>
            <m:r>
              <m:rPr>
                <m:sty m:val="p"/>
              </m:rPr>
              <w:rPr>
                <w:rFonts w:ascii="Times New Roman" w:eastAsia="Times New Roman" w:hAnsi="Times New Roman" w:cs="Times New Roman"/>
                <w:sz w:val="28"/>
                <w:szCs w:val="28"/>
              </w:rPr>
              <m:t>см</m:t>
            </m:r>
            <m:r>
              <m:rPr>
                <m:sty m:val="p"/>
              </m:rPr>
              <w:rPr>
                <w:rFonts w:ascii="Cambria Math" w:eastAsia="Times New Roman" w:hAnsi="Times New Roman" w:cs="Times New Roman"/>
                <w:sz w:val="28"/>
                <w:szCs w:val="28"/>
              </w:rPr>
              <m:t>.</m:t>
            </m:r>
            <m:r>
              <m:rPr>
                <m:sty m:val="p"/>
              </m:rPr>
              <w:rPr>
                <w:rFonts w:ascii="Cambria Math" w:eastAsia="Times New Roman" w:hAnsi="Times New Roman" w:cs="Times New Roman"/>
                <w:sz w:val="28"/>
                <w:szCs w:val="28"/>
                <w:lang w:val="en-US"/>
              </w:rPr>
              <m:t>i</m:t>
            </m:r>
          </m:sub>
        </m:sSub>
        <m:r>
          <m:rPr>
            <m:sty m:val="p"/>
          </m:rPr>
          <w:rPr>
            <w:rFonts w:ascii="Cambria Math" w:eastAsia="Times New Roman" w:hAnsi="Cambria Math" w:cs="Times New Roman"/>
            <w:sz w:val="28"/>
            <w:szCs w:val="28"/>
          </w:rPr>
          <m:t>*</m:t>
        </m:r>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Cambria Math" w:cs="Times New Roman"/>
            <w:sz w:val="28"/>
            <w:szCs w:val="28"/>
          </w:rPr>
          <m:t>*</m:t>
        </m:r>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ЧВ</m:t>
            </m:r>
          </m:e>
          <m:sub>
            <m:r>
              <m:rPr>
                <m:sty m:val="p"/>
              </m:rPr>
              <w:rPr>
                <w:rFonts w:ascii="Cambria Math" w:eastAsia="Times New Roman" w:hAnsi="Times New Roman" w:cs="Times New Roman"/>
                <w:sz w:val="28"/>
                <w:szCs w:val="28"/>
                <w:lang w:val="en-US"/>
              </w:rPr>
              <m:t>i</m:t>
            </m:r>
          </m:sub>
        </m:sSub>
        <m:r>
          <m:rPr>
            <m:sty m:val="p"/>
          </m:rPr>
          <w:rPr>
            <w:rFonts w:ascii="Cambria Math" w:eastAsia="Times New Roman" w:hAnsi="Times New Roman" w:cs="Times New Roman"/>
            <w:sz w:val="28"/>
            <w:szCs w:val="28"/>
          </w:rPr>
          <m:t>,</m:t>
        </m:r>
      </m:oMath>
      <w:r w:rsidR="007B18E8" w:rsidRPr="00011E9F">
        <w:rPr>
          <w:rFonts w:ascii="Times New Roman" w:eastAsia="Times New Roman" w:hAnsi="Times New Roman" w:cs="Times New Roman"/>
          <w:sz w:val="28"/>
          <w:szCs w:val="28"/>
        </w:rPr>
        <w:t xml:space="preserve">                                   </w:t>
      </w:r>
      <w:r w:rsidR="00076907">
        <w:rPr>
          <w:rFonts w:ascii="Times New Roman" w:eastAsia="Times New Roman" w:hAnsi="Times New Roman" w:cs="Times New Roman"/>
          <w:sz w:val="28"/>
          <w:szCs w:val="28"/>
        </w:rPr>
        <w:t xml:space="preserve">     </w:t>
      </w:r>
      <w:r w:rsidR="007B18E8" w:rsidRPr="00011E9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7B18E8" w:rsidRPr="00011E9F">
        <w:rPr>
          <w:rFonts w:ascii="Times New Roman" w:eastAsia="Times New Roman" w:hAnsi="Times New Roman" w:cs="Times New Roman"/>
          <w:sz w:val="28"/>
          <w:szCs w:val="28"/>
        </w:rPr>
        <w:t xml:space="preserve"> (23)</w:t>
      </w:r>
    </w:p>
    <w:p w:rsidR="007B18E8" w:rsidRPr="007B18E8" w:rsidRDefault="0064089E" w:rsidP="0064089E">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B18E8" w:rsidRPr="007B18E8">
        <w:rPr>
          <w:rFonts w:ascii="Times New Roman" w:eastAsia="Times New Roman" w:hAnsi="Times New Roman" w:cs="Times New Roman"/>
          <w:sz w:val="28"/>
          <w:szCs w:val="28"/>
        </w:rPr>
        <w:t>где</w:t>
      </w:r>
      <w:proofErr w:type="gramStart"/>
      <w:r w:rsidR="007B18E8" w:rsidRPr="007B18E8">
        <w:rPr>
          <w:rFonts w:ascii="Times New Roman" w:eastAsia="Times New Roman" w:hAnsi="Times New Roman" w:cs="Times New Roman"/>
          <w:sz w:val="28"/>
          <w:szCs w:val="28"/>
        </w:rPr>
        <w:t xml:space="preserve">    </w:t>
      </w: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К</m:t>
            </m:r>
            <w:proofErr w:type="gramEnd"/>
          </m:e>
          <m:sub>
            <m:r>
              <m:rPr>
                <m:sty m:val="p"/>
              </m:rPr>
              <w:rPr>
                <w:rFonts w:ascii="Cambria Math" w:eastAsia="Times New Roman" w:hAnsi="Times New Roman" w:cs="Times New Roman"/>
                <w:sz w:val="28"/>
                <w:szCs w:val="28"/>
                <w:lang w:val="en-US"/>
              </w:rPr>
              <m:t>i</m:t>
            </m:r>
          </m:sub>
        </m:sSub>
      </m:oMath>
      <w:r w:rsidR="007B18E8" w:rsidRPr="007B18E8">
        <w:rPr>
          <w:rFonts w:ascii="Times New Roman" w:eastAsia="Times New Roman" w:hAnsi="Times New Roman" w:cs="Times New Roman"/>
          <w:sz w:val="28"/>
          <w:szCs w:val="28"/>
        </w:rPr>
        <w:t xml:space="preserve">- количество единиц </w:t>
      </w:r>
      <w:proofErr w:type="spellStart"/>
      <w:r w:rsidR="007B18E8" w:rsidRPr="007B18E8">
        <w:rPr>
          <w:rFonts w:ascii="Times New Roman" w:eastAsia="Times New Roman" w:hAnsi="Times New Roman" w:cs="Times New Roman"/>
          <w:sz w:val="28"/>
          <w:szCs w:val="28"/>
          <w:lang w:val="en-US"/>
        </w:rPr>
        <w:t>i</w:t>
      </w:r>
      <w:proofErr w:type="spellEnd"/>
      <w:r w:rsidR="007B18E8" w:rsidRPr="007B18E8">
        <w:rPr>
          <w:rFonts w:ascii="Times New Roman" w:eastAsia="Times New Roman" w:hAnsi="Times New Roman" w:cs="Times New Roman"/>
          <w:sz w:val="28"/>
          <w:szCs w:val="28"/>
        </w:rPr>
        <w:t>-ого оборудования;</w:t>
      </w:r>
    </w:p>
    <w:p w:rsidR="007B18E8" w:rsidRPr="007B18E8" w:rsidRDefault="007B18E8" w:rsidP="00011E9F">
      <w:pPr>
        <w:spacing w:after="0" w:line="360" w:lineRule="auto"/>
        <w:ind w:firstLine="709"/>
        <w:jc w:val="both"/>
        <w:rPr>
          <w:rFonts w:ascii="Times New Roman" w:eastAsia="Times New Roman" w:hAnsi="Times New Roman" w:cs="Times New Roman"/>
          <w:sz w:val="28"/>
          <w:szCs w:val="28"/>
        </w:rPr>
      </w:pPr>
      <w:r w:rsidRPr="007B18E8">
        <w:rPr>
          <w:rFonts w:ascii="Times New Roman" w:eastAsia="Times New Roman" w:hAnsi="Times New Roman" w:cs="Times New Roman"/>
          <w:sz w:val="28"/>
          <w:szCs w:val="28"/>
        </w:rPr>
        <w:t> </w:t>
      </w: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Д</m:t>
            </m:r>
          </m:e>
          <m:sub>
            <m:r>
              <m:rPr>
                <m:sty m:val="p"/>
              </m:rPr>
              <w:rPr>
                <w:rFonts w:ascii="Cambria Math" w:eastAsia="Times New Roman" w:hAnsi="Times New Roman" w:cs="Times New Roman"/>
                <w:sz w:val="28"/>
                <w:szCs w:val="28"/>
                <w:lang w:val="en-US"/>
              </w:rPr>
              <m:t>i</m:t>
            </m:r>
          </m:sub>
        </m:sSub>
      </m:oMath>
      <w:r w:rsidRPr="007B18E8">
        <w:rPr>
          <w:rFonts w:ascii="Times New Roman" w:eastAsia="Times New Roman" w:hAnsi="Times New Roman" w:cs="Times New Roman"/>
          <w:sz w:val="28"/>
          <w:szCs w:val="28"/>
        </w:rPr>
        <w:t>– количество отработанных дней единицей оборудования;</w:t>
      </w:r>
    </w:p>
    <w:p w:rsidR="007B18E8" w:rsidRPr="007B18E8" w:rsidRDefault="0064089E" w:rsidP="00011E9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К</m:t>
            </m:r>
          </m:e>
          <m:sub>
            <m:r>
              <m:rPr>
                <m:sty m:val="p"/>
              </m:rPr>
              <w:rPr>
                <w:rFonts w:ascii="Times New Roman" w:eastAsia="Times New Roman" w:hAnsi="Times New Roman" w:cs="Times New Roman"/>
                <w:sz w:val="28"/>
                <w:szCs w:val="28"/>
              </w:rPr>
              <m:t>см</m:t>
            </m:r>
            <m:r>
              <m:rPr>
                <m:sty m:val="p"/>
              </m:rPr>
              <w:rPr>
                <w:rFonts w:ascii="Cambria Math" w:eastAsia="Times New Roman" w:hAnsi="Times New Roman" w:cs="Times New Roman"/>
                <w:sz w:val="28"/>
                <w:szCs w:val="28"/>
              </w:rPr>
              <m:t>.</m:t>
            </m:r>
            <m:r>
              <m:rPr>
                <m:sty m:val="p"/>
              </m:rPr>
              <w:rPr>
                <w:rFonts w:ascii="Cambria Math" w:eastAsia="Times New Roman" w:hAnsi="Times New Roman" w:cs="Times New Roman"/>
                <w:sz w:val="28"/>
                <w:szCs w:val="28"/>
                <w:lang w:val="en-US"/>
              </w:rPr>
              <m:t>i</m:t>
            </m:r>
          </m:sub>
        </m:sSub>
      </m:oMath>
      <w:r w:rsidR="007B18E8" w:rsidRPr="007B18E8">
        <w:rPr>
          <w:rFonts w:ascii="Times New Roman" w:eastAsia="Times New Roman" w:hAnsi="Times New Roman" w:cs="Times New Roman"/>
          <w:sz w:val="28"/>
          <w:szCs w:val="28"/>
        </w:rPr>
        <w:t>– коэффициент сменности работы оборудования (показывает количество смен, которое отработано единицей оборудования за сутки);</w:t>
      </w:r>
    </w:p>
    <w:p w:rsidR="007B18E8" w:rsidRPr="007B18E8" w:rsidRDefault="007B18E8" w:rsidP="00011E9F">
      <w:pPr>
        <w:spacing w:after="0" w:line="360" w:lineRule="auto"/>
        <w:ind w:firstLine="709"/>
        <w:jc w:val="both"/>
        <w:rPr>
          <w:rFonts w:ascii="Times New Roman" w:eastAsia="Times New Roman" w:hAnsi="Times New Roman" w:cs="Times New Roman"/>
          <w:sz w:val="28"/>
          <w:szCs w:val="28"/>
        </w:rPr>
      </w:pPr>
      <w:r w:rsidRPr="007B18E8">
        <w:rPr>
          <w:rFonts w:ascii="Times New Roman" w:eastAsia="Times New Roman" w:hAnsi="Times New Roman" w:cs="Times New Roman"/>
          <w:sz w:val="28"/>
          <w:szCs w:val="28"/>
        </w:rPr>
        <w:t> </w:t>
      </w: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П</m:t>
            </m:r>
          </m:e>
          <m:sub>
            <m:r>
              <m:rPr>
                <m:sty m:val="p"/>
              </m:rPr>
              <w:rPr>
                <w:rFonts w:ascii="Cambria Math" w:eastAsia="Times New Roman" w:hAnsi="Times New Roman" w:cs="Times New Roman"/>
                <w:sz w:val="28"/>
                <w:szCs w:val="28"/>
                <w:lang w:val="en-US"/>
              </w:rPr>
              <m:t>i</m:t>
            </m:r>
          </m:sub>
        </m:sSub>
      </m:oMath>
      <w:r w:rsidRPr="007B18E8">
        <w:rPr>
          <w:rFonts w:ascii="Times New Roman" w:eastAsia="Times New Roman" w:hAnsi="Times New Roman" w:cs="Times New Roman"/>
          <w:sz w:val="28"/>
          <w:szCs w:val="28"/>
        </w:rPr>
        <w:t>– средняя продолжительность смены;</w:t>
      </w:r>
    </w:p>
    <w:p w:rsidR="007B18E8" w:rsidRPr="007B18E8" w:rsidRDefault="00207BD6" w:rsidP="00011E9F">
      <w:pPr>
        <w:spacing w:after="0" w:line="360" w:lineRule="auto"/>
        <w:ind w:firstLine="709"/>
        <w:jc w:val="both"/>
        <w:rPr>
          <w:rFonts w:ascii="Times New Roman" w:eastAsia="Times New Roman" w:hAnsi="Times New Roman" w:cs="Times New Roman"/>
          <w:sz w:val="28"/>
          <w:szCs w:val="28"/>
        </w:rPr>
      </w:pPr>
      <m:oMath>
        <m:sSub>
          <m:sSubPr>
            <m:ctrlPr>
              <w:rPr>
                <w:rFonts w:ascii="Cambria Math" w:eastAsia="Times New Roman" w:hAnsi="Times New Roman" w:cs="Times New Roman"/>
                <w:sz w:val="28"/>
                <w:szCs w:val="28"/>
              </w:rPr>
            </m:ctrlPr>
          </m:sSubPr>
          <m:e>
            <m:r>
              <m:rPr>
                <m:sty m:val="p"/>
              </m:rPr>
              <w:rPr>
                <w:rFonts w:ascii="Times New Roman" w:eastAsia="Times New Roman" w:hAnsi="Times New Roman" w:cs="Times New Roman"/>
                <w:sz w:val="28"/>
                <w:szCs w:val="28"/>
              </w:rPr>
              <m:t>ЧВ</m:t>
            </m:r>
          </m:e>
          <m:sub>
            <m:r>
              <m:rPr>
                <m:sty m:val="p"/>
              </m:rPr>
              <w:rPr>
                <w:rFonts w:ascii="Cambria Math" w:eastAsia="Times New Roman" w:hAnsi="Times New Roman" w:cs="Times New Roman"/>
                <w:sz w:val="28"/>
                <w:szCs w:val="28"/>
                <w:lang w:val="en-US"/>
              </w:rPr>
              <m:t>i</m:t>
            </m:r>
          </m:sub>
        </m:sSub>
      </m:oMath>
      <w:r w:rsidR="007B18E8" w:rsidRPr="007B18E8">
        <w:rPr>
          <w:rFonts w:ascii="Times New Roman" w:eastAsia="Times New Roman" w:hAnsi="Times New Roman" w:cs="Times New Roman"/>
          <w:sz w:val="28"/>
          <w:szCs w:val="28"/>
        </w:rPr>
        <w:t xml:space="preserve"> – выработка продукции за 1 машино-час на </w:t>
      </w:r>
      <w:proofErr w:type="spellStart"/>
      <w:r w:rsidR="007B18E8" w:rsidRPr="007B18E8">
        <w:rPr>
          <w:rFonts w:ascii="Times New Roman" w:eastAsia="Times New Roman" w:hAnsi="Times New Roman" w:cs="Times New Roman"/>
          <w:sz w:val="28"/>
          <w:szCs w:val="28"/>
          <w:lang w:val="en-US"/>
        </w:rPr>
        <w:t>i</w:t>
      </w:r>
      <w:proofErr w:type="spellEnd"/>
      <w:r w:rsidR="007B18E8" w:rsidRPr="007B18E8">
        <w:rPr>
          <w:rFonts w:ascii="Times New Roman" w:eastAsia="Times New Roman" w:hAnsi="Times New Roman" w:cs="Times New Roman"/>
          <w:sz w:val="28"/>
          <w:szCs w:val="28"/>
        </w:rPr>
        <w:t>-</w:t>
      </w:r>
      <w:proofErr w:type="spellStart"/>
      <w:r w:rsidR="007B18E8" w:rsidRPr="007B18E8">
        <w:rPr>
          <w:rFonts w:ascii="Times New Roman" w:eastAsia="Times New Roman" w:hAnsi="Times New Roman" w:cs="Times New Roman"/>
          <w:sz w:val="28"/>
          <w:szCs w:val="28"/>
        </w:rPr>
        <w:t>ом</w:t>
      </w:r>
      <w:proofErr w:type="spellEnd"/>
      <w:r w:rsidR="007B18E8" w:rsidRPr="007B18E8">
        <w:rPr>
          <w:rFonts w:ascii="Times New Roman" w:eastAsia="Times New Roman" w:hAnsi="Times New Roman" w:cs="Times New Roman"/>
          <w:sz w:val="28"/>
          <w:szCs w:val="28"/>
        </w:rPr>
        <w:t xml:space="preserve"> оборудовании.</w:t>
      </w:r>
    </w:p>
    <w:p w:rsidR="00F30A7D" w:rsidRDefault="00CF44D7" w:rsidP="00F30A7D">
      <w:pPr>
        <w:pStyle w:val="a5"/>
        <w:spacing w:before="0" w:beforeAutospacing="0" w:after="0" w:afterAutospacing="0" w:line="360" w:lineRule="auto"/>
        <w:ind w:firstLine="709"/>
        <w:jc w:val="both"/>
        <w:rPr>
          <w:sz w:val="28"/>
          <w:szCs w:val="28"/>
        </w:rPr>
      </w:pPr>
      <w:r>
        <w:rPr>
          <w:sz w:val="28"/>
          <w:szCs w:val="28"/>
        </w:rPr>
        <w:t>Итак</w:t>
      </w:r>
      <w:r w:rsidR="00F30A7D">
        <w:rPr>
          <w:sz w:val="28"/>
          <w:szCs w:val="28"/>
        </w:rPr>
        <w:t xml:space="preserve">, анализ </w:t>
      </w:r>
      <w:r w:rsidR="00DD7EAA">
        <w:rPr>
          <w:sz w:val="28"/>
          <w:szCs w:val="28"/>
        </w:rPr>
        <w:t xml:space="preserve">использования </w:t>
      </w:r>
      <w:r w:rsidR="00F30A7D">
        <w:rPr>
          <w:sz w:val="28"/>
          <w:szCs w:val="28"/>
        </w:rPr>
        <w:t xml:space="preserve">производственной мощности необходим для оценки: </w:t>
      </w:r>
      <w:r w:rsidR="00F30A7D" w:rsidRPr="00BE1BB3">
        <w:rPr>
          <w:sz w:val="28"/>
          <w:szCs w:val="28"/>
        </w:rPr>
        <w:t>количественных изменений, характеризующих производственную мощность и использование оборудования</w:t>
      </w:r>
      <w:r w:rsidR="00F30A7D">
        <w:rPr>
          <w:sz w:val="28"/>
          <w:szCs w:val="28"/>
        </w:rPr>
        <w:t xml:space="preserve">, </w:t>
      </w:r>
      <w:r w:rsidR="00F30A7D" w:rsidRPr="00BE1BB3">
        <w:rPr>
          <w:sz w:val="28"/>
          <w:szCs w:val="28"/>
        </w:rPr>
        <w:t>выполнения плана наращив</w:t>
      </w:r>
      <w:r w:rsidR="00F30A7D">
        <w:rPr>
          <w:sz w:val="28"/>
          <w:szCs w:val="28"/>
        </w:rPr>
        <w:t xml:space="preserve">ания производственных мощностей и </w:t>
      </w:r>
      <w:r w:rsidR="00F30A7D" w:rsidRPr="00BE1BB3">
        <w:rPr>
          <w:sz w:val="28"/>
          <w:szCs w:val="28"/>
        </w:rPr>
        <w:t xml:space="preserve">обоснованности планового производства продукции по показателям </w:t>
      </w:r>
      <w:r w:rsidR="00F30A7D">
        <w:rPr>
          <w:sz w:val="28"/>
          <w:szCs w:val="28"/>
        </w:rPr>
        <w:t>их использования.</w:t>
      </w:r>
    </w:p>
    <w:p w:rsidR="00F30A7D" w:rsidRPr="001347B8" w:rsidRDefault="00F30A7D" w:rsidP="00F30A7D">
      <w:pPr>
        <w:pStyle w:val="a5"/>
        <w:spacing w:before="0" w:beforeAutospacing="0" w:after="0" w:afterAutospacing="0" w:line="360" w:lineRule="auto"/>
        <w:ind w:firstLine="709"/>
        <w:jc w:val="both"/>
        <w:rPr>
          <w:sz w:val="28"/>
          <w:szCs w:val="28"/>
        </w:rPr>
      </w:pPr>
    </w:p>
    <w:p w:rsidR="001347B8" w:rsidRPr="00BD4CCD" w:rsidRDefault="001347B8" w:rsidP="00F30A7D">
      <w:pPr>
        <w:pStyle w:val="a5"/>
        <w:spacing w:before="0" w:beforeAutospacing="0" w:after="0" w:afterAutospacing="0" w:line="360" w:lineRule="auto"/>
        <w:jc w:val="both"/>
        <w:rPr>
          <w:b/>
          <w:sz w:val="28"/>
          <w:szCs w:val="28"/>
        </w:rPr>
      </w:pPr>
    </w:p>
    <w:p w:rsidR="003D69D3" w:rsidRDefault="00BD4CCD" w:rsidP="000B6B28">
      <w:pPr>
        <w:pStyle w:val="a5"/>
        <w:spacing w:before="0" w:beforeAutospacing="0" w:after="0" w:afterAutospacing="0" w:line="360" w:lineRule="auto"/>
        <w:ind w:firstLine="709"/>
        <w:jc w:val="both"/>
        <w:outlineLvl w:val="0"/>
        <w:rPr>
          <w:b/>
          <w:sz w:val="28"/>
          <w:szCs w:val="28"/>
        </w:rPr>
      </w:pPr>
      <w:bookmarkStart w:id="14" w:name="_Toc288164925"/>
      <w:bookmarkStart w:id="15" w:name="_Toc289567917"/>
      <w:r>
        <w:rPr>
          <w:b/>
          <w:sz w:val="28"/>
          <w:szCs w:val="28"/>
        </w:rPr>
        <w:t>2.3</w:t>
      </w:r>
      <w:r w:rsidR="00A63460">
        <w:rPr>
          <w:b/>
          <w:sz w:val="28"/>
          <w:szCs w:val="28"/>
        </w:rPr>
        <w:t>.</w:t>
      </w:r>
      <w:r w:rsidR="003D69D3" w:rsidRPr="003D69D3">
        <w:rPr>
          <w:b/>
          <w:sz w:val="28"/>
          <w:szCs w:val="28"/>
        </w:rPr>
        <w:t xml:space="preserve"> Определение плановой величины производственной мощности</w:t>
      </w:r>
      <w:bookmarkEnd w:id="14"/>
      <w:bookmarkEnd w:id="15"/>
    </w:p>
    <w:p w:rsidR="00062F34" w:rsidRDefault="00062F34" w:rsidP="003766CD">
      <w:pPr>
        <w:pStyle w:val="a5"/>
        <w:spacing w:before="0" w:beforeAutospacing="0" w:after="0" w:afterAutospacing="0" w:line="360" w:lineRule="auto"/>
        <w:ind w:firstLine="709"/>
        <w:jc w:val="both"/>
        <w:rPr>
          <w:b/>
          <w:sz w:val="28"/>
          <w:szCs w:val="28"/>
        </w:rPr>
      </w:pPr>
    </w:p>
    <w:p w:rsidR="00ED48F0" w:rsidRPr="003D69D3" w:rsidRDefault="00ED48F0" w:rsidP="003766CD">
      <w:pPr>
        <w:pStyle w:val="a5"/>
        <w:spacing w:before="0" w:beforeAutospacing="0" w:after="0" w:afterAutospacing="0" w:line="360" w:lineRule="auto"/>
        <w:ind w:firstLine="709"/>
        <w:jc w:val="both"/>
        <w:rPr>
          <w:b/>
          <w:sz w:val="28"/>
          <w:szCs w:val="28"/>
        </w:rPr>
      </w:pPr>
    </w:p>
    <w:p w:rsidR="00615A5C" w:rsidRDefault="00615A5C" w:rsidP="00F123F0">
      <w:pPr>
        <w:pStyle w:val="a5"/>
        <w:spacing w:before="0" w:beforeAutospacing="0" w:after="0" w:afterAutospacing="0" w:line="360" w:lineRule="auto"/>
        <w:ind w:firstLine="709"/>
        <w:jc w:val="both"/>
        <w:rPr>
          <w:sz w:val="28"/>
          <w:szCs w:val="28"/>
        </w:rPr>
      </w:pPr>
      <w:r>
        <w:t> </w:t>
      </w:r>
      <w:r w:rsidR="00905C22" w:rsidRPr="00F123F0">
        <w:rPr>
          <w:sz w:val="28"/>
          <w:szCs w:val="28"/>
        </w:rPr>
        <w:t>Расчет производственной мощности предприятия является важнейшим этапом обоснования производственной программы. На основе расчетов производственной мощности выявляются внутрипроизводственные резервы роста производства, устанавливаются  объемы выпуска продукции и определяются потребность в увеличении производственных мощностей за счет технического перевооружения, реконструкции и расширения действующих и строительства новых мощностей.</w:t>
      </w:r>
    </w:p>
    <w:p w:rsidR="002A68D9" w:rsidRPr="002A68D9" w:rsidRDefault="002A68D9" w:rsidP="002A68D9">
      <w:pPr>
        <w:spacing w:after="0" w:line="360" w:lineRule="auto"/>
        <w:ind w:firstLine="709"/>
        <w:jc w:val="both"/>
        <w:rPr>
          <w:rFonts w:ascii="Times New Roman" w:hAnsi="Times New Roman" w:cs="Times New Roman"/>
          <w:color w:val="000000"/>
          <w:sz w:val="28"/>
          <w:szCs w:val="28"/>
        </w:rPr>
      </w:pPr>
      <w:r w:rsidRPr="002A68D9">
        <w:rPr>
          <w:rFonts w:ascii="Times New Roman" w:hAnsi="Times New Roman" w:cs="Times New Roman"/>
          <w:color w:val="000000"/>
          <w:sz w:val="28"/>
          <w:szCs w:val="28"/>
        </w:rPr>
        <w:lastRenderedPageBreak/>
        <w:t>При расчете производственной мощности руководствуются следующими правилами</w:t>
      </w:r>
      <w:r w:rsidR="002F0C22">
        <w:rPr>
          <w:rFonts w:ascii="Times New Roman" w:hAnsi="Times New Roman" w:cs="Times New Roman"/>
          <w:color w:val="000000"/>
          <w:sz w:val="28"/>
          <w:szCs w:val="28"/>
        </w:rPr>
        <w:t xml:space="preserve"> </w:t>
      </w:r>
      <w:r w:rsidR="00D0681A">
        <w:rPr>
          <w:rFonts w:ascii="Times New Roman" w:hAnsi="Times New Roman" w:cs="Times New Roman"/>
          <w:color w:val="000000"/>
          <w:sz w:val="28"/>
          <w:szCs w:val="28"/>
        </w:rPr>
        <w:t>[</w:t>
      </w:r>
      <w:r w:rsidR="00D0681A" w:rsidRPr="00D0681A">
        <w:rPr>
          <w:rFonts w:ascii="Times New Roman" w:hAnsi="Times New Roman" w:cs="Times New Roman"/>
          <w:color w:val="000000"/>
          <w:sz w:val="28"/>
          <w:szCs w:val="28"/>
        </w:rPr>
        <w:t>4</w:t>
      </w:r>
      <w:r w:rsidRPr="002A68D9">
        <w:rPr>
          <w:rFonts w:ascii="Times New Roman" w:hAnsi="Times New Roman" w:cs="Times New Roman"/>
          <w:color w:val="000000"/>
          <w:sz w:val="28"/>
          <w:szCs w:val="28"/>
        </w:rPr>
        <w:t>, с.74]:</w:t>
      </w:r>
    </w:p>
    <w:p w:rsidR="002A68D9" w:rsidRPr="002A68D9" w:rsidRDefault="002A68D9" w:rsidP="002A68D9">
      <w:pPr>
        <w:spacing w:after="0" w:line="360" w:lineRule="auto"/>
        <w:ind w:firstLine="709"/>
        <w:jc w:val="both"/>
        <w:rPr>
          <w:rFonts w:ascii="Times New Roman" w:hAnsi="Times New Roman" w:cs="Times New Roman"/>
          <w:color w:val="000000"/>
          <w:sz w:val="28"/>
          <w:szCs w:val="28"/>
        </w:rPr>
      </w:pPr>
      <w:r w:rsidRPr="002A68D9">
        <w:rPr>
          <w:rFonts w:ascii="Times New Roman" w:hAnsi="Times New Roman" w:cs="Times New Roman"/>
          <w:color w:val="000000"/>
          <w:sz w:val="28"/>
          <w:szCs w:val="28"/>
        </w:rPr>
        <w:t xml:space="preserve">- необходимо учитывать все установленное оборудование кроме </w:t>
      </w:r>
      <w:proofErr w:type="gramStart"/>
      <w:r w:rsidRPr="002A68D9">
        <w:rPr>
          <w:rFonts w:ascii="Times New Roman" w:hAnsi="Times New Roman" w:cs="Times New Roman"/>
          <w:color w:val="000000"/>
          <w:sz w:val="28"/>
          <w:szCs w:val="28"/>
        </w:rPr>
        <w:t>резервного</w:t>
      </w:r>
      <w:proofErr w:type="gramEnd"/>
      <w:r w:rsidRPr="002A68D9">
        <w:rPr>
          <w:rFonts w:ascii="Times New Roman" w:hAnsi="Times New Roman" w:cs="Times New Roman"/>
          <w:color w:val="000000"/>
          <w:sz w:val="28"/>
          <w:szCs w:val="28"/>
        </w:rPr>
        <w:t>;</w:t>
      </w:r>
    </w:p>
    <w:p w:rsidR="002A68D9" w:rsidRPr="002A68D9" w:rsidRDefault="002A68D9" w:rsidP="002A68D9">
      <w:pPr>
        <w:spacing w:after="0" w:line="360" w:lineRule="auto"/>
        <w:ind w:firstLine="709"/>
        <w:jc w:val="both"/>
        <w:rPr>
          <w:rFonts w:ascii="Times New Roman" w:hAnsi="Times New Roman" w:cs="Times New Roman"/>
          <w:color w:val="000000"/>
          <w:sz w:val="28"/>
          <w:szCs w:val="28"/>
        </w:rPr>
      </w:pPr>
      <w:r w:rsidRPr="002A68D9">
        <w:rPr>
          <w:rFonts w:ascii="Times New Roman" w:hAnsi="Times New Roman" w:cs="Times New Roman"/>
          <w:color w:val="000000"/>
          <w:sz w:val="28"/>
          <w:szCs w:val="28"/>
        </w:rPr>
        <w:t>- необходимо учитывать максимально возможный фонд рабочего времени с учетом возраста оборудования (принимаемый для расчета действительный фонд работы оборудования определяется исходя из режимного фонд</w:t>
      </w:r>
      <w:r w:rsidR="00CF44D7">
        <w:rPr>
          <w:rFonts w:ascii="Times New Roman" w:hAnsi="Times New Roman" w:cs="Times New Roman"/>
          <w:color w:val="000000"/>
          <w:sz w:val="28"/>
          <w:szCs w:val="28"/>
        </w:rPr>
        <w:t>а времени за вычетом планируемых</w:t>
      </w:r>
      <w:r w:rsidRPr="002A68D9">
        <w:rPr>
          <w:rFonts w:ascii="Times New Roman" w:hAnsi="Times New Roman" w:cs="Times New Roman"/>
          <w:color w:val="000000"/>
          <w:sz w:val="28"/>
          <w:szCs w:val="28"/>
        </w:rPr>
        <w:t xml:space="preserve"> перерывов в работе оборудования);</w:t>
      </w:r>
    </w:p>
    <w:p w:rsidR="002A68D9" w:rsidRPr="002A68D9" w:rsidRDefault="002A68D9" w:rsidP="002A68D9">
      <w:pPr>
        <w:spacing w:after="0" w:line="360" w:lineRule="auto"/>
        <w:ind w:firstLine="709"/>
        <w:jc w:val="both"/>
        <w:rPr>
          <w:rFonts w:ascii="Times New Roman" w:hAnsi="Times New Roman" w:cs="Times New Roman"/>
          <w:color w:val="000000"/>
          <w:sz w:val="28"/>
          <w:szCs w:val="28"/>
        </w:rPr>
      </w:pPr>
      <w:r w:rsidRPr="002A68D9">
        <w:rPr>
          <w:rFonts w:ascii="Times New Roman" w:hAnsi="Times New Roman" w:cs="Times New Roman"/>
          <w:color w:val="000000"/>
          <w:sz w:val="28"/>
          <w:szCs w:val="28"/>
        </w:rPr>
        <w:t>- производственная мощность и уровень ее использования обосновываются прогрессивными нормами использования оборудования и прогрессивными нормами трудоемкости выпускаемой продукции;</w:t>
      </w:r>
    </w:p>
    <w:p w:rsidR="002A68D9" w:rsidRPr="002A68D9" w:rsidRDefault="002A68D9" w:rsidP="002A68D9">
      <w:pPr>
        <w:spacing w:after="0" w:line="360" w:lineRule="auto"/>
        <w:ind w:firstLine="709"/>
        <w:jc w:val="both"/>
        <w:rPr>
          <w:rFonts w:ascii="Times New Roman" w:hAnsi="Times New Roman" w:cs="Times New Roman"/>
          <w:color w:val="000000"/>
          <w:sz w:val="28"/>
          <w:szCs w:val="28"/>
        </w:rPr>
      </w:pPr>
      <w:r w:rsidRPr="002A68D9">
        <w:rPr>
          <w:rFonts w:ascii="Times New Roman" w:hAnsi="Times New Roman" w:cs="Times New Roman"/>
          <w:color w:val="000000"/>
          <w:sz w:val="28"/>
          <w:szCs w:val="28"/>
        </w:rPr>
        <w:t>- при расчете производственной мощности нельзя ориентироваться на «узкие места» в производстве;</w:t>
      </w:r>
    </w:p>
    <w:p w:rsidR="002A68D9" w:rsidRPr="002A68D9" w:rsidRDefault="002A68D9" w:rsidP="002A68D9">
      <w:pPr>
        <w:spacing w:after="0" w:line="360" w:lineRule="auto"/>
        <w:ind w:firstLine="709"/>
        <w:jc w:val="both"/>
        <w:rPr>
          <w:rFonts w:ascii="Times New Roman" w:hAnsi="Times New Roman" w:cs="Times New Roman"/>
          <w:color w:val="000000"/>
          <w:sz w:val="28"/>
          <w:szCs w:val="28"/>
        </w:rPr>
      </w:pPr>
      <w:r w:rsidRPr="002A68D9">
        <w:rPr>
          <w:rFonts w:ascii="Times New Roman" w:hAnsi="Times New Roman" w:cs="Times New Roman"/>
          <w:color w:val="000000"/>
          <w:sz w:val="28"/>
          <w:szCs w:val="28"/>
        </w:rPr>
        <w:t>- расчет мощности начинается с отдельных видов оборудования. По мощности ведущего вида оборудования устанавливается мощность производственного участка; затем по мощности ведущего участка – мощность цеха; далее по мощности ведущего цеха или ведущих цехов определяется мощность предприятия в целом.</w:t>
      </w:r>
    </w:p>
    <w:p w:rsidR="00905C22" w:rsidRPr="00F123F0" w:rsidRDefault="00905C22" w:rsidP="00F123F0">
      <w:pPr>
        <w:pStyle w:val="a5"/>
        <w:spacing w:before="0" w:beforeAutospacing="0" w:after="0" w:afterAutospacing="0" w:line="360" w:lineRule="auto"/>
        <w:ind w:firstLine="709"/>
        <w:jc w:val="both"/>
        <w:rPr>
          <w:sz w:val="28"/>
          <w:szCs w:val="28"/>
        </w:rPr>
      </w:pPr>
      <w:r w:rsidRPr="00F123F0">
        <w:rPr>
          <w:sz w:val="28"/>
          <w:szCs w:val="28"/>
        </w:rPr>
        <w:t>Планирование производственной мощности заключается в выполнении комплекса плановых расчетов, позволяющих определить: входную мощность; выходную мощность; показатели степени использования мощности.</w:t>
      </w:r>
    </w:p>
    <w:p w:rsidR="00905C22" w:rsidRPr="00F123F0" w:rsidRDefault="00905C22" w:rsidP="00F123F0">
      <w:pPr>
        <w:pStyle w:val="a5"/>
        <w:spacing w:before="0" w:beforeAutospacing="0" w:after="0" w:afterAutospacing="0" w:line="360" w:lineRule="auto"/>
        <w:ind w:firstLine="709"/>
        <w:jc w:val="both"/>
        <w:rPr>
          <w:sz w:val="28"/>
          <w:szCs w:val="28"/>
        </w:rPr>
      </w:pPr>
      <w:r w:rsidRPr="00F123F0">
        <w:rPr>
          <w:sz w:val="28"/>
          <w:szCs w:val="28"/>
        </w:rPr>
        <w:t>Входная мощность определяется по наличному оборудованию, установленному на начало планового периода. Выходная мощность – это мощность на конец планового периода, рассчитываемая на основе входной мощности, выбытия и ввода мощности в течение планового периода. Планирование выпуска продукции осуществляется исходя из среднегодовой мощности</w:t>
      </w:r>
      <w:r w:rsidR="0006736C" w:rsidRPr="00F123F0">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M</m:t>
            </m:r>
          </m:e>
          <m:sub>
            <w:proofErr w:type="gramStart"/>
            <m:r>
              <m:rPr>
                <m:sty m:val="p"/>
              </m:rPr>
              <w:rPr>
                <w:rFonts w:ascii="Cambria Math"/>
                <w:sz w:val="28"/>
                <w:szCs w:val="28"/>
              </w:rPr>
              <m:t>с</m:t>
            </m:r>
            <w:proofErr w:type="gramEnd"/>
          </m:sub>
        </m:sSub>
      </m:oMath>
      <w:r w:rsidR="0006736C" w:rsidRPr="00F123F0">
        <w:rPr>
          <w:sz w:val="28"/>
          <w:szCs w:val="28"/>
        </w:rPr>
        <w:t>)</w:t>
      </w:r>
      <w:r w:rsidR="002A6ADA">
        <w:rPr>
          <w:sz w:val="28"/>
          <w:szCs w:val="28"/>
        </w:rPr>
        <w:t>, рассчитываемой по формуле (2</w:t>
      </w:r>
      <w:r w:rsidR="009F61DF">
        <w:rPr>
          <w:sz w:val="28"/>
          <w:szCs w:val="28"/>
        </w:rPr>
        <w:t>4</w:t>
      </w:r>
      <w:r w:rsidR="002A6ADA">
        <w:rPr>
          <w:sz w:val="28"/>
          <w:szCs w:val="28"/>
        </w:rPr>
        <w:t>):</w:t>
      </w:r>
    </w:p>
    <w:p w:rsidR="00905C22" w:rsidRPr="00F123F0" w:rsidRDefault="00F123F0" w:rsidP="00F123F0">
      <w:pPr>
        <w:pStyle w:val="a5"/>
        <w:spacing w:before="0" w:beforeAutospacing="0" w:after="0" w:afterAutospacing="0" w:line="360" w:lineRule="auto"/>
        <w:jc w:val="both"/>
        <w:rPr>
          <w:sz w:val="28"/>
          <w:szCs w:val="28"/>
        </w:rPr>
      </w:pPr>
      <w:r>
        <w:rPr>
          <w:sz w:val="28"/>
          <w:szCs w:val="28"/>
        </w:rPr>
        <w:t xml:space="preserve">     </w:t>
      </w:r>
      <w:r w:rsidR="0064089E">
        <w:rPr>
          <w:sz w:val="28"/>
          <w:szCs w:val="28"/>
        </w:rPr>
        <w:t xml:space="preserve">    </w:t>
      </w:r>
      <w:r w:rsidR="0006736C" w:rsidRPr="00F123F0">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с</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sz w:val="28"/>
                <w:szCs w:val="28"/>
              </w:rPr>
              <m:t>н</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sz w:val="28"/>
                <w:szCs w:val="28"/>
              </w:rPr>
              <m:t>у</m:t>
            </m:r>
          </m:sub>
        </m:sSub>
        <m:r>
          <m:rPr>
            <m:sty m:val="p"/>
          </m:rPr>
          <w:rPr>
            <w:rFonts w:ascii="Cambria Math" w:hAnsi="Cambria Math"/>
            <w:sz w:val="28"/>
            <w:szCs w:val="28"/>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sz w:val="28"/>
                    <w:szCs w:val="28"/>
                  </w:rPr>
                  <m:t>Ч</m:t>
                </m:r>
              </m:e>
              <m:sub>
                <m:r>
                  <m:rPr>
                    <m:sty m:val="p"/>
                  </m:rPr>
                  <w:rPr>
                    <w:rFonts w:ascii="Cambria Math"/>
                    <w:sz w:val="28"/>
                    <w:szCs w:val="28"/>
                  </w:rPr>
                  <m:t>1</m:t>
                </m:r>
              </m:sub>
            </m:sSub>
          </m:num>
          <m:den>
            <m:r>
              <m:rPr>
                <m:sty m:val="p"/>
              </m:rPr>
              <w:rPr>
                <w:rFonts w:ascii="Cambria Math"/>
                <w:sz w:val="28"/>
                <w:szCs w:val="28"/>
              </w:rPr>
              <m:t>12</m:t>
            </m:r>
          </m:den>
        </m:f>
        <m:r>
          <m:rPr>
            <m:sty m:val="p"/>
          </m:rPr>
          <w:rPr>
            <w:rFonts w:ascii="Cambria Math"/>
            <w:sz w:val="28"/>
            <w:szCs w:val="28"/>
          </w:rPr>
          <m:t>+</m:t>
        </m:r>
        <m:sSub>
          <m:sSubPr>
            <m:ctrlPr>
              <w:rPr>
                <w:rFonts w:ascii="Cambria Math" w:hAnsi="Cambria Math"/>
                <w:sz w:val="28"/>
                <w:szCs w:val="28"/>
                <w:lang w:val="en-US"/>
              </w:rPr>
            </m:ctrlPr>
          </m:sSubPr>
          <m:e>
            <m:r>
              <m:rPr>
                <m:sty m:val="p"/>
              </m:rPr>
              <w:rPr>
                <w:rFonts w:ascii="Cambria Math" w:hAnsi="Cambria Math"/>
                <w:sz w:val="28"/>
                <w:szCs w:val="28"/>
                <w:lang w:val="en-US"/>
              </w:rPr>
              <m:t>M</m:t>
            </m:r>
          </m:e>
          <m:sub>
            <m:r>
              <m:rPr>
                <m:sty m:val="p"/>
              </m:rPr>
              <w:rPr>
                <w:rFonts w:ascii="Cambria Math"/>
                <w:sz w:val="28"/>
                <w:szCs w:val="28"/>
              </w:rPr>
              <m:t>р</m:t>
            </m:r>
          </m:sub>
        </m:sSub>
        <m:r>
          <m:rPr>
            <m:sty m:val="p"/>
          </m:rPr>
          <w:rPr>
            <w:rFonts w:ascii="Cambria Math" w:hAnsi="Cambria Math"/>
            <w:sz w:val="28"/>
            <w:szCs w:val="28"/>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sz w:val="28"/>
                    <w:szCs w:val="28"/>
                  </w:rPr>
                  <m:t>Ч</m:t>
                </m:r>
              </m:e>
              <m:sub>
                <m:r>
                  <m:rPr>
                    <m:sty m:val="p"/>
                  </m:rPr>
                  <w:rPr>
                    <w:rFonts w:ascii="Cambria Math"/>
                    <w:sz w:val="28"/>
                    <w:szCs w:val="28"/>
                  </w:rPr>
                  <m:t>2</m:t>
                </m:r>
              </m:sub>
            </m:sSub>
          </m:num>
          <m:den>
            <m:r>
              <m:rPr>
                <m:sty m:val="p"/>
              </m:rPr>
              <w:rPr>
                <w:rFonts w:ascii="Cambria Math"/>
                <w:sz w:val="28"/>
                <w:szCs w:val="28"/>
              </w:rPr>
              <m:t>12</m:t>
            </m:r>
          </m:den>
        </m:f>
        <m:r>
          <m:rPr>
            <m:sty m:val="p"/>
          </m:rPr>
          <w:rPr>
            <w:rFonts w:ascii="Cambria Math"/>
            <w:sz w:val="28"/>
            <w:szCs w:val="28"/>
          </w:rPr>
          <m:t>+</m:t>
        </m:r>
        <m:sSub>
          <m:sSubPr>
            <m:ctrlPr>
              <w:rPr>
                <w:rFonts w:ascii="Cambria Math" w:hAnsi="Cambria Math"/>
                <w:sz w:val="28"/>
                <w:szCs w:val="28"/>
                <w:lang w:val="en-US"/>
              </w:rPr>
            </m:ctrlPr>
          </m:sSubPr>
          <m:e>
            <m:r>
              <m:rPr>
                <m:sty m:val="p"/>
              </m:rPr>
              <w:rPr>
                <w:rFonts w:ascii="Cambria Math" w:hAnsi="Cambria Math"/>
                <w:sz w:val="28"/>
                <w:szCs w:val="28"/>
                <w:lang w:val="en-US"/>
              </w:rPr>
              <m:t>M</m:t>
            </m:r>
          </m:e>
          <m:sub>
            <m:r>
              <m:rPr>
                <m:sty m:val="p"/>
              </m:rPr>
              <w:rPr>
                <w:rFonts w:ascii="Cambria Math"/>
                <w:sz w:val="28"/>
                <w:szCs w:val="28"/>
              </w:rPr>
              <m:t>ун</m:t>
            </m:r>
          </m:sub>
        </m:sSub>
        <m:r>
          <m:rPr>
            <m:sty m:val="p"/>
          </m:rPr>
          <w:rPr>
            <w:rFonts w:ascii="Cambria Math" w:hAnsi="Cambria Math"/>
            <w:sz w:val="28"/>
            <w:szCs w:val="28"/>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sz w:val="28"/>
                    <w:szCs w:val="28"/>
                  </w:rPr>
                  <m:t>Ч</m:t>
                </m:r>
              </m:e>
              <m:sub>
                <m:r>
                  <m:rPr>
                    <m:sty m:val="p"/>
                  </m:rPr>
                  <w:rPr>
                    <w:rFonts w:ascii="Cambria Math"/>
                    <w:sz w:val="28"/>
                    <w:szCs w:val="28"/>
                  </w:rPr>
                  <m:t>3</m:t>
                </m:r>
              </m:sub>
            </m:sSub>
          </m:num>
          <m:den>
            <m:r>
              <m:rPr>
                <m:sty m:val="p"/>
              </m:rPr>
              <w:rPr>
                <w:rFonts w:ascii="Cambria Math"/>
                <w:sz w:val="28"/>
                <w:szCs w:val="28"/>
              </w:rPr>
              <m:t>12</m:t>
            </m:r>
          </m:den>
        </m:f>
        <m:r>
          <m:rPr>
            <m:sty m:val="p"/>
          </m:rPr>
          <w:rPr>
            <w:rFonts w:ascii="Cambria Math" w:hAnsi="Cambria Math"/>
            <w:sz w:val="28"/>
            <w:szCs w:val="28"/>
          </w:rPr>
          <m:t>-</m:t>
        </m:r>
        <m:sSub>
          <m:sSubPr>
            <m:ctrlPr>
              <w:rPr>
                <w:rFonts w:ascii="Cambria Math" w:hAnsi="Cambria Math"/>
                <w:sz w:val="28"/>
                <w:szCs w:val="28"/>
                <w:lang w:val="en-US"/>
              </w:rPr>
            </m:ctrlPr>
          </m:sSubPr>
          <m:e>
            <m:r>
              <m:rPr>
                <m:sty m:val="p"/>
              </m:rPr>
              <w:rPr>
                <w:rFonts w:ascii="Cambria Math" w:hAnsi="Cambria Math"/>
                <w:sz w:val="28"/>
                <w:szCs w:val="28"/>
                <w:lang w:val="en-US"/>
              </w:rPr>
              <m:t>M</m:t>
            </m:r>
          </m:e>
          <m:sub>
            <m:r>
              <m:rPr>
                <m:sty m:val="p"/>
              </m:rPr>
              <w:rPr>
                <w:rFonts w:ascii="Cambria Math"/>
                <w:sz w:val="28"/>
                <w:szCs w:val="28"/>
              </w:rPr>
              <m:t>в</m:t>
            </m:r>
          </m:sub>
        </m:sSub>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sz w:val="28"/>
                <w:szCs w:val="28"/>
              </w:rPr>
              <m:t>12</m:t>
            </m:r>
            <m:r>
              <m:rPr>
                <m:sty m:val="p"/>
              </m:rPr>
              <w:rPr>
                <w:rFonts w:ascii="Cambria Math"/>
                <w:sz w:val="28"/>
                <w:szCs w:val="28"/>
              </w:rPr>
              <m:t>-</m:t>
            </m:r>
            <m:sSub>
              <m:sSubPr>
                <m:ctrlPr>
                  <w:rPr>
                    <w:rFonts w:ascii="Cambria Math" w:hAnsi="Cambria Math"/>
                    <w:sz w:val="28"/>
                    <w:szCs w:val="28"/>
                    <w:lang w:val="en-US"/>
                  </w:rPr>
                </m:ctrlPr>
              </m:sSubPr>
              <m:e>
                <m:r>
                  <m:rPr>
                    <m:sty m:val="p"/>
                  </m:rPr>
                  <w:rPr>
                    <w:rFonts w:ascii="Cambria Math"/>
                    <w:sz w:val="28"/>
                    <w:szCs w:val="28"/>
                  </w:rPr>
                  <m:t>Ч</m:t>
                </m:r>
              </m:e>
              <m:sub>
                <m:r>
                  <m:rPr>
                    <m:sty m:val="p"/>
                  </m:rPr>
                  <w:rPr>
                    <w:rFonts w:ascii="Cambria Math"/>
                    <w:sz w:val="28"/>
                    <w:szCs w:val="28"/>
                  </w:rPr>
                  <m:t>4</m:t>
                </m:r>
              </m:sub>
            </m:sSub>
          </m:num>
          <m:den>
            <m:r>
              <m:rPr>
                <m:sty m:val="p"/>
              </m:rPr>
              <w:rPr>
                <w:rFonts w:ascii="Cambria Math"/>
                <w:sz w:val="28"/>
                <w:szCs w:val="28"/>
              </w:rPr>
              <m:t>12</m:t>
            </m:r>
          </m:den>
        </m:f>
        <m:r>
          <w:rPr>
            <w:rFonts w:ascii="Cambria Math"/>
            <w:sz w:val="28"/>
            <w:szCs w:val="28"/>
          </w:rPr>
          <m:t>,</m:t>
        </m:r>
      </m:oMath>
      <w:r w:rsidR="0006736C" w:rsidRPr="00F123F0">
        <w:rPr>
          <w:i/>
          <w:sz w:val="28"/>
          <w:szCs w:val="28"/>
        </w:rPr>
        <w:t xml:space="preserve">                    </w:t>
      </w:r>
      <w:r w:rsidR="00076907">
        <w:rPr>
          <w:i/>
          <w:sz w:val="28"/>
          <w:szCs w:val="28"/>
        </w:rPr>
        <w:t xml:space="preserve">    </w:t>
      </w:r>
      <w:r w:rsidR="0006736C" w:rsidRPr="00F123F0">
        <w:rPr>
          <w:i/>
          <w:sz w:val="28"/>
          <w:szCs w:val="28"/>
        </w:rPr>
        <w:t xml:space="preserve">    </w:t>
      </w:r>
      <w:r w:rsidR="009F61DF">
        <w:rPr>
          <w:sz w:val="28"/>
          <w:szCs w:val="28"/>
        </w:rPr>
        <w:t>(24</w:t>
      </w:r>
      <w:r w:rsidR="0006736C" w:rsidRPr="00F123F0">
        <w:rPr>
          <w:sz w:val="28"/>
          <w:szCs w:val="28"/>
        </w:rPr>
        <w:t>)</w:t>
      </w:r>
    </w:p>
    <w:p w:rsidR="00615A5C" w:rsidRPr="00F123F0" w:rsidRDefault="0064089E" w:rsidP="0064089E">
      <w:pPr>
        <w:pStyle w:val="a5"/>
        <w:spacing w:before="0" w:beforeAutospacing="0" w:after="0" w:afterAutospacing="0" w:line="360" w:lineRule="auto"/>
        <w:jc w:val="both"/>
        <w:rPr>
          <w:sz w:val="28"/>
          <w:szCs w:val="28"/>
        </w:rPr>
      </w:pPr>
      <w:r>
        <w:rPr>
          <w:sz w:val="28"/>
          <w:szCs w:val="28"/>
        </w:rPr>
        <w:lastRenderedPageBreak/>
        <w:t xml:space="preserve">    </w:t>
      </w:r>
      <w:r w:rsidR="0006736C" w:rsidRPr="00F123F0">
        <w:rPr>
          <w:sz w:val="28"/>
          <w:szCs w:val="28"/>
        </w:rPr>
        <w:t xml:space="preserve">где </w:t>
      </w:r>
      <m:oMath>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sz w:val="28"/>
                <w:szCs w:val="28"/>
              </w:rPr>
              <m:t>н</m:t>
            </m:r>
          </m:sub>
        </m:sSub>
      </m:oMath>
      <w:r w:rsidR="0006736C" w:rsidRPr="00F123F0">
        <w:rPr>
          <w:sz w:val="28"/>
          <w:szCs w:val="28"/>
        </w:rPr>
        <w:t xml:space="preserve"> – производственная мощность на начало планируемого периода (года);</w:t>
      </w:r>
    </w:p>
    <w:p w:rsidR="0006736C" w:rsidRPr="00F123F0" w:rsidRDefault="0064089E" w:rsidP="00F123F0">
      <w:pPr>
        <w:pStyle w:val="a5"/>
        <w:spacing w:before="0" w:beforeAutospacing="0" w:after="0" w:afterAutospacing="0" w:line="360" w:lineRule="auto"/>
        <w:ind w:firstLine="709"/>
        <w:jc w:val="both"/>
        <w:rPr>
          <w:sz w:val="28"/>
          <w:szCs w:val="28"/>
        </w:rPr>
      </w:pPr>
      <w:r>
        <w:rPr>
          <w:sz w:val="28"/>
          <w:szCs w:val="28"/>
        </w:rPr>
        <w:t xml:space="preserve"> </w:t>
      </w:r>
      <w:r w:rsidR="00F123F0">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sz w:val="28"/>
                <w:szCs w:val="28"/>
              </w:rPr>
              <m:t>у</m:t>
            </m:r>
          </m:sub>
        </m:sSub>
      </m:oMath>
      <w:r w:rsidR="0006736C" w:rsidRPr="00F123F0">
        <w:rPr>
          <w:sz w:val="28"/>
          <w:szCs w:val="28"/>
        </w:rPr>
        <w:t xml:space="preserve"> – увеличение мощности за счет организационных и других мероприятий, не требующих капитальных вложений;</w:t>
      </w:r>
    </w:p>
    <w:p w:rsidR="0006736C" w:rsidRPr="00F123F0" w:rsidRDefault="0064089E" w:rsidP="00F123F0">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i/>
                <w:sz w:val="28"/>
                <w:szCs w:val="28"/>
                <w:lang w:val="en-US"/>
              </w:rPr>
            </m:ctrlPr>
          </m:sSubPr>
          <m:e>
            <m:r>
              <w:rPr>
                <w:rFonts w:ascii="Cambria Math"/>
                <w:sz w:val="28"/>
                <w:szCs w:val="28"/>
              </w:rPr>
              <m:t>Ч</m:t>
            </m:r>
          </m:e>
          <m:sub>
            <m:r>
              <w:rPr>
                <w:rFonts w:ascii="Cambria Math"/>
                <w:sz w:val="28"/>
                <w:szCs w:val="28"/>
              </w:rPr>
              <m:t>1</m:t>
            </m:r>
          </m:sub>
        </m:sSub>
      </m:oMath>
      <w:r w:rsidR="0006736C" w:rsidRPr="00F123F0">
        <w:rPr>
          <w:sz w:val="28"/>
          <w:szCs w:val="28"/>
        </w:rPr>
        <w:t>, Ч</w:t>
      </w:r>
      <w:proofErr w:type="gramStart"/>
      <w:r w:rsidR="0006736C" w:rsidRPr="00F123F0">
        <w:rPr>
          <w:sz w:val="28"/>
          <w:szCs w:val="28"/>
          <w:vertAlign w:val="subscript"/>
        </w:rPr>
        <w:t>2</w:t>
      </w:r>
      <w:proofErr w:type="gramEnd"/>
      <w:r w:rsidR="0006736C" w:rsidRPr="00F123F0">
        <w:rPr>
          <w:sz w:val="28"/>
          <w:szCs w:val="28"/>
        </w:rPr>
        <w:t>, Ч</w:t>
      </w:r>
      <w:r w:rsidR="0006736C" w:rsidRPr="00F123F0">
        <w:rPr>
          <w:sz w:val="28"/>
          <w:szCs w:val="28"/>
          <w:vertAlign w:val="subscript"/>
        </w:rPr>
        <w:t>3</w:t>
      </w:r>
      <w:r w:rsidR="0006736C" w:rsidRPr="00F123F0">
        <w:rPr>
          <w:sz w:val="28"/>
          <w:szCs w:val="28"/>
        </w:rPr>
        <w:t>, Ч</w:t>
      </w:r>
      <w:r w:rsidR="0006736C" w:rsidRPr="00F123F0">
        <w:rPr>
          <w:sz w:val="28"/>
          <w:szCs w:val="28"/>
          <w:vertAlign w:val="subscript"/>
        </w:rPr>
        <w:t>4</w:t>
      </w:r>
      <w:r w:rsidR="0006736C" w:rsidRPr="00F123F0">
        <w:rPr>
          <w:sz w:val="28"/>
          <w:szCs w:val="28"/>
        </w:rPr>
        <w:t xml:space="preserve"> – соответственно число месяцев работы мощности;</w:t>
      </w:r>
    </w:p>
    <w:p w:rsidR="0006736C" w:rsidRPr="00F123F0" w:rsidRDefault="0064089E" w:rsidP="00F123F0">
      <w:pPr>
        <w:pStyle w:val="a5"/>
        <w:spacing w:before="0" w:beforeAutospacing="0" w:after="0" w:afterAutospacing="0" w:line="360" w:lineRule="auto"/>
        <w:ind w:firstLine="709"/>
        <w:jc w:val="both"/>
        <w:rPr>
          <w:sz w:val="28"/>
          <w:szCs w:val="28"/>
        </w:rPr>
      </w:pPr>
      <w:r>
        <w:rPr>
          <w:sz w:val="28"/>
          <w:szCs w:val="28"/>
        </w:rPr>
        <w:t xml:space="preserve"> </w:t>
      </w:r>
      <w:r w:rsidR="00F123F0">
        <w:rPr>
          <w:sz w:val="28"/>
          <w:szCs w:val="28"/>
        </w:rPr>
        <w:t xml:space="preserve"> </w:t>
      </w:r>
      <m:oMath>
        <m:sSub>
          <m:sSubPr>
            <m:ctrlPr>
              <w:rPr>
                <w:rFonts w:ascii="Cambria Math" w:hAnsi="Cambria Math"/>
                <w:sz w:val="28"/>
                <w:szCs w:val="28"/>
                <w:lang w:val="en-US"/>
              </w:rPr>
            </m:ctrlPr>
          </m:sSubPr>
          <m:e>
            <m:r>
              <m:rPr>
                <m:sty m:val="p"/>
              </m:rPr>
              <w:rPr>
                <w:rFonts w:ascii="Cambria Math" w:hAnsi="Cambria Math"/>
                <w:sz w:val="28"/>
                <w:szCs w:val="28"/>
                <w:lang w:val="en-US"/>
              </w:rPr>
              <m:t>M</m:t>
            </m:r>
          </m:e>
          <m:sub>
            <m:r>
              <m:rPr>
                <m:sty m:val="p"/>
              </m:rPr>
              <w:rPr>
                <w:rFonts w:ascii="Cambria Math"/>
                <w:sz w:val="28"/>
                <w:szCs w:val="28"/>
              </w:rPr>
              <m:t>р</m:t>
            </m:r>
          </m:sub>
        </m:sSub>
      </m:oMath>
      <w:r w:rsidR="0006736C" w:rsidRPr="00F123F0">
        <w:rPr>
          <w:sz w:val="28"/>
          <w:szCs w:val="28"/>
        </w:rPr>
        <w:t xml:space="preserve"> – прирост мощности за счет технического перевооружения, расширения и реконструкции предприятия;</w:t>
      </w:r>
    </w:p>
    <w:p w:rsidR="0006736C" w:rsidRPr="00F123F0" w:rsidRDefault="00F123F0" w:rsidP="00F123F0">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sz w:val="28"/>
                <w:szCs w:val="28"/>
                <w:lang w:val="en-US"/>
              </w:rPr>
            </m:ctrlPr>
          </m:sSubPr>
          <m:e>
            <m:r>
              <m:rPr>
                <m:sty m:val="p"/>
              </m:rPr>
              <w:rPr>
                <w:rFonts w:ascii="Cambria Math" w:hAnsi="Cambria Math"/>
                <w:sz w:val="28"/>
                <w:szCs w:val="28"/>
                <w:lang w:val="en-US"/>
              </w:rPr>
              <m:t>M</m:t>
            </m:r>
          </m:e>
          <m:sub>
            <m:r>
              <m:rPr>
                <m:sty m:val="p"/>
              </m:rPr>
              <w:rPr>
                <w:rFonts w:ascii="Cambria Math"/>
                <w:sz w:val="28"/>
                <w:szCs w:val="28"/>
              </w:rPr>
              <m:t>ун</m:t>
            </m:r>
          </m:sub>
        </m:sSub>
      </m:oMath>
      <w:r w:rsidR="0006736C" w:rsidRPr="00F123F0">
        <w:rPr>
          <w:sz w:val="28"/>
          <w:szCs w:val="28"/>
        </w:rPr>
        <w:t xml:space="preserve"> - увеличение</w:t>
      </w:r>
      <w:proofErr w:type="gramStart"/>
      <w:r w:rsidR="0006736C" w:rsidRPr="00F123F0">
        <w:rPr>
          <w:sz w:val="28"/>
          <w:szCs w:val="28"/>
        </w:rPr>
        <w:t xml:space="preserve"> (+), </w:t>
      </w:r>
      <w:proofErr w:type="gramEnd"/>
      <w:r w:rsidR="0006736C" w:rsidRPr="00F123F0">
        <w:rPr>
          <w:sz w:val="28"/>
          <w:szCs w:val="28"/>
        </w:rPr>
        <w:t>уменьшение (-) мощности в связи с изменением номенклатуры и ассортимента продукции, поступлением промышленно-производственных фонд</w:t>
      </w:r>
      <w:proofErr w:type="spellStart"/>
      <w:r w:rsidR="0006736C" w:rsidRPr="00F123F0">
        <w:rPr>
          <w:sz w:val="28"/>
          <w:szCs w:val="28"/>
        </w:rPr>
        <w:t>ов</w:t>
      </w:r>
      <w:proofErr w:type="spellEnd"/>
      <w:r w:rsidR="0006736C" w:rsidRPr="00F123F0">
        <w:rPr>
          <w:sz w:val="28"/>
          <w:szCs w:val="28"/>
        </w:rPr>
        <w:t xml:space="preserve"> от других предприятий и передачи</w:t>
      </w:r>
      <w:r w:rsidR="008F4C8E" w:rsidRPr="00F123F0">
        <w:rPr>
          <w:sz w:val="28"/>
          <w:szCs w:val="28"/>
        </w:rPr>
        <w:t xml:space="preserve"> их другим организациям, включая лизинг;</w:t>
      </w:r>
    </w:p>
    <w:p w:rsidR="008F4C8E" w:rsidRPr="00F123F0" w:rsidRDefault="00F123F0" w:rsidP="00F123F0">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sz w:val="28"/>
                <w:szCs w:val="28"/>
                <w:lang w:val="en-US"/>
              </w:rPr>
            </m:ctrlPr>
          </m:sSubPr>
          <m:e>
            <m:r>
              <m:rPr>
                <m:sty m:val="p"/>
              </m:rPr>
              <w:rPr>
                <w:rFonts w:ascii="Cambria Math" w:hAnsi="Cambria Math"/>
                <w:sz w:val="28"/>
                <w:szCs w:val="28"/>
                <w:lang w:val="en-US"/>
              </w:rPr>
              <m:t>M</m:t>
            </m:r>
          </m:e>
          <m:sub>
            <m:r>
              <m:rPr>
                <m:sty m:val="p"/>
              </m:rPr>
              <w:rPr>
                <w:rFonts w:ascii="Cambria Math"/>
                <w:sz w:val="28"/>
                <w:szCs w:val="28"/>
              </w:rPr>
              <m:t>в</m:t>
            </m:r>
          </m:sub>
        </m:sSub>
      </m:oMath>
      <w:r w:rsidR="008F4C8E" w:rsidRPr="00F123F0">
        <w:rPr>
          <w:sz w:val="28"/>
          <w:szCs w:val="28"/>
        </w:rPr>
        <w:t xml:space="preserve"> - уменьшение мощности за счет ее выбытия вследствие ветхости.</w:t>
      </w:r>
    </w:p>
    <w:p w:rsidR="006636BB" w:rsidRPr="00F123F0" w:rsidRDefault="006636BB" w:rsidP="00F123F0">
      <w:pPr>
        <w:pStyle w:val="a5"/>
        <w:spacing w:before="0" w:beforeAutospacing="0" w:after="0" w:afterAutospacing="0" w:line="360" w:lineRule="auto"/>
        <w:ind w:firstLine="709"/>
        <w:jc w:val="both"/>
        <w:rPr>
          <w:sz w:val="28"/>
          <w:szCs w:val="28"/>
        </w:rPr>
      </w:pPr>
      <w:r w:rsidRPr="00F123F0">
        <w:rPr>
          <w:sz w:val="28"/>
          <w:szCs w:val="28"/>
        </w:rPr>
        <w:t>Расчет производственной мощности предприятия должен проводиться в следующей последовательности: агрегаты и группы технологического оборудования – производственные участки – цеха (корпуса, производства) – предприятие в целом.</w:t>
      </w:r>
    </w:p>
    <w:p w:rsidR="006636BB" w:rsidRPr="00F123F0" w:rsidRDefault="006636BB" w:rsidP="00F123F0">
      <w:pPr>
        <w:pStyle w:val="a5"/>
        <w:spacing w:before="0" w:beforeAutospacing="0" w:after="0" w:afterAutospacing="0" w:line="360" w:lineRule="auto"/>
        <w:ind w:firstLine="709"/>
        <w:jc w:val="both"/>
        <w:rPr>
          <w:sz w:val="28"/>
          <w:szCs w:val="28"/>
        </w:rPr>
      </w:pPr>
      <w:r w:rsidRPr="00F123F0">
        <w:rPr>
          <w:sz w:val="28"/>
          <w:szCs w:val="28"/>
        </w:rPr>
        <w:t>Производственная мощность агрегата</w:t>
      </w:r>
      <w:r w:rsidR="00197F1A">
        <w:rPr>
          <w:sz w:val="28"/>
          <w:szCs w:val="28"/>
        </w:rPr>
        <w:t xml:space="preserve"> </w:t>
      </w:r>
      <w:r w:rsidR="0064089E">
        <w:rPr>
          <w:sz w:val="28"/>
          <w:szCs w:val="28"/>
        </w:rPr>
        <w:t>(</w:t>
      </w:r>
      <m:oMath>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sz w:val="28"/>
                <w:szCs w:val="28"/>
              </w:rPr>
              <m:t>а</m:t>
            </m:r>
          </m:sub>
        </m:sSub>
      </m:oMath>
      <w:r w:rsidR="0064089E">
        <w:rPr>
          <w:sz w:val="28"/>
          <w:szCs w:val="28"/>
        </w:rPr>
        <w:t>)</w:t>
      </w:r>
      <w:r w:rsidR="00197F1A">
        <w:rPr>
          <w:sz w:val="28"/>
          <w:szCs w:val="28"/>
        </w:rPr>
        <w:t xml:space="preserve"> </w:t>
      </w:r>
      <w:r w:rsidRPr="00F123F0">
        <w:rPr>
          <w:sz w:val="28"/>
          <w:szCs w:val="28"/>
        </w:rPr>
        <w:t>определяется как произведение годового планового фонда времени работы (</w:t>
      </w:r>
      <m:oMath>
        <m:sSub>
          <m:sSubPr>
            <m:ctrlPr>
              <w:rPr>
                <w:rFonts w:ascii="Cambria Math" w:hAnsi="Cambria Math"/>
                <w:sz w:val="28"/>
                <w:szCs w:val="28"/>
              </w:rPr>
            </m:ctrlPr>
          </m:sSubPr>
          <m:e>
            <m:r>
              <m:rPr>
                <m:sty m:val="p"/>
              </m:rPr>
              <w:rPr>
                <w:rFonts w:ascii="Cambria Math"/>
                <w:sz w:val="28"/>
                <w:szCs w:val="28"/>
              </w:rPr>
              <m:t>Ф</m:t>
            </m:r>
          </m:e>
          <m:sub>
            <w:proofErr w:type="gramStart"/>
            <m:r>
              <m:rPr>
                <m:sty m:val="p"/>
              </m:rPr>
              <w:rPr>
                <w:rFonts w:ascii="Cambria Math"/>
                <w:sz w:val="28"/>
                <w:szCs w:val="28"/>
              </w:rPr>
              <m:t>п</m:t>
            </m:r>
            <w:proofErr w:type="gramEnd"/>
          </m:sub>
        </m:sSub>
      </m:oMath>
      <w:r w:rsidRPr="00F123F0">
        <w:rPr>
          <w:sz w:val="28"/>
          <w:szCs w:val="28"/>
        </w:rPr>
        <w:t>) и его производительности в единицу времени (</w:t>
      </w:r>
      <m:oMath>
        <m:sSub>
          <m:sSubPr>
            <m:ctrlPr>
              <w:rPr>
                <w:rFonts w:ascii="Cambria Math" w:hAnsi="Cambria Math"/>
                <w:sz w:val="28"/>
                <w:szCs w:val="28"/>
              </w:rPr>
            </m:ctrlPr>
          </m:sSubPr>
          <m:e>
            <m:r>
              <m:rPr>
                <m:sty m:val="p"/>
              </m:rPr>
              <w:rPr>
                <w:rFonts w:ascii="Cambria Math"/>
                <w:sz w:val="28"/>
                <w:szCs w:val="28"/>
              </w:rPr>
              <m:t>Э</m:t>
            </m:r>
          </m:e>
          <m:sub>
            <m:r>
              <m:rPr>
                <m:sty m:val="p"/>
              </m:rPr>
              <w:rPr>
                <w:rFonts w:ascii="Cambria Math"/>
                <w:sz w:val="28"/>
                <w:szCs w:val="28"/>
              </w:rPr>
              <m:t>а</m:t>
            </m:r>
          </m:sub>
        </m:sSub>
      </m:oMath>
      <w:r w:rsidRPr="00F123F0">
        <w:rPr>
          <w:sz w:val="28"/>
          <w:szCs w:val="28"/>
        </w:rPr>
        <w:t>):</w:t>
      </w:r>
    </w:p>
    <w:p w:rsidR="006636BB" w:rsidRPr="00F123F0" w:rsidRDefault="006636BB" w:rsidP="00F123F0">
      <w:pPr>
        <w:pStyle w:val="a5"/>
        <w:spacing w:before="0" w:beforeAutospacing="0" w:after="0" w:afterAutospacing="0" w:line="360" w:lineRule="auto"/>
        <w:ind w:firstLine="709"/>
        <w:jc w:val="both"/>
        <w:rPr>
          <w:sz w:val="28"/>
          <w:szCs w:val="28"/>
        </w:rPr>
      </w:pPr>
      <w:r w:rsidRPr="00F123F0">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sz w:val="28"/>
                <w:szCs w:val="28"/>
              </w:rPr>
              <m:t>а</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sz w:val="28"/>
                <w:szCs w:val="28"/>
              </w:rPr>
              <m:t>Э</m:t>
            </m:r>
          </m:e>
          <m:sub>
            <m:r>
              <m:rPr>
                <m:sty m:val="p"/>
              </m:rPr>
              <w:rPr>
                <w:rFonts w:ascii="Cambria Math"/>
                <w:sz w:val="28"/>
                <w:szCs w:val="28"/>
              </w:rPr>
              <m:t>а</m:t>
            </m:r>
          </m:sub>
        </m:sSub>
        <m:r>
          <w:rPr>
            <w:rFonts w:ascii="Cambria Math"/>
            <w:sz w:val="28"/>
            <w:szCs w:val="28"/>
          </w:rPr>
          <m:t xml:space="preserve"> </m:t>
        </m:r>
      </m:oMath>
      <w:r w:rsidR="00F123F0">
        <w:rPr>
          <w:sz w:val="28"/>
          <w:szCs w:val="28"/>
        </w:rPr>
        <w:t xml:space="preserve">               </w:t>
      </w:r>
      <w:r w:rsidR="00F123F0">
        <w:rPr>
          <w:sz w:val="28"/>
          <w:szCs w:val="28"/>
        </w:rPr>
        <w:tab/>
        <w:t xml:space="preserve">         </w:t>
      </w:r>
      <w:r w:rsidR="00261573" w:rsidRPr="00F123F0">
        <w:rPr>
          <w:sz w:val="28"/>
          <w:szCs w:val="28"/>
        </w:rPr>
        <w:tab/>
        <w:t xml:space="preserve">        </w:t>
      </w:r>
      <w:r w:rsidR="00F123F0">
        <w:rPr>
          <w:sz w:val="28"/>
          <w:szCs w:val="28"/>
        </w:rPr>
        <w:t xml:space="preserve">    </w:t>
      </w:r>
      <w:r w:rsidR="00261573" w:rsidRPr="00F123F0">
        <w:rPr>
          <w:sz w:val="28"/>
          <w:szCs w:val="28"/>
        </w:rPr>
        <w:t xml:space="preserve"> </w:t>
      </w:r>
      <w:r w:rsidR="00F123F0">
        <w:rPr>
          <w:sz w:val="28"/>
          <w:szCs w:val="28"/>
        </w:rPr>
        <w:t xml:space="preserve"> </w:t>
      </w:r>
      <w:r w:rsidR="00076907">
        <w:rPr>
          <w:sz w:val="28"/>
          <w:szCs w:val="28"/>
        </w:rPr>
        <w:t xml:space="preserve">    </w:t>
      </w:r>
      <w:r w:rsidR="0064089E">
        <w:rPr>
          <w:sz w:val="28"/>
          <w:szCs w:val="28"/>
        </w:rPr>
        <w:t xml:space="preserve">                                                   </w:t>
      </w:r>
      <w:r w:rsidR="00F123F0">
        <w:rPr>
          <w:sz w:val="28"/>
          <w:szCs w:val="28"/>
        </w:rPr>
        <w:t xml:space="preserve"> </w:t>
      </w:r>
      <w:r w:rsidR="009F61DF">
        <w:rPr>
          <w:sz w:val="28"/>
          <w:szCs w:val="28"/>
        </w:rPr>
        <w:t>(25</w:t>
      </w:r>
      <w:r w:rsidRPr="00F123F0">
        <w:rPr>
          <w:sz w:val="28"/>
          <w:szCs w:val="28"/>
        </w:rPr>
        <w:t>)</w:t>
      </w:r>
    </w:p>
    <w:p w:rsidR="00615A5C" w:rsidRPr="00F123F0" w:rsidRDefault="006636BB" w:rsidP="00F123F0">
      <w:pPr>
        <w:pStyle w:val="a5"/>
        <w:spacing w:before="0" w:beforeAutospacing="0" w:after="0" w:afterAutospacing="0" w:line="360" w:lineRule="auto"/>
        <w:ind w:firstLine="709"/>
        <w:jc w:val="both"/>
        <w:rPr>
          <w:sz w:val="28"/>
          <w:szCs w:val="28"/>
        </w:rPr>
      </w:pPr>
      <w:r w:rsidRPr="00F123F0">
        <w:rPr>
          <w:sz w:val="28"/>
          <w:szCs w:val="28"/>
        </w:rPr>
        <w:t>Производственная мощность конвейерных (поточных) линий рассчитывается исходя из такта поточной линии (</w:t>
      </w:r>
      <w:r w:rsidRPr="00F123F0">
        <w:rPr>
          <w:sz w:val="28"/>
          <w:szCs w:val="28"/>
          <w:lang w:val="en-US"/>
        </w:rPr>
        <w:t>t</w:t>
      </w:r>
      <w:r w:rsidRPr="00F123F0">
        <w:rPr>
          <w:sz w:val="28"/>
          <w:szCs w:val="28"/>
        </w:rPr>
        <w:t>)</w:t>
      </w:r>
      <w:r w:rsidR="00D0681A" w:rsidRPr="00D0681A">
        <w:rPr>
          <w:sz w:val="28"/>
          <w:szCs w:val="28"/>
        </w:rPr>
        <w:t xml:space="preserve"> [6</w:t>
      </w:r>
      <w:r w:rsidR="00D0681A">
        <w:rPr>
          <w:sz w:val="28"/>
          <w:szCs w:val="28"/>
        </w:rPr>
        <w:t>, с.81</w:t>
      </w:r>
      <w:r w:rsidR="00D0681A" w:rsidRPr="00D0681A">
        <w:rPr>
          <w:sz w:val="28"/>
          <w:szCs w:val="28"/>
        </w:rPr>
        <w:t>]</w:t>
      </w:r>
      <w:r w:rsidRPr="00F123F0">
        <w:rPr>
          <w:sz w:val="28"/>
          <w:szCs w:val="28"/>
        </w:rPr>
        <w:t>:</w:t>
      </w:r>
    </w:p>
    <w:p w:rsidR="00615A5C" w:rsidRPr="00F123F0" w:rsidRDefault="00207BD6" w:rsidP="00F123F0">
      <w:pPr>
        <w:pStyle w:val="a5"/>
        <w:spacing w:before="0" w:beforeAutospacing="0" w:after="0" w:afterAutospacing="0" w:line="360" w:lineRule="auto"/>
        <w:ind w:firstLine="709"/>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а</m:t>
            </m:r>
          </m:sub>
        </m:sSub>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п</m:t>
                </m:r>
              </m:sub>
            </m:sSub>
          </m:num>
          <m:den>
            <m:r>
              <m:rPr>
                <m:sty m:val="p"/>
              </m:rPr>
              <w:rPr>
                <w:rFonts w:ascii="Cambria Math" w:hAnsi="Cambria Math"/>
                <w:sz w:val="28"/>
                <w:szCs w:val="28"/>
                <w:lang w:val="en-US"/>
              </w:rPr>
              <m:t>t</m:t>
            </m:r>
          </m:den>
        </m:f>
      </m:oMath>
      <w:r w:rsidR="00261573" w:rsidRPr="00F123F0">
        <w:rPr>
          <w:sz w:val="28"/>
          <w:szCs w:val="28"/>
        </w:rPr>
        <w:t>.</w:t>
      </w:r>
      <w:r w:rsidR="00261573" w:rsidRPr="00F123F0">
        <w:rPr>
          <w:sz w:val="28"/>
          <w:szCs w:val="28"/>
        </w:rPr>
        <w:tab/>
      </w:r>
      <w:r w:rsidR="00261573" w:rsidRPr="00F123F0">
        <w:rPr>
          <w:sz w:val="28"/>
          <w:szCs w:val="28"/>
        </w:rPr>
        <w:tab/>
        <w:t xml:space="preserve">         </w:t>
      </w:r>
      <w:r w:rsidR="00F123F0">
        <w:rPr>
          <w:sz w:val="28"/>
          <w:szCs w:val="28"/>
        </w:rPr>
        <w:t xml:space="preserve">  </w:t>
      </w:r>
      <w:r w:rsidR="00261573" w:rsidRPr="00F123F0">
        <w:rPr>
          <w:sz w:val="28"/>
          <w:szCs w:val="28"/>
        </w:rPr>
        <w:t xml:space="preserve">            </w:t>
      </w:r>
      <w:r w:rsidR="00F123F0">
        <w:rPr>
          <w:sz w:val="28"/>
          <w:szCs w:val="28"/>
        </w:rPr>
        <w:t xml:space="preserve">    </w:t>
      </w:r>
      <w:r w:rsidR="0064089E">
        <w:rPr>
          <w:sz w:val="28"/>
          <w:szCs w:val="28"/>
        </w:rPr>
        <w:t xml:space="preserve">                                                   </w:t>
      </w:r>
      <w:r w:rsidR="00F123F0">
        <w:rPr>
          <w:sz w:val="28"/>
          <w:szCs w:val="28"/>
        </w:rPr>
        <w:t xml:space="preserve">      </w:t>
      </w:r>
      <w:r w:rsidR="00076907">
        <w:rPr>
          <w:sz w:val="28"/>
          <w:szCs w:val="28"/>
        </w:rPr>
        <w:t xml:space="preserve">    </w:t>
      </w:r>
      <w:r w:rsidR="00F123F0">
        <w:rPr>
          <w:sz w:val="28"/>
          <w:szCs w:val="28"/>
        </w:rPr>
        <w:t xml:space="preserve">  </w:t>
      </w:r>
      <w:r w:rsidR="009F61DF">
        <w:rPr>
          <w:sz w:val="28"/>
          <w:szCs w:val="28"/>
        </w:rPr>
        <w:t>(26</w:t>
      </w:r>
      <w:r w:rsidR="00261573" w:rsidRPr="00F123F0">
        <w:rPr>
          <w:sz w:val="28"/>
          <w:szCs w:val="28"/>
        </w:rPr>
        <w:t>)</w:t>
      </w:r>
    </w:p>
    <w:p w:rsidR="00261573" w:rsidRPr="00F123F0" w:rsidRDefault="00261573" w:rsidP="00F123F0">
      <w:pPr>
        <w:pStyle w:val="a5"/>
        <w:spacing w:before="0" w:beforeAutospacing="0" w:after="0" w:afterAutospacing="0" w:line="360" w:lineRule="auto"/>
        <w:ind w:firstLine="709"/>
        <w:jc w:val="both"/>
        <w:rPr>
          <w:sz w:val="28"/>
          <w:szCs w:val="28"/>
        </w:rPr>
      </w:pPr>
      <w:r w:rsidRPr="00F123F0">
        <w:rPr>
          <w:sz w:val="28"/>
          <w:szCs w:val="28"/>
        </w:rPr>
        <w:t>Мощность станка с ЧПУ определяется исходя из трудоемкости обработки детали (</w:t>
      </w:r>
      <m:oMath>
        <m:sSub>
          <m:sSubPr>
            <m:ctrlPr>
              <w:rPr>
                <w:rFonts w:ascii="Cambria Math" w:hAnsi="Cambria Math"/>
                <w:sz w:val="28"/>
                <w:szCs w:val="28"/>
                <w:lang w:val="en-US"/>
              </w:rPr>
            </m:ctrlPr>
          </m:sSubPr>
          <m:e>
            <m:r>
              <m:rPr>
                <m:sty m:val="p"/>
              </m:rPr>
              <w:rPr>
                <w:rFonts w:ascii="Cambria Math"/>
                <w:sz w:val="28"/>
                <w:szCs w:val="28"/>
              </w:rPr>
              <m:t>Т</m:t>
            </m:r>
          </m:e>
          <m:sub>
            <w:proofErr w:type="gramStart"/>
            <m:r>
              <m:rPr>
                <m:sty m:val="p"/>
              </m:rPr>
              <w:rPr>
                <w:rFonts w:ascii="Cambria Math"/>
                <w:sz w:val="28"/>
                <w:szCs w:val="28"/>
              </w:rPr>
              <m:t>шт</m:t>
            </m:r>
            <w:proofErr w:type="gramEnd"/>
          </m:sub>
        </m:sSub>
      </m:oMath>
      <w:r w:rsidRPr="00F123F0">
        <w:rPr>
          <w:sz w:val="28"/>
          <w:szCs w:val="28"/>
        </w:rPr>
        <w:t>) и коэффициента выполнения нормы выработки (</w:t>
      </w:r>
      <m:oMath>
        <m:r>
          <m:rPr>
            <m:sty m:val="p"/>
          </m:rPr>
          <w:rPr>
            <w:rFonts w:ascii="Cambria Math"/>
            <w:sz w:val="28"/>
            <w:szCs w:val="28"/>
            <w:lang w:val="en-US"/>
          </w:rPr>
          <m:t>k</m:t>
        </m:r>
      </m:oMath>
      <w:r w:rsidRPr="00F123F0">
        <w:rPr>
          <w:sz w:val="28"/>
          <w:szCs w:val="28"/>
        </w:rPr>
        <w:t>):</w:t>
      </w:r>
    </w:p>
    <w:p w:rsidR="00261573" w:rsidRPr="00F123F0" w:rsidRDefault="00207BD6" w:rsidP="00F123F0">
      <w:pPr>
        <w:pStyle w:val="a5"/>
        <w:spacing w:before="0" w:beforeAutospacing="0" w:after="0" w:afterAutospacing="0" w:line="360" w:lineRule="auto"/>
        <w:ind w:firstLine="709"/>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а</m:t>
            </m:r>
          </m:sub>
        </m:sSub>
        <m:r>
          <m:rPr>
            <m:sty m:val="p"/>
          </m:rPr>
          <w:rPr>
            <w:rFonts w:ascii="Cambria Math"/>
            <w:sz w:val="28"/>
            <w:szCs w:val="28"/>
          </w:rPr>
          <m:t>=</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sz w:val="28"/>
                    <w:szCs w:val="28"/>
                  </w:rPr>
                  <m:t>Ф</m:t>
                </m:r>
              </m:e>
              <m:sub>
                <m:r>
                  <m:rPr>
                    <m:sty m:val="p"/>
                  </m:rPr>
                  <w:rPr>
                    <w:rFonts w:ascii="Cambria Math"/>
                    <w:sz w:val="28"/>
                    <w:szCs w:val="28"/>
                  </w:rPr>
                  <m:t>п</m:t>
                </m:r>
              </m:sub>
            </m:sSub>
          </m:num>
          <m:den>
            <m:sSub>
              <m:sSubPr>
                <m:ctrlPr>
                  <w:rPr>
                    <w:rFonts w:ascii="Cambria Math" w:hAnsi="Cambria Math"/>
                    <w:sz w:val="28"/>
                    <w:szCs w:val="28"/>
                    <w:lang w:val="en-US"/>
                  </w:rPr>
                </m:ctrlPr>
              </m:sSubPr>
              <m:e>
                <m:r>
                  <m:rPr>
                    <m:sty m:val="p"/>
                  </m:rPr>
                  <w:rPr>
                    <w:rFonts w:ascii="Cambria Math"/>
                    <w:sz w:val="28"/>
                    <w:szCs w:val="28"/>
                  </w:rPr>
                  <m:t>Т</m:t>
                </m:r>
              </m:e>
              <m:sub>
                <m:r>
                  <m:rPr>
                    <m:sty m:val="p"/>
                  </m:rPr>
                  <w:rPr>
                    <w:rFonts w:ascii="Cambria Math"/>
                    <w:sz w:val="28"/>
                    <w:szCs w:val="28"/>
                  </w:rPr>
                  <m:t>шт</m:t>
                </m:r>
              </m:sub>
            </m:sSub>
          </m:den>
        </m:f>
        <m:r>
          <m:rPr>
            <m:sty m:val="p"/>
          </m:rPr>
          <w:rPr>
            <w:rFonts w:ascii="Cambria Math" w:hAnsi="Cambria Math"/>
            <w:sz w:val="28"/>
            <w:szCs w:val="28"/>
          </w:rPr>
          <m:t>*</m:t>
        </m:r>
        <m:r>
          <m:rPr>
            <m:sty m:val="p"/>
          </m:rPr>
          <w:rPr>
            <w:rFonts w:ascii="Cambria Math" w:hAnsi="Cambria Math"/>
            <w:sz w:val="28"/>
            <w:szCs w:val="28"/>
            <w:lang w:val="en-US"/>
          </w:rPr>
          <m:t>k</m:t>
        </m:r>
      </m:oMath>
      <w:r w:rsidR="0064089E">
        <w:rPr>
          <w:i/>
          <w:sz w:val="28"/>
          <w:szCs w:val="28"/>
        </w:rPr>
        <w:t>.</w:t>
      </w:r>
      <w:r w:rsidR="00F123F0" w:rsidRPr="00F123F0">
        <w:rPr>
          <w:i/>
          <w:sz w:val="28"/>
          <w:szCs w:val="28"/>
        </w:rPr>
        <w:tab/>
      </w:r>
      <w:r w:rsidR="00F123F0" w:rsidRPr="00F123F0">
        <w:rPr>
          <w:i/>
          <w:sz w:val="28"/>
          <w:szCs w:val="28"/>
        </w:rPr>
        <w:tab/>
        <w:t xml:space="preserve">    </w:t>
      </w:r>
      <w:r w:rsidR="00261573" w:rsidRPr="00F123F0">
        <w:rPr>
          <w:i/>
          <w:sz w:val="28"/>
          <w:szCs w:val="28"/>
        </w:rPr>
        <w:t xml:space="preserve">                </w:t>
      </w:r>
      <w:r w:rsidR="00076907">
        <w:rPr>
          <w:i/>
          <w:sz w:val="28"/>
          <w:szCs w:val="28"/>
        </w:rPr>
        <w:t xml:space="preserve">    </w:t>
      </w:r>
      <w:r w:rsidR="00261573" w:rsidRPr="00F123F0">
        <w:rPr>
          <w:i/>
          <w:sz w:val="28"/>
          <w:szCs w:val="28"/>
        </w:rPr>
        <w:t xml:space="preserve">    </w:t>
      </w:r>
      <w:r w:rsidR="0064089E">
        <w:rPr>
          <w:i/>
          <w:sz w:val="28"/>
          <w:szCs w:val="28"/>
        </w:rPr>
        <w:t xml:space="preserve">                                                   </w:t>
      </w:r>
      <w:r w:rsidR="00261573" w:rsidRPr="00F123F0">
        <w:rPr>
          <w:i/>
          <w:sz w:val="28"/>
          <w:szCs w:val="28"/>
        </w:rPr>
        <w:t xml:space="preserve"> </w:t>
      </w:r>
      <w:r w:rsidR="009F61DF">
        <w:rPr>
          <w:sz w:val="28"/>
          <w:szCs w:val="28"/>
        </w:rPr>
        <w:t>(27</w:t>
      </w:r>
      <w:r w:rsidR="00261573" w:rsidRPr="00F123F0">
        <w:rPr>
          <w:sz w:val="28"/>
          <w:szCs w:val="28"/>
        </w:rPr>
        <w:t>)</w:t>
      </w:r>
    </w:p>
    <w:p w:rsidR="00261573" w:rsidRDefault="00261573" w:rsidP="00F123F0">
      <w:pPr>
        <w:pStyle w:val="a5"/>
        <w:spacing w:before="0" w:beforeAutospacing="0" w:after="0" w:afterAutospacing="0" w:line="360" w:lineRule="auto"/>
        <w:ind w:firstLine="709"/>
        <w:jc w:val="both"/>
        <w:rPr>
          <w:sz w:val="28"/>
          <w:szCs w:val="28"/>
        </w:rPr>
      </w:pPr>
      <w:r w:rsidRPr="00F123F0">
        <w:rPr>
          <w:sz w:val="28"/>
          <w:szCs w:val="28"/>
        </w:rPr>
        <w:t>При расчете производственной мощности важно правильно рассчитать плановый фонд времени работы агрегата. Различают календарный</w:t>
      </w:r>
      <w:r w:rsidR="00197F1A">
        <w:rPr>
          <w:sz w:val="28"/>
          <w:szCs w:val="28"/>
        </w:rPr>
        <w:t xml:space="preserve"> </w:t>
      </w:r>
      <w:r w:rsidRPr="00F123F0">
        <w:rPr>
          <w:sz w:val="28"/>
          <w:szCs w:val="28"/>
        </w:rPr>
        <w:t>(</w:t>
      </w:r>
      <w:proofErr w:type="spellStart"/>
      <w:r w:rsidRPr="00F123F0">
        <w:rPr>
          <w:sz w:val="28"/>
          <w:szCs w:val="28"/>
        </w:rPr>
        <w:t>Ф</w:t>
      </w:r>
      <w:r w:rsidRPr="00F123F0">
        <w:rPr>
          <w:sz w:val="28"/>
          <w:szCs w:val="28"/>
          <w:vertAlign w:val="subscript"/>
        </w:rPr>
        <w:t>к</w:t>
      </w:r>
      <w:proofErr w:type="spellEnd"/>
      <w:r w:rsidRPr="00F123F0">
        <w:rPr>
          <w:sz w:val="28"/>
          <w:szCs w:val="28"/>
        </w:rPr>
        <w:t>), режимный или номинальный (</w:t>
      </w:r>
      <w:proofErr w:type="spellStart"/>
      <w:proofErr w:type="gramStart"/>
      <w:r w:rsidRPr="00F123F0">
        <w:rPr>
          <w:sz w:val="28"/>
          <w:szCs w:val="28"/>
        </w:rPr>
        <w:t>Ф</w:t>
      </w:r>
      <w:r w:rsidRPr="00F123F0">
        <w:rPr>
          <w:sz w:val="28"/>
          <w:szCs w:val="28"/>
          <w:vertAlign w:val="subscript"/>
        </w:rPr>
        <w:t>р</w:t>
      </w:r>
      <w:proofErr w:type="spellEnd"/>
      <w:proofErr w:type="gramEnd"/>
      <w:r w:rsidRPr="00F123F0">
        <w:rPr>
          <w:sz w:val="28"/>
          <w:szCs w:val="28"/>
        </w:rPr>
        <w:t>) и плановый (</w:t>
      </w:r>
      <w:proofErr w:type="spellStart"/>
      <w:r w:rsidRPr="00F123F0">
        <w:rPr>
          <w:sz w:val="28"/>
          <w:szCs w:val="28"/>
        </w:rPr>
        <w:t>Ф</w:t>
      </w:r>
      <w:r w:rsidRPr="00F123F0">
        <w:rPr>
          <w:sz w:val="28"/>
          <w:szCs w:val="28"/>
          <w:vertAlign w:val="subscript"/>
        </w:rPr>
        <w:t>п</w:t>
      </w:r>
      <w:proofErr w:type="spellEnd"/>
      <w:r w:rsidRPr="00F123F0">
        <w:rPr>
          <w:sz w:val="28"/>
          <w:szCs w:val="28"/>
        </w:rPr>
        <w:t>) фонды времени.</w:t>
      </w:r>
    </w:p>
    <w:p w:rsidR="00927DEE" w:rsidRPr="00927DEE" w:rsidRDefault="00927DEE" w:rsidP="00927DEE">
      <w:pPr>
        <w:pStyle w:val="a5"/>
        <w:spacing w:before="0" w:beforeAutospacing="0" w:after="0" w:afterAutospacing="0" w:line="360" w:lineRule="auto"/>
        <w:ind w:firstLine="709"/>
        <w:jc w:val="both"/>
        <w:rPr>
          <w:sz w:val="28"/>
          <w:szCs w:val="28"/>
        </w:rPr>
      </w:pPr>
      <w:r>
        <w:rPr>
          <w:sz w:val="28"/>
          <w:szCs w:val="28"/>
        </w:rPr>
        <w:lastRenderedPageBreak/>
        <w:t>-</w:t>
      </w:r>
      <w:r w:rsidRPr="00927DEE">
        <w:rPr>
          <w:sz w:val="28"/>
          <w:szCs w:val="28"/>
        </w:rPr>
        <w:t xml:space="preserve"> </w:t>
      </w:r>
      <w:proofErr w:type="gramStart"/>
      <w:r>
        <w:rPr>
          <w:iCs/>
          <w:sz w:val="28"/>
          <w:szCs w:val="28"/>
        </w:rPr>
        <w:t>к</w:t>
      </w:r>
      <w:proofErr w:type="gramEnd"/>
      <w:r>
        <w:rPr>
          <w:iCs/>
          <w:sz w:val="28"/>
          <w:szCs w:val="28"/>
        </w:rPr>
        <w:t>алендарный фонд времени -</w:t>
      </w:r>
      <w:r w:rsidRPr="00927DEE">
        <w:rPr>
          <w:iCs/>
          <w:sz w:val="28"/>
          <w:szCs w:val="28"/>
        </w:rPr>
        <w:t xml:space="preserve"> </w:t>
      </w:r>
      <w:r w:rsidRPr="00927DEE">
        <w:rPr>
          <w:sz w:val="28"/>
          <w:szCs w:val="28"/>
        </w:rPr>
        <w:t>максимально возможное время ра</w:t>
      </w:r>
      <w:r w:rsidRPr="00927DEE">
        <w:rPr>
          <w:sz w:val="28"/>
          <w:szCs w:val="28"/>
        </w:rPr>
        <w:softHyphen/>
        <w:t>боты оборудования (количество календарных дней в отчетном перио</w:t>
      </w:r>
      <w:r w:rsidRPr="00927DEE">
        <w:rPr>
          <w:sz w:val="28"/>
          <w:szCs w:val="28"/>
        </w:rPr>
        <w:softHyphen/>
        <w:t>де умножается на 24 ч и на количество единиц установленного обору</w:t>
      </w:r>
      <w:r w:rsidRPr="00927DEE">
        <w:rPr>
          <w:sz w:val="28"/>
          <w:szCs w:val="28"/>
        </w:rPr>
        <w:softHyphen/>
        <w:t>дования);</w:t>
      </w:r>
    </w:p>
    <w:p w:rsidR="00927DEE" w:rsidRPr="00927DEE" w:rsidRDefault="00927DEE" w:rsidP="00927DEE">
      <w:pPr>
        <w:pStyle w:val="a5"/>
        <w:spacing w:before="0" w:beforeAutospacing="0" w:after="0" w:afterAutospacing="0" w:line="360" w:lineRule="auto"/>
        <w:ind w:firstLine="709"/>
        <w:jc w:val="both"/>
        <w:rPr>
          <w:sz w:val="28"/>
          <w:szCs w:val="28"/>
        </w:rPr>
      </w:pPr>
      <w:r>
        <w:rPr>
          <w:sz w:val="28"/>
          <w:szCs w:val="28"/>
        </w:rPr>
        <w:t>-</w:t>
      </w:r>
      <w:r w:rsidRPr="00927DEE">
        <w:rPr>
          <w:sz w:val="28"/>
          <w:szCs w:val="28"/>
        </w:rPr>
        <w:t xml:space="preserve"> </w:t>
      </w:r>
      <w:r w:rsidRPr="00927DEE">
        <w:rPr>
          <w:iCs/>
          <w:sz w:val="28"/>
          <w:szCs w:val="28"/>
        </w:rPr>
        <w:t xml:space="preserve">режимный фонд времени </w:t>
      </w:r>
      <w:r w:rsidRPr="00927DEE">
        <w:rPr>
          <w:sz w:val="28"/>
          <w:szCs w:val="28"/>
        </w:rPr>
        <w:t>(количество единиц установленного оборудования умножается на количество рабочих дней отчетного периода и на количество часов ежедневной работы с учетом коэффи</w:t>
      </w:r>
      <w:r w:rsidRPr="00927DEE">
        <w:rPr>
          <w:sz w:val="28"/>
          <w:szCs w:val="28"/>
        </w:rPr>
        <w:softHyphen/>
        <w:t>циента сменности);</w:t>
      </w:r>
    </w:p>
    <w:p w:rsidR="00927DEE" w:rsidRPr="00927DEE" w:rsidRDefault="00927DEE" w:rsidP="00927DEE">
      <w:pPr>
        <w:pStyle w:val="a5"/>
        <w:spacing w:before="0" w:beforeAutospacing="0" w:after="0" w:afterAutospacing="0" w:line="360" w:lineRule="auto"/>
        <w:ind w:firstLine="709"/>
        <w:jc w:val="both"/>
        <w:rPr>
          <w:sz w:val="28"/>
          <w:szCs w:val="28"/>
        </w:rPr>
      </w:pPr>
      <w:r>
        <w:rPr>
          <w:sz w:val="28"/>
          <w:szCs w:val="28"/>
        </w:rPr>
        <w:t>-</w:t>
      </w:r>
      <w:r w:rsidRPr="00927DEE">
        <w:rPr>
          <w:sz w:val="28"/>
          <w:szCs w:val="28"/>
        </w:rPr>
        <w:t xml:space="preserve"> </w:t>
      </w:r>
      <w:r w:rsidRPr="00927DEE">
        <w:rPr>
          <w:iCs/>
          <w:sz w:val="28"/>
          <w:szCs w:val="28"/>
        </w:rPr>
        <w:t xml:space="preserve">эффективный (возможный фонд) времени </w:t>
      </w:r>
      <w:r>
        <w:rPr>
          <w:sz w:val="28"/>
          <w:szCs w:val="28"/>
        </w:rPr>
        <w:t>-</w:t>
      </w:r>
      <w:r w:rsidRPr="00927DEE">
        <w:rPr>
          <w:sz w:val="28"/>
          <w:szCs w:val="28"/>
        </w:rPr>
        <w:t xml:space="preserve"> разность между режим</w:t>
      </w:r>
      <w:r w:rsidRPr="00927DEE">
        <w:rPr>
          <w:sz w:val="28"/>
          <w:szCs w:val="28"/>
        </w:rPr>
        <w:softHyphen/>
        <w:t>ным фондом и временем на ремонт и модернизацию оборудования;</w:t>
      </w:r>
    </w:p>
    <w:p w:rsidR="00927DEE" w:rsidRPr="00927DEE" w:rsidRDefault="00927DEE" w:rsidP="00927DEE">
      <w:pPr>
        <w:pStyle w:val="a5"/>
        <w:spacing w:before="0" w:beforeAutospacing="0" w:after="0" w:afterAutospacing="0" w:line="360" w:lineRule="auto"/>
        <w:ind w:firstLine="709"/>
        <w:jc w:val="both"/>
        <w:rPr>
          <w:sz w:val="28"/>
          <w:szCs w:val="28"/>
        </w:rPr>
      </w:pPr>
      <w:r>
        <w:rPr>
          <w:sz w:val="28"/>
          <w:szCs w:val="28"/>
        </w:rPr>
        <w:t>-</w:t>
      </w:r>
      <w:r w:rsidRPr="00927DEE">
        <w:rPr>
          <w:sz w:val="28"/>
          <w:szCs w:val="28"/>
        </w:rPr>
        <w:t xml:space="preserve"> </w:t>
      </w:r>
      <w:r w:rsidRPr="00927DEE">
        <w:rPr>
          <w:iCs/>
          <w:sz w:val="28"/>
          <w:szCs w:val="28"/>
        </w:rPr>
        <w:t xml:space="preserve">плановый фонд </w:t>
      </w:r>
      <w:r>
        <w:rPr>
          <w:sz w:val="28"/>
          <w:szCs w:val="28"/>
        </w:rPr>
        <w:t>-</w:t>
      </w:r>
      <w:r w:rsidRPr="00927DEE">
        <w:rPr>
          <w:sz w:val="28"/>
          <w:szCs w:val="28"/>
        </w:rPr>
        <w:t xml:space="preserve"> время работы оборудования, необходимое для производства зап</w:t>
      </w:r>
      <w:r w:rsidR="002F0C22">
        <w:rPr>
          <w:sz w:val="28"/>
          <w:szCs w:val="28"/>
        </w:rPr>
        <w:t>ланированного выпуска продукции.</w:t>
      </w:r>
    </w:p>
    <w:p w:rsidR="00261573" w:rsidRPr="00F123F0" w:rsidRDefault="00261573" w:rsidP="00F123F0">
      <w:pPr>
        <w:pStyle w:val="a5"/>
        <w:spacing w:before="0" w:beforeAutospacing="0" w:after="0" w:afterAutospacing="0" w:line="360" w:lineRule="auto"/>
        <w:ind w:firstLine="709"/>
        <w:jc w:val="both"/>
        <w:rPr>
          <w:sz w:val="28"/>
          <w:szCs w:val="28"/>
        </w:rPr>
      </w:pPr>
      <w:proofErr w:type="gramStart"/>
      <w:r w:rsidRPr="00F123F0">
        <w:rPr>
          <w:sz w:val="28"/>
          <w:szCs w:val="28"/>
        </w:rPr>
        <w:t>Производственная мощность участка (цеха) (</w:t>
      </w: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у</m:t>
            </m:r>
          </m:sub>
        </m:sSub>
      </m:oMath>
      <w:r w:rsidRPr="00F123F0">
        <w:rPr>
          <w:sz w:val="28"/>
          <w:szCs w:val="28"/>
        </w:rPr>
        <w:t>), оснащенного однотипным оборудованием, определяется умножением нормативной годовой производительности одной машины, агрегата (</w:t>
      </w: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а</m:t>
            </m:r>
          </m:sub>
        </m:sSub>
      </m:oMath>
      <w:r w:rsidRPr="00F123F0">
        <w:rPr>
          <w:sz w:val="28"/>
          <w:szCs w:val="28"/>
        </w:rPr>
        <w:t>) с учетом среднего</w:t>
      </w:r>
      <w:r w:rsidR="002548D2" w:rsidRPr="00F123F0">
        <w:rPr>
          <w:sz w:val="28"/>
          <w:szCs w:val="28"/>
        </w:rPr>
        <w:t xml:space="preserve"> коэффициента перевыполнения нормы выработки (</w:t>
      </w:r>
      <m:oMath>
        <m:r>
          <m:rPr>
            <m:sty m:val="p"/>
          </m:rPr>
          <w:rPr>
            <w:rFonts w:ascii="Cambria Math"/>
            <w:sz w:val="28"/>
            <w:szCs w:val="28"/>
            <w:lang w:val="en-US"/>
          </w:rPr>
          <m:t>k</m:t>
        </m:r>
      </m:oMath>
      <w:r w:rsidR="002548D2" w:rsidRPr="00F123F0">
        <w:rPr>
          <w:sz w:val="28"/>
          <w:szCs w:val="28"/>
        </w:rPr>
        <w:t>) на среднегодовой парк этого вида оборудования (</w:t>
      </w:r>
      <m:oMath>
        <m:r>
          <m:rPr>
            <m:sty m:val="p"/>
          </m:rPr>
          <w:rPr>
            <w:rFonts w:ascii="Cambria Math"/>
            <w:sz w:val="28"/>
            <w:szCs w:val="28"/>
            <w:lang w:val="en-US"/>
          </w:rPr>
          <m:t>n</m:t>
        </m:r>
      </m:oMath>
      <w:r w:rsidR="002548D2" w:rsidRPr="00F123F0">
        <w:rPr>
          <w:sz w:val="28"/>
          <w:szCs w:val="28"/>
        </w:rPr>
        <w:t>)</w:t>
      </w:r>
      <w:r w:rsidR="00D0681A">
        <w:rPr>
          <w:sz w:val="28"/>
          <w:szCs w:val="28"/>
        </w:rPr>
        <w:t xml:space="preserve"> </w:t>
      </w:r>
      <w:r w:rsidR="00D0681A" w:rsidRPr="00D0681A">
        <w:rPr>
          <w:sz w:val="28"/>
          <w:szCs w:val="28"/>
        </w:rPr>
        <w:t>[5</w:t>
      </w:r>
      <w:r w:rsidR="00D0681A">
        <w:rPr>
          <w:sz w:val="28"/>
          <w:szCs w:val="28"/>
        </w:rPr>
        <w:t>, с. 214</w:t>
      </w:r>
      <w:r w:rsidR="00D0681A" w:rsidRPr="00D0681A">
        <w:rPr>
          <w:sz w:val="28"/>
          <w:szCs w:val="28"/>
        </w:rPr>
        <w:t>]</w:t>
      </w:r>
      <w:r w:rsidR="002548D2" w:rsidRPr="00F123F0">
        <w:rPr>
          <w:sz w:val="28"/>
          <w:szCs w:val="28"/>
        </w:rPr>
        <w:t>:</w:t>
      </w:r>
      <w:proofErr w:type="gramEnd"/>
    </w:p>
    <w:p w:rsidR="002548D2" w:rsidRPr="00F123F0" w:rsidRDefault="00207BD6" w:rsidP="00F123F0">
      <w:pPr>
        <w:pStyle w:val="a5"/>
        <w:spacing w:before="0" w:beforeAutospacing="0" w:after="0" w:afterAutospacing="0" w:line="360" w:lineRule="auto"/>
        <w:ind w:firstLine="709"/>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у</m:t>
            </m:r>
          </m:sub>
        </m:sSub>
        <m:r>
          <m:rPr>
            <m:sty m:val="p"/>
          </m:rPr>
          <w:rPr>
            <w:rFonts w:asci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а</m:t>
            </m:r>
          </m:sub>
        </m:sSub>
        <m:r>
          <m:rPr>
            <m:sty m:val="p"/>
          </m:rPr>
          <w:rPr>
            <w:rFonts w:ascii="Cambria Math" w:hAnsi="Cambria Math"/>
            <w:sz w:val="28"/>
            <w:szCs w:val="28"/>
          </w:rPr>
          <m:t>*</m:t>
        </m:r>
        <m:r>
          <m:rPr>
            <m:sty m:val="p"/>
          </m:rPr>
          <w:rPr>
            <w:rFonts w:ascii="Cambria Math" w:hAnsi="Cambria Math"/>
            <w:sz w:val="28"/>
            <w:szCs w:val="28"/>
            <w:lang w:val="en-US"/>
          </w:rPr>
          <m:t>k</m:t>
        </m:r>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m:t>
        </m:r>
      </m:oMath>
      <w:r w:rsidR="002548D2" w:rsidRPr="00F123F0">
        <w:rPr>
          <w:i/>
          <w:sz w:val="28"/>
          <w:szCs w:val="28"/>
        </w:rPr>
        <w:tab/>
      </w:r>
      <w:r w:rsidR="002548D2" w:rsidRPr="00F123F0">
        <w:rPr>
          <w:i/>
          <w:sz w:val="28"/>
          <w:szCs w:val="28"/>
        </w:rPr>
        <w:tab/>
      </w:r>
      <w:r w:rsidR="002548D2" w:rsidRPr="00F123F0">
        <w:rPr>
          <w:i/>
          <w:sz w:val="28"/>
          <w:szCs w:val="28"/>
        </w:rPr>
        <w:tab/>
        <w:t xml:space="preserve">           </w:t>
      </w:r>
      <w:r w:rsidR="00076907">
        <w:rPr>
          <w:i/>
          <w:sz w:val="28"/>
          <w:szCs w:val="28"/>
        </w:rPr>
        <w:t xml:space="preserve">    </w:t>
      </w:r>
      <w:r w:rsidR="0064089E">
        <w:rPr>
          <w:i/>
          <w:sz w:val="28"/>
          <w:szCs w:val="28"/>
        </w:rPr>
        <w:t xml:space="preserve">                                                   </w:t>
      </w:r>
      <w:r w:rsidR="00076907">
        <w:rPr>
          <w:i/>
          <w:sz w:val="28"/>
          <w:szCs w:val="28"/>
        </w:rPr>
        <w:t xml:space="preserve">  </w:t>
      </w:r>
      <w:r w:rsidR="002548D2" w:rsidRPr="00F123F0">
        <w:rPr>
          <w:i/>
          <w:sz w:val="28"/>
          <w:szCs w:val="28"/>
        </w:rPr>
        <w:t xml:space="preserve">  </w:t>
      </w:r>
      <w:r w:rsidR="009F61DF">
        <w:rPr>
          <w:sz w:val="28"/>
          <w:szCs w:val="28"/>
        </w:rPr>
        <w:t>(28</w:t>
      </w:r>
      <w:r w:rsidR="002548D2" w:rsidRPr="00F123F0">
        <w:rPr>
          <w:sz w:val="28"/>
          <w:szCs w:val="28"/>
        </w:rPr>
        <w:t>)</w:t>
      </w:r>
    </w:p>
    <w:p w:rsidR="002548D2" w:rsidRPr="00F123F0" w:rsidRDefault="002548D2" w:rsidP="00F123F0">
      <w:pPr>
        <w:pStyle w:val="a5"/>
        <w:spacing w:before="0" w:beforeAutospacing="0" w:after="0" w:afterAutospacing="0" w:line="360" w:lineRule="auto"/>
        <w:ind w:firstLine="709"/>
        <w:jc w:val="both"/>
        <w:rPr>
          <w:sz w:val="28"/>
          <w:szCs w:val="28"/>
        </w:rPr>
      </w:pPr>
      <w:r w:rsidRPr="00F123F0">
        <w:rPr>
          <w:sz w:val="28"/>
          <w:szCs w:val="28"/>
        </w:rPr>
        <w:t>или</w:t>
      </w:r>
    </w:p>
    <w:p w:rsidR="002548D2" w:rsidRPr="00F123F0" w:rsidRDefault="009F61DF" w:rsidP="00F123F0">
      <w:pPr>
        <w:pStyle w:val="a5"/>
        <w:spacing w:before="0" w:beforeAutospacing="0" w:after="0" w:afterAutospacing="0" w:line="360" w:lineRule="auto"/>
        <w:ind w:firstLine="709"/>
        <w:jc w:val="both"/>
        <w:rPr>
          <w:sz w:val="28"/>
          <w:szCs w:val="28"/>
        </w:rPr>
      </w:pPr>
      <w:r>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M</m:t>
            </m:r>
          </m:e>
          <m:sub>
            <m:r>
              <m:rPr>
                <m:sty m:val="p"/>
              </m:rPr>
              <w:rPr>
                <w:rFonts w:ascii="Cambria Math"/>
                <w:sz w:val="28"/>
                <w:szCs w:val="28"/>
              </w:rPr>
              <m:t>у</m:t>
            </m:r>
          </m:sub>
        </m:sSub>
        <m:r>
          <m:rPr>
            <m:sty m:val="p"/>
          </m:rPr>
          <w:rPr>
            <w:rFonts w:asci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sz w:val="28"/>
                    <w:szCs w:val="28"/>
                  </w:rPr>
                  <m:t>Ф</m:t>
                </m:r>
              </m:e>
              <m:sub>
                <m:r>
                  <m:rPr>
                    <m:sty m:val="p"/>
                  </m:rPr>
                  <w:rPr>
                    <w:rFonts w:ascii="Cambria Math"/>
                    <w:sz w:val="28"/>
                    <w:szCs w:val="28"/>
                  </w:rPr>
                  <m:t>п</m:t>
                </m:r>
              </m:sub>
            </m:sSub>
            <m:r>
              <m:rPr>
                <m:sty m:val="p"/>
              </m:rPr>
              <w:rPr>
                <w:rFonts w:ascii="Cambria Math" w:hAnsi="Cambria Math"/>
                <w:sz w:val="28"/>
                <w:szCs w:val="28"/>
              </w:rPr>
              <m:t>*</m:t>
            </m:r>
            <m:r>
              <m:rPr>
                <m:sty m:val="p"/>
              </m:rPr>
              <w:rPr>
                <w:rFonts w:ascii="Cambria Math" w:hAnsi="Cambria Math"/>
                <w:sz w:val="28"/>
                <w:szCs w:val="28"/>
                <w:lang w:val="en-US"/>
              </w:rPr>
              <m:t>k</m:t>
            </m:r>
            <m:r>
              <m:rPr>
                <m:sty m:val="p"/>
              </m:rPr>
              <w:rPr>
                <w:rFonts w:ascii="Cambria Math" w:hAnsi="Cambria Math"/>
                <w:sz w:val="28"/>
                <w:szCs w:val="28"/>
              </w:rPr>
              <m:t>*</m:t>
            </m:r>
            <m:r>
              <m:rPr>
                <m:sty m:val="p"/>
              </m:rPr>
              <w:rPr>
                <w:rFonts w:ascii="Cambria Math" w:hAnsi="Cambria Math"/>
                <w:sz w:val="28"/>
                <w:szCs w:val="28"/>
                <w:lang w:val="en-US"/>
              </w:rPr>
              <m:t>n</m:t>
            </m:r>
          </m:num>
          <m:den>
            <m:sSub>
              <m:sSubPr>
                <m:ctrlPr>
                  <w:rPr>
                    <w:rFonts w:ascii="Cambria Math" w:hAnsi="Cambria Math"/>
                    <w:sz w:val="28"/>
                    <w:szCs w:val="28"/>
                  </w:rPr>
                </m:ctrlPr>
              </m:sSubPr>
              <m:e>
                <m:r>
                  <m:rPr>
                    <m:sty m:val="p"/>
                  </m:rPr>
                  <w:rPr>
                    <w:rFonts w:ascii="Cambria Math"/>
                    <w:sz w:val="28"/>
                    <w:szCs w:val="28"/>
                  </w:rPr>
                  <m:t>Т</m:t>
                </m:r>
              </m:e>
              <m:sub>
                <m:r>
                  <m:rPr>
                    <m:sty m:val="p"/>
                  </m:rPr>
                  <w:rPr>
                    <w:rFonts w:ascii="Cambria Math"/>
                    <w:sz w:val="28"/>
                    <w:szCs w:val="28"/>
                  </w:rPr>
                  <m:t>шт</m:t>
                </m:r>
              </m:sub>
            </m:sSub>
          </m:den>
        </m:f>
        <m:r>
          <m:rPr>
            <m:sty m:val="p"/>
          </m:rPr>
          <w:rPr>
            <w:rFonts w:ascii="Cambria Math"/>
            <w:sz w:val="28"/>
            <w:szCs w:val="28"/>
          </w:rPr>
          <m:t>,</m:t>
        </m:r>
      </m:oMath>
      <w:r>
        <w:rPr>
          <w:sz w:val="28"/>
          <w:szCs w:val="28"/>
        </w:rPr>
        <w:tab/>
      </w:r>
      <w:r>
        <w:rPr>
          <w:sz w:val="28"/>
          <w:szCs w:val="28"/>
        </w:rPr>
        <w:tab/>
      </w:r>
      <w:r w:rsidR="002548D2" w:rsidRPr="00F123F0">
        <w:rPr>
          <w:sz w:val="28"/>
          <w:szCs w:val="28"/>
        </w:rPr>
        <w:tab/>
      </w:r>
      <w:r w:rsidR="002548D2" w:rsidRPr="00F123F0">
        <w:rPr>
          <w:sz w:val="28"/>
          <w:szCs w:val="28"/>
        </w:rPr>
        <w:tab/>
      </w:r>
      <w:r w:rsidR="009B7583">
        <w:rPr>
          <w:sz w:val="28"/>
          <w:szCs w:val="28"/>
        </w:rPr>
        <w:t xml:space="preserve"> </w:t>
      </w:r>
      <w:r w:rsidR="00076907">
        <w:rPr>
          <w:sz w:val="28"/>
          <w:szCs w:val="28"/>
        </w:rPr>
        <w:t xml:space="preserve">     </w:t>
      </w:r>
      <w:r w:rsidR="0064089E">
        <w:rPr>
          <w:sz w:val="28"/>
          <w:szCs w:val="28"/>
        </w:rPr>
        <w:t xml:space="preserve">                                                   </w:t>
      </w:r>
      <w:r w:rsidR="00076907">
        <w:rPr>
          <w:sz w:val="28"/>
          <w:szCs w:val="28"/>
        </w:rPr>
        <w:t xml:space="preserve"> </w:t>
      </w:r>
      <w:r>
        <w:rPr>
          <w:sz w:val="28"/>
          <w:szCs w:val="28"/>
        </w:rPr>
        <w:t xml:space="preserve">  (29</w:t>
      </w:r>
      <w:r w:rsidR="002548D2" w:rsidRPr="00F123F0">
        <w:rPr>
          <w:sz w:val="28"/>
          <w:szCs w:val="28"/>
        </w:rPr>
        <w:t>)</w:t>
      </w:r>
    </w:p>
    <w:p w:rsidR="002548D2" w:rsidRPr="00F123F0" w:rsidRDefault="0064089E" w:rsidP="0064089E">
      <w:pPr>
        <w:pStyle w:val="a5"/>
        <w:spacing w:before="0" w:beforeAutospacing="0" w:after="0" w:afterAutospacing="0" w:line="360" w:lineRule="auto"/>
        <w:jc w:val="both"/>
        <w:rPr>
          <w:sz w:val="28"/>
          <w:szCs w:val="28"/>
        </w:rPr>
      </w:pPr>
      <w:r>
        <w:rPr>
          <w:sz w:val="28"/>
          <w:szCs w:val="28"/>
        </w:rPr>
        <w:t xml:space="preserve">      </w:t>
      </w:r>
      <w:r w:rsidR="002548D2" w:rsidRPr="00F123F0">
        <w:rPr>
          <w:sz w:val="28"/>
          <w:szCs w:val="28"/>
        </w:rPr>
        <w:t xml:space="preserve">где </w:t>
      </w:r>
      <m:oMath>
        <m:sSub>
          <m:sSubPr>
            <m:ctrlPr>
              <w:rPr>
                <w:rFonts w:ascii="Cambria Math" w:hAnsi="Cambria Math"/>
                <w:sz w:val="28"/>
                <w:szCs w:val="28"/>
              </w:rPr>
            </m:ctrlPr>
          </m:sSubPr>
          <m:e>
            <m:r>
              <m:rPr>
                <m:sty m:val="p"/>
              </m:rPr>
              <w:rPr>
                <w:rFonts w:ascii="Cambria Math"/>
                <w:sz w:val="28"/>
                <w:szCs w:val="28"/>
              </w:rPr>
              <m:t>Т</m:t>
            </m:r>
          </m:e>
          <m:sub>
            <w:proofErr w:type="gramStart"/>
            <m:r>
              <m:rPr>
                <m:sty m:val="p"/>
              </m:rPr>
              <w:rPr>
                <w:rFonts w:ascii="Cambria Math"/>
                <w:sz w:val="28"/>
                <w:szCs w:val="28"/>
              </w:rPr>
              <m:t>шт</m:t>
            </m:r>
            <w:proofErr w:type="gramEnd"/>
          </m:sub>
        </m:sSub>
      </m:oMath>
      <w:r w:rsidR="002548D2" w:rsidRPr="00F123F0">
        <w:rPr>
          <w:sz w:val="28"/>
          <w:szCs w:val="28"/>
        </w:rPr>
        <w:t xml:space="preserve"> - норма времени на изготовление единицы продукции, ч.</w:t>
      </w:r>
    </w:p>
    <w:p w:rsidR="002548D2" w:rsidRPr="00F123F0" w:rsidRDefault="002548D2" w:rsidP="00F123F0">
      <w:pPr>
        <w:pStyle w:val="a5"/>
        <w:spacing w:before="0" w:beforeAutospacing="0" w:after="0" w:afterAutospacing="0" w:line="360" w:lineRule="auto"/>
        <w:ind w:firstLine="709"/>
        <w:jc w:val="both"/>
        <w:rPr>
          <w:sz w:val="28"/>
          <w:szCs w:val="28"/>
        </w:rPr>
      </w:pPr>
      <w:r w:rsidRPr="00F123F0">
        <w:rPr>
          <w:sz w:val="28"/>
          <w:szCs w:val="28"/>
        </w:rPr>
        <w:t>Производственная мощность участка (цеха), оснащенного не однотипным, а разнообразным оборудованием, определяется пропускной способностью парка ведущих групп оборудования. К ведущим группам относят оборудование, которое выполняет основной по сложности и трудоемкости объем работ при обработке профилирующей продукции.</w:t>
      </w:r>
    </w:p>
    <w:p w:rsidR="002548D2" w:rsidRDefault="002548D2" w:rsidP="00F123F0">
      <w:pPr>
        <w:pStyle w:val="a5"/>
        <w:spacing w:before="0" w:beforeAutospacing="0" w:after="0" w:afterAutospacing="0" w:line="360" w:lineRule="auto"/>
        <w:ind w:firstLine="709"/>
        <w:jc w:val="both"/>
        <w:rPr>
          <w:sz w:val="28"/>
          <w:szCs w:val="28"/>
        </w:rPr>
      </w:pPr>
      <w:r w:rsidRPr="00F123F0">
        <w:rPr>
          <w:sz w:val="28"/>
          <w:szCs w:val="28"/>
        </w:rPr>
        <w:t xml:space="preserve">Производственная мощность предприятия рассчитывается по ведущему цеху. Для этого определяются производственные мощности всех </w:t>
      </w:r>
      <w:proofErr w:type="gramStart"/>
      <w:r w:rsidRPr="00F123F0">
        <w:rPr>
          <w:sz w:val="28"/>
          <w:szCs w:val="28"/>
        </w:rPr>
        <w:t>цехов</w:t>
      </w:r>
      <w:proofErr w:type="gramEnd"/>
      <w:r w:rsidRPr="00F123F0">
        <w:rPr>
          <w:sz w:val="28"/>
          <w:szCs w:val="28"/>
        </w:rPr>
        <w:t xml:space="preserve"> и строится диаграмма мощностей предприятия.</w:t>
      </w:r>
    </w:p>
    <w:p w:rsidR="008C73FE" w:rsidRPr="006660B0" w:rsidRDefault="008C73FE" w:rsidP="006660B0">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6660B0">
        <w:rPr>
          <w:rFonts w:ascii="Times New Roman" w:hAnsi="Times New Roman" w:cs="Times New Roman"/>
          <w:sz w:val="28"/>
          <w:szCs w:val="28"/>
        </w:rPr>
        <w:t xml:space="preserve">При разработке производственной программы, уровней специализации и концентрации производства может оказаться, что отдельные производства </w:t>
      </w:r>
      <w:r w:rsidRPr="006660B0">
        <w:rPr>
          <w:rFonts w:ascii="Times New Roman" w:hAnsi="Times New Roman" w:cs="Times New Roman"/>
          <w:sz w:val="28"/>
          <w:szCs w:val="28"/>
        </w:rPr>
        <w:lastRenderedPageBreak/>
        <w:t xml:space="preserve">(вспомогательные или даже основные) отстают от ведущих. В таких случаях разрабатываются организационно-технические мероприятия по ликвидации "узких мест": перераспределение работ между исполнителями, увеличение сменности работы, внедрение научной организации труда, перераспределение оборудования между цехами, углубление специализации и кооперирования, улучшение технической оснащенности производства, модернизация и пополнение парка оборудования. </w:t>
      </w:r>
      <w:r w:rsidRPr="006660B0">
        <w:rPr>
          <w:rFonts w:ascii="Times New Roman" w:hAnsi="Times New Roman" w:cs="Times New Roman"/>
          <w:color w:val="000000"/>
          <w:sz w:val="28"/>
          <w:szCs w:val="28"/>
        </w:rPr>
        <w:t>Соответствие пропускной способности ведущих цехов, участков и остальных звеньев предприятий опре</w:t>
      </w:r>
      <w:r w:rsidRPr="006660B0">
        <w:rPr>
          <w:rFonts w:ascii="Times New Roman" w:hAnsi="Times New Roman" w:cs="Times New Roman"/>
          <w:color w:val="000000"/>
          <w:sz w:val="28"/>
          <w:szCs w:val="28"/>
        </w:rPr>
        <w:softHyphen/>
        <w:t xml:space="preserve">деляется путем расчета </w:t>
      </w:r>
      <w:r w:rsidRPr="006660B0">
        <w:rPr>
          <w:rFonts w:ascii="Times New Roman" w:hAnsi="Times New Roman" w:cs="Times New Roman"/>
          <w:iCs/>
          <w:color w:val="000000"/>
          <w:sz w:val="28"/>
          <w:szCs w:val="28"/>
        </w:rPr>
        <w:t>коэффициента сопряженности (пропорциональности)</w:t>
      </w:r>
      <w:r w:rsidR="00D0681A">
        <w:rPr>
          <w:rFonts w:ascii="Times New Roman" w:hAnsi="Times New Roman" w:cs="Times New Roman"/>
          <w:iCs/>
          <w:color w:val="000000"/>
          <w:sz w:val="28"/>
          <w:szCs w:val="28"/>
        </w:rPr>
        <w:t xml:space="preserve"> </w:t>
      </w:r>
      <w:r w:rsidR="00D0681A" w:rsidRPr="00D0681A">
        <w:rPr>
          <w:rFonts w:ascii="Times New Roman" w:hAnsi="Times New Roman" w:cs="Times New Roman"/>
          <w:iCs/>
          <w:color w:val="000000"/>
          <w:sz w:val="28"/>
          <w:szCs w:val="28"/>
        </w:rPr>
        <w:t>[6</w:t>
      </w:r>
      <w:r w:rsidR="00D0681A">
        <w:rPr>
          <w:rFonts w:ascii="Times New Roman" w:hAnsi="Times New Roman" w:cs="Times New Roman"/>
          <w:iCs/>
          <w:color w:val="000000"/>
          <w:sz w:val="28"/>
          <w:szCs w:val="28"/>
        </w:rPr>
        <w:t>, с. 83</w:t>
      </w:r>
      <w:r w:rsidR="00D0681A" w:rsidRPr="00D0681A">
        <w:rPr>
          <w:rFonts w:ascii="Times New Roman" w:hAnsi="Times New Roman" w:cs="Times New Roman"/>
          <w:iCs/>
          <w:color w:val="000000"/>
          <w:sz w:val="28"/>
          <w:szCs w:val="28"/>
        </w:rPr>
        <w:t>]</w:t>
      </w:r>
      <w:r w:rsidR="0064089E">
        <w:rPr>
          <w:rFonts w:ascii="Times New Roman" w:hAnsi="Times New Roman" w:cs="Times New Roman"/>
          <w:color w:val="000000"/>
          <w:sz w:val="28"/>
          <w:szCs w:val="28"/>
        </w:rPr>
        <w:t>:</w:t>
      </w:r>
    </w:p>
    <w:p w:rsidR="008C73FE" w:rsidRPr="006660B0" w:rsidRDefault="008C73FE" w:rsidP="006660B0">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6660B0">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К</m:t>
            </m:r>
          </m:e>
          <m:sub>
            <m:r>
              <m:rPr>
                <m:sty m:val="p"/>
              </m:rPr>
              <w:rPr>
                <w:rFonts w:ascii="Cambria Math" w:hAnsi="Times New Roman" w:cs="Times New Roman"/>
                <w:color w:val="000000"/>
                <w:sz w:val="28"/>
                <w:szCs w:val="28"/>
              </w:rPr>
              <m:t>проп</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1</m:t>
                </m:r>
              </m:sub>
            </m:sSub>
          </m:num>
          <m:den>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2</m:t>
                </m:r>
              </m:sub>
            </m:sSub>
            <m:r>
              <m:rPr>
                <m:sty m:val="p"/>
              </m:rPr>
              <w:rPr>
                <w:rFonts w:ascii="Cambria Math" w:hAnsi="Cambria Math" w:cs="Times New Roman"/>
                <w:color w:val="000000"/>
                <w:sz w:val="28"/>
                <w:szCs w:val="28"/>
              </w:rPr>
              <m:t>*</m:t>
            </m:r>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Р</m:t>
                </m:r>
              </m:e>
              <m:sub>
                <m:r>
                  <m:rPr>
                    <m:sty m:val="p"/>
                  </m:rPr>
                  <w:rPr>
                    <w:rFonts w:ascii="Cambria Math" w:hAnsi="Times New Roman" w:cs="Times New Roman"/>
                    <w:color w:val="000000"/>
                    <w:sz w:val="28"/>
                    <w:szCs w:val="28"/>
                  </w:rPr>
                  <m:t>у</m:t>
                </m:r>
              </m:sub>
            </m:sSub>
          </m:den>
        </m:f>
        <m:r>
          <m:rPr>
            <m:sty m:val="p"/>
          </m:rPr>
          <w:rPr>
            <w:rFonts w:ascii="Cambria Math" w:hAnsi="Times New Roman" w:cs="Times New Roman"/>
            <w:color w:val="000000"/>
            <w:sz w:val="28"/>
            <w:szCs w:val="28"/>
          </w:rPr>
          <m:t>,</m:t>
        </m:r>
      </m:oMath>
      <w:r w:rsidRPr="006660B0">
        <w:rPr>
          <w:rFonts w:ascii="Times New Roman" w:hAnsi="Times New Roman" w:cs="Times New Roman"/>
          <w:color w:val="000000"/>
          <w:sz w:val="28"/>
          <w:szCs w:val="28"/>
        </w:rPr>
        <w:t xml:space="preserve">                 </w:t>
      </w:r>
      <w:r w:rsidR="009F61DF">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0064089E">
        <w:rPr>
          <w:rFonts w:ascii="Times New Roman" w:hAnsi="Times New Roman" w:cs="Times New Roman"/>
          <w:color w:val="000000"/>
          <w:sz w:val="28"/>
          <w:szCs w:val="28"/>
        </w:rPr>
        <w:t xml:space="preserve">                                         </w:t>
      </w:r>
      <w:r w:rsidR="0005345D">
        <w:rPr>
          <w:rFonts w:ascii="Times New Roman" w:hAnsi="Times New Roman" w:cs="Times New Roman"/>
          <w:color w:val="000000"/>
          <w:sz w:val="28"/>
          <w:szCs w:val="28"/>
        </w:rPr>
        <w:t xml:space="preserve">     </w:t>
      </w:r>
      <w:r w:rsidR="00076907">
        <w:rPr>
          <w:rFonts w:ascii="Times New Roman" w:hAnsi="Times New Roman" w:cs="Times New Roman"/>
          <w:color w:val="000000"/>
          <w:sz w:val="28"/>
          <w:szCs w:val="28"/>
        </w:rPr>
        <w:t xml:space="preserve">  </w:t>
      </w:r>
      <w:r w:rsidR="009F61DF">
        <w:rPr>
          <w:rFonts w:ascii="Times New Roman" w:hAnsi="Times New Roman" w:cs="Times New Roman"/>
          <w:color w:val="000000"/>
          <w:sz w:val="28"/>
          <w:szCs w:val="28"/>
        </w:rPr>
        <w:t>(30</w:t>
      </w:r>
      <w:r w:rsidRPr="006660B0">
        <w:rPr>
          <w:rFonts w:ascii="Times New Roman" w:hAnsi="Times New Roman" w:cs="Times New Roman"/>
          <w:color w:val="000000"/>
          <w:sz w:val="28"/>
          <w:szCs w:val="28"/>
        </w:rPr>
        <w:t>)</w:t>
      </w:r>
    </w:p>
    <w:p w:rsidR="008C73FE" w:rsidRPr="006660B0" w:rsidRDefault="0005345D" w:rsidP="0005345D">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где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1</m:t>
            </m:r>
          </m:sub>
        </m:sSub>
      </m:oMath>
      <w:r w:rsidR="008C73FE" w:rsidRPr="006660B0">
        <w:rPr>
          <w:rFonts w:ascii="Times New Roman" w:hAnsi="Times New Roman" w:cs="Times New Roman"/>
          <w:color w:val="000000"/>
          <w:sz w:val="28"/>
          <w:szCs w:val="28"/>
        </w:rPr>
        <w:t xml:space="preserve"> и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М</m:t>
            </m:r>
          </m:e>
          <m:sub>
            <m:r>
              <m:rPr>
                <m:sty m:val="p"/>
              </m:rPr>
              <w:rPr>
                <w:rFonts w:ascii="Cambria Math" w:hAnsi="Times New Roman" w:cs="Times New Roman"/>
                <w:color w:val="000000"/>
                <w:sz w:val="28"/>
                <w:szCs w:val="28"/>
              </w:rPr>
              <m:t>2</m:t>
            </m:r>
          </m:sub>
        </m:sSub>
      </m:oMath>
      <w:r w:rsidR="008C73FE" w:rsidRPr="006660B0">
        <w:rPr>
          <w:rFonts w:ascii="Times New Roman" w:hAnsi="Times New Roman" w:cs="Times New Roman"/>
          <w:color w:val="000000"/>
          <w:sz w:val="28"/>
          <w:szCs w:val="28"/>
        </w:rPr>
        <w:t xml:space="preserve"> - мощность цехов, участков и агрегатов, для которых определяется коэффициент сопряженности, в принятых единицах измерения;</w:t>
      </w:r>
    </w:p>
    <w:p w:rsidR="008C73FE" w:rsidRPr="006660B0" w:rsidRDefault="00062F34" w:rsidP="00062F3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m:oMath>
        <m:sSub>
          <m:sSubPr>
            <m:ctrlPr>
              <w:rPr>
                <w:rFonts w:ascii="Cambria Math" w:hAnsi="Times New Roman" w:cs="Times New Roman"/>
                <w:color w:val="000000"/>
                <w:sz w:val="28"/>
                <w:szCs w:val="28"/>
              </w:rPr>
            </m:ctrlPr>
          </m:sSubPr>
          <m:e>
            <m:r>
              <m:rPr>
                <m:sty m:val="p"/>
              </m:rPr>
              <w:rPr>
                <w:rFonts w:ascii="Cambria Math" w:hAnsi="Times New Roman" w:cs="Times New Roman"/>
                <w:color w:val="000000"/>
                <w:sz w:val="28"/>
                <w:szCs w:val="28"/>
              </w:rPr>
              <m:t>Р</m:t>
            </m:r>
          </m:e>
          <m:sub>
            <m:r>
              <m:rPr>
                <m:sty m:val="p"/>
              </m:rPr>
              <w:rPr>
                <w:rFonts w:ascii="Cambria Math" w:hAnsi="Times New Roman" w:cs="Times New Roman"/>
                <w:color w:val="000000"/>
                <w:sz w:val="28"/>
                <w:szCs w:val="28"/>
              </w:rPr>
              <m:t>у</m:t>
            </m:r>
          </m:sub>
        </m:sSub>
      </m:oMath>
      <w:r w:rsidR="008C73FE" w:rsidRPr="006660B0">
        <w:rPr>
          <w:rFonts w:ascii="Times New Roman" w:hAnsi="Times New Roman" w:cs="Times New Roman"/>
          <w:color w:val="000000"/>
          <w:sz w:val="28"/>
          <w:szCs w:val="28"/>
        </w:rPr>
        <w:t>- удельный расход продукции первого цеха для производства продукции второго цеха.</w:t>
      </w:r>
    </w:p>
    <w:p w:rsidR="008C73FE" w:rsidRPr="00062F34" w:rsidRDefault="008C73FE" w:rsidP="00062F34">
      <w:pPr>
        <w:spacing w:after="0" w:line="360" w:lineRule="auto"/>
        <w:ind w:firstLine="709"/>
        <w:jc w:val="both"/>
        <w:rPr>
          <w:rFonts w:ascii="Times New Roman" w:hAnsi="Times New Roman" w:cs="Times New Roman"/>
          <w:color w:val="000000"/>
          <w:sz w:val="28"/>
          <w:szCs w:val="28"/>
        </w:rPr>
      </w:pPr>
      <w:r w:rsidRPr="00062F34">
        <w:rPr>
          <w:rFonts w:ascii="Times New Roman" w:hAnsi="Times New Roman" w:cs="Times New Roman"/>
          <w:color w:val="000000"/>
          <w:sz w:val="28"/>
          <w:szCs w:val="28"/>
        </w:rPr>
        <w:t>Изменение пропорций в мощностях обуславливает необходимость осуществления совокупности организационно-технических мероприятий во всех прои</w:t>
      </w:r>
      <w:r w:rsidR="006660B0" w:rsidRPr="00062F34">
        <w:rPr>
          <w:rFonts w:ascii="Times New Roman" w:hAnsi="Times New Roman" w:cs="Times New Roman"/>
          <w:color w:val="000000"/>
          <w:sz w:val="28"/>
          <w:szCs w:val="28"/>
        </w:rPr>
        <w:t>зводственных подразделениях. Это необходимо для того чтобы выровнять их пропускную способность, создав таким образом необходимый комплект резервов производственной мощности. Комплектные резервы производственной мощности – возможность увеличения выпуска продукции сверх установленного плана всеми его подразделениями. Наличие значительных по величине диспропорций в мощностях является главным фактором образования некомплектных резервов мощностей, под которыми понимается возможность увеличения выпуска продукции лишь частью производственных подразделений предприятия.</w:t>
      </w:r>
    </w:p>
    <w:p w:rsidR="006660B0" w:rsidRPr="00062F34" w:rsidRDefault="006660B0" w:rsidP="00062F34">
      <w:pPr>
        <w:spacing w:after="0" w:line="360" w:lineRule="auto"/>
        <w:ind w:firstLine="709"/>
        <w:jc w:val="both"/>
        <w:rPr>
          <w:rFonts w:ascii="Times New Roman" w:hAnsi="Times New Roman" w:cs="Times New Roman"/>
          <w:color w:val="000000"/>
          <w:sz w:val="28"/>
          <w:szCs w:val="28"/>
        </w:rPr>
      </w:pPr>
      <w:r w:rsidRPr="00062F34">
        <w:rPr>
          <w:rFonts w:ascii="Times New Roman" w:hAnsi="Times New Roman" w:cs="Times New Roman"/>
          <w:color w:val="000000"/>
          <w:sz w:val="28"/>
          <w:szCs w:val="28"/>
        </w:rPr>
        <w:t>Увеличение производственной мощности за счет повышения уровня пропорциональности</w:t>
      </w:r>
      <w:r w:rsidR="009F61DF">
        <w:rPr>
          <w:rFonts w:ascii="Times New Roman" w:hAnsi="Times New Roman" w:cs="Times New Roman"/>
          <w:color w:val="000000"/>
          <w:sz w:val="28"/>
          <w:szCs w:val="28"/>
        </w:rPr>
        <w:t xml:space="preserve"> может быть выражено формулой</w:t>
      </w:r>
      <w:r w:rsidR="0005345D">
        <w:rPr>
          <w:rFonts w:ascii="Times New Roman" w:hAnsi="Times New Roman" w:cs="Times New Roman"/>
          <w:color w:val="000000"/>
          <w:sz w:val="28"/>
          <w:szCs w:val="28"/>
        </w:rPr>
        <w:t xml:space="preserve"> </w:t>
      </w:r>
      <w:r w:rsidR="009F61DF">
        <w:rPr>
          <w:rFonts w:ascii="Times New Roman" w:hAnsi="Times New Roman" w:cs="Times New Roman"/>
          <w:color w:val="000000"/>
          <w:sz w:val="28"/>
          <w:szCs w:val="28"/>
        </w:rPr>
        <w:t>(31</w:t>
      </w:r>
      <w:r w:rsidRPr="00062F34">
        <w:rPr>
          <w:rFonts w:ascii="Times New Roman" w:hAnsi="Times New Roman" w:cs="Times New Roman"/>
          <w:color w:val="000000"/>
          <w:sz w:val="28"/>
          <w:szCs w:val="28"/>
        </w:rPr>
        <w:t>):</w:t>
      </w:r>
    </w:p>
    <w:p w:rsidR="008C73FE" w:rsidRPr="00062F34" w:rsidRDefault="006660B0" w:rsidP="00062F34">
      <w:pPr>
        <w:pStyle w:val="a5"/>
        <w:spacing w:before="0" w:beforeAutospacing="0" w:after="0" w:afterAutospacing="0" w:line="360" w:lineRule="auto"/>
        <w:ind w:firstLine="709"/>
        <w:jc w:val="both"/>
        <w:rPr>
          <w:sz w:val="28"/>
          <w:szCs w:val="28"/>
        </w:rPr>
      </w:pPr>
      <m:oMath>
        <m:r>
          <m:rPr>
            <m:sty m:val="p"/>
          </m:rPr>
          <w:rPr>
            <w:sz w:val="28"/>
            <w:szCs w:val="28"/>
          </w:rPr>
          <m:t>∆М</m:t>
        </m:r>
        <m:r>
          <m:rPr>
            <m:sty m:val="p"/>
          </m:rPr>
          <w:rPr>
            <w:rFonts w:ascii="Cambria Math"/>
            <w:sz w:val="28"/>
            <w:szCs w:val="28"/>
          </w:rPr>
          <m:t>=100%</m:t>
        </m:r>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sz w:val="28"/>
                    <w:szCs w:val="28"/>
                  </w:rPr>
                  <m:t>К</m:t>
                </m:r>
              </m:e>
              <m:sub>
                <m:r>
                  <m:rPr>
                    <m:sty m:val="p"/>
                  </m:rPr>
                  <w:rPr>
                    <w:sz w:val="28"/>
                    <w:szCs w:val="28"/>
                  </w:rPr>
                  <m:t>пр</m:t>
                </m:r>
                <m:r>
                  <m:rPr>
                    <m:sty m:val="p"/>
                  </m:rPr>
                  <w:rPr>
                    <w:rFonts w:ascii="Cambria Math"/>
                    <w:sz w:val="28"/>
                    <w:szCs w:val="28"/>
                  </w:rPr>
                  <m:t>2</m:t>
                </m:r>
              </m:sub>
            </m:sSub>
            <m:r>
              <m:rPr>
                <m:sty m:val="p"/>
              </m:rPr>
              <w:rPr>
                <w:sz w:val="28"/>
                <w:szCs w:val="28"/>
              </w:rPr>
              <m:t>-</m:t>
            </m:r>
            <m:sSub>
              <m:sSubPr>
                <m:ctrlPr>
                  <w:rPr>
                    <w:rFonts w:ascii="Cambria Math" w:hAnsi="Cambria Math"/>
                    <w:sz w:val="28"/>
                    <w:szCs w:val="28"/>
                  </w:rPr>
                </m:ctrlPr>
              </m:sSubPr>
              <m:e>
                <m:r>
                  <m:rPr>
                    <m:sty m:val="p"/>
                  </m:rPr>
                  <w:rPr>
                    <w:sz w:val="28"/>
                    <w:szCs w:val="28"/>
                  </w:rPr>
                  <m:t>К</m:t>
                </m:r>
              </m:e>
              <m:sub>
                <m:r>
                  <m:rPr>
                    <m:sty m:val="p"/>
                  </m:rPr>
                  <w:rPr>
                    <w:sz w:val="28"/>
                    <w:szCs w:val="28"/>
                  </w:rPr>
                  <m:t>пр</m:t>
                </m:r>
                <m:r>
                  <m:rPr>
                    <m:sty m:val="p"/>
                  </m:rPr>
                  <w:rPr>
                    <w:rFonts w:ascii="Cambria Math"/>
                    <w:sz w:val="28"/>
                    <w:szCs w:val="28"/>
                  </w:rPr>
                  <m:t>1</m:t>
                </m:r>
              </m:sub>
            </m:sSub>
          </m:num>
          <m:den>
            <m:sSub>
              <m:sSubPr>
                <m:ctrlPr>
                  <w:rPr>
                    <w:rFonts w:ascii="Cambria Math" w:hAnsi="Cambria Math"/>
                    <w:sz w:val="28"/>
                    <w:szCs w:val="28"/>
                  </w:rPr>
                </m:ctrlPr>
              </m:sSubPr>
              <m:e>
                <m:r>
                  <m:rPr>
                    <m:sty m:val="p"/>
                  </m:rPr>
                  <w:rPr>
                    <w:sz w:val="28"/>
                    <w:szCs w:val="28"/>
                  </w:rPr>
                  <m:t>К</m:t>
                </m:r>
              </m:e>
              <m:sub>
                <m:r>
                  <m:rPr>
                    <m:sty m:val="p"/>
                  </m:rPr>
                  <w:rPr>
                    <w:sz w:val="28"/>
                    <w:szCs w:val="28"/>
                  </w:rPr>
                  <m:t>пр</m:t>
                </m:r>
                <m:r>
                  <m:rPr>
                    <m:sty m:val="p"/>
                  </m:rPr>
                  <w:rPr>
                    <w:rFonts w:ascii="Cambria Math"/>
                    <w:sz w:val="28"/>
                    <w:szCs w:val="28"/>
                  </w:rPr>
                  <m:t>1</m:t>
                </m:r>
              </m:sub>
            </m:sSub>
          </m:den>
        </m:f>
        <m:r>
          <m:rPr>
            <m:sty m:val="p"/>
          </m:rPr>
          <w:rPr>
            <w:rFonts w:ascii="Cambria Math"/>
            <w:sz w:val="28"/>
            <w:szCs w:val="28"/>
          </w:rPr>
          <m:t>,</m:t>
        </m:r>
      </m:oMath>
      <w:r w:rsidR="00062F34">
        <w:rPr>
          <w:sz w:val="28"/>
          <w:szCs w:val="28"/>
        </w:rPr>
        <w:t xml:space="preserve">                           </w:t>
      </w:r>
      <w:r w:rsidR="009F61DF">
        <w:rPr>
          <w:sz w:val="28"/>
          <w:szCs w:val="28"/>
        </w:rPr>
        <w:t xml:space="preserve">                 </w:t>
      </w:r>
      <w:r w:rsidR="00076907">
        <w:rPr>
          <w:sz w:val="28"/>
          <w:szCs w:val="28"/>
        </w:rPr>
        <w:t xml:space="preserve">    </w:t>
      </w:r>
      <w:r w:rsidR="0005345D">
        <w:rPr>
          <w:sz w:val="28"/>
          <w:szCs w:val="28"/>
        </w:rPr>
        <w:t xml:space="preserve">                                </w:t>
      </w:r>
      <w:r w:rsidR="009F61DF">
        <w:rPr>
          <w:sz w:val="28"/>
          <w:szCs w:val="28"/>
        </w:rPr>
        <w:t xml:space="preserve"> (31</w:t>
      </w:r>
      <w:r w:rsidRPr="00062F34">
        <w:rPr>
          <w:sz w:val="28"/>
          <w:szCs w:val="28"/>
        </w:rPr>
        <w:t>)</w:t>
      </w:r>
    </w:p>
    <w:p w:rsidR="006660B0" w:rsidRPr="00062F34" w:rsidRDefault="0005345D" w:rsidP="0005345D">
      <w:pPr>
        <w:pStyle w:val="a5"/>
        <w:spacing w:before="0" w:beforeAutospacing="0" w:after="0" w:afterAutospacing="0" w:line="360" w:lineRule="auto"/>
        <w:jc w:val="both"/>
        <w:rPr>
          <w:sz w:val="28"/>
          <w:szCs w:val="28"/>
        </w:rPr>
      </w:pPr>
      <w:r>
        <w:rPr>
          <w:sz w:val="28"/>
          <w:szCs w:val="28"/>
        </w:rPr>
        <w:t xml:space="preserve">    </w:t>
      </w:r>
      <w:r w:rsidR="006660B0" w:rsidRPr="00062F34">
        <w:rPr>
          <w:sz w:val="28"/>
          <w:szCs w:val="28"/>
        </w:rPr>
        <w:t>где</w:t>
      </w:r>
      <w:proofErr w:type="gramStart"/>
      <w:r w:rsidR="006660B0" w:rsidRPr="00062F34">
        <w:rPr>
          <w:sz w:val="28"/>
          <w:szCs w:val="28"/>
        </w:rPr>
        <w:t xml:space="preserve"> </w:t>
      </w:r>
      <m:oMath>
        <m:sSub>
          <m:sSubPr>
            <m:ctrlPr>
              <w:rPr>
                <w:rFonts w:ascii="Cambria Math" w:hAnsi="Cambria Math"/>
                <w:sz w:val="28"/>
                <w:szCs w:val="28"/>
              </w:rPr>
            </m:ctrlPr>
          </m:sSubPr>
          <m:e>
            <m:r>
              <m:rPr>
                <m:sty m:val="p"/>
              </m:rPr>
              <w:rPr>
                <w:sz w:val="28"/>
                <w:szCs w:val="28"/>
              </w:rPr>
              <m:t>К</m:t>
            </m:r>
            <w:proofErr w:type="gramEnd"/>
          </m:e>
          <m:sub>
            <m:r>
              <m:rPr>
                <m:sty m:val="p"/>
              </m:rPr>
              <w:rPr>
                <w:sz w:val="28"/>
                <w:szCs w:val="28"/>
              </w:rPr>
              <m:t>пр</m:t>
            </m:r>
            <m:r>
              <m:rPr>
                <m:sty m:val="p"/>
              </m:rPr>
              <w:rPr>
                <w:rFonts w:ascii="Cambria Math"/>
                <w:sz w:val="28"/>
                <w:szCs w:val="28"/>
              </w:rPr>
              <m:t>1</m:t>
            </m:r>
          </m:sub>
        </m:sSub>
      </m:oMath>
      <w:r w:rsidR="006660B0" w:rsidRPr="00062F34">
        <w:rPr>
          <w:sz w:val="28"/>
          <w:szCs w:val="28"/>
        </w:rPr>
        <w:t xml:space="preserve"> – существующий уровень пропорциональности в данный момент;</w:t>
      </w:r>
    </w:p>
    <w:p w:rsidR="008C73FE" w:rsidRPr="00F123F0" w:rsidRDefault="0005345D" w:rsidP="0005345D">
      <w:pPr>
        <w:pStyle w:val="a5"/>
        <w:spacing w:before="0" w:beforeAutospacing="0" w:after="0" w:afterAutospacing="0" w:line="360" w:lineRule="auto"/>
        <w:jc w:val="both"/>
        <w:rPr>
          <w:sz w:val="28"/>
          <w:szCs w:val="28"/>
        </w:rPr>
      </w:pPr>
      <w:r>
        <w:rPr>
          <w:sz w:val="28"/>
          <w:szCs w:val="28"/>
        </w:rPr>
        <w:lastRenderedPageBreak/>
        <w:t xml:space="preserve">          </w:t>
      </w:r>
      <m:oMath>
        <m:sSub>
          <m:sSubPr>
            <m:ctrlPr>
              <w:rPr>
                <w:rFonts w:ascii="Cambria Math" w:hAnsi="Cambria Math"/>
                <w:sz w:val="28"/>
                <w:szCs w:val="28"/>
              </w:rPr>
            </m:ctrlPr>
          </m:sSubPr>
          <m:e>
            <m:r>
              <m:rPr>
                <m:sty m:val="p"/>
              </m:rPr>
              <w:rPr>
                <w:sz w:val="28"/>
                <w:szCs w:val="28"/>
              </w:rPr>
              <m:t>К</m:t>
            </m:r>
          </m:e>
          <m:sub>
            <m:r>
              <m:rPr>
                <m:sty m:val="p"/>
              </m:rPr>
              <w:rPr>
                <w:sz w:val="28"/>
                <w:szCs w:val="28"/>
              </w:rPr>
              <m:t>пр</m:t>
            </m:r>
            <m:r>
              <m:rPr>
                <m:sty m:val="p"/>
              </m:rPr>
              <w:rPr>
                <w:rFonts w:ascii="Cambria Math"/>
                <w:sz w:val="28"/>
                <w:szCs w:val="28"/>
              </w:rPr>
              <m:t>2</m:t>
            </m:r>
          </m:sub>
        </m:sSub>
      </m:oMath>
      <w:r w:rsidR="006660B0" w:rsidRPr="00062F34">
        <w:rPr>
          <w:sz w:val="28"/>
          <w:szCs w:val="28"/>
        </w:rPr>
        <w:t xml:space="preserve"> - планируемый уровень пропорциональности.</w:t>
      </w:r>
    </w:p>
    <w:p w:rsidR="002548D2" w:rsidRDefault="002548D2" w:rsidP="002A68D9">
      <w:pPr>
        <w:pStyle w:val="a5"/>
        <w:spacing w:before="0" w:beforeAutospacing="0" w:after="0" w:afterAutospacing="0" w:line="360" w:lineRule="auto"/>
        <w:ind w:firstLine="709"/>
        <w:jc w:val="both"/>
        <w:rPr>
          <w:sz w:val="28"/>
          <w:szCs w:val="28"/>
        </w:rPr>
      </w:pPr>
      <w:r w:rsidRPr="00F123F0">
        <w:rPr>
          <w:sz w:val="28"/>
          <w:szCs w:val="28"/>
        </w:rPr>
        <w:t>Таким образом, при планировании производственной программы необходимо предусмотреть мероприятия, направленные, с одной стороны, на «расшивку узких мест» (увеличение мощности), а с другой – на загрузку имеющихся резервов</w:t>
      </w:r>
      <w:r w:rsidR="00F123F0" w:rsidRPr="00F123F0">
        <w:rPr>
          <w:sz w:val="28"/>
          <w:szCs w:val="28"/>
        </w:rPr>
        <w:t xml:space="preserve"> мощностей.</w:t>
      </w:r>
    </w:p>
    <w:p w:rsidR="009F61DF" w:rsidRPr="00D6326C" w:rsidRDefault="00197F1A" w:rsidP="002A68D9">
      <w:pPr>
        <w:pStyle w:val="a5"/>
        <w:spacing w:before="0" w:beforeAutospacing="0" w:after="0" w:afterAutospacing="0" w:line="360" w:lineRule="auto"/>
        <w:ind w:firstLine="709"/>
        <w:jc w:val="both"/>
        <w:rPr>
          <w:sz w:val="28"/>
          <w:szCs w:val="28"/>
        </w:rPr>
      </w:pPr>
      <w:r>
        <w:rPr>
          <w:sz w:val="28"/>
          <w:szCs w:val="28"/>
        </w:rPr>
        <w:t>Итак</w:t>
      </w:r>
      <w:r w:rsidR="009F61DF" w:rsidRPr="00D6326C">
        <w:rPr>
          <w:sz w:val="28"/>
          <w:szCs w:val="28"/>
        </w:rPr>
        <w:t xml:space="preserve">, методика планирования производственной мощности </w:t>
      </w:r>
      <w:r w:rsidR="00D6326C" w:rsidRPr="00D6326C">
        <w:rPr>
          <w:sz w:val="28"/>
          <w:szCs w:val="28"/>
        </w:rPr>
        <w:t>играет существенную роль в плановой деятельности  предприятия. Она имеет самое непосредственное отношение к укреплению финансовой дисциплины и улучшению качества продукции</w:t>
      </w:r>
    </w:p>
    <w:p w:rsidR="00615A5C" w:rsidRPr="00F123F0" w:rsidRDefault="00615A5C" w:rsidP="002A68D9">
      <w:pPr>
        <w:pStyle w:val="a5"/>
        <w:spacing w:before="0" w:beforeAutospacing="0" w:after="0" w:afterAutospacing="0" w:line="360" w:lineRule="auto"/>
        <w:ind w:firstLine="709"/>
        <w:jc w:val="both"/>
        <w:rPr>
          <w:sz w:val="28"/>
          <w:szCs w:val="28"/>
        </w:rPr>
      </w:pPr>
    </w:p>
    <w:p w:rsidR="00937E3A" w:rsidRPr="00F123F0" w:rsidRDefault="00937E3A" w:rsidP="00F123F0">
      <w:pPr>
        <w:spacing w:after="0" w:line="360" w:lineRule="auto"/>
        <w:ind w:firstLine="709"/>
        <w:jc w:val="both"/>
        <w:rPr>
          <w:rFonts w:ascii="Times New Roman" w:hAnsi="Times New Roman" w:cs="Times New Roman"/>
          <w:color w:val="000000"/>
          <w:sz w:val="28"/>
          <w:szCs w:val="28"/>
        </w:rPr>
      </w:pPr>
    </w:p>
    <w:p w:rsidR="00366D6A" w:rsidRPr="00366D6A" w:rsidRDefault="00366D6A" w:rsidP="00AE0B57">
      <w:pPr>
        <w:pStyle w:val="a3"/>
        <w:spacing w:after="0" w:line="360" w:lineRule="auto"/>
        <w:ind w:left="0" w:firstLine="709"/>
        <w:jc w:val="both"/>
        <w:rPr>
          <w:rFonts w:ascii="Times New Roman" w:hAnsi="Times New Roman" w:cs="Times New Roman"/>
          <w:b/>
          <w:sz w:val="28"/>
          <w:szCs w:val="28"/>
        </w:rPr>
      </w:pPr>
    </w:p>
    <w:p w:rsidR="00A8793C" w:rsidRPr="00366D6A" w:rsidRDefault="00A8793C" w:rsidP="00AE0B57">
      <w:pPr>
        <w:pStyle w:val="a3"/>
        <w:spacing w:after="0" w:line="360" w:lineRule="auto"/>
        <w:ind w:left="0" w:firstLine="709"/>
        <w:jc w:val="both"/>
        <w:rPr>
          <w:rFonts w:ascii="Times New Roman" w:hAnsi="Times New Roman" w:cs="Times New Roman"/>
          <w:b/>
          <w:sz w:val="28"/>
          <w:szCs w:val="28"/>
        </w:rPr>
      </w:pPr>
    </w:p>
    <w:p w:rsidR="00AE0B57" w:rsidRDefault="00AE0B57" w:rsidP="00AE0B57">
      <w:pPr>
        <w:pStyle w:val="a3"/>
        <w:spacing w:after="0" w:line="360" w:lineRule="auto"/>
        <w:ind w:left="0" w:firstLine="709"/>
        <w:jc w:val="both"/>
        <w:rPr>
          <w:rFonts w:ascii="Times New Roman" w:hAnsi="Times New Roman" w:cs="Times New Roman"/>
          <w:b/>
          <w:sz w:val="28"/>
          <w:szCs w:val="28"/>
        </w:rPr>
      </w:pPr>
    </w:p>
    <w:p w:rsidR="00AE0B57" w:rsidRDefault="00AE0B57" w:rsidP="00AE0B57">
      <w:pPr>
        <w:pStyle w:val="a3"/>
        <w:spacing w:after="0" w:line="360" w:lineRule="auto"/>
        <w:ind w:left="0" w:firstLine="709"/>
        <w:jc w:val="both"/>
        <w:rPr>
          <w:rFonts w:ascii="Times New Roman" w:hAnsi="Times New Roman" w:cs="Times New Roman"/>
          <w:b/>
          <w:sz w:val="28"/>
          <w:szCs w:val="28"/>
        </w:rPr>
      </w:pPr>
    </w:p>
    <w:p w:rsidR="00AE0B57" w:rsidRDefault="00AE0B57" w:rsidP="00AE0B57">
      <w:pPr>
        <w:pStyle w:val="a3"/>
        <w:spacing w:after="0" w:line="360" w:lineRule="auto"/>
        <w:ind w:left="0" w:firstLine="709"/>
        <w:jc w:val="both"/>
        <w:rPr>
          <w:rFonts w:ascii="Times New Roman" w:hAnsi="Times New Roman" w:cs="Times New Roman"/>
          <w:b/>
          <w:sz w:val="28"/>
          <w:szCs w:val="28"/>
        </w:rPr>
      </w:pPr>
    </w:p>
    <w:p w:rsidR="009F61DF" w:rsidRDefault="009F61DF" w:rsidP="00AE0B57">
      <w:pPr>
        <w:pStyle w:val="a3"/>
        <w:spacing w:after="0" w:line="360" w:lineRule="auto"/>
        <w:ind w:left="0" w:firstLine="709"/>
        <w:jc w:val="both"/>
        <w:rPr>
          <w:rFonts w:ascii="Times New Roman" w:hAnsi="Times New Roman" w:cs="Times New Roman"/>
          <w:b/>
          <w:sz w:val="28"/>
          <w:szCs w:val="28"/>
        </w:rPr>
      </w:pPr>
    </w:p>
    <w:p w:rsidR="009F61DF" w:rsidRDefault="009F61DF" w:rsidP="00AE0B57">
      <w:pPr>
        <w:pStyle w:val="a3"/>
        <w:spacing w:after="0" w:line="360" w:lineRule="auto"/>
        <w:ind w:left="0" w:firstLine="709"/>
        <w:jc w:val="both"/>
        <w:rPr>
          <w:rFonts w:ascii="Times New Roman" w:hAnsi="Times New Roman" w:cs="Times New Roman"/>
          <w:b/>
          <w:sz w:val="28"/>
          <w:szCs w:val="28"/>
        </w:rPr>
      </w:pPr>
    </w:p>
    <w:p w:rsidR="009F61DF" w:rsidRDefault="009F61DF" w:rsidP="00AE0B57">
      <w:pPr>
        <w:pStyle w:val="a3"/>
        <w:spacing w:after="0" w:line="360" w:lineRule="auto"/>
        <w:ind w:left="0" w:firstLine="709"/>
        <w:jc w:val="both"/>
        <w:rPr>
          <w:rFonts w:ascii="Times New Roman" w:hAnsi="Times New Roman" w:cs="Times New Roman"/>
          <w:b/>
          <w:sz w:val="28"/>
          <w:szCs w:val="28"/>
        </w:rPr>
      </w:pPr>
    </w:p>
    <w:p w:rsidR="009F61DF" w:rsidRDefault="009F61DF" w:rsidP="00AE0B57">
      <w:pPr>
        <w:pStyle w:val="a3"/>
        <w:spacing w:after="0" w:line="360" w:lineRule="auto"/>
        <w:ind w:left="0" w:firstLine="709"/>
        <w:jc w:val="both"/>
        <w:rPr>
          <w:rFonts w:ascii="Times New Roman" w:hAnsi="Times New Roman" w:cs="Times New Roman"/>
          <w:b/>
          <w:sz w:val="28"/>
          <w:szCs w:val="28"/>
        </w:rPr>
      </w:pPr>
    </w:p>
    <w:p w:rsidR="009F61DF" w:rsidRDefault="009F61DF" w:rsidP="00AE0B57">
      <w:pPr>
        <w:pStyle w:val="a3"/>
        <w:spacing w:after="0" w:line="360" w:lineRule="auto"/>
        <w:ind w:left="0" w:firstLine="709"/>
        <w:jc w:val="both"/>
        <w:rPr>
          <w:rFonts w:ascii="Times New Roman" w:hAnsi="Times New Roman" w:cs="Times New Roman"/>
          <w:b/>
          <w:sz w:val="28"/>
          <w:szCs w:val="28"/>
        </w:rPr>
      </w:pPr>
    </w:p>
    <w:p w:rsidR="00AE0B57" w:rsidRDefault="00AE0B57"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Default="00ED48F0" w:rsidP="00D6326C">
      <w:pPr>
        <w:spacing w:after="0" w:line="360" w:lineRule="auto"/>
        <w:jc w:val="both"/>
        <w:rPr>
          <w:rFonts w:ascii="Times New Roman" w:hAnsi="Times New Roman" w:cs="Times New Roman"/>
          <w:b/>
          <w:sz w:val="28"/>
          <w:szCs w:val="28"/>
        </w:rPr>
      </w:pPr>
    </w:p>
    <w:p w:rsidR="00ED48F0" w:rsidRPr="00D6326C" w:rsidRDefault="00ED48F0" w:rsidP="00D6326C">
      <w:pPr>
        <w:spacing w:after="0" w:line="360" w:lineRule="auto"/>
        <w:jc w:val="both"/>
        <w:rPr>
          <w:rFonts w:ascii="Times New Roman" w:hAnsi="Times New Roman" w:cs="Times New Roman"/>
          <w:b/>
          <w:sz w:val="28"/>
          <w:szCs w:val="28"/>
        </w:rPr>
      </w:pPr>
    </w:p>
    <w:p w:rsidR="00C96DEC" w:rsidRDefault="00BE4602" w:rsidP="000B6B28">
      <w:pPr>
        <w:pStyle w:val="a3"/>
        <w:spacing w:after="0" w:line="360" w:lineRule="auto"/>
        <w:ind w:left="0" w:firstLine="709"/>
        <w:jc w:val="both"/>
        <w:outlineLvl w:val="0"/>
        <w:rPr>
          <w:rFonts w:ascii="Times New Roman" w:hAnsi="Times New Roman" w:cs="Times New Roman"/>
          <w:b/>
          <w:sz w:val="28"/>
          <w:szCs w:val="28"/>
        </w:rPr>
      </w:pPr>
      <w:r w:rsidRPr="00BE4602">
        <w:rPr>
          <w:rFonts w:ascii="Times New Roman" w:hAnsi="Times New Roman" w:cs="Times New Roman"/>
          <w:b/>
          <w:sz w:val="28"/>
          <w:szCs w:val="28"/>
        </w:rPr>
        <w:lastRenderedPageBreak/>
        <w:t>3 ПЛАНИРОВАНИЕ НАИБОЛЕЕ ЭФФЕКТИВНОГО ИСПОЛЬЗОВАНИЯ ПРОИЗВОДСТВЕННОЙ МОЩНОСТИ (НА ПРИМЕРЕ ОАО «ПРИБОР»)</w:t>
      </w:r>
    </w:p>
    <w:p w:rsidR="00C96DEC" w:rsidRDefault="00C96DEC" w:rsidP="000B6B28">
      <w:pPr>
        <w:pStyle w:val="a3"/>
        <w:spacing w:after="0" w:line="360" w:lineRule="auto"/>
        <w:ind w:left="0" w:firstLine="709"/>
        <w:jc w:val="both"/>
        <w:outlineLvl w:val="0"/>
        <w:rPr>
          <w:rFonts w:ascii="Times New Roman" w:hAnsi="Times New Roman" w:cs="Times New Roman"/>
          <w:b/>
          <w:sz w:val="28"/>
          <w:szCs w:val="28"/>
        </w:rPr>
      </w:pPr>
    </w:p>
    <w:p w:rsidR="00AE0B57" w:rsidRDefault="00C96DEC" w:rsidP="000B6B28">
      <w:pPr>
        <w:pStyle w:val="a3"/>
        <w:spacing w:after="0" w:line="360" w:lineRule="auto"/>
        <w:ind w:left="0" w:firstLine="709"/>
        <w:jc w:val="both"/>
        <w:outlineLvl w:val="0"/>
        <w:rPr>
          <w:rFonts w:ascii="Times New Roman" w:hAnsi="Times New Roman" w:cs="Times New Roman"/>
          <w:b/>
          <w:sz w:val="28"/>
          <w:szCs w:val="28"/>
        </w:rPr>
      </w:pPr>
      <w:bookmarkStart w:id="16" w:name="_Toc288164927"/>
      <w:bookmarkStart w:id="17" w:name="_Toc289567919"/>
      <w:r w:rsidRPr="00C96DEC">
        <w:rPr>
          <w:rFonts w:ascii="Times New Roman" w:hAnsi="Times New Roman" w:cs="Times New Roman"/>
          <w:b/>
          <w:sz w:val="28"/>
          <w:szCs w:val="28"/>
        </w:rPr>
        <w:t>3.1</w:t>
      </w:r>
      <w:r w:rsidR="00A63460">
        <w:rPr>
          <w:rFonts w:ascii="Times New Roman" w:hAnsi="Times New Roman" w:cs="Times New Roman"/>
          <w:b/>
          <w:sz w:val="28"/>
          <w:szCs w:val="28"/>
        </w:rPr>
        <w:t>.</w:t>
      </w:r>
      <w:r w:rsidRPr="00C96DEC">
        <w:rPr>
          <w:rFonts w:ascii="Times New Roman" w:hAnsi="Times New Roman" w:cs="Times New Roman"/>
          <w:b/>
          <w:sz w:val="28"/>
          <w:szCs w:val="28"/>
        </w:rPr>
        <w:t xml:space="preserve"> </w:t>
      </w:r>
      <w:r>
        <w:rPr>
          <w:rFonts w:ascii="Times New Roman" w:hAnsi="Times New Roman" w:cs="Times New Roman"/>
          <w:b/>
          <w:sz w:val="28"/>
          <w:szCs w:val="28"/>
        </w:rPr>
        <w:t>Анализ производственной мощности ОАО «Прибор»</w:t>
      </w:r>
      <w:bookmarkEnd w:id="16"/>
      <w:bookmarkEnd w:id="17"/>
    </w:p>
    <w:p w:rsidR="00917765" w:rsidRDefault="00917765" w:rsidP="00AE0B57">
      <w:pPr>
        <w:pStyle w:val="a3"/>
        <w:spacing w:after="0" w:line="360" w:lineRule="auto"/>
        <w:ind w:left="0" w:firstLine="709"/>
        <w:jc w:val="both"/>
        <w:rPr>
          <w:rFonts w:ascii="Times New Roman" w:hAnsi="Times New Roman" w:cs="Times New Roman"/>
          <w:b/>
          <w:sz w:val="28"/>
          <w:szCs w:val="28"/>
        </w:rPr>
      </w:pPr>
    </w:p>
    <w:p w:rsidR="00EB32E4" w:rsidRDefault="00C96DEC" w:rsidP="00EB32E4">
      <w:pPr>
        <w:pStyle w:val="a5"/>
        <w:spacing w:before="0" w:beforeAutospacing="0" w:after="0" w:afterAutospacing="0" w:line="360" w:lineRule="auto"/>
        <w:ind w:firstLine="709"/>
        <w:jc w:val="both"/>
        <w:rPr>
          <w:sz w:val="28"/>
          <w:szCs w:val="28"/>
        </w:rPr>
      </w:pPr>
      <w:r w:rsidRPr="00EB32E4">
        <w:rPr>
          <w:sz w:val="28"/>
          <w:szCs w:val="28"/>
        </w:rPr>
        <w:t xml:space="preserve">  </w:t>
      </w:r>
    </w:p>
    <w:p w:rsidR="00C96DEC" w:rsidRPr="00EB32E4" w:rsidRDefault="00C96DEC" w:rsidP="00EB32E4">
      <w:pPr>
        <w:pStyle w:val="a5"/>
        <w:spacing w:before="0" w:beforeAutospacing="0" w:after="0" w:afterAutospacing="0" w:line="360" w:lineRule="auto"/>
        <w:ind w:firstLine="709"/>
        <w:jc w:val="both"/>
        <w:rPr>
          <w:sz w:val="28"/>
          <w:szCs w:val="28"/>
        </w:rPr>
      </w:pPr>
      <w:r w:rsidRPr="00EB32E4">
        <w:rPr>
          <w:sz w:val="28"/>
          <w:szCs w:val="28"/>
        </w:rPr>
        <w:t xml:space="preserve">Курское ОАО «Прибор» - холдинговая компания, с различными направлениями бизнеса: сохранением своего присутствия на рынке авиационного строения, освоением и производством </w:t>
      </w:r>
      <w:proofErr w:type="spellStart"/>
      <w:r w:rsidRPr="00EB32E4">
        <w:rPr>
          <w:sz w:val="28"/>
          <w:szCs w:val="28"/>
        </w:rPr>
        <w:t>диверсификационной</w:t>
      </w:r>
      <w:proofErr w:type="spellEnd"/>
      <w:r w:rsidRPr="00EB32E4">
        <w:rPr>
          <w:sz w:val="28"/>
          <w:szCs w:val="28"/>
        </w:rPr>
        <w:t xml:space="preserve"> продукции, производством товаров широкого потребления, а также способностью в своем стратегическом развитии осваивать другие направления бизнеса. Основа бизнеса предприятия - устойчивая, проверенная временем кооперация с традиционными партнерами по бизнесу - военными, научно-исследовательскими, отраслевыми, академическими институтами, предприятиями  отрасли.</w:t>
      </w:r>
    </w:p>
    <w:p w:rsidR="00C96DEC" w:rsidRDefault="00C96DEC" w:rsidP="00EB32E4">
      <w:pPr>
        <w:pStyle w:val="a3"/>
        <w:spacing w:after="0" w:line="360" w:lineRule="auto"/>
        <w:ind w:left="0" w:firstLine="709"/>
        <w:jc w:val="both"/>
        <w:rPr>
          <w:rFonts w:ascii="Times New Roman" w:hAnsi="Times New Roman" w:cs="Times New Roman"/>
          <w:sz w:val="28"/>
          <w:szCs w:val="28"/>
        </w:rPr>
      </w:pPr>
      <w:r w:rsidRPr="00EB32E4">
        <w:rPr>
          <w:rFonts w:ascii="Times New Roman" w:hAnsi="Times New Roman" w:cs="Times New Roman"/>
          <w:sz w:val="28"/>
          <w:szCs w:val="28"/>
        </w:rPr>
        <w:t xml:space="preserve">Курское ОАО «Прибор» – высокоэффективное, динамично развивающееся, </w:t>
      </w:r>
      <w:proofErr w:type="spellStart"/>
      <w:r w:rsidRPr="00EB32E4">
        <w:rPr>
          <w:rFonts w:ascii="Times New Roman" w:hAnsi="Times New Roman" w:cs="Times New Roman"/>
          <w:sz w:val="28"/>
          <w:szCs w:val="28"/>
        </w:rPr>
        <w:t>инвестиционно</w:t>
      </w:r>
      <w:proofErr w:type="spellEnd"/>
      <w:r w:rsidRPr="00EB32E4">
        <w:rPr>
          <w:rFonts w:ascii="Times New Roman" w:hAnsi="Times New Roman" w:cs="Times New Roman"/>
          <w:sz w:val="28"/>
          <w:szCs w:val="28"/>
        </w:rPr>
        <w:t xml:space="preserve"> привлекательное предприятие, объединяющее профессионалов в области высоких технологий, участвующее в международных проектах, имеющих мировое значение, образец стабильности, надежности и корпоративных стандартов ведения бизнеса в интересах российского государства, его союзников и стратегических партнеров.</w:t>
      </w:r>
    </w:p>
    <w:p w:rsidR="00917765" w:rsidRPr="00917765" w:rsidRDefault="00917765" w:rsidP="00917765">
      <w:pPr>
        <w:pStyle w:val="a5"/>
        <w:spacing w:before="0" w:beforeAutospacing="0" w:after="0" w:afterAutospacing="0" w:line="360" w:lineRule="auto"/>
        <w:ind w:firstLine="709"/>
        <w:jc w:val="both"/>
        <w:rPr>
          <w:sz w:val="28"/>
          <w:szCs w:val="28"/>
        </w:rPr>
      </w:pPr>
      <w:r w:rsidRPr="00917765">
        <w:rPr>
          <w:sz w:val="28"/>
          <w:szCs w:val="28"/>
        </w:rPr>
        <w:t>Ку</w:t>
      </w:r>
      <w:r>
        <w:rPr>
          <w:sz w:val="28"/>
          <w:szCs w:val="28"/>
        </w:rPr>
        <w:t>рское ОАО «Прибор» -</w:t>
      </w:r>
      <w:r w:rsidRPr="00917765">
        <w:rPr>
          <w:sz w:val="28"/>
          <w:szCs w:val="28"/>
        </w:rPr>
        <w:t xml:space="preserve"> предприятие со сме</w:t>
      </w:r>
      <w:r w:rsidR="00D6326C">
        <w:rPr>
          <w:sz w:val="28"/>
          <w:szCs w:val="28"/>
        </w:rPr>
        <w:t>шанной формой собственности -</w:t>
      </w:r>
      <w:r w:rsidRPr="00917765">
        <w:rPr>
          <w:sz w:val="28"/>
          <w:szCs w:val="28"/>
        </w:rPr>
        <w:t xml:space="preserve"> имеет холдинговую структуру. В его сост</w:t>
      </w:r>
      <w:r>
        <w:rPr>
          <w:sz w:val="28"/>
          <w:szCs w:val="28"/>
        </w:rPr>
        <w:t>ав входят ОКБ «</w:t>
      </w:r>
      <w:proofErr w:type="spellStart"/>
      <w:r>
        <w:rPr>
          <w:sz w:val="28"/>
          <w:szCs w:val="28"/>
        </w:rPr>
        <w:t>Авиаавтоматика</w:t>
      </w:r>
      <w:proofErr w:type="spellEnd"/>
      <w:r>
        <w:rPr>
          <w:sz w:val="28"/>
          <w:szCs w:val="28"/>
        </w:rPr>
        <w:t>» -</w:t>
      </w:r>
      <w:r w:rsidRPr="00917765">
        <w:rPr>
          <w:sz w:val="28"/>
          <w:szCs w:val="28"/>
        </w:rPr>
        <w:t xml:space="preserve"> разраб</w:t>
      </w:r>
      <w:r w:rsidR="00D6326C">
        <w:rPr>
          <w:sz w:val="28"/>
          <w:szCs w:val="28"/>
        </w:rPr>
        <w:t xml:space="preserve">отчик </w:t>
      </w:r>
      <w:proofErr w:type="spellStart"/>
      <w:r w:rsidR="00D6326C">
        <w:rPr>
          <w:sz w:val="28"/>
          <w:szCs w:val="28"/>
        </w:rPr>
        <w:t>авионики</w:t>
      </w:r>
      <w:proofErr w:type="spellEnd"/>
      <w:r w:rsidR="00D6326C">
        <w:rPr>
          <w:sz w:val="28"/>
          <w:szCs w:val="28"/>
        </w:rPr>
        <w:t>, завод «Прибор» -</w:t>
      </w:r>
      <w:r w:rsidRPr="00917765">
        <w:rPr>
          <w:sz w:val="28"/>
          <w:szCs w:val="28"/>
        </w:rPr>
        <w:t xml:space="preserve"> серийное авиаприборос</w:t>
      </w:r>
      <w:r>
        <w:rPr>
          <w:sz w:val="28"/>
          <w:szCs w:val="28"/>
        </w:rPr>
        <w:t>троение, завод «Привод-Прибор» -</w:t>
      </w:r>
      <w:r w:rsidRPr="00917765">
        <w:rPr>
          <w:sz w:val="28"/>
          <w:szCs w:val="28"/>
        </w:rPr>
        <w:t xml:space="preserve"> серийное производство </w:t>
      </w:r>
      <w:proofErr w:type="spellStart"/>
      <w:r w:rsidRPr="00917765">
        <w:rPr>
          <w:sz w:val="28"/>
          <w:szCs w:val="28"/>
        </w:rPr>
        <w:t>электромеханизмов</w:t>
      </w:r>
      <w:proofErr w:type="spellEnd"/>
      <w:r w:rsidRPr="00917765">
        <w:rPr>
          <w:sz w:val="28"/>
          <w:szCs w:val="28"/>
        </w:rPr>
        <w:t xml:space="preserve">, завод </w:t>
      </w:r>
      <w:proofErr w:type="spellStart"/>
      <w:proofErr w:type="gramStart"/>
      <w:r w:rsidRPr="00917765">
        <w:rPr>
          <w:sz w:val="28"/>
          <w:szCs w:val="28"/>
        </w:rPr>
        <w:t>электро-б</w:t>
      </w:r>
      <w:r>
        <w:rPr>
          <w:sz w:val="28"/>
          <w:szCs w:val="28"/>
        </w:rPr>
        <w:t>ытовых</w:t>
      </w:r>
      <w:proofErr w:type="spellEnd"/>
      <w:proofErr w:type="gramEnd"/>
      <w:r>
        <w:rPr>
          <w:sz w:val="28"/>
          <w:szCs w:val="28"/>
        </w:rPr>
        <w:t xml:space="preserve"> изделий «Спектр-Прибор» -</w:t>
      </w:r>
      <w:r w:rsidRPr="00917765">
        <w:rPr>
          <w:sz w:val="28"/>
          <w:szCs w:val="28"/>
        </w:rPr>
        <w:t xml:space="preserve"> производство товаров народн</w:t>
      </w:r>
      <w:r>
        <w:rPr>
          <w:sz w:val="28"/>
          <w:szCs w:val="28"/>
        </w:rPr>
        <w:t>ого потребления, завод «</w:t>
      </w:r>
      <w:proofErr w:type="spellStart"/>
      <w:r>
        <w:rPr>
          <w:sz w:val="28"/>
          <w:szCs w:val="28"/>
        </w:rPr>
        <w:t>Ромсо</w:t>
      </w:r>
      <w:proofErr w:type="spellEnd"/>
      <w:r>
        <w:rPr>
          <w:sz w:val="28"/>
          <w:szCs w:val="28"/>
        </w:rPr>
        <w:t>» -</w:t>
      </w:r>
      <w:r w:rsidRPr="00917765">
        <w:rPr>
          <w:sz w:val="28"/>
          <w:szCs w:val="28"/>
        </w:rPr>
        <w:t xml:space="preserve"> производство запасных частей для агропромышленного комплекса. Предприятие обладает всеми необходимыми ресурсами для проведения качественной разработки, </w:t>
      </w:r>
      <w:r w:rsidRPr="00917765">
        <w:rPr>
          <w:sz w:val="28"/>
          <w:szCs w:val="28"/>
        </w:rPr>
        <w:lastRenderedPageBreak/>
        <w:t xml:space="preserve">изготовления и испытания </w:t>
      </w:r>
      <w:proofErr w:type="spellStart"/>
      <w:r w:rsidRPr="00917765">
        <w:rPr>
          <w:sz w:val="28"/>
          <w:szCs w:val="28"/>
        </w:rPr>
        <w:t>авионики</w:t>
      </w:r>
      <w:proofErr w:type="spellEnd"/>
      <w:r w:rsidRPr="00917765">
        <w:rPr>
          <w:sz w:val="28"/>
          <w:szCs w:val="28"/>
        </w:rPr>
        <w:t xml:space="preserve"> для перспективных летательных аппаратов.</w:t>
      </w:r>
    </w:p>
    <w:p w:rsidR="00917765" w:rsidRPr="00917765" w:rsidRDefault="00917765" w:rsidP="00917765">
      <w:pPr>
        <w:pStyle w:val="a5"/>
        <w:spacing w:before="0" w:beforeAutospacing="0" w:after="0" w:afterAutospacing="0" w:line="360" w:lineRule="auto"/>
        <w:ind w:firstLine="709"/>
        <w:jc w:val="both"/>
        <w:rPr>
          <w:sz w:val="28"/>
          <w:szCs w:val="28"/>
        </w:rPr>
      </w:pPr>
      <w:r w:rsidRPr="00917765">
        <w:rPr>
          <w:sz w:val="28"/>
          <w:szCs w:val="28"/>
        </w:rPr>
        <w:t>Сложившаяся структура Курского ОАО «Прибор» позволяет в рамках предприятия объединить усилия конструкторов и производителей, направленные на поддержание высокого уровня интеграции модернизируемого и нового бортового оборудования на базе конструктивно-функциональных модулей, общих компьютерных систем и технологий, оптимизации программного обеспечения.</w:t>
      </w:r>
    </w:p>
    <w:p w:rsidR="00C96DEC" w:rsidRPr="00EB32E4" w:rsidRDefault="00C96DEC" w:rsidP="00EB32E4">
      <w:pPr>
        <w:pStyle w:val="a5"/>
        <w:spacing w:before="0" w:beforeAutospacing="0" w:after="0" w:afterAutospacing="0" w:line="360" w:lineRule="auto"/>
        <w:ind w:firstLine="709"/>
        <w:jc w:val="both"/>
        <w:rPr>
          <w:sz w:val="28"/>
          <w:szCs w:val="28"/>
        </w:rPr>
      </w:pPr>
      <w:r w:rsidRPr="00EB32E4">
        <w:rPr>
          <w:sz w:val="28"/>
          <w:szCs w:val="28"/>
        </w:rPr>
        <w:t>В течение всего периода своей деятельности наряду с выпуском основной продукции, Курское ОАО «Прибор» производит и успешно реализует широкий ассортимент товаров народного потребления (ТНП).</w:t>
      </w:r>
    </w:p>
    <w:p w:rsidR="00C96DEC" w:rsidRPr="00EB32E4" w:rsidRDefault="00C96DEC" w:rsidP="00EB32E4">
      <w:pPr>
        <w:pStyle w:val="a5"/>
        <w:spacing w:before="0" w:beforeAutospacing="0" w:after="0" w:afterAutospacing="0" w:line="360" w:lineRule="auto"/>
        <w:ind w:firstLine="709"/>
        <w:jc w:val="both"/>
        <w:rPr>
          <w:sz w:val="28"/>
          <w:szCs w:val="28"/>
        </w:rPr>
      </w:pPr>
      <w:r w:rsidRPr="00EB32E4">
        <w:rPr>
          <w:sz w:val="28"/>
          <w:szCs w:val="28"/>
        </w:rPr>
        <w:t>В настоящее время производством и реализацией ТНП занимается отдельное хозрасче</w:t>
      </w:r>
      <w:r w:rsidR="00EB32E4">
        <w:rPr>
          <w:sz w:val="28"/>
          <w:szCs w:val="28"/>
        </w:rPr>
        <w:t>тное структурное подразделение -</w:t>
      </w:r>
      <w:r w:rsidRPr="00EB32E4">
        <w:rPr>
          <w:sz w:val="28"/>
          <w:szCs w:val="28"/>
        </w:rPr>
        <w:t xml:space="preserve"> завод электробытовых изделий «Спектр-Прибор» в составе Курского ОАО «Прибор».</w:t>
      </w:r>
    </w:p>
    <w:p w:rsidR="00C96DEC" w:rsidRPr="00EB32E4" w:rsidRDefault="00F401DC" w:rsidP="00EB32E4">
      <w:pPr>
        <w:pStyle w:val="a5"/>
        <w:spacing w:before="0" w:beforeAutospacing="0" w:after="0" w:afterAutospacing="0" w:line="360" w:lineRule="auto"/>
        <w:ind w:firstLine="709"/>
        <w:jc w:val="both"/>
        <w:rPr>
          <w:sz w:val="28"/>
          <w:szCs w:val="28"/>
        </w:rPr>
      </w:pPr>
      <w:r>
        <w:rPr>
          <w:sz w:val="28"/>
          <w:szCs w:val="28"/>
        </w:rPr>
        <w:t>Завод «Спектр-Прибор» -</w:t>
      </w:r>
      <w:r w:rsidR="00C96DEC" w:rsidRPr="00EB32E4">
        <w:rPr>
          <w:sz w:val="28"/>
          <w:szCs w:val="28"/>
        </w:rPr>
        <w:t xml:space="preserve"> это единый производственный комплекс, обеспечивающий весь цикл работ, начиная от конструкторской разработки изделий до отгрузки готовой продукции потребителю.</w:t>
      </w:r>
    </w:p>
    <w:p w:rsidR="00C96DEC" w:rsidRPr="00EB32E4" w:rsidRDefault="00C96DEC" w:rsidP="00EB32E4">
      <w:pPr>
        <w:pStyle w:val="a5"/>
        <w:spacing w:before="0" w:beforeAutospacing="0" w:after="0" w:afterAutospacing="0" w:line="360" w:lineRule="auto"/>
        <w:ind w:firstLine="709"/>
        <w:jc w:val="both"/>
        <w:rPr>
          <w:sz w:val="28"/>
          <w:szCs w:val="28"/>
        </w:rPr>
      </w:pPr>
      <w:r w:rsidRPr="00EB32E4">
        <w:rPr>
          <w:sz w:val="28"/>
          <w:szCs w:val="28"/>
        </w:rPr>
        <w:t>На предприятии постоянно производится модернизация существующих моделей изделий, ежегодно осваиваются до 5-ти новых, востребованных потребительским рынком товаров, что в условиях современной жёсткой конкуренции позволяет предприятию динамично развиваться и уверенно смотреть в будущее.</w:t>
      </w:r>
    </w:p>
    <w:p w:rsidR="00C96DEC" w:rsidRPr="00EB32E4" w:rsidRDefault="00C96DEC" w:rsidP="00EB32E4">
      <w:pPr>
        <w:pStyle w:val="a5"/>
        <w:spacing w:before="0" w:beforeAutospacing="0" w:after="0" w:afterAutospacing="0" w:line="360" w:lineRule="auto"/>
        <w:ind w:firstLine="709"/>
        <w:jc w:val="both"/>
        <w:rPr>
          <w:sz w:val="28"/>
          <w:szCs w:val="28"/>
        </w:rPr>
      </w:pPr>
      <w:r w:rsidRPr="00EB32E4">
        <w:rPr>
          <w:sz w:val="28"/>
          <w:szCs w:val="28"/>
        </w:rPr>
        <w:t xml:space="preserve">За время работы предприятия создана разветвлённая </w:t>
      </w:r>
      <w:proofErr w:type="spellStart"/>
      <w:r w:rsidRPr="00EB32E4">
        <w:rPr>
          <w:sz w:val="28"/>
          <w:szCs w:val="28"/>
        </w:rPr>
        <w:t>товаросбытовая</w:t>
      </w:r>
      <w:proofErr w:type="spellEnd"/>
      <w:r w:rsidRPr="00EB32E4">
        <w:rPr>
          <w:sz w:val="28"/>
          <w:szCs w:val="28"/>
        </w:rPr>
        <w:t xml:space="preserve"> сеть, охватывающая 62 региона России, насчитывающая более чем 200 предприятий оптовой и розничной торговли.</w:t>
      </w:r>
    </w:p>
    <w:p w:rsidR="00C96DEC" w:rsidRPr="00330E5B" w:rsidRDefault="00C96DEC" w:rsidP="00EB32E4">
      <w:pPr>
        <w:pStyle w:val="a5"/>
        <w:spacing w:before="0" w:beforeAutospacing="0" w:after="0" w:afterAutospacing="0" w:line="360" w:lineRule="auto"/>
        <w:ind w:firstLine="709"/>
        <w:jc w:val="both"/>
        <w:rPr>
          <w:sz w:val="28"/>
          <w:szCs w:val="28"/>
        </w:rPr>
      </w:pPr>
      <w:r w:rsidRPr="00EB32E4">
        <w:rPr>
          <w:sz w:val="28"/>
          <w:szCs w:val="28"/>
        </w:rPr>
        <w:t>Внедрённая и действующая на предприятии система контроля качества МС ИСО 9001-94 охватывает весь цикл производства: от создания конструкторско-технической документации (КТД) и входного контроля качества сырья до выпуска готовой продукц</w:t>
      </w:r>
      <w:proofErr w:type="gramStart"/>
      <w:r w:rsidRPr="00EB32E4">
        <w:rPr>
          <w:sz w:val="28"/>
          <w:szCs w:val="28"/>
        </w:rPr>
        <w:t>ии и её</w:t>
      </w:r>
      <w:proofErr w:type="gramEnd"/>
      <w:r w:rsidRPr="00EB32E4">
        <w:rPr>
          <w:sz w:val="28"/>
          <w:szCs w:val="28"/>
        </w:rPr>
        <w:t xml:space="preserve"> контрольных испытаний</w:t>
      </w:r>
      <w:r w:rsidR="000C0A27">
        <w:rPr>
          <w:sz w:val="28"/>
          <w:szCs w:val="28"/>
        </w:rPr>
        <w:t>.</w:t>
      </w:r>
    </w:p>
    <w:p w:rsidR="00173A66" w:rsidRDefault="00173A66" w:rsidP="00EB32E4">
      <w:pPr>
        <w:pStyle w:val="a5"/>
        <w:spacing w:before="0" w:beforeAutospacing="0" w:after="0" w:afterAutospacing="0" w:line="360" w:lineRule="auto"/>
        <w:ind w:firstLine="709"/>
        <w:jc w:val="both"/>
        <w:rPr>
          <w:sz w:val="28"/>
          <w:szCs w:val="28"/>
        </w:rPr>
      </w:pPr>
      <w:r>
        <w:rPr>
          <w:sz w:val="28"/>
          <w:szCs w:val="28"/>
        </w:rPr>
        <w:lastRenderedPageBreak/>
        <w:t>Проведем анализ деятельности предприятия ОАО «Прибор».</w:t>
      </w:r>
      <w:r w:rsidR="00330E5B" w:rsidRPr="00330E5B">
        <w:rPr>
          <w:sz w:val="28"/>
          <w:szCs w:val="28"/>
        </w:rPr>
        <w:t xml:space="preserve"> </w:t>
      </w:r>
      <w:r w:rsidR="00330E5B">
        <w:rPr>
          <w:sz w:val="28"/>
          <w:szCs w:val="28"/>
        </w:rPr>
        <w:t>Для начала изучим и проанализируем динамику и структуру активов и пассивов предприятия (Приложение А), затем составим сравнительно аналитический баланс (Приложение Б) и оценим изменения структуры активов и пассивов.</w:t>
      </w:r>
    </w:p>
    <w:p w:rsidR="00330E5B" w:rsidRDefault="00330E5B" w:rsidP="00EB32E4">
      <w:pPr>
        <w:pStyle w:val="a5"/>
        <w:spacing w:before="0" w:beforeAutospacing="0" w:after="0" w:afterAutospacing="0" w:line="360" w:lineRule="auto"/>
        <w:ind w:firstLine="709"/>
        <w:jc w:val="both"/>
        <w:rPr>
          <w:sz w:val="28"/>
          <w:szCs w:val="28"/>
        </w:rPr>
      </w:pPr>
      <w:r>
        <w:rPr>
          <w:sz w:val="28"/>
          <w:szCs w:val="28"/>
        </w:rPr>
        <w:t>За исс</w:t>
      </w:r>
      <w:r w:rsidR="00CA714B">
        <w:rPr>
          <w:sz w:val="28"/>
          <w:szCs w:val="28"/>
        </w:rPr>
        <w:t>ледуемый период с 2011 – 2013</w:t>
      </w:r>
      <w:r w:rsidR="00ED1578">
        <w:rPr>
          <w:sz w:val="28"/>
          <w:szCs w:val="28"/>
        </w:rPr>
        <w:t xml:space="preserve"> г</w:t>
      </w:r>
      <w:r>
        <w:rPr>
          <w:sz w:val="28"/>
          <w:szCs w:val="28"/>
        </w:rPr>
        <w:t xml:space="preserve">г. изменения в динамике и структуре активов и пассивов можно рассматривать как положительные. </w:t>
      </w:r>
      <w:proofErr w:type="gramStart"/>
      <w:r>
        <w:rPr>
          <w:sz w:val="28"/>
          <w:szCs w:val="28"/>
        </w:rPr>
        <w:t>Произошло увеличение активов с 51</w:t>
      </w:r>
      <w:r w:rsidR="003E19AF">
        <w:rPr>
          <w:sz w:val="28"/>
          <w:szCs w:val="28"/>
        </w:rPr>
        <w:t xml:space="preserve">484 тыс. руб. до 59465 тыс. </w:t>
      </w:r>
      <w:proofErr w:type="spellStart"/>
      <w:r w:rsidR="00CA714B">
        <w:rPr>
          <w:sz w:val="28"/>
          <w:szCs w:val="28"/>
        </w:rPr>
        <w:t>руб</w:t>
      </w:r>
      <w:proofErr w:type="spellEnd"/>
      <w:r w:rsidR="00CA714B">
        <w:rPr>
          <w:sz w:val="28"/>
          <w:szCs w:val="28"/>
        </w:rPr>
        <w:t>, причем темп прироста в 2012 г. составил 11,03%, а в 2013</w:t>
      </w:r>
      <w:r w:rsidR="003E19AF">
        <w:rPr>
          <w:sz w:val="28"/>
          <w:szCs w:val="28"/>
        </w:rPr>
        <w:t xml:space="preserve"> – 4,02%. Стоимость имущества за весь период возросла на 7981 тыс. руб. или на 15 %. Это произошло </w:t>
      </w:r>
      <w:r w:rsidR="006C6B0F">
        <w:rPr>
          <w:sz w:val="28"/>
          <w:szCs w:val="28"/>
        </w:rPr>
        <w:t xml:space="preserve">в основном за счет роста </w:t>
      </w:r>
      <w:proofErr w:type="spellStart"/>
      <w:r w:rsidR="006C6B0F">
        <w:rPr>
          <w:sz w:val="28"/>
          <w:szCs w:val="28"/>
        </w:rPr>
        <w:t>внеоборотных</w:t>
      </w:r>
      <w:proofErr w:type="spellEnd"/>
      <w:r w:rsidR="006C6B0F">
        <w:rPr>
          <w:sz w:val="28"/>
          <w:szCs w:val="28"/>
        </w:rPr>
        <w:t xml:space="preserve"> активов с 16333 тыс. руб. до 24103 тыс. руб. (на 47%), так как рост оборотных активов</w:t>
      </w:r>
      <w:proofErr w:type="gramEnd"/>
      <w:r w:rsidR="006C6B0F">
        <w:rPr>
          <w:sz w:val="28"/>
          <w:szCs w:val="28"/>
        </w:rPr>
        <w:t xml:space="preserve"> за исследуемый период составил лишь 211 тыс. руб. (0,6%). </w:t>
      </w:r>
      <w:r w:rsidR="005474C4">
        <w:rPr>
          <w:sz w:val="28"/>
          <w:szCs w:val="28"/>
        </w:rPr>
        <w:t>Увеличение оборотных активов</w:t>
      </w:r>
      <w:r w:rsidR="00CA714B">
        <w:rPr>
          <w:sz w:val="28"/>
          <w:szCs w:val="28"/>
        </w:rPr>
        <w:t xml:space="preserve"> в период 2011-2013</w:t>
      </w:r>
      <w:r w:rsidR="00ED1578">
        <w:rPr>
          <w:sz w:val="28"/>
          <w:szCs w:val="28"/>
        </w:rPr>
        <w:t xml:space="preserve"> г</w:t>
      </w:r>
      <w:r w:rsidR="00AE609F">
        <w:rPr>
          <w:sz w:val="28"/>
          <w:szCs w:val="28"/>
        </w:rPr>
        <w:t>г.</w:t>
      </w:r>
      <w:r w:rsidR="005474C4">
        <w:rPr>
          <w:sz w:val="28"/>
          <w:szCs w:val="28"/>
        </w:rPr>
        <w:t xml:space="preserve"> произошло в основном за счет увеличения запасов</w:t>
      </w:r>
      <w:r w:rsidR="00AE609F">
        <w:rPr>
          <w:sz w:val="28"/>
          <w:szCs w:val="28"/>
        </w:rPr>
        <w:t xml:space="preserve"> на</w:t>
      </w:r>
      <w:r w:rsidR="00CA714B">
        <w:rPr>
          <w:sz w:val="28"/>
          <w:szCs w:val="28"/>
        </w:rPr>
        <w:t xml:space="preserve"> 6777 тыс. руб. (на 34%). В 2013 г. по сравнению с 2012</w:t>
      </w:r>
      <w:r w:rsidR="00AE609F">
        <w:rPr>
          <w:sz w:val="28"/>
          <w:szCs w:val="28"/>
        </w:rPr>
        <w:t xml:space="preserve"> г. увеличились денежные средства на 1236 тыс. руб. (на 79,28 %), что свидетельствует о высоком уровне деловой активности предприятия. Повышается величина собственного капитала на 12014 тыс</w:t>
      </w:r>
      <w:proofErr w:type="gramStart"/>
      <w:r w:rsidR="00AE609F">
        <w:rPr>
          <w:sz w:val="28"/>
          <w:szCs w:val="28"/>
        </w:rPr>
        <w:t>.р</w:t>
      </w:r>
      <w:proofErr w:type="gramEnd"/>
      <w:r w:rsidR="00AE609F">
        <w:rPr>
          <w:sz w:val="28"/>
          <w:szCs w:val="28"/>
        </w:rPr>
        <w:t>уб. (на 30,8%) при одновременном снижении величины заемного капитала</w:t>
      </w:r>
      <w:r w:rsidR="00A7264B">
        <w:rPr>
          <w:sz w:val="28"/>
          <w:szCs w:val="28"/>
        </w:rPr>
        <w:t xml:space="preserve"> на 4033 тыс. руб. (на 32,2%). Собст</w:t>
      </w:r>
      <w:r w:rsidR="00CA714B">
        <w:rPr>
          <w:sz w:val="28"/>
          <w:szCs w:val="28"/>
        </w:rPr>
        <w:t>венные оборотные средства с 2011-2013</w:t>
      </w:r>
      <w:r w:rsidR="00A7264B">
        <w:rPr>
          <w:sz w:val="28"/>
          <w:szCs w:val="28"/>
        </w:rPr>
        <w:t xml:space="preserve"> г.г. увеличились на 4244 тыс. руб. (на 18,7%), что говорит об увеличении занятости предприятия.</w:t>
      </w:r>
    </w:p>
    <w:p w:rsidR="00F13A63" w:rsidRPr="00EA5FFE" w:rsidRDefault="00F13A63" w:rsidP="00F13A63">
      <w:pPr>
        <w:pStyle w:val="a5"/>
        <w:spacing w:before="0" w:beforeAutospacing="0" w:after="0" w:afterAutospacing="0" w:line="360" w:lineRule="auto"/>
        <w:ind w:firstLine="709"/>
        <w:jc w:val="both"/>
        <w:rPr>
          <w:sz w:val="28"/>
          <w:szCs w:val="28"/>
        </w:rPr>
      </w:pPr>
      <w:r>
        <w:rPr>
          <w:sz w:val="28"/>
          <w:szCs w:val="28"/>
        </w:rPr>
        <w:t xml:space="preserve">Рассчитаем стоимость чистых активов. </w:t>
      </w:r>
      <w:r w:rsidRPr="00EA5FFE">
        <w:rPr>
          <w:sz w:val="28"/>
          <w:szCs w:val="28"/>
        </w:rPr>
        <w:t xml:space="preserve">Порядок расчета чистых активов для </w:t>
      </w:r>
      <w:r w:rsidRPr="00EA5FFE">
        <w:rPr>
          <w:rStyle w:val="af1"/>
          <w:i w:val="0"/>
          <w:sz w:val="28"/>
          <w:szCs w:val="28"/>
        </w:rPr>
        <w:t>акционерных обществ</w:t>
      </w:r>
      <w:r w:rsidRPr="00EA5FFE">
        <w:rPr>
          <w:sz w:val="28"/>
          <w:szCs w:val="28"/>
        </w:rPr>
        <w:t xml:space="preserve"> утвержден Приказом Минфина РФ и Федеральной комиссии по рынку ценных бумаг от 29 января 2003 г. N 10н.</w:t>
      </w:r>
    </w:p>
    <w:p w:rsidR="00F13A63" w:rsidRPr="00C81E64" w:rsidRDefault="00F13A63" w:rsidP="00197F1A">
      <w:pPr>
        <w:pStyle w:val="a5"/>
        <w:spacing w:before="0" w:beforeAutospacing="0" w:after="0" w:afterAutospacing="0" w:line="360" w:lineRule="auto"/>
        <w:ind w:firstLine="709"/>
        <w:jc w:val="both"/>
        <w:rPr>
          <w:sz w:val="28"/>
          <w:szCs w:val="28"/>
        </w:rPr>
      </w:pPr>
      <w:r w:rsidRPr="00C81E64">
        <w:rPr>
          <w:sz w:val="28"/>
          <w:szCs w:val="28"/>
        </w:rPr>
        <w:t>Фор</w:t>
      </w:r>
      <w:r w:rsidR="00197F1A">
        <w:rPr>
          <w:sz w:val="28"/>
          <w:szCs w:val="28"/>
        </w:rPr>
        <w:t>мула расчета чистых активов по б</w:t>
      </w:r>
      <w:r w:rsidRPr="00C81E64">
        <w:rPr>
          <w:sz w:val="28"/>
          <w:szCs w:val="28"/>
        </w:rPr>
        <w:t>алансу предприятия следующая:</w:t>
      </w:r>
    </w:p>
    <w:p w:rsidR="00F13A63" w:rsidRPr="00C81E64" w:rsidRDefault="00F13A63" w:rsidP="00197F1A">
      <w:pPr>
        <w:pStyle w:val="a5"/>
        <w:spacing w:before="0" w:beforeAutospacing="0" w:after="0" w:afterAutospacing="0" w:line="360" w:lineRule="auto"/>
        <w:ind w:firstLine="709"/>
        <w:jc w:val="both"/>
        <w:rPr>
          <w:sz w:val="28"/>
          <w:szCs w:val="28"/>
        </w:rPr>
      </w:pPr>
      <w:r w:rsidRPr="00C81E64">
        <w:rPr>
          <w:sz w:val="28"/>
          <w:szCs w:val="28"/>
        </w:rPr>
        <w:t>ЧА = (стр.300-ЗУ) - (стр.590+стр.690-стр.640),</w:t>
      </w:r>
      <w:r w:rsidR="00D6326C">
        <w:rPr>
          <w:sz w:val="28"/>
          <w:szCs w:val="28"/>
        </w:rPr>
        <w:t xml:space="preserve">             </w:t>
      </w:r>
      <w:r w:rsidR="00ED48F0">
        <w:rPr>
          <w:sz w:val="28"/>
          <w:szCs w:val="28"/>
        </w:rPr>
        <w:t xml:space="preserve">    </w:t>
      </w:r>
      <w:r w:rsidR="00D6326C">
        <w:rPr>
          <w:sz w:val="28"/>
          <w:szCs w:val="28"/>
        </w:rPr>
        <w:t xml:space="preserve"> </w:t>
      </w:r>
      <w:r w:rsidR="0005345D">
        <w:rPr>
          <w:sz w:val="28"/>
          <w:szCs w:val="28"/>
        </w:rPr>
        <w:t xml:space="preserve">                      </w:t>
      </w:r>
      <w:r w:rsidR="00D6326C">
        <w:rPr>
          <w:sz w:val="28"/>
          <w:szCs w:val="28"/>
        </w:rPr>
        <w:t xml:space="preserve"> (32)</w:t>
      </w:r>
    </w:p>
    <w:p w:rsidR="00F13A63" w:rsidRPr="00C81E64" w:rsidRDefault="008B2965" w:rsidP="008B2965">
      <w:pPr>
        <w:pStyle w:val="a5"/>
        <w:spacing w:before="0" w:beforeAutospacing="0" w:after="0" w:afterAutospacing="0" w:line="360" w:lineRule="auto"/>
        <w:jc w:val="both"/>
        <w:rPr>
          <w:sz w:val="28"/>
          <w:szCs w:val="28"/>
        </w:rPr>
      </w:pPr>
      <w:r>
        <w:rPr>
          <w:sz w:val="28"/>
          <w:szCs w:val="28"/>
        </w:rPr>
        <w:t xml:space="preserve">   </w:t>
      </w:r>
      <w:r w:rsidR="00F13A63" w:rsidRPr="00C81E64">
        <w:rPr>
          <w:sz w:val="28"/>
          <w:szCs w:val="28"/>
        </w:rPr>
        <w:t>где ЗУ – задолженность участников (учредителей) по взносам в уставный капитал (в Балансе отражается в составе строки "Дебиторская задолженность (платежи по которой ожидаются в течение 12 месяцев после отчетной даты")).</w:t>
      </w:r>
      <w:r w:rsidR="00197F1A">
        <w:rPr>
          <w:sz w:val="28"/>
          <w:szCs w:val="28"/>
        </w:rPr>
        <w:t xml:space="preserve"> Результаты расчета величины чистых активов  представлены в таблице 1.</w:t>
      </w:r>
    </w:p>
    <w:p w:rsidR="00F13A63" w:rsidRDefault="00F13A63" w:rsidP="00F13A63">
      <w:pPr>
        <w:pStyle w:val="a5"/>
        <w:spacing w:before="0" w:beforeAutospacing="0" w:after="0" w:afterAutospacing="0" w:line="360" w:lineRule="auto"/>
        <w:ind w:firstLine="709"/>
        <w:jc w:val="both"/>
        <w:rPr>
          <w:sz w:val="28"/>
          <w:szCs w:val="28"/>
        </w:rPr>
      </w:pPr>
    </w:p>
    <w:p w:rsidR="00197F1A" w:rsidRPr="00C81E64" w:rsidRDefault="00197F1A" w:rsidP="00F13A63">
      <w:pPr>
        <w:pStyle w:val="a5"/>
        <w:spacing w:before="0" w:beforeAutospacing="0" w:after="0" w:afterAutospacing="0" w:line="360" w:lineRule="auto"/>
        <w:ind w:firstLine="709"/>
        <w:jc w:val="both"/>
        <w:rPr>
          <w:sz w:val="28"/>
          <w:szCs w:val="28"/>
        </w:rPr>
      </w:pPr>
    </w:p>
    <w:p w:rsidR="00F13A63" w:rsidRPr="00C81E64" w:rsidRDefault="00F4654E" w:rsidP="00ED48F0">
      <w:pPr>
        <w:pStyle w:val="a5"/>
        <w:spacing w:before="0" w:beforeAutospacing="0" w:after="0" w:afterAutospacing="0" w:line="360" w:lineRule="auto"/>
        <w:jc w:val="both"/>
        <w:rPr>
          <w:sz w:val="28"/>
          <w:szCs w:val="28"/>
        </w:rPr>
      </w:pPr>
      <w:r>
        <w:rPr>
          <w:sz w:val="28"/>
          <w:szCs w:val="28"/>
        </w:rPr>
        <w:t>Таблица 1</w:t>
      </w:r>
      <w:r w:rsidR="00ED48F0">
        <w:rPr>
          <w:sz w:val="28"/>
          <w:szCs w:val="28"/>
        </w:rPr>
        <w:t xml:space="preserve"> -</w:t>
      </w:r>
      <w:r w:rsidR="00F13A63" w:rsidRPr="00C81E64">
        <w:rPr>
          <w:sz w:val="28"/>
          <w:szCs w:val="28"/>
        </w:rPr>
        <w:t xml:space="preserve"> Расчет вели</w:t>
      </w:r>
      <w:r w:rsidR="006E233A">
        <w:rPr>
          <w:sz w:val="28"/>
          <w:szCs w:val="28"/>
        </w:rPr>
        <w:t xml:space="preserve">чины чистых активов 2011-2013 </w:t>
      </w:r>
      <w:r w:rsidR="00197F1A">
        <w:rPr>
          <w:sz w:val="28"/>
          <w:szCs w:val="28"/>
        </w:rPr>
        <w:t>г</w:t>
      </w:r>
      <w:r w:rsidR="00F13A63" w:rsidRPr="00C81E64">
        <w:rPr>
          <w:sz w:val="28"/>
          <w:szCs w:val="28"/>
        </w:rPr>
        <w:t>г.</w:t>
      </w:r>
    </w:p>
    <w:tbl>
      <w:tblPr>
        <w:tblW w:w="9719" w:type="dxa"/>
        <w:tblInd w:w="93" w:type="dxa"/>
        <w:tblLayout w:type="fixed"/>
        <w:tblLook w:val="04A0"/>
      </w:tblPr>
      <w:tblGrid>
        <w:gridCol w:w="5544"/>
        <w:gridCol w:w="850"/>
        <w:gridCol w:w="851"/>
        <w:gridCol w:w="904"/>
        <w:gridCol w:w="785"/>
        <w:gridCol w:w="785"/>
      </w:tblGrid>
      <w:tr w:rsidR="00F13A63" w:rsidRPr="00716B35" w:rsidTr="00716B3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Статья баланса</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13A63"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2011</w:t>
            </w:r>
            <w:r w:rsidR="00197F1A" w:rsidRPr="00716B35">
              <w:rPr>
                <w:rFonts w:ascii="Times New Roman" w:eastAsia="Times New Roman" w:hAnsi="Times New Roman" w:cs="Times New Roman"/>
                <w:color w:val="000000"/>
                <w:sz w:val="24"/>
                <w:szCs w:val="24"/>
              </w:rPr>
              <w:t xml:space="preserve"> г.</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F13A63"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2012</w:t>
            </w:r>
            <w:r w:rsidR="00197F1A" w:rsidRPr="00716B35">
              <w:rPr>
                <w:rFonts w:ascii="Times New Roman" w:eastAsia="Times New Roman" w:hAnsi="Times New Roman" w:cs="Times New Roman"/>
                <w:color w:val="000000"/>
                <w:sz w:val="24"/>
                <w:szCs w:val="24"/>
              </w:rPr>
              <w:t xml:space="preserve"> г.</w:t>
            </w:r>
          </w:p>
        </w:tc>
        <w:tc>
          <w:tcPr>
            <w:tcW w:w="904" w:type="dxa"/>
            <w:tcBorders>
              <w:top w:val="single" w:sz="4" w:space="0" w:color="auto"/>
              <w:left w:val="nil"/>
              <w:bottom w:val="single" w:sz="4" w:space="0" w:color="auto"/>
              <w:right w:val="single" w:sz="4" w:space="0" w:color="auto"/>
            </w:tcBorders>
            <w:shd w:val="clear" w:color="auto" w:fill="auto"/>
            <w:noWrap/>
            <w:vAlign w:val="center"/>
            <w:hideMark/>
          </w:tcPr>
          <w:p w:rsidR="00F13A63"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2013</w:t>
            </w:r>
            <w:r w:rsidR="00197F1A" w:rsidRPr="00716B35">
              <w:rPr>
                <w:rFonts w:ascii="Times New Roman" w:eastAsia="Times New Roman" w:hAnsi="Times New Roman" w:cs="Times New Roman"/>
                <w:color w:val="000000"/>
                <w:sz w:val="24"/>
                <w:szCs w:val="24"/>
              </w:rPr>
              <w:t xml:space="preserve"> г.</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F13A63" w:rsidRPr="00716B35" w:rsidRDefault="00197F1A"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 xml:space="preserve">Темп роста </w:t>
            </w:r>
            <w:r w:rsidR="006E233A">
              <w:rPr>
                <w:rFonts w:ascii="Times New Roman" w:eastAsia="Times New Roman" w:hAnsi="Times New Roman" w:cs="Times New Roman"/>
                <w:color w:val="000000"/>
                <w:sz w:val="24"/>
                <w:szCs w:val="24"/>
              </w:rPr>
              <w:t>2012</w:t>
            </w:r>
            <w:r w:rsidRPr="00716B35">
              <w:rPr>
                <w:rFonts w:ascii="Times New Roman" w:eastAsia="Times New Roman" w:hAnsi="Times New Roman" w:cs="Times New Roman"/>
                <w:color w:val="000000"/>
                <w:sz w:val="24"/>
                <w:szCs w:val="24"/>
              </w:rPr>
              <w:t xml:space="preserve"> г.</w:t>
            </w:r>
            <w:r w:rsidR="006E233A">
              <w:rPr>
                <w:rFonts w:ascii="Times New Roman" w:eastAsia="Times New Roman" w:hAnsi="Times New Roman" w:cs="Times New Roman"/>
                <w:color w:val="000000"/>
                <w:sz w:val="24"/>
                <w:szCs w:val="24"/>
              </w:rPr>
              <w:t xml:space="preserve"> к 2011</w:t>
            </w:r>
            <w:r w:rsidRPr="00716B35">
              <w:rPr>
                <w:rFonts w:ascii="Times New Roman" w:eastAsia="Times New Roman" w:hAnsi="Times New Roman" w:cs="Times New Roman"/>
                <w:color w:val="000000"/>
                <w:sz w:val="24"/>
                <w:szCs w:val="24"/>
              </w:rPr>
              <w:t xml:space="preserve"> г.</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rsidR="00F13A63" w:rsidRPr="00716B35" w:rsidRDefault="00197F1A"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 xml:space="preserve">Темп роста </w:t>
            </w:r>
            <w:r w:rsidR="006E233A">
              <w:rPr>
                <w:rFonts w:ascii="Times New Roman" w:eastAsia="Times New Roman" w:hAnsi="Times New Roman" w:cs="Times New Roman"/>
                <w:color w:val="000000"/>
                <w:sz w:val="24"/>
                <w:szCs w:val="24"/>
              </w:rPr>
              <w:t>2013</w:t>
            </w:r>
            <w:r w:rsidRPr="00716B35">
              <w:rPr>
                <w:rFonts w:ascii="Times New Roman" w:eastAsia="Times New Roman" w:hAnsi="Times New Roman" w:cs="Times New Roman"/>
                <w:color w:val="000000"/>
                <w:sz w:val="24"/>
                <w:szCs w:val="24"/>
              </w:rPr>
              <w:t xml:space="preserve"> г. </w:t>
            </w:r>
            <w:r w:rsidR="006E233A">
              <w:rPr>
                <w:rFonts w:ascii="Times New Roman" w:eastAsia="Times New Roman" w:hAnsi="Times New Roman" w:cs="Times New Roman"/>
                <w:color w:val="000000"/>
                <w:sz w:val="24"/>
                <w:szCs w:val="24"/>
              </w:rPr>
              <w:t>к 2012</w:t>
            </w:r>
            <w:r w:rsidRPr="00716B35">
              <w:rPr>
                <w:rFonts w:ascii="Times New Roman" w:eastAsia="Times New Roman" w:hAnsi="Times New Roman" w:cs="Times New Roman"/>
                <w:color w:val="000000"/>
                <w:sz w:val="24"/>
                <w:szCs w:val="24"/>
              </w:rPr>
              <w:t xml:space="preserve"> г.</w:t>
            </w: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proofErr w:type="spellStart"/>
            <w:r w:rsidRPr="00716B35">
              <w:rPr>
                <w:rFonts w:ascii="Times New Roman" w:eastAsia="Times New Roman" w:hAnsi="Times New Roman" w:cs="Times New Roman"/>
                <w:color w:val="000000"/>
                <w:sz w:val="24"/>
                <w:szCs w:val="24"/>
              </w:rPr>
              <w:t>Внеоборотные</w:t>
            </w:r>
            <w:proofErr w:type="spellEnd"/>
            <w:r w:rsidRPr="00716B35">
              <w:rPr>
                <w:rFonts w:ascii="Times New Roman" w:eastAsia="Times New Roman" w:hAnsi="Times New Roman" w:cs="Times New Roman"/>
                <w:color w:val="000000"/>
                <w:sz w:val="24"/>
                <w:szCs w:val="24"/>
              </w:rPr>
              <w:t xml:space="preserve"> активы</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16333</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23337</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24103</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1,48</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1,03</w:t>
            </w: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Оборотные активы</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35151</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33789</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35362</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1,05</w:t>
            </w: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в т.ч. собственные акции, выкупленные у акционеров</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 xml:space="preserve">Дебиторская задолженность, платежи по которой ожидаются в </w:t>
            </w:r>
            <w:proofErr w:type="spellStart"/>
            <w:r w:rsidRPr="00716B35">
              <w:rPr>
                <w:rFonts w:ascii="Times New Roman" w:eastAsia="Times New Roman" w:hAnsi="Times New Roman" w:cs="Times New Roman"/>
                <w:color w:val="000000"/>
                <w:sz w:val="24"/>
                <w:szCs w:val="24"/>
              </w:rPr>
              <w:t>теч</w:t>
            </w:r>
            <w:proofErr w:type="spellEnd"/>
            <w:r w:rsidRPr="00716B35">
              <w:rPr>
                <w:rFonts w:ascii="Times New Roman" w:eastAsia="Times New Roman" w:hAnsi="Times New Roman" w:cs="Times New Roman"/>
                <w:color w:val="000000"/>
                <w:sz w:val="24"/>
                <w:szCs w:val="24"/>
              </w:rPr>
              <w:t>. 12 мес.</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8523</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10461</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5847</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0,69</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0,5</w:t>
            </w:r>
            <w:r w:rsidR="00D6326C" w:rsidRPr="00716B35">
              <w:rPr>
                <w:rFonts w:ascii="Times New Roman" w:eastAsia="Times New Roman" w:hAnsi="Times New Roman" w:cs="Times New Roman"/>
                <w:color w:val="000000"/>
                <w:sz w:val="24"/>
                <w:szCs w:val="24"/>
              </w:rPr>
              <w:t>6</w:t>
            </w: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Долгосрочные обязательства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528</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1158</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1394</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2,64</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1,2</w:t>
            </w: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Краткосрочные обязательства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11976</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10641</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7077</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0,59</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0,67</w:t>
            </w: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Доходы будущих периодов</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0</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p>
        </w:tc>
      </w:tr>
      <w:tr w:rsidR="00F13A63" w:rsidRPr="00716B35" w:rsidTr="00716B35">
        <w:trPr>
          <w:trHeight w:val="300"/>
        </w:trPr>
        <w:tc>
          <w:tcPr>
            <w:tcW w:w="5544" w:type="dxa"/>
            <w:tcBorders>
              <w:top w:val="nil"/>
              <w:left w:val="single" w:sz="4" w:space="0" w:color="auto"/>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Итого чистые активы:</w:t>
            </w:r>
          </w:p>
        </w:tc>
        <w:tc>
          <w:tcPr>
            <w:tcW w:w="850"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30457</w:t>
            </w:r>
          </w:p>
        </w:tc>
        <w:tc>
          <w:tcPr>
            <w:tcW w:w="851"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34866</w:t>
            </w:r>
          </w:p>
        </w:tc>
        <w:tc>
          <w:tcPr>
            <w:tcW w:w="904" w:type="dxa"/>
            <w:tcBorders>
              <w:top w:val="nil"/>
              <w:left w:val="nil"/>
              <w:bottom w:val="single" w:sz="4" w:space="0" w:color="auto"/>
              <w:right w:val="single" w:sz="4" w:space="0" w:color="auto"/>
            </w:tcBorders>
            <w:shd w:val="clear" w:color="auto" w:fill="auto"/>
            <w:noWrap/>
            <w:vAlign w:val="center"/>
            <w:hideMark/>
          </w:tcPr>
          <w:p w:rsidR="00F13A63" w:rsidRPr="00716B35" w:rsidRDefault="00F13A63"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45147</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1,48</w:t>
            </w:r>
          </w:p>
        </w:tc>
        <w:tc>
          <w:tcPr>
            <w:tcW w:w="785" w:type="dxa"/>
            <w:tcBorders>
              <w:top w:val="nil"/>
              <w:left w:val="nil"/>
              <w:bottom w:val="single" w:sz="4" w:space="0" w:color="auto"/>
              <w:right w:val="single" w:sz="4" w:space="0" w:color="auto"/>
            </w:tcBorders>
            <w:shd w:val="clear" w:color="auto" w:fill="auto"/>
            <w:noWrap/>
            <w:vAlign w:val="center"/>
            <w:hideMark/>
          </w:tcPr>
          <w:p w:rsidR="00F13A63" w:rsidRPr="00716B35" w:rsidRDefault="00D6326C"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1,29</w:t>
            </w:r>
          </w:p>
        </w:tc>
      </w:tr>
    </w:tbl>
    <w:p w:rsidR="00F13A63" w:rsidRPr="00EA5FFE" w:rsidRDefault="00F13A63" w:rsidP="00F13A63">
      <w:pPr>
        <w:pStyle w:val="a5"/>
        <w:spacing w:before="0" w:beforeAutospacing="0" w:after="0" w:afterAutospacing="0" w:line="360" w:lineRule="auto"/>
        <w:ind w:firstLine="709"/>
        <w:jc w:val="both"/>
        <w:rPr>
          <w:sz w:val="28"/>
          <w:szCs w:val="28"/>
        </w:rPr>
      </w:pPr>
    </w:p>
    <w:p w:rsidR="00F13A63" w:rsidRDefault="00F13A63" w:rsidP="00F13A63">
      <w:pPr>
        <w:pStyle w:val="a5"/>
        <w:spacing w:before="0" w:beforeAutospacing="0" w:after="0" w:afterAutospacing="0" w:line="360" w:lineRule="auto"/>
        <w:ind w:firstLine="709"/>
        <w:jc w:val="both"/>
        <w:rPr>
          <w:sz w:val="28"/>
          <w:szCs w:val="28"/>
        </w:rPr>
      </w:pPr>
      <w:r w:rsidRPr="00C81E64">
        <w:rPr>
          <w:sz w:val="28"/>
          <w:szCs w:val="28"/>
        </w:rPr>
        <w:t>В результате расчета величины чистых активов можно сделать сле</w:t>
      </w:r>
      <w:r w:rsidR="006E233A">
        <w:rPr>
          <w:sz w:val="28"/>
          <w:szCs w:val="28"/>
        </w:rPr>
        <w:t xml:space="preserve">дующие выводы. </w:t>
      </w:r>
      <w:proofErr w:type="gramStart"/>
      <w:r w:rsidR="006E233A">
        <w:rPr>
          <w:sz w:val="28"/>
          <w:szCs w:val="28"/>
        </w:rPr>
        <w:t>С 2011 по 2013</w:t>
      </w:r>
      <w:r w:rsidR="00197F1A">
        <w:rPr>
          <w:sz w:val="28"/>
          <w:szCs w:val="28"/>
        </w:rPr>
        <w:t xml:space="preserve"> г</w:t>
      </w:r>
      <w:r w:rsidRPr="00C81E64">
        <w:rPr>
          <w:sz w:val="28"/>
          <w:szCs w:val="28"/>
        </w:rPr>
        <w:t xml:space="preserve">г. происходит рост величины чистых активов с 30457 тыс. руб. до 45147 тыс. </w:t>
      </w:r>
      <w:proofErr w:type="spellStart"/>
      <w:r w:rsidR="006E233A">
        <w:rPr>
          <w:sz w:val="28"/>
          <w:szCs w:val="28"/>
        </w:rPr>
        <w:t>руб</w:t>
      </w:r>
      <w:proofErr w:type="spellEnd"/>
      <w:r w:rsidR="006E233A">
        <w:rPr>
          <w:sz w:val="28"/>
          <w:szCs w:val="28"/>
        </w:rPr>
        <w:t>, причем темп прироста в 2013 г. в сравнении с 2012</w:t>
      </w:r>
      <w:r w:rsidRPr="00C81E64">
        <w:rPr>
          <w:sz w:val="28"/>
          <w:szCs w:val="28"/>
        </w:rPr>
        <w:t xml:space="preserve"> г. состав</w:t>
      </w:r>
      <w:r w:rsidR="006E233A">
        <w:rPr>
          <w:sz w:val="28"/>
          <w:szCs w:val="28"/>
        </w:rPr>
        <w:t>ил 29,5 %, а по сравнению с 2011</w:t>
      </w:r>
      <w:r w:rsidRPr="00C81E64">
        <w:rPr>
          <w:sz w:val="28"/>
          <w:szCs w:val="28"/>
        </w:rPr>
        <w:t xml:space="preserve"> г.  - 48,2%. Это положительный момент в деятельности предприятия, т.к. чем выше показатель «чистые активы», тем выше инвестиционная привлекательность предприяти</w:t>
      </w:r>
      <w:r>
        <w:rPr>
          <w:sz w:val="28"/>
          <w:szCs w:val="28"/>
        </w:rPr>
        <w:t>я</w:t>
      </w:r>
      <w:r w:rsidRPr="00C81E64">
        <w:rPr>
          <w:sz w:val="28"/>
          <w:szCs w:val="28"/>
        </w:rPr>
        <w:t>, тем больше доверия со</w:t>
      </w:r>
      <w:proofErr w:type="gramEnd"/>
      <w:r w:rsidRPr="00C81E64">
        <w:rPr>
          <w:sz w:val="28"/>
          <w:szCs w:val="28"/>
        </w:rPr>
        <w:t xml:space="preserve"> стороны кредиторов, акционеров, работников.</w:t>
      </w:r>
    </w:p>
    <w:p w:rsidR="00A7264B" w:rsidRDefault="00EB5690" w:rsidP="00EB32E4">
      <w:pPr>
        <w:pStyle w:val="a5"/>
        <w:spacing w:before="0" w:beforeAutospacing="0" w:after="0" w:afterAutospacing="0" w:line="360" w:lineRule="auto"/>
        <w:ind w:firstLine="709"/>
        <w:jc w:val="both"/>
        <w:rPr>
          <w:sz w:val="28"/>
          <w:szCs w:val="28"/>
        </w:rPr>
      </w:pPr>
      <w:r>
        <w:rPr>
          <w:sz w:val="28"/>
          <w:szCs w:val="28"/>
        </w:rPr>
        <w:t>Анализ лик</w:t>
      </w:r>
      <w:r w:rsidR="00ED1578">
        <w:rPr>
          <w:sz w:val="28"/>
          <w:szCs w:val="28"/>
        </w:rPr>
        <w:t>видности баланса представлен в П</w:t>
      </w:r>
      <w:r>
        <w:rPr>
          <w:sz w:val="28"/>
          <w:szCs w:val="28"/>
        </w:rPr>
        <w:t>риложении В.</w:t>
      </w:r>
      <w:r w:rsidR="00F401DC">
        <w:rPr>
          <w:sz w:val="28"/>
          <w:szCs w:val="28"/>
        </w:rPr>
        <w:t xml:space="preserve"> В результате данного анализа п</w:t>
      </w:r>
      <w:r w:rsidR="00BC254B">
        <w:rPr>
          <w:sz w:val="28"/>
          <w:szCs w:val="28"/>
        </w:rPr>
        <w:t>олучили следующие результаты</w:t>
      </w:r>
      <w:r w:rsidR="00ED1578">
        <w:rPr>
          <w:sz w:val="28"/>
          <w:szCs w:val="28"/>
        </w:rPr>
        <w:t xml:space="preserve"> (таблица 2)</w:t>
      </w:r>
      <w:r w:rsidR="00BC254B">
        <w:rPr>
          <w:sz w:val="28"/>
          <w:szCs w:val="28"/>
        </w:rPr>
        <w:t>.</w:t>
      </w:r>
    </w:p>
    <w:p w:rsidR="00B97D8D" w:rsidRDefault="00B97D8D" w:rsidP="00B97D8D">
      <w:pPr>
        <w:pStyle w:val="a5"/>
        <w:spacing w:before="0" w:beforeAutospacing="0" w:after="0" w:afterAutospacing="0"/>
        <w:ind w:firstLine="709"/>
        <w:jc w:val="both"/>
        <w:rPr>
          <w:sz w:val="28"/>
          <w:szCs w:val="28"/>
        </w:rPr>
      </w:pPr>
    </w:p>
    <w:p w:rsidR="00B97D8D" w:rsidRDefault="00F4654E" w:rsidP="00ED48F0">
      <w:pPr>
        <w:pStyle w:val="a5"/>
        <w:spacing w:before="0" w:beforeAutospacing="0" w:after="0" w:afterAutospacing="0" w:line="360" w:lineRule="auto"/>
        <w:jc w:val="both"/>
        <w:rPr>
          <w:sz w:val="28"/>
          <w:szCs w:val="28"/>
        </w:rPr>
      </w:pPr>
      <w:r>
        <w:rPr>
          <w:sz w:val="28"/>
          <w:szCs w:val="28"/>
        </w:rPr>
        <w:t>Таблица 2</w:t>
      </w:r>
      <w:r w:rsidR="00ED48F0">
        <w:rPr>
          <w:sz w:val="28"/>
          <w:szCs w:val="28"/>
        </w:rPr>
        <w:t xml:space="preserve"> - Результаты анализа ликвидности</w:t>
      </w:r>
    </w:p>
    <w:tbl>
      <w:tblPr>
        <w:tblStyle w:val="a4"/>
        <w:tblW w:w="0" w:type="auto"/>
        <w:tblLook w:val="04A0"/>
      </w:tblPr>
      <w:tblGrid>
        <w:gridCol w:w="3190"/>
        <w:gridCol w:w="3190"/>
        <w:gridCol w:w="3191"/>
      </w:tblGrid>
      <w:tr w:rsidR="00B85039" w:rsidRPr="00BC254B" w:rsidTr="00BC254B">
        <w:tc>
          <w:tcPr>
            <w:tcW w:w="3190" w:type="dxa"/>
            <w:vAlign w:val="center"/>
          </w:tcPr>
          <w:p w:rsidR="00B85039" w:rsidRPr="00BC254B" w:rsidRDefault="006E233A" w:rsidP="00B97D8D">
            <w:pPr>
              <w:pStyle w:val="a5"/>
              <w:spacing w:before="0" w:beforeAutospacing="0" w:after="0" w:afterAutospacing="0"/>
              <w:jc w:val="center"/>
            </w:pPr>
            <w:r>
              <w:t>2011</w:t>
            </w:r>
            <w:r w:rsidR="00ED1578">
              <w:t xml:space="preserve"> г.</w:t>
            </w:r>
          </w:p>
        </w:tc>
        <w:tc>
          <w:tcPr>
            <w:tcW w:w="3190" w:type="dxa"/>
            <w:vAlign w:val="center"/>
          </w:tcPr>
          <w:p w:rsidR="00B85039" w:rsidRPr="00BC254B" w:rsidRDefault="006E233A" w:rsidP="00B97D8D">
            <w:pPr>
              <w:pStyle w:val="a5"/>
              <w:spacing w:before="0" w:beforeAutospacing="0" w:after="0" w:afterAutospacing="0"/>
              <w:jc w:val="center"/>
            </w:pPr>
            <w:r>
              <w:t>2012</w:t>
            </w:r>
            <w:r w:rsidR="00ED1578">
              <w:t xml:space="preserve"> г.</w:t>
            </w:r>
          </w:p>
        </w:tc>
        <w:tc>
          <w:tcPr>
            <w:tcW w:w="3191" w:type="dxa"/>
            <w:vAlign w:val="center"/>
          </w:tcPr>
          <w:p w:rsidR="00B85039" w:rsidRPr="00BC254B" w:rsidRDefault="006E233A" w:rsidP="00B97D8D">
            <w:pPr>
              <w:pStyle w:val="a5"/>
              <w:spacing w:before="0" w:beforeAutospacing="0" w:after="0" w:afterAutospacing="0"/>
              <w:jc w:val="center"/>
            </w:pPr>
            <w:r>
              <w:t>2013</w:t>
            </w:r>
            <w:r w:rsidR="00ED1578">
              <w:t xml:space="preserve"> г.</w:t>
            </w:r>
          </w:p>
        </w:tc>
      </w:tr>
      <w:tr w:rsidR="00B85039" w:rsidRPr="00BC254B" w:rsidTr="00BC254B">
        <w:tc>
          <w:tcPr>
            <w:tcW w:w="3190" w:type="dxa"/>
            <w:vAlign w:val="center"/>
          </w:tcPr>
          <w:p w:rsidR="00B85039" w:rsidRPr="00BC254B" w:rsidRDefault="00B85039" w:rsidP="00B97D8D">
            <w:pPr>
              <w:pStyle w:val="a5"/>
              <w:spacing w:before="0" w:beforeAutospacing="0" w:after="0" w:afterAutospacing="0"/>
              <w:jc w:val="center"/>
            </w:pPr>
            <w:r w:rsidRPr="00BC254B">
              <w:t>А</w:t>
            </w:r>
            <w:proofErr w:type="gramStart"/>
            <w:r w:rsidRPr="00BC254B">
              <w:t>1</w:t>
            </w:r>
            <w:proofErr w:type="gramEnd"/>
            <w:r w:rsidRPr="00BC254B">
              <w:sym w:font="Symbol" w:char="F03C"/>
            </w:r>
            <w:r w:rsidRPr="00BC254B">
              <w:t>П1</w:t>
            </w:r>
          </w:p>
        </w:tc>
        <w:tc>
          <w:tcPr>
            <w:tcW w:w="3190" w:type="dxa"/>
            <w:vAlign w:val="center"/>
          </w:tcPr>
          <w:p w:rsidR="00B85039" w:rsidRPr="00BC254B" w:rsidRDefault="00B85039" w:rsidP="00B97D8D">
            <w:pPr>
              <w:pStyle w:val="a5"/>
              <w:spacing w:before="0" w:beforeAutospacing="0" w:after="0" w:afterAutospacing="0"/>
              <w:jc w:val="center"/>
            </w:pPr>
            <w:r w:rsidRPr="00BC254B">
              <w:t>А</w:t>
            </w:r>
            <w:proofErr w:type="gramStart"/>
            <w:r w:rsidRPr="00BC254B">
              <w:t>1</w:t>
            </w:r>
            <w:proofErr w:type="gramEnd"/>
            <w:r w:rsidRPr="00BC254B">
              <w:sym w:font="Symbol" w:char="F03C"/>
            </w:r>
            <w:r w:rsidRPr="00BC254B">
              <w:t>П1</w:t>
            </w:r>
          </w:p>
        </w:tc>
        <w:tc>
          <w:tcPr>
            <w:tcW w:w="3191" w:type="dxa"/>
            <w:vAlign w:val="center"/>
          </w:tcPr>
          <w:p w:rsidR="00B85039" w:rsidRPr="00BC254B" w:rsidRDefault="00B85039" w:rsidP="00B97D8D">
            <w:pPr>
              <w:pStyle w:val="a5"/>
              <w:spacing w:before="0" w:beforeAutospacing="0" w:after="0" w:afterAutospacing="0"/>
              <w:jc w:val="center"/>
            </w:pPr>
            <w:r w:rsidRPr="00BC254B">
              <w:t>А</w:t>
            </w:r>
            <w:proofErr w:type="gramStart"/>
            <w:r w:rsidRPr="00BC254B">
              <w:t>1</w:t>
            </w:r>
            <w:proofErr w:type="gramEnd"/>
            <w:r w:rsidRPr="00BC254B">
              <w:sym w:font="Symbol" w:char="F03C"/>
            </w:r>
            <w:r w:rsidRPr="00BC254B">
              <w:t>П1</w:t>
            </w:r>
          </w:p>
        </w:tc>
      </w:tr>
      <w:tr w:rsidR="00B85039" w:rsidRPr="00BC254B" w:rsidTr="00BC254B">
        <w:tc>
          <w:tcPr>
            <w:tcW w:w="3190" w:type="dxa"/>
            <w:vAlign w:val="center"/>
          </w:tcPr>
          <w:p w:rsidR="00B85039" w:rsidRPr="00BC254B" w:rsidRDefault="00B85039" w:rsidP="00B97D8D">
            <w:pPr>
              <w:pStyle w:val="a5"/>
              <w:spacing w:before="0" w:beforeAutospacing="0" w:after="0" w:afterAutospacing="0"/>
              <w:jc w:val="center"/>
            </w:pPr>
            <w:r w:rsidRPr="00BC254B">
              <w:t>А</w:t>
            </w:r>
            <w:proofErr w:type="gramStart"/>
            <w:r w:rsidRPr="00BC254B">
              <w:t>2</w:t>
            </w:r>
            <w:proofErr w:type="gramEnd"/>
            <w:r w:rsidRPr="00BC254B">
              <w:sym w:font="Symbol" w:char="F03E"/>
            </w:r>
            <w:r w:rsidRPr="00BC254B">
              <w:t>П2</w:t>
            </w:r>
          </w:p>
        </w:tc>
        <w:tc>
          <w:tcPr>
            <w:tcW w:w="3190" w:type="dxa"/>
            <w:vAlign w:val="center"/>
          </w:tcPr>
          <w:p w:rsidR="00B85039" w:rsidRPr="00BC254B" w:rsidRDefault="00BC254B" w:rsidP="00B97D8D">
            <w:pPr>
              <w:pStyle w:val="a5"/>
              <w:spacing w:before="0" w:beforeAutospacing="0" w:after="0" w:afterAutospacing="0"/>
              <w:jc w:val="center"/>
            </w:pPr>
            <w:r w:rsidRPr="00BC254B">
              <w:t>А</w:t>
            </w:r>
            <w:proofErr w:type="gramStart"/>
            <w:r w:rsidRPr="00BC254B">
              <w:t>2</w:t>
            </w:r>
            <w:proofErr w:type="gramEnd"/>
            <w:r w:rsidRPr="00BC254B">
              <w:sym w:font="Symbol" w:char="F03E"/>
            </w:r>
            <w:r w:rsidRPr="00BC254B">
              <w:t>П2</w:t>
            </w:r>
          </w:p>
        </w:tc>
        <w:tc>
          <w:tcPr>
            <w:tcW w:w="3191" w:type="dxa"/>
            <w:vAlign w:val="center"/>
          </w:tcPr>
          <w:p w:rsidR="00B85039" w:rsidRPr="00BC254B" w:rsidRDefault="00BC254B" w:rsidP="00B97D8D">
            <w:pPr>
              <w:pStyle w:val="a5"/>
              <w:spacing w:before="0" w:beforeAutospacing="0" w:after="0" w:afterAutospacing="0"/>
              <w:jc w:val="center"/>
            </w:pPr>
            <w:r w:rsidRPr="00BC254B">
              <w:t>А</w:t>
            </w:r>
            <w:proofErr w:type="gramStart"/>
            <w:r w:rsidRPr="00BC254B">
              <w:t>2</w:t>
            </w:r>
            <w:proofErr w:type="gramEnd"/>
            <w:r w:rsidRPr="00BC254B">
              <w:sym w:font="Symbol" w:char="F03E"/>
            </w:r>
            <w:r w:rsidRPr="00BC254B">
              <w:t>П2</w:t>
            </w:r>
          </w:p>
        </w:tc>
      </w:tr>
      <w:tr w:rsidR="00B85039" w:rsidRPr="00BC254B" w:rsidTr="00BC254B">
        <w:tc>
          <w:tcPr>
            <w:tcW w:w="3190" w:type="dxa"/>
            <w:vAlign w:val="center"/>
          </w:tcPr>
          <w:p w:rsidR="00B85039" w:rsidRPr="00BC254B" w:rsidRDefault="00B85039" w:rsidP="00B97D8D">
            <w:pPr>
              <w:pStyle w:val="a5"/>
              <w:spacing w:before="0" w:beforeAutospacing="0" w:after="0" w:afterAutospacing="0"/>
              <w:jc w:val="center"/>
            </w:pPr>
            <w:r w:rsidRPr="00BC254B">
              <w:t>А3</w:t>
            </w:r>
            <w:r w:rsidRPr="00BC254B">
              <w:sym w:font="Symbol" w:char="F03E"/>
            </w:r>
            <w:r w:rsidRPr="00BC254B">
              <w:t>П3</w:t>
            </w:r>
          </w:p>
        </w:tc>
        <w:tc>
          <w:tcPr>
            <w:tcW w:w="3190" w:type="dxa"/>
            <w:vAlign w:val="center"/>
          </w:tcPr>
          <w:p w:rsidR="00B85039" w:rsidRPr="00BC254B" w:rsidRDefault="00BC254B" w:rsidP="00B97D8D">
            <w:pPr>
              <w:pStyle w:val="a5"/>
              <w:spacing w:before="0" w:beforeAutospacing="0" w:after="0" w:afterAutospacing="0"/>
              <w:jc w:val="center"/>
            </w:pPr>
            <w:r w:rsidRPr="00BC254B">
              <w:t>А3</w:t>
            </w:r>
            <w:r w:rsidRPr="00BC254B">
              <w:sym w:font="Symbol" w:char="F03E"/>
            </w:r>
            <w:r w:rsidRPr="00BC254B">
              <w:t>П3</w:t>
            </w:r>
          </w:p>
        </w:tc>
        <w:tc>
          <w:tcPr>
            <w:tcW w:w="3191" w:type="dxa"/>
            <w:vAlign w:val="center"/>
          </w:tcPr>
          <w:p w:rsidR="00B85039" w:rsidRPr="00BC254B" w:rsidRDefault="00BC254B" w:rsidP="00B97D8D">
            <w:pPr>
              <w:pStyle w:val="a5"/>
              <w:spacing w:before="0" w:beforeAutospacing="0" w:after="0" w:afterAutospacing="0"/>
              <w:jc w:val="center"/>
            </w:pPr>
            <w:r w:rsidRPr="00BC254B">
              <w:t>А3</w:t>
            </w:r>
            <w:r w:rsidRPr="00BC254B">
              <w:sym w:font="Symbol" w:char="F03E"/>
            </w:r>
            <w:r w:rsidRPr="00BC254B">
              <w:t>П3</w:t>
            </w:r>
          </w:p>
        </w:tc>
      </w:tr>
      <w:tr w:rsidR="00B85039" w:rsidRPr="00BC254B" w:rsidTr="00BC254B">
        <w:tc>
          <w:tcPr>
            <w:tcW w:w="3190" w:type="dxa"/>
            <w:vAlign w:val="center"/>
          </w:tcPr>
          <w:p w:rsidR="00B85039" w:rsidRPr="00BC254B" w:rsidRDefault="00B85039" w:rsidP="00B97D8D">
            <w:pPr>
              <w:pStyle w:val="a5"/>
              <w:spacing w:before="0" w:beforeAutospacing="0" w:after="0" w:afterAutospacing="0"/>
              <w:jc w:val="center"/>
            </w:pPr>
            <w:r w:rsidRPr="00BC254B">
              <w:t>А</w:t>
            </w:r>
            <w:proofErr w:type="gramStart"/>
            <w:r w:rsidRPr="00BC254B">
              <w:t>4</w:t>
            </w:r>
            <w:proofErr w:type="gramEnd"/>
            <w:r w:rsidRPr="00BC254B">
              <w:sym w:font="Symbol" w:char="F03C"/>
            </w:r>
            <w:r w:rsidRPr="00BC254B">
              <w:t>П4</w:t>
            </w:r>
          </w:p>
        </w:tc>
        <w:tc>
          <w:tcPr>
            <w:tcW w:w="3190" w:type="dxa"/>
            <w:vAlign w:val="center"/>
          </w:tcPr>
          <w:p w:rsidR="00B85039" w:rsidRPr="00BC254B" w:rsidRDefault="00BC254B" w:rsidP="00B97D8D">
            <w:pPr>
              <w:pStyle w:val="a5"/>
              <w:spacing w:before="0" w:beforeAutospacing="0" w:after="0" w:afterAutospacing="0"/>
              <w:jc w:val="center"/>
            </w:pPr>
            <w:r w:rsidRPr="00BC254B">
              <w:t>А</w:t>
            </w:r>
            <w:proofErr w:type="gramStart"/>
            <w:r w:rsidRPr="00BC254B">
              <w:t>4</w:t>
            </w:r>
            <w:proofErr w:type="gramEnd"/>
            <w:r w:rsidRPr="00BC254B">
              <w:sym w:font="Symbol" w:char="F03C"/>
            </w:r>
            <w:r w:rsidRPr="00BC254B">
              <w:t>П4</w:t>
            </w:r>
          </w:p>
        </w:tc>
        <w:tc>
          <w:tcPr>
            <w:tcW w:w="3191" w:type="dxa"/>
            <w:vAlign w:val="center"/>
          </w:tcPr>
          <w:p w:rsidR="00B85039" w:rsidRPr="00BC254B" w:rsidRDefault="00BC254B" w:rsidP="00B97D8D">
            <w:pPr>
              <w:pStyle w:val="a5"/>
              <w:spacing w:before="0" w:beforeAutospacing="0" w:after="0" w:afterAutospacing="0"/>
              <w:jc w:val="center"/>
            </w:pPr>
            <w:r w:rsidRPr="00BC254B">
              <w:t>А</w:t>
            </w:r>
            <w:proofErr w:type="gramStart"/>
            <w:r w:rsidRPr="00BC254B">
              <w:t>4</w:t>
            </w:r>
            <w:proofErr w:type="gramEnd"/>
            <w:r w:rsidRPr="00BC254B">
              <w:sym w:font="Symbol" w:char="F03C"/>
            </w:r>
            <w:r w:rsidRPr="00BC254B">
              <w:t>П4</w:t>
            </w:r>
          </w:p>
        </w:tc>
      </w:tr>
    </w:tbl>
    <w:p w:rsidR="00B85039" w:rsidRPr="00330E5B" w:rsidRDefault="00B85039" w:rsidP="00EB32E4">
      <w:pPr>
        <w:pStyle w:val="a5"/>
        <w:spacing w:before="0" w:beforeAutospacing="0" w:after="0" w:afterAutospacing="0" w:line="360" w:lineRule="auto"/>
        <w:ind w:firstLine="709"/>
        <w:jc w:val="both"/>
        <w:rPr>
          <w:sz w:val="28"/>
          <w:szCs w:val="28"/>
        </w:rPr>
      </w:pPr>
    </w:p>
    <w:p w:rsidR="00330E5B" w:rsidRDefault="00BC254B" w:rsidP="00EB32E4">
      <w:pPr>
        <w:pStyle w:val="a5"/>
        <w:spacing w:before="0" w:beforeAutospacing="0" w:after="0" w:afterAutospacing="0" w:line="360" w:lineRule="auto"/>
        <w:ind w:firstLine="709"/>
        <w:jc w:val="both"/>
        <w:rPr>
          <w:sz w:val="28"/>
          <w:szCs w:val="28"/>
        </w:rPr>
      </w:pPr>
      <w:r>
        <w:rPr>
          <w:sz w:val="28"/>
          <w:szCs w:val="28"/>
        </w:rPr>
        <w:t xml:space="preserve">Первое условие ликвидности не выполняется. </w:t>
      </w:r>
      <w:r w:rsidR="006E233A">
        <w:rPr>
          <w:sz w:val="28"/>
          <w:szCs w:val="28"/>
        </w:rPr>
        <w:t>В 2011</w:t>
      </w:r>
      <w:r w:rsidR="00B97D8D">
        <w:rPr>
          <w:sz w:val="28"/>
          <w:szCs w:val="28"/>
        </w:rPr>
        <w:t xml:space="preserve"> г. наиболее срочные обязательства превышают наиболее ликвидные активы – на 1379 тыс. руб., в </w:t>
      </w:r>
      <w:r w:rsidR="006E233A">
        <w:rPr>
          <w:sz w:val="28"/>
          <w:szCs w:val="28"/>
        </w:rPr>
        <w:lastRenderedPageBreak/>
        <w:t>2012</w:t>
      </w:r>
      <w:r w:rsidR="00B97D8D">
        <w:rPr>
          <w:sz w:val="28"/>
          <w:szCs w:val="28"/>
        </w:rPr>
        <w:t xml:space="preserve"> </w:t>
      </w:r>
      <w:r w:rsidR="006E233A">
        <w:rPr>
          <w:sz w:val="28"/>
          <w:szCs w:val="28"/>
        </w:rPr>
        <w:t>г. – на 9090 тыс. руб., а в 2013</w:t>
      </w:r>
      <w:r w:rsidR="00ED1578">
        <w:rPr>
          <w:sz w:val="28"/>
          <w:szCs w:val="28"/>
        </w:rPr>
        <w:t xml:space="preserve"> г.</w:t>
      </w:r>
      <w:r w:rsidR="00B97D8D">
        <w:rPr>
          <w:sz w:val="28"/>
          <w:szCs w:val="28"/>
        </w:rPr>
        <w:t xml:space="preserve"> – на 4282 тыс. руб. Это говорит нам о низкой текущей ликвидности предприятия. Однако, поскольку остальные условия выполняются, то в целом состояние баланса можно признать ликвидным.</w:t>
      </w:r>
    </w:p>
    <w:p w:rsidR="00F401DC" w:rsidRDefault="00E9627B" w:rsidP="00EB32E4">
      <w:pPr>
        <w:pStyle w:val="a5"/>
        <w:spacing w:before="0" w:beforeAutospacing="0" w:after="0" w:afterAutospacing="0" w:line="360" w:lineRule="auto"/>
        <w:ind w:firstLine="709"/>
        <w:jc w:val="both"/>
        <w:rPr>
          <w:sz w:val="28"/>
          <w:szCs w:val="28"/>
        </w:rPr>
      </w:pPr>
      <w:r>
        <w:rPr>
          <w:sz w:val="28"/>
          <w:szCs w:val="28"/>
        </w:rPr>
        <w:t>Показатели платежеспособност</w:t>
      </w:r>
      <w:r w:rsidR="00ED1578">
        <w:rPr>
          <w:sz w:val="28"/>
          <w:szCs w:val="28"/>
        </w:rPr>
        <w:t>и и ликвидности представлены в П</w:t>
      </w:r>
      <w:r>
        <w:rPr>
          <w:sz w:val="28"/>
          <w:szCs w:val="28"/>
        </w:rPr>
        <w:t>риложении Г. Общий показатель платежеспособности соответству</w:t>
      </w:r>
      <w:r w:rsidR="006E233A">
        <w:rPr>
          <w:sz w:val="28"/>
          <w:szCs w:val="28"/>
        </w:rPr>
        <w:t>ет нормативному значению. В 2013</w:t>
      </w:r>
      <w:r>
        <w:rPr>
          <w:sz w:val="28"/>
          <w:szCs w:val="28"/>
        </w:rPr>
        <w:t xml:space="preserve"> г. этот показатель самый высокий, его значение составило 1,83, что свидетельствует высокой платежеспособности предприятия.</w:t>
      </w:r>
    </w:p>
    <w:p w:rsidR="00B10828" w:rsidRPr="000378E3" w:rsidRDefault="00B10828" w:rsidP="00EB32E4">
      <w:pPr>
        <w:pStyle w:val="a5"/>
        <w:spacing w:before="0" w:beforeAutospacing="0" w:after="0" w:afterAutospacing="0" w:line="360" w:lineRule="auto"/>
        <w:ind w:firstLine="709"/>
        <w:jc w:val="both"/>
        <w:rPr>
          <w:sz w:val="28"/>
          <w:szCs w:val="28"/>
        </w:rPr>
      </w:pPr>
      <w:r w:rsidRPr="000378E3">
        <w:rPr>
          <w:sz w:val="28"/>
          <w:szCs w:val="28"/>
        </w:rPr>
        <w:t xml:space="preserve">Коэффициент абсолютной ликвидности показывает </w:t>
      </w:r>
      <w:proofErr w:type="gramStart"/>
      <w:r w:rsidRPr="000378E3">
        <w:rPr>
          <w:sz w:val="28"/>
          <w:szCs w:val="28"/>
        </w:rPr>
        <w:t>возможность</w:t>
      </w:r>
      <w:proofErr w:type="gramEnd"/>
      <w:r w:rsidRPr="000378E3">
        <w:rPr>
          <w:sz w:val="28"/>
          <w:szCs w:val="28"/>
        </w:rPr>
        <w:t xml:space="preserve"> предприятия погасить свои обязательства немедленн</w:t>
      </w:r>
      <w:r w:rsidR="000378E3" w:rsidRPr="000378E3">
        <w:rPr>
          <w:sz w:val="28"/>
          <w:szCs w:val="28"/>
        </w:rPr>
        <w:t xml:space="preserve">о или </w:t>
      </w:r>
      <w:proofErr w:type="gramStart"/>
      <w:r w:rsidR="000378E3" w:rsidRPr="000378E3">
        <w:rPr>
          <w:sz w:val="28"/>
          <w:szCs w:val="28"/>
        </w:rPr>
        <w:t>какая</w:t>
      </w:r>
      <w:proofErr w:type="gramEnd"/>
      <w:r w:rsidR="000378E3" w:rsidRPr="000378E3">
        <w:rPr>
          <w:sz w:val="28"/>
          <w:szCs w:val="28"/>
        </w:rPr>
        <w:t xml:space="preserve"> часть краткосрочных обязательств может быть погашена за счет имеющейся денежной наличности. Чем выше его величина, тем больше гарантия погашения долгов</w:t>
      </w:r>
      <w:r w:rsidRPr="000378E3">
        <w:rPr>
          <w:sz w:val="28"/>
          <w:szCs w:val="28"/>
        </w:rPr>
        <w:t>. В нашем случае</w:t>
      </w:r>
      <w:r w:rsidR="000378E3" w:rsidRPr="000378E3">
        <w:rPr>
          <w:sz w:val="28"/>
          <w:szCs w:val="28"/>
        </w:rPr>
        <w:t xml:space="preserve"> данный</w:t>
      </w:r>
      <w:r w:rsidRPr="000378E3">
        <w:rPr>
          <w:sz w:val="28"/>
          <w:szCs w:val="28"/>
        </w:rPr>
        <w:t xml:space="preserve"> коэ</w:t>
      </w:r>
      <w:r w:rsidR="000378E3" w:rsidRPr="000378E3">
        <w:rPr>
          <w:sz w:val="28"/>
          <w:szCs w:val="28"/>
        </w:rPr>
        <w:t>ф</w:t>
      </w:r>
      <w:r w:rsidRPr="000378E3">
        <w:rPr>
          <w:sz w:val="28"/>
          <w:szCs w:val="28"/>
        </w:rPr>
        <w:t>фициент</w:t>
      </w:r>
      <w:r w:rsidR="000378E3" w:rsidRPr="000378E3">
        <w:rPr>
          <w:sz w:val="28"/>
          <w:szCs w:val="28"/>
        </w:rPr>
        <w:t xml:space="preserve"> не соответствует нормативному значению только в</w:t>
      </w:r>
      <w:r w:rsidR="006E233A">
        <w:rPr>
          <w:sz w:val="28"/>
          <w:szCs w:val="28"/>
        </w:rPr>
        <w:t xml:space="preserve"> 2012</w:t>
      </w:r>
      <w:r w:rsidR="000378E3" w:rsidRPr="000378E3">
        <w:rPr>
          <w:sz w:val="28"/>
          <w:szCs w:val="28"/>
        </w:rPr>
        <w:t xml:space="preserve"> г. </w:t>
      </w:r>
      <w:r w:rsidR="000378E3" w:rsidRPr="000378E3">
        <w:rPr>
          <w:rStyle w:val="copy3"/>
          <w:sz w:val="28"/>
          <w:szCs w:val="28"/>
        </w:rPr>
        <w:t xml:space="preserve">Несмотря на чисто теоретическое значение этого коэффициента (едва ли предприятию </w:t>
      </w:r>
      <w:proofErr w:type="spellStart"/>
      <w:r w:rsidR="000378E3" w:rsidRPr="000378E3">
        <w:rPr>
          <w:rStyle w:val="copy3"/>
          <w:sz w:val="28"/>
          <w:szCs w:val="28"/>
        </w:rPr>
        <w:t>единомоментно</w:t>
      </w:r>
      <w:proofErr w:type="spellEnd"/>
      <w:r w:rsidR="000378E3" w:rsidRPr="000378E3">
        <w:rPr>
          <w:rStyle w:val="copy3"/>
          <w:sz w:val="28"/>
          <w:szCs w:val="28"/>
        </w:rPr>
        <w:t xml:space="preserve"> придется отвечать по всем своим обязательствам), желательно иметь его достаточным.</w:t>
      </w:r>
    </w:p>
    <w:p w:rsidR="0022407F" w:rsidRPr="000378E3" w:rsidRDefault="0022407F" w:rsidP="000378E3">
      <w:pPr>
        <w:pStyle w:val="a5"/>
        <w:spacing w:before="0" w:beforeAutospacing="0" w:after="0" w:afterAutospacing="0" w:line="360" w:lineRule="auto"/>
        <w:ind w:firstLine="709"/>
        <w:jc w:val="both"/>
        <w:rPr>
          <w:sz w:val="28"/>
          <w:szCs w:val="28"/>
        </w:rPr>
      </w:pPr>
      <w:r w:rsidRPr="000378E3">
        <w:rPr>
          <w:sz w:val="28"/>
          <w:szCs w:val="28"/>
        </w:rPr>
        <w:t>Коэффициент «критической» ликвидности должен удовлетворять нормативным значениям 0,7 – 1. Однако эти значения могут оказаться недостаточными, если большую долю ликвидных средств составляет дебиторская задолженность, часть которой трудно своевременно взыскать. В таких случаях требуется большее соотношение.</w:t>
      </w:r>
      <w:r w:rsidR="00B10828" w:rsidRPr="000378E3">
        <w:rPr>
          <w:sz w:val="28"/>
          <w:szCs w:val="28"/>
        </w:rPr>
        <w:t xml:space="preserve"> Коэффициенты «критическ</w:t>
      </w:r>
      <w:r w:rsidR="006E233A">
        <w:rPr>
          <w:sz w:val="28"/>
          <w:szCs w:val="28"/>
        </w:rPr>
        <w:t>ой» ликвидности с 2011 - 2013</w:t>
      </w:r>
      <w:r w:rsidR="00ED1578">
        <w:rPr>
          <w:sz w:val="28"/>
          <w:szCs w:val="28"/>
        </w:rPr>
        <w:t xml:space="preserve"> г</w:t>
      </w:r>
      <w:r w:rsidR="00B10828" w:rsidRPr="000378E3">
        <w:rPr>
          <w:sz w:val="28"/>
          <w:szCs w:val="28"/>
        </w:rPr>
        <w:t>г. составили 1,25, 1,13 и 1,22 соответственно. Эти значения можно считать нормальными, поскольку большую часть ликвидных средств составляет дебиторская задолженность.</w:t>
      </w:r>
    </w:p>
    <w:p w:rsidR="0022407F" w:rsidRPr="00057618" w:rsidRDefault="0022407F" w:rsidP="0022407F">
      <w:pPr>
        <w:pStyle w:val="a5"/>
        <w:spacing w:before="0" w:beforeAutospacing="0" w:after="0" w:afterAutospacing="0" w:line="360" w:lineRule="auto"/>
        <w:ind w:firstLine="709"/>
        <w:jc w:val="both"/>
        <w:rPr>
          <w:sz w:val="28"/>
          <w:szCs w:val="28"/>
        </w:rPr>
      </w:pPr>
      <w:r w:rsidRPr="000378E3">
        <w:rPr>
          <w:sz w:val="28"/>
          <w:szCs w:val="28"/>
        </w:rPr>
        <w:t>Коэффициент текущей ликвидности увеличился на 70,6% с</w:t>
      </w:r>
      <w:r w:rsidR="006E233A">
        <w:rPr>
          <w:sz w:val="28"/>
          <w:szCs w:val="28"/>
        </w:rPr>
        <w:t xml:space="preserve"> 2,93 в 2011 г. до 5 в 2013</w:t>
      </w:r>
      <w:r w:rsidRPr="000378E3">
        <w:rPr>
          <w:sz w:val="28"/>
          <w:szCs w:val="28"/>
        </w:rPr>
        <w:t xml:space="preserve"> г. Превышение оборотных активов над краткосрочными финансовыми обязательствами обеспечивает резервный запас для компенсации убытков, которые может понести предприятие при размещении </w:t>
      </w:r>
      <w:r w:rsidRPr="00057618">
        <w:rPr>
          <w:sz w:val="28"/>
          <w:szCs w:val="28"/>
        </w:rPr>
        <w:t>и ликвидации всех оборотных активов, кроме наличности.</w:t>
      </w:r>
    </w:p>
    <w:p w:rsidR="00173A66" w:rsidRDefault="004378D6" w:rsidP="00EB32E4">
      <w:pPr>
        <w:pStyle w:val="a5"/>
        <w:spacing w:before="0" w:beforeAutospacing="0" w:after="0" w:afterAutospacing="0" w:line="360" w:lineRule="auto"/>
        <w:ind w:firstLine="709"/>
        <w:jc w:val="both"/>
        <w:rPr>
          <w:sz w:val="28"/>
          <w:szCs w:val="28"/>
        </w:rPr>
      </w:pPr>
      <w:r w:rsidRPr="00057618">
        <w:rPr>
          <w:sz w:val="28"/>
          <w:szCs w:val="28"/>
        </w:rPr>
        <w:lastRenderedPageBreak/>
        <w:t>Для оценки финансового состояния предприятия необходимо провести анализ, который позволяет выявить, насколько эффективно предприятие использует свои средства. Проанализируем финансовую устойчивость предприятия. Рассчитаем три основных показателя: собственные оборотные средства, функционирующий капитал и общую величину основных источников формирования запасов. Результаты представлены в таблице</w:t>
      </w:r>
      <w:r w:rsidR="00ED1578">
        <w:rPr>
          <w:sz w:val="28"/>
          <w:szCs w:val="28"/>
        </w:rPr>
        <w:t xml:space="preserve"> 3</w:t>
      </w:r>
      <w:r w:rsidRPr="00057618">
        <w:rPr>
          <w:sz w:val="28"/>
          <w:szCs w:val="28"/>
        </w:rPr>
        <w:t>.</w:t>
      </w:r>
    </w:p>
    <w:p w:rsidR="00057618" w:rsidRPr="00057618" w:rsidRDefault="00057618" w:rsidP="00EB32E4">
      <w:pPr>
        <w:pStyle w:val="a5"/>
        <w:spacing w:before="0" w:beforeAutospacing="0" w:after="0" w:afterAutospacing="0" w:line="360" w:lineRule="auto"/>
        <w:ind w:firstLine="709"/>
        <w:jc w:val="both"/>
        <w:rPr>
          <w:sz w:val="28"/>
          <w:szCs w:val="28"/>
        </w:rPr>
      </w:pPr>
    </w:p>
    <w:p w:rsidR="004378D6" w:rsidRDefault="004378D6" w:rsidP="00ED48F0">
      <w:pPr>
        <w:pStyle w:val="a5"/>
        <w:spacing w:before="0" w:beforeAutospacing="0" w:after="0" w:afterAutospacing="0" w:line="360" w:lineRule="auto"/>
        <w:jc w:val="both"/>
        <w:rPr>
          <w:sz w:val="28"/>
          <w:szCs w:val="28"/>
        </w:rPr>
      </w:pPr>
      <w:r>
        <w:rPr>
          <w:sz w:val="28"/>
          <w:szCs w:val="28"/>
        </w:rPr>
        <w:t xml:space="preserve">Таблица </w:t>
      </w:r>
      <w:r w:rsidR="00F4654E">
        <w:rPr>
          <w:sz w:val="28"/>
          <w:szCs w:val="28"/>
        </w:rPr>
        <w:t>3</w:t>
      </w:r>
      <w:r w:rsidR="00ED48F0">
        <w:rPr>
          <w:sz w:val="28"/>
          <w:szCs w:val="28"/>
        </w:rPr>
        <w:t xml:space="preserve"> -</w:t>
      </w:r>
      <w:r>
        <w:rPr>
          <w:sz w:val="28"/>
          <w:szCs w:val="28"/>
        </w:rPr>
        <w:t xml:space="preserve"> Анализ фина</w:t>
      </w:r>
      <w:r w:rsidR="00ED48F0">
        <w:rPr>
          <w:sz w:val="28"/>
          <w:szCs w:val="28"/>
        </w:rPr>
        <w:t>нсовой устойчивости предприятия</w:t>
      </w:r>
    </w:p>
    <w:tbl>
      <w:tblPr>
        <w:tblStyle w:val="a4"/>
        <w:tblW w:w="0" w:type="auto"/>
        <w:tblLook w:val="04A0"/>
      </w:tblPr>
      <w:tblGrid>
        <w:gridCol w:w="2901"/>
        <w:gridCol w:w="2317"/>
        <w:gridCol w:w="2318"/>
        <w:gridCol w:w="2318"/>
      </w:tblGrid>
      <w:tr w:rsidR="004378D6" w:rsidRPr="008B6F68" w:rsidTr="004378D6">
        <w:tc>
          <w:tcPr>
            <w:tcW w:w="2392"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Показатели</w:t>
            </w:r>
          </w:p>
        </w:tc>
        <w:tc>
          <w:tcPr>
            <w:tcW w:w="2393" w:type="dxa"/>
            <w:vAlign w:val="center"/>
          </w:tcPr>
          <w:p w:rsidR="004378D6" w:rsidRPr="008B6F68" w:rsidRDefault="006E233A" w:rsidP="004378D6">
            <w:pPr>
              <w:jc w:val="center"/>
              <w:rPr>
                <w:rFonts w:ascii="Times New Roman" w:hAnsi="Times New Roman" w:cs="Times New Roman"/>
                <w:sz w:val="24"/>
                <w:szCs w:val="24"/>
              </w:rPr>
            </w:pPr>
            <w:r>
              <w:rPr>
                <w:rFonts w:ascii="Times New Roman" w:hAnsi="Times New Roman" w:cs="Times New Roman"/>
                <w:sz w:val="24"/>
                <w:szCs w:val="24"/>
              </w:rPr>
              <w:t>2011</w:t>
            </w:r>
            <w:r w:rsidR="00ED1578">
              <w:rPr>
                <w:rFonts w:ascii="Times New Roman" w:hAnsi="Times New Roman" w:cs="Times New Roman"/>
                <w:sz w:val="24"/>
                <w:szCs w:val="24"/>
              </w:rPr>
              <w:t xml:space="preserve"> г.</w:t>
            </w:r>
          </w:p>
        </w:tc>
        <w:tc>
          <w:tcPr>
            <w:tcW w:w="2393" w:type="dxa"/>
            <w:vAlign w:val="center"/>
          </w:tcPr>
          <w:p w:rsidR="004378D6" w:rsidRPr="008B6F68" w:rsidRDefault="006E233A" w:rsidP="004378D6">
            <w:pPr>
              <w:jc w:val="center"/>
              <w:rPr>
                <w:rFonts w:ascii="Times New Roman" w:hAnsi="Times New Roman" w:cs="Times New Roman"/>
                <w:sz w:val="24"/>
                <w:szCs w:val="24"/>
              </w:rPr>
            </w:pPr>
            <w:r>
              <w:rPr>
                <w:rFonts w:ascii="Times New Roman" w:hAnsi="Times New Roman" w:cs="Times New Roman"/>
                <w:sz w:val="24"/>
                <w:szCs w:val="24"/>
              </w:rPr>
              <w:t>2012</w:t>
            </w:r>
            <w:r w:rsidR="00ED1578">
              <w:rPr>
                <w:rFonts w:ascii="Times New Roman" w:hAnsi="Times New Roman" w:cs="Times New Roman"/>
                <w:sz w:val="24"/>
                <w:szCs w:val="24"/>
              </w:rPr>
              <w:t xml:space="preserve"> г.</w:t>
            </w:r>
          </w:p>
        </w:tc>
        <w:tc>
          <w:tcPr>
            <w:tcW w:w="2393" w:type="dxa"/>
            <w:vAlign w:val="center"/>
          </w:tcPr>
          <w:p w:rsidR="004378D6" w:rsidRPr="008B6F68" w:rsidRDefault="006E233A" w:rsidP="004378D6">
            <w:pPr>
              <w:jc w:val="center"/>
              <w:rPr>
                <w:rFonts w:ascii="Times New Roman" w:hAnsi="Times New Roman" w:cs="Times New Roman"/>
                <w:sz w:val="24"/>
                <w:szCs w:val="24"/>
              </w:rPr>
            </w:pPr>
            <w:r>
              <w:rPr>
                <w:rFonts w:ascii="Times New Roman" w:hAnsi="Times New Roman" w:cs="Times New Roman"/>
                <w:sz w:val="24"/>
                <w:szCs w:val="24"/>
              </w:rPr>
              <w:t>2013</w:t>
            </w:r>
            <w:r w:rsidR="00ED1578">
              <w:rPr>
                <w:rFonts w:ascii="Times New Roman" w:hAnsi="Times New Roman" w:cs="Times New Roman"/>
                <w:sz w:val="24"/>
                <w:szCs w:val="24"/>
              </w:rPr>
              <w:t xml:space="preserve"> г.</w:t>
            </w:r>
          </w:p>
        </w:tc>
      </w:tr>
      <w:tr w:rsidR="004378D6" w:rsidRPr="008B6F68" w:rsidTr="004378D6">
        <w:tc>
          <w:tcPr>
            <w:tcW w:w="2392"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Собственные оборотные средства - СОС (стр.490-стр.190)</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22647</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21990</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26891</w:t>
            </w:r>
          </w:p>
        </w:tc>
      </w:tr>
      <w:tr w:rsidR="004378D6" w:rsidRPr="008B6F68" w:rsidTr="004378D6">
        <w:tc>
          <w:tcPr>
            <w:tcW w:w="2392"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Функционирующий капитал – КФ (стр.490+стр.590-стр.190)</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23175</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23148</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28285</w:t>
            </w:r>
          </w:p>
        </w:tc>
      </w:tr>
      <w:tr w:rsidR="004378D6" w:rsidRPr="008B6F68" w:rsidTr="004378D6">
        <w:tc>
          <w:tcPr>
            <w:tcW w:w="2392"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Общая величина основных источников формирования запасов (стр.490+стр.590+стр.610-стр.190)</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27330</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23148</w:t>
            </w:r>
          </w:p>
        </w:tc>
        <w:tc>
          <w:tcPr>
            <w:tcW w:w="2393" w:type="dxa"/>
            <w:vAlign w:val="center"/>
          </w:tcPr>
          <w:p w:rsidR="004378D6" w:rsidRPr="008B6F68" w:rsidRDefault="004378D6" w:rsidP="004378D6">
            <w:pPr>
              <w:jc w:val="center"/>
              <w:rPr>
                <w:rFonts w:ascii="Times New Roman" w:hAnsi="Times New Roman" w:cs="Times New Roman"/>
                <w:sz w:val="24"/>
                <w:szCs w:val="24"/>
              </w:rPr>
            </w:pPr>
            <w:r w:rsidRPr="008B6F68">
              <w:rPr>
                <w:rFonts w:ascii="Times New Roman" w:hAnsi="Times New Roman" w:cs="Times New Roman"/>
                <w:sz w:val="24"/>
                <w:szCs w:val="24"/>
              </w:rPr>
              <w:t>28285</w:t>
            </w:r>
          </w:p>
        </w:tc>
      </w:tr>
    </w:tbl>
    <w:p w:rsidR="004378D6" w:rsidRDefault="004378D6" w:rsidP="00EB32E4">
      <w:pPr>
        <w:pStyle w:val="a5"/>
        <w:spacing w:before="0" w:beforeAutospacing="0" w:after="0" w:afterAutospacing="0" w:line="360" w:lineRule="auto"/>
        <w:ind w:firstLine="709"/>
        <w:jc w:val="both"/>
        <w:rPr>
          <w:sz w:val="28"/>
          <w:szCs w:val="28"/>
        </w:rPr>
      </w:pPr>
    </w:p>
    <w:p w:rsidR="00ED1578" w:rsidRPr="000378E3" w:rsidRDefault="006E233A" w:rsidP="00EB32E4">
      <w:pPr>
        <w:pStyle w:val="a5"/>
        <w:spacing w:before="0" w:beforeAutospacing="0" w:after="0" w:afterAutospacing="0" w:line="360" w:lineRule="auto"/>
        <w:ind w:firstLine="709"/>
        <w:jc w:val="both"/>
        <w:rPr>
          <w:sz w:val="28"/>
          <w:szCs w:val="28"/>
        </w:rPr>
      </w:pPr>
      <w:r>
        <w:rPr>
          <w:sz w:val="28"/>
          <w:szCs w:val="28"/>
        </w:rPr>
        <w:t>С 2011</w:t>
      </w:r>
      <w:r w:rsidR="00ED1578">
        <w:rPr>
          <w:sz w:val="28"/>
          <w:szCs w:val="28"/>
        </w:rPr>
        <w:t xml:space="preserve"> по </w:t>
      </w:r>
      <w:r>
        <w:rPr>
          <w:sz w:val="28"/>
          <w:szCs w:val="28"/>
        </w:rPr>
        <w:t>2013</w:t>
      </w:r>
      <w:r w:rsidR="00ED1578">
        <w:rPr>
          <w:sz w:val="28"/>
          <w:szCs w:val="28"/>
        </w:rPr>
        <w:t xml:space="preserve"> гг. наблюдается рост показателей, характеризующих финансовую устойчивость предприятия. Собственные оборотные средства увеличились на 18,7 %, функционирующий капитал – на 22%, </w:t>
      </w:r>
      <w:r w:rsidR="001362EA">
        <w:rPr>
          <w:sz w:val="28"/>
          <w:szCs w:val="28"/>
        </w:rPr>
        <w:t xml:space="preserve">а общая величина основных источников формирования запасов </w:t>
      </w:r>
      <w:r w:rsidR="00F42DE3">
        <w:rPr>
          <w:sz w:val="28"/>
          <w:szCs w:val="28"/>
        </w:rPr>
        <w:t>–</w:t>
      </w:r>
      <w:r w:rsidR="001362EA">
        <w:rPr>
          <w:sz w:val="28"/>
          <w:szCs w:val="28"/>
        </w:rPr>
        <w:t xml:space="preserve"> на</w:t>
      </w:r>
      <w:r w:rsidR="00F42DE3">
        <w:rPr>
          <w:sz w:val="28"/>
          <w:szCs w:val="28"/>
        </w:rPr>
        <w:t xml:space="preserve"> 3,5 %.</w:t>
      </w:r>
    </w:p>
    <w:p w:rsidR="00173A66" w:rsidRDefault="004378D6" w:rsidP="00EB32E4">
      <w:pPr>
        <w:pStyle w:val="a5"/>
        <w:spacing w:before="0" w:beforeAutospacing="0" w:after="0" w:afterAutospacing="0" w:line="360" w:lineRule="auto"/>
        <w:ind w:firstLine="709"/>
        <w:jc w:val="both"/>
        <w:rPr>
          <w:sz w:val="28"/>
          <w:szCs w:val="28"/>
        </w:rPr>
      </w:pPr>
      <w:r>
        <w:rPr>
          <w:sz w:val="28"/>
          <w:szCs w:val="28"/>
        </w:rPr>
        <w:t>Для того чтобы определить финансовую ситуацию составим таблицу</w:t>
      </w:r>
      <w:r w:rsidR="00ED1578">
        <w:rPr>
          <w:sz w:val="28"/>
          <w:szCs w:val="28"/>
        </w:rPr>
        <w:t xml:space="preserve"> 4</w:t>
      </w:r>
      <w:r w:rsidR="00057618">
        <w:rPr>
          <w:sz w:val="28"/>
          <w:szCs w:val="28"/>
        </w:rPr>
        <w:t>.</w:t>
      </w:r>
    </w:p>
    <w:p w:rsidR="004378D6" w:rsidRDefault="004378D6" w:rsidP="00EB32E4">
      <w:pPr>
        <w:pStyle w:val="a5"/>
        <w:spacing w:before="0" w:beforeAutospacing="0" w:after="0" w:afterAutospacing="0" w:line="360" w:lineRule="auto"/>
        <w:ind w:firstLine="709"/>
        <w:jc w:val="both"/>
        <w:rPr>
          <w:sz w:val="28"/>
          <w:szCs w:val="28"/>
        </w:rPr>
      </w:pPr>
    </w:p>
    <w:p w:rsidR="004378D6" w:rsidRDefault="004378D6" w:rsidP="00ED48F0">
      <w:pPr>
        <w:pStyle w:val="a5"/>
        <w:spacing w:before="0" w:beforeAutospacing="0" w:after="0" w:afterAutospacing="0" w:line="360" w:lineRule="auto"/>
        <w:jc w:val="both"/>
        <w:rPr>
          <w:sz w:val="28"/>
          <w:szCs w:val="28"/>
        </w:rPr>
      </w:pPr>
      <w:r>
        <w:rPr>
          <w:sz w:val="28"/>
          <w:szCs w:val="28"/>
        </w:rPr>
        <w:t>Таблица</w:t>
      </w:r>
      <w:r w:rsidR="00F4654E">
        <w:rPr>
          <w:sz w:val="28"/>
          <w:szCs w:val="28"/>
        </w:rPr>
        <w:t xml:space="preserve"> 4</w:t>
      </w:r>
      <w:r w:rsidR="00ED48F0">
        <w:rPr>
          <w:sz w:val="28"/>
          <w:szCs w:val="28"/>
        </w:rPr>
        <w:t xml:space="preserve"> -</w:t>
      </w:r>
      <w:r>
        <w:rPr>
          <w:sz w:val="28"/>
          <w:szCs w:val="28"/>
        </w:rPr>
        <w:t xml:space="preserve"> Показатели по типам финансовых ситуа</w:t>
      </w:r>
      <w:r w:rsidR="00ED48F0">
        <w:rPr>
          <w:sz w:val="28"/>
          <w:szCs w:val="28"/>
        </w:rPr>
        <w:t>ций</w:t>
      </w:r>
    </w:p>
    <w:tbl>
      <w:tblPr>
        <w:tblStyle w:val="a4"/>
        <w:tblW w:w="0" w:type="auto"/>
        <w:jc w:val="center"/>
        <w:tblLook w:val="04A0"/>
      </w:tblPr>
      <w:tblGrid>
        <w:gridCol w:w="2392"/>
        <w:gridCol w:w="2393"/>
        <w:gridCol w:w="2393"/>
        <w:gridCol w:w="2393"/>
      </w:tblGrid>
      <w:tr w:rsidR="004378D6" w:rsidRPr="00F13A63" w:rsidTr="00F13A63">
        <w:trPr>
          <w:jc w:val="center"/>
        </w:trPr>
        <w:tc>
          <w:tcPr>
            <w:tcW w:w="2392"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Показатели</w:t>
            </w:r>
          </w:p>
        </w:tc>
        <w:tc>
          <w:tcPr>
            <w:tcW w:w="2393" w:type="dxa"/>
            <w:vAlign w:val="center"/>
          </w:tcPr>
          <w:p w:rsidR="004378D6" w:rsidRPr="00F13A63" w:rsidRDefault="006E233A" w:rsidP="00F13A63">
            <w:pPr>
              <w:jc w:val="center"/>
              <w:rPr>
                <w:rFonts w:ascii="Times New Roman" w:hAnsi="Times New Roman" w:cs="Times New Roman"/>
                <w:sz w:val="24"/>
                <w:szCs w:val="24"/>
              </w:rPr>
            </w:pPr>
            <w:r>
              <w:rPr>
                <w:rFonts w:ascii="Times New Roman" w:hAnsi="Times New Roman" w:cs="Times New Roman"/>
                <w:sz w:val="24"/>
                <w:szCs w:val="24"/>
              </w:rPr>
              <w:t>2011</w:t>
            </w:r>
            <w:r w:rsidR="00ED1578">
              <w:rPr>
                <w:rFonts w:ascii="Times New Roman" w:hAnsi="Times New Roman" w:cs="Times New Roman"/>
                <w:sz w:val="24"/>
                <w:szCs w:val="24"/>
              </w:rPr>
              <w:t xml:space="preserve"> г.</w:t>
            </w:r>
          </w:p>
        </w:tc>
        <w:tc>
          <w:tcPr>
            <w:tcW w:w="2393" w:type="dxa"/>
            <w:vAlign w:val="center"/>
          </w:tcPr>
          <w:p w:rsidR="004378D6" w:rsidRPr="00F13A63" w:rsidRDefault="006E233A" w:rsidP="00F13A63">
            <w:pPr>
              <w:jc w:val="center"/>
              <w:rPr>
                <w:rFonts w:ascii="Times New Roman" w:hAnsi="Times New Roman" w:cs="Times New Roman"/>
                <w:sz w:val="24"/>
                <w:szCs w:val="24"/>
              </w:rPr>
            </w:pPr>
            <w:r>
              <w:rPr>
                <w:rFonts w:ascii="Times New Roman" w:hAnsi="Times New Roman" w:cs="Times New Roman"/>
                <w:sz w:val="24"/>
                <w:szCs w:val="24"/>
              </w:rPr>
              <w:t>2012</w:t>
            </w:r>
            <w:r w:rsidR="00ED1578">
              <w:rPr>
                <w:rFonts w:ascii="Times New Roman" w:hAnsi="Times New Roman" w:cs="Times New Roman"/>
                <w:sz w:val="24"/>
                <w:szCs w:val="24"/>
              </w:rPr>
              <w:t xml:space="preserve"> г.</w:t>
            </w:r>
          </w:p>
        </w:tc>
        <w:tc>
          <w:tcPr>
            <w:tcW w:w="2393" w:type="dxa"/>
            <w:vAlign w:val="center"/>
          </w:tcPr>
          <w:p w:rsidR="004378D6" w:rsidRPr="00F13A63" w:rsidRDefault="006E233A" w:rsidP="00F13A63">
            <w:pPr>
              <w:jc w:val="center"/>
              <w:rPr>
                <w:rFonts w:ascii="Times New Roman" w:hAnsi="Times New Roman" w:cs="Times New Roman"/>
                <w:sz w:val="24"/>
                <w:szCs w:val="24"/>
              </w:rPr>
            </w:pPr>
            <w:r>
              <w:rPr>
                <w:rFonts w:ascii="Times New Roman" w:hAnsi="Times New Roman" w:cs="Times New Roman"/>
                <w:sz w:val="24"/>
                <w:szCs w:val="24"/>
              </w:rPr>
              <w:t>2013</w:t>
            </w:r>
            <w:r w:rsidR="00ED1578">
              <w:rPr>
                <w:rFonts w:ascii="Times New Roman" w:hAnsi="Times New Roman" w:cs="Times New Roman"/>
                <w:sz w:val="24"/>
                <w:szCs w:val="24"/>
              </w:rPr>
              <w:t xml:space="preserve"> г.</w:t>
            </w:r>
          </w:p>
        </w:tc>
      </w:tr>
      <w:tr w:rsidR="004378D6" w:rsidRPr="00F13A63" w:rsidTr="00F13A63">
        <w:trPr>
          <w:jc w:val="center"/>
        </w:trPr>
        <w:tc>
          <w:tcPr>
            <w:tcW w:w="2392" w:type="dxa"/>
            <w:vAlign w:val="center"/>
          </w:tcPr>
          <w:p w:rsidR="004378D6" w:rsidRPr="00F13A63" w:rsidRDefault="004378D6" w:rsidP="00F13A63">
            <w:pPr>
              <w:jc w:val="center"/>
              <w:rPr>
                <w:rFonts w:ascii="Times New Roman" w:hAnsi="Times New Roman" w:cs="Times New Roman"/>
                <w:sz w:val="24"/>
                <w:szCs w:val="24"/>
              </w:rPr>
            </w:pPr>
            <w:proofErr w:type="spellStart"/>
            <w:r w:rsidRPr="00F13A63">
              <w:rPr>
                <w:rFonts w:ascii="Times New Roman" w:hAnsi="Times New Roman" w:cs="Times New Roman"/>
                <w:sz w:val="24"/>
                <w:szCs w:val="24"/>
              </w:rPr>
              <w:t>Фс</w:t>
            </w:r>
            <w:proofErr w:type="spellEnd"/>
            <w:r w:rsidRPr="00F13A63">
              <w:rPr>
                <w:rFonts w:ascii="Times New Roman" w:hAnsi="Times New Roman" w:cs="Times New Roman"/>
                <w:sz w:val="24"/>
                <w:szCs w:val="24"/>
              </w:rPr>
              <w:t xml:space="preserve"> = </w:t>
            </w:r>
            <w:proofErr w:type="spellStart"/>
            <w:r w:rsidRPr="00F13A63">
              <w:rPr>
                <w:rFonts w:ascii="Times New Roman" w:hAnsi="Times New Roman" w:cs="Times New Roman"/>
                <w:sz w:val="24"/>
                <w:szCs w:val="24"/>
              </w:rPr>
              <w:t>СОС-Зп</w:t>
            </w:r>
            <w:proofErr w:type="spellEnd"/>
            <w:r w:rsidR="00F13A63" w:rsidRPr="00F13A63">
              <w:rPr>
                <w:rFonts w:ascii="Times New Roman" w:hAnsi="Times New Roman" w:cs="Times New Roman"/>
                <w:sz w:val="24"/>
                <w:szCs w:val="24"/>
              </w:rPr>
              <w:t>, тыс. руб.</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2713</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221</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180</w:t>
            </w:r>
          </w:p>
        </w:tc>
      </w:tr>
      <w:tr w:rsidR="004378D6" w:rsidRPr="00F13A63" w:rsidTr="00F13A63">
        <w:trPr>
          <w:jc w:val="center"/>
        </w:trPr>
        <w:tc>
          <w:tcPr>
            <w:tcW w:w="2392" w:type="dxa"/>
            <w:vAlign w:val="center"/>
          </w:tcPr>
          <w:p w:rsidR="004378D6" w:rsidRPr="00F13A63" w:rsidRDefault="004378D6" w:rsidP="00F13A63">
            <w:pPr>
              <w:jc w:val="center"/>
              <w:rPr>
                <w:rFonts w:ascii="Times New Roman" w:hAnsi="Times New Roman" w:cs="Times New Roman"/>
                <w:sz w:val="24"/>
                <w:szCs w:val="24"/>
              </w:rPr>
            </w:pPr>
            <w:proofErr w:type="spellStart"/>
            <w:r w:rsidRPr="00F13A63">
              <w:rPr>
                <w:rFonts w:ascii="Times New Roman" w:hAnsi="Times New Roman" w:cs="Times New Roman"/>
                <w:sz w:val="24"/>
                <w:szCs w:val="24"/>
              </w:rPr>
              <w:t>Фт</w:t>
            </w:r>
            <w:proofErr w:type="spellEnd"/>
            <w:r w:rsidRPr="00F13A63">
              <w:rPr>
                <w:rFonts w:ascii="Times New Roman" w:hAnsi="Times New Roman" w:cs="Times New Roman"/>
                <w:sz w:val="24"/>
                <w:szCs w:val="24"/>
              </w:rPr>
              <w:t xml:space="preserve"> = КФ </w:t>
            </w:r>
            <w:r w:rsidR="00F13A63" w:rsidRPr="00F13A63">
              <w:rPr>
                <w:rFonts w:ascii="Times New Roman" w:hAnsi="Times New Roman" w:cs="Times New Roman"/>
                <w:sz w:val="24"/>
                <w:szCs w:val="24"/>
              </w:rPr>
              <w:t>–</w:t>
            </w:r>
            <w:r w:rsidRPr="00F13A63">
              <w:rPr>
                <w:rFonts w:ascii="Times New Roman" w:hAnsi="Times New Roman" w:cs="Times New Roman"/>
                <w:sz w:val="24"/>
                <w:szCs w:val="24"/>
              </w:rPr>
              <w:t xml:space="preserve"> </w:t>
            </w:r>
            <w:proofErr w:type="spellStart"/>
            <w:r w:rsidRPr="00F13A63">
              <w:rPr>
                <w:rFonts w:ascii="Times New Roman" w:hAnsi="Times New Roman" w:cs="Times New Roman"/>
                <w:sz w:val="24"/>
                <w:szCs w:val="24"/>
              </w:rPr>
              <w:t>Зп</w:t>
            </w:r>
            <w:proofErr w:type="spellEnd"/>
            <w:r w:rsidR="00F13A63" w:rsidRPr="00F13A63">
              <w:rPr>
                <w:rFonts w:ascii="Times New Roman" w:hAnsi="Times New Roman" w:cs="Times New Roman"/>
                <w:sz w:val="24"/>
                <w:szCs w:val="24"/>
              </w:rPr>
              <w:t>, тыс. руб.</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3241</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1379</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1574</w:t>
            </w:r>
          </w:p>
        </w:tc>
      </w:tr>
      <w:tr w:rsidR="004378D6" w:rsidRPr="00F13A63" w:rsidTr="00F13A63">
        <w:trPr>
          <w:jc w:val="center"/>
        </w:trPr>
        <w:tc>
          <w:tcPr>
            <w:tcW w:w="2392" w:type="dxa"/>
            <w:vAlign w:val="center"/>
          </w:tcPr>
          <w:p w:rsidR="004378D6" w:rsidRPr="00F13A63" w:rsidRDefault="004378D6" w:rsidP="00F13A63">
            <w:pPr>
              <w:jc w:val="center"/>
              <w:rPr>
                <w:rFonts w:ascii="Times New Roman" w:hAnsi="Times New Roman" w:cs="Times New Roman"/>
                <w:sz w:val="24"/>
                <w:szCs w:val="24"/>
              </w:rPr>
            </w:pPr>
            <w:proofErr w:type="spellStart"/>
            <w:r w:rsidRPr="00F13A63">
              <w:rPr>
                <w:rFonts w:ascii="Times New Roman" w:hAnsi="Times New Roman" w:cs="Times New Roman"/>
                <w:sz w:val="24"/>
                <w:szCs w:val="24"/>
              </w:rPr>
              <w:t>Фо</w:t>
            </w:r>
            <w:proofErr w:type="spellEnd"/>
            <w:r w:rsidRPr="00F13A63">
              <w:rPr>
                <w:rFonts w:ascii="Times New Roman" w:hAnsi="Times New Roman" w:cs="Times New Roman"/>
                <w:sz w:val="24"/>
                <w:szCs w:val="24"/>
              </w:rPr>
              <w:t xml:space="preserve"> = ВИ </w:t>
            </w:r>
            <w:r w:rsidR="00F13A63" w:rsidRPr="00F13A63">
              <w:rPr>
                <w:rFonts w:ascii="Times New Roman" w:hAnsi="Times New Roman" w:cs="Times New Roman"/>
                <w:sz w:val="24"/>
                <w:szCs w:val="24"/>
              </w:rPr>
              <w:t>–</w:t>
            </w:r>
            <w:r w:rsidRPr="00F13A63">
              <w:rPr>
                <w:rFonts w:ascii="Times New Roman" w:hAnsi="Times New Roman" w:cs="Times New Roman"/>
                <w:sz w:val="24"/>
                <w:szCs w:val="24"/>
              </w:rPr>
              <w:t xml:space="preserve"> </w:t>
            </w:r>
            <w:proofErr w:type="spellStart"/>
            <w:r w:rsidRPr="00F13A63">
              <w:rPr>
                <w:rFonts w:ascii="Times New Roman" w:hAnsi="Times New Roman" w:cs="Times New Roman"/>
                <w:sz w:val="24"/>
                <w:szCs w:val="24"/>
              </w:rPr>
              <w:t>Зп</w:t>
            </w:r>
            <w:proofErr w:type="spellEnd"/>
            <w:r w:rsidR="00F13A63" w:rsidRPr="00F13A63">
              <w:rPr>
                <w:rFonts w:ascii="Times New Roman" w:hAnsi="Times New Roman" w:cs="Times New Roman"/>
                <w:sz w:val="24"/>
                <w:szCs w:val="24"/>
              </w:rPr>
              <w:t>, тыс. руб.</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7396</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1379</w:t>
            </w:r>
          </w:p>
        </w:tc>
        <w:tc>
          <w:tcPr>
            <w:tcW w:w="2393" w:type="dxa"/>
            <w:vAlign w:val="center"/>
          </w:tcPr>
          <w:p w:rsidR="004378D6" w:rsidRPr="00F13A63" w:rsidRDefault="004378D6" w:rsidP="00F13A63">
            <w:pPr>
              <w:jc w:val="center"/>
              <w:rPr>
                <w:rFonts w:ascii="Times New Roman" w:hAnsi="Times New Roman" w:cs="Times New Roman"/>
                <w:sz w:val="24"/>
                <w:szCs w:val="24"/>
              </w:rPr>
            </w:pPr>
            <w:r w:rsidRPr="00F13A63">
              <w:rPr>
                <w:rFonts w:ascii="Times New Roman" w:hAnsi="Times New Roman" w:cs="Times New Roman"/>
                <w:sz w:val="24"/>
                <w:szCs w:val="24"/>
              </w:rPr>
              <w:t>1574</w:t>
            </w:r>
          </w:p>
        </w:tc>
      </w:tr>
    </w:tbl>
    <w:p w:rsidR="004378D6" w:rsidRDefault="004378D6" w:rsidP="00EB32E4">
      <w:pPr>
        <w:pStyle w:val="a5"/>
        <w:spacing w:before="0" w:beforeAutospacing="0" w:after="0" w:afterAutospacing="0" w:line="360" w:lineRule="auto"/>
        <w:ind w:firstLine="709"/>
        <w:jc w:val="both"/>
        <w:rPr>
          <w:sz w:val="28"/>
          <w:szCs w:val="28"/>
        </w:rPr>
      </w:pPr>
    </w:p>
    <w:p w:rsidR="00173A66" w:rsidRPr="00173A66" w:rsidRDefault="004378D6" w:rsidP="00741758">
      <w:pPr>
        <w:pStyle w:val="a5"/>
        <w:spacing w:before="0" w:beforeAutospacing="0" w:after="0" w:afterAutospacing="0" w:line="360" w:lineRule="auto"/>
        <w:ind w:firstLine="709"/>
        <w:jc w:val="both"/>
        <w:rPr>
          <w:sz w:val="28"/>
          <w:szCs w:val="28"/>
        </w:rPr>
      </w:pPr>
      <w:r w:rsidRPr="00057618">
        <w:rPr>
          <w:sz w:val="28"/>
          <w:szCs w:val="28"/>
        </w:rPr>
        <w:t xml:space="preserve">Итак, все показатели получились положительными. </w:t>
      </w:r>
      <w:r w:rsidR="00057618" w:rsidRPr="00057618">
        <w:rPr>
          <w:sz w:val="28"/>
          <w:szCs w:val="28"/>
        </w:rPr>
        <w:t>Это означает абсолютную независимость (устойчивость) предприятия</w:t>
      </w:r>
      <w:r w:rsidR="006E233A">
        <w:rPr>
          <w:sz w:val="28"/>
          <w:szCs w:val="28"/>
        </w:rPr>
        <w:t xml:space="preserve"> 2011</w:t>
      </w:r>
      <w:r w:rsidR="00F13A63">
        <w:rPr>
          <w:sz w:val="28"/>
          <w:szCs w:val="28"/>
        </w:rPr>
        <w:t xml:space="preserve"> </w:t>
      </w:r>
      <w:r w:rsidR="006E233A">
        <w:rPr>
          <w:sz w:val="28"/>
          <w:szCs w:val="28"/>
        </w:rPr>
        <w:t>– 2013</w:t>
      </w:r>
      <w:r w:rsidR="00F42DE3">
        <w:rPr>
          <w:sz w:val="28"/>
          <w:szCs w:val="28"/>
        </w:rPr>
        <w:t xml:space="preserve"> г</w:t>
      </w:r>
      <w:r w:rsidR="00F13A63">
        <w:rPr>
          <w:sz w:val="28"/>
          <w:szCs w:val="28"/>
        </w:rPr>
        <w:t>г</w:t>
      </w:r>
      <w:r w:rsidR="00057618" w:rsidRPr="00057618">
        <w:rPr>
          <w:sz w:val="28"/>
          <w:szCs w:val="28"/>
        </w:rPr>
        <w:t xml:space="preserve">. Такой </w:t>
      </w:r>
      <w:r w:rsidR="00057618" w:rsidRPr="00057618">
        <w:rPr>
          <w:sz w:val="28"/>
          <w:szCs w:val="28"/>
        </w:rPr>
        <w:lastRenderedPageBreak/>
        <w:t>тип финансовой устойчивости характеризуется тем, что все запасы предприятия покрываются собственными оборотными средствами, т. е. организация не зависит от внешних кредиторов. Такая ситуация встречается крайне редко. Более того, она вряд ли может рассматриваться как идеальная, поскольку означает, что руководство компании не умеет, не желает или не имеет возможности использовать внешние источники сре</w:t>
      </w:r>
      <w:proofErr w:type="gramStart"/>
      <w:r w:rsidR="00057618" w:rsidRPr="00057618">
        <w:rPr>
          <w:sz w:val="28"/>
          <w:szCs w:val="28"/>
        </w:rPr>
        <w:t>дств дл</w:t>
      </w:r>
      <w:proofErr w:type="gramEnd"/>
      <w:r w:rsidR="00057618" w:rsidRPr="00057618">
        <w:rPr>
          <w:sz w:val="28"/>
          <w:szCs w:val="28"/>
        </w:rPr>
        <w:t>я основной деятельности</w:t>
      </w:r>
      <w:r w:rsidR="00741758">
        <w:rPr>
          <w:sz w:val="28"/>
          <w:szCs w:val="28"/>
        </w:rPr>
        <w:t>.</w:t>
      </w:r>
    </w:p>
    <w:p w:rsidR="004069EC" w:rsidRDefault="00F13A63" w:rsidP="00716B35">
      <w:pPr>
        <w:pStyle w:val="a5"/>
        <w:spacing w:before="0" w:beforeAutospacing="0" w:after="0" w:afterAutospacing="0" w:line="360" w:lineRule="auto"/>
        <w:ind w:firstLine="709"/>
        <w:jc w:val="both"/>
        <w:rPr>
          <w:sz w:val="28"/>
          <w:szCs w:val="28"/>
        </w:rPr>
      </w:pPr>
      <w:r>
        <w:rPr>
          <w:sz w:val="28"/>
          <w:szCs w:val="28"/>
        </w:rPr>
        <w:t>Теперь необходимо изучить динамику</w:t>
      </w:r>
      <w:r w:rsidR="00F976FA">
        <w:rPr>
          <w:sz w:val="28"/>
          <w:szCs w:val="28"/>
        </w:rPr>
        <w:t xml:space="preserve"> показателей прибыли</w:t>
      </w:r>
      <w:r w:rsidR="00716B35">
        <w:rPr>
          <w:sz w:val="28"/>
          <w:szCs w:val="28"/>
        </w:rPr>
        <w:t xml:space="preserve"> (таблица 5)</w:t>
      </w:r>
      <w:r w:rsidR="00F976FA">
        <w:rPr>
          <w:sz w:val="28"/>
          <w:szCs w:val="28"/>
        </w:rPr>
        <w:t>.</w:t>
      </w:r>
    </w:p>
    <w:p w:rsidR="00716B35" w:rsidRPr="00716B35" w:rsidRDefault="00716B35" w:rsidP="00716B35">
      <w:pPr>
        <w:pStyle w:val="a5"/>
        <w:spacing w:before="0" w:beforeAutospacing="0" w:after="0" w:afterAutospacing="0" w:line="360" w:lineRule="auto"/>
        <w:ind w:firstLine="709"/>
        <w:jc w:val="both"/>
        <w:rPr>
          <w:sz w:val="28"/>
          <w:szCs w:val="28"/>
        </w:rPr>
      </w:pPr>
    </w:p>
    <w:p w:rsidR="008E19EF" w:rsidRPr="00ED48F0" w:rsidRDefault="00F4654E" w:rsidP="00ED48F0">
      <w:pPr>
        <w:spacing w:after="0" w:line="360" w:lineRule="auto"/>
        <w:jc w:val="both"/>
        <w:rPr>
          <w:rFonts w:ascii="Times New Roman" w:hAnsi="Times New Roman" w:cs="Times New Roman"/>
          <w:sz w:val="28"/>
          <w:szCs w:val="28"/>
        </w:rPr>
      </w:pPr>
      <w:r w:rsidRPr="00ED48F0">
        <w:rPr>
          <w:rFonts w:ascii="Times New Roman" w:hAnsi="Times New Roman" w:cs="Times New Roman"/>
          <w:sz w:val="28"/>
          <w:szCs w:val="28"/>
        </w:rPr>
        <w:t>Таблица 5</w:t>
      </w:r>
      <w:r w:rsidR="00ED48F0">
        <w:rPr>
          <w:rFonts w:ascii="Times New Roman" w:hAnsi="Times New Roman" w:cs="Times New Roman"/>
          <w:sz w:val="28"/>
          <w:szCs w:val="28"/>
        </w:rPr>
        <w:t xml:space="preserve"> -</w:t>
      </w:r>
      <w:r w:rsidR="008E19EF" w:rsidRPr="00ED48F0">
        <w:rPr>
          <w:rFonts w:ascii="Times New Roman" w:hAnsi="Times New Roman" w:cs="Times New Roman"/>
          <w:sz w:val="28"/>
          <w:szCs w:val="28"/>
        </w:rPr>
        <w:t xml:space="preserve"> Динамика показателей прибыли ОАО «Прибор»</w:t>
      </w:r>
    </w:p>
    <w:tbl>
      <w:tblPr>
        <w:tblW w:w="9664" w:type="dxa"/>
        <w:tblInd w:w="93" w:type="dxa"/>
        <w:tblLook w:val="04A0"/>
      </w:tblPr>
      <w:tblGrid>
        <w:gridCol w:w="3510"/>
        <w:gridCol w:w="1152"/>
        <w:gridCol w:w="1152"/>
        <w:gridCol w:w="1152"/>
        <w:gridCol w:w="1349"/>
        <w:gridCol w:w="1349"/>
      </w:tblGrid>
      <w:tr w:rsidR="008E19EF" w:rsidRPr="00716B35" w:rsidTr="00716B35">
        <w:trPr>
          <w:trHeight w:val="295"/>
        </w:trPr>
        <w:tc>
          <w:tcPr>
            <w:tcW w:w="3510" w:type="dxa"/>
            <w:vMerge w:val="restart"/>
            <w:tcBorders>
              <w:top w:val="single" w:sz="4" w:space="0" w:color="auto"/>
              <w:left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Показатели, тыс. руб.</w:t>
            </w:r>
          </w:p>
        </w:tc>
        <w:tc>
          <w:tcPr>
            <w:tcW w:w="1152" w:type="dxa"/>
            <w:vMerge w:val="restart"/>
            <w:tcBorders>
              <w:top w:val="single" w:sz="4" w:space="0" w:color="auto"/>
              <w:left w:val="nil"/>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p w:rsidR="008E19EF"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2011</w:t>
            </w:r>
            <w:r w:rsidR="00F42DE3" w:rsidRPr="00716B35">
              <w:rPr>
                <w:rFonts w:ascii="Times New Roman" w:eastAsia="Times New Roman" w:hAnsi="Times New Roman" w:cs="Times New Roman"/>
                <w:color w:val="000000"/>
                <w:sz w:val="24"/>
                <w:szCs w:val="24"/>
              </w:rPr>
              <w:t xml:space="preserve"> г.</w:t>
            </w:r>
          </w:p>
        </w:tc>
        <w:tc>
          <w:tcPr>
            <w:tcW w:w="1152" w:type="dxa"/>
            <w:vMerge w:val="restart"/>
            <w:tcBorders>
              <w:top w:val="single" w:sz="4" w:space="0" w:color="auto"/>
              <w:left w:val="nil"/>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p w:rsidR="008E19EF"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2012</w:t>
            </w:r>
            <w:r w:rsidR="00F42DE3" w:rsidRPr="00716B35">
              <w:rPr>
                <w:rFonts w:ascii="Times New Roman" w:eastAsia="Times New Roman" w:hAnsi="Times New Roman" w:cs="Times New Roman"/>
                <w:color w:val="000000"/>
                <w:sz w:val="24"/>
                <w:szCs w:val="24"/>
              </w:rPr>
              <w:t xml:space="preserve"> г.</w:t>
            </w:r>
          </w:p>
        </w:tc>
        <w:tc>
          <w:tcPr>
            <w:tcW w:w="1152" w:type="dxa"/>
            <w:vMerge w:val="restart"/>
            <w:tcBorders>
              <w:top w:val="single" w:sz="4" w:space="0" w:color="auto"/>
              <w:left w:val="nil"/>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p w:rsidR="008E19EF"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2013</w:t>
            </w:r>
            <w:r w:rsidR="00F42DE3" w:rsidRPr="00716B35">
              <w:rPr>
                <w:rFonts w:ascii="Times New Roman" w:eastAsia="Times New Roman" w:hAnsi="Times New Roman" w:cs="Times New Roman"/>
                <w:color w:val="000000"/>
                <w:sz w:val="24"/>
                <w:szCs w:val="24"/>
              </w:rPr>
              <w:t xml:space="preserve"> г.</w:t>
            </w:r>
          </w:p>
        </w:tc>
        <w:tc>
          <w:tcPr>
            <w:tcW w:w="2697" w:type="dxa"/>
            <w:gridSpan w:val="2"/>
            <w:tcBorders>
              <w:top w:val="single" w:sz="4" w:space="0" w:color="auto"/>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 xml:space="preserve">Темп </w:t>
            </w:r>
            <w:proofErr w:type="spellStart"/>
            <w:r w:rsidRPr="00716B35">
              <w:rPr>
                <w:rFonts w:ascii="Times New Roman" w:eastAsia="Times New Roman" w:hAnsi="Times New Roman" w:cs="Times New Roman"/>
                <w:color w:val="000000"/>
                <w:sz w:val="24"/>
                <w:szCs w:val="24"/>
              </w:rPr>
              <w:t>прироста,%</w:t>
            </w:r>
            <w:proofErr w:type="spellEnd"/>
          </w:p>
        </w:tc>
      </w:tr>
      <w:tr w:rsidR="008E19EF" w:rsidRPr="00716B35" w:rsidTr="00716B35">
        <w:trPr>
          <w:trHeight w:val="295"/>
        </w:trPr>
        <w:tc>
          <w:tcPr>
            <w:tcW w:w="3510" w:type="dxa"/>
            <w:vMerge/>
            <w:tcBorders>
              <w:left w:val="single" w:sz="4" w:space="0" w:color="auto"/>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tc>
        <w:tc>
          <w:tcPr>
            <w:tcW w:w="1152" w:type="dxa"/>
            <w:vMerge/>
            <w:tcBorders>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tc>
        <w:tc>
          <w:tcPr>
            <w:tcW w:w="1152" w:type="dxa"/>
            <w:vMerge/>
            <w:tcBorders>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tc>
        <w:tc>
          <w:tcPr>
            <w:tcW w:w="1152" w:type="dxa"/>
            <w:vMerge/>
            <w:tcBorders>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2012 к 2011</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6E233A" w:rsidP="00716B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2013 к 2012</w:t>
            </w:r>
          </w:p>
        </w:tc>
      </w:tr>
      <w:tr w:rsidR="008E19EF" w:rsidRPr="00716B35" w:rsidTr="00716B35">
        <w:trPr>
          <w:trHeight w:val="295"/>
        </w:trPr>
        <w:tc>
          <w:tcPr>
            <w:tcW w:w="3510" w:type="dxa"/>
            <w:tcBorders>
              <w:top w:val="nil"/>
              <w:left w:val="single" w:sz="4" w:space="0" w:color="auto"/>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Выручка от реализации</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121231</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150520</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162167</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24,16</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7,74</w:t>
            </w:r>
          </w:p>
        </w:tc>
      </w:tr>
      <w:tr w:rsidR="008E19EF" w:rsidRPr="00716B35" w:rsidTr="00716B35">
        <w:trPr>
          <w:trHeight w:val="295"/>
        </w:trPr>
        <w:tc>
          <w:tcPr>
            <w:tcW w:w="3510" w:type="dxa"/>
            <w:tcBorders>
              <w:top w:val="nil"/>
              <w:left w:val="single" w:sz="4" w:space="0" w:color="auto"/>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Себестоимость</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113820</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134878</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140819</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18,50</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4,4</w:t>
            </w:r>
          </w:p>
        </w:tc>
      </w:tr>
      <w:tr w:rsidR="008E19EF" w:rsidRPr="00716B35" w:rsidTr="00716B35">
        <w:trPr>
          <w:trHeight w:val="295"/>
        </w:trPr>
        <w:tc>
          <w:tcPr>
            <w:tcW w:w="3510" w:type="dxa"/>
            <w:tcBorders>
              <w:top w:val="nil"/>
              <w:left w:val="single" w:sz="4" w:space="0" w:color="auto"/>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Валовая прибыль</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7411</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15642</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21348</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111,06</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36,48</w:t>
            </w:r>
          </w:p>
        </w:tc>
      </w:tr>
      <w:tr w:rsidR="008E19EF" w:rsidRPr="00716B35" w:rsidTr="00716B35">
        <w:trPr>
          <w:trHeight w:val="295"/>
        </w:trPr>
        <w:tc>
          <w:tcPr>
            <w:tcW w:w="3510" w:type="dxa"/>
            <w:tcBorders>
              <w:top w:val="nil"/>
              <w:left w:val="single" w:sz="4" w:space="0" w:color="auto"/>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Прибыль до налогообложения</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5084</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9053</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10747</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78,07</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18,71</w:t>
            </w:r>
          </w:p>
        </w:tc>
      </w:tr>
      <w:tr w:rsidR="008E19EF" w:rsidRPr="00716B35" w:rsidTr="00716B35">
        <w:trPr>
          <w:trHeight w:val="295"/>
        </w:trPr>
        <w:tc>
          <w:tcPr>
            <w:tcW w:w="3510" w:type="dxa"/>
            <w:tcBorders>
              <w:top w:val="nil"/>
              <w:left w:val="single" w:sz="4" w:space="0" w:color="auto"/>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Чистая прибыль</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3351</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6387</w:t>
            </w:r>
          </w:p>
        </w:tc>
        <w:tc>
          <w:tcPr>
            <w:tcW w:w="1152"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7641</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90,6</w:t>
            </w:r>
          </w:p>
        </w:tc>
        <w:tc>
          <w:tcPr>
            <w:tcW w:w="1349" w:type="dxa"/>
            <w:tcBorders>
              <w:top w:val="nil"/>
              <w:left w:val="nil"/>
              <w:bottom w:val="single" w:sz="4" w:space="0" w:color="auto"/>
              <w:right w:val="single" w:sz="4" w:space="0" w:color="auto"/>
            </w:tcBorders>
            <w:shd w:val="clear" w:color="auto" w:fill="auto"/>
            <w:noWrap/>
            <w:vAlign w:val="center"/>
            <w:hideMark/>
          </w:tcPr>
          <w:p w:rsidR="008E19EF" w:rsidRPr="00716B35" w:rsidRDefault="008E19EF" w:rsidP="00716B35">
            <w:pPr>
              <w:spacing w:after="0" w:line="240" w:lineRule="auto"/>
              <w:jc w:val="center"/>
              <w:rPr>
                <w:rFonts w:ascii="Times New Roman" w:eastAsia="Times New Roman" w:hAnsi="Times New Roman" w:cs="Times New Roman"/>
                <w:color w:val="000000"/>
                <w:sz w:val="24"/>
                <w:szCs w:val="24"/>
              </w:rPr>
            </w:pPr>
            <w:r w:rsidRPr="00716B35">
              <w:rPr>
                <w:rFonts w:ascii="Times New Roman" w:eastAsia="Times New Roman" w:hAnsi="Times New Roman" w:cs="Times New Roman"/>
                <w:color w:val="000000"/>
                <w:sz w:val="24"/>
                <w:szCs w:val="24"/>
              </w:rPr>
              <w:t>19,63</w:t>
            </w:r>
          </w:p>
        </w:tc>
      </w:tr>
    </w:tbl>
    <w:p w:rsidR="00AE0B57" w:rsidRDefault="00AE0B57" w:rsidP="00AE0B57">
      <w:pPr>
        <w:pStyle w:val="a3"/>
        <w:spacing w:after="0" w:line="360" w:lineRule="auto"/>
        <w:ind w:left="0" w:firstLine="709"/>
        <w:jc w:val="both"/>
        <w:rPr>
          <w:rFonts w:ascii="Times New Roman" w:hAnsi="Times New Roman" w:cs="Times New Roman"/>
          <w:b/>
          <w:sz w:val="28"/>
          <w:szCs w:val="28"/>
        </w:rPr>
      </w:pPr>
    </w:p>
    <w:p w:rsidR="00FB1AA1" w:rsidRDefault="00F42DE3" w:rsidP="00ED48F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Из таблицы 5</w:t>
      </w:r>
      <w:r w:rsidR="008E19EF" w:rsidRPr="00160916">
        <w:rPr>
          <w:rFonts w:ascii="Times New Roman" w:hAnsi="Times New Roman" w:cs="Times New Roman"/>
          <w:sz w:val="28"/>
          <w:szCs w:val="28"/>
        </w:rPr>
        <w:t xml:space="preserve"> можно сделать следующие выводы. Наблюдается динамика роста по всем показ</w:t>
      </w:r>
      <w:r w:rsidR="006E233A">
        <w:rPr>
          <w:rFonts w:ascii="Times New Roman" w:hAnsi="Times New Roman" w:cs="Times New Roman"/>
          <w:sz w:val="28"/>
          <w:szCs w:val="28"/>
        </w:rPr>
        <w:t>ателям прибыли с 2011 по 2013</w:t>
      </w:r>
      <w:r>
        <w:rPr>
          <w:rFonts w:ascii="Times New Roman" w:hAnsi="Times New Roman" w:cs="Times New Roman"/>
          <w:sz w:val="28"/>
          <w:szCs w:val="28"/>
        </w:rPr>
        <w:t xml:space="preserve"> г</w:t>
      </w:r>
      <w:r w:rsidR="008E19EF" w:rsidRPr="00160916">
        <w:rPr>
          <w:rFonts w:ascii="Times New Roman" w:hAnsi="Times New Roman" w:cs="Times New Roman"/>
          <w:sz w:val="28"/>
          <w:szCs w:val="28"/>
        </w:rPr>
        <w:t>г.</w:t>
      </w:r>
      <w:r w:rsidR="001D7FFD" w:rsidRPr="00160916">
        <w:rPr>
          <w:rFonts w:ascii="Times New Roman" w:hAnsi="Times New Roman" w:cs="Times New Roman"/>
          <w:sz w:val="28"/>
          <w:szCs w:val="28"/>
        </w:rPr>
        <w:t xml:space="preserve"> Самый высокий темп прироста наблюдается по показателю валовая прибыль</w:t>
      </w:r>
      <w:r w:rsidR="00160916" w:rsidRPr="00160916">
        <w:rPr>
          <w:rFonts w:ascii="Times New Roman" w:hAnsi="Times New Roman" w:cs="Times New Roman"/>
          <w:color w:val="000000"/>
          <w:sz w:val="28"/>
          <w:szCs w:val="28"/>
        </w:rPr>
        <w:t>.</w:t>
      </w:r>
      <w:r w:rsidR="00160916">
        <w:rPr>
          <w:rFonts w:ascii="Times New Roman" w:hAnsi="Times New Roman" w:cs="Times New Roman"/>
          <w:color w:val="000000"/>
          <w:sz w:val="28"/>
          <w:szCs w:val="28"/>
        </w:rPr>
        <w:t xml:space="preserve"> Темп</w:t>
      </w:r>
      <w:r w:rsidR="006E233A">
        <w:rPr>
          <w:rFonts w:ascii="Times New Roman" w:hAnsi="Times New Roman" w:cs="Times New Roman"/>
          <w:color w:val="000000"/>
          <w:sz w:val="28"/>
          <w:szCs w:val="28"/>
        </w:rPr>
        <w:t xml:space="preserve"> прироста валовой прибыли в 2012</w:t>
      </w:r>
      <w:r w:rsidR="00160916">
        <w:rPr>
          <w:rFonts w:ascii="Times New Roman" w:hAnsi="Times New Roman" w:cs="Times New Roman"/>
          <w:color w:val="000000"/>
          <w:sz w:val="28"/>
          <w:szCs w:val="28"/>
        </w:rPr>
        <w:t xml:space="preserve"> г. сост</w:t>
      </w:r>
      <w:r w:rsidR="006E233A">
        <w:rPr>
          <w:rFonts w:ascii="Times New Roman" w:hAnsi="Times New Roman" w:cs="Times New Roman"/>
          <w:color w:val="000000"/>
          <w:sz w:val="28"/>
          <w:szCs w:val="28"/>
        </w:rPr>
        <w:t>авил 111 %, а в 2013</w:t>
      </w:r>
      <w:r w:rsidR="00160916">
        <w:rPr>
          <w:rFonts w:ascii="Times New Roman" w:hAnsi="Times New Roman" w:cs="Times New Roman"/>
          <w:color w:val="000000"/>
          <w:sz w:val="28"/>
          <w:szCs w:val="28"/>
        </w:rPr>
        <w:t xml:space="preserve"> г. 36,5%.</w:t>
      </w:r>
      <w:r w:rsidR="00160916" w:rsidRPr="00160916">
        <w:rPr>
          <w:rFonts w:ascii="Times New Roman" w:hAnsi="Times New Roman" w:cs="Times New Roman"/>
          <w:color w:val="000000"/>
          <w:sz w:val="28"/>
          <w:szCs w:val="28"/>
        </w:rPr>
        <w:t xml:space="preserve"> Тем самым можно сказать, что размер производства на ОАО «Прибор» увеличивается за счет увеличения выпускаемой валовой продукции и роста выручки</w:t>
      </w:r>
      <w:r w:rsidR="00FB1AA1">
        <w:rPr>
          <w:rFonts w:ascii="Times New Roman" w:hAnsi="Times New Roman" w:cs="Times New Roman"/>
          <w:color w:val="000000"/>
          <w:sz w:val="28"/>
          <w:szCs w:val="28"/>
        </w:rPr>
        <w:t>.</w:t>
      </w:r>
    </w:p>
    <w:p w:rsidR="00D35228" w:rsidRDefault="00D35228" w:rsidP="00ED48F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Теперь на основе имеющихся </w:t>
      </w:r>
      <w:r w:rsidR="006E233A">
        <w:rPr>
          <w:rFonts w:ascii="Times New Roman" w:hAnsi="Times New Roman" w:cs="Times New Roman"/>
          <w:color w:val="000000"/>
          <w:sz w:val="28"/>
          <w:szCs w:val="28"/>
        </w:rPr>
        <w:t>данных о мощности на начало 2013</w:t>
      </w:r>
      <w:r>
        <w:rPr>
          <w:rFonts w:ascii="Times New Roman" w:hAnsi="Times New Roman" w:cs="Times New Roman"/>
          <w:color w:val="000000"/>
          <w:sz w:val="28"/>
          <w:szCs w:val="28"/>
        </w:rPr>
        <w:t xml:space="preserve"> г., мощности вводимого и выбывшего за этот период оборудования, определим мощность на конец года и среднегодовую мощность предприятия в</w:t>
      </w:r>
      <w:r w:rsidR="00F42DE3">
        <w:rPr>
          <w:rFonts w:ascii="Times New Roman" w:hAnsi="Times New Roman" w:cs="Times New Roman"/>
          <w:color w:val="000000"/>
          <w:sz w:val="28"/>
          <w:szCs w:val="28"/>
        </w:rPr>
        <w:t xml:space="preserve"> </w:t>
      </w:r>
      <w:r>
        <w:rPr>
          <w:rFonts w:ascii="Times New Roman" w:hAnsi="Times New Roman" w:cs="Times New Roman"/>
          <w:color w:val="000000"/>
          <w:sz w:val="28"/>
          <w:szCs w:val="28"/>
        </w:rPr>
        <w:t>целом.</w:t>
      </w:r>
    </w:p>
    <w:p w:rsidR="00D35228" w:rsidRDefault="00D35228" w:rsidP="00ED48F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Мощ</w:t>
      </w:r>
      <w:r w:rsidR="006E233A">
        <w:rPr>
          <w:rFonts w:ascii="Times New Roman" w:hAnsi="Times New Roman" w:cs="Times New Roman"/>
          <w:color w:val="000000"/>
          <w:sz w:val="28"/>
          <w:szCs w:val="28"/>
        </w:rPr>
        <w:t>ность предприятия на начало 2013</w:t>
      </w:r>
      <w:r>
        <w:rPr>
          <w:rFonts w:ascii="Times New Roman" w:hAnsi="Times New Roman" w:cs="Times New Roman"/>
          <w:color w:val="000000"/>
          <w:sz w:val="28"/>
          <w:szCs w:val="28"/>
        </w:rPr>
        <w:t xml:space="preserve"> г. составляет 15</w:t>
      </w:r>
      <w:r w:rsidR="003552F4">
        <w:rPr>
          <w:rFonts w:ascii="Times New Roman" w:hAnsi="Times New Roman" w:cs="Times New Roman"/>
          <w:color w:val="000000"/>
          <w:sz w:val="28"/>
          <w:szCs w:val="28"/>
        </w:rPr>
        <w:t xml:space="preserve">0520 </w:t>
      </w:r>
      <w:r w:rsidR="0071092F">
        <w:rPr>
          <w:rFonts w:ascii="Times New Roman" w:hAnsi="Times New Roman" w:cs="Times New Roman"/>
          <w:color w:val="000000"/>
          <w:sz w:val="28"/>
          <w:szCs w:val="28"/>
        </w:rPr>
        <w:t xml:space="preserve">тыс. руб. Мощность вводимого за этот период оборудования составила </w:t>
      </w:r>
      <w:r w:rsidR="003552F4">
        <w:rPr>
          <w:rFonts w:ascii="Times New Roman" w:hAnsi="Times New Roman" w:cs="Times New Roman"/>
          <w:color w:val="000000"/>
          <w:sz w:val="28"/>
          <w:szCs w:val="28"/>
        </w:rPr>
        <w:t>13501</w:t>
      </w:r>
      <w:r w:rsidR="0071092F">
        <w:rPr>
          <w:rFonts w:ascii="Times New Roman" w:hAnsi="Times New Roman" w:cs="Times New Roman"/>
          <w:color w:val="000000"/>
          <w:sz w:val="28"/>
          <w:szCs w:val="28"/>
        </w:rPr>
        <w:t xml:space="preserve"> тыс. руб., а мощность выбывшего оборудования составила </w:t>
      </w:r>
      <w:r w:rsidR="003552F4">
        <w:rPr>
          <w:rFonts w:ascii="Times New Roman" w:hAnsi="Times New Roman" w:cs="Times New Roman"/>
          <w:color w:val="000000"/>
          <w:sz w:val="28"/>
          <w:szCs w:val="28"/>
        </w:rPr>
        <w:t>1854</w:t>
      </w:r>
      <w:r w:rsidR="00F42DE3">
        <w:rPr>
          <w:rFonts w:ascii="Times New Roman" w:hAnsi="Times New Roman" w:cs="Times New Roman"/>
          <w:color w:val="000000"/>
          <w:sz w:val="28"/>
          <w:szCs w:val="28"/>
        </w:rPr>
        <w:t xml:space="preserve"> тыс. руб</w:t>
      </w:r>
      <w:r w:rsidR="0071092F">
        <w:rPr>
          <w:rFonts w:ascii="Times New Roman" w:hAnsi="Times New Roman" w:cs="Times New Roman"/>
          <w:color w:val="000000"/>
          <w:sz w:val="28"/>
          <w:szCs w:val="28"/>
        </w:rPr>
        <w:t>.</w:t>
      </w:r>
    </w:p>
    <w:p w:rsidR="0071092F" w:rsidRDefault="0071092F" w:rsidP="00ED48F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Значит, баланс мощности на конец года составит:</w:t>
      </w:r>
    </w:p>
    <w:p w:rsidR="000B5222" w:rsidRDefault="00207BD6" w:rsidP="00ED48F0">
      <w:pPr>
        <w:spacing w:after="0" w:line="360" w:lineRule="auto"/>
        <w:ind w:firstLine="709"/>
        <w:jc w:val="center"/>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М</m:t>
            </m:r>
          </m:e>
          <m:sub>
            <m:r>
              <w:rPr>
                <w:rFonts w:ascii="Cambria Math" w:hAnsi="Cambria Math" w:cs="Times New Roman"/>
                <w:color w:val="000000"/>
                <w:sz w:val="28"/>
                <w:szCs w:val="28"/>
              </w:rPr>
              <m:t>к.г.</m:t>
            </m:r>
          </m:sub>
        </m:sSub>
      </m:oMath>
      <w:r w:rsidR="0071092F">
        <w:rPr>
          <w:rFonts w:ascii="Times New Roman" w:hAnsi="Times New Roman" w:cs="Times New Roman"/>
          <w:color w:val="000000"/>
          <w:sz w:val="28"/>
          <w:szCs w:val="28"/>
        </w:rPr>
        <w:t xml:space="preserve">= </w:t>
      </w:r>
      <w:r w:rsidR="003552F4">
        <w:rPr>
          <w:rFonts w:ascii="Times New Roman" w:hAnsi="Times New Roman" w:cs="Times New Roman"/>
          <w:color w:val="000000"/>
          <w:sz w:val="28"/>
          <w:szCs w:val="28"/>
        </w:rPr>
        <w:t>150520</w:t>
      </w:r>
      <w:r w:rsidR="0071092F">
        <w:rPr>
          <w:rFonts w:ascii="Times New Roman" w:hAnsi="Times New Roman" w:cs="Times New Roman"/>
          <w:color w:val="000000"/>
          <w:sz w:val="28"/>
          <w:szCs w:val="28"/>
        </w:rPr>
        <w:t>+</w:t>
      </w:r>
      <w:r w:rsidR="003552F4">
        <w:rPr>
          <w:rFonts w:ascii="Times New Roman" w:hAnsi="Times New Roman" w:cs="Times New Roman"/>
          <w:color w:val="000000"/>
          <w:sz w:val="28"/>
          <w:szCs w:val="28"/>
        </w:rPr>
        <w:t>13501</w:t>
      </w:r>
      <w:r w:rsidR="0071092F">
        <w:rPr>
          <w:rFonts w:ascii="Times New Roman" w:hAnsi="Times New Roman" w:cs="Times New Roman"/>
          <w:color w:val="000000"/>
          <w:sz w:val="28"/>
          <w:szCs w:val="28"/>
        </w:rPr>
        <w:t>-</w:t>
      </w:r>
      <w:r w:rsidR="000B5222">
        <w:rPr>
          <w:rFonts w:ascii="Times New Roman" w:hAnsi="Times New Roman" w:cs="Times New Roman"/>
          <w:color w:val="000000"/>
          <w:sz w:val="28"/>
          <w:szCs w:val="28"/>
        </w:rPr>
        <w:t>1</w:t>
      </w:r>
      <w:r w:rsidR="003552F4">
        <w:rPr>
          <w:rFonts w:ascii="Times New Roman" w:hAnsi="Times New Roman" w:cs="Times New Roman"/>
          <w:color w:val="000000"/>
          <w:sz w:val="28"/>
          <w:szCs w:val="28"/>
        </w:rPr>
        <w:t>854</w:t>
      </w:r>
      <w:r w:rsidR="000B5222">
        <w:rPr>
          <w:rFonts w:ascii="Times New Roman" w:hAnsi="Times New Roman" w:cs="Times New Roman"/>
          <w:color w:val="000000"/>
          <w:sz w:val="28"/>
          <w:szCs w:val="28"/>
        </w:rPr>
        <w:t>=</w:t>
      </w:r>
      <w:r w:rsidR="003552F4">
        <w:rPr>
          <w:rFonts w:ascii="Times New Roman" w:hAnsi="Times New Roman" w:cs="Times New Roman"/>
          <w:color w:val="000000"/>
          <w:sz w:val="28"/>
          <w:szCs w:val="28"/>
        </w:rPr>
        <w:t>162167</w:t>
      </w:r>
      <w:r w:rsidR="000B5222">
        <w:rPr>
          <w:rFonts w:ascii="Times New Roman" w:hAnsi="Times New Roman" w:cs="Times New Roman"/>
          <w:color w:val="000000"/>
          <w:sz w:val="28"/>
          <w:szCs w:val="28"/>
        </w:rPr>
        <w:t xml:space="preserve"> тыс. руб.</w:t>
      </w:r>
    </w:p>
    <w:p w:rsidR="000B5222" w:rsidRDefault="000B5222" w:rsidP="00ED48F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С учетом того, что часть оборудования мощностью </w:t>
      </w:r>
      <w:r w:rsidR="003552F4">
        <w:rPr>
          <w:rFonts w:ascii="Times New Roman" w:hAnsi="Times New Roman" w:cs="Times New Roman"/>
          <w:color w:val="000000"/>
          <w:sz w:val="28"/>
          <w:szCs w:val="28"/>
        </w:rPr>
        <w:t>5484,5</w:t>
      </w:r>
      <w:r>
        <w:rPr>
          <w:rFonts w:ascii="Times New Roman" w:hAnsi="Times New Roman" w:cs="Times New Roman"/>
          <w:color w:val="000000"/>
          <w:sz w:val="28"/>
          <w:szCs w:val="28"/>
        </w:rPr>
        <w:t xml:space="preserve"> тыс. руб. была введена в феврале, часть оборудования мощностью </w:t>
      </w:r>
      <w:r w:rsidR="003552F4">
        <w:rPr>
          <w:rFonts w:ascii="Times New Roman" w:hAnsi="Times New Roman" w:cs="Times New Roman"/>
          <w:color w:val="000000"/>
          <w:sz w:val="28"/>
          <w:szCs w:val="28"/>
        </w:rPr>
        <w:t>8016,5</w:t>
      </w:r>
      <w:r>
        <w:rPr>
          <w:rFonts w:ascii="Times New Roman" w:hAnsi="Times New Roman" w:cs="Times New Roman"/>
          <w:color w:val="000000"/>
          <w:sz w:val="28"/>
          <w:szCs w:val="28"/>
        </w:rPr>
        <w:t xml:space="preserve"> тыс. </w:t>
      </w:r>
      <w:proofErr w:type="spellStart"/>
      <w:r>
        <w:rPr>
          <w:rFonts w:ascii="Times New Roman" w:hAnsi="Times New Roman" w:cs="Times New Roman"/>
          <w:color w:val="000000"/>
          <w:sz w:val="28"/>
          <w:szCs w:val="28"/>
        </w:rPr>
        <w:t>руб</w:t>
      </w:r>
      <w:proofErr w:type="spellEnd"/>
      <w:r>
        <w:rPr>
          <w:rFonts w:ascii="Times New Roman" w:hAnsi="Times New Roman" w:cs="Times New Roman"/>
          <w:color w:val="000000"/>
          <w:sz w:val="28"/>
          <w:szCs w:val="28"/>
        </w:rPr>
        <w:t xml:space="preserve"> – в сентябре, а выбытие оборудования мощностью </w:t>
      </w:r>
      <w:r w:rsidR="003552F4">
        <w:rPr>
          <w:rFonts w:ascii="Times New Roman" w:hAnsi="Times New Roman" w:cs="Times New Roman"/>
          <w:color w:val="000000"/>
          <w:sz w:val="28"/>
          <w:szCs w:val="28"/>
        </w:rPr>
        <w:t>1854</w:t>
      </w:r>
      <w:r>
        <w:rPr>
          <w:rFonts w:ascii="Times New Roman" w:hAnsi="Times New Roman" w:cs="Times New Roman"/>
          <w:color w:val="000000"/>
          <w:sz w:val="28"/>
          <w:szCs w:val="28"/>
        </w:rPr>
        <w:t xml:space="preserve"> тыс. руб. произошло в июле, можно определить среднегодовую мощность.</w:t>
      </w:r>
    </w:p>
    <w:p w:rsidR="000B5222" w:rsidRPr="00CD420F" w:rsidRDefault="00207BD6" w:rsidP="00ED48F0">
      <w:pPr>
        <w:spacing w:after="0" w:line="360" w:lineRule="auto"/>
        <w:ind w:firstLine="709"/>
        <w:jc w:val="both"/>
        <w:rPr>
          <w:rFonts w:ascii="Times New Roman" w:hAnsi="Times New Roman" w:cs="Times New Roman"/>
          <w:color w:val="000000"/>
          <w:sz w:val="24"/>
          <w:szCs w:val="24"/>
        </w:rPr>
      </w:pPr>
      <m:oMathPara>
        <m:oMath>
          <m:sSub>
            <m:sSubPr>
              <m:ctrlPr>
                <w:rPr>
                  <w:rFonts w:ascii="Cambria Math" w:hAnsi="Times New Roman" w:cs="Times New Roman"/>
                  <w:color w:val="000000"/>
                  <w:sz w:val="24"/>
                  <w:szCs w:val="24"/>
                </w:rPr>
              </m:ctrlPr>
            </m:sSubPr>
            <m:e>
              <m:r>
                <m:rPr>
                  <m:sty m:val="p"/>
                </m:rPr>
                <w:rPr>
                  <w:rFonts w:ascii="Times New Roman" w:hAnsi="Times New Roman" w:cs="Times New Roman"/>
                  <w:color w:val="000000"/>
                  <w:sz w:val="24"/>
                  <w:szCs w:val="24"/>
                </w:rPr>
                <m:t>М</m:t>
              </m:r>
            </m:e>
            <m:sub>
              <m:r>
                <m:rPr>
                  <m:sty m:val="p"/>
                </m:rPr>
                <w:rPr>
                  <w:rFonts w:ascii="Times New Roman" w:hAnsi="Times New Roman" w:cs="Times New Roman"/>
                  <w:color w:val="000000"/>
                  <w:sz w:val="24"/>
                  <w:szCs w:val="24"/>
                </w:rPr>
                <m:t>ср</m:t>
              </m:r>
            </m:sub>
          </m:sSub>
          <m:r>
            <m:rPr>
              <m:sty m:val="p"/>
            </m:rPr>
            <w:rPr>
              <w:rFonts w:ascii="Cambria Math" w:hAnsi="Times New Roman" w:cs="Times New Roman"/>
              <w:color w:val="000000"/>
              <w:sz w:val="24"/>
              <w:szCs w:val="24"/>
            </w:rPr>
            <m:t>=150520+</m:t>
          </m:r>
          <m:f>
            <m:fPr>
              <m:ctrlPr>
                <w:rPr>
                  <w:rFonts w:ascii="Cambria Math" w:hAnsi="Times New Roman" w:cs="Times New Roman"/>
                  <w:color w:val="000000"/>
                  <w:sz w:val="24"/>
                  <w:szCs w:val="24"/>
                </w:rPr>
              </m:ctrlPr>
            </m:fPr>
            <m:num>
              <m:r>
                <m:rPr>
                  <m:sty m:val="p"/>
                </m:rPr>
                <w:rPr>
                  <w:rFonts w:ascii="Cambria Math" w:hAnsi="Times New Roman" w:cs="Times New Roman"/>
                  <w:color w:val="000000"/>
                  <w:sz w:val="24"/>
                  <w:szCs w:val="24"/>
                </w:rPr>
                <m:t>11</m:t>
              </m:r>
            </m:num>
            <m:den>
              <m:r>
                <m:rPr>
                  <m:sty m:val="p"/>
                </m:rPr>
                <w:rPr>
                  <w:rFonts w:ascii="Cambria Math" w:hAnsi="Times New Roman" w:cs="Times New Roman"/>
                  <w:color w:val="000000"/>
                  <w:sz w:val="24"/>
                  <w:szCs w:val="24"/>
                </w:rPr>
                <m:t>12</m:t>
              </m:r>
            </m:den>
          </m:f>
          <m:r>
            <m:rPr>
              <m:sty m:val="p"/>
            </m:rPr>
            <w:rPr>
              <w:rFonts w:ascii="Times New Roman" w:hAnsi="Cambria Math" w:cs="Times New Roman"/>
              <w:color w:val="000000"/>
              <w:sz w:val="24"/>
              <w:szCs w:val="24"/>
            </w:rPr>
            <m:t>*</m:t>
          </m:r>
          <m:r>
            <m:rPr>
              <m:sty m:val="p"/>
            </m:rPr>
            <w:rPr>
              <w:rFonts w:ascii="Cambria Math" w:hAnsi="Times New Roman" w:cs="Times New Roman"/>
              <w:color w:val="000000"/>
              <w:sz w:val="24"/>
              <w:szCs w:val="24"/>
            </w:rPr>
            <m:t>5484,5+</m:t>
          </m:r>
          <m:f>
            <m:fPr>
              <m:ctrlPr>
                <w:rPr>
                  <w:rFonts w:ascii="Cambria Math" w:hAnsi="Times New Roman" w:cs="Times New Roman"/>
                  <w:color w:val="000000"/>
                  <w:sz w:val="24"/>
                  <w:szCs w:val="24"/>
                </w:rPr>
              </m:ctrlPr>
            </m:fPr>
            <m:num>
              <m:r>
                <m:rPr>
                  <m:sty m:val="p"/>
                </m:rPr>
                <w:rPr>
                  <w:rFonts w:ascii="Cambria Math" w:hAnsi="Times New Roman" w:cs="Times New Roman"/>
                  <w:color w:val="000000"/>
                  <w:sz w:val="24"/>
                  <w:szCs w:val="24"/>
                </w:rPr>
                <m:t>4</m:t>
              </m:r>
            </m:num>
            <m:den>
              <m:r>
                <m:rPr>
                  <m:sty m:val="p"/>
                </m:rPr>
                <w:rPr>
                  <w:rFonts w:ascii="Cambria Math" w:hAnsi="Times New Roman" w:cs="Times New Roman"/>
                  <w:color w:val="000000"/>
                  <w:sz w:val="24"/>
                  <w:szCs w:val="24"/>
                </w:rPr>
                <m:t>12</m:t>
              </m:r>
            </m:den>
          </m:f>
          <m:r>
            <m:rPr>
              <m:sty m:val="p"/>
            </m:rPr>
            <w:rPr>
              <w:rFonts w:ascii="Times New Roman" w:hAnsi="Cambria Math" w:cs="Times New Roman"/>
              <w:color w:val="000000"/>
              <w:sz w:val="24"/>
              <w:szCs w:val="24"/>
            </w:rPr>
            <m:t>*</m:t>
          </m:r>
          <m:r>
            <m:rPr>
              <m:sty m:val="p"/>
            </m:rPr>
            <w:rPr>
              <w:rFonts w:ascii="Cambria Math" w:hAnsi="Times New Roman" w:cs="Times New Roman"/>
              <w:color w:val="000000"/>
              <w:sz w:val="24"/>
              <w:szCs w:val="24"/>
            </w:rPr>
            <m:t>8016,5+</m:t>
          </m:r>
          <m:f>
            <m:fPr>
              <m:ctrlPr>
                <w:rPr>
                  <w:rFonts w:ascii="Cambria Math" w:hAnsi="Times New Roman" w:cs="Times New Roman"/>
                  <w:color w:val="000000"/>
                  <w:sz w:val="24"/>
                  <w:szCs w:val="24"/>
                </w:rPr>
              </m:ctrlPr>
            </m:fPr>
            <m:num>
              <m:r>
                <m:rPr>
                  <m:sty m:val="p"/>
                </m:rPr>
                <w:rPr>
                  <w:rFonts w:ascii="Cambria Math" w:hAnsi="Times New Roman" w:cs="Times New Roman"/>
                  <w:color w:val="000000"/>
                  <w:sz w:val="24"/>
                  <w:szCs w:val="24"/>
                </w:rPr>
                <m:t>6</m:t>
              </m:r>
            </m:num>
            <m:den>
              <m:r>
                <m:rPr>
                  <m:sty m:val="p"/>
                </m:rPr>
                <w:rPr>
                  <w:rFonts w:ascii="Cambria Math" w:hAnsi="Times New Roman" w:cs="Times New Roman"/>
                  <w:color w:val="000000"/>
                  <w:sz w:val="24"/>
                  <w:szCs w:val="24"/>
                </w:rPr>
                <m:t>12</m:t>
              </m:r>
            </m:den>
          </m:f>
          <m:r>
            <m:rPr>
              <m:sty m:val="p"/>
            </m:rPr>
            <w:rPr>
              <w:rFonts w:ascii="Times New Roman" w:hAnsi="Cambria Math" w:cs="Times New Roman"/>
              <w:color w:val="000000"/>
              <w:sz w:val="24"/>
              <w:szCs w:val="24"/>
            </w:rPr>
            <m:t>*</m:t>
          </m:r>
          <m:r>
            <m:rPr>
              <m:sty m:val="p"/>
            </m:rPr>
            <w:rPr>
              <w:rFonts w:ascii="Cambria Math" w:hAnsi="Times New Roman" w:cs="Times New Roman"/>
              <w:color w:val="000000"/>
              <w:sz w:val="24"/>
              <w:szCs w:val="24"/>
            </w:rPr>
            <m:t xml:space="preserve">1854=159146,625 </m:t>
          </m:r>
          <m:r>
            <m:rPr>
              <m:sty m:val="p"/>
            </m:rPr>
            <w:rPr>
              <w:rFonts w:ascii="Times New Roman" w:hAnsi="Times New Roman" w:cs="Times New Roman"/>
              <w:color w:val="000000"/>
              <w:sz w:val="24"/>
              <w:szCs w:val="24"/>
            </w:rPr>
            <m:t>тыс</m:t>
          </m:r>
          <m:r>
            <m:rPr>
              <m:sty m:val="p"/>
            </m:rPr>
            <w:rPr>
              <w:rFonts w:ascii="Cambria Math" w:hAnsi="Times New Roman" w:cs="Times New Roman"/>
              <w:color w:val="000000"/>
              <w:sz w:val="24"/>
              <w:szCs w:val="24"/>
            </w:rPr>
            <m:t>.</m:t>
          </m:r>
          <m:r>
            <m:rPr>
              <m:sty m:val="p"/>
            </m:rPr>
            <w:rPr>
              <w:rFonts w:ascii="Times New Roman" w:hAnsi="Times New Roman" w:cs="Times New Roman"/>
              <w:color w:val="000000"/>
              <w:sz w:val="24"/>
              <w:szCs w:val="24"/>
            </w:rPr>
            <m:t>руб</m:t>
          </m:r>
          <m:r>
            <m:rPr>
              <m:sty m:val="p"/>
            </m:rPr>
            <w:rPr>
              <w:rFonts w:ascii="Cambria Math" w:hAnsi="Times New Roman" w:cs="Times New Roman"/>
              <w:color w:val="000000"/>
              <w:sz w:val="24"/>
              <w:szCs w:val="24"/>
            </w:rPr>
            <m:t>.</m:t>
          </m:r>
        </m:oMath>
      </m:oMathPara>
    </w:p>
    <w:p w:rsidR="0071092F" w:rsidRDefault="00CD420F" w:rsidP="00ED48F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Значит, мощность на конец года превышает мощность на начало года на </w:t>
      </w:r>
      <w:r w:rsidR="003552F4">
        <w:rPr>
          <w:rFonts w:ascii="Times New Roman" w:hAnsi="Times New Roman" w:cs="Times New Roman"/>
          <w:color w:val="000000"/>
          <w:sz w:val="28"/>
          <w:szCs w:val="28"/>
        </w:rPr>
        <w:t>11647</w:t>
      </w:r>
      <w:r>
        <w:rPr>
          <w:rFonts w:ascii="Times New Roman" w:hAnsi="Times New Roman" w:cs="Times New Roman"/>
          <w:color w:val="000000"/>
          <w:sz w:val="28"/>
          <w:szCs w:val="28"/>
        </w:rPr>
        <w:t xml:space="preserve"> тыс. руб.</w:t>
      </w:r>
      <w:r w:rsidR="007E50DC">
        <w:rPr>
          <w:rFonts w:ascii="Times New Roman" w:hAnsi="Times New Roman" w:cs="Times New Roman"/>
          <w:color w:val="000000"/>
          <w:sz w:val="28"/>
          <w:szCs w:val="28"/>
        </w:rPr>
        <w:t xml:space="preserve"> Столь значительное увеличение производственной мощности может быть вызвано увеличением спроса на продукцию и как следствие этого приобретением нового оборудования. Для того</w:t>
      </w:r>
      <w:proofErr w:type="gramStart"/>
      <w:r w:rsidR="007E50DC">
        <w:rPr>
          <w:rFonts w:ascii="Times New Roman" w:hAnsi="Times New Roman" w:cs="Times New Roman"/>
          <w:color w:val="000000"/>
          <w:sz w:val="28"/>
          <w:szCs w:val="28"/>
        </w:rPr>
        <w:t>,</w:t>
      </w:r>
      <w:proofErr w:type="gramEnd"/>
      <w:r w:rsidR="007E50DC">
        <w:rPr>
          <w:rFonts w:ascii="Times New Roman" w:hAnsi="Times New Roman" w:cs="Times New Roman"/>
          <w:color w:val="000000"/>
          <w:sz w:val="28"/>
          <w:szCs w:val="28"/>
        </w:rPr>
        <w:t xml:space="preserve"> чтобы выявить производственные возможности ОАО «Прибор», необходимо разработать план его производственной мощности.</w:t>
      </w:r>
    </w:p>
    <w:p w:rsidR="00741758" w:rsidRDefault="00741758" w:rsidP="00ED48F0">
      <w:pPr>
        <w:pStyle w:val="a5"/>
        <w:spacing w:before="0" w:beforeAutospacing="0" w:after="0" w:afterAutospacing="0" w:line="360" w:lineRule="auto"/>
        <w:ind w:firstLine="709"/>
        <w:jc w:val="both"/>
        <w:rPr>
          <w:sz w:val="28"/>
          <w:szCs w:val="28"/>
        </w:rPr>
      </w:pPr>
    </w:p>
    <w:p w:rsidR="00741758" w:rsidRDefault="00741758" w:rsidP="00F976FA">
      <w:pPr>
        <w:pStyle w:val="a5"/>
        <w:spacing w:before="0" w:beforeAutospacing="0" w:after="0" w:afterAutospacing="0" w:line="360" w:lineRule="auto"/>
        <w:ind w:firstLine="709"/>
        <w:jc w:val="both"/>
        <w:rPr>
          <w:sz w:val="28"/>
          <w:szCs w:val="28"/>
        </w:rPr>
      </w:pPr>
    </w:p>
    <w:p w:rsidR="00F976FA" w:rsidRDefault="00F71A50" w:rsidP="000B6B28">
      <w:pPr>
        <w:pStyle w:val="a5"/>
        <w:spacing w:before="0" w:beforeAutospacing="0" w:after="0" w:afterAutospacing="0" w:line="360" w:lineRule="auto"/>
        <w:ind w:firstLine="709"/>
        <w:jc w:val="both"/>
        <w:outlineLvl w:val="0"/>
        <w:rPr>
          <w:b/>
          <w:sz w:val="28"/>
          <w:szCs w:val="28"/>
        </w:rPr>
      </w:pPr>
      <w:bookmarkStart w:id="18" w:name="_Toc288164928"/>
      <w:bookmarkStart w:id="19" w:name="_Toc289567920"/>
      <w:r w:rsidRPr="00F71A50">
        <w:rPr>
          <w:b/>
          <w:sz w:val="28"/>
          <w:szCs w:val="28"/>
        </w:rPr>
        <w:t>3.2</w:t>
      </w:r>
      <w:r w:rsidR="00A63460">
        <w:rPr>
          <w:b/>
          <w:sz w:val="28"/>
          <w:szCs w:val="28"/>
        </w:rPr>
        <w:t>.</w:t>
      </w:r>
      <w:r w:rsidRPr="00F71A50">
        <w:rPr>
          <w:b/>
          <w:sz w:val="28"/>
          <w:szCs w:val="28"/>
        </w:rPr>
        <w:t xml:space="preserve"> Планирование производственной мощности предприятия</w:t>
      </w:r>
      <w:bookmarkEnd w:id="18"/>
      <w:bookmarkEnd w:id="19"/>
    </w:p>
    <w:p w:rsidR="00F71A50" w:rsidRDefault="00ED48F0" w:rsidP="00F976FA">
      <w:pPr>
        <w:pStyle w:val="a5"/>
        <w:spacing w:before="0" w:beforeAutospacing="0" w:after="0" w:afterAutospacing="0" w:line="360" w:lineRule="auto"/>
        <w:ind w:firstLine="709"/>
        <w:jc w:val="both"/>
        <w:rPr>
          <w:b/>
          <w:sz w:val="28"/>
          <w:szCs w:val="28"/>
        </w:rPr>
      </w:pPr>
      <w:r>
        <w:rPr>
          <w:b/>
          <w:sz w:val="28"/>
          <w:szCs w:val="28"/>
        </w:rPr>
        <w:t xml:space="preserve"> </w:t>
      </w:r>
    </w:p>
    <w:p w:rsidR="00ED48F0" w:rsidRPr="00F71A50" w:rsidRDefault="00ED48F0" w:rsidP="00F976FA">
      <w:pPr>
        <w:pStyle w:val="a5"/>
        <w:spacing w:before="0" w:beforeAutospacing="0" w:after="0" w:afterAutospacing="0" w:line="360" w:lineRule="auto"/>
        <w:ind w:firstLine="709"/>
        <w:jc w:val="both"/>
        <w:rPr>
          <w:b/>
          <w:sz w:val="28"/>
          <w:szCs w:val="28"/>
        </w:rPr>
      </w:pPr>
    </w:p>
    <w:p w:rsidR="00F976FA" w:rsidRDefault="00F71A50" w:rsidP="00F976FA">
      <w:pPr>
        <w:pStyle w:val="a3"/>
        <w:spacing w:after="0" w:line="360" w:lineRule="auto"/>
        <w:ind w:left="0" w:firstLine="709"/>
        <w:jc w:val="both"/>
        <w:rPr>
          <w:rFonts w:ascii="Times New Roman" w:hAnsi="Times New Roman" w:cs="Times New Roman"/>
          <w:sz w:val="28"/>
          <w:szCs w:val="28"/>
        </w:rPr>
      </w:pPr>
      <w:r w:rsidRPr="00F71A50">
        <w:rPr>
          <w:rFonts w:ascii="Times New Roman" w:hAnsi="Times New Roman" w:cs="Times New Roman"/>
          <w:sz w:val="28"/>
          <w:szCs w:val="28"/>
        </w:rPr>
        <w:t>Для</w:t>
      </w:r>
      <w:r>
        <w:rPr>
          <w:rFonts w:ascii="Times New Roman" w:hAnsi="Times New Roman" w:cs="Times New Roman"/>
          <w:sz w:val="28"/>
          <w:szCs w:val="28"/>
        </w:rPr>
        <w:t xml:space="preserve"> того чтобы разработать план производственной мощности для начала необходимо составить план производства по выпуску продукции.</w:t>
      </w:r>
      <w:r w:rsidR="00452DAE">
        <w:rPr>
          <w:rFonts w:ascii="Times New Roman" w:hAnsi="Times New Roman" w:cs="Times New Roman"/>
          <w:sz w:val="28"/>
          <w:szCs w:val="28"/>
        </w:rPr>
        <w:t xml:space="preserve"> ОАО «Прибор» производит широкий ассортимент продукции, в том числе и товары народного потребления. Одним из таких товаров является </w:t>
      </w:r>
      <w:r w:rsidR="005B5DE5">
        <w:rPr>
          <w:rFonts w:ascii="Times New Roman" w:hAnsi="Times New Roman" w:cs="Times New Roman"/>
          <w:sz w:val="28"/>
          <w:szCs w:val="28"/>
        </w:rPr>
        <w:t>электро</w:t>
      </w:r>
      <w:r w:rsidR="00452DAE">
        <w:rPr>
          <w:rFonts w:ascii="Times New Roman" w:hAnsi="Times New Roman" w:cs="Times New Roman"/>
          <w:sz w:val="28"/>
          <w:szCs w:val="28"/>
        </w:rPr>
        <w:t>утюг «Василек». На примере данного товара рассмотрим планирование производственной мощности.</w:t>
      </w:r>
    </w:p>
    <w:p w:rsidR="00F71A50" w:rsidRPr="005B5DE5" w:rsidRDefault="00F71A50" w:rsidP="00F976FA">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прогнозирования объемов </w:t>
      </w:r>
      <w:r w:rsidR="00ED1382">
        <w:rPr>
          <w:rFonts w:ascii="Times New Roman" w:hAnsi="Times New Roman" w:cs="Times New Roman"/>
          <w:sz w:val="28"/>
          <w:szCs w:val="28"/>
        </w:rPr>
        <w:t>продаж</w:t>
      </w:r>
      <w:r w:rsidR="006E233A">
        <w:rPr>
          <w:rFonts w:ascii="Times New Roman" w:hAnsi="Times New Roman" w:cs="Times New Roman"/>
          <w:sz w:val="28"/>
          <w:szCs w:val="28"/>
        </w:rPr>
        <w:t xml:space="preserve"> продукции на 2014</w:t>
      </w:r>
      <w:r>
        <w:rPr>
          <w:rFonts w:ascii="Times New Roman" w:hAnsi="Times New Roman" w:cs="Times New Roman"/>
          <w:sz w:val="28"/>
          <w:szCs w:val="28"/>
        </w:rPr>
        <w:t xml:space="preserve"> г. необходимо рассмотреть динамику о</w:t>
      </w:r>
      <w:r w:rsidR="005B5DE5">
        <w:rPr>
          <w:rFonts w:ascii="Times New Roman" w:hAnsi="Times New Roman" w:cs="Times New Roman"/>
          <w:sz w:val="28"/>
          <w:szCs w:val="28"/>
        </w:rPr>
        <w:t xml:space="preserve">бъемов </w:t>
      </w:r>
      <w:r w:rsidR="00ED1382">
        <w:rPr>
          <w:rFonts w:ascii="Times New Roman" w:hAnsi="Times New Roman" w:cs="Times New Roman"/>
          <w:sz w:val="28"/>
          <w:szCs w:val="28"/>
        </w:rPr>
        <w:t>продаж</w:t>
      </w:r>
      <w:r w:rsidR="006E233A">
        <w:rPr>
          <w:rFonts w:ascii="Times New Roman" w:hAnsi="Times New Roman" w:cs="Times New Roman"/>
          <w:sz w:val="28"/>
          <w:szCs w:val="28"/>
        </w:rPr>
        <w:t xml:space="preserve"> продукции за 2011-2013</w:t>
      </w:r>
      <w:r w:rsidR="00E80025">
        <w:rPr>
          <w:rFonts w:ascii="Times New Roman" w:hAnsi="Times New Roman" w:cs="Times New Roman"/>
          <w:sz w:val="28"/>
          <w:szCs w:val="28"/>
        </w:rPr>
        <w:t xml:space="preserve"> г</w:t>
      </w:r>
      <w:r>
        <w:rPr>
          <w:rFonts w:ascii="Times New Roman" w:hAnsi="Times New Roman" w:cs="Times New Roman"/>
          <w:sz w:val="28"/>
          <w:szCs w:val="28"/>
        </w:rPr>
        <w:t xml:space="preserve">г. </w:t>
      </w:r>
      <w:r w:rsidR="00716B35">
        <w:rPr>
          <w:rFonts w:ascii="Times New Roman" w:hAnsi="Times New Roman" w:cs="Times New Roman"/>
          <w:sz w:val="28"/>
          <w:szCs w:val="28"/>
        </w:rPr>
        <w:t>(таблица 6).</w:t>
      </w:r>
    </w:p>
    <w:p w:rsidR="007B1850" w:rsidRPr="00F4654E" w:rsidRDefault="007B1850" w:rsidP="007B1850">
      <w:pPr>
        <w:tabs>
          <w:tab w:val="left" w:pos="2814"/>
        </w:tabs>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Спрогнозируем объем продаж </w:t>
      </w:r>
      <w:r w:rsidR="00BA7950">
        <w:rPr>
          <w:rFonts w:ascii="Times New Roman" w:hAnsi="Times New Roman" w:cs="Times New Roman"/>
          <w:color w:val="000000"/>
          <w:sz w:val="28"/>
          <w:szCs w:val="28"/>
        </w:rPr>
        <w:t>продукции на 2014</w:t>
      </w:r>
      <w:r w:rsidRPr="005B5DE5">
        <w:rPr>
          <w:rFonts w:ascii="Times New Roman" w:hAnsi="Times New Roman" w:cs="Times New Roman"/>
          <w:color w:val="000000"/>
          <w:sz w:val="28"/>
          <w:szCs w:val="28"/>
        </w:rPr>
        <w:t xml:space="preserve"> год. Для этого воспользуемся «методом тренда» (рисунок 1).</w:t>
      </w:r>
    </w:p>
    <w:p w:rsidR="00ED1382" w:rsidRDefault="00ED1382" w:rsidP="00ED13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рисунка 1 видно, что линия тренда растет, следовательно, растет и объем продаж.</w:t>
      </w:r>
    </w:p>
    <w:p w:rsidR="00ED1382" w:rsidRPr="00ED48F0" w:rsidRDefault="00ED1382" w:rsidP="00ED48F0">
      <w:pPr>
        <w:spacing w:after="0" w:line="360" w:lineRule="auto"/>
        <w:jc w:val="both"/>
        <w:rPr>
          <w:rFonts w:ascii="Times New Roman" w:hAnsi="Times New Roman" w:cs="Times New Roman"/>
          <w:sz w:val="28"/>
          <w:szCs w:val="28"/>
        </w:rPr>
      </w:pPr>
    </w:p>
    <w:p w:rsidR="005B5DE5" w:rsidRDefault="00ED48F0" w:rsidP="00ED48F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6 -</w:t>
      </w:r>
      <w:r w:rsidR="005B5DE5" w:rsidRPr="005B5DE5">
        <w:rPr>
          <w:rFonts w:ascii="Times New Roman" w:hAnsi="Times New Roman" w:cs="Times New Roman"/>
          <w:sz w:val="28"/>
          <w:szCs w:val="28"/>
        </w:rPr>
        <w:t xml:space="preserve">  </w:t>
      </w:r>
      <w:r w:rsidR="005B5DE5">
        <w:rPr>
          <w:rFonts w:ascii="Times New Roman" w:hAnsi="Times New Roman" w:cs="Times New Roman"/>
          <w:sz w:val="28"/>
          <w:szCs w:val="28"/>
        </w:rPr>
        <w:t>Объем пр</w:t>
      </w:r>
      <w:r w:rsidR="00BA7950">
        <w:rPr>
          <w:rFonts w:ascii="Times New Roman" w:hAnsi="Times New Roman" w:cs="Times New Roman"/>
          <w:sz w:val="28"/>
          <w:szCs w:val="28"/>
        </w:rPr>
        <w:t>одаж электроутюга «Василек» 2011-2013</w:t>
      </w:r>
      <w:r w:rsidR="005B5DE5">
        <w:rPr>
          <w:rFonts w:ascii="Times New Roman" w:hAnsi="Times New Roman" w:cs="Times New Roman"/>
          <w:sz w:val="28"/>
          <w:szCs w:val="28"/>
        </w:rPr>
        <w:t xml:space="preserve"> гг.</w:t>
      </w:r>
    </w:p>
    <w:tbl>
      <w:tblPr>
        <w:tblStyle w:val="a4"/>
        <w:tblW w:w="0" w:type="auto"/>
        <w:tblLook w:val="04A0"/>
      </w:tblPr>
      <w:tblGrid>
        <w:gridCol w:w="2328"/>
        <w:gridCol w:w="2329"/>
        <w:gridCol w:w="2329"/>
        <w:gridCol w:w="2329"/>
      </w:tblGrid>
      <w:tr w:rsidR="00835BF7" w:rsidRPr="00716B35" w:rsidTr="00F4654E">
        <w:trPr>
          <w:trHeight w:val="406"/>
        </w:trPr>
        <w:tc>
          <w:tcPr>
            <w:tcW w:w="2328" w:type="dxa"/>
            <w:vMerge w:val="restart"/>
            <w:vAlign w:val="center"/>
          </w:tcPr>
          <w:p w:rsidR="00835BF7"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Месяц</w:t>
            </w:r>
          </w:p>
        </w:tc>
        <w:tc>
          <w:tcPr>
            <w:tcW w:w="6987" w:type="dxa"/>
            <w:gridSpan w:val="3"/>
            <w:vAlign w:val="center"/>
          </w:tcPr>
          <w:p w:rsidR="00835BF7"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Объем продаж</w:t>
            </w:r>
          </w:p>
        </w:tc>
      </w:tr>
      <w:tr w:rsidR="00835BF7" w:rsidRPr="00716B35" w:rsidTr="00F4654E">
        <w:trPr>
          <w:trHeight w:val="139"/>
        </w:trPr>
        <w:tc>
          <w:tcPr>
            <w:tcW w:w="2328" w:type="dxa"/>
            <w:vMerge/>
            <w:vAlign w:val="center"/>
          </w:tcPr>
          <w:p w:rsidR="00835BF7" w:rsidRPr="00716B35" w:rsidRDefault="00835BF7" w:rsidP="00ED48F0">
            <w:pPr>
              <w:spacing w:line="360" w:lineRule="auto"/>
              <w:jc w:val="center"/>
              <w:rPr>
                <w:rFonts w:ascii="Times New Roman" w:hAnsi="Times New Roman" w:cs="Times New Roman"/>
                <w:sz w:val="24"/>
                <w:szCs w:val="24"/>
              </w:rPr>
            </w:pPr>
          </w:p>
        </w:tc>
        <w:tc>
          <w:tcPr>
            <w:tcW w:w="2329" w:type="dxa"/>
            <w:vAlign w:val="center"/>
          </w:tcPr>
          <w:p w:rsidR="00835BF7" w:rsidRPr="00716B35" w:rsidRDefault="00BA7950" w:rsidP="00ED48F0">
            <w:pPr>
              <w:spacing w:line="360" w:lineRule="auto"/>
              <w:jc w:val="center"/>
              <w:rPr>
                <w:rFonts w:ascii="Times New Roman" w:hAnsi="Times New Roman" w:cs="Times New Roman"/>
                <w:sz w:val="24"/>
                <w:szCs w:val="24"/>
              </w:rPr>
            </w:pPr>
            <w:r>
              <w:rPr>
                <w:rFonts w:ascii="Times New Roman" w:hAnsi="Times New Roman" w:cs="Times New Roman"/>
                <w:sz w:val="24"/>
                <w:szCs w:val="24"/>
              </w:rPr>
              <w:t>2011</w:t>
            </w:r>
            <w:r w:rsidR="00F42DE3" w:rsidRPr="00716B35">
              <w:rPr>
                <w:rFonts w:ascii="Times New Roman" w:hAnsi="Times New Roman" w:cs="Times New Roman"/>
                <w:sz w:val="24"/>
                <w:szCs w:val="24"/>
              </w:rPr>
              <w:t xml:space="preserve"> г.</w:t>
            </w:r>
          </w:p>
        </w:tc>
        <w:tc>
          <w:tcPr>
            <w:tcW w:w="2329" w:type="dxa"/>
            <w:vAlign w:val="center"/>
          </w:tcPr>
          <w:p w:rsidR="00835BF7" w:rsidRPr="00716B35" w:rsidRDefault="00BA7950" w:rsidP="00ED48F0">
            <w:pPr>
              <w:spacing w:line="360" w:lineRule="auto"/>
              <w:jc w:val="center"/>
              <w:rPr>
                <w:rFonts w:ascii="Times New Roman" w:hAnsi="Times New Roman" w:cs="Times New Roman"/>
                <w:sz w:val="24"/>
                <w:szCs w:val="24"/>
              </w:rPr>
            </w:pPr>
            <w:r>
              <w:rPr>
                <w:rFonts w:ascii="Times New Roman" w:hAnsi="Times New Roman" w:cs="Times New Roman"/>
                <w:sz w:val="24"/>
                <w:szCs w:val="24"/>
              </w:rPr>
              <w:t>2012</w:t>
            </w:r>
            <w:r w:rsidR="00F42DE3" w:rsidRPr="00716B35">
              <w:rPr>
                <w:rFonts w:ascii="Times New Roman" w:hAnsi="Times New Roman" w:cs="Times New Roman"/>
                <w:sz w:val="24"/>
                <w:szCs w:val="24"/>
              </w:rPr>
              <w:t xml:space="preserve"> г.</w:t>
            </w:r>
          </w:p>
        </w:tc>
        <w:tc>
          <w:tcPr>
            <w:tcW w:w="2329" w:type="dxa"/>
            <w:vAlign w:val="center"/>
          </w:tcPr>
          <w:p w:rsidR="00835BF7" w:rsidRPr="00716B35" w:rsidRDefault="00BA7950" w:rsidP="00ED48F0">
            <w:pPr>
              <w:spacing w:line="360" w:lineRule="auto"/>
              <w:jc w:val="center"/>
              <w:rPr>
                <w:rFonts w:ascii="Times New Roman" w:hAnsi="Times New Roman" w:cs="Times New Roman"/>
                <w:sz w:val="24"/>
                <w:szCs w:val="24"/>
              </w:rPr>
            </w:pPr>
            <w:r>
              <w:rPr>
                <w:rFonts w:ascii="Times New Roman" w:hAnsi="Times New Roman" w:cs="Times New Roman"/>
                <w:sz w:val="24"/>
                <w:szCs w:val="24"/>
              </w:rPr>
              <w:t>2013</w:t>
            </w:r>
            <w:r w:rsidR="00F42DE3" w:rsidRPr="00716B35">
              <w:rPr>
                <w:rFonts w:ascii="Times New Roman" w:hAnsi="Times New Roman" w:cs="Times New Roman"/>
                <w:sz w:val="24"/>
                <w:szCs w:val="24"/>
              </w:rPr>
              <w:t xml:space="preserve"> г.</w:t>
            </w:r>
          </w:p>
        </w:tc>
      </w:tr>
      <w:tr w:rsidR="005B5DE5" w:rsidRPr="00716B35" w:rsidTr="00F4654E">
        <w:trPr>
          <w:trHeight w:val="392"/>
        </w:trPr>
        <w:tc>
          <w:tcPr>
            <w:tcW w:w="2328" w:type="dxa"/>
            <w:vAlign w:val="center"/>
          </w:tcPr>
          <w:p w:rsidR="005B5DE5" w:rsidRPr="00716B35" w:rsidRDefault="005B5DE5"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январь</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35</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46</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52</w:t>
            </w:r>
          </w:p>
        </w:tc>
      </w:tr>
      <w:tr w:rsidR="005B5DE5" w:rsidRPr="00716B35" w:rsidTr="00F4654E">
        <w:trPr>
          <w:trHeight w:val="406"/>
        </w:trPr>
        <w:tc>
          <w:tcPr>
            <w:tcW w:w="2328" w:type="dxa"/>
            <w:vAlign w:val="center"/>
          </w:tcPr>
          <w:p w:rsidR="005B5DE5" w:rsidRPr="00716B35" w:rsidRDefault="005B5DE5"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февраль</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37</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43</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53</w:t>
            </w:r>
          </w:p>
        </w:tc>
      </w:tr>
      <w:tr w:rsidR="005B5DE5" w:rsidRPr="00716B35" w:rsidTr="00F4654E">
        <w:trPr>
          <w:trHeight w:val="392"/>
        </w:trPr>
        <w:tc>
          <w:tcPr>
            <w:tcW w:w="2328" w:type="dxa"/>
            <w:vAlign w:val="center"/>
          </w:tcPr>
          <w:p w:rsidR="005B5DE5" w:rsidRPr="00716B35" w:rsidRDefault="005B5DE5"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март</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36</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40</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53</w:t>
            </w:r>
          </w:p>
        </w:tc>
      </w:tr>
      <w:tr w:rsidR="005B5DE5" w:rsidRPr="00716B35" w:rsidTr="00F4654E">
        <w:trPr>
          <w:trHeight w:val="392"/>
        </w:trPr>
        <w:tc>
          <w:tcPr>
            <w:tcW w:w="2328" w:type="dxa"/>
            <w:vAlign w:val="center"/>
          </w:tcPr>
          <w:p w:rsidR="005B5DE5" w:rsidRPr="00716B35" w:rsidRDefault="005B5DE5"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апрель</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39</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44</w:t>
            </w:r>
          </w:p>
        </w:tc>
        <w:tc>
          <w:tcPr>
            <w:tcW w:w="2329" w:type="dxa"/>
            <w:vAlign w:val="center"/>
          </w:tcPr>
          <w:p w:rsidR="005B5DE5" w:rsidRPr="00716B35" w:rsidRDefault="00835BF7" w:rsidP="00ED48F0">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55</w:t>
            </w:r>
          </w:p>
        </w:tc>
      </w:tr>
      <w:tr w:rsidR="005B5DE5" w:rsidRPr="00716B35" w:rsidTr="00F4654E">
        <w:trPr>
          <w:trHeight w:val="392"/>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май</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38</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46</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56</w:t>
            </w:r>
          </w:p>
        </w:tc>
      </w:tr>
      <w:tr w:rsidR="005B5DE5" w:rsidRPr="00716B35" w:rsidTr="00F4654E">
        <w:trPr>
          <w:trHeight w:val="406"/>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июнь</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41</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47</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52</w:t>
            </w:r>
          </w:p>
        </w:tc>
      </w:tr>
      <w:tr w:rsidR="005B5DE5" w:rsidRPr="00716B35" w:rsidTr="00F4654E">
        <w:trPr>
          <w:trHeight w:val="392"/>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июль</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34</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47</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54</w:t>
            </w:r>
          </w:p>
        </w:tc>
      </w:tr>
      <w:tr w:rsidR="005B5DE5" w:rsidRPr="00716B35" w:rsidTr="00F4654E">
        <w:trPr>
          <w:trHeight w:val="392"/>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август</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43</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50</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56</w:t>
            </w:r>
          </w:p>
        </w:tc>
      </w:tr>
      <w:tr w:rsidR="005B5DE5" w:rsidRPr="00716B35" w:rsidTr="00F4654E">
        <w:trPr>
          <w:trHeight w:val="392"/>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сентябрь</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47</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51</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56</w:t>
            </w:r>
          </w:p>
        </w:tc>
      </w:tr>
      <w:tr w:rsidR="005B5DE5" w:rsidRPr="00716B35" w:rsidTr="00F4654E">
        <w:trPr>
          <w:trHeight w:val="406"/>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октябрь</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48</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51</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54</w:t>
            </w:r>
          </w:p>
        </w:tc>
      </w:tr>
      <w:tr w:rsidR="005B5DE5" w:rsidRPr="00716B35" w:rsidTr="00F4654E">
        <w:trPr>
          <w:trHeight w:val="392"/>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ноябрь</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45</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53</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54</w:t>
            </w:r>
          </w:p>
        </w:tc>
      </w:tr>
      <w:tr w:rsidR="005B5DE5" w:rsidRPr="00716B35" w:rsidTr="00F4654E">
        <w:trPr>
          <w:trHeight w:val="392"/>
        </w:trPr>
        <w:tc>
          <w:tcPr>
            <w:tcW w:w="2328" w:type="dxa"/>
            <w:vAlign w:val="center"/>
          </w:tcPr>
          <w:p w:rsidR="005B5DE5" w:rsidRPr="00716B35" w:rsidRDefault="005B5DE5"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декабрь</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48</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51</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53</w:t>
            </w:r>
          </w:p>
        </w:tc>
      </w:tr>
      <w:tr w:rsidR="005B5DE5" w:rsidRPr="00716B35" w:rsidTr="00F4654E">
        <w:trPr>
          <w:trHeight w:val="406"/>
        </w:trPr>
        <w:tc>
          <w:tcPr>
            <w:tcW w:w="2328"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И</w:t>
            </w:r>
            <w:r w:rsidR="005B5DE5" w:rsidRPr="00716B35">
              <w:rPr>
                <w:rFonts w:ascii="Times New Roman" w:hAnsi="Times New Roman" w:cs="Times New Roman"/>
                <w:sz w:val="24"/>
                <w:szCs w:val="24"/>
              </w:rPr>
              <w:t>того</w:t>
            </w:r>
            <w:r w:rsidRPr="00716B35">
              <w:rPr>
                <w:rFonts w:ascii="Times New Roman" w:hAnsi="Times New Roman" w:cs="Times New Roman"/>
                <w:sz w:val="24"/>
                <w:szCs w:val="24"/>
              </w:rPr>
              <w:t>:</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491</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569</w:t>
            </w:r>
          </w:p>
        </w:tc>
        <w:tc>
          <w:tcPr>
            <w:tcW w:w="2329" w:type="dxa"/>
            <w:vAlign w:val="center"/>
          </w:tcPr>
          <w:p w:rsidR="005B5DE5" w:rsidRPr="00716B35" w:rsidRDefault="00835BF7" w:rsidP="00835BF7">
            <w:pPr>
              <w:spacing w:line="360" w:lineRule="auto"/>
              <w:jc w:val="center"/>
              <w:rPr>
                <w:rFonts w:ascii="Times New Roman" w:hAnsi="Times New Roman" w:cs="Times New Roman"/>
                <w:sz w:val="24"/>
                <w:szCs w:val="24"/>
              </w:rPr>
            </w:pPr>
            <w:r w:rsidRPr="00716B35">
              <w:rPr>
                <w:rFonts w:ascii="Times New Roman" w:hAnsi="Times New Roman" w:cs="Times New Roman"/>
                <w:sz w:val="24"/>
                <w:szCs w:val="24"/>
              </w:rPr>
              <w:t>648</w:t>
            </w:r>
          </w:p>
        </w:tc>
      </w:tr>
    </w:tbl>
    <w:p w:rsidR="005B5DE5" w:rsidRPr="005B5DE5" w:rsidRDefault="005B5DE5" w:rsidP="005B5DE5">
      <w:pPr>
        <w:spacing w:line="360" w:lineRule="auto"/>
        <w:jc w:val="both"/>
        <w:rPr>
          <w:rFonts w:ascii="Times New Roman" w:hAnsi="Times New Roman" w:cs="Times New Roman"/>
          <w:sz w:val="28"/>
          <w:szCs w:val="28"/>
        </w:rPr>
      </w:pPr>
    </w:p>
    <w:p w:rsidR="005B5DE5" w:rsidRPr="00835BF7" w:rsidRDefault="00835BF7" w:rsidP="00835BF7">
      <w:pPr>
        <w:pStyle w:val="a3"/>
        <w:spacing w:after="0" w:line="360" w:lineRule="auto"/>
        <w:ind w:left="0" w:firstLine="709"/>
        <w:rPr>
          <w:rFonts w:ascii="Times New Roman" w:hAnsi="Times New Roman" w:cs="Times New Roman"/>
          <w:sz w:val="28"/>
          <w:szCs w:val="28"/>
        </w:rPr>
      </w:pPr>
      <w:r w:rsidRPr="00835BF7">
        <w:rPr>
          <w:rFonts w:ascii="Times New Roman" w:hAnsi="Times New Roman" w:cs="Times New Roman"/>
          <w:noProof/>
          <w:sz w:val="28"/>
          <w:szCs w:val="28"/>
        </w:rPr>
        <w:drawing>
          <wp:inline distT="0" distB="0" distL="0" distR="0">
            <wp:extent cx="5886450" cy="2962275"/>
            <wp:effectExtent l="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E4331" w:rsidRDefault="00741758" w:rsidP="0007690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1</w:t>
      </w:r>
      <w:r w:rsidR="00076907">
        <w:rPr>
          <w:rFonts w:ascii="Times New Roman" w:hAnsi="Times New Roman" w:cs="Times New Roman"/>
          <w:sz w:val="28"/>
          <w:szCs w:val="28"/>
        </w:rPr>
        <w:t xml:space="preserve"> - </w:t>
      </w:r>
      <w:r w:rsidR="008E4331">
        <w:rPr>
          <w:rFonts w:ascii="Times New Roman" w:hAnsi="Times New Roman" w:cs="Times New Roman"/>
          <w:sz w:val="28"/>
          <w:szCs w:val="28"/>
        </w:rPr>
        <w:t>Дин</w:t>
      </w:r>
      <w:r w:rsidR="00BA7950">
        <w:rPr>
          <w:rFonts w:ascii="Times New Roman" w:hAnsi="Times New Roman" w:cs="Times New Roman"/>
          <w:sz w:val="28"/>
          <w:szCs w:val="28"/>
        </w:rPr>
        <w:t>амика объема продаж 2011-2013</w:t>
      </w:r>
      <w:r w:rsidR="004522C5">
        <w:rPr>
          <w:rFonts w:ascii="Times New Roman" w:hAnsi="Times New Roman" w:cs="Times New Roman"/>
          <w:sz w:val="28"/>
          <w:szCs w:val="28"/>
        </w:rPr>
        <w:t xml:space="preserve"> г</w:t>
      </w:r>
      <w:r w:rsidR="008E4331">
        <w:rPr>
          <w:rFonts w:ascii="Times New Roman" w:hAnsi="Times New Roman" w:cs="Times New Roman"/>
          <w:sz w:val="28"/>
          <w:szCs w:val="28"/>
        </w:rPr>
        <w:t>г.</w:t>
      </w:r>
    </w:p>
    <w:p w:rsidR="00F4654E" w:rsidRDefault="00F4654E" w:rsidP="00F4654E">
      <w:pPr>
        <w:spacing w:after="0" w:line="360" w:lineRule="auto"/>
        <w:ind w:firstLine="709"/>
        <w:jc w:val="both"/>
        <w:rPr>
          <w:rFonts w:ascii="Times New Roman" w:hAnsi="Times New Roman" w:cs="Times New Roman"/>
          <w:sz w:val="28"/>
          <w:szCs w:val="28"/>
        </w:rPr>
      </w:pPr>
    </w:p>
    <w:p w:rsidR="00B1093D" w:rsidRPr="00835BF7" w:rsidRDefault="00835BF7" w:rsidP="00ED1382">
      <w:pPr>
        <w:spacing w:after="0" w:line="360" w:lineRule="auto"/>
        <w:ind w:firstLine="709"/>
        <w:jc w:val="both"/>
        <w:rPr>
          <w:rFonts w:ascii="Times New Roman" w:hAnsi="Times New Roman" w:cs="Times New Roman"/>
          <w:sz w:val="28"/>
          <w:szCs w:val="28"/>
        </w:rPr>
      </w:pPr>
      <w:r w:rsidRPr="00835BF7">
        <w:rPr>
          <w:rFonts w:ascii="Times New Roman" w:hAnsi="Times New Roman" w:cs="Times New Roman"/>
          <w:sz w:val="28"/>
          <w:szCs w:val="28"/>
        </w:rPr>
        <w:t xml:space="preserve">В полученное уравнение вместо </w:t>
      </w:r>
      <w:proofErr w:type="spellStart"/>
      <w:r w:rsidRPr="00835BF7">
        <w:rPr>
          <w:rFonts w:ascii="Times New Roman" w:hAnsi="Times New Roman" w:cs="Times New Roman"/>
          <w:sz w:val="28"/>
          <w:szCs w:val="28"/>
        </w:rPr>
        <w:t>х</w:t>
      </w:r>
      <w:proofErr w:type="spellEnd"/>
      <w:r w:rsidRPr="00835BF7">
        <w:rPr>
          <w:rFonts w:ascii="Times New Roman" w:hAnsi="Times New Roman" w:cs="Times New Roman"/>
          <w:sz w:val="28"/>
          <w:szCs w:val="28"/>
        </w:rPr>
        <w:t xml:space="preserve"> подставим </w:t>
      </w:r>
      <w:proofErr w:type="gramStart"/>
      <w:r w:rsidRPr="00835BF7">
        <w:rPr>
          <w:rFonts w:ascii="Times New Roman" w:hAnsi="Times New Roman" w:cs="Times New Roman"/>
          <w:sz w:val="28"/>
          <w:szCs w:val="28"/>
        </w:rPr>
        <w:t>планируемые</w:t>
      </w:r>
      <w:proofErr w:type="gramEnd"/>
      <w:r w:rsidRPr="00835BF7">
        <w:rPr>
          <w:rFonts w:ascii="Times New Roman" w:hAnsi="Times New Roman" w:cs="Times New Roman"/>
          <w:sz w:val="28"/>
          <w:szCs w:val="28"/>
        </w:rPr>
        <w:t xml:space="preserve"> месяца, в результате чего получим прогноз на</w:t>
      </w:r>
      <w:r w:rsidR="00BA7950">
        <w:rPr>
          <w:rFonts w:ascii="Times New Roman" w:hAnsi="Times New Roman" w:cs="Times New Roman"/>
          <w:sz w:val="28"/>
          <w:szCs w:val="28"/>
        </w:rPr>
        <w:t xml:space="preserve"> 12 месяцев 2014</w:t>
      </w:r>
      <w:r w:rsidR="00AD1AD4">
        <w:rPr>
          <w:rFonts w:ascii="Times New Roman" w:hAnsi="Times New Roman" w:cs="Times New Roman"/>
          <w:sz w:val="28"/>
          <w:szCs w:val="28"/>
        </w:rPr>
        <w:t xml:space="preserve"> года (таблица 7</w:t>
      </w:r>
      <w:r w:rsidRPr="00835BF7">
        <w:rPr>
          <w:rFonts w:ascii="Times New Roman" w:hAnsi="Times New Roman" w:cs="Times New Roman"/>
          <w:sz w:val="28"/>
          <w:szCs w:val="28"/>
        </w:rPr>
        <w:t>).</w:t>
      </w:r>
    </w:p>
    <w:p w:rsidR="00835BF7" w:rsidRPr="00835BF7" w:rsidRDefault="00ED48F0" w:rsidP="00ED48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7 -</w:t>
      </w:r>
      <w:r w:rsidR="00BA7950">
        <w:rPr>
          <w:rFonts w:ascii="Times New Roman" w:hAnsi="Times New Roman" w:cs="Times New Roman"/>
          <w:sz w:val="28"/>
          <w:szCs w:val="28"/>
        </w:rPr>
        <w:t xml:space="preserve"> Прогноз продаж на 2014</w:t>
      </w:r>
      <w:r w:rsidR="00835BF7" w:rsidRPr="00835BF7">
        <w:rPr>
          <w:rFonts w:ascii="Times New Roman" w:hAnsi="Times New Roman" w:cs="Times New Roman"/>
          <w:sz w:val="28"/>
          <w:szCs w:val="28"/>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8"/>
        <w:gridCol w:w="4500"/>
      </w:tblGrid>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Месяц</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Объем продаж, шт.</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январь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58</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февраль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59</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март</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59</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апрель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60</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май</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60</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июнь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61</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июль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61</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август</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62</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сентябрь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63</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октябрь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63</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ноябрь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64</w:t>
            </w:r>
          </w:p>
        </w:tc>
      </w:tr>
      <w:tr w:rsidR="00835BF7" w:rsidRPr="00F4654E" w:rsidTr="00F4654E">
        <w:tc>
          <w:tcPr>
            <w:tcW w:w="4968"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декабрь</w:t>
            </w:r>
          </w:p>
        </w:tc>
        <w:tc>
          <w:tcPr>
            <w:tcW w:w="4500" w:type="dxa"/>
            <w:vAlign w:val="center"/>
          </w:tcPr>
          <w:p w:rsidR="00835BF7" w:rsidRPr="00F4654E" w:rsidRDefault="00835BF7"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64</w:t>
            </w:r>
          </w:p>
        </w:tc>
      </w:tr>
      <w:tr w:rsidR="003B3BEC" w:rsidRPr="00F4654E" w:rsidTr="00F4654E">
        <w:tc>
          <w:tcPr>
            <w:tcW w:w="4968" w:type="dxa"/>
            <w:vAlign w:val="center"/>
          </w:tcPr>
          <w:p w:rsidR="003B3BEC" w:rsidRPr="00F4654E" w:rsidRDefault="003B3BEC"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Итого:</w:t>
            </w:r>
          </w:p>
        </w:tc>
        <w:tc>
          <w:tcPr>
            <w:tcW w:w="4500" w:type="dxa"/>
            <w:vAlign w:val="center"/>
          </w:tcPr>
          <w:p w:rsidR="003B3BEC" w:rsidRPr="00F4654E" w:rsidRDefault="003B3BEC" w:rsidP="00F4654E">
            <w:pPr>
              <w:spacing w:after="0" w:line="360" w:lineRule="auto"/>
              <w:ind w:firstLine="709"/>
              <w:jc w:val="center"/>
              <w:rPr>
                <w:rFonts w:ascii="Times New Roman" w:hAnsi="Times New Roman" w:cs="Times New Roman"/>
                <w:sz w:val="24"/>
                <w:szCs w:val="24"/>
              </w:rPr>
            </w:pPr>
            <w:r w:rsidRPr="00F4654E">
              <w:rPr>
                <w:rFonts w:ascii="Times New Roman" w:hAnsi="Times New Roman" w:cs="Times New Roman"/>
                <w:sz w:val="24"/>
                <w:szCs w:val="24"/>
              </w:rPr>
              <w:t>734</w:t>
            </w:r>
          </w:p>
        </w:tc>
      </w:tr>
    </w:tbl>
    <w:p w:rsidR="00835BF7" w:rsidRPr="00835BF7" w:rsidRDefault="00835BF7" w:rsidP="00835BF7">
      <w:pPr>
        <w:spacing w:after="0" w:line="360" w:lineRule="auto"/>
        <w:ind w:firstLine="709"/>
        <w:jc w:val="both"/>
        <w:rPr>
          <w:rFonts w:ascii="Times New Roman" w:hAnsi="Times New Roman" w:cs="Times New Roman"/>
          <w:sz w:val="28"/>
          <w:szCs w:val="28"/>
        </w:rPr>
      </w:pPr>
    </w:p>
    <w:p w:rsidR="003B3BEC" w:rsidRDefault="003B3BEC" w:rsidP="00835BF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Полученные прогнозные значения свидетельствуют о том, что объем продаж растет с каждым годом. Это означает, что электроутюг «Василек» пользуется спросом.</w:t>
      </w:r>
    </w:p>
    <w:p w:rsidR="00F976FA" w:rsidRPr="00741758" w:rsidRDefault="00835BF7" w:rsidP="00741758">
      <w:pPr>
        <w:spacing w:after="0" w:line="360" w:lineRule="auto"/>
        <w:ind w:firstLine="709"/>
        <w:jc w:val="both"/>
        <w:rPr>
          <w:rFonts w:ascii="Times New Roman" w:hAnsi="Times New Roman" w:cs="Times New Roman"/>
          <w:sz w:val="28"/>
          <w:szCs w:val="28"/>
        </w:rPr>
      </w:pPr>
      <w:r w:rsidRPr="00835BF7">
        <w:rPr>
          <w:rFonts w:ascii="Times New Roman" w:hAnsi="Times New Roman" w:cs="Times New Roman"/>
          <w:sz w:val="28"/>
          <w:szCs w:val="28"/>
        </w:rPr>
        <w:t xml:space="preserve">Таким образом, выяснив потребность в электроутюге «Василёк», можно приступить к </w:t>
      </w:r>
      <w:r w:rsidR="00E305EB">
        <w:rPr>
          <w:rFonts w:ascii="Times New Roman" w:hAnsi="Times New Roman" w:cs="Times New Roman"/>
          <w:sz w:val="28"/>
          <w:szCs w:val="28"/>
        </w:rPr>
        <w:t>планированию производственной мощности изделия</w:t>
      </w:r>
      <w:r w:rsidRPr="00835BF7">
        <w:rPr>
          <w:rFonts w:ascii="Times New Roman" w:hAnsi="Times New Roman" w:cs="Times New Roman"/>
          <w:sz w:val="28"/>
          <w:szCs w:val="28"/>
        </w:rPr>
        <w:t>.</w:t>
      </w:r>
    </w:p>
    <w:p w:rsidR="00F976FA" w:rsidRPr="003907FD" w:rsidRDefault="00542B5C" w:rsidP="00542B5C">
      <w:pPr>
        <w:pStyle w:val="a3"/>
        <w:spacing w:after="0" w:line="360" w:lineRule="auto"/>
        <w:ind w:left="0" w:firstLine="709"/>
        <w:jc w:val="both"/>
        <w:rPr>
          <w:rFonts w:ascii="Times New Roman" w:hAnsi="Times New Roman" w:cs="Times New Roman"/>
          <w:sz w:val="28"/>
          <w:szCs w:val="28"/>
        </w:rPr>
      </w:pPr>
      <w:r w:rsidRPr="003907FD">
        <w:rPr>
          <w:rFonts w:ascii="Times New Roman" w:hAnsi="Times New Roman" w:cs="Times New Roman"/>
          <w:sz w:val="28"/>
          <w:szCs w:val="28"/>
        </w:rPr>
        <w:t xml:space="preserve">Планирование производственной мощности произведем на примере одного из цехов завода </w:t>
      </w:r>
      <w:proofErr w:type="spellStart"/>
      <w:proofErr w:type="gramStart"/>
      <w:r w:rsidRPr="003907FD">
        <w:rPr>
          <w:rFonts w:ascii="Times New Roman" w:hAnsi="Times New Roman" w:cs="Times New Roman"/>
          <w:sz w:val="28"/>
          <w:szCs w:val="28"/>
        </w:rPr>
        <w:t>электро-бытовых</w:t>
      </w:r>
      <w:proofErr w:type="spellEnd"/>
      <w:proofErr w:type="gramEnd"/>
      <w:r w:rsidRPr="003907FD">
        <w:rPr>
          <w:rFonts w:ascii="Times New Roman" w:hAnsi="Times New Roman" w:cs="Times New Roman"/>
          <w:sz w:val="28"/>
          <w:szCs w:val="28"/>
        </w:rPr>
        <w:t xml:space="preserve"> изделий «Спектр-Прибор». Этот цех специализируется на выпуске</w:t>
      </w:r>
      <w:r w:rsidR="000513A2" w:rsidRPr="003907FD">
        <w:rPr>
          <w:rFonts w:ascii="Times New Roman" w:hAnsi="Times New Roman" w:cs="Times New Roman"/>
          <w:sz w:val="28"/>
          <w:szCs w:val="28"/>
        </w:rPr>
        <w:t xml:space="preserve"> электронагревателей утюга «Василек».</w:t>
      </w:r>
      <w:r w:rsidR="00A935B1" w:rsidRPr="003907FD">
        <w:rPr>
          <w:rFonts w:ascii="Times New Roman" w:hAnsi="Times New Roman" w:cs="Times New Roman"/>
          <w:sz w:val="28"/>
          <w:szCs w:val="28"/>
        </w:rPr>
        <w:t xml:space="preserve"> В цехе установлено 9 видов оборудования, которое участвует в изготовлении электронагревателя</w:t>
      </w:r>
      <w:r w:rsidR="003907FD">
        <w:rPr>
          <w:rFonts w:ascii="Times New Roman" w:hAnsi="Times New Roman" w:cs="Times New Roman"/>
          <w:sz w:val="28"/>
          <w:szCs w:val="28"/>
        </w:rPr>
        <w:t xml:space="preserve"> (Приложение Д)</w:t>
      </w:r>
      <w:r w:rsidR="00AD1AD4">
        <w:rPr>
          <w:rFonts w:ascii="Times New Roman" w:hAnsi="Times New Roman" w:cs="Times New Roman"/>
          <w:sz w:val="28"/>
          <w:szCs w:val="28"/>
        </w:rPr>
        <w:t>.</w:t>
      </w:r>
    </w:p>
    <w:p w:rsidR="008B2965" w:rsidRPr="008B2965" w:rsidRDefault="00A935B1" w:rsidP="008B2965">
      <w:pPr>
        <w:pStyle w:val="a3"/>
        <w:spacing w:after="0" w:line="360" w:lineRule="auto"/>
        <w:ind w:left="0" w:firstLine="709"/>
        <w:jc w:val="both"/>
        <w:rPr>
          <w:rFonts w:ascii="Times New Roman" w:hAnsi="Times New Roman" w:cs="Times New Roman"/>
          <w:sz w:val="28"/>
          <w:szCs w:val="28"/>
        </w:rPr>
      </w:pPr>
      <w:r w:rsidRPr="003907FD">
        <w:rPr>
          <w:rFonts w:ascii="Times New Roman" w:hAnsi="Times New Roman" w:cs="Times New Roman"/>
          <w:sz w:val="28"/>
          <w:szCs w:val="28"/>
        </w:rPr>
        <w:t>Необходимо рассчитать мощность каждого вида оборудования по формуле:</w:t>
      </w:r>
    </w:p>
    <w:p w:rsidR="003907FD" w:rsidRPr="008B2965" w:rsidRDefault="003907FD" w:rsidP="008B2965">
      <w:pPr>
        <w:pStyle w:val="a3"/>
        <w:spacing w:after="0" w:line="360" w:lineRule="auto"/>
        <w:ind w:left="0" w:firstLine="709"/>
        <w:jc w:val="both"/>
        <w:rPr>
          <w:rFonts w:ascii="Times New Roman" w:hAnsi="Times New Roman" w:cs="Times New Roman"/>
          <w:sz w:val="28"/>
          <w:szCs w:val="28"/>
        </w:rPr>
      </w:pPr>
      <m:oMath>
        <m:r>
          <m:rPr>
            <m:sty m:val="p"/>
          </m:rPr>
          <w:rPr>
            <w:rFonts w:ascii="Cambria Math" w:hAnsi="Cambria Math" w:cs="Times New Roman"/>
            <w:sz w:val="28"/>
            <w:szCs w:val="28"/>
          </w:rPr>
          <m:t>ПМ</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lang w:val="en-US"/>
              </w:rPr>
              <m:t>Q</m:t>
            </m:r>
          </m:e>
          <m:sub>
            <m:r>
              <m:rPr>
                <m:sty m:val="p"/>
              </m:rPr>
              <w:rPr>
                <w:rFonts w:ascii="Cambria Math" w:hAnsi="Times New Roman" w:cs="Times New Roman"/>
                <w:sz w:val="28"/>
                <w:szCs w:val="28"/>
              </w:rPr>
              <m:t>i</m:t>
            </m:r>
          </m:sub>
        </m:sSub>
        <m:r>
          <m:rPr>
            <m:sty m:val="p"/>
          </m:rPr>
          <w:rPr>
            <w:rFonts w:ascii="Cambria Math" w:hAnsi="Cambria Math" w:cs="Times New Roman"/>
            <w:sz w:val="28"/>
            <w:szCs w:val="28"/>
          </w:rPr>
          <m:t>*</m:t>
        </m:r>
        <m:sSubSup>
          <m:sSubSupPr>
            <m:ctrlPr>
              <w:rPr>
                <w:rFonts w:ascii="Cambria Math" w:hAnsi="Times New Roman" w:cs="Times New Roman"/>
                <w:sz w:val="28"/>
                <w:szCs w:val="28"/>
              </w:rPr>
            </m:ctrlPr>
          </m:sSubSupPr>
          <m:e>
            <m:r>
              <m:rPr>
                <m:sty m:val="p"/>
              </m:rPr>
              <w:rPr>
                <w:rFonts w:ascii="Cambria Math" w:hAnsi="Cambria Math" w:cs="Times New Roman"/>
                <w:sz w:val="28"/>
                <w:szCs w:val="28"/>
              </w:rPr>
              <m:t>Ф</m:t>
            </m:r>
          </m:e>
          <m:sub>
            <m:r>
              <m:rPr>
                <m:sty m:val="p"/>
              </m:rPr>
              <w:rPr>
                <w:rFonts w:ascii="Cambria Math" w:hAnsi="Times New Roman" w:cs="Times New Roman"/>
                <w:sz w:val="28"/>
                <w:szCs w:val="28"/>
                <w:lang w:val="en-US"/>
              </w:rPr>
              <m:t>i</m:t>
            </m:r>
          </m:sub>
          <m:sup>
            <m:r>
              <m:rPr>
                <m:sty m:val="p"/>
              </m:rPr>
              <w:rPr>
                <w:rFonts w:ascii="Cambria Math" w:hAnsi="Times New Roman" w:cs="Times New Roman"/>
                <w:sz w:val="28"/>
                <w:szCs w:val="28"/>
              </w:rPr>
              <m:t>t</m:t>
            </m:r>
          </m:sup>
        </m:sSubSup>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i</m:t>
            </m:r>
          </m:sub>
        </m:sSub>
        <m:r>
          <m:rPr>
            <m:sty m:val="p"/>
          </m:rPr>
          <w:rPr>
            <w:rFonts w:ascii="Cambria Math" w:hAnsi="Times New Roman" w:cs="Times New Roman"/>
            <w:sz w:val="28"/>
            <w:szCs w:val="28"/>
          </w:rPr>
          <m:t>,</m:t>
        </m:r>
      </m:oMath>
      <w:r w:rsidRPr="003907FD">
        <w:rPr>
          <w:rFonts w:ascii="Times New Roman" w:hAnsi="Times New Roman" w:cs="Times New Roman"/>
          <w:i/>
          <w:sz w:val="28"/>
          <w:szCs w:val="28"/>
        </w:rPr>
        <w:t xml:space="preserve">     </w:t>
      </w:r>
      <w:r w:rsidRPr="003907FD">
        <w:rPr>
          <w:rFonts w:ascii="Times New Roman" w:hAnsi="Times New Roman" w:cs="Times New Roman"/>
          <w:sz w:val="28"/>
          <w:szCs w:val="28"/>
        </w:rPr>
        <w:t xml:space="preserve">            </w:t>
      </w:r>
      <w:r w:rsidR="00F4654E">
        <w:rPr>
          <w:rFonts w:ascii="Times New Roman" w:hAnsi="Times New Roman" w:cs="Times New Roman"/>
          <w:sz w:val="28"/>
          <w:szCs w:val="28"/>
        </w:rPr>
        <w:t xml:space="preserve">                         </w:t>
      </w:r>
      <w:r w:rsidR="008B2965">
        <w:rPr>
          <w:rFonts w:ascii="Times New Roman" w:hAnsi="Times New Roman" w:cs="Times New Roman"/>
          <w:sz w:val="28"/>
          <w:szCs w:val="28"/>
        </w:rPr>
        <w:t xml:space="preserve">                                       </w:t>
      </w:r>
      <w:r w:rsidR="00F4654E">
        <w:rPr>
          <w:rFonts w:ascii="Times New Roman" w:hAnsi="Times New Roman" w:cs="Times New Roman"/>
          <w:sz w:val="28"/>
          <w:szCs w:val="28"/>
        </w:rPr>
        <w:t xml:space="preserve">  </w:t>
      </w:r>
      <w:r w:rsidR="00ED48F0">
        <w:rPr>
          <w:rFonts w:ascii="Times New Roman" w:hAnsi="Times New Roman" w:cs="Times New Roman"/>
          <w:sz w:val="28"/>
          <w:szCs w:val="28"/>
        </w:rPr>
        <w:t xml:space="preserve">    </w:t>
      </w:r>
      <w:r w:rsidR="00F4654E">
        <w:rPr>
          <w:rFonts w:ascii="Times New Roman" w:hAnsi="Times New Roman" w:cs="Times New Roman"/>
          <w:sz w:val="28"/>
          <w:szCs w:val="28"/>
        </w:rPr>
        <w:t xml:space="preserve">  (33</w:t>
      </w:r>
      <w:r w:rsidRPr="003907FD">
        <w:rPr>
          <w:rFonts w:ascii="Times New Roman" w:hAnsi="Times New Roman" w:cs="Times New Roman"/>
          <w:sz w:val="28"/>
          <w:szCs w:val="28"/>
        </w:rPr>
        <w:t>)</w:t>
      </w:r>
    </w:p>
    <w:p w:rsidR="003907FD" w:rsidRPr="003907FD" w:rsidRDefault="003907FD" w:rsidP="008B2965">
      <w:pPr>
        <w:pStyle w:val="a3"/>
        <w:spacing w:after="0" w:line="360" w:lineRule="auto"/>
        <w:ind w:left="0"/>
        <w:jc w:val="both"/>
        <w:rPr>
          <w:rFonts w:ascii="Times New Roman" w:hAnsi="Times New Roman" w:cs="Times New Roman"/>
          <w:sz w:val="28"/>
          <w:szCs w:val="28"/>
        </w:rPr>
      </w:pPr>
      <w:r w:rsidRPr="003907FD">
        <w:rPr>
          <w:rFonts w:ascii="Times New Roman" w:hAnsi="Times New Roman" w:cs="Times New Roman"/>
          <w:sz w:val="28"/>
          <w:szCs w:val="28"/>
        </w:rPr>
        <w:t xml:space="preserve">где </w:t>
      </w:r>
      <m:oMath>
        <m:sSub>
          <m:sSubPr>
            <m:ctrlPr>
              <w:rPr>
                <w:rFonts w:ascii="Cambria Math" w:hAnsi="Times New Roman" w:cs="Times New Roman"/>
                <w:sz w:val="28"/>
                <w:szCs w:val="28"/>
              </w:rPr>
            </m:ctrlPr>
          </m:sSubPr>
          <m:e>
            <m:r>
              <m:rPr>
                <m:sty m:val="p"/>
              </m:rPr>
              <w:rPr>
                <w:rFonts w:ascii="Cambria Math" w:hAnsi="Times New Roman" w:cs="Times New Roman"/>
                <w:sz w:val="28"/>
                <w:szCs w:val="28"/>
                <w:lang w:val="en-US"/>
              </w:rPr>
              <m:t>Q</m:t>
            </m:r>
          </m:e>
          <m:sub>
            <m:r>
              <m:rPr>
                <m:sty m:val="p"/>
              </m:rPr>
              <w:rPr>
                <w:rFonts w:ascii="Cambria Math" w:hAnsi="Times New Roman" w:cs="Times New Roman"/>
                <w:sz w:val="28"/>
                <w:szCs w:val="28"/>
              </w:rPr>
              <m:t>i</m:t>
            </m:r>
          </m:sub>
        </m:sSub>
      </m:oMath>
      <w:r w:rsidRPr="003907FD">
        <w:rPr>
          <w:rFonts w:ascii="Times New Roman" w:hAnsi="Times New Roman" w:cs="Times New Roman"/>
          <w:sz w:val="28"/>
          <w:szCs w:val="28"/>
        </w:rPr>
        <w:t xml:space="preserve"> - количество продукции, изготавливаемое на</w:t>
      </w:r>
      <w:r w:rsidRPr="003907FD">
        <w:rPr>
          <w:rFonts w:ascii="Times New Roman" w:hAnsi="Times New Roman" w:cs="Times New Roman"/>
          <w:i/>
          <w:sz w:val="28"/>
          <w:szCs w:val="28"/>
        </w:rPr>
        <w:t xml:space="preserve"> </w:t>
      </w:r>
      <w:proofErr w:type="spellStart"/>
      <w:r w:rsidRPr="003907FD">
        <w:rPr>
          <w:rFonts w:ascii="Times New Roman" w:hAnsi="Times New Roman" w:cs="Times New Roman"/>
          <w:i/>
          <w:sz w:val="28"/>
          <w:szCs w:val="28"/>
          <w:lang w:val="en-US"/>
        </w:rPr>
        <w:t>i</w:t>
      </w:r>
      <w:proofErr w:type="spellEnd"/>
      <w:r w:rsidRPr="003907FD">
        <w:rPr>
          <w:rFonts w:ascii="Times New Roman" w:hAnsi="Times New Roman" w:cs="Times New Roman"/>
          <w:sz w:val="28"/>
          <w:szCs w:val="28"/>
        </w:rPr>
        <w:t>-</w:t>
      </w:r>
      <w:proofErr w:type="spellStart"/>
      <w:r w:rsidRPr="003907FD">
        <w:rPr>
          <w:rFonts w:ascii="Times New Roman" w:hAnsi="Times New Roman" w:cs="Times New Roman"/>
          <w:sz w:val="28"/>
          <w:szCs w:val="28"/>
        </w:rPr>
        <w:t>й</w:t>
      </w:r>
      <w:proofErr w:type="spellEnd"/>
      <w:r w:rsidRPr="003907FD">
        <w:rPr>
          <w:rFonts w:ascii="Times New Roman" w:hAnsi="Times New Roman" w:cs="Times New Roman"/>
          <w:sz w:val="28"/>
          <w:szCs w:val="28"/>
        </w:rPr>
        <w:t xml:space="preserve"> группе взаимозаменяемого оборудования в течение одного </w:t>
      </w:r>
      <w:proofErr w:type="spellStart"/>
      <w:r w:rsidRPr="003907FD">
        <w:rPr>
          <w:rFonts w:ascii="Times New Roman" w:hAnsi="Times New Roman" w:cs="Times New Roman"/>
          <w:sz w:val="28"/>
          <w:szCs w:val="28"/>
        </w:rPr>
        <w:t>станкочаса</w:t>
      </w:r>
      <w:proofErr w:type="spellEnd"/>
      <w:r w:rsidRPr="003907FD">
        <w:rPr>
          <w:rFonts w:ascii="Times New Roman" w:hAnsi="Times New Roman" w:cs="Times New Roman"/>
          <w:sz w:val="28"/>
          <w:szCs w:val="28"/>
        </w:rPr>
        <w:t xml:space="preserve">, </w:t>
      </w:r>
      <w:proofErr w:type="spellStart"/>
      <w:proofErr w:type="gramStart"/>
      <w:r w:rsidRPr="003907FD">
        <w:rPr>
          <w:rFonts w:ascii="Times New Roman" w:hAnsi="Times New Roman" w:cs="Times New Roman"/>
          <w:sz w:val="28"/>
          <w:szCs w:val="28"/>
        </w:rPr>
        <w:t>шт</w:t>
      </w:r>
      <w:proofErr w:type="spellEnd"/>
      <w:proofErr w:type="gramEnd"/>
      <w:r w:rsidRPr="003907FD">
        <w:rPr>
          <w:rFonts w:ascii="Times New Roman" w:hAnsi="Times New Roman" w:cs="Times New Roman"/>
          <w:sz w:val="28"/>
          <w:szCs w:val="28"/>
        </w:rPr>
        <w:t>;</w:t>
      </w:r>
    </w:p>
    <w:p w:rsidR="003907FD" w:rsidRPr="003907FD" w:rsidRDefault="00207BD6" w:rsidP="003907FD">
      <w:pPr>
        <w:pStyle w:val="a3"/>
        <w:spacing w:after="0" w:line="360" w:lineRule="auto"/>
        <w:ind w:left="0" w:firstLine="709"/>
        <w:jc w:val="both"/>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Ф</m:t>
            </m:r>
          </m:e>
          <m:sub>
            <m:r>
              <m:rPr>
                <m:sty m:val="p"/>
              </m:rPr>
              <w:rPr>
                <w:rFonts w:ascii="Cambria Math" w:hAnsi="Cambria Math" w:cs="Times New Roman"/>
                <w:sz w:val="28"/>
                <w:szCs w:val="28"/>
                <w:lang w:val="en-US"/>
              </w:rPr>
              <m:t>i</m:t>
            </m:r>
          </m:sub>
          <m:sup>
            <m:r>
              <m:rPr>
                <m:sty m:val="p"/>
              </m:rPr>
              <w:rPr>
                <w:rFonts w:ascii="Cambria Math" w:hAnsi="Cambria Math" w:cs="Times New Roman"/>
                <w:sz w:val="28"/>
                <w:szCs w:val="28"/>
              </w:rPr>
              <m:t>t</m:t>
            </m:r>
          </m:sup>
        </m:sSubSup>
      </m:oMath>
      <w:r w:rsidR="003907FD" w:rsidRPr="003907FD">
        <w:rPr>
          <w:rFonts w:ascii="Times New Roman" w:hAnsi="Times New Roman" w:cs="Times New Roman"/>
          <w:sz w:val="28"/>
          <w:szCs w:val="28"/>
        </w:rPr>
        <w:t xml:space="preserve"> - годовой эффективный фонд времени единицы </w:t>
      </w:r>
      <w:proofErr w:type="spellStart"/>
      <w:r w:rsidR="003907FD" w:rsidRPr="003907FD">
        <w:rPr>
          <w:rFonts w:ascii="Times New Roman" w:hAnsi="Times New Roman" w:cs="Times New Roman"/>
          <w:i/>
          <w:sz w:val="28"/>
          <w:szCs w:val="28"/>
          <w:lang w:val="en-US"/>
        </w:rPr>
        <w:t>i</w:t>
      </w:r>
      <w:proofErr w:type="spellEnd"/>
      <w:r w:rsidR="003907FD" w:rsidRPr="003907FD">
        <w:rPr>
          <w:rFonts w:ascii="Times New Roman" w:hAnsi="Times New Roman" w:cs="Times New Roman"/>
          <w:i/>
          <w:sz w:val="28"/>
          <w:szCs w:val="28"/>
        </w:rPr>
        <w:t>-</w:t>
      </w:r>
      <w:proofErr w:type="spellStart"/>
      <w:r w:rsidR="003907FD" w:rsidRPr="003907FD">
        <w:rPr>
          <w:rFonts w:ascii="Times New Roman" w:hAnsi="Times New Roman" w:cs="Times New Roman"/>
          <w:sz w:val="28"/>
          <w:szCs w:val="28"/>
        </w:rPr>
        <w:t>й</w:t>
      </w:r>
      <w:proofErr w:type="spellEnd"/>
      <w:r w:rsidR="003907FD" w:rsidRPr="003907FD">
        <w:rPr>
          <w:rFonts w:ascii="Times New Roman" w:hAnsi="Times New Roman" w:cs="Times New Roman"/>
          <w:sz w:val="28"/>
          <w:szCs w:val="28"/>
        </w:rPr>
        <w:t xml:space="preserve"> группы оборудования при соответствующем режиме работы (одна, две смены);</w:t>
      </w:r>
    </w:p>
    <w:p w:rsidR="00741758" w:rsidRPr="008B2965" w:rsidRDefault="00207BD6" w:rsidP="008B2965">
      <w:pPr>
        <w:pStyle w:val="a3"/>
        <w:spacing w:after="0" w:line="360" w:lineRule="auto"/>
        <w:ind w:left="0"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n</m:t>
            </m:r>
          </m:e>
          <m:sub>
            <m:r>
              <m:rPr>
                <m:sty m:val="p"/>
              </m:rPr>
              <w:rPr>
                <w:rFonts w:ascii="Cambria Math" w:hAnsi="Times New Roman" w:cs="Times New Roman"/>
                <w:sz w:val="28"/>
                <w:szCs w:val="28"/>
              </w:rPr>
              <m:t>i</m:t>
            </m:r>
          </m:sub>
        </m:sSub>
      </m:oMath>
      <w:r w:rsidR="003907FD" w:rsidRPr="003907FD">
        <w:rPr>
          <w:rFonts w:ascii="Times New Roman" w:hAnsi="Times New Roman" w:cs="Times New Roman"/>
          <w:sz w:val="28"/>
          <w:szCs w:val="28"/>
        </w:rPr>
        <w:t xml:space="preserve"> - количество оборудования </w:t>
      </w:r>
      <w:proofErr w:type="spellStart"/>
      <w:r w:rsidR="003907FD" w:rsidRPr="003907FD">
        <w:rPr>
          <w:rFonts w:ascii="Times New Roman" w:hAnsi="Times New Roman" w:cs="Times New Roman"/>
          <w:i/>
          <w:sz w:val="28"/>
          <w:szCs w:val="28"/>
          <w:lang w:val="en-US"/>
        </w:rPr>
        <w:t>i</w:t>
      </w:r>
      <w:proofErr w:type="spellEnd"/>
      <w:r w:rsidR="003907FD" w:rsidRPr="003907FD">
        <w:rPr>
          <w:rFonts w:ascii="Times New Roman" w:hAnsi="Times New Roman" w:cs="Times New Roman"/>
          <w:i/>
          <w:sz w:val="28"/>
          <w:szCs w:val="28"/>
        </w:rPr>
        <w:t>-</w:t>
      </w:r>
      <w:proofErr w:type="spellStart"/>
      <w:r w:rsidR="003907FD" w:rsidRPr="003907FD">
        <w:rPr>
          <w:rFonts w:ascii="Times New Roman" w:hAnsi="Times New Roman" w:cs="Times New Roman"/>
          <w:sz w:val="28"/>
          <w:szCs w:val="28"/>
        </w:rPr>
        <w:t>й</w:t>
      </w:r>
      <w:proofErr w:type="spellEnd"/>
      <w:r w:rsidR="003907FD" w:rsidRPr="003907FD">
        <w:rPr>
          <w:rFonts w:ascii="Times New Roman" w:hAnsi="Times New Roman" w:cs="Times New Roman"/>
          <w:sz w:val="28"/>
          <w:szCs w:val="28"/>
        </w:rPr>
        <w:t xml:space="preserve"> группы, шт.</w:t>
      </w:r>
    </w:p>
    <w:p w:rsidR="00741758" w:rsidRPr="008B2965" w:rsidRDefault="00207BD6" w:rsidP="008B2965">
      <w:pPr>
        <w:pStyle w:val="a3"/>
        <w:spacing w:after="0" w:line="360" w:lineRule="auto"/>
        <w:ind w:left="0" w:firstLine="709"/>
        <w:jc w:val="both"/>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Ф</m:t>
            </m:r>
          </m:e>
          <m:sub>
            <m:r>
              <m:rPr>
                <m:sty m:val="p"/>
              </m:rPr>
              <w:rPr>
                <w:rFonts w:ascii="Cambria Math" w:hAnsi="Cambria Math" w:cs="Times New Roman"/>
                <w:sz w:val="28"/>
                <w:szCs w:val="28"/>
                <w:lang w:val="en-US"/>
              </w:rPr>
              <m:t>i</m:t>
            </m:r>
          </m:sub>
          <m:sup>
            <m:r>
              <m:rPr>
                <m:sty m:val="p"/>
              </m:rPr>
              <w:rPr>
                <w:rFonts w:ascii="Cambria Math" w:hAnsi="Cambria Math" w:cs="Times New Roman"/>
                <w:sz w:val="28"/>
                <w:szCs w:val="28"/>
              </w:rPr>
              <m:t>t</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р</m:t>
                </m:r>
              </m:sub>
            </m:sSub>
            <m:r>
              <m:rPr>
                <m:sty m:val="p"/>
              </m:rPr>
              <w:rPr>
                <w:rFonts w:ascii="Cambria Math" w:hAnsi="Cambria Math" w:cs="Times New Roman"/>
                <w:sz w:val="28"/>
                <w:szCs w:val="28"/>
              </w:rPr>
              <m:t>*</m:t>
            </m:r>
            <m:r>
              <m:rPr>
                <m:sty m:val="p"/>
              </m:rPr>
              <w:rPr>
                <w:rFonts w:ascii="Cambria Math" w:hAnsi="Times New Roman" w:cs="Times New Roman"/>
                <w:sz w:val="28"/>
                <w:szCs w:val="28"/>
              </w:rPr>
              <m:t>К</m:t>
            </m:r>
          </m:e>
          <m:sub>
            <m:r>
              <m:rPr>
                <m:sty m:val="p"/>
              </m:rPr>
              <w:rPr>
                <w:rFonts w:ascii="Cambria Math" w:hAnsi="Times New Roman" w:cs="Times New Roman"/>
                <w:sz w:val="28"/>
                <w:szCs w:val="28"/>
              </w:rPr>
              <m:t>см</m:t>
            </m:r>
          </m:sub>
        </m:sSub>
        <m:r>
          <m:rPr>
            <m:sty m:val="p"/>
          </m:rPr>
          <w:rPr>
            <w:rFonts w:ascii="Cambria Math" w:hAnsi="Cambria Math" w:cs="Times New Roman"/>
            <w:sz w:val="28"/>
            <w:szCs w:val="28"/>
          </w:rPr>
          <m:t>*</m:t>
        </m:r>
        <m:sSub>
          <m:sSubPr>
            <m:ctrlPr>
              <w:rPr>
                <w:rFonts w:ascii="Cambria Math" w:hAnsi="Times New Roman" w:cs="Times New Roman"/>
                <w:sz w:val="28"/>
                <w:szCs w:val="28"/>
              </w:rPr>
            </m:ctrlPr>
          </m:sSubPr>
          <m:e>
            <m:r>
              <m:rPr>
                <m:sty m:val="p"/>
              </m:rPr>
              <w:rPr>
                <w:rFonts w:ascii="Cambria Math" w:hAnsi="Cambria Math" w:cs="Times New Roman"/>
                <w:sz w:val="28"/>
                <w:szCs w:val="28"/>
                <w:lang w:val="en-US"/>
              </w:rPr>
              <m:t>t</m:t>
            </m:r>
          </m:e>
          <m:sub>
            <m:r>
              <m:rPr>
                <m:sty m:val="p"/>
              </m:rPr>
              <w:rPr>
                <w:rFonts w:ascii="Cambria Math" w:hAnsi="Times New Roman" w:cs="Times New Roman"/>
                <w:sz w:val="28"/>
                <w:szCs w:val="28"/>
              </w:rPr>
              <m:t>см</m:t>
            </m:r>
          </m:sub>
        </m:sSub>
        <m:r>
          <m:rPr>
            <m:sty m:val="p"/>
          </m:rPr>
          <w:rPr>
            <w:rFonts w:ascii="Cambria Math" w:hAnsi="Cambria Math" w:cs="Times New Roman"/>
            <w:sz w:val="28"/>
            <w:szCs w:val="28"/>
          </w:rPr>
          <m:t>*</m:t>
        </m:r>
        <m:d>
          <m:dPr>
            <m:ctrlPr>
              <w:rPr>
                <w:rFonts w:ascii="Cambria Math" w:hAnsi="Times New Roman" w:cs="Times New Roman"/>
                <w:sz w:val="28"/>
                <w:szCs w:val="28"/>
              </w:rPr>
            </m:ctrlPr>
          </m:dPr>
          <m:e>
            <m:r>
              <m:rPr>
                <m:sty m:val="p"/>
              </m:rPr>
              <w:rPr>
                <w:rFonts w:ascii="Cambria Math" w:hAnsi="Times New Roman" w:cs="Times New Roman"/>
                <w:sz w:val="28"/>
                <w:szCs w:val="28"/>
              </w:rPr>
              <m:t>1</m:t>
            </m:r>
            <m:r>
              <m:rPr>
                <m:sty m:val="p"/>
              </m:rPr>
              <w:rPr>
                <w:rFonts w:ascii="Cambria Math" w:hAnsi="Cambria Math"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m:t>
                </m:r>
                <m:r>
                  <m:rPr>
                    <m:sty m:val="p"/>
                  </m:rPr>
                  <w:rPr>
                    <w:rFonts w:ascii="Cambria Math" w:hAnsi="Times New Roman" w:cs="Times New Roman"/>
                    <w:sz w:val="28"/>
                    <w:szCs w:val="28"/>
                  </w:rPr>
                  <m:t>простоя</m:t>
                </m:r>
              </m:num>
              <m:den>
                <m:r>
                  <m:rPr>
                    <m:sty m:val="p"/>
                  </m:rPr>
                  <w:rPr>
                    <w:rFonts w:ascii="Cambria Math" w:hAnsi="Times New Roman" w:cs="Times New Roman"/>
                    <w:sz w:val="28"/>
                    <w:szCs w:val="28"/>
                  </w:rPr>
                  <m:t>100</m:t>
                </m:r>
              </m:den>
            </m:f>
          </m:e>
        </m:d>
        <m:r>
          <w:rPr>
            <w:rFonts w:ascii="Cambria Math" w:hAnsi="Times New Roman" w:cs="Times New Roman"/>
            <w:sz w:val="28"/>
            <w:szCs w:val="28"/>
          </w:rPr>
          <m:t>,</m:t>
        </m:r>
      </m:oMath>
      <w:r w:rsidR="00F4654E">
        <w:rPr>
          <w:rFonts w:ascii="Times New Roman" w:hAnsi="Times New Roman" w:cs="Times New Roman"/>
          <w:sz w:val="28"/>
          <w:szCs w:val="28"/>
        </w:rPr>
        <w:t xml:space="preserve">                            </w:t>
      </w:r>
      <w:r w:rsidR="00ED48F0">
        <w:rPr>
          <w:rFonts w:ascii="Times New Roman" w:hAnsi="Times New Roman" w:cs="Times New Roman"/>
          <w:sz w:val="28"/>
          <w:szCs w:val="28"/>
        </w:rPr>
        <w:t xml:space="preserve">      </w:t>
      </w:r>
      <w:r w:rsidR="008B2965">
        <w:rPr>
          <w:rFonts w:ascii="Times New Roman" w:hAnsi="Times New Roman" w:cs="Times New Roman"/>
          <w:sz w:val="28"/>
          <w:szCs w:val="28"/>
        </w:rPr>
        <w:t xml:space="preserve">                           </w:t>
      </w:r>
      <w:r w:rsidR="00F4654E">
        <w:rPr>
          <w:rFonts w:ascii="Times New Roman" w:hAnsi="Times New Roman" w:cs="Times New Roman"/>
          <w:sz w:val="28"/>
          <w:szCs w:val="28"/>
        </w:rPr>
        <w:t>(34</w:t>
      </w:r>
      <w:r w:rsidR="003907FD" w:rsidRPr="003907FD">
        <w:rPr>
          <w:rFonts w:ascii="Times New Roman" w:hAnsi="Times New Roman" w:cs="Times New Roman"/>
          <w:sz w:val="28"/>
          <w:szCs w:val="28"/>
        </w:rPr>
        <w:t>)</w:t>
      </w:r>
    </w:p>
    <w:p w:rsidR="00AE0B57" w:rsidRPr="008B2965" w:rsidRDefault="003907FD" w:rsidP="008B2965">
      <w:pPr>
        <w:spacing w:after="0" w:line="360" w:lineRule="auto"/>
        <w:jc w:val="both"/>
        <w:rPr>
          <w:rFonts w:ascii="Times New Roman" w:hAnsi="Times New Roman" w:cs="Times New Roman"/>
          <w:sz w:val="28"/>
          <w:szCs w:val="28"/>
        </w:rPr>
      </w:pPr>
      <w:r w:rsidRPr="008B2965">
        <w:rPr>
          <w:rFonts w:ascii="Times New Roman" w:hAnsi="Times New Roman" w:cs="Times New Roman"/>
          <w:sz w:val="28"/>
          <w:szCs w:val="28"/>
        </w:rPr>
        <w:t xml:space="preserve">где </w:t>
      </w:r>
      <m:oMath>
        <m:r>
          <w:rPr>
            <w:rFonts w:ascii="Cambria Math" w:hAnsi="Cambria Math" w:cs="Times New Roman"/>
            <w:sz w:val="28"/>
            <w:szCs w:val="28"/>
          </w:rPr>
          <m:t xml:space="preserve">    </m:t>
        </m:r>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w:proofErr w:type="gramStart"/>
            <m:r>
              <m:rPr>
                <m:sty m:val="p"/>
              </m:rPr>
              <w:rPr>
                <w:rFonts w:ascii="Cambria Math" w:hAnsi="Times New Roman" w:cs="Times New Roman"/>
                <w:sz w:val="28"/>
                <w:szCs w:val="28"/>
              </w:rPr>
              <m:t>р</m:t>
            </m:r>
            <w:proofErr w:type="gramEnd"/>
          </m:sub>
        </m:sSub>
      </m:oMath>
      <w:r w:rsidRPr="008B2965">
        <w:rPr>
          <w:rFonts w:ascii="Times New Roman" w:hAnsi="Times New Roman" w:cs="Times New Roman"/>
          <w:sz w:val="28"/>
          <w:szCs w:val="28"/>
        </w:rPr>
        <w:t xml:space="preserve"> - количество рабочих дней;</w:t>
      </w:r>
    </w:p>
    <w:p w:rsidR="003907FD" w:rsidRPr="003907FD" w:rsidRDefault="00207BD6" w:rsidP="00AE0B57">
      <w:pPr>
        <w:pStyle w:val="a3"/>
        <w:spacing w:after="0" w:line="360" w:lineRule="auto"/>
        <w:ind w:left="0"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см</m:t>
            </m:r>
          </m:sub>
        </m:sSub>
      </m:oMath>
      <w:r w:rsidR="003907FD" w:rsidRPr="003907FD">
        <w:rPr>
          <w:rFonts w:ascii="Times New Roman" w:hAnsi="Times New Roman" w:cs="Times New Roman"/>
          <w:sz w:val="28"/>
          <w:szCs w:val="28"/>
        </w:rPr>
        <w:t xml:space="preserve"> - количество смен;</w:t>
      </w:r>
    </w:p>
    <w:p w:rsidR="003907FD" w:rsidRPr="003907FD" w:rsidRDefault="003907FD" w:rsidP="00AE0B5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m:oMath>
        <m:sSub>
          <m:sSubPr>
            <m:ctrlPr>
              <w:rPr>
                <w:rFonts w:ascii="Cambria Math" w:hAnsi="Times New Roman" w:cs="Times New Roman"/>
                <w:sz w:val="28"/>
                <w:szCs w:val="28"/>
              </w:rPr>
            </m:ctrlPr>
          </m:sSubPr>
          <m:e>
            <m:r>
              <m:rPr>
                <m:sty m:val="p"/>
              </m:rPr>
              <w:rPr>
                <w:rFonts w:ascii="Cambria Math" w:hAnsi="Cambria Math" w:cs="Times New Roman"/>
                <w:sz w:val="28"/>
                <w:szCs w:val="28"/>
                <w:lang w:val="en-US"/>
              </w:rPr>
              <m:t>t</m:t>
            </m:r>
          </m:e>
          <m:sub>
            <m:r>
              <m:rPr>
                <m:sty m:val="p"/>
              </m:rPr>
              <w:rPr>
                <w:rFonts w:ascii="Cambria Math" w:hAnsi="Times New Roman" w:cs="Times New Roman"/>
                <w:sz w:val="28"/>
                <w:szCs w:val="28"/>
              </w:rPr>
              <m:t>см</m:t>
            </m:r>
          </m:sub>
        </m:sSub>
      </m:oMath>
      <w:r w:rsidRPr="003907FD">
        <w:rPr>
          <w:rFonts w:ascii="Times New Roman" w:hAnsi="Times New Roman" w:cs="Times New Roman"/>
          <w:sz w:val="28"/>
          <w:szCs w:val="28"/>
        </w:rPr>
        <w:t xml:space="preserve"> - продолжительность смены;</w:t>
      </w:r>
    </w:p>
    <w:p w:rsidR="003907FD" w:rsidRPr="003907FD" w:rsidRDefault="003907FD" w:rsidP="00AE0B5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907FD">
        <w:rPr>
          <w:rFonts w:ascii="Times New Roman" w:hAnsi="Times New Roman" w:cs="Times New Roman"/>
          <w:sz w:val="28"/>
          <w:szCs w:val="28"/>
        </w:rPr>
        <w:t>%простоя – процент простоя оборудования;</w:t>
      </w:r>
    </w:p>
    <w:p w:rsidR="006B5CEE" w:rsidRDefault="006B5CEE" w:rsidP="008565AE">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Аналогично рассчитываем производственную мощность по остальному оборудованию цеха. Результаты расчета представлены в таблице 8.</w:t>
      </w:r>
    </w:p>
    <w:p w:rsidR="001E3503" w:rsidRDefault="001E3503" w:rsidP="008565AE">
      <w:pPr>
        <w:pStyle w:val="a3"/>
        <w:spacing w:after="0" w:line="360" w:lineRule="auto"/>
        <w:ind w:left="0" w:firstLine="709"/>
        <w:jc w:val="both"/>
        <w:rPr>
          <w:rFonts w:ascii="Times New Roman" w:hAnsi="Times New Roman" w:cs="Times New Roman"/>
          <w:sz w:val="28"/>
          <w:szCs w:val="28"/>
        </w:rPr>
      </w:pPr>
    </w:p>
    <w:p w:rsidR="001E3503" w:rsidRDefault="001E3503" w:rsidP="001E3503">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Таблица 8. Расчет производственной мощности оборудования </w:t>
      </w:r>
    </w:p>
    <w:tbl>
      <w:tblPr>
        <w:tblStyle w:val="a4"/>
        <w:tblW w:w="9929" w:type="dxa"/>
        <w:tblLook w:val="04A0"/>
      </w:tblPr>
      <w:tblGrid>
        <w:gridCol w:w="3309"/>
        <w:gridCol w:w="3310"/>
        <w:gridCol w:w="3310"/>
      </w:tblGrid>
      <w:tr w:rsidR="003E790E" w:rsidRPr="001E3503" w:rsidTr="00ED1382">
        <w:trPr>
          <w:trHeight w:val="1865"/>
        </w:trPr>
        <w:tc>
          <w:tcPr>
            <w:tcW w:w="3309" w:type="dxa"/>
            <w:vAlign w:val="center"/>
          </w:tcPr>
          <w:p w:rsidR="003E790E" w:rsidRPr="001E3503" w:rsidRDefault="003E790E"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Оборудование</w:t>
            </w:r>
          </w:p>
        </w:tc>
        <w:tc>
          <w:tcPr>
            <w:tcW w:w="3310" w:type="dxa"/>
            <w:vAlign w:val="center"/>
          </w:tcPr>
          <w:p w:rsidR="003E790E" w:rsidRPr="001E3503" w:rsidRDefault="003E790E"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 xml:space="preserve">Годовой эффективный фонд времени единицы </w:t>
            </w:r>
            <w:proofErr w:type="spellStart"/>
            <w:r w:rsidRPr="001E3503">
              <w:rPr>
                <w:rFonts w:ascii="Times New Roman" w:hAnsi="Times New Roman" w:cs="Times New Roman"/>
                <w:i/>
                <w:sz w:val="24"/>
                <w:szCs w:val="24"/>
                <w:lang w:val="en-US"/>
              </w:rPr>
              <w:t>i</w:t>
            </w:r>
            <w:proofErr w:type="spellEnd"/>
            <w:r w:rsidRPr="001E3503">
              <w:rPr>
                <w:rFonts w:ascii="Times New Roman" w:hAnsi="Times New Roman" w:cs="Times New Roman"/>
                <w:i/>
                <w:sz w:val="24"/>
                <w:szCs w:val="24"/>
              </w:rPr>
              <w:t>-</w:t>
            </w:r>
            <w:proofErr w:type="spellStart"/>
            <w:r w:rsidRPr="001E3503">
              <w:rPr>
                <w:rFonts w:ascii="Times New Roman" w:hAnsi="Times New Roman" w:cs="Times New Roman"/>
                <w:sz w:val="24"/>
                <w:szCs w:val="24"/>
              </w:rPr>
              <w:t>й</w:t>
            </w:r>
            <w:proofErr w:type="spellEnd"/>
            <w:r w:rsidRPr="001E3503">
              <w:rPr>
                <w:rFonts w:ascii="Times New Roman" w:hAnsi="Times New Roman" w:cs="Times New Roman"/>
                <w:sz w:val="24"/>
                <w:szCs w:val="24"/>
              </w:rPr>
              <w:t xml:space="preserve"> группы оборудования (</w:t>
            </w:r>
            <m:oMath>
              <m:sSubSup>
                <m:sSubSupPr>
                  <m:ctrlPr>
                    <w:rPr>
                      <w:rFonts w:ascii="Cambria Math" w:hAnsi="Times New Roman" w:cs="Times New Roman"/>
                      <w:sz w:val="24"/>
                      <w:szCs w:val="24"/>
                    </w:rPr>
                  </m:ctrlPr>
                </m:sSubSupPr>
                <m:e>
                  <m:r>
                    <m:rPr>
                      <m:sty m:val="p"/>
                    </m:rPr>
                    <w:rPr>
                      <w:rFonts w:ascii="Times New Roman" w:hAnsi="Times New Roman" w:cs="Times New Roman"/>
                      <w:sz w:val="24"/>
                      <w:szCs w:val="24"/>
                    </w:rPr>
                    <m:t>Ф</m:t>
                  </m:r>
                </m:e>
                <m:sub>
                  <m:r>
                    <m:rPr>
                      <m:sty m:val="p"/>
                    </m:rPr>
                    <w:rPr>
                      <w:rFonts w:ascii="Cambria Math" w:hAnsi="Times New Roman" w:cs="Times New Roman"/>
                      <w:sz w:val="24"/>
                      <w:szCs w:val="24"/>
                      <w:lang w:val="en-US"/>
                    </w:rPr>
                    <m:t>i</m:t>
                  </m:r>
                </m:sub>
                <m:sup>
                  <m:r>
                    <m:rPr>
                      <m:sty m:val="p"/>
                    </m:rPr>
                    <w:rPr>
                      <w:rFonts w:ascii="Cambria Math" w:hAnsi="Times New Roman" w:cs="Times New Roman"/>
                      <w:sz w:val="24"/>
                      <w:szCs w:val="24"/>
                    </w:rPr>
                    <m:t>t</m:t>
                  </m:r>
                </m:sup>
              </m:sSubSup>
              <m:r>
                <m:rPr>
                  <m:sty m:val="p"/>
                </m:rPr>
                <w:rPr>
                  <w:rFonts w:ascii="Cambria Math" w:hAnsi="Times New Roman" w:cs="Times New Roman"/>
                  <w:sz w:val="24"/>
                  <w:szCs w:val="24"/>
                </w:rPr>
                <m:t>)</m:t>
              </m:r>
            </m:oMath>
            <w:r w:rsidRPr="001E3503">
              <w:rPr>
                <w:rFonts w:ascii="Times New Roman" w:hAnsi="Times New Roman" w:cs="Times New Roman"/>
                <w:sz w:val="24"/>
                <w:szCs w:val="24"/>
              </w:rPr>
              <w:t>, ч.</w:t>
            </w:r>
          </w:p>
        </w:tc>
        <w:tc>
          <w:tcPr>
            <w:tcW w:w="3310" w:type="dxa"/>
            <w:vAlign w:val="center"/>
          </w:tcPr>
          <w:p w:rsidR="003E790E" w:rsidRPr="001E3503" w:rsidRDefault="003E790E"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Производственная мощность оборудования (ПМ), шт.</w:t>
            </w:r>
          </w:p>
        </w:tc>
      </w:tr>
      <w:tr w:rsidR="003E790E" w:rsidRPr="001E3503" w:rsidTr="00ED1382">
        <w:trPr>
          <w:trHeight w:val="600"/>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Установка 9Ж2 703 129</w:t>
            </w:r>
          </w:p>
        </w:tc>
        <w:tc>
          <w:tcPr>
            <w:tcW w:w="3310" w:type="dxa"/>
            <w:vAlign w:val="center"/>
          </w:tcPr>
          <w:p w:rsidR="003E790E" w:rsidRPr="001E3503" w:rsidRDefault="003E790E"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3628,8</w:t>
            </w:r>
          </w:p>
        </w:tc>
        <w:tc>
          <w:tcPr>
            <w:tcW w:w="3310" w:type="dxa"/>
            <w:vAlign w:val="center"/>
          </w:tcPr>
          <w:p w:rsidR="003E790E" w:rsidRPr="001E3503" w:rsidRDefault="003E790E"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1088</w:t>
            </w:r>
          </w:p>
        </w:tc>
      </w:tr>
      <w:tr w:rsidR="003E790E" w:rsidRPr="001E3503" w:rsidTr="00ED1382">
        <w:trPr>
          <w:trHeight w:val="600"/>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Станок 7700-0505</w:t>
            </w:r>
          </w:p>
        </w:tc>
        <w:tc>
          <w:tcPr>
            <w:tcW w:w="3310" w:type="dxa"/>
            <w:vAlign w:val="center"/>
          </w:tcPr>
          <w:p w:rsidR="003E790E" w:rsidRPr="001E3503" w:rsidRDefault="003E790E"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3628,8</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907</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Станок 7700-0784</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3709,44</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1112</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Пресс КД 2118</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3790</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lang w:val="en-US"/>
              </w:rPr>
              <w:t>758</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sz w:val="24"/>
                <w:szCs w:val="24"/>
              </w:rPr>
            </w:pPr>
            <w:r w:rsidRPr="001E3503">
              <w:rPr>
                <w:rFonts w:ascii="Times New Roman" w:hAnsi="Times New Roman" w:cs="Times New Roman"/>
                <w:sz w:val="24"/>
                <w:szCs w:val="24"/>
              </w:rPr>
              <w:t>Станок 7700-0943</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3427,2</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1028</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sz w:val="24"/>
                <w:szCs w:val="24"/>
              </w:rPr>
            </w:pPr>
            <w:r w:rsidRPr="001E3503">
              <w:rPr>
                <w:rFonts w:ascii="Times New Roman" w:hAnsi="Times New Roman" w:cs="Times New Roman"/>
                <w:sz w:val="24"/>
                <w:szCs w:val="24"/>
              </w:rPr>
              <w:t>Станок 7700-0836</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3548,2</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1064</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Станок 7700-0825</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3709,4</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927</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Станок 7700-0828</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3709,4</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927</w:t>
            </w:r>
          </w:p>
        </w:tc>
      </w:tr>
      <w:tr w:rsidR="003E790E" w:rsidRPr="001E3503" w:rsidTr="00ED1382">
        <w:trPr>
          <w:trHeight w:val="622"/>
        </w:trPr>
        <w:tc>
          <w:tcPr>
            <w:tcW w:w="3309" w:type="dxa"/>
            <w:vAlign w:val="center"/>
          </w:tcPr>
          <w:p w:rsidR="003E790E" w:rsidRPr="001E3503" w:rsidRDefault="003E790E" w:rsidP="001E3503">
            <w:pPr>
              <w:spacing w:line="360" w:lineRule="auto"/>
              <w:jc w:val="center"/>
              <w:rPr>
                <w:rFonts w:ascii="Times New Roman" w:hAnsi="Times New Roman" w:cs="Times New Roman"/>
                <w:b/>
                <w:sz w:val="24"/>
                <w:szCs w:val="24"/>
              </w:rPr>
            </w:pPr>
            <w:r w:rsidRPr="001E3503">
              <w:rPr>
                <w:rFonts w:ascii="Times New Roman" w:hAnsi="Times New Roman" w:cs="Times New Roman"/>
                <w:sz w:val="24"/>
                <w:szCs w:val="24"/>
              </w:rPr>
              <w:t>Станок Н-1031-00-00</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3628,8</w:t>
            </w:r>
          </w:p>
        </w:tc>
        <w:tc>
          <w:tcPr>
            <w:tcW w:w="3310" w:type="dxa"/>
            <w:vAlign w:val="center"/>
          </w:tcPr>
          <w:p w:rsidR="003E790E" w:rsidRPr="001E3503" w:rsidRDefault="001E3503" w:rsidP="001E3503">
            <w:pPr>
              <w:pStyle w:val="a3"/>
              <w:spacing w:line="360" w:lineRule="auto"/>
              <w:ind w:left="0"/>
              <w:jc w:val="center"/>
              <w:rPr>
                <w:rFonts w:ascii="Times New Roman" w:hAnsi="Times New Roman" w:cs="Times New Roman"/>
                <w:sz w:val="24"/>
                <w:szCs w:val="24"/>
              </w:rPr>
            </w:pPr>
            <w:r w:rsidRPr="001E3503">
              <w:rPr>
                <w:rFonts w:ascii="Times New Roman" w:hAnsi="Times New Roman" w:cs="Times New Roman"/>
                <w:sz w:val="24"/>
                <w:szCs w:val="24"/>
              </w:rPr>
              <w:t>1088</w:t>
            </w:r>
          </w:p>
        </w:tc>
      </w:tr>
    </w:tbl>
    <w:p w:rsidR="003E790E" w:rsidRPr="0086010D" w:rsidRDefault="003E790E" w:rsidP="008565AE">
      <w:pPr>
        <w:pStyle w:val="a3"/>
        <w:spacing w:after="0" w:line="360" w:lineRule="auto"/>
        <w:ind w:left="0" w:firstLine="709"/>
        <w:jc w:val="both"/>
        <w:rPr>
          <w:rFonts w:ascii="Times New Roman" w:hAnsi="Times New Roman" w:cs="Times New Roman"/>
          <w:sz w:val="28"/>
          <w:szCs w:val="28"/>
        </w:rPr>
      </w:pPr>
    </w:p>
    <w:p w:rsidR="00ED48F0" w:rsidRDefault="008565AE" w:rsidP="007E50DC">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Итак, </w:t>
      </w:r>
      <w:r w:rsidR="00B10E75">
        <w:rPr>
          <w:rFonts w:ascii="Times New Roman" w:hAnsi="Times New Roman" w:cs="Times New Roman"/>
          <w:sz w:val="28"/>
          <w:szCs w:val="28"/>
        </w:rPr>
        <w:t>планируемая</w:t>
      </w:r>
      <w:r>
        <w:rPr>
          <w:rFonts w:ascii="Times New Roman" w:hAnsi="Times New Roman" w:cs="Times New Roman"/>
          <w:sz w:val="28"/>
          <w:szCs w:val="28"/>
        </w:rPr>
        <w:t xml:space="preserve"> мощность цеха определяется по мощности ведущего оборудования,</w:t>
      </w:r>
      <w:r w:rsidR="00AD1AD4">
        <w:rPr>
          <w:rFonts w:ascii="Times New Roman" w:hAnsi="Times New Roman" w:cs="Times New Roman"/>
          <w:sz w:val="28"/>
          <w:szCs w:val="28"/>
        </w:rPr>
        <w:t xml:space="preserve"> то есть она составляет 1112 шт. </w:t>
      </w:r>
      <w:r w:rsidR="00B1093D">
        <w:rPr>
          <w:rFonts w:ascii="Times New Roman" w:hAnsi="Times New Roman" w:cs="Times New Roman"/>
          <w:sz w:val="28"/>
          <w:szCs w:val="28"/>
        </w:rPr>
        <w:t xml:space="preserve">(рисунок </w:t>
      </w:r>
      <w:r w:rsidR="003A6557">
        <w:rPr>
          <w:rFonts w:ascii="Times New Roman" w:hAnsi="Times New Roman" w:cs="Times New Roman"/>
          <w:sz w:val="28"/>
          <w:szCs w:val="28"/>
        </w:rPr>
        <w:t>2</w:t>
      </w:r>
      <w:r w:rsidR="00B10E75">
        <w:rPr>
          <w:rFonts w:ascii="Times New Roman" w:hAnsi="Times New Roman" w:cs="Times New Roman"/>
          <w:sz w:val="28"/>
          <w:szCs w:val="28"/>
        </w:rPr>
        <w:t>)</w:t>
      </w:r>
      <w:r w:rsidR="00AD1AD4">
        <w:rPr>
          <w:rFonts w:ascii="Times New Roman" w:hAnsi="Times New Roman" w:cs="Times New Roman"/>
          <w:sz w:val="28"/>
          <w:szCs w:val="28"/>
        </w:rPr>
        <w:t>.</w:t>
      </w:r>
    </w:p>
    <w:p w:rsidR="007B1850" w:rsidRPr="007E50DC" w:rsidRDefault="007B1850" w:rsidP="007E50DC">
      <w:pPr>
        <w:pStyle w:val="a3"/>
        <w:spacing w:after="0" w:line="360" w:lineRule="auto"/>
        <w:ind w:left="0" w:firstLine="709"/>
        <w:jc w:val="both"/>
        <w:rPr>
          <w:rFonts w:ascii="Times New Roman" w:hAnsi="Times New Roman" w:cs="Times New Roman"/>
          <w:sz w:val="28"/>
          <w:szCs w:val="28"/>
        </w:rPr>
      </w:pPr>
    </w:p>
    <w:p w:rsidR="00AE0B57" w:rsidRPr="00B10E75" w:rsidRDefault="001C3B60" w:rsidP="00B10E75">
      <w:pPr>
        <w:pStyle w:val="a3"/>
        <w:spacing w:after="0" w:line="360" w:lineRule="auto"/>
        <w:ind w:left="0" w:firstLine="709"/>
        <w:jc w:val="both"/>
        <w:rPr>
          <w:rFonts w:ascii="Times New Roman" w:hAnsi="Times New Roman" w:cs="Times New Roman"/>
          <w:b/>
          <w:sz w:val="28"/>
          <w:szCs w:val="28"/>
        </w:rPr>
      </w:pPr>
      <w:r w:rsidRPr="001C3B60">
        <w:rPr>
          <w:rFonts w:ascii="Times New Roman" w:hAnsi="Times New Roman" w:cs="Times New Roman"/>
          <w:b/>
          <w:noProof/>
          <w:sz w:val="28"/>
          <w:szCs w:val="28"/>
        </w:rPr>
        <w:drawing>
          <wp:inline distT="0" distB="0" distL="0" distR="0">
            <wp:extent cx="4572000" cy="27432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10E75" w:rsidRDefault="00F4654E" w:rsidP="00076907">
      <w:pPr>
        <w:pStyle w:val="a3"/>
        <w:spacing w:after="0"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Рисунок 2</w:t>
      </w:r>
      <w:r w:rsidR="00076907">
        <w:rPr>
          <w:rFonts w:ascii="Times New Roman" w:hAnsi="Times New Roman" w:cs="Times New Roman"/>
          <w:sz w:val="28"/>
          <w:szCs w:val="28"/>
        </w:rPr>
        <w:t xml:space="preserve"> -</w:t>
      </w:r>
      <w:r w:rsidR="00B10E75" w:rsidRPr="00B10E75">
        <w:rPr>
          <w:rFonts w:ascii="Times New Roman" w:hAnsi="Times New Roman" w:cs="Times New Roman"/>
          <w:sz w:val="28"/>
          <w:szCs w:val="28"/>
        </w:rPr>
        <w:t xml:space="preserve"> Планируемая мощность цеха</w:t>
      </w:r>
    </w:p>
    <w:p w:rsidR="00B1093D" w:rsidRDefault="00B1093D" w:rsidP="00076907">
      <w:pPr>
        <w:pStyle w:val="a3"/>
        <w:spacing w:after="0" w:line="360" w:lineRule="auto"/>
        <w:ind w:left="0" w:firstLine="709"/>
        <w:jc w:val="center"/>
        <w:rPr>
          <w:rFonts w:ascii="Times New Roman" w:hAnsi="Times New Roman" w:cs="Times New Roman"/>
          <w:sz w:val="28"/>
          <w:szCs w:val="28"/>
        </w:rPr>
      </w:pPr>
    </w:p>
    <w:p w:rsidR="00741758" w:rsidRPr="00B1093D" w:rsidRDefault="00B10E75" w:rsidP="00B1093D">
      <w:pPr>
        <w:pStyle w:val="a3"/>
        <w:spacing w:after="0" w:line="360" w:lineRule="auto"/>
        <w:ind w:left="0" w:firstLine="709"/>
        <w:jc w:val="both"/>
        <w:rPr>
          <w:rFonts w:ascii="Times New Roman" w:hAnsi="Times New Roman" w:cs="Times New Roman"/>
          <w:sz w:val="28"/>
          <w:szCs w:val="28"/>
        </w:rPr>
      </w:pPr>
      <w:r w:rsidRPr="00B10E75">
        <w:rPr>
          <w:rFonts w:ascii="Times New Roman" w:hAnsi="Times New Roman" w:cs="Times New Roman"/>
          <w:sz w:val="28"/>
          <w:szCs w:val="28"/>
        </w:rPr>
        <w:t>Рассчитаем коэффициент использования производственной мощности</w:t>
      </w:r>
      <w:r>
        <w:rPr>
          <w:rFonts w:ascii="Times New Roman" w:hAnsi="Times New Roman" w:cs="Times New Roman"/>
          <w:sz w:val="28"/>
          <w:szCs w:val="28"/>
        </w:rPr>
        <w:t xml:space="preserve">. </w:t>
      </w:r>
      <w:r w:rsidR="003068D4">
        <w:rPr>
          <w:rFonts w:ascii="Times New Roman" w:hAnsi="Times New Roman" w:cs="Times New Roman"/>
          <w:sz w:val="28"/>
          <w:szCs w:val="28"/>
        </w:rPr>
        <w:t>Для этого в качестве планового выпуска продукции примем прогнозное значение объема продаж в 2011 г. Объ</w:t>
      </w:r>
      <w:r w:rsidR="00BA7950">
        <w:rPr>
          <w:rFonts w:ascii="Times New Roman" w:hAnsi="Times New Roman" w:cs="Times New Roman"/>
          <w:sz w:val="28"/>
          <w:szCs w:val="28"/>
        </w:rPr>
        <w:t>ем продаж в 2014</w:t>
      </w:r>
      <w:r w:rsidR="003068D4">
        <w:rPr>
          <w:rFonts w:ascii="Times New Roman" w:hAnsi="Times New Roman" w:cs="Times New Roman"/>
          <w:sz w:val="28"/>
          <w:szCs w:val="28"/>
        </w:rPr>
        <w:t xml:space="preserve"> г. составит 734 шт.</w:t>
      </w:r>
    </w:p>
    <w:p w:rsidR="00741758" w:rsidRPr="00B1093D" w:rsidRDefault="00207BD6" w:rsidP="00B1093D">
      <w:pPr>
        <w:pStyle w:val="a3"/>
        <w:spacing w:after="0" w:line="360" w:lineRule="auto"/>
        <w:ind w:left="0" w:firstLine="709"/>
        <w:jc w:val="both"/>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и</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734</m:t>
            </m:r>
          </m:num>
          <m:den>
            <m:r>
              <m:rPr>
                <m:sty m:val="p"/>
              </m:rPr>
              <w:rPr>
                <w:rFonts w:ascii="Cambria Math" w:hAnsi="Times New Roman" w:cs="Times New Roman"/>
                <w:sz w:val="28"/>
                <w:szCs w:val="28"/>
              </w:rPr>
              <m:t>1112</m:t>
            </m:r>
          </m:den>
        </m:f>
        <m:r>
          <m:rPr>
            <m:sty m:val="p"/>
          </m:rPr>
          <w:rPr>
            <w:rFonts w:ascii="Cambria Math" w:hAnsi="Cambria Math" w:cs="Times New Roman"/>
            <w:sz w:val="28"/>
            <w:szCs w:val="28"/>
          </w:rPr>
          <m:t>*</m:t>
        </m:r>
        <m:r>
          <m:rPr>
            <m:sty m:val="p"/>
          </m:rPr>
          <w:rPr>
            <w:rFonts w:ascii="Cambria Math" w:hAnsi="Times New Roman" w:cs="Times New Roman"/>
            <w:sz w:val="28"/>
            <w:szCs w:val="28"/>
          </w:rPr>
          <m:t>100%=66%</m:t>
        </m:r>
      </m:oMath>
      <w:r w:rsidR="00E37096">
        <w:rPr>
          <w:rFonts w:ascii="Times New Roman" w:hAnsi="Times New Roman" w:cs="Times New Roman"/>
          <w:sz w:val="28"/>
          <w:szCs w:val="28"/>
        </w:rPr>
        <w:t xml:space="preserve"> .</w:t>
      </w:r>
    </w:p>
    <w:p w:rsidR="00AE0B57" w:rsidRPr="009C549B" w:rsidRDefault="00B10E75" w:rsidP="00AE0B57">
      <w:pPr>
        <w:pStyle w:val="a3"/>
        <w:spacing w:after="0" w:line="360" w:lineRule="auto"/>
        <w:ind w:left="0" w:firstLine="709"/>
        <w:jc w:val="both"/>
        <w:rPr>
          <w:rFonts w:ascii="Times New Roman" w:hAnsi="Times New Roman" w:cs="Times New Roman"/>
          <w:sz w:val="28"/>
          <w:szCs w:val="28"/>
        </w:rPr>
      </w:pPr>
      <w:r w:rsidRPr="00B10E75">
        <w:rPr>
          <w:rFonts w:ascii="Times New Roman" w:hAnsi="Times New Roman" w:cs="Times New Roman"/>
          <w:sz w:val="28"/>
          <w:szCs w:val="28"/>
        </w:rPr>
        <w:t>Коэффициент использования производственной мощности составил 66%</w:t>
      </w:r>
      <w:r>
        <w:rPr>
          <w:rFonts w:ascii="Times New Roman" w:hAnsi="Times New Roman" w:cs="Times New Roman"/>
          <w:sz w:val="28"/>
          <w:szCs w:val="28"/>
        </w:rPr>
        <w:t xml:space="preserve">. Это свидетельствует о том, что на предприятии </w:t>
      </w:r>
      <w:r w:rsidR="00741758">
        <w:rPr>
          <w:rFonts w:ascii="Times New Roman" w:hAnsi="Times New Roman" w:cs="Times New Roman"/>
          <w:sz w:val="28"/>
          <w:szCs w:val="28"/>
        </w:rPr>
        <w:t>станки</w:t>
      </w:r>
      <w:r>
        <w:rPr>
          <w:rFonts w:ascii="Times New Roman" w:hAnsi="Times New Roman" w:cs="Times New Roman"/>
          <w:sz w:val="28"/>
          <w:szCs w:val="28"/>
        </w:rPr>
        <w:t xml:space="preserve"> </w:t>
      </w:r>
      <w:proofErr w:type="spellStart"/>
      <w:r>
        <w:rPr>
          <w:rFonts w:ascii="Times New Roman" w:hAnsi="Times New Roman" w:cs="Times New Roman"/>
          <w:sz w:val="28"/>
          <w:szCs w:val="28"/>
        </w:rPr>
        <w:t>недозагружен</w:t>
      </w:r>
      <w:r w:rsidR="00741758">
        <w:rPr>
          <w:rFonts w:ascii="Times New Roman" w:hAnsi="Times New Roman" w:cs="Times New Roman"/>
          <w:sz w:val="28"/>
          <w:szCs w:val="28"/>
        </w:rPr>
        <w:t>ы</w:t>
      </w:r>
      <w:proofErr w:type="spellEnd"/>
      <w:r w:rsidR="00741758">
        <w:rPr>
          <w:rFonts w:ascii="Times New Roman" w:hAnsi="Times New Roman" w:cs="Times New Roman"/>
          <w:sz w:val="28"/>
          <w:szCs w:val="28"/>
        </w:rPr>
        <w:t>.</w:t>
      </w:r>
      <w:r w:rsidR="009C549B" w:rsidRPr="009C549B">
        <w:rPr>
          <w:rFonts w:ascii="Times New Roman" w:hAnsi="Times New Roman" w:cs="Times New Roman"/>
          <w:sz w:val="28"/>
          <w:szCs w:val="28"/>
        </w:rPr>
        <w:t xml:space="preserve"> </w:t>
      </w:r>
      <w:r w:rsidR="009C549B">
        <w:rPr>
          <w:rFonts w:ascii="Times New Roman" w:hAnsi="Times New Roman" w:cs="Times New Roman"/>
          <w:sz w:val="28"/>
          <w:szCs w:val="28"/>
        </w:rPr>
        <w:t>Но недозагрузка связана в первую очередь с тем, что помимо электронагревателей утюга «Василек», на данном оборудовании производится ряд других изделий.</w:t>
      </w:r>
    </w:p>
    <w:p w:rsidR="00F4654E" w:rsidRDefault="00741758" w:rsidP="002736E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Итак, </w:t>
      </w:r>
      <w:r w:rsidR="003068D4">
        <w:rPr>
          <w:rFonts w:ascii="Times New Roman" w:hAnsi="Times New Roman" w:cs="Times New Roman"/>
          <w:sz w:val="28"/>
          <w:szCs w:val="28"/>
        </w:rPr>
        <w:t xml:space="preserve">в результате расчета мощности цеха, было выявлено узкое место. ОАО «Прибор» рекомендуется провести мероприятия по устранению этого узкого места. </w:t>
      </w:r>
    </w:p>
    <w:p w:rsidR="00B806F5" w:rsidRDefault="00B806F5" w:rsidP="00B806F5">
      <w:pPr>
        <w:spacing w:after="0" w:line="360" w:lineRule="auto"/>
        <w:jc w:val="both"/>
        <w:rPr>
          <w:rFonts w:ascii="Times New Roman" w:hAnsi="Times New Roman" w:cs="Times New Roman"/>
          <w:sz w:val="28"/>
          <w:szCs w:val="28"/>
        </w:rPr>
      </w:pPr>
    </w:p>
    <w:p w:rsidR="00B806F5" w:rsidRDefault="00B806F5" w:rsidP="00B806F5">
      <w:pPr>
        <w:spacing w:after="0" w:line="360" w:lineRule="auto"/>
        <w:jc w:val="both"/>
        <w:rPr>
          <w:rFonts w:ascii="Times New Roman" w:hAnsi="Times New Roman" w:cs="Times New Roman"/>
          <w:sz w:val="28"/>
          <w:szCs w:val="28"/>
        </w:rPr>
      </w:pPr>
    </w:p>
    <w:p w:rsidR="00B806F5" w:rsidRDefault="00B806F5" w:rsidP="00B806F5">
      <w:pPr>
        <w:spacing w:after="0" w:line="360" w:lineRule="auto"/>
        <w:jc w:val="both"/>
        <w:rPr>
          <w:rFonts w:ascii="Times New Roman" w:hAnsi="Times New Roman" w:cs="Times New Roman"/>
          <w:sz w:val="28"/>
          <w:szCs w:val="28"/>
        </w:rPr>
      </w:pPr>
    </w:p>
    <w:p w:rsidR="00B806F5" w:rsidRDefault="00B806F5" w:rsidP="00B806F5">
      <w:pPr>
        <w:spacing w:after="0" w:line="360" w:lineRule="auto"/>
        <w:jc w:val="both"/>
        <w:rPr>
          <w:rFonts w:ascii="Times New Roman" w:hAnsi="Times New Roman" w:cs="Times New Roman"/>
          <w:sz w:val="28"/>
          <w:szCs w:val="28"/>
        </w:rPr>
      </w:pPr>
    </w:p>
    <w:p w:rsidR="00ED1382" w:rsidRPr="00B806F5" w:rsidRDefault="00ED1382" w:rsidP="00B806F5">
      <w:pPr>
        <w:spacing w:after="0" w:line="360" w:lineRule="auto"/>
        <w:jc w:val="both"/>
        <w:rPr>
          <w:rFonts w:ascii="Times New Roman" w:hAnsi="Times New Roman" w:cs="Times New Roman"/>
          <w:sz w:val="28"/>
          <w:szCs w:val="28"/>
        </w:rPr>
      </w:pPr>
    </w:p>
    <w:p w:rsidR="00B806F5" w:rsidRDefault="00741758" w:rsidP="00BE4602">
      <w:pPr>
        <w:spacing w:after="0" w:line="360" w:lineRule="auto"/>
        <w:ind w:firstLine="709"/>
        <w:jc w:val="both"/>
        <w:outlineLvl w:val="0"/>
        <w:rPr>
          <w:rFonts w:ascii="Times New Roman" w:hAnsi="Times New Roman" w:cs="Times New Roman"/>
          <w:b/>
          <w:sz w:val="28"/>
          <w:szCs w:val="28"/>
        </w:rPr>
      </w:pPr>
      <w:bookmarkStart w:id="20" w:name="_Toc288164929"/>
      <w:bookmarkStart w:id="21" w:name="_Toc289567921"/>
      <w:r w:rsidRPr="00741758">
        <w:rPr>
          <w:rFonts w:ascii="Times New Roman" w:hAnsi="Times New Roman" w:cs="Times New Roman"/>
          <w:b/>
          <w:sz w:val="28"/>
          <w:szCs w:val="28"/>
        </w:rPr>
        <w:t>3.3</w:t>
      </w:r>
      <w:r w:rsidR="00A63460">
        <w:rPr>
          <w:rFonts w:ascii="Times New Roman" w:hAnsi="Times New Roman" w:cs="Times New Roman"/>
          <w:b/>
          <w:sz w:val="28"/>
          <w:szCs w:val="28"/>
        </w:rPr>
        <w:t>.</w:t>
      </w:r>
      <w:r w:rsidRPr="00741758">
        <w:rPr>
          <w:rFonts w:ascii="Times New Roman" w:hAnsi="Times New Roman" w:cs="Times New Roman"/>
          <w:b/>
          <w:sz w:val="28"/>
          <w:szCs w:val="28"/>
        </w:rPr>
        <w:t xml:space="preserve"> </w:t>
      </w:r>
      <w:bookmarkEnd w:id="20"/>
      <w:bookmarkEnd w:id="21"/>
      <w:r w:rsidR="00BE4602" w:rsidRPr="00BE4602">
        <w:rPr>
          <w:rFonts w:ascii="Times New Roman" w:hAnsi="Times New Roman" w:cs="Times New Roman"/>
          <w:b/>
          <w:sz w:val="28"/>
          <w:szCs w:val="28"/>
        </w:rPr>
        <w:t>Разработка рекомендаций для наиболее эффективного использования  производственной мощности предприятия</w:t>
      </w:r>
    </w:p>
    <w:p w:rsidR="00B806F5" w:rsidRPr="009C549B" w:rsidRDefault="00B806F5" w:rsidP="00B806F5">
      <w:pPr>
        <w:spacing w:after="0" w:line="360" w:lineRule="auto"/>
        <w:ind w:firstLine="709"/>
        <w:jc w:val="both"/>
        <w:outlineLvl w:val="0"/>
        <w:rPr>
          <w:rFonts w:ascii="Times New Roman" w:hAnsi="Times New Roman" w:cs="Times New Roman"/>
          <w:b/>
          <w:sz w:val="28"/>
          <w:szCs w:val="28"/>
        </w:rPr>
      </w:pPr>
    </w:p>
    <w:p w:rsidR="009C549B" w:rsidRPr="00242686" w:rsidRDefault="009C549B" w:rsidP="009C549B">
      <w:pPr>
        <w:pStyle w:val="a3"/>
        <w:spacing w:after="0" w:line="360" w:lineRule="auto"/>
        <w:ind w:left="0" w:firstLine="709"/>
        <w:jc w:val="both"/>
        <w:rPr>
          <w:rFonts w:ascii="Times New Roman" w:hAnsi="Times New Roman" w:cs="Times New Roman"/>
          <w:sz w:val="28"/>
          <w:szCs w:val="28"/>
        </w:rPr>
      </w:pPr>
      <w:r w:rsidRPr="00242686">
        <w:rPr>
          <w:rFonts w:ascii="Times New Roman" w:hAnsi="Times New Roman" w:cs="Times New Roman"/>
          <w:sz w:val="28"/>
          <w:szCs w:val="28"/>
        </w:rPr>
        <w:t>Систематический рост выпуска продукции за счет наиболее полного использования производственных мощностей позволяет увеличивать отдачу от вкладываемых средств и повышать эффективность производства.</w:t>
      </w:r>
      <w:r w:rsidRPr="00242686">
        <w:rPr>
          <w:rFonts w:ascii="Times New Roman" w:hAnsi="Times New Roman" w:cs="Times New Roman"/>
          <w:sz w:val="28"/>
          <w:szCs w:val="28"/>
        </w:rPr>
        <w:br/>
        <w:t>Основные пути повышения эффективности использования производственных мощностей н</w:t>
      </w:r>
      <w:r>
        <w:rPr>
          <w:rFonts w:ascii="Times New Roman" w:hAnsi="Times New Roman" w:cs="Times New Roman"/>
          <w:sz w:val="28"/>
          <w:szCs w:val="28"/>
        </w:rPr>
        <w:t>а ОАО «Прибор»:</w:t>
      </w:r>
    </w:p>
    <w:p w:rsidR="009C549B" w:rsidRPr="00242686" w:rsidRDefault="009C549B" w:rsidP="009C549B">
      <w:pPr>
        <w:spacing w:after="0" w:line="360" w:lineRule="auto"/>
        <w:ind w:firstLine="709"/>
        <w:jc w:val="both"/>
        <w:rPr>
          <w:rFonts w:ascii="Times New Roman" w:hAnsi="Times New Roman" w:cs="Times New Roman"/>
          <w:sz w:val="28"/>
          <w:szCs w:val="28"/>
        </w:rPr>
      </w:pPr>
      <w:r w:rsidRPr="00242686">
        <w:rPr>
          <w:rFonts w:ascii="Times New Roman" w:hAnsi="Times New Roman" w:cs="Times New Roman"/>
          <w:sz w:val="28"/>
          <w:szCs w:val="28"/>
        </w:rPr>
        <w:t>1) повышение экстенсивной нагрузки оборудования;</w:t>
      </w:r>
    </w:p>
    <w:p w:rsidR="009C549B" w:rsidRPr="00242686" w:rsidRDefault="009C549B" w:rsidP="009C549B">
      <w:pPr>
        <w:spacing w:after="0" w:line="360" w:lineRule="auto"/>
        <w:ind w:firstLine="709"/>
        <w:jc w:val="both"/>
        <w:rPr>
          <w:rFonts w:ascii="Times New Roman" w:hAnsi="Times New Roman" w:cs="Times New Roman"/>
          <w:sz w:val="28"/>
          <w:szCs w:val="28"/>
        </w:rPr>
      </w:pPr>
      <w:r w:rsidRPr="00242686">
        <w:rPr>
          <w:rFonts w:ascii="Times New Roman" w:hAnsi="Times New Roman" w:cs="Times New Roman"/>
          <w:sz w:val="28"/>
          <w:szCs w:val="28"/>
        </w:rPr>
        <w:t>2) сокращение сроков освоения вновь вводимых мощностей;</w:t>
      </w:r>
    </w:p>
    <w:p w:rsidR="009C549B" w:rsidRPr="00242686" w:rsidRDefault="009C549B" w:rsidP="009C549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242686">
        <w:rPr>
          <w:rFonts w:ascii="Times New Roman" w:hAnsi="Times New Roman" w:cs="Times New Roman"/>
          <w:sz w:val="28"/>
          <w:szCs w:val="28"/>
        </w:rPr>
        <w:t>ликвидация диспропорций в мощностях действующих цехов,</w:t>
      </w:r>
      <w:r>
        <w:rPr>
          <w:rFonts w:ascii="Times New Roman" w:hAnsi="Times New Roman" w:cs="Times New Roman"/>
          <w:sz w:val="28"/>
          <w:szCs w:val="28"/>
        </w:rPr>
        <w:t xml:space="preserve"> участков и групп оборудования;</w:t>
      </w:r>
    </w:p>
    <w:p w:rsidR="009C549B" w:rsidRPr="00242686" w:rsidRDefault="009C549B" w:rsidP="009C549B">
      <w:pPr>
        <w:spacing w:after="0" w:line="360" w:lineRule="auto"/>
        <w:ind w:firstLine="709"/>
        <w:jc w:val="both"/>
        <w:rPr>
          <w:rFonts w:ascii="Times New Roman" w:hAnsi="Times New Roman" w:cs="Times New Roman"/>
          <w:sz w:val="28"/>
          <w:szCs w:val="28"/>
        </w:rPr>
      </w:pPr>
      <w:r w:rsidRPr="00242686">
        <w:rPr>
          <w:rFonts w:ascii="Times New Roman" w:hAnsi="Times New Roman" w:cs="Times New Roman"/>
          <w:sz w:val="28"/>
          <w:szCs w:val="28"/>
        </w:rPr>
        <w:t>4) интенсификация производственных процессов;</w:t>
      </w:r>
    </w:p>
    <w:p w:rsidR="009C549B" w:rsidRPr="00242686" w:rsidRDefault="009C549B" w:rsidP="009C549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242686">
        <w:rPr>
          <w:rFonts w:ascii="Times New Roman" w:hAnsi="Times New Roman" w:cs="Times New Roman"/>
          <w:sz w:val="28"/>
          <w:szCs w:val="28"/>
        </w:rPr>
        <w:t>развитие специализации и кооперирования промышленных предприятий.</w:t>
      </w:r>
      <w:r w:rsidRPr="00242686">
        <w:rPr>
          <w:rFonts w:ascii="Times New Roman" w:hAnsi="Times New Roman" w:cs="Times New Roman"/>
          <w:sz w:val="28"/>
          <w:szCs w:val="28"/>
        </w:rPr>
        <w:br/>
      </w:r>
      <w:r>
        <w:rPr>
          <w:rFonts w:ascii="Times New Roman" w:hAnsi="Times New Roman" w:cs="Times New Roman"/>
          <w:sz w:val="28"/>
          <w:szCs w:val="28"/>
        </w:rPr>
        <w:t xml:space="preserve">          </w:t>
      </w:r>
      <w:r w:rsidRPr="00242686">
        <w:rPr>
          <w:rFonts w:ascii="Times New Roman" w:hAnsi="Times New Roman" w:cs="Times New Roman"/>
          <w:sz w:val="28"/>
          <w:szCs w:val="28"/>
        </w:rPr>
        <w:t xml:space="preserve">Использование производственных мощностей </w:t>
      </w:r>
      <w:proofErr w:type="gramStart"/>
      <w:r w:rsidRPr="00242686">
        <w:rPr>
          <w:rFonts w:ascii="Times New Roman" w:hAnsi="Times New Roman" w:cs="Times New Roman"/>
          <w:sz w:val="28"/>
          <w:szCs w:val="28"/>
        </w:rPr>
        <w:t>зависит</w:t>
      </w:r>
      <w:proofErr w:type="gramEnd"/>
      <w:r w:rsidRPr="00242686">
        <w:rPr>
          <w:rFonts w:ascii="Times New Roman" w:hAnsi="Times New Roman" w:cs="Times New Roman"/>
          <w:sz w:val="28"/>
          <w:szCs w:val="28"/>
        </w:rPr>
        <w:t xml:space="preserve"> прежде всего от уровня организации производственного процесса, обеспечивающей равномерную и ритмичную работу при максимальной загрузке оборудован</w:t>
      </w:r>
      <w:r>
        <w:rPr>
          <w:rFonts w:ascii="Times New Roman" w:hAnsi="Times New Roman" w:cs="Times New Roman"/>
          <w:sz w:val="28"/>
          <w:szCs w:val="28"/>
        </w:rPr>
        <w:t>ия и производственных площадей.</w:t>
      </w:r>
    </w:p>
    <w:p w:rsidR="009C549B" w:rsidRDefault="009C549B" w:rsidP="009C549B">
      <w:pPr>
        <w:pStyle w:val="a3"/>
        <w:spacing w:after="0" w:line="360" w:lineRule="auto"/>
        <w:ind w:left="0" w:firstLine="709"/>
        <w:jc w:val="both"/>
        <w:rPr>
          <w:rFonts w:ascii="Times New Roman" w:hAnsi="Times New Roman" w:cs="Times New Roman"/>
          <w:sz w:val="28"/>
          <w:szCs w:val="28"/>
        </w:rPr>
      </w:pPr>
      <w:r w:rsidRPr="00242686">
        <w:rPr>
          <w:rFonts w:ascii="Times New Roman" w:hAnsi="Times New Roman" w:cs="Times New Roman"/>
          <w:sz w:val="28"/>
          <w:szCs w:val="28"/>
        </w:rPr>
        <w:t>На предприятиях по различным причинам имеют место значительные простои оборудования. Чаще всего они являются следствием недостатков в материально-техническом снабжении, организации ремонтов оборудования, нарушений производственно-технологической дисциплины, наличия «узких» ме</w:t>
      </w:r>
      <w:proofErr w:type="gramStart"/>
      <w:r w:rsidRPr="00242686">
        <w:rPr>
          <w:rFonts w:ascii="Times New Roman" w:hAnsi="Times New Roman" w:cs="Times New Roman"/>
          <w:sz w:val="28"/>
          <w:szCs w:val="28"/>
        </w:rPr>
        <w:t>ст в пр</w:t>
      </w:r>
      <w:proofErr w:type="gramEnd"/>
      <w:r w:rsidRPr="00242686">
        <w:rPr>
          <w:rFonts w:ascii="Times New Roman" w:hAnsi="Times New Roman" w:cs="Times New Roman"/>
          <w:sz w:val="28"/>
          <w:szCs w:val="28"/>
        </w:rPr>
        <w:t>оизводственном процессе. Снижение уровня простоев оборудования и повышение благодаря этому его экстенсивной нагрузки является важным резервом улучшения использования производственных мощностей.</w:t>
      </w:r>
    </w:p>
    <w:p w:rsidR="009C549B" w:rsidRPr="00FC5910" w:rsidRDefault="009C549B" w:rsidP="009C549B">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предприятии ОАО «Прибор» используется физически и морально устаревшее оборудование. Например, п</w:t>
      </w:r>
      <w:r w:rsidRPr="00FC5910">
        <w:rPr>
          <w:rFonts w:ascii="Times New Roman" w:hAnsi="Times New Roman" w:cs="Times New Roman"/>
          <w:sz w:val="28"/>
          <w:szCs w:val="28"/>
        </w:rPr>
        <w:t xml:space="preserve">ресс механический </w:t>
      </w:r>
      <w:r w:rsidR="008177E3">
        <w:rPr>
          <w:rFonts w:ascii="Times New Roman" w:hAnsi="Times New Roman" w:cs="Times New Roman"/>
          <w:sz w:val="28"/>
          <w:szCs w:val="28"/>
        </w:rPr>
        <w:t xml:space="preserve">КД </w:t>
      </w:r>
      <w:r w:rsidRPr="00FC5910">
        <w:rPr>
          <w:rFonts w:ascii="Times New Roman" w:hAnsi="Times New Roman" w:cs="Times New Roman"/>
          <w:sz w:val="28"/>
          <w:szCs w:val="28"/>
        </w:rPr>
        <w:t>2118</w:t>
      </w:r>
      <w:r>
        <w:rPr>
          <w:rFonts w:ascii="Times New Roman" w:hAnsi="Times New Roman" w:cs="Times New Roman"/>
          <w:sz w:val="28"/>
          <w:szCs w:val="28"/>
        </w:rPr>
        <w:t>, который</w:t>
      </w:r>
      <w:r w:rsidRPr="00FC5910">
        <w:rPr>
          <w:rFonts w:ascii="Times New Roman" w:hAnsi="Times New Roman" w:cs="Times New Roman"/>
          <w:sz w:val="28"/>
          <w:szCs w:val="28"/>
        </w:rPr>
        <w:t xml:space="preserve"> предназначен для изготовления деталей из листового материала с </w:t>
      </w:r>
      <w:r w:rsidRPr="00FC5910">
        <w:rPr>
          <w:rFonts w:ascii="Times New Roman" w:hAnsi="Times New Roman" w:cs="Times New Roman"/>
          <w:sz w:val="28"/>
          <w:szCs w:val="28"/>
        </w:rPr>
        <w:lastRenderedPageBreak/>
        <w:t xml:space="preserve">использованием операций холодной штамповки: вырубки, пробивки отверстий, гибки, неглубокой вытяжки и т.д. </w:t>
      </w:r>
      <w:r>
        <w:rPr>
          <w:rFonts w:ascii="Times New Roman" w:hAnsi="Times New Roman" w:cs="Times New Roman"/>
          <w:sz w:val="28"/>
          <w:szCs w:val="28"/>
        </w:rPr>
        <w:t xml:space="preserve">его усилие составляет 63 кН, а </w:t>
      </w:r>
      <w:r w:rsidR="00D01052">
        <w:rPr>
          <w:rFonts w:ascii="Times New Roman" w:hAnsi="Times New Roman" w:cs="Times New Roman"/>
          <w:sz w:val="28"/>
          <w:szCs w:val="28"/>
        </w:rPr>
        <w:t>ход ползуна составляет 5 – 50 мм</w:t>
      </w:r>
      <w:r>
        <w:rPr>
          <w:rFonts w:ascii="Times New Roman" w:hAnsi="Times New Roman" w:cs="Times New Roman"/>
          <w:sz w:val="28"/>
          <w:szCs w:val="28"/>
        </w:rPr>
        <w:t xml:space="preserve">. </w:t>
      </w:r>
      <w:r w:rsidRPr="00FC5910">
        <w:rPr>
          <w:rFonts w:ascii="Times New Roman" w:hAnsi="Times New Roman" w:cs="Times New Roman"/>
          <w:sz w:val="28"/>
          <w:szCs w:val="28"/>
        </w:rPr>
        <w:t>Прессы дан</w:t>
      </w:r>
      <w:r w:rsidR="003A6557">
        <w:rPr>
          <w:rFonts w:ascii="Times New Roman" w:hAnsi="Times New Roman" w:cs="Times New Roman"/>
          <w:sz w:val="28"/>
          <w:szCs w:val="28"/>
        </w:rPr>
        <w:t>н</w:t>
      </w:r>
      <w:r w:rsidRPr="00FC5910">
        <w:rPr>
          <w:rFonts w:ascii="Times New Roman" w:hAnsi="Times New Roman" w:cs="Times New Roman"/>
          <w:sz w:val="28"/>
          <w:szCs w:val="28"/>
        </w:rPr>
        <w:t>ой модели находят применение при любом типе производства: мелкосерийном, серийном, массовом.</w:t>
      </w:r>
      <w:r w:rsidR="008177E3">
        <w:rPr>
          <w:rFonts w:ascii="Times New Roman" w:hAnsi="Times New Roman" w:cs="Times New Roman"/>
          <w:sz w:val="28"/>
          <w:szCs w:val="28"/>
        </w:rPr>
        <w:t xml:space="preserve"> Мы выяснили, что данное оборудование в цехе, специализирующемся на выпуске электронагревателей утюга «Василек», является узким местом.</w:t>
      </w:r>
    </w:p>
    <w:p w:rsidR="009C549B" w:rsidRDefault="009C549B" w:rsidP="009C549B">
      <w:pPr>
        <w:pStyle w:val="a5"/>
        <w:spacing w:before="0" w:beforeAutospacing="0" w:after="0" w:afterAutospacing="0" w:line="360" w:lineRule="auto"/>
        <w:ind w:firstLine="709"/>
        <w:jc w:val="both"/>
        <w:rPr>
          <w:sz w:val="28"/>
          <w:szCs w:val="28"/>
        </w:rPr>
      </w:pPr>
      <w:r>
        <w:rPr>
          <w:sz w:val="28"/>
          <w:szCs w:val="28"/>
        </w:rPr>
        <w:t>Для повышения производственной мощности предприятию необходимо приобрести новое высокопроизводительное оборудование - п</w:t>
      </w:r>
      <w:r w:rsidRPr="00FC5910">
        <w:rPr>
          <w:sz w:val="28"/>
          <w:szCs w:val="28"/>
        </w:rPr>
        <w:t xml:space="preserve">ресс </w:t>
      </w:r>
      <w:r w:rsidRPr="00FC5910">
        <w:rPr>
          <w:bCs/>
          <w:iCs/>
          <w:sz w:val="28"/>
          <w:szCs w:val="28"/>
        </w:rPr>
        <w:t>КВ2132</w:t>
      </w:r>
      <w:r>
        <w:rPr>
          <w:bCs/>
          <w:iCs/>
          <w:sz w:val="28"/>
          <w:szCs w:val="28"/>
        </w:rPr>
        <w:t>, который</w:t>
      </w:r>
      <w:r>
        <w:rPr>
          <w:sz w:val="28"/>
          <w:szCs w:val="28"/>
        </w:rPr>
        <w:t xml:space="preserve"> необходим</w:t>
      </w:r>
      <w:r w:rsidRPr="00FC5910">
        <w:rPr>
          <w:sz w:val="28"/>
          <w:szCs w:val="28"/>
        </w:rPr>
        <w:t xml:space="preserve"> для осуществления обрезки, вырубки, неглубокой вытяжки, гибки, пробивки и иных процедур штамповки. Данное оборудование способно становиться частью комплексов, автоматических линий, оснащения, служащего для механизации и автоматизации п</w:t>
      </w:r>
      <w:r>
        <w:rPr>
          <w:sz w:val="28"/>
          <w:szCs w:val="28"/>
        </w:rPr>
        <w:t>роцессов изготовления изделий.</w:t>
      </w:r>
    </w:p>
    <w:p w:rsidR="009C549B" w:rsidRDefault="009C549B" w:rsidP="009C549B">
      <w:pPr>
        <w:pStyle w:val="a5"/>
        <w:spacing w:before="0" w:beforeAutospacing="0" w:after="0" w:afterAutospacing="0" w:line="360" w:lineRule="auto"/>
        <w:ind w:firstLine="709"/>
        <w:jc w:val="both"/>
        <w:rPr>
          <w:sz w:val="28"/>
          <w:szCs w:val="28"/>
        </w:rPr>
      </w:pPr>
      <w:r w:rsidRPr="00FC5910">
        <w:rPr>
          <w:sz w:val="28"/>
          <w:szCs w:val="28"/>
        </w:rPr>
        <w:t xml:space="preserve">Станина сварная и изготовлена из листового проката. Она отличается высоким уровнем жесткости, что предоставляет возможность производства изделий замечательного качества. Рабочие узлы оборудования функционируют благодаря наличию электромотора с помощью клиноременной передачи. Пневматическая фрикционная многодисковая муфта жестко сблокирована с тормозом. </w:t>
      </w:r>
    </w:p>
    <w:p w:rsidR="009C549B" w:rsidRDefault="009C549B" w:rsidP="009C549B">
      <w:pPr>
        <w:pStyle w:val="a5"/>
        <w:spacing w:before="0" w:beforeAutospacing="0" w:after="0" w:afterAutospacing="0" w:line="360" w:lineRule="auto"/>
        <w:ind w:firstLine="709"/>
        <w:jc w:val="both"/>
        <w:rPr>
          <w:sz w:val="28"/>
          <w:szCs w:val="28"/>
        </w:rPr>
      </w:pPr>
      <w:r w:rsidRPr="00FC5910">
        <w:rPr>
          <w:iCs/>
          <w:sz w:val="28"/>
          <w:szCs w:val="28"/>
        </w:rPr>
        <w:t>Пресс КВ2132</w:t>
      </w:r>
      <w:r w:rsidRPr="00FC5910">
        <w:rPr>
          <w:sz w:val="28"/>
          <w:szCs w:val="28"/>
        </w:rPr>
        <w:t xml:space="preserve"> работает в нескольких режимах: на одиночном и непрерывном ходах, а также на</w:t>
      </w:r>
      <w:r>
        <w:rPr>
          <w:sz w:val="28"/>
          <w:szCs w:val="28"/>
        </w:rPr>
        <w:t xml:space="preserve"> толчковом и ручном поворотах.</w:t>
      </w:r>
      <w:r>
        <w:rPr>
          <w:sz w:val="28"/>
          <w:szCs w:val="28"/>
        </w:rPr>
        <w:br/>
      </w:r>
      <w:r w:rsidRPr="00FC5910">
        <w:rPr>
          <w:sz w:val="28"/>
          <w:szCs w:val="28"/>
        </w:rPr>
        <w:t>Управление оборудованием пресса осуществляется с помощью кнопок и педалей. Для улучшения функционирования используется комбинированная смазка.</w:t>
      </w:r>
    </w:p>
    <w:p w:rsidR="002736EB" w:rsidRDefault="008177E3" w:rsidP="00EC41E8">
      <w:pPr>
        <w:pStyle w:val="a5"/>
        <w:spacing w:before="0" w:beforeAutospacing="0" w:after="0" w:afterAutospacing="0" w:line="360" w:lineRule="auto"/>
        <w:ind w:firstLine="709"/>
        <w:jc w:val="both"/>
        <w:rPr>
          <w:sz w:val="28"/>
          <w:szCs w:val="28"/>
        </w:rPr>
      </w:pPr>
      <w:r>
        <w:rPr>
          <w:sz w:val="28"/>
          <w:szCs w:val="28"/>
        </w:rPr>
        <w:t xml:space="preserve">Технические характеристики пресса </w:t>
      </w:r>
      <w:r w:rsidR="00D01052">
        <w:rPr>
          <w:sz w:val="28"/>
          <w:szCs w:val="28"/>
        </w:rPr>
        <w:t xml:space="preserve">КВ2132 </w:t>
      </w:r>
      <w:r>
        <w:rPr>
          <w:sz w:val="28"/>
          <w:szCs w:val="28"/>
        </w:rPr>
        <w:t>во много раз превосходят характеристики аналогичного кривошипного пресса КД 2118, установленного и функционирующего в цехе по производству электронагревателей утюга «Василек».</w:t>
      </w:r>
      <w:r w:rsidR="00A1327A">
        <w:rPr>
          <w:sz w:val="28"/>
          <w:szCs w:val="28"/>
        </w:rPr>
        <w:t xml:space="preserve"> Технические характеристики пресса К</w:t>
      </w:r>
      <w:r w:rsidR="00EC41E8">
        <w:rPr>
          <w:sz w:val="28"/>
          <w:szCs w:val="28"/>
        </w:rPr>
        <w:t>В 2132 представлены в таблиц</w:t>
      </w:r>
      <w:r w:rsidR="006B5CEE">
        <w:rPr>
          <w:sz w:val="28"/>
          <w:szCs w:val="28"/>
        </w:rPr>
        <w:t>е 9</w:t>
      </w:r>
      <w:r w:rsidR="00A1327A">
        <w:rPr>
          <w:sz w:val="28"/>
          <w:szCs w:val="28"/>
        </w:rPr>
        <w:t>.</w:t>
      </w:r>
    </w:p>
    <w:p w:rsidR="00EC41E8" w:rsidRDefault="00EC41E8" w:rsidP="00EC41E8">
      <w:pPr>
        <w:pStyle w:val="a5"/>
        <w:spacing w:before="0" w:beforeAutospacing="0" w:after="0" w:afterAutospacing="0" w:line="360" w:lineRule="auto"/>
        <w:ind w:firstLine="709"/>
        <w:jc w:val="both"/>
        <w:rPr>
          <w:sz w:val="28"/>
          <w:szCs w:val="28"/>
        </w:rPr>
      </w:pPr>
    </w:p>
    <w:p w:rsidR="007B1850" w:rsidRDefault="007B1850" w:rsidP="00EC41E8">
      <w:pPr>
        <w:pStyle w:val="a5"/>
        <w:spacing w:before="0" w:beforeAutospacing="0" w:after="0" w:afterAutospacing="0" w:line="360" w:lineRule="auto"/>
        <w:ind w:firstLine="709"/>
        <w:jc w:val="both"/>
        <w:rPr>
          <w:sz w:val="28"/>
          <w:szCs w:val="28"/>
        </w:rPr>
      </w:pPr>
    </w:p>
    <w:p w:rsidR="009C549B" w:rsidRDefault="006B5CEE" w:rsidP="00ED48F0">
      <w:pPr>
        <w:pStyle w:val="a5"/>
        <w:spacing w:before="0" w:beforeAutospacing="0" w:after="0" w:afterAutospacing="0" w:line="360" w:lineRule="auto"/>
        <w:jc w:val="both"/>
        <w:rPr>
          <w:sz w:val="28"/>
          <w:szCs w:val="28"/>
        </w:rPr>
      </w:pPr>
      <w:r>
        <w:rPr>
          <w:sz w:val="28"/>
          <w:szCs w:val="28"/>
        </w:rPr>
        <w:lastRenderedPageBreak/>
        <w:t>Таблица 9</w:t>
      </w:r>
      <w:r w:rsidR="00ED48F0">
        <w:rPr>
          <w:sz w:val="28"/>
          <w:szCs w:val="28"/>
        </w:rPr>
        <w:t xml:space="preserve"> -</w:t>
      </w:r>
      <w:r w:rsidR="009C549B">
        <w:rPr>
          <w:sz w:val="28"/>
          <w:szCs w:val="28"/>
        </w:rPr>
        <w:t xml:space="preserve"> Технические характеристики пресса КВ2132</w:t>
      </w:r>
    </w:p>
    <w:tbl>
      <w:tblPr>
        <w:tblStyle w:val="a4"/>
        <w:tblW w:w="0" w:type="auto"/>
        <w:tblLook w:val="04A0"/>
      </w:tblPr>
      <w:tblGrid>
        <w:gridCol w:w="4785"/>
        <w:gridCol w:w="4786"/>
      </w:tblGrid>
      <w:tr w:rsidR="009C549B" w:rsidRPr="00B806F5" w:rsidTr="009C549B">
        <w:tc>
          <w:tcPr>
            <w:tcW w:w="9571" w:type="dxa"/>
            <w:gridSpan w:val="2"/>
            <w:vAlign w:val="center"/>
          </w:tcPr>
          <w:p w:rsidR="009C549B" w:rsidRPr="00B806F5" w:rsidRDefault="009C549B" w:rsidP="009C549B">
            <w:pPr>
              <w:pStyle w:val="a5"/>
              <w:spacing w:before="0" w:beforeAutospacing="0" w:after="0" w:afterAutospacing="0" w:line="360" w:lineRule="auto"/>
              <w:jc w:val="center"/>
            </w:pPr>
            <w:r w:rsidRPr="00B806F5">
              <w:t>Технические характеристики</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Наибольшее усилие пресса, </w:t>
            </w:r>
            <w:proofErr w:type="gramStart"/>
            <w:r w:rsidRPr="00B806F5">
              <w:t>т</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160</w:t>
            </w:r>
          </w:p>
        </w:tc>
      </w:tr>
      <w:tr w:rsidR="009C549B" w:rsidRPr="00B806F5" w:rsidTr="009C549B">
        <w:tc>
          <w:tcPr>
            <w:tcW w:w="9571" w:type="dxa"/>
            <w:gridSpan w:val="2"/>
            <w:vAlign w:val="center"/>
          </w:tcPr>
          <w:p w:rsidR="009C549B" w:rsidRPr="00B806F5" w:rsidRDefault="009C549B" w:rsidP="009C549B">
            <w:pPr>
              <w:pStyle w:val="a5"/>
              <w:spacing w:before="0" w:beforeAutospacing="0" w:after="0" w:afterAutospacing="0" w:line="360" w:lineRule="auto"/>
              <w:jc w:val="center"/>
            </w:pPr>
            <w:r w:rsidRPr="00B806F5">
              <w:t xml:space="preserve">Ход ползуна регулируемый, </w:t>
            </w:r>
            <w:proofErr w:type="gramStart"/>
            <w:r w:rsidRPr="00B806F5">
              <w:t>мм</w:t>
            </w:r>
            <w:proofErr w:type="gramEnd"/>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наименьший</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25</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наибольший</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160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Частота непрерывных ходов, мин</w:t>
            </w:r>
            <w:r w:rsidRPr="00B806F5">
              <w:rPr>
                <w:vertAlign w:val="superscript"/>
              </w:rPr>
              <w:t>-1</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71</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Максимальное расстояние между столом и ползуном в его нижнем положении при наибольшем ходе, </w:t>
            </w:r>
            <w:proofErr w:type="gramStart"/>
            <w:r w:rsidRPr="00B806F5">
              <w:t>мм</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480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Регулировка расстояния между столом и ползуном, </w:t>
            </w:r>
            <w:proofErr w:type="gramStart"/>
            <w:r w:rsidRPr="00B806F5">
              <w:t>мм</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120</w:t>
            </w:r>
          </w:p>
        </w:tc>
      </w:tr>
      <w:tr w:rsidR="009C549B" w:rsidRPr="00B806F5" w:rsidTr="009C549B">
        <w:tc>
          <w:tcPr>
            <w:tcW w:w="9571" w:type="dxa"/>
            <w:gridSpan w:val="2"/>
            <w:vAlign w:val="center"/>
          </w:tcPr>
          <w:p w:rsidR="009C549B" w:rsidRPr="00B806F5" w:rsidRDefault="009C549B" w:rsidP="009C549B">
            <w:pPr>
              <w:pStyle w:val="a5"/>
              <w:spacing w:before="0" w:beforeAutospacing="0" w:after="0" w:afterAutospacing="0" w:line="360" w:lineRule="auto"/>
              <w:jc w:val="center"/>
            </w:pPr>
            <w:r w:rsidRPr="00B806F5">
              <w:t xml:space="preserve">Размеры стола, </w:t>
            </w:r>
            <w:proofErr w:type="gramStart"/>
            <w:r w:rsidRPr="00B806F5">
              <w:t>мм</w:t>
            </w:r>
            <w:proofErr w:type="gramEnd"/>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слева направо</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1000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спереди назад</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670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Расстояние от оси ползуна до станины (вылет), </w:t>
            </w:r>
            <w:proofErr w:type="gramStart"/>
            <w:r w:rsidRPr="00B806F5">
              <w:t>мм</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360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Расстояние между стойками станины в свету, </w:t>
            </w:r>
            <w:proofErr w:type="gramStart"/>
            <w:r w:rsidRPr="00B806F5">
              <w:t>мм</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480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Толщина </w:t>
            </w:r>
            <w:proofErr w:type="spellStart"/>
            <w:r w:rsidRPr="00B806F5">
              <w:t>подштамповой</w:t>
            </w:r>
            <w:proofErr w:type="spellEnd"/>
            <w:r w:rsidRPr="00B806F5">
              <w:t xml:space="preserve"> плиты, </w:t>
            </w:r>
            <w:proofErr w:type="gramStart"/>
            <w:r w:rsidRPr="00B806F5">
              <w:t>мм</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120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Мощность электродвигателя главного привода, кВт</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19</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Путь номинального усилия до НМТ, мм</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5</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Габаритные размеры, </w:t>
            </w:r>
            <w:proofErr w:type="gramStart"/>
            <w:r w:rsidRPr="00B806F5">
              <w:t>мм</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слева направо</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2340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спереди назад</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2100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высота</w:t>
            </w:r>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3700</w:t>
            </w:r>
          </w:p>
        </w:tc>
      </w:tr>
      <w:tr w:rsidR="009C549B" w:rsidRPr="00B806F5" w:rsidTr="009C549B">
        <w:tc>
          <w:tcPr>
            <w:tcW w:w="4785" w:type="dxa"/>
            <w:vAlign w:val="center"/>
          </w:tcPr>
          <w:p w:rsidR="009C549B" w:rsidRPr="00B806F5" w:rsidRDefault="009C549B" w:rsidP="009C549B">
            <w:pPr>
              <w:pStyle w:val="a5"/>
              <w:spacing w:before="0" w:beforeAutospacing="0" w:after="0" w:afterAutospacing="0" w:line="360" w:lineRule="auto"/>
              <w:jc w:val="center"/>
            </w:pPr>
            <w:r w:rsidRPr="00B806F5">
              <w:t xml:space="preserve">Масса пресса, </w:t>
            </w:r>
            <w:proofErr w:type="gramStart"/>
            <w:r w:rsidRPr="00B806F5">
              <w:t>кг</w:t>
            </w:r>
            <w:proofErr w:type="gramEnd"/>
          </w:p>
        </w:tc>
        <w:tc>
          <w:tcPr>
            <w:tcW w:w="4786" w:type="dxa"/>
            <w:vAlign w:val="center"/>
          </w:tcPr>
          <w:p w:rsidR="009C549B" w:rsidRPr="00B806F5" w:rsidRDefault="009C549B" w:rsidP="009C549B">
            <w:pPr>
              <w:pStyle w:val="a5"/>
              <w:spacing w:before="0" w:beforeAutospacing="0" w:after="0" w:afterAutospacing="0" w:line="360" w:lineRule="auto"/>
              <w:jc w:val="center"/>
            </w:pPr>
            <w:r w:rsidRPr="00B806F5">
              <w:t>14000</w:t>
            </w:r>
          </w:p>
        </w:tc>
      </w:tr>
    </w:tbl>
    <w:p w:rsidR="009C549B" w:rsidRPr="00FC5910" w:rsidRDefault="009C549B" w:rsidP="009C549B">
      <w:pPr>
        <w:pStyle w:val="a5"/>
        <w:spacing w:before="0" w:beforeAutospacing="0" w:after="0" w:afterAutospacing="0" w:line="360" w:lineRule="auto"/>
        <w:ind w:firstLine="709"/>
        <w:jc w:val="both"/>
        <w:rPr>
          <w:sz w:val="28"/>
          <w:szCs w:val="28"/>
        </w:rPr>
      </w:pPr>
    </w:p>
    <w:p w:rsidR="009C549B" w:rsidRDefault="009C549B" w:rsidP="009C549B">
      <w:pPr>
        <w:spacing w:after="0" w:line="360" w:lineRule="auto"/>
        <w:ind w:firstLine="709"/>
        <w:jc w:val="both"/>
        <w:rPr>
          <w:rFonts w:ascii="Times New Roman" w:eastAsia="Times New Roman" w:hAnsi="Times New Roman" w:cs="Times New Roman"/>
          <w:sz w:val="28"/>
          <w:szCs w:val="28"/>
        </w:rPr>
      </w:pPr>
      <w:r w:rsidRPr="00FC5910">
        <w:rPr>
          <w:rFonts w:ascii="Times New Roman" w:eastAsia="Times New Roman" w:hAnsi="Times New Roman" w:cs="Times New Roman"/>
          <w:sz w:val="28"/>
          <w:szCs w:val="28"/>
        </w:rPr>
        <w:t> </w:t>
      </w:r>
      <w:r w:rsidR="00D01052">
        <w:rPr>
          <w:rFonts w:ascii="Times New Roman" w:eastAsia="Times New Roman" w:hAnsi="Times New Roman" w:cs="Times New Roman"/>
          <w:sz w:val="28"/>
          <w:szCs w:val="28"/>
        </w:rPr>
        <w:t xml:space="preserve">Из данной таблицы мы видим, что наибольшее усилие пресса КВ 2132 превышает более чем в 2 раза усилие пресса КД 2118, а ход ползуна </w:t>
      </w:r>
      <w:r w:rsidR="001C4129">
        <w:rPr>
          <w:rFonts w:ascii="Times New Roman" w:eastAsia="Times New Roman" w:hAnsi="Times New Roman" w:cs="Times New Roman"/>
          <w:sz w:val="28"/>
          <w:szCs w:val="28"/>
        </w:rPr>
        <w:t xml:space="preserve">- </w:t>
      </w:r>
      <w:r w:rsidR="00D01052">
        <w:rPr>
          <w:rFonts w:ascii="Times New Roman" w:eastAsia="Times New Roman" w:hAnsi="Times New Roman" w:cs="Times New Roman"/>
          <w:sz w:val="28"/>
          <w:szCs w:val="28"/>
        </w:rPr>
        <w:t xml:space="preserve">25 – 160 мм (вместо 5 – 50 мм на прессе КД 2118). </w:t>
      </w:r>
    </w:p>
    <w:p w:rsidR="00F445EC" w:rsidRDefault="00F445EC" w:rsidP="00F445EC">
      <w:pPr>
        <w:spacing w:after="0" w:line="360" w:lineRule="auto"/>
        <w:ind w:firstLine="709"/>
        <w:jc w:val="both"/>
        <w:rPr>
          <w:rFonts w:ascii="Times New Roman" w:eastAsia="Times New Roman" w:hAnsi="Times New Roman" w:cs="Times New Roman"/>
          <w:sz w:val="28"/>
          <w:szCs w:val="28"/>
        </w:rPr>
      </w:pPr>
      <w:r w:rsidRPr="00F445EC">
        <w:rPr>
          <w:rFonts w:ascii="Times New Roman" w:eastAsia="Times New Roman" w:hAnsi="Times New Roman" w:cs="Times New Roman"/>
          <w:sz w:val="28"/>
          <w:szCs w:val="28"/>
        </w:rPr>
        <w:t>Мощность нового оборудования</w:t>
      </w:r>
      <w:r>
        <w:rPr>
          <w:rFonts w:ascii="Times New Roman" w:eastAsia="Times New Roman" w:hAnsi="Times New Roman" w:cs="Times New Roman"/>
          <w:sz w:val="28"/>
          <w:szCs w:val="28"/>
        </w:rPr>
        <w:t xml:space="preserve"> КВ 2132</w:t>
      </w:r>
      <w:r w:rsidRPr="00F445EC">
        <w:rPr>
          <w:rFonts w:ascii="Times New Roman" w:eastAsia="Times New Roman" w:hAnsi="Times New Roman" w:cs="Times New Roman"/>
          <w:sz w:val="28"/>
          <w:szCs w:val="28"/>
        </w:rPr>
        <w:t xml:space="preserve"> составит</w:t>
      </w:r>
      <w:r>
        <w:rPr>
          <w:rFonts w:ascii="Times New Roman" w:eastAsia="Times New Roman" w:hAnsi="Times New Roman" w:cs="Times New Roman"/>
          <w:sz w:val="28"/>
          <w:szCs w:val="28"/>
        </w:rPr>
        <w:t>:</w:t>
      </w:r>
    </w:p>
    <w:p w:rsidR="00F445EC" w:rsidRPr="00F445EC" w:rsidRDefault="00F445EC" w:rsidP="00F445EC">
      <w:pPr>
        <w:spacing w:after="0" w:line="360" w:lineRule="auto"/>
        <w:ind w:firstLine="709"/>
        <w:jc w:val="both"/>
        <w:rPr>
          <w:rFonts w:ascii="Times New Roman" w:hAnsi="Times New Roman" w:cs="Times New Roman"/>
          <w:b/>
          <w:sz w:val="28"/>
          <w:szCs w:val="28"/>
        </w:rPr>
      </w:pPr>
      <w:r w:rsidRPr="00F445EC">
        <w:rPr>
          <w:rFonts w:ascii="Times New Roman" w:eastAsia="Times New Roman" w:hAnsi="Times New Roman" w:cs="Times New Roman"/>
          <w:sz w:val="28"/>
          <w:szCs w:val="28"/>
        </w:rPr>
        <w:lastRenderedPageBreak/>
        <w:t xml:space="preserve"> </w:t>
      </w: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Ф</m:t>
            </m:r>
          </m:e>
          <m:sub>
            <m:r>
              <m:rPr>
                <m:sty m:val="p"/>
              </m:rPr>
              <w:rPr>
                <w:rFonts w:ascii="Cambria Math" w:hAnsi="Cambria Math" w:cs="Times New Roman"/>
                <w:sz w:val="28"/>
                <w:szCs w:val="28"/>
                <w:lang w:val="en-US"/>
              </w:rPr>
              <m:t>i</m:t>
            </m:r>
          </m:sub>
          <m:sup>
            <m:r>
              <m:rPr>
                <m:sty m:val="p"/>
              </m:rPr>
              <w:rPr>
                <w:rFonts w:ascii="Cambria Math" w:hAnsi="Cambria Math" w:cs="Times New Roman"/>
                <w:sz w:val="28"/>
                <w:szCs w:val="28"/>
              </w:rPr>
              <m:t>t</m:t>
            </m:r>
          </m:sup>
        </m:sSubSup>
      </m:oMath>
      <w:r w:rsidRPr="00F445EC">
        <w:rPr>
          <w:rFonts w:ascii="Times New Roman" w:hAnsi="Times New Roman" w:cs="Times New Roman"/>
          <w:sz w:val="28"/>
          <w:szCs w:val="28"/>
        </w:rPr>
        <w:t xml:space="preserve"> = 12*21*2*8*(1 - </w:t>
      </w:r>
      <m:oMath>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100</m:t>
            </m:r>
          </m:den>
        </m:f>
      </m:oMath>
      <w:r w:rsidRPr="00F445EC">
        <w:rPr>
          <w:rFonts w:ascii="Times New Roman" w:hAnsi="Times New Roman" w:cs="Times New Roman"/>
          <w:sz w:val="28"/>
          <w:szCs w:val="28"/>
        </w:rPr>
        <w:t>) = 3790 ч.</w:t>
      </w:r>
    </w:p>
    <w:p w:rsidR="00F445EC" w:rsidRDefault="00F445EC" w:rsidP="00F445EC">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6010D">
        <w:rPr>
          <w:rFonts w:ascii="Times New Roman" w:hAnsi="Times New Roman" w:cs="Times New Roman"/>
          <w:sz w:val="28"/>
          <w:szCs w:val="28"/>
        </w:rPr>
        <w:t xml:space="preserve">ПМ = </w:t>
      </w:r>
      <w:r>
        <w:rPr>
          <w:rFonts w:ascii="Times New Roman" w:hAnsi="Times New Roman" w:cs="Times New Roman"/>
          <w:sz w:val="28"/>
          <w:szCs w:val="28"/>
        </w:rPr>
        <w:t>0,4*3790*1=1516 шт.</w:t>
      </w:r>
    </w:p>
    <w:p w:rsidR="00886EC0" w:rsidRPr="009D5011" w:rsidRDefault="00F445EC" w:rsidP="0004265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Производственная мощность нового оборудования при заданном режиме работы составит 1516 шт., что в два раза больше мощности пресса КД 2118.  </w:t>
      </w:r>
    </w:p>
    <w:p w:rsidR="007E50DC" w:rsidRDefault="00F445EC" w:rsidP="00ED48F0">
      <w:pPr>
        <w:spacing w:after="0" w:line="360" w:lineRule="auto"/>
        <w:ind w:firstLine="720"/>
        <w:jc w:val="both"/>
        <w:rPr>
          <w:rFonts w:ascii="Times New Roman" w:hAnsi="Times New Roman" w:cs="Times New Roman"/>
          <w:color w:val="000000"/>
          <w:sz w:val="28"/>
          <w:szCs w:val="28"/>
        </w:rPr>
      </w:pPr>
      <w:r w:rsidRPr="00F445EC">
        <w:rPr>
          <w:rFonts w:ascii="Times New Roman" w:hAnsi="Times New Roman" w:cs="Times New Roman"/>
          <w:color w:val="000000"/>
          <w:sz w:val="28"/>
          <w:szCs w:val="28"/>
        </w:rPr>
        <w:t>Приобрести данное оборудование возможно за счет собственных средств, привлечения кредитных средств или взять оборудование в лизинг.</w:t>
      </w:r>
    </w:p>
    <w:p w:rsidR="00B806F5" w:rsidRDefault="00EC41E8" w:rsidP="00B806F5">
      <w:pPr>
        <w:spacing w:after="0"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Расчет денежных выплат при приобретении оборудования </w:t>
      </w:r>
      <w:r w:rsidR="006B5CEE">
        <w:rPr>
          <w:rFonts w:ascii="Times New Roman" w:hAnsi="Times New Roman" w:cs="Times New Roman"/>
          <w:color w:val="000000"/>
          <w:sz w:val="28"/>
          <w:szCs w:val="28"/>
        </w:rPr>
        <w:t>в кредит представлен в таблице 10</w:t>
      </w:r>
      <w:r>
        <w:rPr>
          <w:rFonts w:ascii="Times New Roman" w:hAnsi="Times New Roman" w:cs="Times New Roman"/>
          <w:color w:val="000000"/>
          <w:sz w:val="28"/>
          <w:szCs w:val="28"/>
        </w:rPr>
        <w:t>.</w:t>
      </w:r>
    </w:p>
    <w:p w:rsidR="00B806F5" w:rsidRPr="00ED48F0" w:rsidRDefault="00B806F5" w:rsidP="00B806F5">
      <w:pPr>
        <w:spacing w:after="0" w:line="360" w:lineRule="auto"/>
        <w:ind w:firstLine="720"/>
        <w:jc w:val="both"/>
        <w:rPr>
          <w:rFonts w:ascii="Times New Roman" w:hAnsi="Times New Roman" w:cs="Times New Roman"/>
          <w:color w:val="000000"/>
          <w:sz w:val="28"/>
          <w:szCs w:val="28"/>
        </w:rPr>
      </w:pPr>
    </w:p>
    <w:tbl>
      <w:tblPr>
        <w:tblpPr w:leftFromText="180" w:rightFromText="180" w:vertAnchor="text" w:tblpY="1"/>
        <w:tblOverlap w:val="never"/>
        <w:tblW w:w="0" w:type="auto"/>
        <w:tblInd w:w="540" w:type="dxa"/>
        <w:shd w:val="clear" w:color="auto" w:fill="FFFFFF"/>
        <w:tblLayout w:type="fixed"/>
        <w:tblLook w:val="0000"/>
      </w:tblPr>
      <w:tblGrid>
        <w:gridCol w:w="1043"/>
        <w:gridCol w:w="1211"/>
        <w:gridCol w:w="1122"/>
        <w:gridCol w:w="1148"/>
        <w:gridCol w:w="2258"/>
        <w:gridCol w:w="1411"/>
        <w:gridCol w:w="1121"/>
      </w:tblGrid>
      <w:tr w:rsidR="00BD6BC0" w:rsidRPr="00BD6BC0" w:rsidTr="006B5CEE">
        <w:trPr>
          <w:trHeight w:val="255"/>
        </w:trPr>
        <w:tc>
          <w:tcPr>
            <w:tcW w:w="9314" w:type="dxa"/>
            <w:gridSpan w:val="7"/>
            <w:tcBorders>
              <w:top w:val="nil"/>
              <w:left w:val="nil"/>
              <w:bottom w:val="single" w:sz="4" w:space="0" w:color="auto"/>
              <w:right w:val="nil"/>
            </w:tcBorders>
            <w:shd w:val="clear" w:color="auto" w:fill="FFFFFF"/>
            <w:noWrap/>
            <w:vAlign w:val="bottom"/>
          </w:tcPr>
          <w:p w:rsidR="00BD6BC0" w:rsidRPr="00BD6BC0" w:rsidRDefault="00F4654E" w:rsidP="009D5011">
            <w:pPr>
              <w:rPr>
                <w:rFonts w:ascii="Times New Roman" w:hAnsi="Times New Roman" w:cs="Times New Roman"/>
                <w:bCs/>
                <w:sz w:val="28"/>
                <w:szCs w:val="28"/>
              </w:rPr>
            </w:pPr>
            <w:r>
              <w:rPr>
                <w:rFonts w:ascii="Times New Roman" w:hAnsi="Times New Roman" w:cs="Times New Roman"/>
                <w:bCs/>
                <w:sz w:val="28"/>
                <w:szCs w:val="28"/>
              </w:rPr>
              <w:t xml:space="preserve">Таблица </w:t>
            </w:r>
            <w:r w:rsidR="006B5CEE">
              <w:rPr>
                <w:rFonts w:ascii="Times New Roman" w:hAnsi="Times New Roman" w:cs="Times New Roman"/>
                <w:bCs/>
                <w:sz w:val="28"/>
                <w:szCs w:val="28"/>
              </w:rPr>
              <w:t>10</w:t>
            </w:r>
            <w:r w:rsidR="00ED48F0">
              <w:rPr>
                <w:rFonts w:ascii="Times New Roman" w:hAnsi="Times New Roman" w:cs="Times New Roman"/>
                <w:bCs/>
                <w:sz w:val="28"/>
                <w:szCs w:val="28"/>
              </w:rPr>
              <w:t xml:space="preserve"> -</w:t>
            </w:r>
            <w:r w:rsidR="00BD6BC0">
              <w:rPr>
                <w:rFonts w:ascii="Times New Roman" w:hAnsi="Times New Roman" w:cs="Times New Roman"/>
                <w:bCs/>
                <w:sz w:val="28"/>
                <w:szCs w:val="28"/>
              </w:rPr>
              <w:t xml:space="preserve"> Приобретение оборудования в кредит</w:t>
            </w:r>
          </w:p>
        </w:tc>
      </w:tr>
      <w:tr w:rsidR="00BD6BC0" w:rsidRPr="00BD6BC0" w:rsidTr="006B5CEE">
        <w:trPr>
          <w:trHeight w:val="517"/>
        </w:trPr>
        <w:tc>
          <w:tcPr>
            <w:tcW w:w="1043"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Кварталы</w:t>
            </w:r>
          </w:p>
        </w:tc>
        <w:tc>
          <w:tcPr>
            <w:tcW w:w="1211"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Срок, кварталы</w:t>
            </w:r>
          </w:p>
        </w:tc>
        <w:tc>
          <w:tcPr>
            <w:tcW w:w="1122"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roofErr w:type="spellStart"/>
            <w:r w:rsidRPr="00B806F5">
              <w:rPr>
                <w:rFonts w:ascii="Times New Roman" w:hAnsi="Times New Roman" w:cs="Times New Roman"/>
                <w:sz w:val="24"/>
                <w:szCs w:val="24"/>
              </w:rPr>
              <w:t>Посту</w:t>
            </w:r>
            <w:proofErr w:type="gramStart"/>
            <w:r w:rsidRPr="00B806F5">
              <w:rPr>
                <w:rFonts w:ascii="Times New Roman" w:hAnsi="Times New Roman" w:cs="Times New Roman"/>
                <w:sz w:val="24"/>
                <w:szCs w:val="24"/>
              </w:rPr>
              <w:t>п</w:t>
            </w:r>
            <w:proofErr w:type="spellEnd"/>
            <w:r w:rsidRPr="00B806F5">
              <w:rPr>
                <w:rFonts w:ascii="Times New Roman" w:hAnsi="Times New Roman" w:cs="Times New Roman"/>
                <w:sz w:val="24"/>
                <w:szCs w:val="24"/>
              </w:rPr>
              <w:t>-</w:t>
            </w:r>
            <w:proofErr w:type="gramEnd"/>
            <w:r w:rsidRPr="00B806F5">
              <w:rPr>
                <w:rFonts w:ascii="Times New Roman" w:hAnsi="Times New Roman" w:cs="Times New Roman"/>
                <w:sz w:val="24"/>
                <w:szCs w:val="24"/>
              </w:rPr>
              <w:t xml:space="preserve"> </w:t>
            </w:r>
            <w:proofErr w:type="spellStart"/>
            <w:r w:rsidRPr="00B806F5">
              <w:rPr>
                <w:rFonts w:ascii="Times New Roman" w:hAnsi="Times New Roman" w:cs="Times New Roman"/>
                <w:sz w:val="24"/>
                <w:szCs w:val="24"/>
              </w:rPr>
              <w:t>ление</w:t>
            </w:r>
            <w:proofErr w:type="spellEnd"/>
          </w:p>
        </w:tc>
        <w:tc>
          <w:tcPr>
            <w:tcW w:w="1148"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Возврат займа</w:t>
            </w:r>
          </w:p>
        </w:tc>
        <w:tc>
          <w:tcPr>
            <w:tcW w:w="2258"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roofErr w:type="spellStart"/>
            <w:r w:rsidRPr="00B806F5">
              <w:rPr>
                <w:rFonts w:ascii="Times New Roman" w:hAnsi="Times New Roman" w:cs="Times New Roman"/>
                <w:sz w:val="24"/>
                <w:szCs w:val="24"/>
              </w:rPr>
              <w:t>Облага</w:t>
            </w:r>
            <w:proofErr w:type="spellEnd"/>
            <w:r w:rsidRPr="00B806F5">
              <w:rPr>
                <w:rFonts w:ascii="Times New Roman" w:hAnsi="Times New Roman" w:cs="Times New Roman"/>
                <w:sz w:val="24"/>
                <w:szCs w:val="24"/>
              </w:rPr>
              <w:t>-</w:t>
            </w:r>
          </w:p>
          <w:p w:rsidR="00BD6BC0" w:rsidRPr="00B806F5" w:rsidRDefault="00BD6BC0" w:rsidP="006B5CEE">
            <w:pPr>
              <w:jc w:val="center"/>
              <w:rPr>
                <w:rFonts w:ascii="Times New Roman" w:hAnsi="Times New Roman" w:cs="Times New Roman"/>
                <w:sz w:val="24"/>
                <w:szCs w:val="24"/>
              </w:rPr>
            </w:pPr>
            <w:proofErr w:type="spellStart"/>
            <w:r w:rsidRPr="00B806F5">
              <w:rPr>
                <w:rFonts w:ascii="Times New Roman" w:hAnsi="Times New Roman" w:cs="Times New Roman"/>
                <w:sz w:val="24"/>
                <w:szCs w:val="24"/>
              </w:rPr>
              <w:t>емая</w:t>
            </w:r>
            <w:proofErr w:type="spellEnd"/>
            <w:r w:rsidRPr="00B806F5">
              <w:rPr>
                <w:rFonts w:ascii="Times New Roman" w:hAnsi="Times New Roman" w:cs="Times New Roman"/>
                <w:sz w:val="24"/>
                <w:szCs w:val="24"/>
              </w:rPr>
              <w:t xml:space="preserve"> сумма</w:t>
            </w:r>
          </w:p>
        </w:tc>
        <w:tc>
          <w:tcPr>
            <w:tcW w:w="1411"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Выплата процентов</w:t>
            </w:r>
          </w:p>
        </w:tc>
        <w:tc>
          <w:tcPr>
            <w:tcW w:w="1121" w:type="dxa"/>
            <w:vMerge w:val="restart"/>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Всего выплат</w:t>
            </w:r>
          </w:p>
        </w:tc>
      </w:tr>
      <w:tr w:rsidR="00BD6BC0" w:rsidRPr="00BD6BC0" w:rsidTr="006B5CEE">
        <w:trPr>
          <w:trHeight w:val="517"/>
        </w:trPr>
        <w:tc>
          <w:tcPr>
            <w:tcW w:w="1043"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c>
          <w:tcPr>
            <w:tcW w:w="1211"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c>
          <w:tcPr>
            <w:tcW w:w="1122"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c>
          <w:tcPr>
            <w:tcW w:w="1148"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c>
          <w:tcPr>
            <w:tcW w:w="2258"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c>
          <w:tcPr>
            <w:tcW w:w="1411"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c>
          <w:tcPr>
            <w:tcW w:w="1121" w:type="dxa"/>
            <w:vMerge/>
            <w:tcBorders>
              <w:top w:val="nil"/>
              <w:left w:val="single" w:sz="4" w:space="0" w:color="auto"/>
              <w:bottom w:val="single" w:sz="4" w:space="0" w:color="auto"/>
              <w:right w:val="single" w:sz="4" w:space="0" w:color="auto"/>
            </w:tcBorders>
            <w:shd w:val="clear" w:color="auto" w:fill="FFFFFF"/>
            <w:vAlign w:val="center"/>
          </w:tcPr>
          <w:p w:rsidR="00BD6BC0" w:rsidRPr="00B806F5" w:rsidRDefault="00BD6BC0" w:rsidP="006B5CEE">
            <w:pPr>
              <w:jc w:val="center"/>
              <w:rPr>
                <w:rFonts w:ascii="Times New Roman" w:hAnsi="Times New Roman" w:cs="Times New Roman"/>
                <w:sz w:val="24"/>
                <w:szCs w:val="24"/>
              </w:rPr>
            </w:pPr>
          </w:p>
        </w:tc>
      </w:tr>
      <w:tr w:rsidR="006B5CEE" w:rsidRPr="00BD6BC0" w:rsidTr="006B5CEE">
        <w:trPr>
          <w:trHeight w:val="481"/>
        </w:trPr>
        <w:tc>
          <w:tcPr>
            <w:tcW w:w="1043" w:type="dxa"/>
            <w:tcBorders>
              <w:top w:val="nil"/>
              <w:left w:val="single" w:sz="4" w:space="0" w:color="auto"/>
              <w:bottom w:val="single" w:sz="4" w:space="0" w:color="000000"/>
              <w:right w:val="single" w:sz="4" w:space="0" w:color="auto"/>
            </w:tcBorders>
            <w:shd w:val="clear" w:color="auto" w:fill="FFFFFF"/>
            <w:vAlign w:val="center"/>
          </w:tcPr>
          <w:p w:rsidR="006B5CEE" w:rsidRPr="00B806F5" w:rsidRDefault="006B5CEE"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1</w:t>
            </w:r>
          </w:p>
        </w:tc>
        <w:tc>
          <w:tcPr>
            <w:tcW w:w="1211" w:type="dxa"/>
            <w:tcBorders>
              <w:top w:val="nil"/>
              <w:left w:val="single" w:sz="4" w:space="0" w:color="auto"/>
              <w:bottom w:val="single" w:sz="4" w:space="0" w:color="000000"/>
              <w:right w:val="single" w:sz="4" w:space="0" w:color="auto"/>
            </w:tcBorders>
            <w:shd w:val="clear" w:color="auto" w:fill="FFFFFF"/>
            <w:vAlign w:val="center"/>
          </w:tcPr>
          <w:p w:rsidR="006B5CEE" w:rsidRPr="00B806F5" w:rsidRDefault="006B5CEE"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2</w:t>
            </w:r>
          </w:p>
        </w:tc>
        <w:tc>
          <w:tcPr>
            <w:tcW w:w="1122" w:type="dxa"/>
            <w:tcBorders>
              <w:top w:val="nil"/>
              <w:left w:val="single" w:sz="4" w:space="0" w:color="auto"/>
              <w:bottom w:val="single" w:sz="4" w:space="0" w:color="auto"/>
              <w:right w:val="single" w:sz="4" w:space="0" w:color="auto"/>
            </w:tcBorders>
            <w:shd w:val="clear" w:color="auto" w:fill="FFFFFF"/>
            <w:vAlign w:val="center"/>
          </w:tcPr>
          <w:p w:rsidR="006B5CEE" w:rsidRPr="00B806F5" w:rsidRDefault="006B5CEE"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3</w:t>
            </w:r>
          </w:p>
        </w:tc>
        <w:tc>
          <w:tcPr>
            <w:tcW w:w="1148" w:type="dxa"/>
            <w:tcBorders>
              <w:top w:val="nil"/>
              <w:left w:val="single" w:sz="4" w:space="0" w:color="auto"/>
              <w:bottom w:val="single" w:sz="4" w:space="0" w:color="auto"/>
              <w:right w:val="single" w:sz="4" w:space="0" w:color="auto"/>
            </w:tcBorders>
            <w:shd w:val="clear" w:color="auto" w:fill="FFFFFF"/>
            <w:vAlign w:val="center"/>
          </w:tcPr>
          <w:p w:rsidR="006B5CEE" w:rsidRPr="00B806F5" w:rsidRDefault="006B5CEE"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4=3/12 кварт.</w:t>
            </w:r>
          </w:p>
        </w:tc>
        <w:tc>
          <w:tcPr>
            <w:tcW w:w="2258" w:type="dxa"/>
            <w:tcBorders>
              <w:top w:val="nil"/>
              <w:left w:val="single" w:sz="4" w:space="0" w:color="auto"/>
              <w:bottom w:val="single" w:sz="4" w:space="0" w:color="auto"/>
              <w:right w:val="single" w:sz="4" w:space="0" w:color="auto"/>
            </w:tcBorders>
            <w:shd w:val="clear" w:color="auto" w:fill="FFFFFF"/>
            <w:vAlign w:val="center"/>
          </w:tcPr>
          <w:p w:rsidR="006B5CEE" w:rsidRPr="00B806F5" w:rsidRDefault="006B5CEE" w:rsidP="006B5CEE">
            <w:pPr>
              <w:ind w:left="-14"/>
              <w:jc w:val="center"/>
              <w:rPr>
                <w:rFonts w:ascii="Times New Roman" w:hAnsi="Times New Roman" w:cs="Times New Roman"/>
                <w:bCs/>
                <w:sz w:val="24"/>
                <w:szCs w:val="24"/>
              </w:rPr>
            </w:pPr>
            <w:r w:rsidRPr="00B806F5">
              <w:rPr>
                <w:rFonts w:ascii="Times New Roman" w:hAnsi="Times New Roman" w:cs="Times New Roman"/>
                <w:bCs/>
                <w:sz w:val="24"/>
                <w:szCs w:val="24"/>
              </w:rPr>
              <w:t>5    (постепенно отнимается возврат займа)</w:t>
            </w:r>
          </w:p>
        </w:tc>
        <w:tc>
          <w:tcPr>
            <w:tcW w:w="1411" w:type="dxa"/>
            <w:tcBorders>
              <w:top w:val="nil"/>
              <w:left w:val="single" w:sz="4" w:space="0" w:color="auto"/>
              <w:bottom w:val="single" w:sz="4" w:space="0" w:color="auto"/>
              <w:right w:val="single" w:sz="4" w:space="0" w:color="auto"/>
            </w:tcBorders>
            <w:shd w:val="clear" w:color="auto" w:fill="FFFFFF"/>
            <w:vAlign w:val="center"/>
          </w:tcPr>
          <w:p w:rsidR="006B5CEE" w:rsidRPr="00B806F5" w:rsidRDefault="006B5CEE"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6=5*0,17</w:t>
            </w:r>
          </w:p>
        </w:tc>
        <w:tc>
          <w:tcPr>
            <w:tcW w:w="1121" w:type="dxa"/>
            <w:tcBorders>
              <w:top w:val="nil"/>
              <w:left w:val="single" w:sz="4" w:space="0" w:color="auto"/>
              <w:bottom w:val="single" w:sz="4" w:space="0" w:color="auto"/>
              <w:right w:val="single" w:sz="4" w:space="0" w:color="auto"/>
            </w:tcBorders>
            <w:shd w:val="clear" w:color="auto" w:fill="FFFFFF"/>
            <w:vAlign w:val="center"/>
          </w:tcPr>
          <w:p w:rsidR="006B5CEE" w:rsidRPr="00B806F5" w:rsidRDefault="006B5CEE"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7=4+6</w:t>
            </w:r>
          </w:p>
        </w:tc>
      </w:tr>
      <w:tr w:rsidR="00BD6BC0" w:rsidRPr="00BD6BC0" w:rsidTr="006B5CEE">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2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12</w:t>
            </w:r>
          </w:p>
        </w:tc>
        <w:tc>
          <w:tcPr>
            <w:tcW w:w="1122"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225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4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r>
      <w:tr w:rsidR="00BD6BC0" w:rsidRPr="00BD6BC0" w:rsidTr="006B5CEE">
        <w:trPr>
          <w:trHeight w:val="255"/>
        </w:trPr>
        <w:tc>
          <w:tcPr>
            <w:tcW w:w="9314" w:type="dxa"/>
            <w:gridSpan w:val="7"/>
            <w:tcBorders>
              <w:top w:val="single" w:sz="4" w:space="0" w:color="auto"/>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2011</w:t>
            </w:r>
          </w:p>
        </w:tc>
      </w:tr>
      <w:tr w:rsidR="00BD6BC0" w:rsidRPr="00BD6BC0" w:rsidTr="006B5CEE">
        <w:trPr>
          <w:trHeight w:val="255"/>
        </w:trPr>
        <w:tc>
          <w:tcPr>
            <w:tcW w:w="104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w:t>
            </w:r>
          </w:p>
        </w:tc>
        <w:tc>
          <w:tcPr>
            <w:tcW w:w="12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2630000</w:t>
            </w:r>
          </w:p>
        </w:tc>
        <w:tc>
          <w:tcPr>
            <w:tcW w:w="114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219166,7</w:t>
            </w:r>
          </w:p>
        </w:tc>
        <w:tc>
          <w:tcPr>
            <w:tcW w:w="225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2410833</w:t>
            </w:r>
          </w:p>
        </w:tc>
        <w:tc>
          <w:tcPr>
            <w:tcW w:w="14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40984</w:t>
            </w:r>
            <w:r w:rsidR="00BD6BC0" w:rsidRPr="00B806F5">
              <w:rPr>
                <w:rFonts w:ascii="Times New Roman" w:hAnsi="Times New Roman" w:cs="Times New Roman"/>
                <w:sz w:val="24"/>
                <w:szCs w:val="24"/>
              </w:rPr>
              <w:t>1</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112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62900</w:t>
            </w:r>
            <w:r w:rsidR="00BD6BC0" w:rsidRPr="00B806F5">
              <w:rPr>
                <w:rFonts w:ascii="Times New Roman" w:hAnsi="Times New Roman" w:cs="Times New Roman"/>
                <w:sz w:val="24"/>
                <w:szCs w:val="24"/>
              </w:rPr>
              <w:t>8</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4</w:t>
            </w:r>
          </w:p>
        </w:tc>
      </w:tr>
      <w:tr w:rsidR="00BD6BC0" w:rsidRPr="00BD6BC0" w:rsidTr="006B5CEE">
        <w:trPr>
          <w:trHeight w:val="255"/>
        </w:trPr>
        <w:tc>
          <w:tcPr>
            <w:tcW w:w="104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w:t>
            </w:r>
          </w:p>
        </w:tc>
        <w:tc>
          <w:tcPr>
            <w:tcW w:w="12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2191667</w:t>
            </w:r>
          </w:p>
        </w:tc>
        <w:tc>
          <w:tcPr>
            <w:tcW w:w="14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37258</w:t>
            </w:r>
            <w:r w:rsidR="00BD6BC0" w:rsidRPr="00B806F5">
              <w:rPr>
                <w:rFonts w:ascii="Times New Roman" w:hAnsi="Times New Roman" w:cs="Times New Roman"/>
                <w:sz w:val="24"/>
                <w:szCs w:val="24"/>
              </w:rPr>
              <w:t>3</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3</w:t>
            </w:r>
          </w:p>
        </w:tc>
        <w:tc>
          <w:tcPr>
            <w:tcW w:w="112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59175</w:t>
            </w:r>
            <w:r w:rsidR="00E647C1" w:rsidRPr="00B806F5">
              <w:rPr>
                <w:rFonts w:ascii="Times New Roman" w:hAnsi="Times New Roman" w:cs="Times New Roman"/>
                <w:sz w:val="24"/>
                <w:szCs w:val="24"/>
              </w:rPr>
              <w:t>0</w:t>
            </w:r>
          </w:p>
        </w:tc>
      </w:tr>
      <w:tr w:rsidR="00BD6BC0" w:rsidRPr="00BD6BC0" w:rsidTr="006B5CEE">
        <w:trPr>
          <w:trHeight w:val="283"/>
        </w:trPr>
        <w:tc>
          <w:tcPr>
            <w:tcW w:w="104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3</w:t>
            </w:r>
          </w:p>
        </w:tc>
        <w:tc>
          <w:tcPr>
            <w:tcW w:w="12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single" w:sz="4" w:space="0" w:color="auto"/>
              <w:left w:val="nil"/>
              <w:bottom w:val="single" w:sz="4" w:space="0" w:color="auto"/>
              <w:right w:val="nil"/>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1972500</w:t>
            </w:r>
          </w:p>
        </w:tc>
        <w:tc>
          <w:tcPr>
            <w:tcW w:w="14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33532</w:t>
            </w:r>
            <w:r w:rsidR="00BD6BC0" w:rsidRPr="00B806F5">
              <w:rPr>
                <w:rFonts w:ascii="Times New Roman" w:hAnsi="Times New Roman" w:cs="Times New Roman"/>
                <w:sz w:val="24"/>
                <w:szCs w:val="24"/>
              </w:rPr>
              <w:t>5</w:t>
            </w:r>
          </w:p>
        </w:tc>
        <w:tc>
          <w:tcPr>
            <w:tcW w:w="112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55449</w:t>
            </w:r>
            <w:r w:rsidR="00BD6BC0" w:rsidRPr="00B806F5">
              <w:rPr>
                <w:rFonts w:ascii="Times New Roman" w:hAnsi="Times New Roman" w:cs="Times New Roman"/>
                <w:sz w:val="24"/>
                <w:szCs w:val="24"/>
              </w:rPr>
              <w:t>1</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r>
      <w:tr w:rsidR="00BD6BC0" w:rsidRPr="00BD6BC0" w:rsidTr="006B5CEE">
        <w:trPr>
          <w:trHeight w:val="255"/>
        </w:trPr>
        <w:tc>
          <w:tcPr>
            <w:tcW w:w="104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4</w:t>
            </w:r>
          </w:p>
        </w:tc>
        <w:tc>
          <w:tcPr>
            <w:tcW w:w="12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1753333</w:t>
            </w:r>
          </w:p>
        </w:tc>
        <w:tc>
          <w:tcPr>
            <w:tcW w:w="141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29806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6</w:t>
            </w:r>
          </w:p>
        </w:tc>
        <w:tc>
          <w:tcPr>
            <w:tcW w:w="1121" w:type="dxa"/>
            <w:tcBorders>
              <w:top w:val="single" w:sz="4" w:space="0" w:color="auto"/>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51</w:t>
            </w:r>
            <w:r w:rsidR="00E647C1" w:rsidRPr="00B806F5">
              <w:rPr>
                <w:rFonts w:ascii="Times New Roman" w:hAnsi="Times New Roman" w:cs="Times New Roman"/>
                <w:sz w:val="24"/>
                <w:szCs w:val="24"/>
              </w:rPr>
              <w:t>723</w:t>
            </w:r>
            <w:r w:rsidRPr="00B806F5">
              <w:rPr>
                <w:rFonts w:ascii="Times New Roman" w:hAnsi="Times New Roman" w:cs="Times New Roman"/>
                <w:sz w:val="24"/>
                <w:szCs w:val="24"/>
              </w:rPr>
              <w:t>3</w:t>
            </w:r>
            <w:r w:rsidR="00E647C1" w:rsidRPr="00B806F5">
              <w:rPr>
                <w:rFonts w:ascii="Times New Roman" w:hAnsi="Times New Roman" w:cs="Times New Roman"/>
                <w:sz w:val="24"/>
                <w:szCs w:val="24"/>
              </w:rPr>
              <w:t>,</w:t>
            </w:r>
            <w:r w:rsidRPr="00B806F5">
              <w:rPr>
                <w:rFonts w:ascii="Times New Roman" w:hAnsi="Times New Roman" w:cs="Times New Roman"/>
                <w:sz w:val="24"/>
                <w:szCs w:val="24"/>
              </w:rPr>
              <w:t>3</w:t>
            </w:r>
          </w:p>
        </w:tc>
      </w:tr>
      <w:tr w:rsidR="00BD6BC0" w:rsidRPr="00BD6BC0" w:rsidTr="006B5CEE">
        <w:trPr>
          <w:trHeight w:val="255"/>
        </w:trPr>
        <w:tc>
          <w:tcPr>
            <w:tcW w:w="9314" w:type="dxa"/>
            <w:gridSpan w:val="7"/>
            <w:tcBorders>
              <w:top w:val="single" w:sz="4" w:space="0" w:color="auto"/>
              <w:left w:val="single" w:sz="4" w:space="0" w:color="auto"/>
              <w:bottom w:val="single" w:sz="4" w:space="0" w:color="auto"/>
              <w:right w:val="single" w:sz="4" w:space="0" w:color="000000"/>
            </w:tcBorders>
            <w:shd w:val="clear" w:color="auto" w:fill="FFFFFF"/>
            <w:noWrap/>
            <w:vAlign w:val="center"/>
          </w:tcPr>
          <w:p w:rsidR="00BD6BC0" w:rsidRPr="00B806F5" w:rsidRDefault="00BD6BC0"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2012</w:t>
            </w:r>
          </w:p>
        </w:tc>
      </w:tr>
      <w:tr w:rsidR="00BD6BC0" w:rsidRPr="00BD6BC0" w:rsidTr="006B5CEE">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w:t>
            </w:r>
          </w:p>
        </w:tc>
        <w:tc>
          <w:tcPr>
            <w:tcW w:w="12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1534167</w:t>
            </w:r>
          </w:p>
        </w:tc>
        <w:tc>
          <w:tcPr>
            <w:tcW w:w="141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26080</w:t>
            </w:r>
            <w:r w:rsidR="00BD6BC0" w:rsidRPr="00B806F5">
              <w:rPr>
                <w:rFonts w:ascii="Times New Roman" w:hAnsi="Times New Roman" w:cs="Times New Roman"/>
                <w:sz w:val="24"/>
                <w:szCs w:val="24"/>
              </w:rPr>
              <w:t>8</w:t>
            </w:r>
            <w:r w:rsidRPr="00B806F5">
              <w:rPr>
                <w:rFonts w:ascii="Times New Roman" w:hAnsi="Times New Roman" w:cs="Times New Roman"/>
                <w:sz w:val="24"/>
                <w:szCs w:val="24"/>
              </w:rPr>
              <w:t>0,</w:t>
            </w:r>
            <w:r w:rsidR="00BD6BC0" w:rsidRPr="00B806F5">
              <w:rPr>
                <w:rFonts w:ascii="Times New Roman" w:hAnsi="Times New Roman" w:cs="Times New Roman"/>
                <w:sz w:val="24"/>
                <w:szCs w:val="24"/>
              </w:rPr>
              <w:t>3</w:t>
            </w:r>
          </w:p>
        </w:tc>
        <w:tc>
          <w:tcPr>
            <w:tcW w:w="112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47997</w:t>
            </w:r>
            <w:r w:rsidR="00BD6BC0" w:rsidRPr="00B806F5">
              <w:rPr>
                <w:rFonts w:ascii="Times New Roman" w:hAnsi="Times New Roman" w:cs="Times New Roman"/>
                <w:sz w:val="24"/>
                <w:szCs w:val="24"/>
              </w:rPr>
              <w:t>5</w:t>
            </w:r>
          </w:p>
        </w:tc>
      </w:tr>
      <w:tr w:rsidR="00BD6BC0" w:rsidRPr="00BD6BC0" w:rsidTr="006B5CEE">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w:t>
            </w:r>
          </w:p>
        </w:tc>
        <w:tc>
          <w:tcPr>
            <w:tcW w:w="12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1315000</w:t>
            </w:r>
          </w:p>
        </w:tc>
        <w:tc>
          <w:tcPr>
            <w:tcW w:w="14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22355</w:t>
            </w:r>
            <w:r w:rsidR="00E647C1" w:rsidRPr="00B806F5">
              <w:rPr>
                <w:rFonts w:ascii="Times New Roman" w:hAnsi="Times New Roman" w:cs="Times New Roman"/>
                <w:sz w:val="24"/>
                <w:szCs w:val="24"/>
              </w:rPr>
              <w:t>0</w:t>
            </w:r>
          </w:p>
        </w:tc>
        <w:tc>
          <w:tcPr>
            <w:tcW w:w="112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44271</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r>
      <w:tr w:rsidR="00BD6BC0" w:rsidRPr="00BD6BC0" w:rsidTr="006B5CEE">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3</w:t>
            </w:r>
          </w:p>
        </w:tc>
        <w:tc>
          <w:tcPr>
            <w:tcW w:w="12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1095833</w:t>
            </w:r>
          </w:p>
        </w:tc>
        <w:tc>
          <w:tcPr>
            <w:tcW w:w="141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18629</w:t>
            </w:r>
            <w:r w:rsidR="00BD6BC0" w:rsidRPr="00B806F5">
              <w:rPr>
                <w:rFonts w:ascii="Times New Roman" w:hAnsi="Times New Roman" w:cs="Times New Roman"/>
                <w:sz w:val="24"/>
                <w:szCs w:val="24"/>
              </w:rPr>
              <w:t>1</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6</w:t>
            </w:r>
          </w:p>
        </w:tc>
        <w:tc>
          <w:tcPr>
            <w:tcW w:w="112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40545</w:t>
            </w:r>
            <w:r w:rsidR="00BD6BC0" w:rsidRPr="00B806F5">
              <w:rPr>
                <w:rFonts w:ascii="Times New Roman" w:hAnsi="Times New Roman" w:cs="Times New Roman"/>
                <w:sz w:val="24"/>
                <w:szCs w:val="24"/>
              </w:rPr>
              <w:t>8</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3</w:t>
            </w:r>
          </w:p>
        </w:tc>
      </w:tr>
      <w:tr w:rsidR="00BD6BC0" w:rsidRPr="00BD6BC0" w:rsidTr="006B5CEE">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4</w:t>
            </w:r>
          </w:p>
        </w:tc>
        <w:tc>
          <w:tcPr>
            <w:tcW w:w="12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876666,4</w:t>
            </w:r>
          </w:p>
        </w:tc>
        <w:tc>
          <w:tcPr>
            <w:tcW w:w="141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14903</w:t>
            </w:r>
            <w:r w:rsidR="00BD6BC0" w:rsidRPr="00B806F5">
              <w:rPr>
                <w:rFonts w:ascii="Times New Roman" w:hAnsi="Times New Roman" w:cs="Times New Roman"/>
                <w:sz w:val="24"/>
                <w:szCs w:val="24"/>
              </w:rPr>
              <w:t>3</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3</w:t>
            </w:r>
          </w:p>
        </w:tc>
        <w:tc>
          <w:tcPr>
            <w:tcW w:w="112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36820</w:t>
            </w:r>
            <w:r w:rsidR="00E647C1" w:rsidRPr="00B806F5">
              <w:rPr>
                <w:rFonts w:ascii="Times New Roman" w:hAnsi="Times New Roman" w:cs="Times New Roman"/>
                <w:sz w:val="24"/>
                <w:szCs w:val="24"/>
              </w:rPr>
              <w:t>0</w:t>
            </w:r>
          </w:p>
        </w:tc>
      </w:tr>
      <w:tr w:rsidR="00BD6BC0" w:rsidRPr="00BD6BC0" w:rsidTr="006B5CEE">
        <w:trPr>
          <w:trHeight w:val="255"/>
        </w:trPr>
        <w:tc>
          <w:tcPr>
            <w:tcW w:w="9314" w:type="dxa"/>
            <w:gridSpan w:val="7"/>
            <w:tcBorders>
              <w:top w:val="single" w:sz="4" w:space="0" w:color="auto"/>
              <w:left w:val="single" w:sz="4" w:space="0" w:color="auto"/>
              <w:bottom w:val="single" w:sz="4" w:space="0" w:color="auto"/>
              <w:right w:val="single" w:sz="4" w:space="0" w:color="000000"/>
            </w:tcBorders>
            <w:shd w:val="clear" w:color="auto" w:fill="FFFFFF"/>
            <w:noWrap/>
            <w:vAlign w:val="center"/>
          </w:tcPr>
          <w:p w:rsidR="00BD6BC0" w:rsidRPr="00B806F5" w:rsidRDefault="00BD6BC0" w:rsidP="006B5CEE">
            <w:pPr>
              <w:jc w:val="center"/>
              <w:rPr>
                <w:rFonts w:ascii="Times New Roman" w:hAnsi="Times New Roman" w:cs="Times New Roman"/>
                <w:bCs/>
                <w:sz w:val="24"/>
                <w:szCs w:val="24"/>
              </w:rPr>
            </w:pPr>
            <w:r w:rsidRPr="00B806F5">
              <w:rPr>
                <w:rFonts w:ascii="Times New Roman" w:hAnsi="Times New Roman" w:cs="Times New Roman"/>
                <w:bCs/>
                <w:sz w:val="24"/>
                <w:szCs w:val="24"/>
              </w:rPr>
              <w:t>2013</w:t>
            </w:r>
          </w:p>
        </w:tc>
      </w:tr>
      <w:tr w:rsidR="00BD6BC0" w:rsidRPr="00BD6BC0" w:rsidTr="006B5CEE">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1</w:t>
            </w:r>
          </w:p>
        </w:tc>
        <w:tc>
          <w:tcPr>
            <w:tcW w:w="1211"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21916</w:t>
            </w:r>
            <w:r w:rsidR="00BD6BC0" w:rsidRPr="00B806F5">
              <w:rPr>
                <w:rFonts w:ascii="Times New Roman" w:hAnsi="Times New Roman" w:cs="Times New Roman"/>
                <w:sz w:val="24"/>
                <w:szCs w:val="24"/>
              </w:rPr>
              <w:t>6</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7</w:t>
            </w:r>
          </w:p>
        </w:tc>
        <w:tc>
          <w:tcPr>
            <w:tcW w:w="2258" w:type="dxa"/>
            <w:tcBorders>
              <w:top w:val="nil"/>
              <w:left w:val="nil"/>
              <w:bottom w:val="single" w:sz="4" w:space="0" w:color="auto"/>
              <w:right w:val="single" w:sz="4" w:space="0" w:color="auto"/>
            </w:tcBorders>
            <w:shd w:val="clear" w:color="auto" w:fill="FFFFFF"/>
            <w:noWrap/>
            <w:vAlign w:val="center"/>
          </w:tcPr>
          <w:p w:rsidR="00BD6BC0" w:rsidRPr="00B806F5" w:rsidRDefault="00BD6BC0" w:rsidP="006B5CEE">
            <w:pPr>
              <w:jc w:val="center"/>
              <w:rPr>
                <w:rFonts w:ascii="Times New Roman" w:hAnsi="Times New Roman" w:cs="Times New Roman"/>
                <w:sz w:val="24"/>
                <w:szCs w:val="24"/>
              </w:rPr>
            </w:pPr>
            <w:r w:rsidRPr="00B806F5">
              <w:rPr>
                <w:rFonts w:ascii="Times New Roman" w:hAnsi="Times New Roman" w:cs="Times New Roman"/>
                <w:sz w:val="24"/>
                <w:szCs w:val="24"/>
              </w:rPr>
              <w:t>657499,7</w:t>
            </w:r>
          </w:p>
        </w:tc>
        <w:tc>
          <w:tcPr>
            <w:tcW w:w="141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11177</w:t>
            </w:r>
            <w:r w:rsidR="00BD6BC0" w:rsidRPr="00B806F5">
              <w:rPr>
                <w:rFonts w:ascii="Times New Roman" w:hAnsi="Times New Roman" w:cs="Times New Roman"/>
                <w:sz w:val="24"/>
                <w:szCs w:val="24"/>
              </w:rPr>
              <w:t>4</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9</w:t>
            </w:r>
          </w:p>
        </w:tc>
        <w:tc>
          <w:tcPr>
            <w:tcW w:w="1121" w:type="dxa"/>
            <w:tcBorders>
              <w:top w:val="nil"/>
              <w:left w:val="nil"/>
              <w:bottom w:val="single" w:sz="4" w:space="0" w:color="auto"/>
              <w:right w:val="single" w:sz="4" w:space="0" w:color="auto"/>
            </w:tcBorders>
            <w:shd w:val="clear" w:color="auto" w:fill="FFFFFF"/>
            <w:noWrap/>
            <w:vAlign w:val="center"/>
          </w:tcPr>
          <w:p w:rsidR="00BD6BC0" w:rsidRPr="00B806F5" w:rsidRDefault="00E647C1" w:rsidP="006B5CEE">
            <w:pPr>
              <w:jc w:val="center"/>
              <w:rPr>
                <w:rFonts w:ascii="Times New Roman" w:hAnsi="Times New Roman" w:cs="Times New Roman"/>
                <w:sz w:val="24"/>
                <w:szCs w:val="24"/>
              </w:rPr>
            </w:pPr>
            <w:r w:rsidRPr="00B806F5">
              <w:rPr>
                <w:rFonts w:ascii="Times New Roman" w:hAnsi="Times New Roman" w:cs="Times New Roman"/>
                <w:sz w:val="24"/>
                <w:szCs w:val="24"/>
              </w:rPr>
              <w:t>33094</w:t>
            </w:r>
            <w:r w:rsidR="00BD6BC0" w:rsidRPr="00B806F5">
              <w:rPr>
                <w:rFonts w:ascii="Times New Roman" w:hAnsi="Times New Roman" w:cs="Times New Roman"/>
                <w:sz w:val="24"/>
                <w:szCs w:val="24"/>
              </w:rPr>
              <w:t>1</w:t>
            </w:r>
            <w:r w:rsidRPr="00B806F5">
              <w:rPr>
                <w:rFonts w:ascii="Times New Roman" w:hAnsi="Times New Roman" w:cs="Times New Roman"/>
                <w:sz w:val="24"/>
                <w:szCs w:val="24"/>
              </w:rPr>
              <w:t>,</w:t>
            </w:r>
            <w:r w:rsidR="00BD6BC0" w:rsidRPr="00B806F5">
              <w:rPr>
                <w:rFonts w:ascii="Times New Roman" w:hAnsi="Times New Roman" w:cs="Times New Roman"/>
                <w:sz w:val="24"/>
                <w:szCs w:val="24"/>
              </w:rPr>
              <w:t>6</w:t>
            </w:r>
          </w:p>
        </w:tc>
      </w:tr>
    </w:tbl>
    <w:p w:rsidR="00053C5C" w:rsidRDefault="00053C5C" w:rsidP="00053C5C">
      <w:pPr>
        <w:spacing w:after="0" w:line="36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Продолжение таблицы 10</w:t>
      </w:r>
    </w:p>
    <w:tbl>
      <w:tblPr>
        <w:tblpPr w:leftFromText="180" w:rightFromText="180" w:vertAnchor="text" w:tblpY="1"/>
        <w:tblOverlap w:val="never"/>
        <w:tblW w:w="0" w:type="auto"/>
        <w:tblInd w:w="540" w:type="dxa"/>
        <w:shd w:val="clear" w:color="auto" w:fill="FFFFFF"/>
        <w:tblLayout w:type="fixed"/>
        <w:tblLook w:val="0000"/>
      </w:tblPr>
      <w:tblGrid>
        <w:gridCol w:w="1043"/>
        <w:gridCol w:w="1211"/>
        <w:gridCol w:w="1122"/>
        <w:gridCol w:w="1148"/>
        <w:gridCol w:w="2258"/>
        <w:gridCol w:w="1411"/>
        <w:gridCol w:w="1121"/>
      </w:tblGrid>
      <w:tr w:rsidR="00053C5C" w:rsidRPr="00BD6BC0" w:rsidTr="00053C5C">
        <w:trPr>
          <w:trHeight w:val="255"/>
        </w:trPr>
        <w:tc>
          <w:tcPr>
            <w:tcW w:w="104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1</w:t>
            </w:r>
          </w:p>
        </w:tc>
        <w:tc>
          <w:tcPr>
            <w:tcW w:w="1211" w:type="dxa"/>
            <w:tcBorders>
              <w:top w:val="single" w:sz="4" w:space="0" w:color="auto"/>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2</w:t>
            </w:r>
          </w:p>
        </w:tc>
        <w:tc>
          <w:tcPr>
            <w:tcW w:w="1122" w:type="dxa"/>
            <w:tcBorders>
              <w:top w:val="single" w:sz="4" w:space="0" w:color="auto"/>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3</w:t>
            </w:r>
          </w:p>
        </w:tc>
        <w:tc>
          <w:tcPr>
            <w:tcW w:w="1148" w:type="dxa"/>
            <w:tcBorders>
              <w:top w:val="single" w:sz="4" w:space="0" w:color="auto"/>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4</w:t>
            </w:r>
          </w:p>
        </w:tc>
        <w:tc>
          <w:tcPr>
            <w:tcW w:w="2258" w:type="dxa"/>
            <w:tcBorders>
              <w:top w:val="single" w:sz="4" w:space="0" w:color="auto"/>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5</w:t>
            </w:r>
          </w:p>
        </w:tc>
        <w:tc>
          <w:tcPr>
            <w:tcW w:w="1411" w:type="dxa"/>
            <w:tcBorders>
              <w:top w:val="single" w:sz="4" w:space="0" w:color="auto"/>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6</w:t>
            </w:r>
          </w:p>
        </w:tc>
        <w:tc>
          <w:tcPr>
            <w:tcW w:w="1121" w:type="dxa"/>
            <w:tcBorders>
              <w:top w:val="single" w:sz="4" w:space="0" w:color="auto"/>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Pr>
                <w:rFonts w:ascii="Times New Roman" w:hAnsi="Times New Roman" w:cs="Times New Roman"/>
                <w:sz w:val="24"/>
                <w:szCs w:val="24"/>
              </w:rPr>
              <w:t>7</w:t>
            </w:r>
          </w:p>
        </w:tc>
      </w:tr>
      <w:tr w:rsidR="00053C5C" w:rsidRPr="00BD6BC0" w:rsidTr="0078509D">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w:t>
            </w:r>
          </w:p>
        </w:tc>
        <w:tc>
          <w:tcPr>
            <w:tcW w:w="12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219166,7</w:t>
            </w:r>
          </w:p>
        </w:tc>
        <w:tc>
          <w:tcPr>
            <w:tcW w:w="225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438333</w:t>
            </w:r>
          </w:p>
        </w:tc>
        <w:tc>
          <w:tcPr>
            <w:tcW w:w="14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74516,61</w:t>
            </w:r>
          </w:p>
        </w:tc>
        <w:tc>
          <w:tcPr>
            <w:tcW w:w="112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293683,3</w:t>
            </w:r>
          </w:p>
        </w:tc>
      </w:tr>
      <w:tr w:rsidR="00053C5C" w:rsidRPr="00BD6BC0" w:rsidTr="0078509D">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3</w:t>
            </w:r>
          </w:p>
        </w:tc>
        <w:tc>
          <w:tcPr>
            <w:tcW w:w="12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219166,7</w:t>
            </w:r>
          </w:p>
        </w:tc>
        <w:tc>
          <w:tcPr>
            <w:tcW w:w="225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219166,3</w:t>
            </w:r>
          </w:p>
        </w:tc>
        <w:tc>
          <w:tcPr>
            <w:tcW w:w="14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37258,3</w:t>
            </w:r>
          </w:p>
        </w:tc>
        <w:tc>
          <w:tcPr>
            <w:tcW w:w="112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256425</w:t>
            </w:r>
          </w:p>
        </w:tc>
      </w:tr>
      <w:tr w:rsidR="00053C5C" w:rsidRPr="00BD6BC0" w:rsidTr="0078509D">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4</w:t>
            </w:r>
          </w:p>
        </w:tc>
        <w:tc>
          <w:tcPr>
            <w:tcW w:w="12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219166,7</w:t>
            </w:r>
          </w:p>
        </w:tc>
        <w:tc>
          <w:tcPr>
            <w:tcW w:w="225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-0,4</w:t>
            </w:r>
          </w:p>
        </w:tc>
        <w:tc>
          <w:tcPr>
            <w:tcW w:w="14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-0,068</w:t>
            </w:r>
          </w:p>
        </w:tc>
        <w:tc>
          <w:tcPr>
            <w:tcW w:w="112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219166,7</w:t>
            </w:r>
          </w:p>
        </w:tc>
      </w:tr>
      <w:tr w:rsidR="00053C5C" w:rsidRPr="00BD6BC0" w:rsidTr="0078509D">
        <w:trPr>
          <w:trHeight w:val="255"/>
        </w:trPr>
        <w:tc>
          <w:tcPr>
            <w:tcW w:w="1043" w:type="dxa"/>
            <w:tcBorders>
              <w:top w:val="nil"/>
              <w:left w:val="single" w:sz="4" w:space="0" w:color="auto"/>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bCs/>
                <w:sz w:val="24"/>
                <w:szCs w:val="24"/>
              </w:rPr>
            </w:pPr>
            <w:r w:rsidRPr="00B806F5">
              <w:rPr>
                <w:rFonts w:ascii="Times New Roman" w:hAnsi="Times New Roman" w:cs="Times New Roman"/>
                <w:bCs/>
                <w:sz w:val="24"/>
                <w:szCs w:val="24"/>
              </w:rPr>
              <w:t>ИТОГО</w:t>
            </w:r>
          </w:p>
        </w:tc>
        <w:tc>
          <w:tcPr>
            <w:tcW w:w="12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22"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14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bCs/>
                <w:sz w:val="24"/>
                <w:szCs w:val="24"/>
              </w:rPr>
            </w:pPr>
            <w:r w:rsidRPr="00B806F5">
              <w:rPr>
                <w:rFonts w:ascii="Times New Roman" w:hAnsi="Times New Roman" w:cs="Times New Roman"/>
                <w:sz w:val="24"/>
                <w:szCs w:val="24"/>
              </w:rPr>
              <w:t>2630000</w:t>
            </w:r>
          </w:p>
        </w:tc>
        <w:tc>
          <w:tcPr>
            <w:tcW w:w="2258"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p>
        </w:tc>
        <w:tc>
          <w:tcPr>
            <w:tcW w:w="141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2459050</w:t>
            </w:r>
          </w:p>
        </w:tc>
        <w:tc>
          <w:tcPr>
            <w:tcW w:w="1121" w:type="dxa"/>
            <w:tcBorders>
              <w:top w:val="nil"/>
              <w:left w:val="nil"/>
              <w:bottom w:val="single" w:sz="4" w:space="0" w:color="auto"/>
              <w:right w:val="single" w:sz="4" w:space="0" w:color="auto"/>
            </w:tcBorders>
            <w:shd w:val="clear" w:color="auto" w:fill="FFFFFF"/>
            <w:noWrap/>
            <w:vAlign w:val="center"/>
          </w:tcPr>
          <w:p w:rsidR="00053C5C" w:rsidRPr="00B806F5" w:rsidRDefault="00053C5C" w:rsidP="0078509D">
            <w:pPr>
              <w:jc w:val="center"/>
              <w:rPr>
                <w:rFonts w:ascii="Times New Roman" w:hAnsi="Times New Roman" w:cs="Times New Roman"/>
                <w:sz w:val="24"/>
                <w:szCs w:val="24"/>
              </w:rPr>
            </w:pPr>
            <w:r w:rsidRPr="00B806F5">
              <w:rPr>
                <w:rFonts w:ascii="Times New Roman" w:hAnsi="Times New Roman" w:cs="Times New Roman"/>
                <w:sz w:val="24"/>
                <w:szCs w:val="24"/>
              </w:rPr>
              <w:t>5089050</w:t>
            </w:r>
          </w:p>
        </w:tc>
      </w:tr>
    </w:tbl>
    <w:p w:rsidR="00053C5C" w:rsidRPr="00053C5C" w:rsidRDefault="00053C5C" w:rsidP="00053C5C">
      <w:pPr>
        <w:spacing w:after="0" w:line="360" w:lineRule="auto"/>
        <w:rPr>
          <w:rFonts w:ascii="Times New Roman" w:hAnsi="Times New Roman" w:cs="Times New Roman"/>
          <w:color w:val="000000"/>
          <w:sz w:val="28"/>
          <w:szCs w:val="28"/>
        </w:rPr>
      </w:pPr>
    </w:p>
    <w:p w:rsidR="007907B0" w:rsidRDefault="00EC41E8" w:rsidP="007907B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Итак</w:t>
      </w:r>
      <w:r w:rsidR="007907B0">
        <w:rPr>
          <w:rFonts w:ascii="Times New Roman" w:hAnsi="Times New Roman" w:cs="Times New Roman"/>
          <w:color w:val="000000"/>
          <w:sz w:val="28"/>
          <w:szCs w:val="28"/>
        </w:rPr>
        <w:t>, если предприятие берет кредит, то сумма денежных выплат составит 5089050 руб.</w:t>
      </w:r>
    </w:p>
    <w:p w:rsidR="007907B0" w:rsidRPr="004E37C8" w:rsidRDefault="007907B0" w:rsidP="004E37C8">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Теперь рассчитаем сумму </w:t>
      </w:r>
      <w:r w:rsidR="009D5011" w:rsidRPr="00C50AFD">
        <w:rPr>
          <w:rFonts w:ascii="Times New Roman" w:hAnsi="Times New Roman" w:cs="Times New Roman"/>
          <w:sz w:val="28"/>
          <w:szCs w:val="28"/>
        </w:rPr>
        <w:t>лизинговых платежей по договору финансового лизинга, предоставляющему лизингополучателю право выкупа имущества - предмета договора по остаточной стоимости по истечении срока д</w:t>
      </w:r>
      <w:r>
        <w:rPr>
          <w:rFonts w:ascii="Times New Roman" w:hAnsi="Times New Roman" w:cs="Times New Roman"/>
          <w:sz w:val="28"/>
          <w:szCs w:val="28"/>
        </w:rPr>
        <w:t xml:space="preserve">оговора. </w:t>
      </w:r>
      <w:r w:rsidR="00EC41E8">
        <w:rPr>
          <w:rFonts w:ascii="Times New Roman" w:hAnsi="Times New Roman" w:cs="Times New Roman"/>
          <w:sz w:val="28"/>
          <w:szCs w:val="28"/>
        </w:rPr>
        <w:t>Предприятие берет в лизинг пресс КВ 2132 стоимостью 2,63 млн. руб., срок полезного использования составляет 10 лет</w:t>
      </w:r>
      <w:r w:rsidR="004E37C8">
        <w:rPr>
          <w:rFonts w:ascii="Times New Roman" w:hAnsi="Times New Roman" w:cs="Times New Roman"/>
          <w:sz w:val="28"/>
          <w:szCs w:val="28"/>
        </w:rPr>
        <w:t xml:space="preserve">, срок договора – 6 лет. </w:t>
      </w:r>
      <w:r w:rsidR="009D5011" w:rsidRPr="00C50AFD">
        <w:rPr>
          <w:rFonts w:ascii="Times New Roman" w:hAnsi="Times New Roman" w:cs="Times New Roman"/>
          <w:sz w:val="28"/>
          <w:szCs w:val="28"/>
        </w:rPr>
        <w:t>Процентная ставка по кредиту, ис</w:t>
      </w:r>
      <w:r>
        <w:rPr>
          <w:rFonts w:ascii="Times New Roman" w:hAnsi="Times New Roman" w:cs="Times New Roman"/>
          <w:sz w:val="28"/>
          <w:szCs w:val="28"/>
        </w:rPr>
        <w:t xml:space="preserve">пользованному лизингодателем на </w:t>
      </w:r>
      <w:r w:rsidR="009D5011" w:rsidRPr="00C50AFD">
        <w:rPr>
          <w:rFonts w:ascii="Times New Roman" w:hAnsi="Times New Roman" w:cs="Times New Roman"/>
          <w:sz w:val="28"/>
          <w:szCs w:val="28"/>
        </w:rPr>
        <w:t>приобрет</w:t>
      </w:r>
      <w:r>
        <w:rPr>
          <w:rFonts w:ascii="Times New Roman" w:hAnsi="Times New Roman" w:cs="Times New Roman"/>
          <w:sz w:val="28"/>
          <w:szCs w:val="28"/>
        </w:rPr>
        <w:t xml:space="preserve">ение имущества, - 12% </w:t>
      </w:r>
      <w:proofErr w:type="gramStart"/>
      <w:r>
        <w:rPr>
          <w:rFonts w:ascii="Times New Roman" w:hAnsi="Times New Roman" w:cs="Times New Roman"/>
          <w:sz w:val="28"/>
          <w:szCs w:val="28"/>
        </w:rPr>
        <w:t>годовых</w:t>
      </w:r>
      <w:proofErr w:type="gramEnd"/>
      <w:r>
        <w:rPr>
          <w:rFonts w:ascii="Times New Roman" w:hAnsi="Times New Roman" w:cs="Times New Roman"/>
          <w:sz w:val="28"/>
          <w:szCs w:val="28"/>
        </w:rPr>
        <w:t xml:space="preserve">. </w:t>
      </w:r>
    </w:p>
    <w:p w:rsidR="00F445EC" w:rsidRDefault="009D5011" w:rsidP="00F445EC">
      <w:pPr>
        <w:pStyle w:val="a3"/>
        <w:spacing w:after="0" w:line="360" w:lineRule="auto"/>
        <w:ind w:left="0" w:firstLine="709"/>
        <w:jc w:val="both"/>
        <w:rPr>
          <w:rFonts w:ascii="Times New Roman" w:hAnsi="Times New Roman" w:cs="Times New Roman"/>
          <w:sz w:val="28"/>
          <w:szCs w:val="28"/>
        </w:rPr>
      </w:pPr>
      <w:r w:rsidRPr="00C50AFD">
        <w:rPr>
          <w:rFonts w:ascii="Times New Roman" w:hAnsi="Times New Roman" w:cs="Times New Roman"/>
          <w:sz w:val="28"/>
          <w:szCs w:val="28"/>
        </w:rPr>
        <w:t>Процент комиссионного</w:t>
      </w:r>
      <w:r w:rsidR="007907B0">
        <w:rPr>
          <w:rFonts w:ascii="Times New Roman" w:hAnsi="Times New Roman" w:cs="Times New Roman"/>
          <w:sz w:val="28"/>
          <w:szCs w:val="28"/>
        </w:rPr>
        <w:t xml:space="preserve"> вознаграждения - 10% </w:t>
      </w:r>
      <w:proofErr w:type="gramStart"/>
      <w:r w:rsidR="007907B0">
        <w:rPr>
          <w:rFonts w:ascii="Times New Roman" w:hAnsi="Times New Roman" w:cs="Times New Roman"/>
          <w:sz w:val="28"/>
          <w:szCs w:val="28"/>
        </w:rPr>
        <w:t>годовых</w:t>
      </w:r>
      <w:proofErr w:type="gramEnd"/>
      <w:r w:rsidR="007907B0">
        <w:rPr>
          <w:rFonts w:ascii="Times New Roman" w:hAnsi="Times New Roman" w:cs="Times New Roman"/>
          <w:sz w:val="28"/>
          <w:szCs w:val="28"/>
        </w:rPr>
        <w:t xml:space="preserve">. </w:t>
      </w:r>
      <w:r w:rsidRPr="00C50AFD">
        <w:rPr>
          <w:rFonts w:ascii="Times New Roman" w:hAnsi="Times New Roman" w:cs="Times New Roman"/>
          <w:sz w:val="28"/>
          <w:szCs w:val="28"/>
        </w:rPr>
        <w:t>Дополнительные услуги лизин</w:t>
      </w:r>
      <w:r w:rsidR="007907B0">
        <w:rPr>
          <w:rFonts w:ascii="Times New Roman" w:hAnsi="Times New Roman" w:cs="Times New Roman"/>
          <w:sz w:val="28"/>
          <w:szCs w:val="28"/>
        </w:rPr>
        <w:t xml:space="preserve">годателя, всего - 4,2 </w:t>
      </w:r>
      <w:proofErr w:type="spellStart"/>
      <w:proofErr w:type="gramStart"/>
      <w:r w:rsidR="007907B0">
        <w:rPr>
          <w:rFonts w:ascii="Times New Roman" w:hAnsi="Times New Roman" w:cs="Times New Roman"/>
          <w:sz w:val="28"/>
          <w:szCs w:val="28"/>
        </w:rPr>
        <w:t>млн</w:t>
      </w:r>
      <w:proofErr w:type="spellEnd"/>
      <w:proofErr w:type="gramEnd"/>
      <w:r w:rsidR="007907B0">
        <w:rPr>
          <w:rFonts w:ascii="Times New Roman" w:hAnsi="Times New Roman" w:cs="Times New Roman"/>
          <w:sz w:val="28"/>
          <w:szCs w:val="28"/>
        </w:rPr>
        <w:t xml:space="preserve"> руб. </w:t>
      </w:r>
      <w:r w:rsidRPr="00C50AFD">
        <w:rPr>
          <w:rFonts w:ascii="Times New Roman" w:hAnsi="Times New Roman" w:cs="Times New Roman"/>
          <w:sz w:val="28"/>
          <w:szCs w:val="28"/>
        </w:rPr>
        <w:t>Ставка налога н</w:t>
      </w:r>
      <w:r w:rsidR="00C50AFD">
        <w:rPr>
          <w:rFonts w:ascii="Times New Roman" w:hAnsi="Times New Roman" w:cs="Times New Roman"/>
          <w:sz w:val="28"/>
          <w:szCs w:val="28"/>
        </w:rPr>
        <w:t xml:space="preserve">а добавленную стоимость - 18%. </w:t>
      </w:r>
      <w:r w:rsidRPr="00C50AFD">
        <w:rPr>
          <w:rFonts w:ascii="Times New Roman" w:hAnsi="Times New Roman" w:cs="Times New Roman"/>
          <w:sz w:val="28"/>
          <w:szCs w:val="28"/>
        </w:rPr>
        <w:t>Лизингополучатель имеет право выкупи</w:t>
      </w:r>
      <w:r w:rsidR="00C50AFD">
        <w:rPr>
          <w:rFonts w:ascii="Times New Roman" w:hAnsi="Times New Roman" w:cs="Times New Roman"/>
          <w:sz w:val="28"/>
          <w:szCs w:val="28"/>
        </w:rPr>
        <w:t xml:space="preserve">ть имущество по истечении срока </w:t>
      </w:r>
      <w:r w:rsidRPr="00C50AFD">
        <w:rPr>
          <w:rFonts w:ascii="Times New Roman" w:hAnsi="Times New Roman" w:cs="Times New Roman"/>
          <w:sz w:val="28"/>
          <w:szCs w:val="28"/>
        </w:rPr>
        <w:t>договора по остаточной стоимости.</w:t>
      </w:r>
      <w:r w:rsidR="004E37C8">
        <w:rPr>
          <w:rFonts w:ascii="Times New Roman" w:hAnsi="Times New Roman" w:cs="Times New Roman"/>
          <w:sz w:val="28"/>
          <w:szCs w:val="28"/>
        </w:rPr>
        <w:t xml:space="preserve"> </w:t>
      </w:r>
    </w:p>
    <w:p w:rsidR="004E37C8" w:rsidRDefault="004E37C8" w:rsidP="00F445EC">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Расчет среднегодовой стоимости им</w:t>
      </w:r>
      <w:r w:rsidR="006B5CEE">
        <w:rPr>
          <w:rFonts w:ascii="Times New Roman" w:hAnsi="Times New Roman" w:cs="Times New Roman"/>
          <w:sz w:val="28"/>
          <w:szCs w:val="28"/>
        </w:rPr>
        <w:t>ущества представлен в таблице 11</w:t>
      </w:r>
      <w:r>
        <w:rPr>
          <w:rFonts w:ascii="Times New Roman" w:hAnsi="Times New Roman" w:cs="Times New Roman"/>
          <w:sz w:val="28"/>
          <w:szCs w:val="28"/>
        </w:rPr>
        <w:t>.</w:t>
      </w:r>
    </w:p>
    <w:p w:rsidR="00ED48F0" w:rsidRPr="004E37C8" w:rsidRDefault="00ED48F0" w:rsidP="004E37C8">
      <w:pPr>
        <w:spacing w:after="0" w:line="360" w:lineRule="auto"/>
        <w:jc w:val="both"/>
        <w:rPr>
          <w:rFonts w:ascii="Times New Roman" w:hAnsi="Times New Roman" w:cs="Times New Roman"/>
          <w:sz w:val="28"/>
          <w:szCs w:val="28"/>
        </w:rPr>
      </w:pPr>
    </w:p>
    <w:p w:rsidR="00F445EC" w:rsidRDefault="009D5011" w:rsidP="00ED48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w:t>
      </w:r>
      <w:r w:rsidR="00F4654E">
        <w:rPr>
          <w:rFonts w:ascii="Times New Roman" w:eastAsia="Times New Roman" w:hAnsi="Times New Roman" w:cs="Times New Roman"/>
          <w:sz w:val="28"/>
          <w:szCs w:val="28"/>
        </w:rPr>
        <w:t>а 1</w:t>
      </w:r>
      <w:r w:rsidR="006B5CEE">
        <w:rPr>
          <w:rFonts w:ascii="Times New Roman" w:eastAsia="Times New Roman" w:hAnsi="Times New Roman" w:cs="Times New Roman"/>
          <w:sz w:val="28"/>
          <w:szCs w:val="28"/>
        </w:rPr>
        <w:t>1</w:t>
      </w:r>
      <w:r w:rsidR="00ED48F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Расчет среднегодовой стоимости имущества</w:t>
      </w:r>
    </w:p>
    <w:tbl>
      <w:tblPr>
        <w:tblW w:w="9692" w:type="dxa"/>
        <w:tblLook w:val="04A0"/>
      </w:tblPr>
      <w:tblGrid>
        <w:gridCol w:w="1248"/>
        <w:gridCol w:w="1741"/>
        <w:gridCol w:w="2685"/>
        <w:gridCol w:w="1741"/>
        <w:gridCol w:w="2277"/>
      </w:tblGrid>
      <w:tr w:rsidR="009D5011" w:rsidRPr="007907B0" w:rsidTr="00B1093D">
        <w:trPr>
          <w:trHeight w:val="303"/>
        </w:trPr>
        <w:tc>
          <w:tcPr>
            <w:tcW w:w="12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период</w:t>
            </w:r>
          </w:p>
        </w:tc>
        <w:tc>
          <w:tcPr>
            <w:tcW w:w="1741" w:type="dxa"/>
            <w:tcBorders>
              <w:top w:val="single" w:sz="4" w:space="0" w:color="auto"/>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Стоимость имущества на н.г.</w:t>
            </w:r>
          </w:p>
        </w:tc>
        <w:tc>
          <w:tcPr>
            <w:tcW w:w="2685" w:type="dxa"/>
            <w:tcBorders>
              <w:top w:val="single" w:sz="4" w:space="0" w:color="auto"/>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Сумма амортизационных отчислений</w:t>
            </w:r>
          </w:p>
        </w:tc>
        <w:tc>
          <w:tcPr>
            <w:tcW w:w="1741" w:type="dxa"/>
            <w:tcBorders>
              <w:top w:val="single" w:sz="4" w:space="0" w:color="auto"/>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 xml:space="preserve">Стоимость имущества </w:t>
            </w:r>
            <w:proofErr w:type="gramStart"/>
            <w:r w:rsidRPr="007907B0">
              <w:rPr>
                <w:rFonts w:ascii="Times New Roman" w:eastAsia="Times New Roman" w:hAnsi="Times New Roman" w:cs="Times New Roman"/>
                <w:color w:val="000000"/>
                <w:sz w:val="24"/>
                <w:szCs w:val="24"/>
              </w:rPr>
              <w:t>на</w:t>
            </w:r>
            <w:proofErr w:type="gramEnd"/>
            <w:r w:rsidRPr="007907B0">
              <w:rPr>
                <w:rFonts w:ascii="Times New Roman" w:eastAsia="Times New Roman" w:hAnsi="Times New Roman" w:cs="Times New Roman"/>
                <w:color w:val="000000"/>
                <w:sz w:val="24"/>
                <w:szCs w:val="24"/>
              </w:rPr>
              <w:t xml:space="preserve"> к.г.</w:t>
            </w:r>
          </w:p>
        </w:tc>
        <w:tc>
          <w:tcPr>
            <w:tcW w:w="2277" w:type="dxa"/>
            <w:tcBorders>
              <w:top w:val="single" w:sz="4" w:space="0" w:color="auto"/>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Среднегодовая стоимость имущества</w:t>
            </w:r>
          </w:p>
        </w:tc>
      </w:tr>
      <w:tr w:rsidR="009D5011" w:rsidRPr="007907B0" w:rsidTr="00B1093D">
        <w:trPr>
          <w:trHeight w:val="303"/>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1-й год</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2630000</w:t>
            </w:r>
          </w:p>
        </w:tc>
        <w:tc>
          <w:tcPr>
            <w:tcW w:w="2685"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2367000</w:t>
            </w:r>
          </w:p>
        </w:tc>
        <w:tc>
          <w:tcPr>
            <w:tcW w:w="2277"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2498500</w:t>
            </w:r>
          </w:p>
        </w:tc>
      </w:tr>
      <w:tr w:rsidR="009D5011" w:rsidRPr="007907B0" w:rsidTr="00B1093D">
        <w:trPr>
          <w:trHeight w:val="303"/>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2-й год</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2367000</w:t>
            </w:r>
          </w:p>
        </w:tc>
        <w:tc>
          <w:tcPr>
            <w:tcW w:w="2685"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2104000</w:t>
            </w:r>
          </w:p>
        </w:tc>
        <w:tc>
          <w:tcPr>
            <w:tcW w:w="2277"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2235500</w:t>
            </w:r>
          </w:p>
        </w:tc>
      </w:tr>
      <w:tr w:rsidR="009D5011" w:rsidRPr="007907B0" w:rsidTr="00B1093D">
        <w:trPr>
          <w:trHeight w:val="303"/>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3-й год</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2104000</w:t>
            </w:r>
          </w:p>
        </w:tc>
        <w:tc>
          <w:tcPr>
            <w:tcW w:w="2685"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1841000</w:t>
            </w:r>
          </w:p>
        </w:tc>
        <w:tc>
          <w:tcPr>
            <w:tcW w:w="2277"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1972500</w:t>
            </w:r>
          </w:p>
        </w:tc>
      </w:tr>
      <w:tr w:rsidR="009D5011" w:rsidRPr="007907B0" w:rsidTr="00B1093D">
        <w:trPr>
          <w:trHeight w:val="303"/>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4-й год</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1841000</w:t>
            </w:r>
          </w:p>
        </w:tc>
        <w:tc>
          <w:tcPr>
            <w:tcW w:w="2685"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1578000</w:t>
            </w:r>
          </w:p>
        </w:tc>
        <w:tc>
          <w:tcPr>
            <w:tcW w:w="2277"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1709500</w:t>
            </w:r>
          </w:p>
        </w:tc>
      </w:tr>
      <w:tr w:rsidR="009D5011" w:rsidRPr="007907B0" w:rsidTr="00B1093D">
        <w:trPr>
          <w:trHeight w:val="303"/>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5-й год</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1578000</w:t>
            </w:r>
          </w:p>
        </w:tc>
        <w:tc>
          <w:tcPr>
            <w:tcW w:w="2685"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1315000</w:t>
            </w:r>
          </w:p>
        </w:tc>
        <w:tc>
          <w:tcPr>
            <w:tcW w:w="2277"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1446500</w:t>
            </w:r>
          </w:p>
        </w:tc>
      </w:tr>
      <w:tr w:rsidR="009D5011" w:rsidRPr="007907B0" w:rsidTr="00B1093D">
        <w:trPr>
          <w:trHeight w:val="303"/>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6-й год</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1315000</w:t>
            </w:r>
          </w:p>
        </w:tc>
        <w:tc>
          <w:tcPr>
            <w:tcW w:w="2685"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263000</w:t>
            </w:r>
          </w:p>
        </w:tc>
        <w:tc>
          <w:tcPr>
            <w:tcW w:w="1741"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1052000</w:t>
            </w:r>
          </w:p>
        </w:tc>
        <w:tc>
          <w:tcPr>
            <w:tcW w:w="2277" w:type="dxa"/>
            <w:tcBorders>
              <w:top w:val="nil"/>
              <w:left w:val="nil"/>
              <w:bottom w:val="single" w:sz="4" w:space="0" w:color="auto"/>
              <w:right w:val="single" w:sz="4" w:space="0" w:color="auto"/>
            </w:tcBorders>
            <w:shd w:val="clear" w:color="auto" w:fill="auto"/>
            <w:noWrap/>
            <w:vAlign w:val="center"/>
            <w:hideMark/>
          </w:tcPr>
          <w:p w:rsidR="009D5011" w:rsidRPr="007907B0" w:rsidRDefault="009D5011" w:rsidP="00B1093D">
            <w:pPr>
              <w:spacing w:after="0" w:line="240" w:lineRule="auto"/>
              <w:jc w:val="center"/>
              <w:rPr>
                <w:rFonts w:ascii="Times New Roman" w:eastAsia="Times New Roman" w:hAnsi="Times New Roman" w:cs="Times New Roman"/>
                <w:color w:val="000000"/>
                <w:sz w:val="24"/>
                <w:szCs w:val="24"/>
              </w:rPr>
            </w:pPr>
            <w:r w:rsidRPr="007907B0">
              <w:rPr>
                <w:rFonts w:ascii="Times New Roman" w:eastAsia="Times New Roman" w:hAnsi="Times New Roman" w:cs="Times New Roman"/>
                <w:color w:val="000000"/>
                <w:sz w:val="24"/>
                <w:szCs w:val="24"/>
              </w:rPr>
              <w:t>1183500</w:t>
            </w:r>
          </w:p>
        </w:tc>
      </w:tr>
    </w:tbl>
    <w:p w:rsidR="009D5011" w:rsidRPr="009D5011" w:rsidRDefault="009D5011" w:rsidP="00F445EC">
      <w:pPr>
        <w:spacing w:after="0" w:line="360" w:lineRule="auto"/>
        <w:ind w:firstLine="709"/>
        <w:jc w:val="both"/>
        <w:rPr>
          <w:rFonts w:ascii="Times New Roman" w:eastAsia="Times New Roman" w:hAnsi="Times New Roman" w:cs="Times New Roman"/>
          <w:sz w:val="28"/>
          <w:szCs w:val="28"/>
        </w:rPr>
      </w:pPr>
    </w:p>
    <w:p w:rsidR="001C4129" w:rsidRPr="0011332B" w:rsidRDefault="009D5011" w:rsidP="0011332B">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lastRenderedPageBreak/>
        <w:t>Остаточная стоимость имущества определяется как:</w:t>
      </w:r>
    </w:p>
    <w:p w:rsidR="009D5011" w:rsidRPr="0011332B" w:rsidRDefault="009D5011" w:rsidP="0011332B">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ОС = БС – АО = 2630000 – 263000*6 = 1052000 руб.</w:t>
      </w:r>
    </w:p>
    <w:p w:rsidR="009D5011" w:rsidRPr="0011332B" w:rsidRDefault="009D5011" w:rsidP="0011332B">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Расчет общего размера лизингового платежа осуществляется по формуле:</w:t>
      </w:r>
    </w:p>
    <w:p w:rsidR="009D5011" w:rsidRPr="0011332B" w:rsidRDefault="009D5011" w:rsidP="0011332B">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 xml:space="preserve">ЛП = АО + ПК + КВ + ДУ + НДС,                </w:t>
      </w:r>
      <w:r w:rsidR="00F4654E">
        <w:rPr>
          <w:rFonts w:ascii="Times New Roman" w:eastAsia="Times New Roman" w:hAnsi="Times New Roman" w:cs="Times New Roman"/>
          <w:sz w:val="28"/>
          <w:szCs w:val="28"/>
        </w:rPr>
        <w:t xml:space="preserve">                    </w:t>
      </w:r>
      <w:r w:rsidR="00ED48F0">
        <w:rPr>
          <w:rFonts w:ascii="Times New Roman" w:eastAsia="Times New Roman" w:hAnsi="Times New Roman" w:cs="Times New Roman"/>
          <w:sz w:val="28"/>
          <w:szCs w:val="28"/>
        </w:rPr>
        <w:t xml:space="preserve">   </w:t>
      </w:r>
      <w:r w:rsidR="008B2965">
        <w:rPr>
          <w:rFonts w:ascii="Times New Roman" w:eastAsia="Times New Roman" w:hAnsi="Times New Roman" w:cs="Times New Roman"/>
          <w:sz w:val="28"/>
          <w:szCs w:val="28"/>
        </w:rPr>
        <w:t xml:space="preserve">                     </w:t>
      </w:r>
      <w:r w:rsidR="00ED48F0">
        <w:rPr>
          <w:rFonts w:ascii="Times New Roman" w:eastAsia="Times New Roman" w:hAnsi="Times New Roman" w:cs="Times New Roman"/>
          <w:sz w:val="28"/>
          <w:szCs w:val="28"/>
        </w:rPr>
        <w:t xml:space="preserve"> </w:t>
      </w:r>
      <w:r w:rsidR="00F4654E">
        <w:rPr>
          <w:rFonts w:ascii="Times New Roman" w:eastAsia="Times New Roman" w:hAnsi="Times New Roman" w:cs="Times New Roman"/>
          <w:sz w:val="28"/>
          <w:szCs w:val="28"/>
        </w:rPr>
        <w:t xml:space="preserve"> </w:t>
      </w:r>
      <w:r w:rsidRPr="0011332B">
        <w:rPr>
          <w:rFonts w:ascii="Times New Roman" w:eastAsia="Times New Roman" w:hAnsi="Times New Roman" w:cs="Times New Roman"/>
          <w:sz w:val="28"/>
          <w:szCs w:val="28"/>
        </w:rPr>
        <w:t>(</w:t>
      </w:r>
      <w:r w:rsidR="00F4654E">
        <w:rPr>
          <w:rFonts w:ascii="Times New Roman" w:eastAsia="Times New Roman" w:hAnsi="Times New Roman" w:cs="Times New Roman"/>
          <w:sz w:val="28"/>
          <w:szCs w:val="28"/>
        </w:rPr>
        <w:t>35</w:t>
      </w:r>
      <w:r w:rsidRPr="0011332B">
        <w:rPr>
          <w:rFonts w:ascii="Times New Roman" w:eastAsia="Times New Roman" w:hAnsi="Times New Roman" w:cs="Times New Roman"/>
          <w:sz w:val="28"/>
          <w:szCs w:val="28"/>
        </w:rPr>
        <w:t xml:space="preserve">) </w:t>
      </w:r>
    </w:p>
    <w:p w:rsidR="009D5011" w:rsidRPr="0011332B" w:rsidRDefault="008B2965" w:rsidP="008B2965">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D5011" w:rsidRPr="0011332B">
        <w:rPr>
          <w:rFonts w:ascii="Times New Roman" w:eastAsia="Times New Roman" w:hAnsi="Times New Roman" w:cs="Times New Roman"/>
          <w:sz w:val="28"/>
          <w:szCs w:val="28"/>
        </w:rPr>
        <w:t xml:space="preserve">где ЛП - </w:t>
      </w:r>
      <w:r w:rsidR="0011332B">
        <w:rPr>
          <w:rFonts w:ascii="Times New Roman" w:eastAsia="Times New Roman" w:hAnsi="Times New Roman" w:cs="Times New Roman"/>
          <w:sz w:val="28"/>
          <w:szCs w:val="28"/>
        </w:rPr>
        <w:t>общая сумма лизинговых платежей.</w:t>
      </w:r>
    </w:p>
    <w:p w:rsidR="00B1093D" w:rsidRDefault="009D5011" w:rsidP="00B1093D">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 xml:space="preserve"> АО - величина амортизационных отчислений, причитающихся лизингодателю в текущем году; </w:t>
      </w:r>
    </w:p>
    <w:p w:rsidR="00B1093D" w:rsidRDefault="009D5011" w:rsidP="00B1093D">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ПК - плата за используемые кредитные ресурсы лизингодателем на приобретение имущест</w:t>
      </w:r>
      <w:r w:rsidR="00B1093D">
        <w:rPr>
          <w:rFonts w:ascii="Times New Roman" w:eastAsia="Times New Roman" w:hAnsi="Times New Roman" w:cs="Times New Roman"/>
          <w:sz w:val="28"/>
          <w:szCs w:val="28"/>
        </w:rPr>
        <w:t xml:space="preserve">ва - объекта договора лизинга; </w:t>
      </w:r>
    </w:p>
    <w:p w:rsidR="00B1093D" w:rsidRDefault="009D5011" w:rsidP="004E37C8">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 xml:space="preserve">КВ - комиссионное вознаграждение лизингодателю за предоставление </w:t>
      </w:r>
      <w:r w:rsidR="00B1093D">
        <w:rPr>
          <w:rFonts w:ascii="Times New Roman" w:eastAsia="Times New Roman" w:hAnsi="Times New Roman" w:cs="Times New Roman"/>
          <w:sz w:val="28"/>
          <w:szCs w:val="28"/>
        </w:rPr>
        <w:t xml:space="preserve">имущества по договору лизинга; </w:t>
      </w:r>
    </w:p>
    <w:p w:rsidR="00B1093D" w:rsidRDefault="009D5011" w:rsidP="004E37C8">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ДУ - плата лизингодателю за дополнительные услуги лизингополучателя, пред</w:t>
      </w:r>
      <w:r w:rsidR="00B1093D">
        <w:rPr>
          <w:rFonts w:ascii="Times New Roman" w:eastAsia="Times New Roman" w:hAnsi="Times New Roman" w:cs="Times New Roman"/>
          <w:sz w:val="28"/>
          <w:szCs w:val="28"/>
        </w:rPr>
        <w:t xml:space="preserve">усмотренные договором лизинга; </w:t>
      </w:r>
    </w:p>
    <w:p w:rsidR="00ED48F0" w:rsidRDefault="009D5011" w:rsidP="004E37C8">
      <w:pPr>
        <w:spacing w:after="0" w:line="360" w:lineRule="auto"/>
        <w:ind w:firstLine="709"/>
        <w:jc w:val="both"/>
        <w:rPr>
          <w:rFonts w:ascii="Times New Roman" w:eastAsia="Times New Roman" w:hAnsi="Times New Roman" w:cs="Times New Roman"/>
          <w:sz w:val="28"/>
          <w:szCs w:val="28"/>
        </w:rPr>
      </w:pPr>
      <w:r w:rsidRPr="0011332B">
        <w:rPr>
          <w:rFonts w:ascii="Times New Roman" w:eastAsia="Times New Roman" w:hAnsi="Times New Roman" w:cs="Times New Roman"/>
          <w:sz w:val="28"/>
          <w:szCs w:val="28"/>
        </w:rPr>
        <w:t xml:space="preserve">НДС - налог на добавленную стоимость, уплачиваемый лизингополучателем по услугам лизингодателя. </w:t>
      </w:r>
      <w:r w:rsidR="002D5042" w:rsidRPr="0011332B">
        <w:rPr>
          <w:rFonts w:ascii="Times New Roman" w:eastAsia="Times New Roman" w:hAnsi="Times New Roman" w:cs="Times New Roman"/>
          <w:sz w:val="28"/>
          <w:szCs w:val="28"/>
        </w:rPr>
        <w:t xml:space="preserve">Если лизингодатель не является плательщиком НДС в соответствии с действующим налоговым законодательством, то в общую сумму лизинговых платежей налог на добавленную стоимость не включается. </w:t>
      </w:r>
    </w:p>
    <w:p w:rsidR="004E37C8" w:rsidRPr="0011332B" w:rsidRDefault="004E37C8" w:rsidP="004E37C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Теперь рассчитаем общий размер</w:t>
      </w:r>
      <w:r w:rsidR="006B5CEE">
        <w:rPr>
          <w:rFonts w:ascii="Times New Roman" w:eastAsia="Times New Roman" w:hAnsi="Times New Roman" w:cs="Times New Roman"/>
          <w:sz w:val="28"/>
          <w:szCs w:val="28"/>
        </w:rPr>
        <w:t xml:space="preserve"> лизингового платежа (таблица 12</w:t>
      </w:r>
      <w:r>
        <w:rPr>
          <w:rFonts w:ascii="Times New Roman" w:eastAsia="Times New Roman" w:hAnsi="Times New Roman" w:cs="Times New Roman"/>
          <w:sz w:val="28"/>
          <w:szCs w:val="28"/>
        </w:rPr>
        <w:t>).</w:t>
      </w:r>
    </w:p>
    <w:p w:rsidR="002D5042" w:rsidRPr="0011332B" w:rsidRDefault="00F4654E" w:rsidP="002D5042">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r w:rsidR="006B5CEE">
        <w:rPr>
          <w:rFonts w:ascii="Times New Roman" w:eastAsia="Times New Roman" w:hAnsi="Times New Roman" w:cs="Times New Roman"/>
          <w:sz w:val="28"/>
          <w:szCs w:val="28"/>
        </w:rPr>
        <w:t>2</w:t>
      </w:r>
      <w:r w:rsidR="00ED48F0">
        <w:rPr>
          <w:rFonts w:ascii="Times New Roman" w:eastAsia="Times New Roman" w:hAnsi="Times New Roman" w:cs="Times New Roman"/>
          <w:sz w:val="28"/>
          <w:szCs w:val="28"/>
        </w:rPr>
        <w:t xml:space="preserve"> -</w:t>
      </w:r>
      <w:r w:rsidR="002D5042" w:rsidRPr="0011332B">
        <w:rPr>
          <w:rFonts w:ascii="Times New Roman" w:eastAsia="Times New Roman" w:hAnsi="Times New Roman" w:cs="Times New Roman"/>
          <w:sz w:val="28"/>
          <w:szCs w:val="28"/>
        </w:rPr>
        <w:t xml:space="preserve"> </w:t>
      </w:r>
      <w:r w:rsidR="00C50AFD" w:rsidRPr="0011332B">
        <w:rPr>
          <w:rFonts w:ascii="Times New Roman" w:eastAsia="Times New Roman" w:hAnsi="Times New Roman" w:cs="Times New Roman"/>
          <w:sz w:val="28"/>
          <w:szCs w:val="28"/>
        </w:rPr>
        <w:t>Расчет общего размера лизингового платежа</w:t>
      </w:r>
    </w:p>
    <w:tbl>
      <w:tblPr>
        <w:tblW w:w="7680" w:type="dxa"/>
        <w:tblInd w:w="93" w:type="dxa"/>
        <w:tblLook w:val="04A0"/>
      </w:tblPr>
      <w:tblGrid>
        <w:gridCol w:w="960"/>
        <w:gridCol w:w="1116"/>
        <w:gridCol w:w="1116"/>
        <w:gridCol w:w="1056"/>
        <w:gridCol w:w="1116"/>
        <w:gridCol w:w="1116"/>
        <w:gridCol w:w="1116"/>
        <w:gridCol w:w="1116"/>
      </w:tblGrid>
      <w:tr w:rsidR="002D5042" w:rsidRPr="002D5042" w:rsidTr="0011332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период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АО</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ПК</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КВ</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ДУ</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В</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НДС</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11332B">
              <w:rPr>
                <w:rFonts w:ascii="Times New Roman" w:eastAsia="Times New Roman" w:hAnsi="Times New Roman" w:cs="Times New Roman"/>
                <w:color w:val="000000"/>
                <w:sz w:val="24"/>
                <w:szCs w:val="24"/>
              </w:rPr>
              <w:t>ЛП</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263000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299820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249850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8766,667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821436,7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147858,6</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969295,3</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263000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268260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223550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8766,667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763576,7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137443,8</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901020,5</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263000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236700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197250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8766,667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705716,7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127029</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832745,7</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263000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205140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170950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8766,667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647856,7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116614,2</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764470,9</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263000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173580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144650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8766,667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589996,7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106199,4</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696196,1</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6</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263000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142020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118350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8766,667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532136,7</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95784,6</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627921,3</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1578000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1325520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1104600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52600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4060720</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730929,6</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4791650</w:t>
            </w:r>
          </w:p>
        </w:tc>
      </w:tr>
      <w:tr w:rsidR="002D5042" w:rsidRPr="002D5042" w:rsidTr="0011332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32,93229</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27,66312</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23,0526</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1,097743</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15,25424</w:t>
            </w:r>
          </w:p>
        </w:tc>
        <w:tc>
          <w:tcPr>
            <w:tcW w:w="960" w:type="dxa"/>
            <w:tcBorders>
              <w:top w:val="nil"/>
              <w:left w:val="nil"/>
              <w:bottom w:val="single" w:sz="4" w:space="0" w:color="auto"/>
              <w:right w:val="single" w:sz="4" w:space="0" w:color="auto"/>
            </w:tcBorders>
            <w:shd w:val="clear" w:color="auto" w:fill="auto"/>
            <w:noWrap/>
            <w:vAlign w:val="center"/>
            <w:hideMark/>
          </w:tcPr>
          <w:p w:rsidR="002D5042" w:rsidRPr="002D5042" w:rsidRDefault="002D5042" w:rsidP="0011332B">
            <w:pPr>
              <w:spacing w:after="0" w:line="240" w:lineRule="auto"/>
              <w:jc w:val="center"/>
              <w:rPr>
                <w:rFonts w:ascii="Times New Roman" w:eastAsia="Times New Roman" w:hAnsi="Times New Roman" w:cs="Times New Roman"/>
                <w:color w:val="000000"/>
                <w:sz w:val="24"/>
                <w:szCs w:val="24"/>
              </w:rPr>
            </w:pPr>
            <w:r w:rsidRPr="002D5042">
              <w:rPr>
                <w:rFonts w:ascii="Times New Roman" w:eastAsia="Times New Roman" w:hAnsi="Times New Roman" w:cs="Times New Roman"/>
                <w:color w:val="000000"/>
                <w:sz w:val="24"/>
                <w:szCs w:val="24"/>
              </w:rPr>
              <w:t>100</w:t>
            </w:r>
          </w:p>
        </w:tc>
      </w:tr>
    </w:tbl>
    <w:p w:rsidR="0011332B" w:rsidRDefault="0011332B" w:rsidP="0011332B">
      <w:pPr>
        <w:spacing w:after="0" w:line="360" w:lineRule="auto"/>
        <w:ind w:firstLine="709"/>
        <w:jc w:val="both"/>
        <w:rPr>
          <w:rFonts w:ascii="Times New Roman" w:eastAsia="Times New Roman" w:hAnsi="Times New Roman" w:cs="Times New Roman"/>
          <w:sz w:val="28"/>
          <w:szCs w:val="28"/>
        </w:rPr>
      </w:pPr>
    </w:p>
    <w:p w:rsidR="009D5011" w:rsidRPr="00587CED" w:rsidRDefault="00F4654E" w:rsidP="0011332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Итак, о</w:t>
      </w:r>
      <w:r w:rsidR="00C50AFD" w:rsidRPr="0011332B">
        <w:rPr>
          <w:rFonts w:ascii="Times New Roman" w:eastAsia="Times New Roman" w:hAnsi="Times New Roman" w:cs="Times New Roman"/>
          <w:sz w:val="28"/>
          <w:szCs w:val="28"/>
        </w:rPr>
        <w:t xml:space="preserve">бщая сумма лизинговых платежей составила 4791650 руб. Но помимо лизинговых платежей предприятию потребуется выплатить остаточную </w:t>
      </w:r>
      <w:r w:rsidR="00C50AFD" w:rsidRPr="0011332B">
        <w:rPr>
          <w:rFonts w:ascii="Times New Roman" w:eastAsia="Times New Roman" w:hAnsi="Times New Roman" w:cs="Times New Roman"/>
          <w:sz w:val="28"/>
          <w:szCs w:val="28"/>
        </w:rPr>
        <w:lastRenderedPageBreak/>
        <w:t xml:space="preserve">стоимость станка, которая составляет 1052000 руб. Всего необходимо заплатить 5843650 </w:t>
      </w:r>
      <w:proofErr w:type="spellStart"/>
      <w:r w:rsidR="00C50AFD" w:rsidRPr="0011332B">
        <w:rPr>
          <w:rFonts w:ascii="Times New Roman" w:eastAsia="Times New Roman" w:hAnsi="Times New Roman" w:cs="Times New Roman"/>
          <w:sz w:val="28"/>
          <w:szCs w:val="28"/>
        </w:rPr>
        <w:t>руб</w:t>
      </w:r>
      <w:proofErr w:type="spellEnd"/>
      <w:r w:rsidR="00C50AFD" w:rsidRPr="0011332B">
        <w:rPr>
          <w:rFonts w:ascii="Times New Roman" w:eastAsia="Times New Roman" w:hAnsi="Times New Roman" w:cs="Times New Roman"/>
          <w:sz w:val="28"/>
          <w:szCs w:val="28"/>
        </w:rPr>
        <w:t>, что превышает сумму по кредиту на 754600 руб. Следовательно, предприятию рекомендуется взять данное оборудование в кредит.</w:t>
      </w:r>
    </w:p>
    <w:p w:rsidR="00B12BCF" w:rsidRDefault="00F1060A" w:rsidP="00B12BCF">
      <w:pPr>
        <w:shd w:val="clear" w:color="auto" w:fill="FFFFFF"/>
        <w:autoSpaceDE w:val="0"/>
        <w:autoSpaceDN w:val="0"/>
        <w:adjustRightInd w:val="0"/>
        <w:spacing w:after="0" w:line="360" w:lineRule="auto"/>
        <w:ind w:firstLine="709"/>
        <w:jc w:val="both"/>
        <w:rPr>
          <w:rFonts w:ascii="Times New Roman" w:hAnsi="Times New Roman" w:cs="Times New Roman"/>
          <w:bCs/>
          <w:color w:val="000000"/>
          <w:sz w:val="28"/>
          <w:szCs w:val="28"/>
        </w:rPr>
      </w:pPr>
      <w:r>
        <w:rPr>
          <w:rFonts w:ascii="Times New Roman" w:eastAsia="Times New Roman" w:hAnsi="Times New Roman" w:cs="Times New Roman"/>
          <w:sz w:val="28"/>
          <w:szCs w:val="28"/>
        </w:rPr>
        <w:t>Итак, в результате анализа производственной мощности ОАО «Прибор» была выявлена тенденция ее увеличения, что объясняется в первую очередь возрастанием спроса на продукцию данного предприятия</w:t>
      </w:r>
      <w:r w:rsidR="00B12BCF">
        <w:rPr>
          <w:rFonts w:ascii="Times New Roman" w:eastAsia="Times New Roman" w:hAnsi="Times New Roman" w:cs="Times New Roman"/>
          <w:sz w:val="28"/>
          <w:szCs w:val="28"/>
        </w:rPr>
        <w:t xml:space="preserve"> и как следствие приобретением нового оборудования. В соответствии с этим на основе прогноза объема продаж был разработан план производственной мощности данного предприятия и рассчитан </w:t>
      </w:r>
      <w:r w:rsidR="00B12BCF">
        <w:rPr>
          <w:rFonts w:ascii="Times New Roman" w:hAnsi="Times New Roman" w:cs="Times New Roman"/>
          <w:bCs/>
          <w:color w:val="000000"/>
          <w:sz w:val="28"/>
          <w:szCs w:val="28"/>
        </w:rPr>
        <w:t>коэффициент использования этой мощности. Данный коэффициент показал, что имеет место недозагрузка оборудования. В цехе по производству электронагревателей утюга «Василек» было выявлено «узкое» место. Оборудование, используемое в данном цехе, устарело морально и физически и требует обновления. В связи с этим предприятию рекомендуется приобрести новое оборудование в кредит, чтобы повысить его производственную мощность.</w:t>
      </w:r>
    </w:p>
    <w:p w:rsidR="006F7767" w:rsidRPr="00F1060A" w:rsidRDefault="006F7767" w:rsidP="0011332B">
      <w:pPr>
        <w:spacing w:after="0" w:line="360" w:lineRule="auto"/>
        <w:ind w:firstLine="709"/>
        <w:jc w:val="both"/>
        <w:rPr>
          <w:rFonts w:ascii="Times New Roman" w:eastAsia="Times New Roman" w:hAnsi="Times New Roman" w:cs="Times New Roman"/>
          <w:sz w:val="28"/>
          <w:szCs w:val="28"/>
        </w:rPr>
      </w:pPr>
    </w:p>
    <w:p w:rsidR="009D5011" w:rsidRPr="00FC5910" w:rsidRDefault="009D5011" w:rsidP="00F445EC">
      <w:pPr>
        <w:spacing w:after="0" w:line="360" w:lineRule="auto"/>
        <w:ind w:firstLine="709"/>
        <w:jc w:val="both"/>
        <w:rPr>
          <w:rFonts w:ascii="Times New Roman" w:eastAsia="Times New Roman" w:hAnsi="Times New Roman" w:cs="Times New Roman"/>
          <w:sz w:val="28"/>
          <w:szCs w:val="28"/>
        </w:rPr>
      </w:pPr>
    </w:p>
    <w:tbl>
      <w:tblPr>
        <w:tblW w:w="0" w:type="auto"/>
        <w:tblCellSpacing w:w="15" w:type="dxa"/>
        <w:tblCellMar>
          <w:top w:w="15" w:type="dxa"/>
          <w:left w:w="15" w:type="dxa"/>
          <w:bottom w:w="15" w:type="dxa"/>
          <w:right w:w="15" w:type="dxa"/>
        </w:tblCellMar>
        <w:tblLook w:val="04A0"/>
      </w:tblPr>
      <w:tblGrid>
        <w:gridCol w:w="81"/>
        <w:gridCol w:w="81"/>
      </w:tblGrid>
      <w:tr w:rsidR="009C549B" w:rsidRPr="00FC5910" w:rsidTr="009C549B">
        <w:trPr>
          <w:tblCellSpacing w:w="15" w:type="dxa"/>
        </w:trPr>
        <w:tc>
          <w:tcPr>
            <w:tcW w:w="0" w:type="auto"/>
            <w:gridSpan w:val="2"/>
            <w:vAlign w:val="center"/>
            <w:hideMark/>
          </w:tcPr>
          <w:p w:rsidR="009C549B" w:rsidRPr="00FC5910" w:rsidRDefault="009C549B" w:rsidP="00F445EC">
            <w:pPr>
              <w:spacing w:after="0" w:line="360" w:lineRule="auto"/>
              <w:ind w:firstLine="709"/>
              <w:jc w:val="both"/>
              <w:rPr>
                <w:rFonts w:ascii="Times New Roman" w:eastAsia="Times New Roman" w:hAnsi="Times New Roman" w:cs="Times New Roman"/>
                <w:b/>
                <w:bCs/>
                <w:sz w:val="28"/>
                <w:szCs w:val="28"/>
              </w:rPr>
            </w:pPr>
          </w:p>
        </w:tc>
      </w:tr>
      <w:tr w:rsidR="009C549B" w:rsidRPr="00FC5910" w:rsidTr="009C549B">
        <w:trPr>
          <w:tblCellSpacing w:w="15" w:type="dxa"/>
        </w:trPr>
        <w:tc>
          <w:tcPr>
            <w:tcW w:w="0" w:type="auto"/>
            <w:vAlign w:val="center"/>
            <w:hideMark/>
          </w:tcPr>
          <w:p w:rsidR="009C549B" w:rsidRPr="00FC5910" w:rsidRDefault="009C549B" w:rsidP="007E50DC">
            <w:pPr>
              <w:spacing w:after="0" w:line="360" w:lineRule="auto"/>
              <w:jc w:val="both"/>
              <w:rPr>
                <w:rFonts w:ascii="Times New Roman" w:eastAsia="Times New Roman" w:hAnsi="Times New Roman" w:cs="Times New Roman"/>
                <w:sz w:val="28"/>
                <w:szCs w:val="28"/>
              </w:rPr>
            </w:pPr>
          </w:p>
        </w:tc>
        <w:tc>
          <w:tcPr>
            <w:tcW w:w="0" w:type="auto"/>
            <w:vAlign w:val="center"/>
            <w:hideMark/>
          </w:tcPr>
          <w:p w:rsidR="009C549B" w:rsidRPr="00FC5910" w:rsidRDefault="009C549B" w:rsidP="009C549B">
            <w:pPr>
              <w:spacing w:after="0" w:line="360" w:lineRule="auto"/>
              <w:ind w:firstLine="709"/>
              <w:jc w:val="both"/>
              <w:rPr>
                <w:rFonts w:ascii="Times New Roman" w:eastAsia="Times New Roman" w:hAnsi="Times New Roman" w:cs="Times New Roman"/>
                <w:sz w:val="28"/>
                <w:szCs w:val="28"/>
              </w:rPr>
            </w:pPr>
          </w:p>
        </w:tc>
      </w:tr>
    </w:tbl>
    <w:p w:rsidR="0004265C" w:rsidRDefault="0004265C"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ED48F0" w:rsidRPr="00F1060A" w:rsidRDefault="00ED48F0" w:rsidP="007E50DC">
      <w:pPr>
        <w:spacing w:after="0" w:line="360" w:lineRule="auto"/>
        <w:jc w:val="both"/>
        <w:rPr>
          <w:rFonts w:ascii="Times New Roman" w:hAnsi="Times New Roman" w:cs="Times New Roman"/>
          <w:sz w:val="28"/>
          <w:szCs w:val="28"/>
        </w:rPr>
      </w:pPr>
    </w:p>
    <w:p w:rsidR="00ED48F0" w:rsidRDefault="00ED48F0" w:rsidP="007E50DC">
      <w:pPr>
        <w:spacing w:after="0" w:line="360" w:lineRule="auto"/>
        <w:jc w:val="both"/>
        <w:rPr>
          <w:rFonts w:ascii="Times New Roman" w:hAnsi="Times New Roman" w:cs="Times New Roman"/>
          <w:sz w:val="28"/>
          <w:szCs w:val="28"/>
        </w:rPr>
      </w:pPr>
    </w:p>
    <w:p w:rsidR="00B806F5" w:rsidRDefault="00B806F5" w:rsidP="007E50DC">
      <w:pPr>
        <w:spacing w:after="0" w:line="360" w:lineRule="auto"/>
        <w:jc w:val="both"/>
        <w:rPr>
          <w:rFonts w:ascii="Times New Roman" w:hAnsi="Times New Roman" w:cs="Times New Roman"/>
          <w:sz w:val="28"/>
          <w:szCs w:val="28"/>
        </w:rPr>
      </w:pPr>
    </w:p>
    <w:p w:rsidR="00B806F5" w:rsidRPr="007E50DC" w:rsidRDefault="00B806F5" w:rsidP="007E50DC">
      <w:pPr>
        <w:spacing w:after="0" w:line="360" w:lineRule="auto"/>
        <w:jc w:val="both"/>
        <w:rPr>
          <w:rFonts w:ascii="Times New Roman" w:hAnsi="Times New Roman" w:cs="Times New Roman"/>
          <w:sz w:val="28"/>
          <w:szCs w:val="28"/>
        </w:rPr>
      </w:pPr>
    </w:p>
    <w:p w:rsidR="0004265C" w:rsidRDefault="0004265C" w:rsidP="000B6B28">
      <w:pPr>
        <w:pStyle w:val="a3"/>
        <w:spacing w:after="0" w:line="360" w:lineRule="auto"/>
        <w:ind w:left="0" w:firstLine="709"/>
        <w:jc w:val="both"/>
        <w:outlineLvl w:val="0"/>
        <w:rPr>
          <w:rFonts w:ascii="Times New Roman" w:hAnsi="Times New Roman" w:cs="Times New Roman"/>
          <w:b/>
          <w:sz w:val="28"/>
          <w:szCs w:val="28"/>
        </w:rPr>
      </w:pPr>
      <w:bookmarkStart w:id="22" w:name="_Toc288164930"/>
      <w:bookmarkStart w:id="23" w:name="_Toc289567922"/>
      <w:r w:rsidRPr="0004265C">
        <w:rPr>
          <w:rFonts w:ascii="Times New Roman" w:hAnsi="Times New Roman" w:cs="Times New Roman"/>
          <w:b/>
          <w:sz w:val="28"/>
          <w:szCs w:val="28"/>
        </w:rPr>
        <w:lastRenderedPageBreak/>
        <w:t>З</w:t>
      </w:r>
      <w:bookmarkEnd w:id="22"/>
      <w:r w:rsidR="00A63460">
        <w:rPr>
          <w:rFonts w:ascii="Times New Roman" w:hAnsi="Times New Roman" w:cs="Times New Roman"/>
          <w:b/>
          <w:sz w:val="28"/>
          <w:szCs w:val="28"/>
        </w:rPr>
        <w:t>АКЛЮЧЕНИЕ</w:t>
      </w:r>
      <w:bookmarkEnd w:id="23"/>
    </w:p>
    <w:p w:rsidR="0004265C" w:rsidRDefault="0004265C" w:rsidP="003F795B">
      <w:pPr>
        <w:pStyle w:val="a3"/>
        <w:spacing w:after="0" w:line="360" w:lineRule="auto"/>
        <w:ind w:left="709"/>
        <w:jc w:val="both"/>
        <w:rPr>
          <w:rFonts w:ascii="Times New Roman" w:hAnsi="Times New Roman" w:cs="Times New Roman"/>
          <w:b/>
          <w:sz w:val="28"/>
          <w:szCs w:val="28"/>
        </w:rPr>
      </w:pPr>
    </w:p>
    <w:p w:rsidR="00675EE5" w:rsidRDefault="00675EE5" w:rsidP="0068177C">
      <w:pPr>
        <w:pStyle w:val="a3"/>
        <w:spacing w:after="0" w:line="360" w:lineRule="auto"/>
        <w:ind w:left="0" w:firstLine="709"/>
        <w:jc w:val="both"/>
        <w:rPr>
          <w:rFonts w:ascii="Times New Roman" w:hAnsi="Times New Roman" w:cs="Times New Roman"/>
          <w:sz w:val="28"/>
          <w:szCs w:val="28"/>
        </w:rPr>
      </w:pPr>
      <w:r w:rsidRPr="00675EE5">
        <w:rPr>
          <w:rFonts w:ascii="Times New Roman" w:hAnsi="Times New Roman" w:cs="Times New Roman"/>
          <w:sz w:val="28"/>
          <w:szCs w:val="28"/>
        </w:rPr>
        <w:t xml:space="preserve">В ходе проделанной работы по </w:t>
      </w:r>
      <w:r w:rsidR="00BA7950">
        <w:rPr>
          <w:rFonts w:ascii="Times New Roman" w:hAnsi="Times New Roman" w:cs="Times New Roman"/>
          <w:sz w:val="28"/>
          <w:szCs w:val="28"/>
        </w:rPr>
        <w:t>изучению производственной мощности предприятия и путей ее наиболее эффективного использования</w:t>
      </w:r>
      <w:r w:rsidRPr="00675EE5">
        <w:rPr>
          <w:rFonts w:ascii="Times New Roman" w:hAnsi="Times New Roman" w:cs="Times New Roman"/>
          <w:sz w:val="28"/>
          <w:szCs w:val="28"/>
        </w:rPr>
        <w:t xml:space="preserve"> </w:t>
      </w:r>
      <w:r w:rsidR="00537B05">
        <w:rPr>
          <w:rFonts w:ascii="Times New Roman" w:hAnsi="Times New Roman" w:cs="Times New Roman"/>
          <w:sz w:val="28"/>
          <w:szCs w:val="28"/>
        </w:rPr>
        <w:t xml:space="preserve">было раскрыто понятие производственной мощности, выявлены факторы, оказывающие непосредственное на нее влияние. Кроме того, приведена методика анализа использования производственной мощности предприятия и разработан план производственной мощности одного из цехов ОАО «Прибор». Так же </w:t>
      </w:r>
      <w:r w:rsidR="0068177C">
        <w:rPr>
          <w:rFonts w:ascii="Times New Roman" w:hAnsi="Times New Roman" w:cs="Times New Roman"/>
          <w:sz w:val="28"/>
          <w:szCs w:val="28"/>
        </w:rPr>
        <w:t>приведены</w:t>
      </w:r>
      <w:r w:rsidR="00537B05">
        <w:rPr>
          <w:rFonts w:ascii="Times New Roman" w:hAnsi="Times New Roman" w:cs="Times New Roman"/>
          <w:sz w:val="28"/>
          <w:szCs w:val="28"/>
        </w:rPr>
        <w:t xml:space="preserve"> рекомендации </w:t>
      </w:r>
      <w:r w:rsidR="00BA7950" w:rsidRPr="00BA7950">
        <w:rPr>
          <w:rFonts w:ascii="Times New Roman" w:hAnsi="Times New Roman" w:cs="Times New Roman"/>
          <w:sz w:val="28"/>
          <w:szCs w:val="28"/>
        </w:rPr>
        <w:t>для наиболее эффективного использования  производственной мощности предприятия</w:t>
      </w:r>
      <w:r w:rsidR="0068177C">
        <w:rPr>
          <w:rFonts w:ascii="Times New Roman" w:hAnsi="Times New Roman" w:cs="Times New Roman"/>
          <w:sz w:val="28"/>
          <w:szCs w:val="28"/>
        </w:rPr>
        <w:t>.</w:t>
      </w:r>
      <w:r w:rsidR="00537B05">
        <w:rPr>
          <w:rFonts w:ascii="Times New Roman" w:hAnsi="Times New Roman" w:cs="Times New Roman"/>
          <w:sz w:val="28"/>
          <w:szCs w:val="28"/>
        </w:rPr>
        <w:t xml:space="preserve"> </w:t>
      </w:r>
    </w:p>
    <w:p w:rsidR="0068177C" w:rsidRDefault="0068177C" w:rsidP="0068177C">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первой главе курсовой работы было выявлено, что:</w:t>
      </w:r>
    </w:p>
    <w:p w:rsidR="001C7EB3" w:rsidRDefault="001C7EB3" w:rsidP="0068177C">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D2DBE">
        <w:rPr>
          <w:rFonts w:ascii="Times New Roman" w:eastAsia="Times New Roman" w:hAnsi="Times New Roman" w:cs="Times New Roman"/>
          <w:sz w:val="28"/>
          <w:szCs w:val="28"/>
        </w:rPr>
        <w:t xml:space="preserve">производственная мощность - </w:t>
      </w:r>
      <w:r w:rsidRPr="009D2DBE">
        <w:rPr>
          <w:rFonts w:ascii="Times New Roman" w:hAnsi="Times New Roman" w:cs="Times New Roman"/>
          <w:sz w:val="28"/>
          <w:szCs w:val="28"/>
        </w:rPr>
        <w:t xml:space="preserve">это показатель, отражающий максимальную </w:t>
      </w:r>
      <w:r>
        <w:rPr>
          <w:rFonts w:ascii="Times New Roman" w:hAnsi="Times New Roman" w:cs="Times New Roman"/>
          <w:sz w:val="28"/>
          <w:szCs w:val="28"/>
        </w:rPr>
        <w:t>способность предприятия</w:t>
      </w:r>
      <w:r w:rsidRPr="009D2DBE">
        <w:rPr>
          <w:rFonts w:ascii="Times New Roman" w:hAnsi="Times New Roman" w:cs="Times New Roman"/>
          <w:sz w:val="28"/>
          <w:szCs w:val="28"/>
        </w:rPr>
        <w:t xml:space="preserve"> по осуществлению выпуска товарной продукции в натуральных ил</w:t>
      </w:r>
      <w:r>
        <w:rPr>
          <w:rFonts w:ascii="Times New Roman" w:hAnsi="Times New Roman" w:cs="Times New Roman"/>
          <w:sz w:val="28"/>
          <w:szCs w:val="28"/>
        </w:rPr>
        <w:t>и</w:t>
      </w:r>
      <w:r w:rsidRPr="009D2DBE">
        <w:rPr>
          <w:rFonts w:ascii="Times New Roman" w:hAnsi="Times New Roman" w:cs="Times New Roman"/>
          <w:sz w:val="28"/>
          <w:szCs w:val="28"/>
        </w:rPr>
        <w:t xml:space="preserve"> стоимостных единицах измерения, отнесенных к о</w:t>
      </w:r>
      <w:r>
        <w:rPr>
          <w:rFonts w:ascii="Times New Roman" w:hAnsi="Times New Roman" w:cs="Times New Roman"/>
          <w:sz w:val="28"/>
          <w:szCs w:val="28"/>
        </w:rPr>
        <w:t>пределенному периоду времени;</w:t>
      </w:r>
    </w:p>
    <w:p w:rsidR="0068177C" w:rsidRDefault="001C7EB3" w:rsidP="0068177C">
      <w:pPr>
        <w:pStyle w:val="a3"/>
        <w:spacing w:after="0" w:line="360" w:lineRule="auto"/>
        <w:ind w:left="0"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производственная мощность бывает </w:t>
      </w:r>
      <w:r>
        <w:rPr>
          <w:rFonts w:ascii="Times New Roman" w:eastAsia="Times New Roman" w:hAnsi="Times New Roman" w:cs="Times New Roman"/>
          <w:sz w:val="28"/>
          <w:szCs w:val="28"/>
        </w:rPr>
        <w:t>теоретическая, максимальная, экономическая, практическая, входная, выходная и др.;</w:t>
      </w:r>
      <w:r w:rsidRPr="004F3E3A">
        <w:rPr>
          <w:rFonts w:ascii="Times New Roman" w:eastAsia="Times New Roman" w:hAnsi="Times New Roman" w:cs="Times New Roman"/>
          <w:sz w:val="28"/>
          <w:szCs w:val="28"/>
        </w:rPr>
        <w:t xml:space="preserve"> </w:t>
      </w:r>
    </w:p>
    <w:p w:rsidR="00553A8B" w:rsidRPr="00553A8B" w:rsidRDefault="00553A8B" w:rsidP="00553A8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п</w:t>
      </w:r>
      <w:r w:rsidRPr="009D2DBE">
        <w:rPr>
          <w:rFonts w:ascii="Times New Roman" w:hAnsi="Times New Roman" w:cs="Times New Roman"/>
          <w:sz w:val="28"/>
          <w:szCs w:val="28"/>
        </w:rPr>
        <w:t>р</w:t>
      </w:r>
      <w:r>
        <w:rPr>
          <w:rFonts w:ascii="Times New Roman" w:hAnsi="Times New Roman" w:cs="Times New Roman"/>
          <w:sz w:val="28"/>
          <w:szCs w:val="28"/>
        </w:rPr>
        <w:t xml:space="preserve">и определении производственной мощности </w:t>
      </w:r>
      <w:r w:rsidRPr="004F3E3A">
        <w:rPr>
          <w:rFonts w:ascii="Times New Roman" w:hAnsi="Times New Roman" w:cs="Times New Roman"/>
          <w:sz w:val="28"/>
          <w:szCs w:val="28"/>
        </w:rPr>
        <w:t>действует принцип достижения наилучших результатов при наименьших материальных, трудовых и финансовых затратах</w:t>
      </w:r>
      <w:r>
        <w:rPr>
          <w:rFonts w:ascii="Times New Roman" w:hAnsi="Times New Roman" w:cs="Times New Roman"/>
          <w:sz w:val="28"/>
          <w:szCs w:val="28"/>
        </w:rPr>
        <w:t>;</w:t>
      </w:r>
    </w:p>
    <w:p w:rsidR="001C7EB3" w:rsidRDefault="001C7EB3" w:rsidP="0068177C">
      <w:pPr>
        <w:pStyle w:val="a3"/>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 производственную мощность оказывают влияние различные факторы, которые необходимо учитывать при разработке плана производства и продажи продукции;</w:t>
      </w:r>
    </w:p>
    <w:p w:rsidR="007F5A84" w:rsidRPr="007F5A84" w:rsidRDefault="007F5A84" w:rsidP="007F5A84">
      <w:pPr>
        <w:pStyle w:val="a3"/>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F5A84">
        <w:rPr>
          <w:rFonts w:ascii="Times New Roman" w:eastAsia="Times New Roman" w:hAnsi="Times New Roman" w:cs="Times New Roman"/>
          <w:sz w:val="28"/>
          <w:szCs w:val="28"/>
        </w:rPr>
        <w:t xml:space="preserve">среди факторов, влияющих на производственную мощность, выделяют 2 </w:t>
      </w:r>
      <w:r>
        <w:rPr>
          <w:rFonts w:ascii="Times New Roman" w:eastAsia="Times New Roman" w:hAnsi="Times New Roman" w:cs="Times New Roman"/>
          <w:sz w:val="28"/>
          <w:szCs w:val="28"/>
        </w:rPr>
        <w:t xml:space="preserve">основные </w:t>
      </w:r>
      <w:r w:rsidRPr="007F5A84">
        <w:rPr>
          <w:rFonts w:ascii="Times New Roman" w:eastAsia="Times New Roman" w:hAnsi="Times New Roman" w:cs="Times New Roman"/>
          <w:sz w:val="28"/>
          <w:szCs w:val="28"/>
        </w:rPr>
        <w:t xml:space="preserve">группы: </w:t>
      </w:r>
      <w:r w:rsidRPr="007F5A84">
        <w:rPr>
          <w:rFonts w:ascii="Times New Roman" w:hAnsi="Times New Roman" w:cs="Times New Roman"/>
          <w:sz w:val="28"/>
          <w:szCs w:val="28"/>
        </w:rPr>
        <w:t>факторы, влияющие на величину производственной мощности, которые определяют резервы увеличения производственной мощности</w:t>
      </w:r>
      <w:r>
        <w:rPr>
          <w:rFonts w:ascii="Times New Roman" w:hAnsi="Times New Roman" w:cs="Times New Roman"/>
          <w:sz w:val="28"/>
          <w:szCs w:val="28"/>
        </w:rPr>
        <w:t>,</w:t>
      </w:r>
      <w:r w:rsidRPr="007F5A84">
        <w:rPr>
          <w:rFonts w:ascii="Times New Roman" w:hAnsi="Times New Roman" w:cs="Times New Roman"/>
          <w:sz w:val="28"/>
          <w:szCs w:val="28"/>
        </w:rPr>
        <w:t xml:space="preserve"> и факторы, влияющие на ее использование, которые определяют резервы улучшения ее использования</w:t>
      </w:r>
      <w:r>
        <w:rPr>
          <w:rFonts w:ascii="Times New Roman" w:hAnsi="Times New Roman" w:cs="Times New Roman"/>
          <w:sz w:val="28"/>
          <w:szCs w:val="28"/>
        </w:rPr>
        <w:t>;</w:t>
      </w:r>
    </w:p>
    <w:p w:rsidR="001C7EB3" w:rsidRDefault="001C7EB3" w:rsidP="0068177C">
      <w:pPr>
        <w:pStyle w:val="a3"/>
        <w:spacing w:after="0" w:line="360" w:lineRule="auto"/>
        <w:ind w:left="0" w:firstLine="709"/>
        <w:jc w:val="both"/>
        <w:rPr>
          <w:rFonts w:ascii="Times New Roman" w:eastAsia="Times New Roman" w:hAnsi="Times New Roman" w:cs="Times New Roman"/>
          <w:sz w:val="28"/>
          <w:szCs w:val="28"/>
        </w:rPr>
      </w:pPr>
      <w:r w:rsidRPr="007F5A84">
        <w:rPr>
          <w:rFonts w:ascii="Times New Roman" w:eastAsia="Times New Roman" w:hAnsi="Times New Roman" w:cs="Times New Roman"/>
          <w:sz w:val="28"/>
          <w:szCs w:val="28"/>
        </w:rPr>
        <w:t>- планирование производственной мощности играет большую роль в хозяйст</w:t>
      </w:r>
      <w:r w:rsidR="007F5A84">
        <w:rPr>
          <w:rFonts w:ascii="Times New Roman" w:eastAsia="Times New Roman" w:hAnsi="Times New Roman" w:cs="Times New Roman"/>
          <w:sz w:val="28"/>
          <w:szCs w:val="28"/>
        </w:rPr>
        <w:t>венной деятельности предприятия;</w:t>
      </w:r>
    </w:p>
    <w:p w:rsidR="007F5A84" w:rsidRPr="007F5A84" w:rsidRDefault="007F5A84" w:rsidP="0068177C">
      <w:pPr>
        <w:pStyle w:val="a3"/>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Pr>
          <w:rFonts w:ascii="Times New Roman" w:hAnsi="Times New Roman" w:cs="Times New Roman"/>
          <w:sz w:val="28"/>
          <w:szCs w:val="28"/>
        </w:rPr>
        <w:t>цель планирования производственных мощностей заключается в обеспечении методов определения такого общего уровня мощности капиталоемких ресурсов – производственных помещений, оборудования и совокупного объема рабочей силы, который наилучшим образом поддерживал бы долговременную конкурентную стратегию компании.</w:t>
      </w:r>
    </w:p>
    <w:p w:rsidR="00DD7EAA" w:rsidRPr="00416766" w:rsidRDefault="001C7EB3" w:rsidP="00D16577">
      <w:pPr>
        <w:pStyle w:val="a5"/>
        <w:spacing w:before="0" w:beforeAutospacing="0" w:after="0" w:afterAutospacing="0" w:line="360" w:lineRule="auto"/>
        <w:ind w:firstLine="709"/>
        <w:jc w:val="both"/>
        <w:rPr>
          <w:sz w:val="28"/>
          <w:szCs w:val="28"/>
        </w:rPr>
      </w:pPr>
      <w:r w:rsidRPr="007F5A84">
        <w:rPr>
          <w:color w:val="000000"/>
          <w:sz w:val="28"/>
          <w:szCs w:val="28"/>
        </w:rPr>
        <w:t>Во второ</w:t>
      </w:r>
      <w:r w:rsidR="00416766" w:rsidRPr="007F5A84">
        <w:rPr>
          <w:color w:val="000000"/>
          <w:sz w:val="28"/>
          <w:szCs w:val="28"/>
        </w:rPr>
        <w:t>й главе была</w:t>
      </w:r>
      <w:r>
        <w:rPr>
          <w:color w:val="000000"/>
          <w:sz w:val="28"/>
          <w:szCs w:val="28"/>
        </w:rPr>
        <w:t xml:space="preserve"> рассмотрена методика определения различных показа</w:t>
      </w:r>
      <w:r w:rsidR="00416766">
        <w:rPr>
          <w:color w:val="000000"/>
          <w:sz w:val="28"/>
          <w:szCs w:val="28"/>
        </w:rPr>
        <w:t>телей производственной мощности,</w:t>
      </w:r>
      <w:r w:rsidRPr="0075241B">
        <w:rPr>
          <w:color w:val="000000"/>
          <w:sz w:val="28"/>
          <w:szCs w:val="28"/>
        </w:rPr>
        <w:t xml:space="preserve"> </w:t>
      </w:r>
      <w:r w:rsidR="00416766">
        <w:rPr>
          <w:color w:val="000000"/>
          <w:sz w:val="28"/>
          <w:szCs w:val="28"/>
        </w:rPr>
        <w:t>были изучены основные аспекты планирования производственной мощности.</w:t>
      </w:r>
      <w:r w:rsidR="00416766">
        <w:rPr>
          <w:sz w:val="28"/>
          <w:szCs w:val="28"/>
        </w:rPr>
        <w:t xml:space="preserve"> </w:t>
      </w:r>
      <w:r w:rsidR="00DD7EAA">
        <w:rPr>
          <w:sz w:val="28"/>
          <w:szCs w:val="28"/>
        </w:rPr>
        <w:t>Для определения уровня интенсивности использования производственной мощности используется три группы показателей:</w:t>
      </w:r>
      <w:r w:rsidR="00DD7EAA" w:rsidRPr="0083749E">
        <w:rPr>
          <w:sz w:val="28"/>
          <w:szCs w:val="28"/>
        </w:rPr>
        <w:t xml:space="preserve"> коэффициенты, характе</w:t>
      </w:r>
      <w:r w:rsidR="00DD7EAA" w:rsidRPr="0083749E">
        <w:rPr>
          <w:sz w:val="28"/>
          <w:szCs w:val="28"/>
        </w:rPr>
        <w:softHyphen/>
        <w:t>ризующие уровень освоения проектной и использование производственной м</w:t>
      </w:r>
      <w:r w:rsidR="00DD7EAA">
        <w:rPr>
          <w:sz w:val="28"/>
          <w:szCs w:val="28"/>
        </w:rPr>
        <w:t xml:space="preserve">ощности предприятия, </w:t>
      </w:r>
      <w:r w:rsidR="00DD7EAA" w:rsidRPr="0083749E">
        <w:rPr>
          <w:sz w:val="28"/>
          <w:szCs w:val="28"/>
        </w:rPr>
        <w:t>коэффициенты, характеризующие использов</w:t>
      </w:r>
      <w:r w:rsidR="00DD7EAA">
        <w:rPr>
          <w:sz w:val="28"/>
          <w:szCs w:val="28"/>
        </w:rPr>
        <w:t>ание обору</w:t>
      </w:r>
      <w:r w:rsidR="00DD7EAA">
        <w:rPr>
          <w:sz w:val="28"/>
          <w:szCs w:val="28"/>
        </w:rPr>
        <w:softHyphen/>
        <w:t xml:space="preserve">дования и </w:t>
      </w:r>
      <w:r w:rsidR="00DD7EAA" w:rsidRPr="0083749E">
        <w:rPr>
          <w:sz w:val="28"/>
          <w:szCs w:val="28"/>
        </w:rPr>
        <w:t>стоимостные показатели, харак</w:t>
      </w:r>
      <w:r w:rsidR="00DD7EAA" w:rsidRPr="0083749E">
        <w:rPr>
          <w:sz w:val="28"/>
          <w:szCs w:val="28"/>
        </w:rPr>
        <w:softHyphen/>
        <w:t>теризующие отдачу производственного аппарата.</w:t>
      </w:r>
      <w:r w:rsidR="00DD7EAA">
        <w:rPr>
          <w:sz w:val="28"/>
          <w:szCs w:val="28"/>
        </w:rPr>
        <w:t xml:space="preserve"> </w:t>
      </w:r>
      <w:r w:rsidR="00416766">
        <w:rPr>
          <w:sz w:val="28"/>
          <w:szCs w:val="28"/>
        </w:rPr>
        <w:t>П</w:t>
      </w:r>
      <w:r w:rsidR="00416766" w:rsidRPr="00AC0CBB">
        <w:rPr>
          <w:sz w:val="28"/>
          <w:szCs w:val="28"/>
        </w:rPr>
        <w:t>риведенная система показателей дает возможность получить достаточно достоверную информацию, на основе которой можно провести комплексный анализ использо</w:t>
      </w:r>
      <w:r w:rsidR="00416766" w:rsidRPr="00AC0CBB">
        <w:rPr>
          <w:sz w:val="28"/>
          <w:szCs w:val="28"/>
        </w:rPr>
        <w:softHyphen/>
        <w:t>вания наличных производственных мощностей предприя</w:t>
      </w:r>
      <w:r w:rsidR="00416766" w:rsidRPr="00AC0CBB">
        <w:rPr>
          <w:sz w:val="28"/>
          <w:szCs w:val="28"/>
        </w:rPr>
        <w:softHyphen/>
        <w:t>тий и их подразделений, установить очередность проведе</w:t>
      </w:r>
      <w:r w:rsidR="00416766" w:rsidRPr="00AC0CBB">
        <w:rPr>
          <w:sz w:val="28"/>
          <w:szCs w:val="28"/>
        </w:rPr>
        <w:softHyphen/>
        <w:t>ния мероприятий по улучшению использования резервов производственных мощностей, осуществлять предметное управление процессом их реализации на предприятии.</w:t>
      </w:r>
      <w:r w:rsidR="00DD7EAA">
        <w:rPr>
          <w:sz w:val="28"/>
          <w:szCs w:val="28"/>
        </w:rPr>
        <w:t xml:space="preserve"> Кроме того, в этой главе приведена методика анализа использования производственной мощности и методика определения плановой величины производственной мощности. </w:t>
      </w:r>
      <w:r w:rsidR="00D16577">
        <w:rPr>
          <w:sz w:val="28"/>
          <w:szCs w:val="28"/>
        </w:rPr>
        <w:t xml:space="preserve">Анализ использования производственной мощности необходим для оценки: </w:t>
      </w:r>
      <w:r w:rsidR="00D16577" w:rsidRPr="00BE1BB3">
        <w:rPr>
          <w:sz w:val="28"/>
          <w:szCs w:val="28"/>
        </w:rPr>
        <w:t>количественных изменений, характеризующих производственную мощность и использование оборудования</w:t>
      </w:r>
      <w:r w:rsidR="00D16577">
        <w:rPr>
          <w:sz w:val="28"/>
          <w:szCs w:val="28"/>
        </w:rPr>
        <w:t xml:space="preserve">, </w:t>
      </w:r>
      <w:r w:rsidR="00D16577" w:rsidRPr="00BE1BB3">
        <w:rPr>
          <w:sz w:val="28"/>
          <w:szCs w:val="28"/>
        </w:rPr>
        <w:t>выполнения плана наращив</w:t>
      </w:r>
      <w:r w:rsidR="00D16577">
        <w:rPr>
          <w:sz w:val="28"/>
          <w:szCs w:val="28"/>
        </w:rPr>
        <w:t xml:space="preserve">ания производственных мощностей и </w:t>
      </w:r>
      <w:r w:rsidR="00D16577" w:rsidRPr="00BE1BB3">
        <w:rPr>
          <w:sz w:val="28"/>
          <w:szCs w:val="28"/>
        </w:rPr>
        <w:t xml:space="preserve">обоснованности планового производства продукции по показателям </w:t>
      </w:r>
      <w:r w:rsidR="00D16577">
        <w:rPr>
          <w:sz w:val="28"/>
          <w:szCs w:val="28"/>
        </w:rPr>
        <w:t xml:space="preserve">их использования. </w:t>
      </w:r>
      <w:r w:rsidR="00DD7EAA">
        <w:rPr>
          <w:sz w:val="28"/>
          <w:szCs w:val="28"/>
        </w:rPr>
        <w:t>М</w:t>
      </w:r>
      <w:r w:rsidR="00DD7EAA" w:rsidRPr="00D6326C">
        <w:rPr>
          <w:sz w:val="28"/>
          <w:szCs w:val="28"/>
        </w:rPr>
        <w:t>етодика планирования производственной мощности играет существенную роль в плановой деятельности  предприятия. Она имеет самое непосредственное отношение к укреплению финансовой дисциплины и улучшению качества продукции</w:t>
      </w:r>
      <w:r w:rsidR="00DD7EAA">
        <w:rPr>
          <w:sz w:val="28"/>
          <w:szCs w:val="28"/>
        </w:rPr>
        <w:t xml:space="preserve">. </w:t>
      </w:r>
    </w:p>
    <w:p w:rsidR="0004265C" w:rsidRPr="00DD7EAA" w:rsidRDefault="0004265C" w:rsidP="00DD7EAA">
      <w:pPr>
        <w:spacing w:after="0" w:line="360" w:lineRule="auto"/>
        <w:ind w:firstLine="709"/>
        <w:jc w:val="both"/>
        <w:rPr>
          <w:rFonts w:ascii="Times New Roman" w:hAnsi="Times New Roman" w:cs="Times New Roman"/>
          <w:color w:val="000000"/>
          <w:sz w:val="28"/>
          <w:szCs w:val="28"/>
        </w:rPr>
      </w:pPr>
      <w:r w:rsidRPr="002C24C2">
        <w:rPr>
          <w:rFonts w:ascii="Times New Roman" w:hAnsi="Times New Roman" w:cs="Times New Roman"/>
          <w:bCs/>
          <w:color w:val="000000"/>
          <w:sz w:val="28"/>
          <w:szCs w:val="28"/>
        </w:rPr>
        <w:lastRenderedPageBreak/>
        <w:t xml:space="preserve">В третьей главе курсовой работы </w:t>
      </w:r>
      <w:r w:rsidR="00416766" w:rsidRPr="002C24C2">
        <w:rPr>
          <w:rFonts w:ascii="Times New Roman" w:hAnsi="Times New Roman" w:cs="Times New Roman"/>
          <w:bCs/>
          <w:color w:val="000000"/>
          <w:sz w:val="28"/>
          <w:szCs w:val="28"/>
        </w:rPr>
        <w:t>был проведен анализ предприятия и продукции ОАО «Прибор</w:t>
      </w:r>
      <w:r w:rsidR="00B12BCF" w:rsidRPr="002C24C2">
        <w:rPr>
          <w:rFonts w:ascii="Times New Roman" w:hAnsi="Times New Roman" w:cs="Times New Roman"/>
          <w:bCs/>
          <w:color w:val="000000"/>
          <w:sz w:val="28"/>
          <w:szCs w:val="28"/>
        </w:rPr>
        <w:t>.</w:t>
      </w:r>
      <w:r w:rsidR="00CD757A" w:rsidRPr="002C24C2">
        <w:rPr>
          <w:rFonts w:ascii="Times New Roman" w:hAnsi="Times New Roman" w:cs="Times New Roman"/>
          <w:bCs/>
          <w:color w:val="000000"/>
          <w:sz w:val="28"/>
          <w:szCs w:val="28"/>
        </w:rPr>
        <w:t xml:space="preserve"> </w:t>
      </w:r>
      <w:r w:rsidR="00CD757A" w:rsidRPr="002C24C2">
        <w:rPr>
          <w:rFonts w:ascii="Times New Roman" w:hAnsi="Times New Roman" w:cs="Times New Roman"/>
          <w:sz w:val="28"/>
          <w:szCs w:val="28"/>
        </w:rPr>
        <w:t>За исследуемый период с 20</w:t>
      </w:r>
      <w:r w:rsidR="00BA7950">
        <w:rPr>
          <w:rFonts w:ascii="Times New Roman" w:hAnsi="Times New Roman" w:cs="Times New Roman"/>
          <w:sz w:val="28"/>
          <w:szCs w:val="28"/>
        </w:rPr>
        <w:t>11</w:t>
      </w:r>
      <w:r w:rsidR="00CD757A" w:rsidRPr="002C24C2">
        <w:rPr>
          <w:rFonts w:ascii="Times New Roman" w:hAnsi="Times New Roman" w:cs="Times New Roman"/>
          <w:sz w:val="28"/>
          <w:szCs w:val="28"/>
        </w:rPr>
        <w:t xml:space="preserve"> – 20</w:t>
      </w:r>
      <w:r w:rsidR="00BA7950">
        <w:rPr>
          <w:rFonts w:ascii="Times New Roman" w:hAnsi="Times New Roman" w:cs="Times New Roman"/>
          <w:sz w:val="28"/>
          <w:szCs w:val="28"/>
        </w:rPr>
        <w:t>13</w:t>
      </w:r>
      <w:r w:rsidR="00CD757A" w:rsidRPr="002C24C2">
        <w:rPr>
          <w:rFonts w:ascii="Times New Roman" w:hAnsi="Times New Roman" w:cs="Times New Roman"/>
          <w:sz w:val="28"/>
          <w:szCs w:val="28"/>
        </w:rPr>
        <w:t xml:space="preserve"> гг. изменения в динамике и структуре активов и пассивов можно рассматривать как положительные. Стоимость имущества за весь период </w:t>
      </w:r>
      <w:proofErr w:type="spellStart"/>
      <w:r w:rsidR="00CD757A" w:rsidRPr="002C24C2">
        <w:rPr>
          <w:rFonts w:ascii="Times New Roman" w:hAnsi="Times New Roman" w:cs="Times New Roman"/>
          <w:sz w:val="28"/>
          <w:szCs w:val="28"/>
        </w:rPr>
        <w:t>возрасла</w:t>
      </w:r>
      <w:proofErr w:type="spellEnd"/>
      <w:r w:rsidR="00CD757A" w:rsidRPr="002C24C2">
        <w:rPr>
          <w:rFonts w:ascii="Times New Roman" w:hAnsi="Times New Roman" w:cs="Times New Roman"/>
          <w:sz w:val="28"/>
          <w:szCs w:val="28"/>
        </w:rPr>
        <w:t xml:space="preserve"> на 15%, повышается величина собственного капитала на 12014 тыс</w:t>
      </w:r>
      <w:proofErr w:type="gramStart"/>
      <w:r w:rsidR="00CD757A" w:rsidRPr="002C24C2">
        <w:rPr>
          <w:rFonts w:ascii="Times New Roman" w:hAnsi="Times New Roman" w:cs="Times New Roman"/>
          <w:sz w:val="28"/>
          <w:szCs w:val="28"/>
        </w:rPr>
        <w:t>.р</w:t>
      </w:r>
      <w:proofErr w:type="gramEnd"/>
      <w:r w:rsidR="00CD757A" w:rsidRPr="002C24C2">
        <w:rPr>
          <w:rFonts w:ascii="Times New Roman" w:hAnsi="Times New Roman" w:cs="Times New Roman"/>
          <w:sz w:val="28"/>
          <w:szCs w:val="28"/>
        </w:rPr>
        <w:t>уб. (на 30,8%) при одновременном снижении величины заемного капитала на 4033 тыс. руб. (на 32,2%), а собственные оборотные средства с 20</w:t>
      </w:r>
      <w:r w:rsidR="00BA7950">
        <w:rPr>
          <w:rFonts w:ascii="Times New Roman" w:hAnsi="Times New Roman" w:cs="Times New Roman"/>
          <w:sz w:val="28"/>
          <w:szCs w:val="28"/>
        </w:rPr>
        <w:t>11-2013</w:t>
      </w:r>
      <w:r w:rsidR="00CD757A" w:rsidRPr="002C24C2">
        <w:rPr>
          <w:rFonts w:ascii="Times New Roman" w:hAnsi="Times New Roman" w:cs="Times New Roman"/>
          <w:sz w:val="28"/>
          <w:szCs w:val="28"/>
        </w:rPr>
        <w:t xml:space="preserve"> г.г. увеличились на 4244 тыс. руб. (на 18,7%). </w:t>
      </w:r>
      <w:r w:rsidR="00241C3A" w:rsidRPr="002C24C2">
        <w:rPr>
          <w:rFonts w:ascii="Times New Roman" w:hAnsi="Times New Roman" w:cs="Times New Roman"/>
          <w:sz w:val="28"/>
          <w:szCs w:val="28"/>
        </w:rPr>
        <w:t>П</w:t>
      </w:r>
      <w:r w:rsidR="00CD757A" w:rsidRPr="002C24C2">
        <w:rPr>
          <w:rFonts w:ascii="Times New Roman" w:hAnsi="Times New Roman" w:cs="Times New Roman"/>
          <w:sz w:val="28"/>
          <w:szCs w:val="28"/>
        </w:rPr>
        <w:t>роисходит рост величины чистых активов, причем темп прироста в 20</w:t>
      </w:r>
      <w:r w:rsidR="00BA7950">
        <w:rPr>
          <w:rFonts w:ascii="Times New Roman" w:hAnsi="Times New Roman" w:cs="Times New Roman"/>
          <w:sz w:val="28"/>
          <w:szCs w:val="28"/>
        </w:rPr>
        <w:t>13</w:t>
      </w:r>
      <w:r w:rsidR="00CD757A" w:rsidRPr="002C24C2">
        <w:rPr>
          <w:rFonts w:ascii="Times New Roman" w:hAnsi="Times New Roman" w:cs="Times New Roman"/>
          <w:sz w:val="28"/>
          <w:szCs w:val="28"/>
        </w:rPr>
        <w:t xml:space="preserve"> г. в сравнении с 20</w:t>
      </w:r>
      <w:r w:rsidR="00BA7950">
        <w:rPr>
          <w:rFonts w:ascii="Times New Roman" w:hAnsi="Times New Roman" w:cs="Times New Roman"/>
          <w:sz w:val="28"/>
          <w:szCs w:val="28"/>
        </w:rPr>
        <w:t>11</w:t>
      </w:r>
      <w:r w:rsidR="00CD757A" w:rsidRPr="002C24C2">
        <w:rPr>
          <w:rFonts w:ascii="Times New Roman" w:hAnsi="Times New Roman" w:cs="Times New Roman"/>
          <w:sz w:val="28"/>
          <w:szCs w:val="28"/>
        </w:rPr>
        <w:t xml:space="preserve"> г.  - 48,2%. Это положительный момент в деятельности предприятия, т.к. чем выше показатель «чистые активы», тем выше инвестиционная привлекательность предприятия, тем больше доверия со стороны кредиторов, акционеров, работников.</w:t>
      </w:r>
      <w:r w:rsidR="00241C3A" w:rsidRPr="002C24C2">
        <w:rPr>
          <w:rFonts w:ascii="Times New Roman" w:hAnsi="Times New Roman" w:cs="Times New Roman"/>
          <w:sz w:val="28"/>
          <w:szCs w:val="28"/>
        </w:rPr>
        <w:t xml:space="preserve"> Анализ ликвидности показал, что в целом состояние баланса можно признать ликвидным. Показатели платежеспособности и ликвидности предприятия соответствуют нормативным значениям. Анализ финансовой устойчивости предприятия показал, что предприятие абсолютно устойчиво в 20</w:t>
      </w:r>
      <w:r w:rsidR="00BA7950">
        <w:rPr>
          <w:rFonts w:ascii="Times New Roman" w:hAnsi="Times New Roman" w:cs="Times New Roman"/>
          <w:sz w:val="28"/>
          <w:szCs w:val="28"/>
        </w:rPr>
        <w:t>11</w:t>
      </w:r>
      <w:r w:rsidR="00241C3A" w:rsidRPr="002C24C2">
        <w:rPr>
          <w:rFonts w:ascii="Times New Roman" w:hAnsi="Times New Roman" w:cs="Times New Roman"/>
          <w:sz w:val="28"/>
          <w:szCs w:val="28"/>
        </w:rPr>
        <w:t xml:space="preserve"> – 20</w:t>
      </w:r>
      <w:r w:rsidR="00BA7950">
        <w:rPr>
          <w:rFonts w:ascii="Times New Roman" w:hAnsi="Times New Roman" w:cs="Times New Roman"/>
          <w:sz w:val="28"/>
          <w:szCs w:val="28"/>
        </w:rPr>
        <w:t>13</w:t>
      </w:r>
      <w:r w:rsidR="00241C3A" w:rsidRPr="002C24C2">
        <w:rPr>
          <w:rFonts w:ascii="Times New Roman" w:hAnsi="Times New Roman" w:cs="Times New Roman"/>
          <w:sz w:val="28"/>
          <w:szCs w:val="28"/>
        </w:rPr>
        <w:t xml:space="preserve"> гг. Это говорит о том, что все запасы предприятия покрываются собственными оборотными средствами, т. е. организация не зависит от внешних кредиторов.</w:t>
      </w:r>
      <w:r w:rsidR="002C24C2" w:rsidRPr="002C24C2">
        <w:rPr>
          <w:rFonts w:ascii="Times New Roman" w:hAnsi="Times New Roman" w:cs="Times New Roman"/>
          <w:sz w:val="28"/>
          <w:szCs w:val="28"/>
        </w:rPr>
        <w:t xml:space="preserve"> Динамика показателей прибыли свидетельствует о</w:t>
      </w:r>
      <w:r w:rsidR="002C24C2">
        <w:rPr>
          <w:rFonts w:ascii="Times New Roman" w:hAnsi="Times New Roman" w:cs="Times New Roman"/>
          <w:sz w:val="28"/>
          <w:szCs w:val="28"/>
        </w:rPr>
        <w:t>б</w:t>
      </w:r>
      <w:r w:rsidR="002C24C2" w:rsidRPr="002C24C2">
        <w:rPr>
          <w:rFonts w:ascii="Times New Roman" w:hAnsi="Times New Roman" w:cs="Times New Roman"/>
          <w:sz w:val="28"/>
          <w:szCs w:val="28"/>
        </w:rPr>
        <w:t xml:space="preserve"> </w:t>
      </w:r>
      <w:r w:rsidR="002C24C2">
        <w:rPr>
          <w:rFonts w:ascii="Times New Roman" w:hAnsi="Times New Roman" w:cs="Times New Roman"/>
          <w:sz w:val="28"/>
          <w:szCs w:val="28"/>
        </w:rPr>
        <w:t>увеличении</w:t>
      </w:r>
      <w:r w:rsidR="002C24C2" w:rsidRPr="002C24C2">
        <w:rPr>
          <w:rFonts w:ascii="Times New Roman" w:hAnsi="Times New Roman" w:cs="Times New Roman"/>
          <w:color w:val="000000"/>
          <w:sz w:val="28"/>
          <w:szCs w:val="28"/>
        </w:rPr>
        <w:t xml:space="preserve"> размер</w:t>
      </w:r>
      <w:r w:rsidR="002C24C2">
        <w:rPr>
          <w:rFonts w:ascii="Times New Roman" w:hAnsi="Times New Roman" w:cs="Times New Roman"/>
          <w:color w:val="000000"/>
          <w:sz w:val="28"/>
          <w:szCs w:val="28"/>
        </w:rPr>
        <w:t>а</w:t>
      </w:r>
      <w:r w:rsidR="002C24C2" w:rsidRPr="002C24C2">
        <w:rPr>
          <w:rFonts w:ascii="Times New Roman" w:hAnsi="Times New Roman" w:cs="Times New Roman"/>
          <w:color w:val="000000"/>
          <w:sz w:val="28"/>
          <w:szCs w:val="28"/>
        </w:rPr>
        <w:t xml:space="preserve"> производства ОАО «Прибор» за счет увеличения выпускаемой валовой продукции и роста выручки.</w:t>
      </w:r>
      <w:r w:rsidR="00DD7EAA">
        <w:rPr>
          <w:rFonts w:ascii="Times New Roman" w:hAnsi="Times New Roman" w:cs="Times New Roman"/>
          <w:color w:val="000000"/>
          <w:sz w:val="28"/>
          <w:szCs w:val="28"/>
        </w:rPr>
        <w:t xml:space="preserve"> </w:t>
      </w:r>
      <w:r w:rsidR="002C24C2">
        <w:rPr>
          <w:rFonts w:ascii="Times New Roman" w:eastAsia="Times New Roman" w:hAnsi="Times New Roman" w:cs="Times New Roman"/>
          <w:sz w:val="28"/>
          <w:szCs w:val="28"/>
        </w:rPr>
        <w:t>В</w:t>
      </w:r>
      <w:r w:rsidR="00B12BCF">
        <w:rPr>
          <w:rFonts w:ascii="Times New Roman" w:eastAsia="Times New Roman" w:hAnsi="Times New Roman" w:cs="Times New Roman"/>
          <w:sz w:val="28"/>
          <w:szCs w:val="28"/>
        </w:rPr>
        <w:t xml:space="preserve"> результате анализа производственной мощности ОАО «Прибор» была выявлена тенденция ее увеличения, что объясняется в первую очередь возрастанием спроса на продукцию данного предприятия и как следствие приобретением нового оборудования.</w:t>
      </w:r>
      <w:r w:rsidR="00DD7EAA">
        <w:rPr>
          <w:rFonts w:ascii="Times New Roman" w:hAnsi="Times New Roman" w:cs="Times New Roman"/>
          <w:color w:val="000000"/>
          <w:sz w:val="28"/>
          <w:szCs w:val="28"/>
        </w:rPr>
        <w:t xml:space="preserve"> </w:t>
      </w:r>
      <w:r w:rsidR="002C24C2">
        <w:rPr>
          <w:rFonts w:ascii="Times New Roman" w:hAnsi="Times New Roman" w:cs="Times New Roman"/>
          <w:bCs/>
          <w:color w:val="000000"/>
          <w:sz w:val="28"/>
          <w:szCs w:val="28"/>
        </w:rPr>
        <w:t xml:space="preserve">Кроме того, </w:t>
      </w:r>
      <w:r>
        <w:rPr>
          <w:rFonts w:ascii="Times New Roman" w:hAnsi="Times New Roman" w:cs="Times New Roman"/>
          <w:bCs/>
          <w:color w:val="000000"/>
          <w:sz w:val="28"/>
          <w:szCs w:val="28"/>
        </w:rPr>
        <w:t xml:space="preserve">был разработан план производства продукции, рассчитана мощность цеха и коэффициент использования этой мощности. Коэффициент использования производственной мощности предприятия показал, что имеет место недозагрузка оборудования. </w:t>
      </w:r>
      <w:r w:rsidR="009A6DAB">
        <w:rPr>
          <w:rFonts w:ascii="Times New Roman" w:hAnsi="Times New Roman" w:cs="Times New Roman"/>
          <w:bCs/>
          <w:color w:val="000000"/>
          <w:sz w:val="28"/>
          <w:szCs w:val="28"/>
        </w:rPr>
        <w:t xml:space="preserve">В цехе по производству электронагревателей утюга «Василек» было выявлено «узкое» место. Оборудование, используемое в данном цехе, устарело морально и физически и требует обновления. В связи с этим предприятию было </w:t>
      </w:r>
      <w:r w:rsidR="009A6DAB">
        <w:rPr>
          <w:rFonts w:ascii="Times New Roman" w:hAnsi="Times New Roman" w:cs="Times New Roman"/>
          <w:bCs/>
          <w:color w:val="000000"/>
          <w:sz w:val="28"/>
          <w:szCs w:val="28"/>
        </w:rPr>
        <w:lastRenderedPageBreak/>
        <w:t>рекомендовано приобрести новое оборудование в кредит, чтобы повысить его производственную мощность.</w:t>
      </w:r>
    </w:p>
    <w:p w:rsidR="00432054" w:rsidRDefault="00432054" w:rsidP="00416766">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32054">
        <w:rPr>
          <w:rFonts w:ascii="Times New Roman" w:hAnsi="Times New Roman" w:cs="Times New Roman"/>
          <w:bCs/>
          <w:color w:val="000000"/>
          <w:sz w:val="28"/>
          <w:szCs w:val="28"/>
        </w:rPr>
        <w:t xml:space="preserve">Для того, чтобы улучшить использование производственных мощностей, предприятию </w:t>
      </w:r>
      <w:proofErr w:type="gramStart"/>
      <w:r w:rsidRPr="00432054">
        <w:rPr>
          <w:rFonts w:ascii="Times New Roman" w:hAnsi="Times New Roman" w:cs="Times New Roman"/>
          <w:bCs/>
          <w:color w:val="000000"/>
          <w:sz w:val="28"/>
          <w:szCs w:val="28"/>
        </w:rPr>
        <w:t>необходимо</w:t>
      </w:r>
      <w:proofErr w:type="gramEnd"/>
      <w:r w:rsidRPr="00432054">
        <w:rPr>
          <w:rFonts w:ascii="Times New Roman" w:hAnsi="Times New Roman" w:cs="Times New Roman"/>
          <w:bCs/>
          <w:color w:val="000000"/>
          <w:sz w:val="28"/>
          <w:szCs w:val="28"/>
        </w:rPr>
        <w:t xml:space="preserve"> прежде всего организовать </w:t>
      </w:r>
      <w:r w:rsidRPr="00432054">
        <w:rPr>
          <w:rFonts w:ascii="Times New Roman" w:hAnsi="Times New Roman" w:cs="Times New Roman"/>
          <w:sz w:val="28"/>
          <w:szCs w:val="28"/>
        </w:rPr>
        <w:t xml:space="preserve">интенсивное использования наличных производственных мощностей, при котором не только повышается эффективность применяемых </w:t>
      </w:r>
      <w:proofErr w:type="spellStart"/>
      <w:r w:rsidRPr="00432054">
        <w:rPr>
          <w:rFonts w:ascii="Times New Roman" w:hAnsi="Times New Roman" w:cs="Times New Roman"/>
          <w:sz w:val="28"/>
          <w:szCs w:val="28"/>
        </w:rPr>
        <w:t>мощностных</w:t>
      </w:r>
      <w:proofErr w:type="spellEnd"/>
      <w:r w:rsidRPr="00432054">
        <w:rPr>
          <w:rFonts w:ascii="Times New Roman" w:hAnsi="Times New Roman" w:cs="Times New Roman"/>
          <w:sz w:val="28"/>
          <w:szCs w:val="28"/>
        </w:rPr>
        <w:t xml:space="preserve"> ресурсов, но и возрастает ее значение в приросте продукции.</w:t>
      </w:r>
      <w:r w:rsidR="00D16577">
        <w:rPr>
          <w:rFonts w:ascii="Times New Roman" w:hAnsi="Times New Roman" w:cs="Times New Roman"/>
          <w:sz w:val="28"/>
          <w:szCs w:val="28"/>
        </w:rPr>
        <w:t xml:space="preserve"> Кроме того, любому предприятию необходимо проводить комплексный анализ использования производственной мощности с целью своевременного выявления и устранения </w:t>
      </w:r>
      <w:r w:rsidR="00B900DB">
        <w:rPr>
          <w:rFonts w:ascii="Times New Roman" w:hAnsi="Times New Roman" w:cs="Times New Roman"/>
          <w:sz w:val="28"/>
          <w:szCs w:val="28"/>
        </w:rPr>
        <w:t>«</w:t>
      </w:r>
      <w:r w:rsidR="00D16577">
        <w:rPr>
          <w:rFonts w:ascii="Times New Roman" w:hAnsi="Times New Roman" w:cs="Times New Roman"/>
          <w:sz w:val="28"/>
          <w:szCs w:val="28"/>
        </w:rPr>
        <w:t>узких мест</w:t>
      </w:r>
      <w:r w:rsidR="00B900DB">
        <w:rPr>
          <w:rFonts w:ascii="Times New Roman" w:hAnsi="Times New Roman" w:cs="Times New Roman"/>
          <w:sz w:val="28"/>
          <w:szCs w:val="28"/>
        </w:rPr>
        <w:t>»</w:t>
      </w:r>
      <w:r w:rsidR="00D16577">
        <w:rPr>
          <w:rFonts w:ascii="Times New Roman" w:hAnsi="Times New Roman" w:cs="Times New Roman"/>
          <w:sz w:val="28"/>
          <w:szCs w:val="28"/>
        </w:rPr>
        <w:t xml:space="preserve">. </w:t>
      </w:r>
      <w:r w:rsidR="00D16577" w:rsidRPr="00D16577">
        <w:rPr>
          <w:rFonts w:ascii="Times New Roman" w:hAnsi="Times New Roman" w:cs="Times New Roman"/>
          <w:sz w:val="28"/>
          <w:szCs w:val="28"/>
        </w:rPr>
        <w:t>Выявление и устранение «узких мест» – п</w:t>
      </w:r>
      <w:r w:rsidR="00B900DB">
        <w:rPr>
          <w:rFonts w:ascii="Times New Roman" w:hAnsi="Times New Roman" w:cs="Times New Roman"/>
          <w:sz w:val="28"/>
          <w:szCs w:val="28"/>
        </w:rPr>
        <w:t>роцесс постоянный и непрерывный, его применение</w:t>
      </w:r>
      <w:r w:rsidR="00D16577" w:rsidRPr="00D16577">
        <w:rPr>
          <w:rFonts w:ascii="Times New Roman" w:hAnsi="Times New Roman" w:cs="Times New Roman"/>
          <w:sz w:val="28"/>
          <w:szCs w:val="28"/>
        </w:rPr>
        <w:t xml:space="preserve"> </w:t>
      </w:r>
      <w:r w:rsidR="00B900DB">
        <w:rPr>
          <w:rFonts w:ascii="Times New Roman" w:hAnsi="Times New Roman" w:cs="Times New Roman"/>
          <w:sz w:val="28"/>
          <w:szCs w:val="28"/>
        </w:rPr>
        <w:t>в конечном итоге позволяет предприятию сократить производственный цикл, снизить объем запасов сырья и готовой продукции, увеличить объем продаж и в целом улучшить финансовые показатели предприятия.</w:t>
      </w:r>
    </w:p>
    <w:p w:rsidR="00D16577" w:rsidRPr="00D16577" w:rsidRDefault="00D16577" w:rsidP="00416766">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F1060A" w:rsidRPr="00D16577" w:rsidRDefault="00F1060A" w:rsidP="00416766">
      <w:pPr>
        <w:shd w:val="clear" w:color="auto" w:fill="FFFFFF"/>
        <w:autoSpaceDE w:val="0"/>
        <w:autoSpaceDN w:val="0"/>
        <w:adjustRightInd w:val="0"/>
        <w:spacing w:after="0" w:line="360" w:lineRule="auto"/>
        <w:ind w:firstLine="709"/>
        <w:jc w:val="both"/>
        <w:rPr>
          <w:rFonts w:ascii="Times New Roman" w:hAnsi="Times New Roman" w:cs="Times New Roman"/>
          <w:bCs/>
          <w:color w:val="000000"/>
          <w:sz w:val="28"/>
          <w:szCs w:val="28"/>
        </w:rPr>
      </w:pPr>
    </w:p>
    <w:p w:rsidR="0004265C" w:rsidRDefault="0004265C" w:rsidP="0068177C">
      <w:pPr>
        <w:pStyle w:val="a3"/>
        <w:spacing w:after="0" w:line="360" w:lineRule="auto"/>
        <w:ind w:left="0" w:firstLine="709"/>
        <w:jc w:val="both"/>
        <w:rPr>
          <w:rFonts w:ascii="Times New Roman" w:hAnsi="Times New Roman" w:cs="Times New Roman"/>
          <w:b/>
          <w:sz w:val="28"/>
          <w:szCs w:val="28"/>
        </w:rPr>
      </w:pPr>
    </w:p>
    <w:p w:rsidR="00C016B2" w:rsidRDefault="00C016B2" w:rsidP="0068177C">
      <w:pPr>
        <w:pStyle w:val="a3"/>
        <w:spacing w:after="0" w:line="360" w:lineRule="auto"/>
        <w:ind w:left="0" w:firstLine="709"/>
        <w:jc w:val="both"/>
        <w:rPr>
          <w:rFonts w:ascii="Times New Roman" w:hAnsi="Times New Roman" w:cs="Times New Roman"/>
          <w:b/>
          <w:sz w:val="28"/>
          <w:szCs w:val="28"/>
        </w:rPr>
      </w:pPr>
    </w:p>
    <w:p w:rsidR="00C016B2" w:rsidRDefault="00C016B2" w:rsidP="0068177C">
      <w:pPr>
        <w:pStyle w:val="a3"/>
        <w:spacing w:after="0" w:line="360" w:lineRule="auto"/>
        <w:ind w:left="0" w:firstLine="709"/>
        <w:jc w:val="both"/>
        <w:rPr>
          <w:rFonts w:ascii="Times New Roman" w:hAnsi="Times New Roman" w:cs="Times New Roman"/>
          <w:b/>
          <w:sz w:val="28"/>
          <w:szCs w:val="28"/>
        </w:rPr>
      </w:pPr>
    </w:p>
    <w:p w:rsidR="00C016B2" w:rsidRDefault="00C016B2" w:rsidP="0068177C">
      <w:pPr>
        <w:pStyle w:val="a3"/>
        <w:spacing w:after="0" w:line="360" w:lineRule="auto"/>
        <w:ind w:left="0" w:firstLine="709"/>
        <w:jc w:val="both"/>
        <w:rPr>
          <w:rFonts w:ascii="Times New Roman" w:hAnsi="Times New Roman" w:cs="Times New Roman"/>
          <w:b/>
          <w:sz w:val="28"/>
          <w:szCs w:val="28"/>
        </w:rPr>
      </w:pPr>
    </w:p>
    <w:p w:rsidR="00C016B2" w:rsidRDefault="00C016B2" w:rsidP="00076907">
      <w:pPr>
        <w:spacing w:after="0" w:line="360" w:lineRule="auto"/>
        <w:jc w:val="both"/>
        <w:rPr>
          <w:rFonts w:ascii="Times New Roman" w:hAnsi="Times New Roman" w:cs="Times New Roman"/>
          <w:b/>
          <w:sz w:val="28"/>
          <w:szCs w:val="28"/>
        </w:rPr>
      </w:pPr>
    </w:p>
    <w:p w:rsidR="00076907" w:rsidRDefault="00076907" w:rsidP="00076907">
      <w:pPr>
        <w:spacing w:after="0" w:line="360" w:lineRule="auto"/>
        <w:jc w:val="both"/>
        <w:rPr>
          <w:rFonts w:ascii="Times New Roman" w:hAnsi="Times New Roman" w:cs="Times New Roman"/>
          <w:b/>
          <w:sz w:val="28"/>
          <w:szCs w:val="28"/>
        </w:rPr>
      </w:pPr>
    </w:p>
    <w:p w:rsidR="00ED48F0" w:rsidRDefault="00ED48F0" w:rsidP="00076907">
      <w:pPr>
        <w:spacing w:after="0" w:line="360" w:lineRule="auto"/>
        <w:jc w:val="both"/>
        <w:rPr>
          <w:rFonts w:ascii="Times New Roman" w:hAnsi="Times New Roman" w:cs="Times New Roman"/>
          <w:b/>
          <w:sz w:val="28"/>
          <w:szCs w:val="28"/>
        </w:rPr>
      </w:pPr>
    </w:p>
    <w:p w:rsidR="00ED48F0" w:rsidRDefault="00ED48F0" w:rsidP="00076907">
      <w:pPr>
        <w:spacing w:after="0" w:line="360" w:lineRule="auto"/>
        <w:jc w:val="both"/>
        <w:rPr>
          <w:rFonts w:ascii="Times New Roman" w:hAnsi="Times New Roman" w:cs="Times New Roman"/>
          <w:b/>
          <w:sz w:val="28"/>
          <w:szCs w:val="28"/>
        </w:rPr>
      </w:pPr>
    </w:p>
    <w:p w:rsidR="00ED48F0" w:rsidRDefault="00ED48F0" w:rsidP="00076907">
      <w:pPr>
        <w:spacing w:after="0" w:line="360" w:lineRule="auto"/>
        <w:jc w:val="both"/>
        <w:rPr>
          <w:rFonts w:ascii="Times New Roman" w:hAnsi="Times New Roman" w:cs="Times New Roman"/>
          <w:b/>
          <w:sz w:val="28"/>
          <w:szCs w:val="28"/>
        </w:rPr>
      </w:pPr>
    </w:p>
    <w:p w:rsidR="00ED48F0" w:rsidRDefault="00ED48F0" w:rsidP="00076907">
      <w:pPr>
        <w:spacing w:after="0" w:line="360" w:lineRule="auto"/>
        <w:jc w:val="both"/>
        <w:rPr>
          <w:rFonts w:ascii="Times New Roman" w:hAnsi="Times New Roman" w:cs="Times New Roman"/>
          <w:b/>
          <w:sz w:val="28"/>
          <w:szCs w:val="28"/>
        </w:rPr>
      </w:pPr>
    </w:p>
    <w:p w:rsidR="00ED48F0" w:rsidRDefault="00ED48F0" w:rsidP="00076907">
      <w:pPr>
        <w:spacing w:after="0" w:line="360" w:lineRule="auto"/>
        <w:jc w:val="both"/>
        <w:rPr>
          <w:rFonts w:ascii="Times New Roman" w:hAnsi="Times New Roman" w:cs="Times New Roman"/>
          <w:b/>
          <w:sz w:val="28"/>
          <w:szCs w:val="28"/>
        </w:rPr>
      </w:pPr>
    </w:p>
    <w:p w:rsidR="00ED48F0" w:rsidRDefault="00ED48F0" w:rsidP="00076907">
      <w:pPr>
        <w:spacing w:after="0" w:line="360" w:lineRule="auto"/>
        <w:jc w:val="both"/>
        <w:rPr>
          <w:rFonts w:ascii="Times New Roman" w:hAnsi="Times New Roman" w:cs="Times New Roman"/>
          <w:b/>
          <w:sz w:val="28"/>
          <w:szCs w:val="28"/>
        </w:rPr>
      </w:pPr>
    </w:p>
    <w:p w:rsidR="00587CED" w:rsidRPr="00B806F5" w:rsidRDefault="00587CED" w:rsidP="00076907">
      <w:pPr>
        <w:spacing w:after="0" w:line="360" w:lineRule="auto"/>
        <w:jc w:val="both"/>
        <w:rPr>
          <w:rFonts w:ascii="Times New Roman" w:hAnsi="Times New Roman" w:cs="Times New Roman"/>
          <w:b/>
          <w:sz w:val="28"/>
          <w:szCs w:val="28"/>
        </w:rPr>
      </w:pPr>
    </w:p>
    <w:p w:rsidR="00ED48F0" w:rsidRPr="00076907" w:rsidRDefault="00ED48F0" w:rsidP="00076907">
      <w:pPr>
        <w:spacing w:after="0" w:line="360" w:lineRule="auto"/>
        <w:jc w:val="both"/>
        <w:rPr>
          <w:rFonts w:ascii="Times New Roman" w:hAnsi="Times New Roman" w:cs="Times New Roman"/>
          <w:b/>
          <w:sz w:val="28"/>
          <w:szCs w:val="28"/>
        </w:rPr>
      </w:pPr>
    </w:p>
    <w:p w:rsidR="00C016B2" w:rsidRDefault="00C016B2" w:rsidP="000B6B28">
      <w:pPr>
        <w:spacing w:after="0" w:line="360" w:lineRule="auto"/>
        <w:ind w:firstLine="709"/>
        <w:outlineLvl w:val="0"/>
        <w:rPr>
          <w:rFonts w:ascii="Times New Roman" w:hAnsi="Times New Roman" w:cs="Times New Roman"/>
          <w:b/>
          <w:sz w:val="28"/>
          <w:szCs w:val="28"/>
        </w:rPr>
      </w:pPr>
      <w:bookmarkStart w:id="24" w:name="_Toc288164931"/>
      <w:bookmarkStart w:id="25" w:name="_Toc289567923"/>
      <w:r w:rsidRPr="00576E96">
        <w:rPr>
          <w:rFonts w:ascii="Times New Roman" w:hAnsi="Times New Roman" w:cs="Times New Roman"/>
          <w:b/>
          <w:sz w:val="28"/>
          <w:szCs w:val="28"/>
        </w:rPr>
        <w:lastRenderedPageBreak/>
        <w:t>С</w:t>
      </w:r>
      <w:bookmarkEnd w:id="24"/>
      <w:r w:rsidR="00A63460">
        <w:rPr>
          <w:rFonts w:ascii="Times New Roman" w:hAnsi="Times New Roman" w:cs="Times New Roman"/>
          <w:b/>
          <w:sz w:val="28"/>
          <w:szCs w:val="28"/>
        </w:rPr>
        <w:t>ПИСОК ИСПОЛЬЗОВАННЫХ ИСТОЧНИКОВ</w:t>
      </w:r>
      <w:bookmarkEnd w:id="25"/>
    </w:p>
    <w:p w:rsidR="00C016B2" w:rsidRPr="00576E96" w:rsidRDefault="00C016B2" w:rsidP="000B6B28">
      <w:pPr>
        <w:spacing w:after="0" w:line="360" w:lineRule="auto"/>
        <w:ind w:firstLine="709"/>
        <w:outlineLvl w:val="0"/>
        <w:rPr>
          <w:rFonts w:ascii="Times New Roman" w:hAnsi="Times New Roman" w:cs="Times New Roman"/>
          <w:b/>
          <w:sz w:val="28"/>
          <w:szCs w:val="28"/>
        </w:rPr>
      </w:pPr>
    </w:p>
    <w:p w:rsidR="00C016B2" w:rsidRPr="009E31FC"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Акулич</w:t>
      </w:r>
      <w:proofErr w:type="spellEnd"/>
      <w:r w:rsidR="00587CED">
        <w:rPr>
          <w:rFonts w:ascii="Times New Roman" w:hAnsi="Times New Roman" w:cs="Times New Roman"/>
          <w:sz w:val="28"/>
          <w:szCs w:val="28"/>
        </w:rPr>
        <w:t xml:space="preserve">, </w:t>
      </w:r>
      <w:r>
        <w:rPr>
          <w:rFonts w:ascii="Times New Roman" w:hAnsi="Times New Roman" w:cs="Times New Roman"/>
          <w:sz w:val="28"/>
          <w:szCs w:val="28"/>
        </w:rPr>
        <w:t xml:space="preserve">М. Маркетинговый подход к эффективности использования производственной мощности организации </w:t>
      </w:r>
      <w:r w:rsidRPr="001B2994">
        <w:rPr>
          <w:rFonts w:ascii="Times New Roman" w:hAnsi="Times New Roman" w:cs="Times New Roman"/>
          <w:sz w:val="28"/>
          <w:szCs w:val="28"/>
        </w:rPr>
        <w:t>[</w:t>
      </w:r>
      <w:r>
        <w:rPr>
          <w:rFonts w:ascii="Times New Roman" w:hAnsi="Times New Roman" w:cs="Times New Roman"/>
          <w:sz w:val="28"/>
          <w:szCs w:val="28"/>
        </w:rPr>
        <w:t>Текст</w:t>
      </w:r>
      <w:r w:rsidRPr="001B2994">
        <w:rPr>
          <w:rFonts w:ascii="Times New Roman" w:hAnsi="Times New Roman" w:cs="Times New Roman"/>
          <w:sz w:val="28"/>
          <w:szCs w:val="28"/>
        </w:rPr>
        <w:t>]</w:t>
      </w:r>
      <w:r>
        <w:rPr>
          <w:rFonts w:ascii="Times New Roman" w:hAnsi="Times New Roman" w:cs="Times New Roman"/>
          <w:sz w:val="28"/>
          <w:szCs w:val="28"/>
        </w:rPr>
        <w:t xml:space="preserve"> / М. </w:t>
      </w:r>
      <w:proofErr w:type="spellStart"/>
      <w:r>
        <w:rPr>
          <w:rFonts w:ascii="Times New Roman" w:hAnsi="Times New Roman" w:cs="Times New Roman"/>
          <w:sz w:val="28"/>
          <w:szCs w:val="28"/>
        </w:rPr>
        <w:t>Акулич</w:t>
      </w:r>
      <w:proofErr w:type="spellEnd"/>
      <w:r>
        <w:rPr>
          <w:rFonts w:ascii="Times New Roman" w:hAnsi="Times New Roman" w:cs="Times New Roman"/>
          <w:sz w:val="28"/>
          <w:szCs w:val="28"/>
        </w:rPr>
        <w:t xml:space="preserve"> </w:t>
      </w:r>
      <w:r w:rsidRPr="009E31FC">
        <w:rPr>
          <w:rFonts w:ascii="Times New Roman" w:hAnsi="Times New Roman" w:cs="Times New Roman"/>
          <w:sz w:val="28"/>
          <w:szCs w:val="28"/>
        </w:rPr>
        <w:t xml:space="preserve">// Маркетинг.  </w:t>
      </w:r>
      <w:r w:rsidR="009F1035">
        <w:rPr>
          <w:rFonts w:ascii="Times New Roman" w:hAnsi="Times New Roman" w:cs="Times New Roman"/>
          <w:sz w:val="28"/>
          <w:szCs w:val="28"/>
        </w:rPr>
        <w:t xml:space="preserve">- </w:t>
      </w:r>
      <w:r w:rsidRPr="009E31FC">
        <w:rPr>
          <w:rFonts w:ascii="Times New Roman" w:hAnsi="Times New Roman" w:cs="Times New Roman"/>
          <w:sz w:val="28"/>
          <w:szCs w:val="28"/>
        </w:rPr>
        <w:t>2005.</w:t>
      </w:r>
      <w:r w:rsidR="009F1035">
        <w:rPr>
          <w:rFonts w:ascii="Times New Roman" w:hAnsi="Times New Roman" w:cs="Times New Roman"/>
          <w:sz w:val="28"/>
          <w:szCs w:val="28"/>
        </w:rPr>
        <w:t xml:space="preserve"> - №5. </w:t>
      </w:r>
      <w:r w:rsidR="00587CED">
        <w:rPr>
          <w:rFonts w:ascii="Times New Roman" w:hAnsi="Times New Roman" w:cs="Times New Roman"/>
          <w:sz w:val="28"/>
          <w:szCs w:val="28"/>
        </w:rPr>
        <w:t>–</w:t>
      </w:r>
      <w:r w:rsidR="009F1035">
        <w:rPr>
          <w:rFonts w:ascii="Times New Roman" w:hAnsi="Times New Roman" w:cs="Times New Roman"/>
          <w:sz w:val="28"/>
          <w:szCs w:val="28"/>
        </w:rPr>
        <w:t xml:space="preserve"> </w:t>
      </w:r>
      <w:r w:rsidRPr="009E31FC">
        <w:rPr>
          <w:rFonts w:ascii="Times New Roman" w:hAnsi="Times New Roman" w:cs="Times New Roman"/>
          <w:sz w:val="28"/>
          <w:szCs w:val="28"/>
        </w:rPr>
        <w:t>С</w:t>
      </w:r>
      <w:r w:rsidR="00587CED">
        <w:rPr>
          <w:rFonts w:ascii="Times New Roman" w:hAnsi="Times New Roman" w:cs="Times New Roman"/>
          <w:sz w:val="28"/>
          <w:szCs w:val="28"/>
        </w:rPr>
        <w:t>.</w:t>
      </w:r>
      <w:r w:rsidRPr="009E31FC">
        <w:rPr>
          <w:rFonts w:ascii="Times New Roman" w:hAnsi="Times New Roman" w:cs="Times New Roman"/>
          <w:sz w:val="28"/>
          <w:szCs w:val="28"/>
        </w:rPr>
        <w:t xml:space="preserve"> 77-81.</w:t>
      </w:r>
    </w:p>
    <w:p w:rsidR="00C016B2" w:rsidRPr="009E31FC" w:rsidRDefault="00C016B2" w:rsidP="00C016B2">
      <w:pPr>
        <w:pStyle w:val="a3"/>
        <w:numPr>
          <w:ilvl w:val="0"/>
          <w:numId w:val="3"/>
        </w:numPr>
        <w:spacing w:after="0" w:line="360" w:lineRule="auto"/>
        <w:ind w:left="0" w:firstLine="709"/>
        <w:jc w:val="both"/>
        <w:rPr>
          <w:rFonts w:ascii="Times New Roman" w:hAnsi="Times New Roman" w:cs="Times New Roman"/>
          <w:color w:val="000000"/>
          <w:sz w:val="28"/>
          <w:szCs w:val="28"/>
        </w:rPr>
      </w:pPr>
      <w:r w:rsidRPr="009E31FC">
        <w:rPr>
          <w:rFonts w:ascii="Times New Roman" w:hAnsi="Times New Roman" w:cs="Times New Roman"/>
          <w:color w:val="000000"/>
          <w:sz w:val="28"/>
          <w:szCs w:val="28"/>
        </w:rPr>
        <w:t xml:space="preserve">Бабенко, И.В. и др. Оборотные производственные активы [Текст]: учебное пособие / И.В. Бабенко, Т.Н. Бабич, Э.Н. </w:t>
      </w:r>
      <w:proofErr w:type="spellStart"/>
      <w:r w:rsidRPr="009E31FC">
        <w:rPr>
          <w:rFonts w:ascii="Times New Roman" w:hAnsi="Times New Roman" w:cs="Times New Roman"/>
          <w:color w:val="000000"/>
          <w:sz w:val="28"/>
          <w:szCs w:val="28"/>
        </w:rPr>
        <w:t>Кузьб</w:t>
      </w:r>
      <w:r>
        <w:rPr>
          <w:rFonts w:ascii="Times New Roman" w:hAnsi="Times New Roman" w:cs="Times New Roman"/>
          <w:color w:val="000000"/>
          <w:sz w:val="28"/>
          <w:szCs w:val="28"/>
        </w:rPr>
        <w:t>ожев</w:t>
      </w:r>
      <w:proofErr w:type="spellEnd"/>
      <w:r>
        <w:rPr>
          <w:rFonts w:ascii="Times New Roman" w:hAnsi="Times New Roman" w:cs="Times New Roman"/>
          <w:color w:val="000000"/>
          <w:sz w:val="28"/>
          <w:szCs w:val="28"/>
        </w:rPr>
        <w:t xml:space="preserve">. – Курск: Учитель, 2008. </w:t>
      </w:r>
      <w:r w:rsidR="009F1035">
        <w:rPr>
          <w:rFonts w:ascii="Times New Roman" w:hAnsi="Times New Roman" w:cs="Times New Roman"/>
          <w:color w:val="000000"/>
          <w:sz w:val="28"/>
          <w:szCs w:val="28"/>
        </w:rPr>
        <w:t xml:space="preserve">- </w:t>
      </w:r>
      <w:r w:rsidRPr="009E31FC">
        <w:rPr>
          <w:rFonts w:ascii="Times New Roman" w:hAnsi="Times New Roman" w:cs="Times New Roman"/>
          <w:color w:val="000000"/>
          <w:sz w:val="28"/>
          <w:szCs w:val="28"/>
        </w:rPr>
        <w:t xml:space="preserve">364 </w:t>
      </w:r>
      <w:proofErr w:type="gramStart"/>
      <w:r w:rsidRPr="009E31FC">
        <w:rPr>
          <w:rFonts w:ascii="Times New Roman" w:hAnsi="Times New Roman" w:cs="Times New Roman"/>
          <w:color w:val="000000"/>
          <w:sz w:val="28"/>
          <w:szCs w:val="28"/>
        </w:rPr>
        <w:t>с</w:t>
      </w:r>
      <w:proofErr w:type="gramEnd"/>
      <w:r w:rsidRPr="009E31FC">
        <w:rPr>
          <w:rFonts w:ascii="Times New Roman" w:hAnsi="Times New Roman" w:cs="Times New Roman"/>
          <w:color w:val="000000"/>
          <w:sz w:val="28"/>
          <w:szCs w:val="28"/>
        </w:rPr>
        <w:t>.</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Басовский</w:t>
      </w:r>
      <w:proofErr w:type="spellEnd"/>
      <w:r w:rsidR="00587CED">
        <w:rPr>
          <w:rFonts w:ascii="Times New Roman" w:hAnsi="Times New Roman" w:cs="Times New Roman"/>
          <w:sz w:val="28"/>
          <w:szCs w:val="28"/>
        </w:rPr>
        <w:t>,</w:t>
      </w:r>
      <w:r>
        <w:rPr>
          <w:rFonts w:ascii="Times New Roman" w:hAnsi="Times New Roman" w:cs="Times New Roman"/>
          <w:sz w:val="28"/>
          <w:szCs w:val="28"/>
        </w:rPr>
        <w:t xml:space="preserve"> Л. Е. Прогнозирование и планирование в условиях рынка </w:t>
      </w:r>
      <w:r w:rsidRPr="00B94854">
        <w:rPr>
          <w:rFonts w:ascii="Times New Roman" w:hAnsi="Times New Roman" w:cs="Times New Roman"/>
          <w:sz w:val="28"/>
          <w:szCs w:val="28"/>
        </w:rPr>
        <w:t>[</w:t>
      </w:r>
      <w:r>
        <w:rPr>
          <w:rFonts w:ascii="Times New Roman" w:hAnsi="Times New Roman" w:cs="Times New Roman"/>
          <w:sz w:val="28"/>
          <w:szCs w:val="28"/>
        </w:rPr>
        <w:t>Текст</w:t>
      </w:r>
      <w:r w:rsidRPr="00B94854">
        <w:rPr>
          <w:rFonts w:ascii="Times New Roman" w:hAnsi="Times New Roman" w:cs="Times New Roman"/>
          <w:sz w:val="28"/>
          <w:szCs w:val="28"/>
        </w:rPr>
        <w:t>]</w:t>
      </w:r>
      <w:r>
        <w:rPr>
          <w:rFonts w:ascii="Times New Roman" w:hAnsi="Times New Roman" w:cs="Times New Roman"/>
          <w:sz w:val="28"/>
          <w:szCs w:val="28"/>
        </w:rPr>
        <w:t xml:space="preserve">: учебное пособие / Л. Е. </w:t>
      </w:r>
      <w:proofErr w:type="spellStart"/>
      <w:r>
        <w:rPr>
          <w:rFonts w:ascii="Times New Roman" w:hAnsi="Times New Roman" w:cs="Times New Roman"/>
          <w:sz w:val="28"/>
          <w:szCs w:val="28"/>
        </w:rPr>
        <w:t>Басовский</w:t>
      </w:r>
      <w:proofErr w:type="spellEnd"/>
      <w:r>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sidR="00BA7950">
        <w:rPr>
          <w:rFonts w:ascii="Times New Roman" w:hAnsi="Times New Roman" w:cs="Times New Roman"/>
          <w:sz w:val="28"/>
          <w:szCs w:val="28"/>
        </w:rPr>
        <w:t>М.: ИНФРА-М, 2009</w:t>
      </w:r>
      <w:r>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Pr>
          <w:rFonts w:ascii="Times New Roman" w:hAnsi="Times New Roman" w:cs="Times New Roman"/>
          <w:sz w:val="28"/>
          <w:szCs w:val="28"/>
        </w:rPr>
        <w:t>260 с.</w:t>
      </w:r>
    </w:p>
    <w:p w:rsidR="00C016B2" w:rsidRPr="00CD699F"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Воронина</w:t>
      </w:r>
      <w:r w:rsidR="00587CED">
        <w:rPr>
          <w:rFonts w:ascii="Times New Roman" w:hAnsi="Times New Roman" w:cs="Times New Roman"/>
          <w:sz w:val="28"/>
          <w:szCs w:val="28"/>
        </w:rPr>
        <w:t>,</w:t>
      </w:r>
      <w:r>
        <w:rPr>
          <w:rFonts w:ascii="Times New Roman" w:hAnsi="Times New Roman" w:cs="Times New Roman"/>
          <w:sz w:val="28"/>
          <w:szCs w:val="28"/>
        </w:rPr>
        <w:t xml:space="preserve"> Э. М. Менеджмент предприятия и организации</w:t>
      </w:r>
      <w:r w:rsidR="00587CED">
        <w:rPr>
          <w:rFonts w:ascii="Times New Roman" w:hAnsi="Times New Roman" w:cs="Times New Roman"/>
          <w:sz w:val="28"/>
          <w:szCs w:val="28"/>
        </w:rPr>
        <w:t xml:space="preserve"> </w:t>
      </w:r>
      <w:r w:rsidRPr="001B2994">
        <w:rPr>
          <w:rFonts w:ascii="Times New Roman" w:hAnsi="Times New Roman" w:cs="Times New Roman"/>
          <w:sz w:val="28"/>
          <w:szCs w:val="28"/>
        </w:rPr>
        <w:t>[</w:t>
      </w:r>
      <w:r>
        <w:rPr>
          <w:rFonts w:ascii="Times New Roman" w:hAnsi="Times New Roman" w:cs="Times New Roman"/>
          <w:sz w:val="28"/>
          <w:szCs w:val="28"/>
        </w:rPr>
        <w:t>Текст</w:t>
      </w:r>
      <w:r w:rsidRPr="001B2994">
        <w:rPr>
          <w:rFonts w:ascii="Times New Roman" w:hAnsi="Times New Roman" w:cs="Times New Roman"/>
          <w:sz w:val="28"/>
          <w:szCs w:val="28"/>
        </w:rPr>
        <w:t>]</w:t>
      </w:r>
      <w:r>
        <w:rPr>
          <w:rFonts w:ascii="Times New Roman" w:hAnsi="Times New Roman" w:cs="Times New Roman"/>
          <w:sz w:val="28"/>
          <w:szCs w:val="28"/>
        </w:rPr>
        <w:t xml:space="preserve">: учебно-практическое пособие / Э. М. Воронина. М.: МЭСИ, 2004. </w:t>
      </w:r>
      <w:r w:rsidR="004950C4">
        <w:rPr>
          <w:rFonts w:ascii="Times New Roman" w:hAnsi="Times New Roman" w:cs="Times New Roman"/>
          <w:sz w:val="28"/>
          <w:szCs w:val="28"/>
        </w:rPr>
        <w:t xml:space="preserve">- </w:t>
      </w:r>
      <w:r>
        <w:rPr>
          <w:rFonts w:ascii="Times New Roman" w:hAnsi="Times New Roman" w:cs="Times New Roman"/>
          <w:sz w:val="28"/>
          <w:szCs w:val="28"/>
        </w:rPr>
        <w:t>256 с.</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Гэлловэй</w:t>
      </w:r>
      <w:proofErr w:type="spellEnd"/>
      <w:r w:rsidR="00587CED">
        <w:rPr>
          <w:rFonts w:ascii="Times New Roman" w:hAnsi="Times New Roman" w:cs="Times New Roman"/>
          <w:sz w:val="28"/>
          <w:szCs w:val="28"/>
        </w:rPr>
        <w:t>,</w:t>
      </w:r>
      <w:r>
        <w:rPr>
          <w:rFonts w:ascii="Times New Roman" w:hAnsi="Times New Roman" w:cs="Times New Roman"/>
          <w:sz w:val="28"/>
          <w:szCs w:val="28"/>
        </w:rPr>
        <w:t xml:space="preserve"> Л. Операционный менеджмент </w:t>
      </w:r>
      <w:r w:rsidRPr="00576E96">
        <w:rPr>
          <w:rFonts w:ascii="Times New Roman" w:hAnsi="Times New Roman" w:cs="Times New Roman"/>
          <w:sz w:val="28"/>
          <w:szCs w:val="28"/>
        </w:rPr>
        <w:t>[</w:t>
      </w:r>
      <w:r>
        <w:rPr>
          <w:rFonts w:ascii="Times New Roman" w:hAnsi="Times New Roman" w:cs="Times New Roman"/>
          <w:sz w:val="28"/>
          <w:szCs w:val="28"/>
        </w:rPr>
        <w:t>Текст</w:t>
      </w:r>
      <w:r w:rsidRPr="00576E96">
        <w:rPr>
          <w:rFonts w:ascii="Times New Roman" w:hAnsi="Times New Roman" w:cs="Times New Roman"/>
          <w:sz w:val="28"/>
          <w:szCs w:val="28"/>
        </w:rPr>
        <w:t>]</w:t>
      </w:r>
      <w:r>
        <w:rPr>
          <w:rFonts w:ascii="Times New Roman" w:hAnsi="Times New Roman" w:cs="Times New Roman"/>
          <w:sz w:val="28"/>
          <w:szCs w:val="28"/>
        </w:rPr>
        <w:t xml:space="preserve"> / Л. </w:t>
      </w:r>
      <w:proofErr w:type="spellStart"/>
      <w:r>
        <w:rPr>
          <w:rFonts w:ascii="Times New Roman" w:hAnsi="Times New Roman" w:cs="Times New Roman"/>
          <w:sz w:val="28"/>
          <w:szCs w:val="28"/>
        </w:rPr>
        <w:t>Гэлловэй</w:t>
      </w:r>
      <w:proofErr w:type="spellEnd"/>
      <w:r>
        <w:rPr>
          <w:rFonts w:ascii="Times New Roman" w:hAnsi="Times New Roman" w:cs="Times New Roman"/>
          <w:sz w:val="28"/>
          <w:szCs w:val="28"/>
        </w:rPr>
        <w:t xml:space="preserve">. </w:t>
      </w:r>
      <w:proofErr w:type="gramStart"/>
      <w:r w:rsidR="004950C4">
        <w:rPr>
          <w:rFonts w:ascii="Times New Roman" w:hAnsi="Times New Roman" w:cs="Times New Roman"/>
          <w:sz w:val="28"/>
          <w:szCs w:val="28"/>
        </w:rPr>
        <w:t>-</w:t>
      </w:r>
      <w:r>
        <w:rPr>
          <w:rFonts w:ascii="Times New Roman" w:hAnsi="Times New Roman" w:cs="Times New Roman"/>
          <w:sz w:val="28"/>
          <w:szCs w:val="28"/>
        </w:rPr>
        <w:t>С</w:t>
      </w:r>
      <w:proofErr w:type="gramEnd"/>
      <w:r>
        <w:rPr>
          <w:rFonts w:ascii="Times New Roman" w:hAnsi="Times New Roman" w:cs="Times New Roman"/>
          <w:sz w:val="28"/>
          <w:szCs w:val="28"/>
        </w:rPr>
        <w:t>Пб: Питер,</w:t>
      </w:r>
      <w:r w:rsidR="00BA7950">
        <w:rPr>
          <w:rFonts w:ascii="Times New Roman" w:hAnsi="Times New Roman" w:cs="Times New Roman"/>
          <w:sz w:val="28"/>
          <w:szCs w:val="28"/>
        </w:rPr>
        <w:t xml:space="preserve"> 201</w:t>
      </w:r>
      <w:r>
        <w:rPr>
          <w:rFonts w:ascii="Times New Roman" w:hAnsi="Times New Roman" w:cs="Times New Roman"/>
          <w:sz w:val="28"/>
          <w:szCs w:val="28"/>
        </w:rPr>
        <w:t>1.</w:t>
      </w:r>
      <w:r w:rsidR="004950C4">
        <w:rPr>
          <w:rFonts w:ascii="Times New Roman" w:hAnsi="Times New Roman" w:cs="Times New Roman"/>
          <w:sz w:val="28"/>
          <w:szCs w:val="28"/>
        </w:rPr>
        <w:t xml:space="preserve"> - </w:t>
      </w:r>
      <w:r>
        <w:rPr>
          <w:rFonts w:ascii="Times New Roman" w:hAnsi="Times New Roman" w:cs="Times New Roman"/>
          <w:sz w:val="28"/>
          <w:szCs w:val="28"/>
        </w:rPr>
        <w:t xml:space="preserve"> 320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sidRPr="00576E96">
        <w:rPr>
          <w:rFonts w:ascii="Times New Roman" w:hAnsi="Times New Roman" w:cs="Times New Roman"/>
          <w:sz w:val="28"/>
          <w:szCs w:val="28"/>
        </w:rPr>
        <w:t>Зайцев</w:t>
      </w:r>
      <w:r w:rsidR="00587CED">
        <w:rPr>
          <w:rFonts w:ascii="Times New Roman" w:hAnsi="Times New Roman" w:cs="Times New Roman"/>
          <w:sz w:val="28"/>
          <w:szCs w:val="28"/>
        </w:rPr>
        <w:t>,</w:t>
      </w:r>
      <w:r w:rsidRPr="00576E96">
        <w:rPr>
          <w:rFonts w:ascii="Times New Roman" w:hAnsi="Times New Roman" w:cs="Times New Roman"/>
          <w:sz w:val="28"/>
          <w:szCs w:val="28"/>
        </w:rPr>
        <w:t xml:space="preserve"> Н. Л. Производственная мощность предприятия [Текст]:</w:t>
      </w:r>
      <w:r>
        <w:rPr>
          <w:rFonts w:ascii="Times New Roman" w:hAnsi="Times New Roman" w:cs="Times New Roman"/>
          <w:sz w:val="28"/>
          <w:szCs w:val="28"/>
        </w:rPr>
        <w:t xml:space="preserve"> </w:t>
      </w:r>
      <w:r w:rsidRPr="00576E96">
        <w:rPr>
          <w:rFonts w:ascii="Times New Roman" w:hAnsi="Times New Roman" w:cs="Times New Roman"/>
          <w:sz w:val="28"/>
          <w:szCs w:val="28"/>
        </w:rPr>
        <w:t>учебник  /</w:t>
      </w:r>
      <w:r>
        <w:rPr>
          <w:rFonts w:ascii="Times New Roman" w:hAnsi="Times New Roman" w:cs="Times New Roman"/>
          <w:sz w:val="28"/>
          <w:szCs w:val="28"/>
        </w:rPr>
        <w:t xml:space="preserve"> Н. Л. Зайцев. </w:t>
      </w:r>
      <w:r w:rsidR="004950C4">
        <w:rPr>
          <w:rFonts w:ascii="Times New Roman" w:hAnsi="Times New Roman" w:cs="Times New Roman"/>
          <w:sz w:val="28"/>
          <w:szCs w:val="28"/>
        </w:rPr>
        <w:t xml:space="preserve">- </w:t>
      </w:r>
      <w:proofErr w:type="spellStart"/>
      <w:r>
        <w:rPr>
          <w:rFonts w:ascii="Times New Roman" w:hAnsi="Times New Roman" w:cs="Times New Roman"/>
          <w:sz w:val="28"/>
          <w:szCs w:val="28"/>
        </w:rPr>
        <w:t>М.:Экзамен</w:t>
      </w:r>
      <w:proofErr w:type="spellEnd"/>
      <w:r>
        <w:rPr>
          <w:rFonts w:ascii="Times New Roman" w:hAnsi="Times New Roman" w:cs="Times New Roman"/>
          <w:sz w:val="28"/>
          <w:szCs w:val="28"/>
        </w:rPr>
        <w:t>, 2006.</w:t>
      </w:r>
      <w:r w:rsidRPr="00576E96">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sidRPr="00576E96">
        <w:rPr>
          <w:rFonts w:ascii="Times New Roman" w:hAnsi="Times New Roman" w:cs="Times New Roman"/>
          <w:sz w:val="28"/>
          <w:szCs w:val="28"/>
        </w:rPr>
        <w:t xml:space="preserve">413 </w:t>
      </w:r>
      <w:proofErr w:type="gramStart"/>
      <w:r w:rsidRPr="00576E96">
        <w:rPr>
          <w:rFonts w:ascii="Times New Roman" w:hAnsi="Times New Roman" w:cs="Times New Roman"/>
          <w:sz w:val="28"/>
          <w:szCs w:val="28"/>
        </w:rPr>
        <w:t>с</w:t>
      </w:r>
      <w:proofErr w:type="gramEnd"/>
      <w:r w:rsidRPr="00576E96">
        <w:rPr>
          <w:rFonts w:ascii="Times New Roman" w:hAnsi="Times New Roman" w:cs="Times New Roman"/>
          <w:sz w:val="28"/>
          <w:szCs w:val="28"/>
        </w:rPr>
        <w:t>.</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Зайцев</w:t>
      </w:r>
      <w:r w:rsidR="00587CED">
        <w:rPr>
          <w:rFonts w:ascii="Times New Roman" w:hAnsi="Times New Roman" w:cs="Times New Roman"/>
          <w:sz w:val="28"/>
          <w:szCs w:val="28"/>
        </w:rPr>
        <w:t>,</w:t>
      </w:r>
      <w:r>
        <w:rPr>
          <w:rFonts w:ascii="Times New Roman" w:hAnsi="Times New Roman" w:cs="Times New Roman"/>
          <w:sz w:val="28"/>
          <w:szCs w:val="28"/>
        </w:rPr>
        <w:t xml:space="preserve"> Н. Л. Экономика организации </w:t>
      </w:r>
      <w:r w:rsidRPr="00CD699F">
        <w:rPr>
          <w:rFonts w:ascii="Times New Roman" w:hAnsi="Times New Roman" w:cs="Times New Roman"/>
          <w:sz w:val="28"/>
          <w:szCs w:val="28"/>
        </w:rPr>
        <w:t>[</w:t>
      </w:r>
      <w:r>
        <w:rPr>
          <w:rFonts w:ascii="Times New Roman" w:hAnsi="Times New Roman" w:cs="Times New Roman"/>
          <w:sz w:val="28"/>
          <w:szCs w:val="28"/>
        </w:rPr>
        <w:t>Текст</w:t>
      </w:r>
      <w:r w:rsidRPr="00CD699F">
        <w:rPr>
          <w:rFonts w:ascii="Times New Roman" w:hAnsi="Times New Roman" w:cs="Times New Roman"/>
          <w:sz w:val="28"/>
          <w:szCs w:val="28"/>
        </w:rPr>
        <w:t>]</w:t>
      </w:r>
      <w:r>
        <w:rPr>
          <w:rFonts w:ascii="Times New Roman" w:hAnsi="Times New Roman" w:cs="Times New Roman"/>
          <w:sz w:val="28"/>
          <w:szCs w:val="28"/>
        </w:rPr>
        <w:t>:</w:t>
      </w:r>
      <w:r w:rsidR="00587CED">
        <w:rPr>
          <w:rFonts w:ascii="Times New Roman" w:hAnsi="Times New Roman" w:cs="Times New Roman"/>
          <w:sz w:val="28"/>
          <w:szCs w:val="28"/>
        </w:rPr>
        <w:t xml:space="preserve"> </w:t>
      </w:r>
      <w:r>
        <w:rPr>
          <w:rFonts w:ascii="Times New Roman" w:hAnsi="Times New Roman" w:cs="Times New Roman"/>
          <w:sz w:val="28"/>
          <w:szCs w:val="28"/>
        </w:rPr>
        <w:t xml:space="preserve">учебник / Н. Л. Зайцев. </w:t>
      </w:r>
      <w:r w:rsidR="004950C4">
        <w:rPr>
          <w:rFonts w:ascii="Times New Roman" w:hAnsi="Times New Roman" w:cs="Times New Roman"/>
          <w:sz w:val="28"/>
          <w:szCs w:val="28"/>
        </w:rPr>
        <w:t xml:space="preserve">- </w:t>
      </w:r>
      <w:r>
        <w:rPr>
          <w:rFonts w:ascii="Times New Roman" w:hAnsi="Times New Roman" w:cs="Times New Roman"/>
          <w:sz w:val="28"/>
          <w:szCs w:val="28"/>
        </w:rPr>
        <w:t xml:space="preserve">М.: Экзамен, 2006. </w:t>
      </w:r>
      <w:r w:rsidR="004950C4">
        <w:rPr>
          <w:rFonts w:ascii="Times New Roman" w:hAnsi="Times New Roman" w:cs="Times New Roman"/>
          <w:sz w:val="28"/>
          <w:szCs w:val="28"/>
        </w:rPr>
        <w:t xml:space="preserve">- </w:t>
      </w:r>
      <w:r>
        <w:rPr>
          <w:rFonts w:ascii="Times New Roman" w:hAnsi="Times New Roman" w:cs="Times New Roman"/>
          <w:sz w:val="28"/>
          <w:szCs w:val="28"/>
        </w:rPr>
        <w:t xml:space="preserve">607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3276AB" w:rsidRPr="003276AB" w:rsidRDefault="003276AB" w:rsidP="003276AB">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Ильин</w:t>
      </w:r>
      <w:r w:rsidR="00587CED">
        <w:rPr>
          <w:rFonts w:ascii="Times New Roman" w:hAnsi="Times New Roman" w:cs="Times New Roman"/>
          <w:sz w:val="28"/>
          <w:szCs w:val="28"/>
        </w:rPr>
        <w:t>,</w:t>
      </w:r>
      <w:r>
        <w:rPr>
          <w:rFonts w:ascii="Times New Roman" w:hAnsi="Times New Roman" w:cs="Times New Roman"/>
          <w:sz w:val="28"/>
          <w:szCs w:val="28"/>
        </w:rPr>
        <w:t xml:space="preserve"> А. И. Планирование на предприятии </w:t>
      </w:r>
      <w:r w:rsidRPr="00434003">
        <w:rPr>
          <w:rFonts w:ascii="Times New Roman" w:hAnsi="Times New Roman" w:cs="Times New Roman"/>
          <w:sz w:val="28"/>
          <w:szCs w:val="28"/>
        </w:rPr>
        <w:t>[</w:t>
      </w:r>
      <w:r>
        <w:rPr>
          <w:rFonts w:ascii="Times New Roman" w:hAnsi="Times New Roman" w:cs="Times New Roman"/>
          <w:sz w:val="28"/>
          <w:szCs w:val="28"/>
        </w:rPr>
        <w:t>Текст</w:t>
      </w:r>
      <w:r w:rsidRPr="00434003">
        <w:rPr>
          <w:rFonts w:ascii="Times New Roman" w:hAnsi="Times New Roman" w:cs="Times New Roman"/>
          <w:sz w:val="28"/>
          <w:szCs w:val="28"/>
        </w:rPr>
        <w:t>]</w:t>
      </w:r>
      <w:r>
        <w:rPr>
          <w:rFonts w:ascii="Times New Roman" w:hAnsi="Times New Roman" w:cs="Times New Roman"/>
          <w:sz w:val="28"/>
          <w:szCs w:val="28"/>
        </w:rPr>
        <w:t>: учебник / А.</w:t>
      </w:r>
      <w:r w:rsidR="00BA7950">
        <w:rPr>
          <w:rFonts w:ascii="Times New Roman" w:hAnsi="Times New Roman" w:cs="Times New Roman"/>
          <w:sz w:val="28"/>
          <w:szCs w:val="28"/>
        </w:rPr>
        <w:t xml:space="preserve"> И. Ильин. </w:t>
      </w:r>
      <w:proofErr w:type="spellStart"/>
      <w:r w:rsidR="00BA7950">
        <w:rPr>
          <w:rFonts w:ascii="Times New Roman" w:hAnsi="Times New Roman" w:cs="Times New Roman"/>
          <w:sz w:val="28"/>
          <w:szCs w:val="28"/>
        </w:rPr>
        <w:t>Мн</w:t>
      </w:r>
      <w:proofErr w:type="spellEnd"/>
      <w:r w:rsidR="00BA7950">
        <w:rPr>
          <w:rFonts w:ascii="Times New Roman" w:hAnsi="Times New Roman" w:cs="Times New Roman"/>
          <w:sz w:val="28"/>
          <w:szCs w:val="28"/>
        </w:rPr>
        <w:t>: Новое знание, 201</w:t>
      </w:r>
      <w:r>
        <w:rPr>
          <w:rFonts w:ascii="Times New Roman" w:hAnsi="Times New Roman" w:cs="Times New Roman"/>
          <w:sz w:val="28"/>
          <w:szCs w:val="28"/>
        </w:rPr>
        <w:t xml:space="preserve">1. – 635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016B2" w:rsidRPr="004968FD" w:rsidRDefault="00C016B2" w:rsidP="00C016B2">
      <w:pPr>
        <w:pStyle w:val="a3"/>
        <w:numPr>
          <w:ilvl w:val="0"/>
          <w:numId w:val="3"/>
        </w:numPr>
        <w:spacing w:after="0" w:line="360" w:lineRule="auto"/>
        <w:ind w:left="0" w:firstLine="709"/>
        <w:jc w:val="both"/>
        <w:rPr>
          <w:rFonts w:ascii="Times New Roman" w:eastAsia="Times New Roman" w:hAnsi="Times New Roman" w:cs="Times New Roman"/>
          <w:bCs/>
          <w:sz w:val="28"/>
          <w:szCs w:val="28"/>
        </w:rPr>
      </w:pPr>
      <w:r w:rsidRPr="004968FD">
        <w:rPr>
          <w:rFonts w:ascii="Times New Roman" w:eastAsia="Times New Roman" w:hAnsi="Times New Roman" w:cs="Times New Roman"/>
          <w:bCs/>
          <w:sz w:val="28"/>
          <w:szCs w:val="28"/>
        </w:rPr>
        <w:t>Кожанова</w:t>
      </w:r>
      <w:r w:rsidR="00587CED">
        <w:rPr>
          <w:rFonts w:ascii="Times New Roman" w:eastAsia="Times New Roman" w:hAnsi="Times New Roman" w:cs="Times New Roman"/>
          <w:bCs/>
          <w:sz w:val="28"/>
          <w:szCs w:val="28"/>
        </w:rPr>
        <w:t>,</w:t>
      </w:r>
      <w:r w:rsidRPr="004968FD">
        <w:rPr>
          <w:rFonts w:ascii="Times New Roman" w:eastAsia="Times New Roman" w:hAnsi="Times New Roman" w:cs="Times New Roman"/>
          <w:bCs/>
          <w:sz w:val="28"/>
          <w:szCs w:val="28"/>
        </w:rPr>
        <w:t xml:space="preserve"> Е. Ф., </w:t>
      </w:r>
      <w:proofErr w:type="spellStart"/>
      <w:r w:rsidRPr="004968FD">
        <w:rPr>
          <w:rFonts w:ascii="Times New Roman" w:eastAsia="Times New Roman" w:hAnsi="Times New Roman" w:cs="Times New Roman"/>
          <w:bCs/>
          <w:sz w:val="28"/>
          <w:szCs w:val="28"/>
        </w:rPr>
        <w:t>От</w:t>
      </w:r>
      <w:r>
        <w:rPr>
          <w:rFonts w:ascii="Times New Roman" w:eastAsia="Times New Roman" w:hAnsi="Times New Roman" w:cs="Times New Roman"/>
          <w:bCs/>
          <w:sz w:val="28"/>
          <w:szCs w:val="28"/>
        </w:rPr>
        <w:t>енко</w:t>
      </w:r>
      <w:proofErr w:type="spellEnd"/>
      <w:r>
        <w:rPr>
          <w:rFonts w:ascii="Times New Roman" w:eastAsia="Times New Roman" w:hAnsi="Times New Roman" w:cs="Times New Roman"/>
          <w:bCs/>
          <w:sz w:val="28"/>
          <w:szCs w:val="28"/>
        </w:rPr>
        <w:t xml:space="preserve"> И. П. Экономический анализ </w:t>
      </w:r>
      <w:r w:rsidRPr="004968FD">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Текст</w:t>
      </w:r>
      <w:r w:rsidRPr="004968FD">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учебное пособие / Е. Ф. Кожанова. </w:t>
      </w:r>
      <w:r w:rsidR="004950C4">
        <w:rPr>
          <w:rFonts w:ascii="Times New Roman" w:eastAsia="Times New Roman" w:hAnsi="Times New Roman" w:cs="Times New Roman"/>
          <w:bCs/>
          <w:sz w:val="28"/>
          <w:szCs w:val="28"/>
        </w:rPr>
        <w:t xml:space="preserve">- </w:t>
      </w:r>
      <w:r w:rsidR="00BA7950">
        <w:rPr>
          <w:rFonts w:ascii="Times New Roman" w:eastAsia="Times New Roman" w:hAnsi="Times New Roman" w:cs="Times New Roman"/>
          <w:bCs/>
          <w:sz w:val="28"/>
          <w:szCs w:val="28"/>
        </w:rPr>
        <w:t>Х.: ИД «ИНЖЭК», 2010</w:t>
      </w:r>
      <w:r>
        <w:rPr>
          <w:rFonts w:ascii="Times New Roman" w:eastAsia="Times New Roman" w:hAnsi="Times New Roman" w:cs="Times New Roman"/>
          <w:bCs/>
          <w:sz w:val="28"/>
          <w:szCs w:val="28"/>
        </w:rPr>
        <w:t>.</w:t>
      </w:r>
      <w:r w:rsidRPr="004968FD">
        <w:rPr>
          <w:rFonts w:ascii="Times New Roman" w:eastAsia="Times New Roman" w:hAnsi="Times New Roman" w:cs="Times New Roman"/>
          <w:bCs/>
          <w:sz w:val="28"/>
          <w:szCs w:val="28"/>
        </w:rPr>
        <w:t xml:space="preserve"> </w:t>
      </w:r>
      <w:r w:rsidR="004950C4">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270 </w:t>
      </w:r>
      <w:proofErr w:type="gramStart"/>
      <w:r>
        <w:rPr>
          <w:rFonts w:ascii="Times New Roman" w:eastAsia="Times New Roman" w:hAnsi="Times New Roman" w:cs="Times New Roman"/>
          <w:bCs/>
          <w:sz w:val="28"/>
          <w:szCs w:val="28"/>
        </w:rPr>
        <w:t>с</w:t>
      </w:r>
      <w:proofErr w:type="gramEnd"/>
      <w:r w:rsidRPr="004968FD">
        <w:rPr>
          <w:rFonts w:ascii="Times New Roman" w:eastAsia="Times New Roman" w:hAnsi="Times New Roman" w:cs="Times New Roman"/>
          <w:bCs/>
          <w:sz w:val="28"/>
          <w:szCs w:val="28"/>
        </w:rPr>
        <w:t>.</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sidRPr="00576E96">
        <w:rPr>
          <w:rFonts w:ascii="Times New Roman" w:hAnsi="Times New Roman" w:cs="Times New Roman"/>
          <w:sz w:val="28"/>
          <w:szCs w:val="28"/>
        </w:rPr>
        <w:t>Организация и планирование машиностроительного производства (производственный менеджмент)</w:t>
      </w:r>
      <w:r w:rsidR="004950C4" w:rsidRPr="004950C4">
        <w:rPr>
          <w:rFonts w:ascii="Times New Roman" w:hAnsi="Times New Roman" w:cs="Times New Roman"/>
          <w:sz w:val="28"/>
          <w:szCs w:val="28"/>
        </w:rPr>
        <w:t xml:space="preserve"> </w:t>
      </w:r>
      <w:r w:rsidR="004950C4" w:rsidRPr="00B94854">
        <w:rPr>
          <w:rFonts w:ascii="Times New Roman" w:hAnsi="Times New Roman" w:cs="Times New Roman"/>
          <w:sz w:val="28"/>
          <w:szCs w:val="28"/>
        </w:rPr>
        <w:t>[</w:t>
      </w:r>
      <w:r w:rsidR="004950C4">
        <w:rPr>
          <w:rFonts w:ascii="Times New Roman" w:hAnsi="Times New Roman" w:cs="Times New Roman"/>
          <w:sz w:val="28"/>
          <w:szCs w:val="28"/>
        </w:rPr>
        <w:t>Текст</w:t>
      </w:r>
      <w:r w:rsidR="004950C4" w:rsidRPr="00B94854">
        <w:rPr>
          <w:rFonts w:ascii="Times New Roman" w:hAnsi="Times New Roman" w:cs="Times New Roman"/>
          <w:sz w:val="28"/>
          <w:szCs w:val="28"/>
        </w:rPr>
        <w:t>]</w:t>
      </w:r>
      <w:r w:rsidR="004950C4">
        <w:rPr>
          <w:rFonts w:ascii="Times New Roman" w:hAnsi="Times New Roman" w:cs="Times New Roman"/>
          <w:sz w:val="28"/>
          <w:szCs w:val="28"/>
        </w:rPr>
        <w:t>: учебник / п</w:t>
      </w:r>
      <w:r w:rsidRPr="00576E96">
        <w:rPr>
          <w:rFonts w:ascii="Times New Roman" w:hAnsi="Times New Roman" w:cs="Times New Roman"/>
          <w:sz w:val="28"/>
          <w:szCs w:val="28"/>
        </w:rPr>
        <w:t xml:space="preserve">од ред. Ю. В. Скворцова, Л. А. Некрасова. </w:t>
      </w:r>
      <w:r w:rsidR="004950C4">
        <w:rPr>
          <w:rFonts w:ascii="Times New Roman" w:hAnsi="Times New Roman" w:cs="Times New Roman"/>
          <w:sz w:val="28"/>
          <w:szCs w:val="28"/>
        </w:rPr>
        <w:t xml:space="preserve">- </w:t>
      </w:r>
      <w:r w:rsidR="00BA7950">
        <w:rPr>
          <w:rFonts w:ascii="Times New Roman" w:hAnsi="Times New Roman" w:cs="Times New Roman"/>
          <w:sz w:val="28"/>
          <w:szCs w:val="28"/>
        </w:rPr>
        <w:t>М.: Высш.шк.,2009</w:t>
      </w:r>
      <w:r w:rsidRPr="00576E96">
        <w:rPr>
          <w:rFonts w:ascii="Times New Roman" w:hAnsi="Times New Roman" w:cs="Times New Roman"/>
          <w:sz w:val="28"/>
          <w:szCs w:val="28"/>
        </w:rPr>
        <w:t>.</w:t>
      </w:r>
      <w:r>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sidRPr="00576E96">
        <w:rPr>
          <w:rFonts w:ascii="Times New Roman" w:hAnsi="Times New Roman" w:cs="Times New Roman"/>
          <w:sz w:val="28"/>
          <w:szCs w:val="28"/>
        </w:rPr>
        <w:t>470 с.</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производства и управление предприятием </w:t>
      </w:r>
      <w:r w:rsidRPr="00B94854">
        <w:rPr>
          <w:rFonts w:ascii="Times New Roman" w:hAnsi="Times New Roman" w:cs="Times New Roman"/>
          <w:sz w:val="28"/>
          <w:szCs w:val="28"/>
        </w:rPr>
        <w:t>[</w:t>
      </w:r>
      <w:r>
        <w:rPr>
          <w:rFonts w:ascii="Times New Roman" w:hAnsi="Times New Roman" w:cs="Times New Roman"/>
          <w:sz w:val="28"/>
          <w:szCs w:val="28"/>
        </w:rPr>
        <w:t>Текст</w:t>
      </w:r>
      <w:r w:rsidRPr="00B94854">
        <w:rPr>
          <w:rFonts w:ascii="Times New Roman" w:hAnsi="Times New Roman" w:cs="Times New Roman"/>
          <w:sz w:val="28"/>
          <w:szCs w:val="28"/>
        </w:rPr>
        <w:t>]</w:t>
      </w:r>
      <w:r w:rsidR="004950C4">
        <w:rPr>
          <w:rFonts w:ascii="Times New Roman" w:hAnsi="Times New Roman" w:cs="Times New Roman"/>
          <w:sz w:val="28"/>
          <w:szCs w:val="28"/>
        </w:rPr>
        <w:t>: учебник /  п</w:t>
      </w:r>
      <w:r>
        <w:rPr>
          <w:rFonts w:ascii="Times New Roman" w:hAnsi="Times New Roman" w:cs="Times New Roman"/>
          <w:sz w:val="28"/>
          <w:szCs w:val="28"/>
        </w:rPr>
        <w:t xml:space="preserve">од ред. О. Г. Туровца. </w:t>
      </w:r>
      <w:r w:rsidR="004950C4">
        <w:rPr>
          <w:rFonts w:ascii="Times New Roman" w:hAnsi="Times New Roman" w:cs="Times New Roman"/>
          <w:sz w:val="28"/>
          <w:szCs w:val="28"/>
        </w:rPr>
        <w:t xml:space="preserve">- </w:t>
      </w:r>
      <w:r>
        <w:rPr>
          <w:rFonts w:ascii="Times New Roman" w:hAnsi="Times New Roman" w:cs="Times New Roman"/>
          <w:sz w:val="28"/>
          <w:szCs w:val="28"/>
        </w:rPr>
        <w:t>М.:ИНФРА-М, 2009. 544 с.</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Паларамчук</w:t>
      </w:r>
      <w:proofErr w:type="spellEnd"/>
      <w:r w:rsidR="00587CED">
        <w:rPr>
          <w:rFonts w:ascii="Times New Roman" w:hAnsi="Times New Roman" w:cs="Times New Roman"/>
          <w:sz w:val="28"/>
          <w:szCs w:val="28"/>
        </w:rPr>
        <w:t>,</w:t>
      </w:r>
      <w:r>
        <w:rPr>
          <w:rFonts w:ascii="Times New Roman" w:hAnsi="Times New Roman" w:cs="Times New Roman"/>
          <w:sz w:val="28"/>
          <w:szCs w:val="28"/>
        </w:rPr>
        <w:t xml:space="preserve"> А. С. Экономика предприятия </w:t>
      </w:r>
      <w:r w:rsidRPr="001B2994">
        <w:rPr>
          <w:rFonts w:ascii="Times New Roman" w:hAnsi="Times New Roman" w:cs="Times New Roman"/>
          <w:sz w:val="28"/>
          <w:szCs w:val="28"/>
        </w:rPr>
        <w:t>[</w:t>
      </w:r>
      <w:r>
        <w:rPr>
          <w:rFonts w:ascii="Times New Roman" w:hAnsi="Times New Roman" w:cs="Times New Roman"/>
          <w:sz w:val="28"/>
          <w:szCs w:val="28"/>
        </w:rPr>
        <w:t>Текст</w:t>
      </w:r>
      <w:r w:rsidRPr="001B2994">
        <w:rPr>
          <w:rFonts w:ascii="Times New Roman" w:hAnsi="Times New Roman" w:cs="Times New Roman"/>
          <w:sz w:val="28"/>
          <w:szCs w:val="28"/>
        </w:rPr>
        <w:t>]</w:t>
      </w:r>
      <w:r>
        <w:rPr>
          <w:rFonts w:ascii="Times New Roman" w:hAnsi="Times New Roman" w:cs="Times New Roman"/>
          <w:sz w:val="28"/>
          <w:szCs w:val="28"/>
        </w:rPr>
        <w:t xml:space="preserve">: учебник / А. С. </w:t>
      </w:r>
      <w:proofErr w:type="spellStart"/>
      <w:r>
        <w:rPr>
          <w:rFonts w:ascii="Times New Roman" w:hAnsi="Times New Roman" w:cs="Times New Roman"/>
          <w:sz w:val="28"/>
          <w:szCs w:val="28"/>
        </w:rPr>
        <w:t>Паларамчук</w:t>
      </w:r>
      <w:proofErr w:type="spellEnd"/>
      <w:r>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sidR="00BA7950">
        <w:rPr>
          <w:rFonts w:ascii="Times New Roman" w:hAnsi="Times New Roman" w:cs="Times New Roman"/>
          <w:sz w:val="28"/>
          <w:szCs w:val="28"/>
        </w:rPr>
        <w:t>М.: ИНФРА-М, 2008</w:t>
      </w:r>
      <w:r>
        <w:rPr>
          <w:rFonts w:ascii="Times New Roman" w:hAnsi="Times New Roman" w:cs="Times New Roman"/>
          <w:sz w:val="28"/>
          <w:szCs w:val="28"/>
        </w:rPr>
        <w:t>.</w:t>
      </w:r>
      <w:r w:rsidR="004950C4">
        <w:rPr>
          <w:rFonts w:ascii="Times New Roman" w:hAnsi="Times New Roman" w:cs="Times New Roman"/>
          <w:sz w:val="28"/>
          <w:szCs w:val="28"/>
        </w:rPr>
        <w:t xml:space="preserve"> -</w:t>
      </w:r>
      <w:r>
        <w:rPr>
          <w:rFonts w:ascii="Times New Roman" w:hAnsi="Times New Roman" w:cs="Times New Roman"/>
          <w:sz w:val="28"/>
          <w:szCs w:val="28"/>
        </w:rPr>
        <w:t xml:space="preserve"> 176 с.</w:t>
      </w:r>
    </w:p>
    <w:p w:rsidR="00C016B2"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Петрович</w:t>
      </w:r>
      <w:r w:rsidR="00587CED">
        <w:rPr>
          <w:rFonts w:ascii="Times New Roman" w:hAnsi="Times New Roman" w:cs="Times New Roman"/>
          <w:sz w:val="28"/>
          <w:szCs w:val="28"/>
        </w:rPr>
        <w:t>,</w:t>
      </w:r>
      <w:r>
        <w:rPr>
          <w:rFonts w:ascii="Times New Roman" w:hAnsi="Times New Roman" w:cs="Times New Roman"/>
          <w:sz w:val="28"/>
          <w:szCs w:val="28"/>
        </w:rPr>
        <w:t xml:space="preserve"> И. М. Производственная мощность и экономика предприятия </w:t>
      </w:r>
      <w:r w:rsidRPr="001B2994">
        <w:rPr>
          <w:rFonts w:ascii="Times New Roman" w:hAnsi="Times New Roman" w:cs="Times New Roman"/>
          <w:sz w:val="28"/>
          <w:szCs w:val="28"/>
        </w:rPr>
        <w:t>[</w:t>
      </w:r>
      <w:r>
        <w:rPr>
          <w:rFonts w:ascii="Times New Roman" w:hAnsi="Times New Roman" w:cs="Times New Roman"/>
          <w:sz w:val="28"/>
          <w:szCs w:val="28"/>
        </w:rPr>
        <w:t>Текст</w:t>
      </w:r>
      <w:r w:rsidRPr="001B2994">
        <w:rPr>
          <w:rFonts w:ascii="Times New Roman" w:hAnsi="Times New Roman" w:cs="Times New Roman"/>
          <w:sz w:val="28"/>
          <w:szCs w:val="28"/>
        </w:rPr>
        <w:t>]</w:t>
      </w:r>
      <w:r>
        <w:rPr>
          <w:rFonts w:ascii="Times New Roman" w:hAnsi="Times New Roman" w:cs="Times New Roman"/>
          <w:sz w:val="28"/>
          <w:szCs w:val="28"/>
        </w:rPr>
        <w:t xml:space="preserve"> / И. М. Петрович. </w:t>
      </w:r>
      <w:r w:rsidR="004950C4">
        <w:rPr>
          <w:rFonts w:ascii="Times New Roman" w:hAnsi="Times New Roman" w:cs="Times New Roman"/>
          <w:sz w:val="28"/>
          <w:szCs w:val="28"/>
        </w:rPr>
        <w:t xml:space="preserve">- </w:t>
      </w:r>
      <w:r w:rsidR="00BA7950">
        <w:rPr>
          <w:rFonts w:ascii="Times New Roman" w:hAnsi="Times New Roman" w:cs="Times New Roman"/>
          <w:sz w:val="28"/>
          <w:szCs w:val="28"/>
        </w:rPr>
        <w:t>М.: Экономика, 200</w:t>
      </w:r>
      <w:r>
        <w:rPr>
          <w:rFonts w:ascii="Times New Roman" w:hAnsi="Times New Roman" w:cs="Times New Roman"/>
          <w:sz w:val="28"/>
          <w:szCs w:val="28"/>
        </w:rPr>
        <w:t xml:space="preserve">0. </w:t>
      </w:r>
      <w:r w:rsidR="004950C4">
        <w:rPr>
          <w:rFonts w:ascii="Times New Roman" w:hAnsi="Times New Roman" w:cs="Times New Roman"/>
          <w:sz w:val="28"/>
          <w:szCs w:val="28"/>
        </w:rPr>
        <w:t xml:space="preserve">- </w:t>
      </w:r>
      <w:r>
        <w:rPr>
          <w:rFonts w:ascii="Times New Roman" w:hAnsi="Times New Roman" w:cs="Times New Roman"/>
          <w:sz w:val="28"/>
          <w:szCs w:val="28"/>
        </w:rPr>
        <w:t xml:space="preserve">108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DE3145" w:rsidRPr="00576E96" w:rsidRDefault="00DE3145"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Производственный менеджмент </w:t>
      </w:r>
      <w:r w:rsidRPr="00DE3145">
        <w:rPr>
          <w:rFonts w:ascii="Times New Roman" w:hAnsi="Times New Roman" w:cs="Times New Roman"/>
          <w:sz w:val="28"/>
          <w:szCs w:val="28"/>
        </w:rPr>
        <w:t>[</w:t>
      </w:r>
      <w:r>
        <w:rPr>
          <w:rFonts w:ascii="Times New Roman" w:hAnsi="Times New Roman" w:cs="Times New Roman"/>
          <w:sz w:val="28"/>
          <w:szCs w:val="28"/>
        </w:rPr>
        <w:t>Электронный ресурс</w:t>
      </w:r>
      <w:r w:rsidRPr="00DE3145">
        <w:rPr>
          <w:rFonts w:ascii="Times New Roman" w:hAnsi="Times New Roman" w:cs="Times New Roman"/>
          <w:sz w:val="28"/>
          <w:szCs w:val="28"/>
        </w:rPr>
        <w:t>]</w:t>
      </w:r>
      <w:r>
        <w:rPr>
          <w:rFonts w:ascii="Times New Roman" w:hAnsi="Times New Roman" w:cs="Times New Roman"/>
          <w:sz w:val="28"/>
          <w:szCs w:val="28"/>
        </w:rPr>
        <w:t xml:space="preserve">: учебник /  под ред. С. Д. </w:t>
      </w:r>
      <w:proofErr w:type="spellStart"/>
      <w:r>
        <w:rPr>
          <w:rFonts w:ascii="Times New Roman" w:hAnsi="Times New Roman" w:cs="Times New Roman"/>
          <w:sz w:val="28"/>
          <w:szCs w:val="28"/>
        </w:rPr>
        <w:t>И</w:t>
      </w:r>
      <w:r w:rsidR="00BA7950">
        <w:rPr>
          <w:rFonts w:ascii="Times New Roman" w:hAnsi="Times New Roman" w:cs="Times New Roman"/>
          <w:sz w:val="28"/>
          <w:szCs w:val="28"/>
        </w:rPr>
        <w:t>льенковой</w:t>
      </w:r>
      <w:proofErr w:type="spellEnd"/>
      <w:r w:rsidR="00BA7950">
        <w:rPr>
          <w:rFonts w:ascii="Times New Roman" w:hAnsi="Times New Roman" w:cs="Times New Roman"/>
          <w:sz w:val="28"/>
          <w:szCs w:val="28"/>
        </w:rPr>
        <w:t>. – М.: ЮНИТИ-ДАНА, 201</w:t>
      </w:r>
      <w:r>
        <w:rPr>
          <w:rFonts w:ascii="Times New Roman" w:hAnsi="Times New Roman" w:cs="Times New Roman"/>
          <w:sz w:val="28"/>
          <w:szCs w:val="28"/>
        </w:rPr>
        <w:t xml:space="preserve">0. – Режим доступа: </w:t>
      </w:r>
      <w:r w:rsidRPr="00DE3145">
        <w:rPr>
          <w:rFonts w:ascii="Times New Roman" w:hAnsi="Times New Roman" w:cs="Times New Roman"/>
          <w:sz w:val="28"/>
          <w:szCs w:val="28"/>
        </w:rPr>
        <w:t>http://www.cfin.ru</w:t>
      </w:r>
    </w:p>
    <w:p w:rsidR="00C016B2" w:rsidRPr="009B4629"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proofErr w:type="spellStart"/>
      <w:r w:rsidRPr="00576E96">
        <w:rPr>
          <w:rFonts w:ascii="Times New Roman" w:hAnsi="Times New Roman" w:cs="Times New Roman"/>
          <w:sz w:val="28"/>
          <w:szCs w:val="28"/>
        </w:rPr>
        <w:t>Ребрин</w:t>
      </w:r>
      <w:proofErr w:type="spellEnd"/>
      <w:r w:rsidR="00587CED">
        <w:rPr>
          <w:rFonts w:ascii="Times New Roman" w:hAnsi="Times New Roman" w:cs="Times New Roman"/>
          <w:sz w:val="28"/>
          <w:szCs w:val="28"/>
        </w:rPr>
        <w:t>,</w:t>
      </w:r>
      <w:r w:rsidRPr="00576E96">
        <w:rPr>
          <w:rFonts w:ascii="Times New Roman" w:hAnsi="Times New Roman" w:cs="Times New Roman"/>
          <w:sz w:val="28"/>
          <w:szCs w:val="28"/>
        </w:rPr>
        <w:t xml:space="preserve"> Ю.И. Организация и планирование производств</w:t>
      </w:r>
      <w:proofErr w:type="gramStart"/>
      <w:r w:rsidRPr="00576E96">
        <w:rPr>
          <w:rFonts w:ascii="Times New Roman" w:hAnsi="Times New Roman" w:cs="Times New Roman"/>
          <w:sz w:val="28"/>
          <w:szCs w:val="28"/>
        </w:rPr>
        <w:t>а[</w:t>
      </w:r>
      <w:proofErr w:type="gramEnd"/>
      <w:r w:rsidRPr="00576E96">
        <w:rPr>
          <w:rFonts w:ascii="Times New Roman" w:hAnsi="Times New Roman" w:cs="Times New Roman"/>
          <w:sz w:val="28"/>
          <w:szCs w:val="28"/>
        </w:rPr>
        <w:t xml:space="preserve">Текст] / Ю.И. </w:t>
      </w:r>
      <w:proofErr w:type="spellStart"/>
      <w:r w:rsidRPr="00576E96">
        <w:rPr>
          <w:rFonts w:ascii="Times New Roman" w:hAnsi="Times New Roman" w:cs="Times New Roman"/>
          <w:sz w:val="28"/>
          <w:szCs w:val="28"/>
        </w:rPr>
        <w:t>Ребрин</w:t>
      </w:r>
      <w:proofErr w:type="spellEnd"/>
      <w:r w:rsidRPr="00576E96">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sidRPr="00576E96">
        <w:rPr>
          <w:rFonts w:ascii="Times New Roman" w:hAnsi="Times New Roman" w:cs="Times New Roman"/>
          <w:sz w:val="28"/>
          <w:szCs w:val="28"/>
        </w:rPr>
        <w:t xml:space="preserve">Таганрог: Изд-во ТРТУ, 2006. </w:t>
      </w:r>
      <w:r w:rsidR="004950C4">
        <w:rPr>
          <w:rFonts w:ascii="Times New Roman" w:hAnsi="Times New Roman" w:cs="Times New Roman"/>
          <w:sz w:val="28"/>
          <w:szCs w:val="28"/>
        </w:rPr>
        <w:t xml:space="preserve">- </w:t>
      </w:r>
      <w:r w:rsidRPr="00576E96">
        <w:rPr>
          <w:rFonts w:ascii="Times New Roman" w:hAnsi="Times New Roman" w:cs="Times New Roman"/>
          <w:sz w:val="28"/>
          <w:szCs w:val="28"/>
        </w:rPr>
        <w:t xml:space="preserve">185 </w:t>
      </w:r>
      <w:proofErr w:type="gramStart"/>
      <w:r w:rsidRPr="00576E96">
        <w:rPr>
          <w:rFonts w:ascii="Times New Roman" w:hAnsi="Times New Roman" w:cs="Times New Roman"/>
          <w:sz w:val="28"/>
          <w:szCs w:val="28"/>
        </w:rPr>
        <w:t>с</w:t>
      </w:r>
      <w:proofErr w:type="gramEnd"/>
      <w:r w:rsidRPr="00576E96">
        <w:rPr>
          <w:rFonts w:ascii="Times New Roman" w:hAnsi="Times New Roman" w:cs="Times New Roman"/>
          <w:sz w:val="28"/>
          <w:szCs w:val="28"/>
        </w:rPr>
        <w:t>.</w:t>
      </w:r>
    </w:p>
    <w:p w:rsidR="009B4629" w:rsidRDefault="009B4629"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Сафронов</w:t>
      </w:r>
      <w:r w:rsidR="00587CED">
        <w:rPr>
          <w:rFonts w:ascii="Times New Roman" w:hAnsi="Times New Roman" w:cs="Times New Roman"/>
          <w:sz w:val="28"/>
          <w:szCs w:val="28"/>
        </w:rPr>
        <w:t>,</w:t>
      </w:r>
      <w:r>
        <w:rPr>
          <w:rFonts w:ascii="Times New Roman" w:hAnsi="Times New Roman" w:cs="Times New Roman"/>
          <w:sz w:val="28"/>
          <w:szCs w:val="28"/>
        </w:rPr>
        <w:t xml:space="preserve"> Н. А. Экономика предприятия </w:t>
      </w:r>
      <w:r w:rsidRPr="009B4629">
        <w:rPr>
          <w:rFonts w:ascii="Times New Roman" w:hAnsi="Times New Roman" w:cs="Times New Roman"/>
          <w:sz w:val="28"/>
          <w:szCs w:val="28"/>
        </w:rPr>
        <w:t>[</w:t>
      </w:r>
      <w:r>
        <w:rPr>
          <w:rFonts w:ascii="Times New Roman" w:hAnsi="Times New Roman" w:cs="Times New Roman"/>
          <w:sz w:val="28"/>
          <w:szCs w:val="28"/>
        </w:rPr>
        <w:t>Электронный ресурс</w:t>
      </w:r>
      <w:r w:rsidRPr="009B4629">
        <w:rPr>
          <w:rFonts w:ascii="Times New Roman" w:hAnsi="Times New Roman" w:cs="Times New Roman"/>
          <w:sz w:val="28"/>
          <w:szCs w:val="28"/>
        </w:rPr>
        <w:t>]</w:t>
      </w:r>
      <w:r>
        <w:rPr>
          <w:rFonts w:ascii="Times New Roman" w:hAnsi="Times New Roman" w:cs="Times New Roman"/>
          <w:sz w:val="28"/>
          <w:szCs w:val="28"/>
        </w:rPr>
        <w:t>: учебник /</w:t>
      </w:r>
      <w:r w:rsidR="00BA7950">
        <w:rPr>
          <w:rFonts w:ascii="Times New Roman" w:hAnsi="Times New Roman" w:cs="Times New Roman"/>
          <w:sz w:val="28"/>
          <w:szCs w:val="28"/>
        </w:rPr>
        <w:t xml:space="preserve"> Н. А. Сафронов. М.: </w:t>
      </w:r>
      <w:proofErr w:type="spellStart"/>
      <w:r w:rsidR="00BA7950">
        <w:rPr>
          <w:rFonts w:ascii="Times New Roman" w:hAnsi="Times New Roman" w:cs="Times New Roman"/>
          <w:sz w:val="28"/>
          <w:szCs w:val="28"/>
        </w:rPr>
        <w:t>Юристъ</w:t>
      </w:r>
      <w:proofErr w:type="spellEnd"/>
      <w:r w:rsidR="00BA7950">
        <w:rPr>
          <w:rFonts w:ascii="Times New Roman" w:hAnsi="Times New Roman" w:cs="Times New Roman"/>
          <w:sz w:val="28"/>
          <w:szCs w:val="28"/>
        </w:rPr>
        <w:t>, 200</w:t>
      </w:r>
      <w:r>
        <w:rPr>
          <w:rFonts w:ascii="Times New Roman" w:hAnsi="Times New Roman" w:cs="Times New Roman"/>
          <w:sz w:val="28"/>
          <w:szCs w:val="28"/>
        </w:rPr>
        <w:t xml:space="preserve">8. – 584 с. – Режим доступа: </w:t>
      </w:r>
      <w:r w:rsidR="005E2C00" w:rsidRPr="005E2C00">
        <w:rPr>
          <w:rFonts w:ascii="Times New Roman" w:hAnsi="Times New Roman" w:cs="Times New Roman"/>
          <w:sz w:val="28"/>
          <w:szCs w:val="28"/>
        </w:rPr>
        <w:t>http://books.efaculty.kiev.ua</w:t>
      </w:r>
    </w:p>
    <w:p w:rsidR="005E2C00" w:rsidRDefault="005E2C00" w:rsidP="00C016B2">
      <w:pPr>
        <w:pStyle w:val="a3"/>
        <w:numPr>
          <w:ilvl w:val="0"/>
          <w:numId w:val="3"/>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Скаляренко</w:t>
      </w:r>
      <w:proofErr w:type="spellEnd"/>
      <w:r w:rsidR="00587CED">
        <w:rPr>
          <w:rFonts w:ascii="Times New Roman" w:hAnsi="Times New Roman" w:cs="Times New Roman"/>
          <w:sz w:val="28"/>
          <w:szCs w:val="28"/>
        </w:rPr>
        <w:t>,</w:t>
      </w:r>
      <w:r>
        <w:rPr>
          <w:rFonts w:ascii="Times New Roman" w:hAnsi="Times New Roman" w:cs="Times New Roman"/>
          <w:sz w:val="28"/>
          <w:szCs w:val="28"/>
        </w:rPr>
        <w:t xml:space="preserve"> В. К., Прудникова В. М. Экономика предприятия </w:t>
      </w:r>
      <w:r w:rsidRPr="005E2C00">
        <w:rPr>
          <w:rFonts w:ascii="Times New Roman" w:hAnsi="Times New Roman" w:cs="Times New Roman"/>
          <w:sz w:val="28"/>
          <w:szCs w:val="28"/>
        </w:rPr>
        <w:t>[</w:t>
      </w:r>
      <w:r>
        <w:rPr>
          <w:rFonts w:ascii="Times New Roman" w:hAnsi="Times New Roman" w:cs="Times New Roman"/>
          <w:sz w:val="28"/>
          <w:szCs w:val="28"/>
        </w:rPr>
        <w:t>Электронный ресурс</w:t>
      </w:r>
      <w:r w:rsidRPr="005E2C00">
        <w:rPr>
          <w:rFonts w:ascii="Times New Roman" w:hAnsi="Times New Roman" w:cs="Times New Roman"/>
          <w:sz w:val="28"/>
          <w:szCs w:val="28"/>
        </w:rPr>
        <w:t>]</w:t>
      </w:r>
      <w:r>
        <w:rPr>
          <w:rFonts w:ascii="Times New Roman" w:hAnsi="Times New Roman" w:cs="Times New Roman"/>
          <w:sz w:val="28"/>
          <w:szCs w:val="28"/>
        </w:rPr>
        <w:t xml:space="preserve">: учебник / В. К. </w:t>
      </w:r>
      <w:proofErr w:type="spellStart"/>
      <w:r>
        <w:rPr>
          <w:rFonts w:ascii="Times New Roman" w:hAnsi="Times New Roman" w:cs="Times New Roman"/>
          <w:sz w:val="28"/>
          <w:szCs w:val="28"/>
        </w:rPr>
        <w:t>Скаляренко</w:t>
      </w:r>
      <w:proofErr w:type="spellEnd"/>
      <w:r>
        <w:rPr>
          <w:rFonts w:ascii="Times New Roman" w:hAnsi="Times New Roman" w:cs="Times New Roman"/>
          <w:sz w:val="28"/>
          <w:szCs w:val="28"/>
        </w:rPr>
        <w:t>, В. М. Прудникова</w:t>
      </w:r>
      <w:r w:rsidR="00D41891">
        <w:rPr>
          <w:rFonts w:ascii="Times New Roman" w:hAnsi="Times New Roman" w:cs="Times New Roman"/>
          <w:sz w:val="28"/>
          <w:szCs w:val="28"/>
        </w:rPr>
        <w:t xml:space="preserve">. М.: ИНФРА-М, 2008. – 528 с. – Режим доступа: </w:t>
      </w:r>
      <w:r w:rsidR="00D41891" w:rsidRPr="00D41891">
        <w:rPr>
          <w:rFonts w:ascii="Times New Roman" w:hAnsi="Times New Roman" w:cs="Times New Roman"/>
          <w:sz w:val="28"/>
          <w:szCs w:val="28"/>
        </w:rPr>
        <w:t>http://www.hanadeeva.ru</w:t>
      </w:r>
    </w:p>
    <w:p w:rsidR="00C016B2" w:rsidRPr="00F60EE3"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sidRPr="00F60EE3">
        <w:rPr>
          <w:rFonts w:ascii="Times New Roman" w:hAnsi="Times New Roman" w:cs="Times New Roman"/>
          <w:color w:val="000000"/>
          <w:sz w:val="28"/>
          <w:szCs w:val="28"/>
        </w:rPr>
        <w:t>Фролова</w:t>
      </w:r>
      <w:r w:rsidR="00587CED">
        <w:rPr>
          <w:rFonts w:ascii="Times New Roman" w:hAnsi="Times New Roman" w:cs="Times New Roman"/>
          <w:color w:val="000000"/>
          <w:sz w:val="28"/>
          <w:szCs w:val="28"/>
        </w:rPr>
        <w:t>,</w:t>
      </w:r>
      <w:r w:rsidRPr="00F60EE3">
        <w:rPr>
          <w:rFonts w:ascii="Times New Roman" w:hAnsi="Times New Roman" w:cs="Times New Roman"/>
          <w:color w:val="000000"/>
          <w:sz w:val="28"/>
          <w:szCs w:val="28"/>
        </w:rPr>
        <w:t xml:space="preserve"> Т. А. Планирование на предприятии [Электронный ресурс]: конспект лекций /Т.А. Фролова. Таганрог: ТРТУ, 2006. - Режим доступа: </w:t>
      </w:r>
      <w:r w:rsidR="004950C4" w:rsidRPr="004950C4">
        <w:rPr>
          <w:rStyle w:val="af0"/>
          <w:rFonts w:ascii="Times New Roman" w:hAnsi="Times New Roman" w:cs="Times New Roman"/>
          <w:b w:val="0"/>
          <w:sz w:val="28"/>
          <w:szCs w:val="28"/>
        </w:rPr>
        <w:t>http://</w:t>
      </w:r>
      <w:hyperlink r:id="rId10" w:history="1">
        <w:r w:rsidRPr="004950C4">
          <w:rPr>
            <w:rStyle w:val="af"/>
            <w:rFonts w:ascii="Times New Roman" w:hAnsi="Times New Roman" w:cs="Times New Roman"/>
            <w:color w:val="000000"/>
            <w:sz w:val="28"/>
            <w:szCs w:val="28"/>
            <w:u w:val="none"/>
            <w:lang w:val="en-US"/>
          </w:rPr>
          <w:t>www</w:t>
        </w:r>
        <w:r w:rsidRPr="004950C4">
          <w:rPr>
            <w:rStyle w:val="af"/>
            <w:rFonts w:ascii="Times New Roman" w:hAnsi="Times New Roman" w:cs="Times New Roman"/>
            <w:color w:val="000000"/>
            <w:sz w:val="28"/>
            <w:szCs w:val="28"/>
            <w:u w:val="none"/>
          </w:rPr>
          <w:t>.</w:t>
        </w:r>
        <w:proofErr w:type="spellStart"/>
        <w:r w:rsidRPr="004950C4">
          <w:rPr>
            <w:rStyle w:val="af"/>
            <w:rFonts w:ascii="Times New Roman" w:hAnsi="Times New Roman" w:cs="Times New Roman"/>
            <w:color w:val="000000"/>
            <w:sz w:val="28"/>
            <w:szCs w:val="28"/>
            <w:u w:val="none"/>
            <w:lang w:val="en-US"/>
          </w:rPr>
          <w:t>aup</w:t>
        </w:r>
        <w:proofErr w:type="spellEnd"/>
        <w:r w:rsidRPr="004950C4">
          <w:rPr>
            <w:rStyle w:val="af"/>
            <w:rFonts w:ascii="Times New Roman" w:hAnsi="Times New Roman" w:cs="Times New Roman"/>
            <w:color w:val="000000"/>
            <w:sz w:val="28"/>
            <w:szCs w:val="28"/>
            <w:u w:val="none"/>
          </w:rPr>
          <w:t>.</w:t>
        </w:r>
        <w:proofErr w:type="spellStart"/>
        <w:r w:rsidRPr="004950C4">
          <w:rPr>
            <w:rStyle w:val="af"/>
            <w:rFonts w:ascii="Times New Roman" w:hAnsi="Times New Roman" w:cs="Times New Roman"/>
            <w:color w:val="000000"/>
            <w:sz w:val="28"/>
            <w:szCs w:val="28"/>
            <w:u w:val="none"/>
            <w:lang w:val="en-US"/>
          </w:rPr>
          <w:t>ru</w:t>
        </w:r>
        <w:proofErr w:type="spellEnd"/>
      </w:hyperlink>
    </w:p>
    <w:p w:rsidR="00C016B2" w:rsidRPr="00576E96"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Чейз</w:t>
      </w:r>
      <w:r w:rsidR="00587CED">
        <w:rPr>
          <w:rFonts w:ascii="Times New Roman" w:hAnsi="Times New Roman" w:cs="Times New Roman"/>
          <w:sz w:val="28"/>
          <w:szCs w:val="28"/>
        </w:rPr>
        <w:t>,</w:t>
      </w:r>
      <w:r>
        <w:rPr>
          <w:rFonts w:ascii="Times New Roman" w:hAnsi="Times New Roman" w:cs="Times New Roman"/>
          <w:sz w:val="28"/>
          <w:szCs w:val="28"/>
        </w:rPr>
        <w:t xml:space="preserve"> Р., </w:t>
      </w:r>
      <w:proofErr w:type="spellStart"/>
      <w:r>
        <w:rPr>
          <w:rFonts w:ascii="Times New Roman" w:hAnsi="Times New Roman" w:cs="Times New Roman"/>
          <w:sz w:val="28"/>
          <w:szCs w:val="28"/>
        </w:rPr>
        <w:t>Эквилайн</w:t>
      </w:r>
      <w:proofErr w:type="spellEnd"/>
      <w:r>
        <w:rPr>
          <w:rFonts w:ascii="Times New Roman" w:hAnsi="Times New Roman" w:cs="Times New Roman"/>
          <w:sz w:val="28"/>
          <w:szCs w:val="28"/>
        </w:rPr>
        <w:t xml:space="preserve"> Н., </w:t>
      </w:r>
      <w:proofErr w:type="spellStart"/>
      <w:r>
        <w:rPr>
          <w:rFonts w:ascii="Times New Roman" w:hAnsi="Times New Roman" w:cs="Times New Roman"/>
          <w:sz w:val="28"/>
          <w:szCs w:val="28"/>
        </w:rPr>
        <w:t>Якобе</w:t>
      </w:r>
      <w:proofErr w:type="spellEnd"/>
      <w:r>
        <w:rPr>
          <w:rFonts w:ascii="Times New Roman" w:hAnsi="Times New Roman" w:cs="Times New Roman"/>
          <w:sz w:val="28"/>
          <w:szCs w:val="28"/>
        </w:rPr>
        <w:t xml:space="preserve"> Р. Производственный и операционный менеджмент </w:t>
      </w:r>
      <w:r w:rsidRPr="00FF21A5">
        <w:rPr>
          <w:rFonts w:ascii="Times New Roman" w:hAnsi="Times New Roman" w:cs="Times New Roman"/>
          <w:sz w:val="28"/>
          <w:szCs w:val="28"/>
        </w:rPr>
        <w:t>[</w:t>
      </w:r>
      <w:r>
        <w:rPr>
          <w:rFonts w:ascii="Times New Roman" w:hAnsi="Times New Roman" w:cs="Times New Roman"/>
          <w:sz w:val="28"/>
          <w:szCs w:val="28"/>
        </w:rPr>
        <w:t>Текст</w:t>
      </w:r>
      <w:r w:rsidRPr="00FF21A5">
        <w:rPr>
          <w:rFonts w:ascii="Times New Roman" w:hAnsi="Times New Roman" w:cs="Times New Roman"/>
          <w:sz w:val="28"/>
          <w:szCs w:val="28"/>
        </w:rPr>
        <w:t>]</w:t>
      </w:r>
      <w:r>
        <w:rPr>
          <w:rFonts w:ascii="Times New Roman" w:hAnsi="Times New Roman" w:cs="Times New Roman"/>
          <w:sz w:val="28"/>
          <w:szCs w:val="28"/>
        </w:rPr>
        <w:t xml:space="preserve"> / Р. Чейз, Н. </w:t>
      </w:r>
      <w:proofErr w:type="spellStart"/>
      <w:r>
        <w:rPr>
          <w:rFonts w:ascii="Times New Roman" w:hAnsi="Times New Roman" w:cs="Times New Roman"/>
          <w:sz w:val="28"/>
          <w:szCs w:val="28"/>
        </w:rPr>
        <w:t>Эквилайн</w:t>
      </w:r>
      <w:proofErr w:type="spellEnd"/>
      <w:r>
        <w:rPr>
          <w:rFonts w:ascii="Times New Roman" w:hAnsi="Times New Roman" w:cs="Times New Roman"/>
          <w:sz w:val="28"/>
          <w:szCs w:val="28"/>
        </w:rPr>
        <w:t xml:space="preserve">, Р. </w:t>
      </w:r>
      <w:proofErr w:type="spellStart"/>
      <w:r>
        <w:rPr>
          <w:rFonts w:ascii="Times New Roman" w:hAnsi="Times New Roman" w:cs="Times New Roman"/>
          <w:sz w:val="28"/>
          <w:szCs w:val="28"/>
        </w:rPr>
        <w:t>Якобе</w:t>
      </w:r>
      <w:proofErr w:type="spellEnd"/>
      <w:r>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sidR="00BA7950">
        <w:rPr>
          <w:rFonts w:ascii="Times New Roman" w:hAnsi="Times New Roman" w:cs="Times New Roman"/>
          <w:sz w:val="28"/>
          <w:szCs w:val="28"/>
        </w:rPr>
        <w:t>М.: Вильяме, 2011</w:t>
      </w:r>
      <w:r>
        <w:rPr>
          <w:rFonts w:ascii="Times New Roman" w:hAnsi="Times New Roman" w:cs="Times New Roman"/>
          <w:sz w:val="28"/>
          <w:szCs w:val="28"/>
        </w:rPr>
        <w:t xml:space="preserve">. </w:t>
      </w:r>
      <w:r w:rsidR="004950C4">
        <w:rPr>
          <w:rFonts w:ascii="Times New Roman" w:hAnsi="Times New Roman" w:cs="Times New Roman"/>
          <w:sz w:val="28"/>
          <w:szCs w:val="28"/>
        </w:rPr>
        <w:t xml:space="preserve">- </w:t>
      </w:r>
      <w:r>
        <w:rPr>
          <w:rFonts w:ascii="Times New Roman" w:hAnsi="Times New Roman" w:cs="Times New Roman"/>
          <w:sz w:val="28"/>
          <w:szCs w:val="28"/>
        </w:rPr>
        <w:t xml:space="preserve">704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016B2" w:rsidRPr="00A81A41" w:rsidRDefault="00C016B2" w:rsidP="00C016B2">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Экономика предприятия. Тесты, задачи, ситуации </w:t>
      </w:r>
      <w:r w:rsidRPr="00CD699F">
        <w:rPr>
          <w:rFonts w:ascii="Times New Roman" w:hAnsi="Times New Roman" w:cs="Times New Roman"/>
          <w:sz w:val="28"/>
          <w:szCs w:val="28"/>
        </w:rPr>
        <w:t>[</w:t>
      </w:r>
      <w:r>
        <w:rPr>
          <w:rFonts w:ascii="Times New Roman" w:hAnsi="Times New Roman" w:cs="Times New Roman"/>
          <w:sz w:val="28"/>
          <w:szCs w:val="28"/>
        </w:rPr>
        <w:t>Текст</w:t>
      </w:r>
      <w:r w:rsidRPr="00CD699F">
        <w:rPr>
          <w:rFonts w:ascii="Times New Roman" w:hAnsi="Times New Roman" w:cs="Times New Roman"/>
          <w:sz w:val="28"/>
          <w:szCs w:val="28"/>
        </w:rPr>
        <w:t>]</w:t>
      </w:r>
      <w:r>
        <w:rPr>
          <w:rFonts w:ascii="Times New Roman" w:hAnsi="Times New Roman" w:cs="Times New Roman"/>
          <w:sz w:val="28"/>
          <w:szCs w:val="28"/>
        </w:rPr>
        <w:t xml:space="preserve">: учебное пособие / под ред. В. Я. Горфинкеля, Б. Н. Чернышева. </w:t>
      </w:r>
      <w:r w:rsidR="004950C4">
        <w:rPr>
          <w:rFonts w:ascii="Times New Roman" w:hAnsi="Times New Roman" w:cs="Times New Roman"/>
          <w:sz w:val="28"/>
          <w:szCs w:val="28"/>
        </w:rPr>
        <w:t xml:space="preserve">- </w:t>
      </w:r>
      <w:r w:rsidR="00BA7950">
        <w:rPr>
          <w:rFonts w:ascii="Times New Roman" w:hAnsi="Times New Roman" w:cs="Times New Roman"/>
          <w:sz w:val="28"/>
          <w:szCs w:val="28"/>
        </w:rPr>
        <w:t>М.: ЮНИТИ, 2009</w:t>
      </w:r>
      <w:r>
        <w:rPr>
          <w:rFonts w:ascii="Times New Roman" w:hAnsi="Times New Roman" w:cs="Times New Roman"/>
          <w:sz w:val="28"/>
          <w:szCs w:val="28"/>
        </w:rPr>
        <w:t>.</w:t>
      </w:r>
      <w:r w:rsidR="004950C4">
        <w:rPr>
          <w:rFonts w:ascii="Times New Roman" w:hAnsi="Times New Roman" w:cs="Times New Roman"/>
          <w:sz w:val="28"/>
          <w:szCs w:val="28"/>
        </w:rPr>
        <w:t xml:space="preserve"> -</w:t>
      </w:r>
      <w:r>
        <w:rPr>
          <w:rFonts w:ascii="Times New Roman" w:hAnsi="Times New Roman" w:cs="Times New Roman"/>
          <w:sz w:val="28"/>
          <w:szCs w:val="28"/>
        </w:rPr>
        <w:t xml:space="preserve"> 335 с.</w:t>
      </w:r>
    </w:p>
    <w:p w:rsidR="00C016B2" w:rsidRDefault="00C016B2" w:rsidP="000C0A27">
      <w:pPr>
        <w:pStyle w:val="a3"/>
        <w:spacing w:after="0" w:line="360" w:lineRule="auto"/>
        <w:ind w:left="0" w:firstLine="709"/>
        <w:jc w:val="both"/>
        <w:rPr>
          <w:rFonts w:ascii="Times New Roman" w:hAnsi="Times New Roman" w:cs="Times New Roman"/>
          <w:sz w:val="28"/>
          <w:szCs w:val="28"/>
        </w:rPr>
      </w:pPr>
    </w:p>
    <w:p w:rsidR="00D0681A" w:rsidRDefault="00D0681A" w:rsidP="000C0A27">
      <w:pPr>
        <w:pStyle w:val="a3"/>
        <w:spacing w:after="0" w:line="360" w:lineRule="auto"/>
        <w:ind w:left="0" w:firstLine="709"/>
        <w:jc w:val="both"/>
        <w:rPr>
          <w:rFonts w:ascii="Times New Roman" w:hAnsi="Times New Roman" w:cs="Times New Roman"/>
          <w:sz w:val="28"/>
          <w:szCs w:val="28"/>
        </w:rPr>
      </w:pPr>
    </w:p>
    <w:p w:rsidR="00D0681A" w:rsidRDefault="00D0681A" w:rsidP="000C0A27">
      <w:pPr>
        <w:pStyle w:val="a3"/>
        <w:spacing w:after="0" w:line="360" w:lineRule="auto"/>
        <w:ind w:left="0" w:firstLine="709"/>
        <w:jc w:val="both"/>
        <w:rPr>
          <w:rFonts w:ascii="Times New Roman" w:hAnsi="Times New Roman" w:cs="Times New Roman"/>
          <w:sz w:val="28"/>
          <w:szCs w:val="28"/>
        </w:rPr>
      </w:pPr>
    </w:p>
    <w:p w:rsidR="00D0681A" w:rsidRDefault="00D0681A"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E4602" w:rsidRPr="00BA7950" w:rsidRDefault="00BE4602" w:rsidP="00BA7950">
      <w:pPr>
        <w:spacing w:after="0" w:line="360" w:lineRule="auto"/>
        <w:jc w:val="both"/>
        <w:rPr>
          <w:rFonts w:ascii="Times New Roman" w:hAnsi="Times New Roman" w:cs="Times New Roman"/>
          <w:sz w:val="28"/>
          <w:szCs w:val="28"/>
        </w:rPr>
      </w:pPr>
    </w:p>
    <w:p w:rsidR="00BE4602" w:rsidRDefault="00BE4602" w:rsidP="000C0A27">
      <w:pPr>
        <w:pStyle w:val="a3"/>
        <w:spacing w:after="0" w:line="360" w:lineRule="auto"/>
        <w:ind w:left="0" w:firstLine="709"/>
        <w:jc w:val="both"/>
        <w:rPr>
          <w:rFonts w:ascii="Times New Roman" w:hAnsi="Times New Roman" w:cs="Times New Roman"/>
          <w:sz w:val="28"/>
          <w:szCs w:val="28"/>
        </w:rPr>
      </w:pPr>
    </w:p>
    <w:p w:rsidR="00D0681A" w:rsidRPr="00D0681A" w:rsidRDefault="00D0681A" w:rsidP="007B1850">
      <w:pPr>
        <w:spacing w:after="0" w:line="360" w:lineRule="auto"/>
        <w:ind w:firstLine="851"/>
        <w:jc w:val="both"/>
        <w:outlineLvl w:val="0"/>
        <w:rPr>
          <w:rFonts w:ascii="Times New Roman" w:hAnsi="Times New Roman" w:cs="Times New Roman"/>
          <w:b/>
          <w:sz w:val="28"/>
          <w:szCs w:val="28"/>
        </w:rPr>
      </w:pPr>
      <w:bookmarkStart w:id="26" w:name="_Toc289567924"/>
      <w:r w:rsidRPr="00D0681A">
        <w:rPr>
          <w:rFonts w:ascii="Times New Roman" w:hAnsi="Times New Roman" w:cs="Times New Roman"/>
          <w:b/>
          <w:sz w:val="28"/>
          <w:szCs w:val="28"/>
        </w:rPr>
        <w:t>ПРИЛОЖЕНИЯ</w:t>
      </w:r>
      <w:bookmarkEnd w:id="26"/>
    </w:p>
    <w:p w:rsidR="00D0681A" w:rsidRPr="00D0681A" w:rsidRDefault="00D0681A" w:rsidP="007B1850">
      <w:pPr>
        <w:spacing w:line="360" w:lineRule="auto"/>
        <w:ind w:firstLine="851"/>
        <w:rPr>
          <w:rFonts w:ascii="Times New Roman" w:hAnsi="Times New Roman" w:cs="Times New Roman"/>
          <w:b/>
          <w:sz w:val="28"/>
          <w:szCs w:val="28"/>
        </w:rPr>
      </w:pPr>
    </w:p>
    <w:p w:rsidR="00D0681A" w:rsidRPr="00D0681A" w:rsidRDefault="00D0681A" w:rsidP="007B1850">
      <w:pPr>
        <w:spacing w:line="360" w:lineRule="auto"/>
        <w:rPr>
          <w:rFonts w:ascii="Times New Roman" w:hAnsi="Times New Roman" w:cs="Times New Roman"/>
          <w:b/>
          <w:sz w:val="28"/>
          <w:szCs w:val="28"/>
        </w:rPr>
      </w:pPr>
    </w:p>
    <w:p w:rsidR="00D0681A" w:rsidRPr="00D0681A" w:rsidRDefault="00D0681A" w:rsidP="007B1850">
      <w:pPr>
        <w:spacing w:line="360" w:lineRule="auto"/>
        <w:rPr>
          <w:rFonts w:ascii="Times New Roman" w:hAnsi="Times New Roman" w:cs="Times New Roman"/>
          <w:sz w:val="28"/>
        </w:rPr>
      </w:pPr>
      <w:r w:rsidRPr="00D0681A">
        <w:rPr>
          <w:rFonts w:ascii="Times New Roman" w:hAnsi="Times New Roman" w:cs="Times New Roman"/>
          <w:b/>
          <w:sz w:val="28"/>
          <w:szCs w:val="28"/>
        </w:rPr>
        <w:t xml:space="preserve">Приложение А. </w:t>
      </w:r>
      <w:r>
        <w:rPr>
          <w:rFonts w:ascii="Times New Roman" w:hAnsi="Times New Roman" w:cs="Times New Roman"/>
          <w:b/>
          <w:sz w:val="28"/>
          <w:szCs w:val="28"/>
        </w:rPr>
        <w:t xml:space="preserve"> </w:t>
      </w:r>
      <w:r w:rsidRPr="00D0681A">
        <w:rPr>
          <w:rFonts w:ascii="Times New Roman" w:hAnsi="Times New Roman" w:cs="Times New Roman"/>
          <w:sz w:val="28"/>
          <w:szCs w:val="28"/>
        </w:rPr>
        <w:t>Динамика и структура активов и пассивов предприятия</w:t>
      </w:r>
      <w:r>
        <w:rPr>
          <w:rFonts w:ascii="Times New Roman" w:hAnsi="Times New Roman" w:cs="Times New Roman"/>
          <w:sz w:val="28"/>
          <w:szCs w:val="28"/>
        </w:rPr>
        <w:t xml:space="preserve">       </w:t>
      </w:r>
      <w:r w:rsidR="007B1850">
        <w:rPr>
          <w:rFonts w:ascii="Times New Roman" w:hAnsi="Times New Roman" w:cs="Times New Roman"/>
          <w:sz w:val="28"/>
        </w:rPr>
        <w:t>7</w:t>
      </w:r>
      <w:r w:rsidR="00B806F5">
        <w:rPr>
          <w:rFonts w:ascii="Times New Roman" w:hAnsi="Times New Roman" w:cs="Times New Roman"/>
          <w:sz w:val="28"/>
        </w:rPr>
        <w:t>0</w:t>
      </w:r>
    </w:p>
    <w:p w:rsidR="00D0681A" w:rsidRPr="00D0681A" w:rsidRDefault="00D0681A" w:rsidP="00D0681A">
      <w:pPr>
        <w:spacing w:line="360" w:lineRule="auto"/>
        <w:rPr>
          <w:rFonts w:ascii="Times New Roman" w:hAnsi="Times New Roman" w:cs="Times New Roman"/>
          <w:sz w:val="28"/>
          <w:szCs w:val="28"/>
        </w:rPr>
      </w:pPr>
      <w:r w:rsidRPr="00D0681A">
        <w:rPr>
          <w:rFonts w:ascii="Times New Roman" w:hAnsi="Times New Roman" w:cs="Times New Roman"/>
          <w:b/>
          <w:sz w:val="28"/>
          <w:szCs w:val="28"/>
        </w:rPr>
        <w:t xml:space="preserve">Приложение Б. </w:t>
      </w:r>
      <w:r w:rsidR="007B1850" w:rsidRPr="007B1850">
        <w:rPr>
          <w:rFonts w:ascii="Times New Roman" w:hAnsi="Times New Roman" w:cs="Times New Roman"/>
          <w:sz w:val="28"/>
          <w:szCs w:val="28"/>
        </w:rPr>
        <w:t>Сравнительно-аналитический баланс</w:t>
      </w:r>
      <w:r w:rsidR="007B1850">
        <w:rPr>
          <w:rFonts w:ascii="Times New Roman" w:hAnsi="Times New Roman" w:cs="Times New Roman"/>
          <w:sz w:val="28"/>
          <w:szCs w:val="28"/>
        </w:rPr>
        <w:t xml:space="preserve">                                        </w:t>
      </w:r>
      <w:r w:rsidR="00B806F5">
        <w:rPr>
          <w:rFonts w:ascii="Times New Roman" w:hAnsi="Times New Roman" w:cs="Times New Roman"/>
          <w:sz w:val="28"/>
          <w:szCs w:val="28"/>
        </w:rPr>
        <w:t>71</w:t>
      </w:r>
    </w:p>
    <w:p w:rsidR="00D0681A" w:rsidRPr="00D0681A" w:rsidRDefault="00D0681A" w:rsidP="00D0681A">
      <w:pPr>
        <w:spacing w:line="360" w:lineRule="auto"/>
        <w:rPr>
          <w:rFonts w:ascii="Times New Roman" w:hAnsi="Times New Roman" w:cs="Times New Roman"/>
          <w:sz w:val="28"/>
          <w:szCs w:val="28"/>
        </w:rPr>
      </w:pPr>
      <w:r w:rsidRPr="00D0681A">
        <w:rPr>
          <w:rFonts w:ascii="Times New Roman" w:hAnsi="Times New Roman" w:cs="Times New Roman"/>
          <w:b/>
          <w:sz w:val="28"/>
          <w:szCs w:val="28"/>
        </w:rPr>
        <w:t xml:space="preserve">Приложение В. </w:t>
      </w:r>
      <w:r w:rsidRPr="00D0681A">
        <w:rPr>
          <w:rFonts w:ascii="Times New Roman" w:hAnsi="Times New Roman" w:cs="Times New Roman"/>
          <w:sz w:val="28"/>
          <w:szCs w:val="28"/>
        </w:rPr>
        <w:t xml:space="preserve">Анализ </w:t>
      </w:r>
      <w:r w:rsidR="007B1850">
        <w:rPr>
          <w:rFonts w:ascii="Times New Roman" w:hAnsi="Times New Roman" w:cs="Times New Roman"/>
          <w:sz w:val="28"/>
          <w:szCs w:val="28"/>
        </w:rPr>
        <w:t>ликвидности баланса</w:t>
      </w:r>
      <w:r w:rsidRPr="00D0681A">
        <w:rPr>
          <w:rFonts w:ascii="Times New Roman" w:hAnsi="Times New Roman" w:cs="Times New Roman"/>
          <w:sz w:val="28"/>
          <w:szCs w:val="28"/>
        </w:rPr>
        <w:t xml:space="preserve">                       </w:t>
      </w:r>
      <w:r w:rsidR="007B1850">
        <w:rPr>
          <w:rFonts w:ascii="Times New Roman" w:hAnsi="Times New Roman" w:cs="Times New Roman"/>
          <w:sz w:val="28"/>
          <w:szCs w:val="28"/>
        </w:rPr>
        <w:t xml:space="preserve">                               </w:t>
      </w:r>
      <w:r w:rsidR="00B806F5">
        <w:rPr>
          <w:rFonts w:ascii="Times New Roman" w:hAnsi="Times New Roman" w:cs="Times New Roman"/>
          <w:sz w:val="28"/>
          <w:szCs w:val="28"/>
        </w:rPr>
        <w:t>72</w:t>
      </w:r>
    </w:p>
    <w:p w:rsidR="00D0681A" w:rsidRPr="00D0681A" w:rsidRDefault="00D0681A" w:rsidP="007B1850">
      <w:pPr>
        <w:spacing w:line="360" w:lineRule="auto"/>
        <w:rPr>
          <w:rFonts w:ascii="Times New Roman" w:hAnsi="Times New Roman" w:cs="Times New Roman"/>
          <w:sz w:val="28"/>
          <w:szCs w:val="28"/>
        </w:rPr>
      </w:pPr>
      <w:r w:rsidRPr="00D0681A">
        <w:rPr>
          <w:rFonts w:ascii="Times New Roman" w:hAnsi="Times New Roman" w:cs="Times New Roman"/>
          <w:b/>
          <w:sz w:val="28"/>
          <w:szCs w:val="28"/>
        </w:rPr>
        <w:t>Приложение Г</w:t>
      </w:r>
      <w:r w:rsidRPr="00D0681A">
        <w:rPr>
          <w:rFonts w:ascii="Times New Roman" w:hAnsi="Times New Roman" w:cs="Times New Roman"/>
          <w:sz w:val="28"/>
          <w:szCs w:val="28"/>
        </w:rPr>
        <w:t xml:space="preserve">. </w:t>
      </w:r>
      <w:r w:rsidR="007B1850">
        <w:rPr>
          <w:rFonts w:ascii="Times New Roman" w:hAnsi="Times New Roman" w:cs="Times New Roman"/>
          <w:sz w:val="28"/>
          <w:szCs w:val="28"/>
        </w:rPr>
        <w:t>Показатели платежеспособности и ликвидности</w:t>
      </w:r>
      <w:r w:rsidRPr="00D0681A">
        <w:rPr>
          <w:rFonts w:ascii="Times New Roman" w:hAnsi="Times New Roman" w:cs="Times New Roman"/>
          <w:sz w:val="28"/>
          <w:szCs w:val="28"/>
        </w:rPr>
        <w:t xml:space="preserve">    </w:t>
      </w:r>
      <w:r w:rsidR="00B806F5">
        <w:rPr>
          <w:rFonts w:ascii="Times New Roman" w:hAnsi="Times New Roman" w:cs="Times New Roman"/>
          <w:sz w:val="28"/>
          <w:szCs w:val="28"/>
        </w:rPr>
        <w:t xml:space="preserve">                  73</w:t>
      </w:r>
      <w:r w:rsidRPr="00D0681A">
        <w:rPr>
          <w:rFonts w:ascii="Times New Roman" w:hAnsi="Times New Roman" w:cs="Times New Roman"/>
          <w:sz w:val="28"/>
          <w:szCs w:val="28"/>
        </w:rPr>
        <w:t xml:space="preserve">                                                       </w:t>
      </w:r>
      <w:r w:rsidR="007B1850">
        <w:rPr>
          <w:rFonts w:ascii="Times New Roman" w:hAnsi="Times New Roman" w:cs="Times New Roman"/>
          <w:sz w:val="28"/>
          <w:szCs w:val="28"/>
        </w:rPr>
        <w:t xml:space="preserve">                           </w:t>
      </w:r>
    </w:p>
    <w:p w:rsidR="00D0681A" w:rsidRPr="00D0681A" w:rsidRDefault="00D0681A" w:rsidP="007B1850">
      <w:pPr>
        <w:spacing w:line="360" w:lineRule="auto"/>
        <w:rPr>
          <w:rFonts w:ascii="Times New Roman" w:hAnsi="Times New Roman" w:cs="Times New Roman"/>
          <w:sz w:val="28"/>
          <w:szCs w:val="28"/>
        </w:rPr>
      </w:pPr>
      <w:r w:rsidRPr="00D0681A">
        <w:rPr>
          <w:rFonts w:ascii="Times New Roman" w:hAnsi="Times New Roman" w:cs="Times New Roman"/>
          <w:b/>
          <w:sz w:val="28"/>
          <w:szCs w:val="28"/>
        </w:rPr>
        <w:t xml:space="preserve">Приложение Д. </w:t>
      </w:r>
      <w:r w:rsidR="007B1850" w:rsidRPr="007B1850">
        <w:rPr>
          <w:rFonts w:ascii="Times New Roman" w:hAnsi="Times New Roman" w:cs="Times New Roman"/>
          <w:sz w:val="28"/>
          <w:szCs w:val="28"/>
        </w:rPr>
        <w:t>Производительность оборудования цеха по изготовлению электронагревателей</w:t>
      </w:r>
      <w:r w:rsidR="007B1850">
        <w:rPr>
          <w:rFonts w:ascii="Times New Roman" w:hAnsi="Times New Roman" w:cs="Times New Roman"/>
          <w:sz w:val="28"/>
          <w:szCs w:val="28"/>
        </w:rPr>
        <w:t xml:space="preserve">                         </w:t>
      </w:r>
      <w:r w:rsidR="00B806F5">
        <w:rPr>
          <w:rFonts w:ascii="Times New Roman" w:hAnsi="Times New Roman" w:cs="Times New Roman"/>
          <w:sz w:val="28"/>
          <w:szCs w:val="28"/>
        </w:rPr>
        <w:t xml:space="preserve">                                                                        74</w:t>
      </w:r>
    </w:p>
    <w:p w:rsidR="00D0681A" w:rsidRDefault="00D0681A"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Pr="00BA7950" w:rsidRDefault="00B806F5" w:rsidP="00BA7950">
      <w:pPr>
        <w:spacing w:after="0" w:line="360" w:lineRule="auto"/>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B806F5">
      <w:pPr>
        <w:jc w:val="center"/>
        <w:rPr>
          <w:rFonts w:ascii="Times New Roman" w:hAnsi="Times New Roman" w:cs="Times New Roman"/>
          <w:b/>
          <w:sz w:val="28"/>
          <w:szCs w:val="28"/>
        </w:rPr>
      </w:pPr>
      <w:r w:rsidRPr="006C15C2">
        <w:rPr>
          <w:rFonts w:ascii="Times New Roman" w:hAnsi="Times New Roman" w:cs="Times New Roman"/>
          <w:b/>
          <w:sz w:val="28"/>
          <w:szCs w:val="28"/>
        </w:rPr>
        <w:lastRenderedPageBreak/>
        <w:t>Приложение</w:t>
      </w:r>
      <w:proofErr w:type="gramStart"/>
      <w:r w:rsidRPr="006C15C2">
        <w:rPr>
          <w:rFonts w:ascii="Times New Roman" w:hAnsi="Times New Roman" w:cs="Times New Roman"/>
          <w:b/>
          <w:sz w:val="28"/>
          <w:szCs w:val="28"/>
        </w:rPr>
        <w:t xml:space="preserve"> А</w:t>
      </w:r>
      <w:proofErr w:type="gramEnd"/>
    </w:p>
    <w:p w:rsidR="00B806F5" w:rsidRDefault="00B806F5" w:rsidP="00B806F5">
      <w:pPr>
        <w:ind w:firstLine="709"/>
        <w:jc w:val="both"/>
        <w:rPr>
          <w:rFonts w:ascii="Times New Roman" w:hAnsi="Times New Roman" w:cs="Times New Roman"/>
          <w:b/>
          <w:sz w:val="28"/>
          <w:szCs w:val="28"/>
        </w:rPr>
      </w:pPr>
      <w:r>
        <w:rPr>
          <w:rFonts w:ascii="Times New Roman" w:hAnsi="Times New Roman" w:cs="Times New Roman"/>
          <w:b/>
          <w:sz w:val="28"/>
          <w:szCs w:val="28"/>
        </w:rPr>
        <w:t>ДИНАМИКА И СТРУКТУРА АКТИВОВ И ПАССИВОВ ПРЕДПРИЯТИЯ</w:t>
      </w:r>
    </w:p>
    <w:p w:rsidR="00B806F5" w:rsidRDefault="00B806F5" w:rsidP="00B806F5">
      <w:pPr>
        <w:jc w:val="center"/>
        <w:rPr>
          <w:rFonts w:ascii="Times New Roman" w:hAnsi="Times New Roman" w:cs="Times New Roman"/>
          <w:b/>
          <w:sz w:val="28"/>
          <w:szCs w:val="28"/>
        </w:rPr>
      </w:pPr>
    </w:p>
    <w:p w:rsidR="00B806F5" w:rsidRPr="006C15C2" w:rsidRDefault="00B806F5" w:rsidP="00B806F5">
      <w:pPr>
        <w:rPr>
          <w:rFonts w:ascii="Times New Roman" w:hAnsi="Times New Roman" w:cs="Times New Roman"/>
          <w:sz w:val="28"/>
          <w:szCs w:val="28"/>
        </w:rPr>
      </w:pPr>
      <w:r w:rsidRPr="006C15C2">
        <w:rPr>
          <w:rFonts w:ascii="Times New Roman" w:hAnsi="Times New Roman" w:cs="Times New Roman"/>
          <w:sz w:val="28"/>
          <w:szCs w:val="28"/>
        </w:rPr>
        <w:t xml:space="preserve">Таблица </w:t>
      </w:r>
      <w:r>
        <w:rPr>
          <w:rFonts w:ascii="Times New Roman" w:hAnsi="Times New Roman" w:cs="Times New Roman"/>
          <w:sz w:val="28"/>
          <w:szCs w:val="28"/>
        </w:rPr>
        <w:t>А.</w:t>
      </w:r>
      <w:r w:rsidRPr="006C15C2">
        <w:rPr>
          <w:rFonts w:ascii="Times New Roman" w:hAnsi="Times New Roman" w:cs="Times New Roman"/>
          <w:sz w:val="28"/>
          <w:szCs w:val="28"/>
        </w:rPr>
        <w:t>1</w:t>
      </w:r>
      <w:r>
        <w:rPr>
          <w:rFonts w:ascii="Times New Roman" w:hAnsi="Times New Roman" w:cs="Times New Roman"/>
          <w:sz w:val="28"/>
          <w:szCs w:val="28"/>
        </w:rPr>
        <w:t xml:space="preserve"> - Динамика и структура активов и пассивов предприятия</w:t>
      </w:r>
    </w:p>
    <w:tbl>
      <w:tblPr>
        <w:tblW w:w="9478" w:type="dxa"/>
        <w:tblInd w:w="93" w:type="dxa"/>
        <w:tblLook w:val="04A0"/>
      </w:tblPr>
      <w:tblGrid>
        <w:gridCol w:w="2088"/>
        <w:gridCol w:w="1044"/>
        <w:gridCol w:w="741"/>
        <w:gridCol w:w="963"/>
        <w:gridCol w:w="825"/>
        <w:gridCol w:w="877"/>
        <w:gridCol w:w="912"/>
        <w:gridCol w:w="1015"/>
        <w:gridCol w:w="1015"/>
      </w:tblGrid>
      <w:tr w:rsidR="00B806F5" w:rsidRPr="0023133C" w:rsidTr="00B806F5">
        <w:trPr>
          <w:trHeight w:val="300"/>
        </w:trPr>
        <w:tc>
          <w:tcPr>
            <w:tcW w:w="2088" w:type="dxa"/>
            <w:vMerge w:val="restart"/>
            <w:tcBorders>
              <w:top w:val="single" w:sz="4" w:space="0" w:color="auto"/>
              <w:left w:val="single" w:sz="4" w:space="0" w:color="auto"/>
              <w:right w:val="single" w:sz="4" w:space="0" w:color="auto"/>
            </w:tcBorders>
            <w:shd w:val="clear" w:color="auto" w:fill="auto"/>
            <w:noWrap/>
            <w:vAlign w:val="center"/>
            <w:hideMark/>
          </w:tcPr>
          <w:p w:rsidR="00B806F5" w:rsidRPr="0023133C" w:rsidRDefault="00B806F5" w:rsidP="00B806F5">
            <w:pPr>
              <w:spacing w:after="0" w:line="240" w:lineRule="auto"/>
              <w:jc w:val="center"/>
              <w:rPr>
                <w:rFonts w:ascii="Times New Roman" w:eastAsia="Times New Roman" w:hAnsi="Times New Roman" w:cs="Times New Roman"/>
                <w:color w:val="000000"/>
              </w:rPr>
            </w:pPr>
          </w:p>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Статьи баланса</w:t>
            </w:r>
          </w:p>
        </w:tc>
        <w:tc>
          <w:tcPr>
            <w:tcW w:w="1783"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23133C" w:rsidRDefault="00B806F5" w:rsidP="00B806F5">
            <w:pPr>
              <w:spacing w:after="0" w:line="240" w:lineRule="auto"/>
              <w:jc w:val="center"/>
              <w:rPr>
                <w:rFonts w:ascii="Times New Roman" w:eastAsia="Times New Roman" w:hAnsi="Times New Roman" w:cs="Times New Roman"/>
                <w:color w:val="000000"/>
              </w:rPr>
            </w:pPr>
          </w:p>
          <w:p w:rsidR="00B806F5" w:rsidRPr="00524863" w:rsidRDefault="00BE4602"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2011</w:t>
            </w:r>
            <w:r w:rsidR="00B806F5">
              <w:rPr>
                <w:rFonts w:ascii="Times New Roman" w:eastAsia="Times New Roman" w:hAnsi="Times New Roman" w:cs="Times New Roman"/>
                <w:color w:val="000000"/>
              </w:rPr>
              <w:t xml:space="preserve"> г.</w:t>
            </w:r>
          </w:p>
        </w:tc>
        <w:tc>
          <w:tcPr>
            <w:tcW w:w="1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23133C" w:rsidRDefault="00B806F5" w:rsidP="00B806F5">
            <w:pPr>
              <w:spacing w:after="0" w:line="240" w:lineRule="auto"/>
              <w:jc w:val="center"/>
              <w:rPr>
                <w:rFonts w:ascii="Times New Roman" w:eastAsia="Times New Roman" w:hAnsi="Times New Roman" w:cs="Times New Roman"/>
                <w:color w:val="000000"/>
              </w:rPr>
            </w:pPr>
          </w:p>
          <w:p w:rsidR="00B806F5" w:rsidRPr="00524863" w:rsidRDefault="00BE4602"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2012</w:t>
            </w:r>
            <w:r w:rsidR="00B806F5">
              <w:rPr>
                <w:rFonts w:ascii="Times New Roman" w:eastAsia="Times New Roman" w:hAnsi="Times New Roman" w:cs="Times New Roman"/>
                <w:color w:val="000000"/>
              </w:rPr>
              <w:t xml:space="preserve"> г.</w:t>
            </w:r>
          </w:p>
        </w:tc>
        <w:tc>
          <w:tcPr>
            <w:tcW w:w="1789"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23133C" w:rsidRDefault="00B806F5" w:rsidP="00B806F5">
            <w:pPr>
              <w:spacing w:after="0" w:line="240" w:lineRule="auto"/>
              <w:jc w:val="center"/>
              <w:rPr>
                <w:rFonts w:ascii="Times New Roman" w:eastAsia="Times New Roman" w:hAnsi="Times New Roman" w:cs="Times New Roman"/>
                <w:color w:val="000000"/>
              </w:rPr>
            </w:pPr>
          </w:p>
          <w:p w:rsidR="00B806F5" w:rsidRPr="00524863" w:rsidRDefault="00BE4602"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2013</w:t>
            </w:r>
            <w:r w:rsidR="00B806F5">
              <w:rPr>
                <w:rFonts w:ascii="Times New Roman" w:eastAsia="Times New Roman" w:hAnsi="Times New Roman" w:cs="Times New Roman"/>
                <w:color w:val="000000"/>
              </w:rPr>
              <w:t xml:space="preserve"> г.</w:t>
            </w:r>
          </w:p>
        </w:tc>
        <w:tc>
          <w:tcPr>
            <w:tcW w:w="2030"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23133C" w:rsidRDefault="00B806F5" w:rsidP="00B806F5">
            <w:pPr>
              <w:spacing w:after="0" w:line="240" w:lineRule="auto"/>
              <w:jc w:val="center"/>
              <w:rPr>
                <w:rFonts w:ascii="Times New Roman" w:eastAsia="Times New Roman" w:hAnsi="Times New Roman" w:cs="Times New Roman"/>
                <w:color w:val="000000"/>
              </w:rPr>
            </w:pPr>
          </w:p>
          <w:p w:rsidR="00B806F5" w:rsidRPr="00700086" w:rsidRDefault="00B806F5" w:rsidP="00B806F5">
            <w:pPr>
              <w:spacing w:after="0" w:line="240" w:lineRule="auto"/>
              <w:jc w:val="center"/>
              <w:rPr>
                <w:rFonts w:ascii="Times New Roman" w:eastAsia="Times New Roman" w:hAnsi="Times New Roman" w:cs="Times New Roman"/>
                <w:color w:val="000000"/>
              </w:rPr>
            </w:pPr>
            <w:r w:rsidRPr="0023133C">
              <w:rPr>
                <w:rFonts w:ascii="Times New Roman" w:eastAsia="Times New Roman" w:hAnsi="Times New Roman" w:cs="Times New Roman"/>
                <w:color w:val="000000"/>
              </w:rPr>
              <w:t>Темп прироста</w:t>
            </w:r>
            <w:r>
              <w:rPr>
                <w:rFonts w:ascii="Times New Roman" w:eastAsia="Times New Roman" w:hAnsi="Times New Roman" w:cs="Times New Roman"/>
                <w:color w:val="000000"/>
              </w:rPr>
              <w:t>, %</w:t>
            </w:r>
          </w:p>
        </w:tc>
      </w:tr>
      <w:tr w:rsidR="00B806F5" w:rsidRPr="0023133C" w:rsidTr="00B806F5">
        <w:trPr>
          <w:trHeight w:val="300"/>
        </w:trPr>
        <w:tc>
          <w:tcPr>
            <w:tcW w:w="2088" w:type="dxa"/>
            <w:vMerge/>
            <w:tcBorders>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тыс. руб.</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 к итогу</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тыс. руб.</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 к итогу</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тыс. руб.</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 к итогу</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E4602"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2012 к 2011</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E4602"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2013 к 2012</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6</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8</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9</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Активы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51484</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57166</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59465</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11,03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4,02</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из них:</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sidRPr="00700086">
              <w:rPr>
                <w:rFonts w:ascii="Times New Roman" w:eastAsia="Times New Roman" w:hAnsi="Times New Roman" w:cs="Times New Roman"/>
                <w:color w:val="000000"/>
              </w:rPr>
              <w:t>Внеоборотные</w:t>
            </w:r>
            <w:proofErr w:type="spellEnd"/>
            <w:r w:rsidRPr="00700086">
              <w:rPr>
                <w:rFonts w:ascii="Times New Roman" w:eastAsia="Times New Roman" w:hAnsi="Times New Roman" w:cs="Times New Roman"/>
                <w:color w:val="000000"/>
              </w:rPr>
              <w:t xml:space="preserve"> активы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16333</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31,72</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23377</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40,89</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24103</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40,5</w:t>
            </w:r>
            <w:r w:rsidRPr="0023133C">
              <w:rPr>
                <w:rFonts w:ascii="Times New Roman" w:eastAsia="Times New Roman" w:hAnsi="Times New Roman" w:cs="Times New Roman"/>
                <w:color w:val="000000"/>
              </w:rPr>
              <w:t>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43,12</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3,1</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в том числе:</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основные средства</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16333</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23377</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24103</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43,12</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3,1</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Оборотные активы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35151</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68,2</w:t>
            </w:r>
            <w:r w:rsidRPr="0023133C">
              <w:rPr>
                <w:rFonts w:ascii="Times New Roman" w:eastAsia="Times New Roman" w:hAnsi="Times New Roman" w:cs="Times New Roman"/>
                <w:color w:val="000000"/>
              </w:rPr>
              <w:t>8</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33789</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59,1</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35362</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59,46</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-3,87</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4,65</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в том числе:</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запасы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19934</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56,7</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21769</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64,42</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26711</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75,53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9,20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22,7</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дебиторская задолженность до 12 мес.</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8523</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24,24</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10461</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30,9</w:t>
            </w:r>
            <w:r w:rsidRPr="0023133C">
              <w:rPr>
                <w:rFonts w:ascii="Times New Roman" w:eastAsia="Times New Roman" w:hAnsi="Times New Roman" w:cs="Times New Roman"/>
                <w:color w:val="000000"/>
              </w:rPr>
              <w:t>6</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5847</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16,53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22,73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-44,1</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денежные средства</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6442</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18,32</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1559</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4,61</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2795</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7,9</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-75,79</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79,28</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прочие оборотные активы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9</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0,02</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Пассивы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51484</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57166</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59465</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11,03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4,0</w:t>
            </w:r>
            <w:r w:rsidRPr="0023133C">
              <w:rPr>
                <w:rFonts w:ascii="Times New Roman" w:eastAsia="Times New Roman" w:hAnsi="Times New Roman" w:cs="Times New Roman"/>
                <w:color w:val="000000"/>
              </w:rPr>
              <w:t>2</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из них:</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Капитал и резервы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38980</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75,71</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45367</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79,36</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50994</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85,75</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16,38</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12,4</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в том числе:</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уставный капитал</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16667</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42,75</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35629</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78,53</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35629</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69,86</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113,76</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резервный капитал</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18962</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48,64</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нераспределенная прибыль</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3351</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8,59</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9738</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21,46</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15365</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30,13</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190,59</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57,78</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Долгосрочные обязательства</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528</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1,02</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1158</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2,55</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1394</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2,34</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119,31</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20,37</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в том числе:</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отложенные налоговые обязательства</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528</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1158</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1394</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119,31</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20,37</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Краткосрочные обязательства</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11976</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23,26</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10641</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18,61</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7077</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11,9</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-11,14</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-33,49</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в том числе:</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х</w:t>
            </w:r>
            <w:proofErr w:type="spellEnd"/>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займы и кредиты</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4155</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34,69</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0</w:t>
            </w:r>
          </w:p>
        </w:tc>
      </w:tr>
      <w:tr w:rsidR="00B806F5" w:rsidRPr="0023133C" w:rsidTr="00B806F5">
        <w:trPr>
          <w:trHeight w:val="300"/>
        </w:trPr>
        <w:tc>
          <w:tcPr>
            <w:tcW w:w="2088" w:type="dxa"/>
            <w:tcBorders>
              <w:top w:val="nil"/>
              <w:left w:val="single" w:sz="4" w:space="0" w:color="auto"/>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кредиторская задолженность</w:t>
            </w:r>
          </w:p>
        </w:tc>
        <w:tc>
          <w:tcPr>
            <w:tcW w:w="1044"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7821</w:t>
            </w:r>
          </w:p>
        </w:tc>
        <w:tc>
          <w:tcPr>
            <w:tcW w:w="739"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65,30</w:t>
            </w:r>
          </w:p>
        </w:tc>
        <w:tc>
          <w:tcPr>
            <w:tcW w:w="963"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10641</w:t>
            </w:r>
          </w:p>
        </w:tc>
        <w:tc>
          <w:tcPr>
            <w:tcW w:w="82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877"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7077</w:t>
            </w:r>
          </w:p>
        </w:tc>
        <w:tc>
          <w:tcPr>
            <w:tcW w:w="912"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100</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36,05</w:t>
            </w:r>
          </w:p>
        </w:tc>
        <w:tc>
          <w:tcPr>
            <w:tcW w:w="1015" w:type="dxa"/>
            <w:tcBorders>
              <w:top w:val="nil"/>
              <w:left w:val="nil"/>
              <w:bottom w:val="single" w:sz="4" w:space="0" w:color="auto"/>
              <w:right w:val="single" w:sz="4" w:space="0" w:color="auto"/>
            </w:tcBorders>
            <w:shd w:val="clear" w:color="auto" w:fill="auto"/>
            <w:noWrap/>
            <w:vAlign w:val="center"/>
            <w:hideMark/>
          </w:tcPr>
          <w:p w:rsidR="00B806F5" w:rsidRPr="00700086" w:rsidRDefault="00B806F5" w:rsidP="00B806F5">
            <w:pPr>
              <w:spacing w:after="0" w:line="240" w:lineRule="auto"/>
              <w:jc w:val="center"/>
              <w:rPr>
                <w:rFonts w:ascii="Times New Roman" w:eastAsia="Times New Roman" w:hAnsi="Times New Roman" w:cs="Times New Roman"/>
                <w:color w:val="000000"/>
              </w:rPr>
            </w:pPr>
            <w:r w:rsidRPr="00700086">
              <w:rPr>
                <w:rFonts w:ascii="Times New Roman" w:eastAsia="Times New Roman" w:hAnsi="Times New Roman" w:cs="Times New Roman"/>
                <w:color w:val="000000"/>
              </w:rPr>
              <w:t>-33,49</w:t>
            </w:r>
          </w:p>
        </w:tc>
      </w:tr>
    </w:tbl>
    <w:p w:rsidR="00B806F5" w:rsidRDefault="00B806F5" w:rsidP="00B806F5"/>
    <w:p w:rsidR="00B806F5" w:rsidRDefault="00B806F5" w:rsidP="00B806F5">
      <w:pPr>
        <w:jc w:val="center"/>
        <w:rPr>
          <w:rFonts w:ascii="Times New Roman" w:hAnsi="Times New Roman" w:cs="Times New Roman"/>
          <w:b/>
          <w:sz w:val="28"/>
          <w:szCs w:val="28"/>
        </w:rPr>
      </w:pPr>
      <w:r w:rsidRPr="00A4599B">
        <w:rPr>
          <w:rFonts w:ascii="Times New Roman" w:hAnsi="Times New Roman" w:cs="Times New Roman"/>
          <w:b/>
          <w:sz w:val="28"/>
          <w:szCs w:val="28"/>
        </w:rPr>
        <w:t>ПРИЛОЖЕНИЕ Б</w:t>
      </w:r>
    </w:p>
    <w:p w:rsidR="00B806F5" w:rsidRDefault="00B806F5" w:rsidP="00B806F5">
      <w:pPr>
        <w:ind w:firstLine="709"/>
        <w:jc w:val="both"/>
        <w:rPr>
          <w:rFonts w:ascii="Times New Roman" w:hAnsi="Times New Roman" w:cs="Times New Roman"/>
          <w:b/>
          <w:sz w:val="28"/>
          <w:szCs w:val="28"/>
        </w:rPr>
      </w:pPr>
      <w:r>
        <w:rPr>
          <w:rFonts w:ascii="Times New Roman" w:hAnsi="Times New Roman" w:cs="Times New Roman"/>
          <w:b/>
          <w:sz w:val="28"/>
          <w:szCs w:val="28"/>
        </w:rPr>
        <w:t>СРАВНИТЕЛЬНО-АНАЛИТИЧЕСКИЙ БАЛАНС</w:t>
      </w:r>
    </w:p>
    <w:p w:rsidR="00B806F5" w:rsidRDefault="00B806F5" w:rsidP="00B806F5">
      <w:pPr>
        <w:jc w:val="center"/>
        <w:rPr>
          <w:rFonts w:ascii="Times New Roman" w:hAnsi="Times New Roman" w:cs="Times New Roman"/>
          <w:b/>
          <w:sz w:val="28"/>
          <w:szCs w:val="28"/>
        </w:rPr>
      </w:pPr>
    </w:p>
    <w:p w:rsidR="00B806F5" w:rsidRPr="00A4599B" w:rsidRDefault="00B806F5" w:rsidP="00B806F5">
      <w:pPr>
        <w:rPr>
          <w:rFonts w:ascii="Times New Roman" w:hAnsi="Times New Roman" w:cs="Times New Roman"/>
          <w:sz w:val="28"/>
          <w:szCs w:val="28"/>
        </w:rPr>
      </w:pPr>
      <w:r w:rsidRPr="00A4599B">
        <w:rPr>
          <w:rFonts w:ascii="Times New Roman" w:hAnsi="Times New Roman" w:cs="Times New Roman"/>
          <w:sz w:val="28"/>
          <w:szCs w:val="28"/>
        </w:rPr>
        <w:t xml:space="preserve">Таблица </w:t>
      </w:r>
      <w:r>
        <w:rPr>
          <w:rFonts w:ascii="Times New Roman" w:hAnsi="Times New Roman" w:cs="Times New Roman"/>
          <w:sz w:val="28"/>
          <w:szCs w:val="28"/>
        </w:rPr>
        <w:t>Б.1 -</w:t>
      </w:r>
      <w:r w:rsidRPr="00A4599B">
        <w:rPr>
          <w:rFonts w:ascii="Times New Roman" w:hAnsi="Times New Roman" w:cs="Times New Roman"/>
          <w:sz w:val="28"/>
          <w:szCs w:val="28"/>
        </w:rPr>
        <w:t xml:space="preserve"> Сравнительно-аналитический баланс</w:t>
      </w:r>
    </w:p>
    <w:tbl>
      <w:tblPr>
        <w:tblW w:w="9478" w:type="dxa"/>
        <w:tblInd w:w="93" w:type="dxa"/>
        <w:tblLook w:val="04A0"/>
      </w:tblPr>
      <w:tblGrid>
        <w:gridCol w:w="3559"/>
        <w:gridCol w:w="778"/>
        <w:gridCol w:w="752"/>
        <w:gridCol w:w="840"/>
        <w:gridCol w:w="752"/>
        <w:gridCol w:w="840"/>
        <w:gridCol w:w="752"/>
        <w:gridCol w:w="744"/>
        <w:gridCol w:w="744"/>
      </w:tblGrid>
      <w:tr w:rsidR="00B806F5" w:rsidRPr="00520BDB" w:rsidTr="00B806F5">
        <w:trPr>
          <w:trHeight w:val="300"/>
        </w:trPr>
        <w:tc>
          <w:tcPr>
            <w:tcW w:w="3411" w:type="dxa"/>
            <w:vMerge w:val="restart"/>
            <w:tcBorders>
              <w:top w:val="single" w:sz="4" w:space="0" w:color="auto"/>
              <w:left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Статьи баланса</w:t>
            </w:r>
          </w:p>
        </w:tc>
        <w:tc>
          <w:tcPr>
            <w:tcW w:w="1465"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520BDB" w:rsidRDefault="00BE4602" w:rsidP="00B806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2011</w:t>
            </w:r>
            <w:r w:rsidR="00B806F5" w:rsidRPr="00520BDB">
              <w:rPr>
                <w:rFonts w:ascii="Times New Roman" w:eastAsia="Times New Roman" w:hAnsi="Times New Roman" w:cs="Times New Roman"/>
                <w:color w:val="000000"/>
                <w:sz w:val="24"/>
                <w:szCs w:val="24"/>
              </w:rPr>
              <w:t xml:space="preserve"> г.</w:t>
            </w:r>
          </w:p>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1509"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520BDB" w:rsidRDefault="00BE4602" w:rsidP="00B806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2012</w:t>
            </w:r>
            <w:r w:rsidR="00B806F5" w:rsidRPr="00520BDB">
              <w:rPr>
                <w:rFonts w:ascii="Times New Roman" w:eastAsia="Times New Roman" w:hAnsi="Times New Roman" w:cs="Times New Roman"/>
                <w:color w:val="000000"/>
                <w:sz w:val="24"/>
                <w:szCs w:val="24"/>
              </w:rPr>
              <w:t xml:space="preserve"> г.</w:t>
            </w:r>
          </w:p>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1533"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520BDB" w:rsidRDefault="00BE4602" w:rsidP="00B806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2013</w:t>
            </w:r>
            <w:r w:rsidR="00B806F5" w:rsidRPr="00520BDB">
              <w:rPr>
                <w:rFonts w:ascii="Times New Roman" w:eastAsia="Times New Roman" w:hAnsi="Times New Roman" w:cs="Times New Roman"/>
                <w:color w:val="000000"/>
                <w:sz w:val="24"/>
                <w:szCs w:val="24"/>
              </w:rPr>
              <w:t xml:space="preserve"> г.</w:t>
            </w:r>
          </w:p>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Темп прироста</w:t>
            </w:r>
          </w:p>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r>
      <w:tr w:rsidR="00B806F5" w:rsidRPr="00520BDB" w:rsidTr="00B806F5">
        <w:trPr>
          <w:trHeight w:val="300"/>
        </w:trPr>
        <w:tc>
          <w:tcPr>
            <w:tcW w:w="3411" w:type="dxa"/>
            <w:vMerge/>
            <w:tcBorders>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Тыс. руб.</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roofErr w:type="gramStart"/>
            <w:r w:rsidRPr="00520BDB">
              <w:rPr>
                <w:rFonts w:ascii="Times New Roman" w:eastAsia="Times New Roman" w:hAnsi="Times New Roman" w:cs="Times New Roman"/>
                <w:color w:val="000000"/>
                <w:sz w:val="24"/>
                <w:szCs w:val="24"/>
              </w:rPr>
              <w:t>В</w:t>
            </w:r>
            <w:proofErr w:type="gramEnd"/>
            <w:r w:rsidRPr="00520BDB">
              <w:rPr>
                <w:rFonts w:ascii="Times New Roman" w:eastAsia="Times New Roman" w:hAnsi="Times New Roman" w:cs="Times New Roman"/>
                <w:color w:val="000000"/>
                <w:sz w:val="24"/>
                <w:szCs w:val="24"/>
              </w:rPr>
              <w:t xml:space="preserve"> % к итогу</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Тыс. руб.</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roofErr w:type="gramStart"/>
            <w:r w:rsidRPr="00520BDB">
              <w:rPr>
                <w:rFonts w:ascii="Times New Roman" w:eastAsia="Times New Roman" w:hAnsi="Times New Roman" w:cs="Times New Roman"/>
                <w:color w:val="000000"/>
                <w:sz w:val="24"/>
                <w:szCs w:val="24"/>
              </w:rPr>
              <w:t>В</w:t>
            </w:r>
            <w:proofErr w:type="gramEnd"/>
            <w:r w:rsidRPr="00520BDB">
              <w:rPr>
                <w:rFonts w:ascii="Times New Roman" w:eastAsia="Times New Roman" w:hAnsi="Times New Roman" w:cs="Times New Roman"/>
                <w:color w:val="000000"/>
                <w:sz w:val="24"/>
                <w:szCs w:val="24"/>
              </w:rPr>
              <w:t xml:space="preserve"> % к итогу</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Тыс. руб.</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roofErr w:type="gramStart"/>
            <w:r w:rsidRPr="00520BDB">
              <w:rPr>
                <w:rFonts w:ascii="Times New Roman" w:eastAsia="Times New Roman" w:hAnsi="Times New Roman" w:cs="Times New Roman"/>
                <w:color w:val="000000"/>
                <w:sz w:val="24"/>
                <w:szCs w:val="24"/>
              </w:rPr>
              <w:t>В</w:t>
            </w:r>
            <w:proofErr w:type="gramEnd"/>
            <w:r w:rsidRPr="00520BDB">
              <w:rPr>
                <w:rFonts w:ascii="Times New Roman" w:eastAsia="Times New Roman" w:hAnsi="Times New Roman" w:cs="Times New Roman"/>
                <w:color w:val="000000"/>
                <w:sz w:val="24"/>
                <w:szCs w:val="24"/>
              </w:rPr>
              <w:t xml:space="preserve"> % к итогу</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E4602" w:rsidP="00B806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2012 к 2011</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E4602" w:rsidP="00B806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2013</w:t>
            </w:r>
            <w:r w:rsidR="00B806F5" w:rsidRPr="00520BDB">
              <w:rPr>
                <w:rFonts w:ascii="Times New Roman" w:eastAsia="Times New Roman" w:hAnsi="Times New Roman" w:cs="Times New Roman"/>
                <w:color w:val="000000"/>
                <w:sz w:val="24"/>
                <w:szCs w:val="24"/>
              </w:rPr>
              <w:t xml:space="preserve"> к 20</w:t>
            </w:r>
            <w:r>
              <w:rPr>
                <w:rFonts w:ascii="Times New Roman" w:eastAsia="Times New Roman" w:hAnsi="Times New Roman" w:cs="Times New Roman"/>
                <w:color w:val="000000"/>
                <w:sz w:val="24"/>
                <w:szCs w:val="24"/>
              </w:rPr>
              <w:t>12</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3</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4</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6</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7</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8</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9</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Общая стоимость активов (стр.190+стр.290)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51484</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57166</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59465</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11,03</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4,02</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Величина собственного капитала (стр.490)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38980</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0,75</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45367</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0,79</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50994</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0,85</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16,38</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12,4</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Величина заемного капитала (стр. 590+стр.690)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12504</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0,24</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11799</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0,2</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8471</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0,14</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-5,64</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-28,2</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Собственные оборотные средств</w:t>
            </w:r>
            <w:proofErr w:type="gramStart"/>
            <w:r w:rsidRPr="00520BDB">
              <w:rPr>
                <w:rFonts w:ascii="Times New Roman" w:eastAsia="Times New Roman" w:hAnsi="Times New Roman" w:cs="Times New Roman"/>
                <w:color w:val="000000"/>
                <w:sz w:val="24"/>
                <w:szCs w:val="24"/>
              </w:rPr>
              <w:t>а(</w:t>
            </w:r>
            <w:proofErr w:type="gramEnd"/>
            <w:r w:rsidRPr="00520BDB">
              <w:rPr>
                <w:rFonts w:ascii="Times New Roman" w:eastAsia="Times New Roman" w:hAnsi="Times New Roman" w:cs="Times New Roman"/>
                <w:color w:val="000000"/>
                <w:sz w:val="24"/>
                <w:szCs w:val="24"/>
              </w:rPr>
              <w:t>стр. 490-стр.190)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22647</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0,43</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21990</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0,38</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26891</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0,45</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-2,9</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22,28</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Величина уставного капитала (стр.490+стр.590)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39508</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0,76</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46525</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0,81</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52388</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0,88</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17,76</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12,6</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Величина рабочего капитала (стр.290-стр.690)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23175</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0,45</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23148</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0,4</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28285</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0,47</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-0,12</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22,19</w:t>
            </w:r>
          </w:p>
        </w:tc>
      </w:tr>
      <w:tr w:rsidR="00B806F5" w:rsidRPr="00520BDB" w:rsidTr="00B806F5">
        <w:trPr>
          <w:trHeight w:val="300"/>
        </w:trPr>
        <w:tc>
          <w:tcPr>
            <w:tcW w:w="3411" w:type="dxa"/>
            <w:tcBorders>
              <w:top w:val="nil"/>
              <w:left w:val="single" w:sz="4" w:space="0" w:color="auto"/>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Текущие обязательства (стр.610+стр.620+стр.630+стр.660)</w:t>
            </w:r>
          </w:p>
        </w:tc>
        <w:tc>
          <w:tcPr>
            <w:tcW w:w="775"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11976</w:t>
            </w:r>
          </w:p>
        </w:tc>
        <w:tc>
          <w:tcPr>
            <w:tcW w:w="69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0,23</w:t>
            </w:r>
          </w:p>
        </w:tc>
        <w:tc>
          <w:tcPr>
            <w:tcW w:w="882"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10641</w:t>
            </w:r>
          </w:p>
        </w:tc>
        <w:tc>
          <w:tcPr>
            <w:tcW w:w="627"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0,18</w:t>
            </w:r>
          </w:p>
        </w:tc>
        <w:tc>
          <w:tcPr>
            <w:tcW w:w="883"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7077</w:t>
            </w:r>
          </w:p>
        </w:tc>
        <w:tc>
          <w:tcPr>
            <w:tcW w:w="65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0,12</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-11,14</w:t>
            </w:r>
          </w:p>
        </w:tc>
        <w:tc>
          <w:tcPr>
            <w:tcW w:w="780" w:type="dxa"/>
            <w:tcBorders>
              <w:top w:val="nil"/>
              <w:left w:val="nil"/>
              <w:bottom w:val="single" w:sz="4" w:space="0" w:color="auto"/>
              <w:right w:val="single" w:sz="4" w:space="0" w:color="auto"/>
            </w:tcBorders>
            <w:shd w:val="clear" w:color="auto" w:fill="auto"/>
            <w:noWrap/>
            <w:vAlign w:val="center"/>
            <w:hideMark/>
          </w:tcPr>
          <w:p w:rsidR="00B806F5" w:rsidRPr="00520BDB" w:rsidRDefault="00B806F5" w:rsidP="00B806F5">
            <w:pPr>
              <w:spacing w:after="0" w:line="240" w:lineRule="auto"/>
              <w:jc w:val="center"/>
              <w:rPr>
                <w:rFonts w:ascii="Times New Roman" w:eastAsia="Times New Roman" w:hAnsi="Times New Roman" w:cs="Times New Roman"/>
                <w:color w:val="000000"/>
                <w:sz w:val="24"/>
                <w:szCs w:val="24"/>
              </w:rPr>
            </w:pPr>
            <w:r w:rsidRPr="00520BDB">
              <w:rPr>
                <w:rFonts w:ascii="Times New Roman" w:eastAsia="Times New Roman" w:hAnsi="Times New Roman" w:cs="Times New Roman"/>
                <w:color w:val="000000"/>
                <w:sz w:val="24"/>
                <w:szCs w:val="24"/>
              </w:rPr>
              <w:t>-33,49</w:t>
            </w:r>
          </w:p>
        </w:tc>
      </w:tr>
    </w:tbl>
    <w:p w:rsidR="00B806F5" w:rsidRPr="004D70E4" w:rsidRDefault="00B806F5" w:rsidP="00B806F5">
      <w:pPr>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Pr="00BE4602" w:rsidRDefault="00B806F5" w:rsidP="00BE4602">
      <w:pPr>
        <w:spacing w:after="0" w:line="360" w:lineRule="auto"/>
        <w:jc w:val="both"/>
        <w:rPr>
          <w:rFonts w:ascii="Times New Roman" w:hAnsi="Times New Roman" w:cs="Times New Roman"/>
          <w:sz w:val="28"/>
          <w:szCs w:val="28"/>
        </w:rPr>
      </w:pPr>
    </w:p>
    <w:p w:rsidR="00B806F5" w:rsidRPr="00EC6E4A" w:rsidRDefault="00B806F5" w:rsidP="00B806F5">
      <w:pPr>
        <w:jc w:val="center"/>
        <w:rPr>
          <w:rFonts w:ascii="Times New Roman" w:hAnsi="Times New Roman" w:cs="Times New Roman"/>
          <w:b/>
          <w:sz w:val="28"/>
          <w:szCs w:val="28"/>
        </w:rPr>
      </w:pPr>
      <w:r w:rsidRPr="00EC6E4A">
        <w:rPr>
          <w:rFonts w:ascii="Times New Roman" w:hAnsi="Times New Roman" w:cs="Times New Roman"/>
          <w:b/>
          <w:sz w:val="28"/>
          <w:szCs w:val="28"/>
        </w:rPr>
        <w:lastRenderedPageBreak/>
        <w:t>Приложение</w:t>
      </w:r>
      <w:proofErr w:type="gramStart"/>
      <w:r w:rsidRPr="00EC6E4A">
        <w:rPr>
          <w:rFonts w:ascii="Times New Roman" w:hAnsi="Times New Roman" w:cs="Times New Roman"/>
          <w:b/>
          <w:sz w:val="28"/>
          <w:szCs w:val="28"/>
        </w:rPr>
        <w:t xml:space="preserve"> В</w:t>
      </w:r>
      <w:proofErr w:type="gramEnd"/>
    </w:p>
    <w:p w:rsidR="00B806F5" w:rsidRDefault="00B806F5" w:rsidP="00B806F5">
      <w:pPr>
        <w:ind w:firstLine="709"/>
        <w:jc w:val="both"/>
        <w:rPr>
          <w:rFonts w:ascii="Times New Roman" w:hAnsi="Times New Roman" w:cs="Times New Roman"/>
          <w:b/>
          <w:sz w:val="28"/>
          <w:szCs w:val="28"/>
        </w:rPr>
      </w:pPr>
      <w:r w:rsidRPr="00EC6E4A">
        <w:rPr>
          <w:rFonts w:ascii="Times New Roman" w:hAnsi="Times New Roman" w:cs="Times New Roman"/>
          <w:b/>
          <w:sz w:val="28"/>
          <w:szCs w:val="28"/>
        </w:rPr>
        <w:t>АНАЛИЗ ЛИКВИДНОСТИ БАЛАНСА</w:t>
      </w:r>
    </w:p>
    <w:p w:rsidR="00B806F5" w:rsidRDefault="00B806F5" w:rsidP="00B806F5">
      <w:pPr>
        <w:jc w:val="center"/>
        <w:rPr>
          <w:rFonts w:ascii="Times New Roman" w:hAnsi="Times New Roman" w:cs="Times New Roman"/>
          <w:b/>
          <w:sz w:val="28"/>
          <w:szCs w:val="28"/>
        </w:rPr>
      </w:pPr>
    </w:p>
    <w:p w:rsidR="00B806F5" w:rsidRPr="00EC6E4A" w:rsidRDefault="00B806F5" w:rsidP="00B806F5">
      <w:pPr>
        <w:rPr>
          <w:rFonts w:ascii="Times New Roman" w:hAnsi="Times New Roman" w:cs="Times New Roman"/>
          <w:sz w:val="28"/>
          <w:szCs w:val="28"/>
        </w:rPr>
      </w:pPr>
      <w:r w:rsidRPr="00EC6E4A">
        <w:rPr>
          <w:rFonts w:ascii="Times New Roman" w:hAnsi="Times New Roman" w:cs="Times New Roman"/>
          <w:sz w:val="28"/>
          <w:szCs w:val="28"/>
        </w:rPr>
        <w:t xml:space="preserve">Таблица </w:t>
      </w:r>
      <w:r>
        <w:rPr>
          <w:rFonts w:ascii="Times New Roman" w:hAnsi="Times New Roman" w:cs="Times New Roman"/>
          <w:sz w:val="28"/>
          <w:szCs w:val="28"/>
        </w:rPr>
        <w:t>В.1 -</w:t>
      </w:r>
      <w:r w:rsidRPr="00EC6E4A">
        <w:rPr>
          <w:rFonts w:ascii="Times New Roman" w:hAnsi="Times New Roman" w:cs="Times New Roman"/>
          <w:sz w:val="28"/>
          <w:szCs w:val="28"/>
        </w:rPr>
        <w:t xml:space="preserve"> Анализ ликвидности баланса</w:t>
      </w:r>
    </w:p>
    <w:tbl>
      <w:tblPr>
        <w:tblStyle w:val="a4"/>
        <w:tblW w:w="9675" w:type="dxa"/>
        <w:tblLook w:val="04A0"/>
      </w:tblPr>
      <w:tblGrid>
        <w:gridCol w:w="1209"/>
        <w:gridCol w:w="1209"/>
        <w:gridCol w:w="1209"/>
        <w:gridCol w:w="1209"/>
        <w:gridCol w:w="1209"/>
        <w:gridCol w:w="1210"/>
        <w:gridCol w:w="1210"/>
        <w:gridCol w:w="1210"/>
      </w:tblGrid>
      <w:tr w:rsidR="00B806F5" w:rsidRPr="00520BDB" w:rsidTr="00B806F5">
        <w:trPr>
          <w:trHeight w:val="461"/>
        </w:trPr>
        <w:tc>
          <w:tcPr>
            <w:tcW w:w="1209" w:type="dxa"/>
            <w:vAlign w:val="center"/>
          </w:tcPr>
          <w:p w:rsidR="00B806F5" w:rsidRPr="00520BDB" w:rsidRDefault="00B806F5" w:rsidP="00B806F5">
            <w:pPr>
              <w:jc w:val="center"/>
              <w:rPr>
                <w:rFonts w:ascii="Times New Roman" w:hAnsi="Times New Roman" w:cs="Times New Roman"/>
                <w:sz w:val="24"/>
                <w:szCs w:val="24"/>
              </w:rPr>
            </w:pPr>
          </w:p>
        </w:tc>
        <w:tc>
          <w:tcPr>
            <w:tcW w:w="1209" w:type="dxa"/>
            <w:vAlign w:val="center"/>
          </w:tcPr>
          <w:p w:rsidR="00B806F5" w:rsidRPr="00520BDB"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2011</w:t>
            </w:r>
            <w:r w:rsidR="00B806F5" w:rsidRPr="00520BDB">
              <w:rPr>
                <w:rFonts w:ascii="Times New Roman" w:hAnsi="Times New Roman" w:cs="Times New Roman"/>
                <w:sz w:val="24"/>
                <w:szCs w:val="24"/>
              </w:rPr>
              <w:t xml:space="preserve"> г.</w:t>
            </w:r>
          </w:p>
        </w:tc>
        <w:tc>
          <w:tcPr>
            <w:tcW w:w="1209" w:type="dxa"/>
            <w:vAlign w:val="center"/>
          </w:tcPr>
          <w:p w:rsidR="00B806F5" w:rsidRPr="00520BDB"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2012</w:t>
            </w:r>
            <w:r w:rsidR="00B806F5" w:rsidRPr="00520BDB">
              <w:rPr>
                <w:rFonts w:ascii="Times New Roman" w:hAnsi="Times New Roman" w:cs="Times New Roman"/>
                <w:sz w:val="24"/>
                <w:szCs w:val="24"/>
              </w:rPr>
              <w:t xml:space="preserve"> г.</w:t>
            </w:r>
          </w:p>
        </w:tc>
        <w:tc>
          <w:tcPr>
            <w:tcW w:w="1209" w:type="dxa"/>
            <w:vAlign w:val="center"/>
          </w:tcPr>
          <w:p w:rsidR="00B806F5" w:rsidRPr="00520BDB"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2013</w:t>
            </w:r>
            <w:r w:rsidR="00B806F5" w:rsidRPr="00520BDB">
              <w:rPr>
                <w:rFonts w:ascii="Times New Roman" w:hAnsi="Times New Roman" w:cs="Times New Roman"/>
                <w:sz w:val="24"/>
                <w:szCs w:val="24"/>
              </w:rPr>
              <w:t xml:space="preserve"> г.</w:t>
            </w:r>
          </w:p>
        </w:tc>
        <w:tc>
          <w:tcPr>
            <w:tcW w:w="1209" w:type="dxa"/>
            <w:vAlign w:val="center"/>
          </w:tcPr>
          <w:p w:rsidR="00B806F5" w:rsidRPr="00520BDB" w:rsidRDefault="00B806F5" w:rsidP="00B806F5">
            <w:pPr>
              <w:jc w:val="center"/>
              <w:rPr>
                <w:rFonts w:ascii="Times New Roman" w:hAnsi="Times New Roman" w:cs="Times New Roman"/>
                <w:sz w:val="24"/>
                <w:szCs w:val="24"/>
              </w:rPr>
            </w:pPr>
          </w:p>
        </w:tc>
        <w:tc>
          <w:tcPr>
            <w:tcW w:w="1210" w:type="dxa"/>
            <w:vAlign w:val="center"/>
          </w:tcPr>
          <w:p w:rsidR="00B806F5" w:rsidRPr="00520BDB"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2011</w:t>
            </w:r>
            <w:r w:rsidR="00B806F5" w:rsidRPr="00520BDB">
              <w:rPr>
                <w:rFonts w:ascii="Times New Roman" w:hAnsi="Times New Roman" w:cs="Times New Roman"/>
                <w:sz w:val="24"/>
                <w:szCs w:val="24"/>
              </w:rPr>
              <w:t xml:space="preserve"> г.</w:t>
            </w:r>
          </w:p>
        </w:tc>
        <w:tc>
          <w:tcPr>
            <w:tcW w:w="1210" w:type="dxa"/>
            <w:vAlign w:val="center"/>
          </w:tcPr>
          <w:p w:rsidR="00B806F5" w:rsidRPr="00520BDB"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2012</w:t>
            </w:r>
            <w:r w:rsidR="00B806F5" w:rsidRPr="00520BDB">
              <w:rPr>
                <w:rFonts w:ascii="Times New Roman" w:hAnsi="Times New Roman" w:cs="Times New Roman"/>
                <w:sz w:val="24"/>
                <w:szCs w:val="24"/>
              </w:rPr>
              <w:t xml:space="preserve"> г.</w:t>
            </w:r>
          </w:p>
        </w:tc>
        <w:tc>
          <w:tcPr>
            <w:tcW w:w="1210" w:type="dxa"/>
            <w:vAlign w:val="center"/>
          </w:tcPr>
          <w:p w:rsidR="00B806F5" w:rsidRPr="00520BDB"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2013</w:t>
            </w:r>
            <w:r w:rsidR="00B806F5" w:rsidRPr="00520BDB">
              <w:rPr>
                <w:rFonts w:ascii="Times New Roman" w:hAnsi="Times New Roman" w:cs="Times New Roman"/>
                <w:sz w:val="24"/>
                <w:szCs w:val="24"/>
              </w:rPr>
              <w:t xml:space="preserve"> г.</w:t>
            </w:r>
          </w:p>
        </w:tc>
      </w:tr>
      <w:tr w:rsidR="00B806F5" w:rsidRPr="00520BDB" w:rsidTr="00B806F5">
        <w:trPr>
          <w:trHeight w:val="461"/>
        </w:trPr>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А</w:t>
            </w:r>
            <w:proofErr w:type="gramStart"/>
            <w:r w:rsidRPr="00520BDB">
              <w:rPr>
                <w:rFonts w:ascii="Times New Roman" w:hAnsi="Times New Roman" w:cs="Times New Roman"/>
                <w:sz w:val="24"/>
                <w:szCs w:val="24"/>
              </w:rPr>
              <w:t>1</w:t>
            </w:r>
            <w:proofErr w:type="gramEnd"/>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6442</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1559</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2795</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П</w:t>
            </w:r>
            <w:proofErr w:type="gramStart"/>
            <w:r w:rsidRPr="00520BDB">
              <w:rPr>
                <w:rFonts w:ascii="Times New Roman" w:hAnsi="Times New Roman" w:cs="Times New Roman"/>
                <w:sz w:val="24"/>
                <w:szCs w:val="24"/>
              </w:rPr>
              <w:t>1</w:t>
            </w:r>
            <w:proofErr w:type="gramEnd"/>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7821</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10641</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7077</w:t>
            </w:r>
          </w:p>
        </w:tc>
      </w:tr>
      <w:tr w:rsidR="00B806F5" w:rsidRPr="00520BDB" w:rsidTr="00B806F5">
        <w:trPr>
          <w:trHeight w:val="483"/>
        </w:trPr>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А</w:t>
            </w:r>
            <w:proofErr w:type="gramStart"/>
            <w:r w:rsidRPr="00520BDB">
              <w:rPr>
                <w:rFonts w:ascii="Times New Roman" w:hAnsi="Times New Roman" w:cs="Times New Roman"/>
                <w:sz w:val="24"/>
                <w:szCs w:val="24"/>
              </w:rPr>
              <w:t>2</w:t>
            </w:r>
            <w:proofErr w:type="gramEnd"/>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8523</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10461</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5847</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П</w:t>
            </w:r>
            <w:proofErr w:type="gramStart"/>
            <w:r w:rsidRPr="00520BDB">
              <w:rPr>
                <w:rFonts w:ascii="Times New Roman" w:hAnsi="Times New Roman" w:cs="Times New Roman"/>
                <w:sz w:val="24"/>
                <w:szCs w:val="24"/>
              </w:rPr>
              <w:t>2</w:t>
            </w:r>
            <w:proofErr w:type="gramEnd"/>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4155</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0</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0</w:t>
            </w:r>
          </w:p>
        </w:tc>
      </w:tr>
      <w:tr w:rsidR="00B806F5" w:rsidRPr="00520BDB" w:rsidTr="00B806F5">
        <w:trPr>
          <w:trHeight w:val="461"/>
        </w:trPr>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А3</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20186</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21769</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26720</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П3</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528</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1158</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1394</w:t>
            </w:r>
          </w:p>
        </w:tc>
      </w:tr>
      <w:tr w:rsidR="00B806F5" w:rsidRPr="00520BDB" w:rsidTr="00B806F5">
        <w:trPr>
          <w:trHeight w:val="483"/>
        </w:trPr>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А</w:t>
            </w:r>
            <w:proofErr w:type="gramStart"/>
            <w:r w:rsidRPr="00520BDB">
              <w:rPr>
                <w:rFonts w:ascii="Times New Roman" w:hAnsi="Times New Roman" w:cs="Times New Roman"/>
                <w:sz w:val="24"/>
                <w:szCs w:val="24"/>
              </w:rPr>
              <w:t>4</w:t>
            </w:r>
            <w:proofErr w:type="gramEnd"/>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16333</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23377</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24103</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П</w:t>
            </w:r>
            <w:proofErr w:type="gramStart"/>
            <w:r w:rsidRPr="00520BDB">
              <w:rPr>
                <w:rFonts w:ascii="Times New Roman" w:hAnsi="Times New Roman" w:cs="Times New Roman"/>
                <w:sz w:val="24"/>
                <w:szCs w:val="24"/>
              </w:rPr>
              <w:t>4</w:t>
            </w:r>
            <w:proofErr w:type="gramEnd"/>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38980</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45367</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50994</w:t>
            </w:r>
          </w:p>
        </w:tc>
      </w:tr>
      <w:tr w:rsidR="00B806F5" w:rsidRPr="00520BDB" w:rsidTr="00B806F5">
        <w:trPr>
          <w:trHeight w:val="483"/>
        </w:trPr>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Баланс</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51484</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57166</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59465</w:t>
            </w:r>
          </w:p>
        </w:tc>
        <w:tc>
          <w:tcPr>
            <w:tcW w:w="1209"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Баланс</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51484</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57166</w:t>
            </w:r>
          </w:p>
        </w:tc>
        <w:tc>
          <w:tcPr>
            <w:tcW w:w="1210" w:type="dxa"/>
            <w:vAlign w:val="center"/>
          </w:tcPr>
          <w:p w:rsidR="00B806F5" w:rsidRPr="00520BDB" w:rsidRDefault="00B806F5" w:rsidP="00B806F5">
            <w:pPr>
              <w:jc w:val="center"/>
              <w:rPr>
                <w:rFonts w:ascii="Times New Roman" w:hAnsi="Times New Roman" w:cs="Times New Roman"/>
                <w:sz w:val="24"/>
                <w:szCs w:val="24"/>
              </w:rPr>
            </w:pPr>
            <w:r w:rsidRPr="00520BDB">
              <w:rPr>
                <w:rFonts w:ascii="Times New Roman" w:hAnsi="Times New Roman" w:cs="Times New Roman"/>
                <w:sz w:val="24"/>
                <w:szCs w:val="24"/>
              </w:rPr>
              <w:t>59465</w:t>
            </w:r>
          </w:p>
        </w:tc>
      </w:tr>
    </w:tbl>
    <w:p w:rsidR="00B806F5" w:rsidRPr="004301DE" w:rsidRDefault="00B806F5" w:rsidP="00B806F5">
      <w:pPr>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806F5" w:rsidRDefault="00B806F5" w:rsidP="000C0A27">
      <w:pPr>
        <w:pStyle w:val="a3"/>
        <w:spacing w:after="0" w:line="360" w:lineRule="auto"/>
        <w:ind w:left="0" w:firstLine="709"/>
        <w:jc w:val="both"/>
        <w:rPr>
          <w:rFonts w:ascii="Times New Roman" w:hAnsi="Times New Roman" w:cs="Times New Roman"/>
          <w:sz w:val="28"/>
          <w:szCs w:val="28"/>
        </w:rPr>
      </w:pPr>
    </w:p>
    <w:p w:rsidR="00BE4602" w:rsidRDefault="00BE4602" w:rsidP="000C0A27">
      <w:pPr>
        <w:pStyle w:val="a3"/>
        <w:spacing w:after="0" w:line="360" w:lineRule="auto"/>
        <w:ind w:left="0" w:firstLine="709"/>
        <w:jc w:val="both"/>
        <w:rPr>
          <w:rFonts w:ascii="Times New Roman" w:hAnsi="Times New Roman" w:cs="Times New Roman"/>
          <w:sz w:val="28"/>
          <w:szCs w:val="28"/>
        </w:rPr>
      </w:pPr>
    </w:p>
    <w:p w:rsidR="00B806F5" w:rsidRPr="00BE4602" w:rsidRDefault="00B806F5" w:rsidP="00BE4602">
      <w:pPr>
        <w:spacing w:after="0" w:line="360" w:lineRule="auto"/>
        <w:jc w:val="both"/>
        <w:rPr>
          <w:rFonts w:ascii="Times New Roman" w:hAnsi="Times New Roman" w:cs="Times New Roman"/>
          <w:sz w:val="28"/>
          <w:szCs w:val="28"/>
        </w:rPr>
      </w:pPr>
    </w:p>
    <w:p w:rsidR="00B806F5" w:rsidRDefault="00B806F5" w:rsidP="00B806F5">
      <w:pPr>
        <w:jc w:val="center"/>
        <w:rPr>
          <w:rFonts w:ascii="Times New Roman" w:hAnsi="Times New Roman" w:cs="Times New Roman"/>
          <w:b/>
          <w:sz w:val="28"/>
          <w:szCs w:val="28"/>
        </w:rPr>
      </w:pPr>
      <w:r w:rsidRPr="00DC1266">
        <w:rPr>
          <w:rFonts w:ascii="Times New Roman" w:hAnsi="Times New Roman" w:cs="Times New Roman"/>
          <w:b/>
          <w:sz w:val="28"/>
          <w:szCs w:val="28"/>
        </w:rPr>
        <w:lastRenderedPageBreak/>
        <w:t>Приложение Г</w:t>
      </w:r>
    </w:p>
    <w:p w:rsidR="00B806F5" w:rsidRDefault="00B806F5" w:rsidP="00B806F5">
      <w:pPr>
        <w:ind w:firstLine="709"/>
        <w:jc w:val="both"/>
        <w:rPr>
          <w:rFonts w:ascii="Times New Roman" w:hAnsi="Times New Roman" w:cs="Times New Roman"/>
          <w:b/>
          <w:sz w:val="28"/>
          <w:szCs w:val="28"/>
        </w:rPr>
      </w:pPr>
      <w:r>
        <w:rPr>
          <w:rFonts w:ascii="Times New Roman" w:hAnsi="Times New Roman" w:cs="Times New Roman"/>
          <w:b/>
          <w:sz w:val="28"/>
          <w:szCs w:val="28"/>
        </w:rPr>
        <w:t>ПОКАЗАТЕЛИ ПЛАТЕЖЕСПОСОБНОСТИ И ЛИКВИДНОСТИ</w:t>
      </w:r>
    </w:p>
    <w:p w:rsidR="00B806F5" w:rsidRPr="00DC1266" w:rsidRDefault="00B806F5" w:rsidP="00B806F5">
      <w:pPr>
        <w:jc w:val="center"/>
        <w:rPr>
          <w:rFonts w:ascii="Times New Roman" w:hAnsi="Times New Roman" w:cs="Times New Roman"/>
          <w:b/>
          <w:sz w:val="28"/>
          <w:szCs w:val="28"/>
        </w:rPr>
      </w:pPr>
    </w:p>
    <w:p w:rsidR="00B806F5" w:rsidRPr="00520BDB" w:rsidRDefault="00B806F5" w:rsidP="00B806F5">
      <w:pPr>
        <w:jc w:val="both"/>
        <w:rPr>
          <w:rFonts w:ascii="Times New Roman" w:hAnsi="Times New Roman" w:cs="Times New Roman"/>
          <w:sz w:val="28"/>
          <w:szCs w:val="28"/>
        </w:rPr>
      </w:pPr>
      <w:r w:rsidRPr="00520BDB">
        <w:rPr>
          <w:rFonts w:ascii="Times New Roman" w:hAnsi="Times New Roman" w:cs="Times New Roman"/>
          <w:sz w:val="28"/>
          <w:szCs w:val="28"/>
        </w:rPr>
        <w:t>Таблица Г.1 - Показатели платежеспособности и ликвидности</w:t>
      </w:r>
    </w:p>
    <w:tbl>
      <w:tblPr>
        <w:tblStyle w:val="a4"/>
        <w:tblW w:w="0" w:type="auto"/>
        <w:tblLayout w:type="fixed"/>
        <w:tblLook w:val="04A0"/>
      </w:tblPr>
      <w:tblGrid>
        <w:gridCol w:w="4219"/>
        <w:gridCol w:w="851"/>
        <w:gridCol w:w="708"/>
        <w:gridCol w:w="709"/>
        <w:gridCol w:w="2126"/>
        <w:gridCol w:w="1241"/>
      </w:tblGrid>
      <w:tr w:rsidR="00B806F5" w:rsidRPr="00B806F5" w:rsidTr="00520BDB">
        <w:tc>
          <w:tcPr>
            <w:tcW w:w="421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Наименование показателя</w:t>
            </w:r>
          </w:p>
        </w:tc>
        <w:tc>
          <w:tcPr>
            <w:tcW w:w="851" w:type="dxa"/>
            <w:vAlign w:val="center"/>
          </w:tcPr>
          <w:p w:rsidR="00B806F5" w:rsidRPr="00B806F5"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2011</w:t>
            </w:r>
            <w:r w:rsidR="00B806F5" w:rsidRPr="00B806F5">
              <w:rPr>
                <w:rFonts w:ascii="Times New Roman" w:hAnsi="Times New Roman" w:cs="Times New Roman"/>
                <w:sz w:val="24"/>
                <w:szCs w:val="24"/>
              </w:rPr>
              <w:t xml:space="preserve"> г.</w:t>
            </w:r>
          </w:p>
        </w:tc>
        <w:tc>
          <w:tcPr>
            <w:tcW w:w="708" w:type="dxa"/>
            <w:vAlign w:val="center"/>
          </w:tcPr>
          <w:p w:rsidR="00B806F5" w:rsidRPr="00B806F5"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2012</w:t>
            </w:r>
            <w:r w:rsidR="00B806F5" w:rsidRPr="00B806F5">
              <w:rPr>
                <w:rFonts w:ascii="Times New Roman" w:hAnsi="Times New Roman" w:cs="Times New Roman"/>
                <w:sz w:val="24"/>
                <w:szCs w:val="24"/>
              </w:rPr>
              <w:t xml:space="preserve"> г.</w:t>
            </w:r>
          </w:p>
        </w:tc>
        <w:tc>
          <w:tcPr>
            <w:tcW w:w="709" w:type="dxa"/>
            <w:vAlign w:val="center"/>
          </w:tcPr>
          <w:p w:rsidR="00B806F5" w:rsidRPr="00B806F5" w:rsidRDefault="00BE4602" w:rsidP="00B806F5">
            <w:pPr>
              <w:jc w:val="center"/>
              <w:rPr>
                <w:rFonts w:ascii="Times New Roman" w:hAnsi="Times New Roman" w:cs="Times New Roman"/>
                <w:sz w:val="24"/>
                <w:szCs w:val="24"/>
              </w:rPr>
            </w:pPr>
            <w:r>
              <w:rPr>
                <w:rFonts w:ascii="Times New Roman" w:hAnsi="Times New Roman" w:cs="Times New Roman"/>
                <w:sz w:val="24"/>
                <w:szCs w:val="24"/>
              </w:rPr>
              <w:t>2013</w:t>
            </w:r>
            <w:r w:rsidR="00B806F5" w:rsidRPr="00B806F5">
              <w:rPr>
                <w:rFonts w:ascii="Times New Roman" w:hAnsi="Times New Roman" w:cs="Times New Roman"/>
                <w:sz w:val="24"/>
                <w:szCs w:val="24"/>
              </w:rPr>
              <w:t xml:space="preserve"> г.</w:t>
            </w:r>
          </w:p>
        </w:tc>
        <w:tc>
          <w:tcPr>
            <w:tcW w:w="2126"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Нормативное значение коэффициента</w:t>
            </w:r>
          </w:p>
        </w:tc>
        <w:tc>
          <w:tcPr>
            <w:tcW w:w="1241" w:type="dxa"/>
            <w:vAlign w:val="center"/>
          </w:tcPr>
          <w:p w:rsidR="00B806F5" w:rsidRPr="00B806F5" w:rsidRDefault="00BE4602" w:rsidP="00B806F5">
            <w:pPr>
              <w:jc w:val="center"/>
              <w:rPr>
                <w:rFonts w:ascii="Times New Roman" w:hAnsi="Times New Roman" w:cs="Times New Roman"/>
                <w:sz w:val="24"/>
                <w:szCs w:val="24"/>
              </w:rPr>
            </w:pPr>
            <w:proofErr w:type="spellStart"/>
            <w:r>
              <w:rPr>
                <w:rFonts w:ascii="Times New Roman" w:hAnsi="Times New Roman" w:cs="Times New Roman"/>
                <w:sz w:val="24"/>
                <w:szCs w:val="24"/>
              </w:rPr>
              <w:t>Абс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откл</w:t>
            </w:r>
            <w:proofErr w:type="spellEnd"/>
            <w:r>
              <w:rPr>
                <w:rFonts w:ascii="Times New Roman" w:hAnsi="Times New Roman" w:cs="Times New Roman"/>
                <w:sz w:val="24"/>
                <w:szCs w:val="24"/>
              </w:rPr>
              <w:t>. 2013 г. от 2011</w:t>
            </w:r>
            <w:r w:rsidR="00B806F5" w:rsidRPr="00B806F5">
              <w:rPr>
                <w:rFonts w:ascii="Times New Roman" w:hAnsi="Times New Roman" w:cs="Times New Roman"/>
                <w:sz w:val="24"/>
                <w:szCs w:val="24"/>
              </w:rPr>
              <w:t xml:space="preserve"> г.</w:t>
            </w:r>
          </w:p>
        </w:tc>
      </w:tr>
      <w:tr w:rsidR="00B806F5" w:rsidRPr="00B806F5" w:rsidTr="00520BDB">
        <w:tc>
          <w:tcPr>
            <w:tcW w:w="421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Общий показатель платежеспособност</w:t>
            </w:r>
            <w:proofErr w:type="gramStart"/>
            <w:r w:rsidRPr="00B806F5">
              <w:rPr>
                <w:rFonts w:ascii="Times New Roman" w:hAnsi="Times New Roman" w:cs="Times New Roman"/>
                <w:sz w:val="24"/>
                <w:szCs w:val="24"/>
              </w:rPr>
              <w:t>и(</w:t>
            </w:r>
            <w:proofErr w:type="gramEnd"/>
            <w:r w:rsidRPr="00B806F5">
              <w:rPr>
                <w:rFonts w:ascii="Times New Roman" w:hAnsi="Times New Roman" w:cs="Times New Roman"/>
                <w:sz w:val="24"/>
                <w:szCs w:val="24"/>
              </w:rPr>
              <w:t>(А1+0,5А2+0,3А3)/(П1+0,5П2+0,3П3))</w:t>
            </w:r>
          </w:p>
        </w:tc>
        <w:tc>
          <w:tcPr>
            <w:tcW w:w="85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1,66</w:t>
            </w:r>
          </w:p>
        </w:tc>
        <w:tc>
          <w:tcPr>
            <w:tcW w:w="708"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1,21</w:t>
            </w:r>
          </w:p>
        </w:tc>
        <w:tc>
          <w:tcPr>
            <w:tcW w:w="70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1,83</w:t>
            </w:r>
          </w:p>
        </w:tc>
        <w:tc>
          <w:tcPr>
            <w:tcW w:w="2126"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sym w:font="Symbol" w:char="F03E"/>
            </w:r>
            <w:r w:rsidRPr="00B806F5">
              <w:rPr>
                <w:rFonts w:ascii="Times New Roman" w:hAnsi="Times New Roman" w:cs="Times New Roman"/>
                <w:sz w:val="24"/>
                <w:szCs w:val="24"/>
              </w:rPr>
              <w:t>1</w:t>
            </w:r>
          </w:p>
        </w:tc>
        <w:tc>
          <w:tcPr>
            <w:tcW w:w="124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0,17</w:t>
            </w:r>
          </w:p>
        </w:tc>
      </w:tr>
      <w:tr w:rsidR="00B806F5" w:rsidRPr="00B806F5" w:rsidTr="00520BDB">
        <w:tc>
          <w:tcPr>
            <w:tcW w:w="421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Коэффициент абсолютной ликвидности (стр.250+стр.260)/(стр.610+стр.620+стр.630+стр.660)</w:t>
            </w:r>
          </w:p>
        </w:tc>
        <w:tc>
          <w:tcPr>
            <w:tcW w:w="85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0,54</w:t>
            </w:r>
          </w:p>
        </w:tc>
        <w:tc>
          <w:tcPr>
            <w:tcW w:w="708"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0,15</w:t>
            </w:r>
          </w:p>
        </w:tc>
        <w:tc>
          <w:tcPr>
            <w:tcW w:w="70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0,39</w:t>
            </w:r>
          </w:p>
        </w:tc>
        <w:tc>
          <w:tcPr>
            <w:tcW w:w="2126"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sym w:font="Symbol" w:char="F03E"/>
            </w:r>
            <w:r w:rsidRPr="00B806F5">
              <w:rPr>
                <w:rFonts w:ascii="Times New Roman" w:hAnsi="Times New Roman" w:cs="Times New Roman"/>
                <w:sz w:val="24"/>
                <w:szCs w:val="24"/>
              </w:rPr>
              <w:t>0,2</w:t>
            </w:r>
          </w:p>
        </w:tc>
        <w:tc>
          <w:tcPr>
            <w:tcW w:w="124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-0,15</w:t>
            </w:r>
          </w:p>
        </w:tc>
      </w:tr>
      <w:tr w:rsidR="00B806F5" w:rsidRPr="00B806F5" w:rsidTr="00520BDB">
        <w:tc>
          <w:tcPr>
            <w:tcW w:w="4219" w:type="dxa"/>
            <w:vAlign w:val="center"/>
          </w:tcPr>
          <w:p w:rsidR="00B806F5" w:rsidRPr="00B806F5" w:rsidRDefault="00B806F5" w:rsidP="00B806F5">
            <w:pPr>
              <w:jc w:val="center"/>
              <w:rPr>
                <w:rFonts w:ascii="Times New Roman" w:hAnsi="Times New Roman" w:cs="Times New Roman"/>
                <w:sz w:val="24"/>
                <w:szCs w:val="24"/>
              </w:rPr>
            </w:pPr>
            <w:proofErr w:type="gramStart"/>
            <w:r w:rsidRPr="00B806F5">
              <w:rPr>
                <w:rFonts w:ascii="Times New Roman" w:hAnsi="Times New Roman" w:cs="Times New Roman"/>
                <w:sz w:val="24"/>
                <w:szCs w:val="24"/>
              </w:rPr>
              <w:t>Коэффициент «критической» ликвидности (стр.250+стр.260+стр.240)/(стр.610+стр.620+ стр.630+стр.660)</w:t>
            </w:r>
            <w:proofErr w:type="gramEnd"/>
          </w:p>
        </w:tc>
        <w:tc>
          <w:tcPr>
            <w:tcW w:w="85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1,25</w:t>
            </w:r>
          </w:p>
        </w:tc>
        <w:tc>
          <w:tcPr>
            <w:tcW w:w="708"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1,13</w:t>
            </w:r>
          </w:p>
        </w:tc>
        <w:tc>
          <w:tcPr>
            <w:tcW w:w="70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1,22</w:t>
            </w:r>
          </w:p>
        </w:tc>
        <w:tc>
          <w:tcPr>
            <w:tcW w:w="2126"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0,7-1</w:t>
            </w:r>
          </w:p>
        </w:tc>
        <w:tc>
          <w:tcPr>
            <w:tcW w:w="124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-0,03</w:t>
            </w:r>
          </w:p>
        </w:tc>
      </w:tr>
      <w:tr w:rsidR="00B806F5" w:rsidRPr="00B806F5" w:rsidTr="00520BDB">
        <w:tc>
          <w:tcPr>
            <w:tcW w:w="421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Коэффициент текущей ликвидности (стр.290)/(стр.610+стр.620+ стр.630+стр.660)</w:t>
            </w:r>
          </w:p>
        </w:tc>
        <w:tc>
          <w:tcPr>
            <w:tcW w:w="85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2,93</w:t>
            </w:r>
          </w:p>
        </w:tc>
        <w:tc>
          <w:tcPr>
            <w:tcW w:w="708"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3,17</w:t>
            </w:r>
          </w:p>
        </w:tc>
        <w:tc>
          <w:tcPr>
            <w:tcW w:w="709"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5</w:t>
            </w:r>
          </w:p>
        </w:tc>
        <w:tc>
          <w:tcPr>
            <w:tcW w:w="2126"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sym w:font="Symbol" w:char="F03E"/>
            </w:r>
            <w:r w:rsidRPr="00B806F5">
              <w:rPr>
                <w:rFonts w:ascii="Times New Roman" w:hAnsi="Times New Roman" w:cs="Times New Roman"/>
                <w:sz w:val="24"/>
                <w:szCs w:val="24"/>
              </w:rPr>
              <w:t>2</w:t>
            </w:r>
          </w:p>
        </w:tc>
        <w:tc>
          <w:tcPr>
            <w:tcW w:w="1241" w:type="dxa"/>
            <w:vAlign w:val="center"/>
          </w:tcPr>
          <w:p w:rsidR="00B806F5" w:rsidRPr="00B806F5" w:rsidRDefault="00B806F5" w:rsidP="00B806F5">
            <w:pPr>
              <w:jc w:val="center"/>
              <w:rPr>
                <w:rFonts w:ascii="Times New Roman" w:hAnsi="Times New Roman" w:cs="Times New Roman"/>
                <w:sz w:val="24"/>
                <w:szCs w:val="24"/>
              </w:rPr>
            </w:pPr>
            <w:r w:rsidRPr="00B806F5">
              <w:rPr>
                <w:rFonts w:ascii="Times New Roman" w:hAnsi="Times New Roman" w:cs="Times New Roman"/>
                <w:sz w:val="24"/>
                <w:szCs w:val="24"/>
              </w:rPr>
              <w:t>2,07</w:t>
            </w:r>
          </w:p>
        </w:tc>
      </w:tr>
    </w:tbl>
    <w:p w:rsidR="00B806F5" w:rsidRPr="00B806F5" w:rsidRDefault="00B806F5" w:rsidP="00B806F5">
      <w:pPr>
        <w:jc w:val="both"/>
        <w:rPr>
          <w:rFonts w:ascii="Times New Roman" w:hAnsi="Times New Roman" w:cs="Times New Roman"/>
          <w:sz w:val="24"/>
          <w:szCs w:val="24"/>
        </w:rPr>
      </w:pPr>
    </w:p>
    <w:p w:rsidR="00B806F5" w:rsidRPr="00B806F5" w:rsidRDefault="00B806F5" w:rsidP="00B806F5">
      <w:pPr>
        <w:jc w:val="both"/>
        <w:rPr>
          <w:rFonts w:ascii="Times New Roman" w:hAnsi="Times New Roman" w:cs="Times New Roman"/>
          <w:sz w:val="24"/>
          <w:szCs w:val="24"/>
        </w:rPr>
      </w:pPr>
    </w:p>
    <w:p w:rsidR="00B806F5" w:rsidRDefault="00B806F5"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lang w:val="en-US"/>
        </w:rPr>
      </w:pPr>
    </w:p>
    <w:p w:rsidR="00D0025E" w:rsidRDefault="00D0025E" w:rsidP="000C0A27">
      <w:pPr>
        <w:pStyle w:val="a3"/>
        <w:spacing w:after="0" w:line="360" w:lineRule="auto"/>
        <w:ind w:left="0" w:firstLine="709"/>
        <w:jc w:val="both"/>
        <w:rPr>
          <w:rFonts w:ascii="Times New Roman" w:hAnsi="Times New Roman" w:cs="Times New Roman"/>
          <w:sz w:val="24"/>
          <w:szCs w:val="24"/>
        </w:rPr>
      </w:pPr>
    </w:p>
    <w:p w:rsidR="00BE4602" w:rsidRPr="00BE4602" w:rsidRDefault="00BE4602" w:rsidP="000C0A27">
      <w:pPr>
        <w:pStyle w:val="a3"/>
        <w:spacing w:after="0" w:line="360" w:lineRule="auto"/>
        <w:ind w:left="0" w:firstLine="709"/>
        <w:jc w:val="both"/>
        <w:rPr>
          <w:rFonts w:ascii="Times New Roman" w:hAnsi="Times New Roman" w:cs="Times New Roman"/>
          <w:sz w:val="24"/>
          <w:szCs w:val="24"/>
        </w:rPr>
      </w:pPr>
    </w:p>
    <w:p w:rsidR="00520BDB" w:rsidRPr="00BE4602" w:rsidRDefault="00520BDB" w:rsidP="00BE4602">
      <w:pPr>
        <w:spacing w:after="0" w:line="360" w:lineRule="auto"/>
        <w:jc w:val="both"/>
        <w:rPr>
          <w:rFonts w:ascii="Times New Roman" w:hAnsi="Times New Roman" w:cs="Times New Roman"/>
          <w:sz w:val="24"/>
          <w:szCs w:val="24"/>
        </w:rPr>
      </w:pPr>
    </w:p>
    <w:p w:rsidR="00520BDB" w:rsidRDefault="00520BDB" w:rsidP="000C0A27">
      <w:pPr>
        <w:pStyle w:val="a3"/>
        <w:spacing w:after="0" w:line="360" w:lineRule="auto"/>
        <w:ind w:left="0" w:firstLine="709"/>
        <w:jc w:val="both"/>
        <w:rPr>
          <w:rFonts w:ascii="Times New Roman" w:hAnsi="Times New Roman" w:cs="Times New Roman"/>
          <w:sz w:val="24"/>
          <w:szCs w:val="24"/>
        </w:rPr>
      </w:pPr>
    </w:p>
    <w:p w:rsidR="00520BDB" w:rsidRDefault="00520BDB" w:rsidP="00520BDB">
      <w:pPr>
        <w:jc w:val="center"/>
        <w:rPr>
          <w:rFonts w:ascii="Times New Roman" w:hAnsi="Times New Roman" w:cs="Times New Roman"/>
          <w:b/>
          <w:sz w:val="28"/>
          <w:szCs w:val="28"/>
        </w:rPr>
      </w:pPr>
      <w:r w:rsidRPr="00FC1F3B">
        <w:rPr>
          <w:rFonts w:ascii="Times New Roman" w:hAnsi="Times New Roman" w:cs="Times New Roman"/>
          <w:b/>
          <w:sz w:val="28"/>
          <w:szCs w:val="28"/>
        </w:rPr>
        <w:lastRenderedPageBreak/>
        <w:t>ПРИЛОЖЕНИЕ Д</w:t>
      </w:r>
    </w:p>
    <w:p w:rsidR="00520BDB" w:rsidRDefault="00520BDB" w:rsidP="00520BDB">
      <w:pPr>
        <w:ind w:firstLine="709"/>
        <w:jc w:val="both"/>
        <w:rPr>
          <w:rFonts w:ascii="Times New Roman" w:hAnsi="Times New Roman" w:cs="Times New Roman"/>
          <w:b/>
          <w:sz w:val="28"/>
          <w:szCs w:val="28"/>
        </w:rPr>
      </w:pPr>
      <w:r>
        <w:rPr>
          <w:rFonts w:ascii="Times New Roman" w:hAnsi="Times New Roman" w:cs="Times New Roman"/>
          <w:b/>
          <w:sz w:val="28"/>
          <w:szCs w:val="28"/>
        </w:rPr>
        <w:t>ПРОИЗВОДИТЕЛЬНОСТЬ ОБОРУДОВАНИЯ ЦЕХА ПО ИЗГОТОВЛЕНИЮ ЭЛЕКТРОНАГРЕВАТЕЛЕЙ</w:t>
      </w:r>
    </w:p>
    <w:p w:rsidR="00520BDB" w:rsidRDefault="00520BDB" w:rsidP="00520BDB">
      <w:pPr>
        <w:jc w:val="center"/>
        <w:rPr>
          <w:rFonts w:ascii="Times New Roman" w:hAnsi="Times New Roman" w:cs="Times New Roman"/>
          <w:b/>
          <w:sz w:val="28"/>
          <w:szCs w:val="28"/>
        </w:rPr>
      </w:pPr>
    </w:p>
    <w:p w:rsidR="00520BDB" w:rsidRPr="00FC1F3B" w:rsidRDefault="00520BDB" w:rsidP="00520BDB">
      <w:pPr>
        <w:rPr>
          <w:rFonts w:ascii="Times New Roman" w:hAnsi="Times New Roman" w:cs="Times New Roman"/>
          <w:sz w:val="28"/>
          <w:szCs w:val="28"/>
        </w:rPr>
      </w:pPr>
      <w:r>
        <w:rPr>
          <w:rFonts w:ascii="Times New Roman" w:hAnsi="Times New Roman" w:cs="Times New Roman"/>
          <w:sz w:val="28"/>
          <w:szCs w:val="28"/>
        </w:rPr>
        <w:t>Таблица Д.1 -</w:t>
      </w:r>
      <w:r w:rsidRPr="00FC1F3B">
        <w:rPr>
          <w:rFonts w:ascii="Times New Roman" w:hAnsi="Times New Roman" w:cs="Times New Roman"/>
          <w:sz w:val="28"/>
          <w:szCs w:val="28"/>
        </w:rPr>
        <w:t xml:space="preserve"> Производительность оборудования цеха по изготовлению электронагревателей</w:t>
      </w:r>
    </w:p>
    <w:tbl>
      <w:tblPr>
        <w:tblStyle w:val="a4"/>
        <w:tblW w:w="0" w:type="auto"/>
        <w:tblLook w:val="04A0"/>
      </w:tblPr>
      <w:tblGrid>
        <w:gridCol w:w="650"/>
        <w:gridCol w:w="2345"/>
        <w:gridCol w:w="1974"/>
        <w:gridCol w:w="3224"/>
        <w:gridCol w:w="1456"/>
      </w:tblGrid>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Оборудование</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Количество</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 xml:space="preserve">Производительность в час, </w:t>
            </w:r>
            <w:proofErr w:type="spellStart"/>
            <w:proofErr w:type="gramStart"/>
            <w:r w:rsidRPr="00520BDB">
              <w:rPr>
                <w:rFonts w:ascii="Times New Roman" w:hAnsi="Times New Roman" w:cs="Times New Roman"/>
                <w:sz w:val="24"/>
                <w:szCs w:val="24"/>
              </w:rPr>
              <w:t>шт</w:t>
            </w:r>
            <w:proofErr w:type="spellEnd"/>
            <w:proofErr w:type="gramEnd"/>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 простоя</w:t>
            </w:r>
          </w:p>
        </w:tc>
      </w:tr>
      <w:tr w:rsidR="00520BDB" w:rsidRPr="00520BDB" w:rsidTr="00520BDB">
        <w:trPr>
          <w:trHeight w:val="621"/>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Установка 9Ж2 703 129</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0,3</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10</w:t>
            </w:r>
          </w:p>
        </w:tc>
      </w:tr>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2</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7700-0505</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2</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0,125</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10</w:t>
            </w:r>
          </w:p>
        </w:tc>
      </w:tr>
      <w:tr w:rsidR="00520BDB" w:rsidRPr="00520BDB" w:rsidTr="00520BDB">
        <w:trPr>
          <w:trHeight w:val="621"/>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3</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7700-0784</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2</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0,15</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8</w:t>
            </w:r>
          </w:p>
        </w:tc>
      </w:tr>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4</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Пресс КД 2118</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w:t>
            </w:r>
          </w:p>
        </w:tc>
        <w:tc>
          <w:tcPr>
            <w:tcW w:w="3224" w:type="dxa"/>
            <w:vAlign w:val="center"/>
          </w:tcPr>
          <w:p w:rsidR="00520BDB" w:rsidRPr="00520BDB" w:rsidRDefault="00520BDB" w:rsidP="00520BDB">
            <w:pPr>
              <w:jc w:val="center"/>
              <w:rPr>
                <w:rFonts w:ascii="Times New Roman" w:hAnsi="Times New Roman" w:cs="Times New Roman"/>
                <w:sz w:val="24"/>
                <w:szCs w:val="24"/>
                <w:lang w:val="en-US"/>
              </w:rPr>
            </w:pPr>
            <w:r w:rsidRPr="00520BDB">
              <w:rPr>
                <w:rFonts w:ascii="Times New Roman" w:hAnsi="Times New Roman" w:cs="Times New Roman"/>
                <w:sz w:val="24"/>
                <w:szCs w:val="24"/>
              </w:rPr>
              <w:t>0,2</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6</w:t>
            </w:r>
          </w:p>
        </w:tc>
      </w:tr>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5</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7700-0943</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2</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0,15</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15</w:t>
            </w:r>
          </w:p>
        </w:tc>
      </w:tr>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6</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7700-0836</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2</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0,15</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12</w:t>
            </w:r>
          </w:p>
        </w:tc>
      </w:tr>
      <w:tr w:rsidR="00520BDB" w:rsidRPr="00520BDB" w:rsidTr="00520BDB">
        <w:trPr>
          <w:trHeight w:val="621"/>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7</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7700-0825</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0,25</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8</w:t>
            </w:r>
          </w:p>
        </w:tc>
      </w:tr>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8</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7700-0828</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0,25</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8</w:t>
            </w:r>
          </w:p>
        </w:tc>
      </w:tr>
      <w:tr w:rsidR="00520BDB" w:rsidRPr="00520BDB" w:rsidTr="00520BDB">
        <w:trPr>
          <w:trHeight w:val="636"/>
        </w:trPr>
        <w:tc>
          <w:tcPr>
            <w:tcW w:w="650"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9</w:t>
            </w:r>
          </w:p>
        </w:tc>
        <w:tc>
          <w:tcPr>
            <w:tcW w:w="2345"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Станок Н-1031-00-00</w:t>
            </w:r>
          </w:p>
        </w:tc>
        <w:tc>
          <w:tcPr>
            <w:tcW w:w="197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w:t>
            </w:r>
          </w:p>
        </w:tc>
        <w:tc>
          <w:tcPr>
            <w:tcW w:w="3224"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0,3</w:t>
            </w:r>
          </w:p>
        </w:tc>
        <w:tc>
          <w:tcPr>
            <w:tcW w:w="1456" w:type="dxa"/>
            <w:vAlign w:val="center"/>
          </w:tcPr>
          <w:p w:rsidR="00520BDB" w:rsidRPr="00520BDB" w:rsidRDefault="00520BDB" w:rsidP="00520BDB">
            <w:pPr>
              <w:jc w:val="center"/>
              <w:rPr>
                <w:rFonts w:ascii="Times New Roman" w:hAnsi="Times New Roman" w:cs="Times New Roman"/>
                <w:sz w:val="24"/>
                <w:szCs w:val="24"/>
              </w:rPr>
            </w:pPr>
            <w:r w:rsidRPr="00520BDB">
              <w:rPr>
                <w:rFonts w:ascii="Times New Roman" w:hAnsi="Times New Roman" w:cs="Times New Roman"/>
                <w:sz w:val="24"/>
                <w:szCs w:val="24"/>
              </w:rPr>
              <w:t>10</w:t>
            </w:r>
          </w:p>
        </w:tc>
      </w:tr>
    </w:tbl>
    <w:p w:rsidR="00520BDB" w:rsidRPr="007D2CA8" w:rsidRDefault="00520BDB" w:rsidP="00520BDB">
      <w:pPr>
        <w:jc w:val="both"/>
        <w:rPr>
          <w:rFonts w:ascii="Times New Roman" w:hAnsi="Times New Roman" w:cs="Times New Roman"/>
          <w:sz w:val="28"/>
          <w:szCs w:val="28"/>
        </w:rPr>
      </w:pPr>
    </w:p>
    <w:p w:rsidR="00520BDB" w:rsidRPr="00B806F5" w:rsidRDefault="00520BDB" w:rsidP="000C0A27">
      <w:pPr>
        <w:pStyle w:val="a3"/>
        <w:spacing w:after="0" w:line="360" w:lineRule="auto"/>
        <w:ind w:left="0" w:firstLine="709"/>
        <w:jc w:val="both"/>
        <w:rPr>
          <w:rFonts w:ascii="Times New Roman" w:hAnsi="Times New Roman" w:cs="Times New Roman"/>
          <w:sz w:val="24"/>
          <w:szCs w:val="24"/>
        </w:rPr>
      </w:pPr>
    </w:p>
    <w:sectPr w:rsidR="00520BDB" w:rsidRPr="00B806F5" w:rsidSect="00FE10C0">
      <w:footerReference w:type="default" r:id="rId11"/>
      <w:pgSz w:w="11906" w:h="16838"/>
      <w:pgMar w:top="1134" w:right="567"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1ED" w:rsidRDefault="002A41ED" w:rsidP="000240D8">
      <w:pPr>
        <w:spacing w:after="0" w:line="240" w:lineRule="auto"/>
      </w:pPr>
      <w:r>
        <w:separator/>
      </w:r>
    </w:p>
  </w:endnote>
  <w:endnote w:type="continuationSeparator" w:id="0">
    <w:p w:rsidR="002A41ED" w:rsidRDefault="002A41ED" w:rsidP="000240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48172"/>
    </w:sdtPr>
    <w:sdtContent>
      <w:p w:rsidR="00FF6321" w:rsidRDefault="00FF6321">
        <w:pPr>
          <w:pStyle w:val="a8"/>
          <w:jc w:val="right"/>
        </w:pPr>
        <w:r w:rsidRPr="00FA23D5">
          <w:rPr>
            <w:rFonts w:ascii="Times New Roman" w:hAnsi="Times New Roman" w:cs="Times New Roman"/>
          </w:rPr>
          <w:fldChar w:fldCharType="begin"/>
        </w:r>
        <w:r w:rsidRPr="00FA23D5">
          <w:rPr>
            <w:rFonts w:ascii="Times New Roman" w:hAnsi="Times New Roman" w:cs="Times New Roman"/>
          </w:rPr>
          <w:instrText xml:space="preserve"> PAGE   \* MERGEFORMAT </w:instrText>
        </w:r>
        <w:r w:rsidRPr="00FA23D5">
          <w:rPr>
            <w:rFonts w:ascii="Times New Roman" w:hAnsi="Times New Roman" w:cs="Times New Roman"/>
          </w:rPr>
          <w:fldChar w:fldCharType="separate"/>
        </w:r>
        <w:r w:rsidR="00BA7950">
          <w:rPr>
            <w:rFonts w:ascii="Times New Roman" w:hAnsi="Times New Roman" w:cs="Times New Roman"/>
            <w:noProof/>
          </w:rPr>
          <w:t>4</w:t>
        </w:r>
        <w:r w:rsidRPr="00FA23D5">
          <w:rPr>
            <w:rFonts w:ascii="Times New Roman" w:hAnsi="Times New Roman" w:cs="Times New Roman"/>
          </w:rPr>
          <w:fldChar w:fldCharType="end"/>
        </w:r>
      </w:p>
    </w:sdtContent>
  </w:sdt>
  <w:p w:rsidR="00FF6321" w:rsidRDefault="00FF632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1ED" w:rsidRDefault="002A41ED" w:rsidP="000240D8">
      <w:pPr>
        <w:spacing w:after="0" w:line="240" w:lineRule="auto"/>
      </w:pPr>
      <w:r>
        <w:separator/>
      </w:r>
    </w:p>
  </w:footnote>
  <w:footnote w:type="continuationSeparator" w:id="0">
    <w:p w:rsidR="002A41ED" w:rsidRDefault="002A41ED" w:rsidP="000240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41F9B"/>
    <w:multiLevelType w:val="hybridMultilevel"/>
    <w:tmpl w:val="74A417AC"/>
    <w:lvl w:ilvl="0" w:tplc="AF1C66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F18082B"/>
    <w:multiLevelType w:val="hybridMultilevel"/>
    <w:tmpl w:val="35D4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605CB4"/>
    <w:multiLevelType w:val="hybridMultilevel"/>
    <w:tmpl w:val="6CFC6E70"/>
    <w:lvl w:ilvl="0" w:tplc="9B60460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A304829"/>
    <w:multiLevelType w:val="hybridMultilevel"/>
    <w:tmpl w:val="BA6C35B2"/>
    <w:lvl w:ilvl="0" w:tplc="DDEC20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475467C"/>
    <w:multiLevelType w:val="multilevel"/>
    <w:tmpl w:val="9552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2B1E6A"/>
    <w:multiLevelType w:val="hybridMultilevel"/>
    <w:tmpl w:val="18C0045C"/>
    <w:lvl w:ilvl="0" w:tplc="9B60460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DA13DB7"/>
    <w:multiLevelType w:val="hybridMultilevel"/>
    <w:tmpl w:val="6CFC6E70"/>
    <w:lvl w:ilvl="0" w:tplc="9B60460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B5373E"/>
    <w:multiLevelType w:val="multilevel"/>
    <w:tmpl w:val="CE0675CC"/>
    <w:lvl w:ilvl="0">
      <w:start w:val="1"/>
      <w:numFmt w:val="decimal"/>
      <w:lvlText w:val="%1."/>
      <w:lvlJc w:val="left"/>
      <w:pPr>
        <w:ind w:left="1684" w:hanging="975"/>
      </w:pPr>
      <w:rPr>
        <w:rFonts w:hint="default"/>
      </w:rPr>
    </w:lvl>
    <w:lvl w:ilvl="1">
      <w:start w:val="2"/>
      <w:numFmt w:val="decimal"/>
      <w:isLgl/>
      <w:lvlText w:val="%1.%2."/>
      <w:lvlJc w:val="left"/>
      <w:pPr>
        <w:ind w:left="2074" w:hanging="1365"/>
      </w:pPr>
      <w:rPr>
        <w:rFonts w:hint="default"/>
      </w:rPr>
    </w:lvl>
    <w:lvl w:ilvl="2">
      <w:start w:val="1"/>
      <w:numFmt w:val="decimal"/>
      <w:isLgl/>
      <w:lvlText w:val="%1.%2.%3."/>
      <w:lvlJc w:val="left"/>
      <w:pPr>
        <w:ind w:left="2074" w:hanging="1365"/>
      </w:pPr>
      <w:rPr>
        <w:rFonts w:hint="default"/>
      </w:rPr>
    </w:lvl>
    <w:lvl w:ilvl="3">
      <w:start w:val="1"/>
      <w:numFmt w:val="decimal"/>
      <w:isLgl/>
      <w:lvlText w:val="%1.%2.%3.%4."/>
      <w:lvlJc w:val="left"/>
      <w:pPr>
        <w:ind w:left="2074" w:hanging="1365"/>
      </w:pPr>
      <w:rPr>
        <w:rFonts w:hint="default"/>
      </w:rPr>
    </w:lvl>
    <w:lvl w:ilvl="4">
      <w:start w:val="1"/>
      <w:numFmt w:val="decimal"/>
      <w:isLgl/>
      <w:lvlText w:val="%1.%2.%3.%4.%5."/>
      <w:lvlJc w:val="left"/>
      <w:pPr>
        <w:ind w:left="2074" w:hanging="136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0"/>
  </w:num>
  <w:num w:numId="3">
    <w:abstractNumId w:val="1"/>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0A592B"/>
    <w:rsid w:val="00011E9F"/>
    <w:rsid w:val="00021722"/>
    <w:rsid w:val="000240D8"/>
    <w:rsid w:val="000260C0"/>
    <w:rsid w:val="000378E3"/>
    <w:rsid w:val="000410F7"/>
    <w:rsid w:val="0004265C"/>
    <w:rsid w:val="000440DB"/>
    <w:rsid w:val="000513A2"/>
    <w:rsid w:val="0005345D"/>
    <w:rsid w:val="00053C5C"/>
    <w:rsid w:val="00057618"/>
    <w:rsid w:val="00062F34"/>
    <w:rsid w:val="0006736C"/>
    <w:rsid w:val="00076907"/>
    <w:rsid w:val="000A592B"/>
    <w:rsid w:val="000B5222"/>
    <w:rsid w:val="000B6B28"/>
    <w:rsid w:val="000C0A27"/>
    <w:rsid w:val="000C0E7E"/>
    <w:rsid w:val="000C2276"/>
    <w:rsid w:val="000D3BCF"/>
    <w:rsid w:val="000E698C"/>
    <w:rsid w:val="000F7357"/>
    <w:rsid w:val="00104A54"/>
    <w:rsid w:val="0011332B"/>
    <w:rsid w:val="0011657C"/>
    <w:rsid w:val="001328CC"/>
    <w:rsid w:val="001347B8"/>
    <w:rsid w:val="0013601E"/>
    <w:rsid w:val="001361DD"/>
    <w:rsid w:val="001362EA"/>
    <w:rsid w:val="00160916"/>
    <w:rsid w:val="0016482E"/>
    <w:rsid w:val="0017290F"/>
    <w:rsid w:val="00173A66"/>
    <w:rsid w:val="0019058E"/>
    <w:rsid w:val="00197F1A"/>
    <w:rsid w:val="001B1A3D"/>
    <w:rsid w:val="001B1D5A"/>
    <w:rsid w:val="001C3B60"/>
    <w:rsid w:val="001C4129"/>
    <w:rsid w:val="001C7EB3"/>
    <w:rsid w:val="001C7F22"/>
    <w:rsid w:val="001D16E5"/>
    <w:rsid w:val="001D7FFD"/>
    <w:rsid w:val="001E3503"/>
    <w:rsid w:val="001E66E0"/>
    <w:rsid w:val="001F277B"/>
    <w:rsid w:val="001F7455"/>
    <w:rsid w:val="00206956"/>
    <w:rsid w:val="00207BD6"/>
    <w:rsid w:val="00207D54"/>
    <w:rsid w:val="0022407F"/>
    <w:rsid w:val="002313B6"/>
    <w:rsid w:val="0023400B"/>
    <w:rsid w:val="00241C3A"/>
    <w:rsid w:val="002516CD"/>
    <w:rsid w:val="002548D2"/>
    <w:rsid w:val="00254F18"/>
    <w:rsid w:val="00261539"/>
    <w:rsid w:val="00261573"/>
    <w:rsid w:val="002654DD"/>
    <w:rsid w:val="00265743"/>
    <w:rsid w:val="002736EB"/>
    <w:rsid w:val="00277FF0"/>
    <w:rsid w:val="002A41ED"/>
    <w:rsid w:val="002A68D9"/>
    <w:rsid w:val="002A6ADA"/>
    <w:rsid w:val="002A7956"/>
    <w:rsid w:val="002C24C2"/>
    <w:rsid w:val="002D5042"/>
    <w:rsid w:val="002F0C22"/>
    <w:rsid w:val="002F1170"/>
    <w:rsid w:val="002F3D5B"/>
    <w:rsid w:val="002F5D9E"/>
    <w:rsid w:val="003068D4"/>
    <w:rsid w:val="00325A92"/>
    <w:rsid w:val="003276AB"/>
    <w:rsid w:val="00330E5B"/>
    <w:rsid w:val="00333780"/>
    <w:rsid w:val="00336453"/>
    <w:rsid w:val="003552F4"/>
    <w:rsid w:val="00366D6A"/>
    <w:rsid w:val="003766CD"/>
    <w:rsid w:val="003907FD"/>
    <w:rsid w:val="00392EC0"/>
    <w:rsid w:val="003A6557"/>
    <w:rsid w:val="003B3BEC"/>
    <w:rsid w:val="003B618A"/>
    <w:rsid w:val="003D69D3"/>
    <w:rsid w:val="003E19AF"/>
    <w:rsid w:val="003E790E"/>
    <w:rsid w:val="003F795B"/>
    <w:rsid w:val="004069EC"/>
    <w:rsid w:val="00416766"/>
    <w:rsid w:val="0043017E"/>
    <w:rsid w:val="00432054"/>
    <w:rsid w:val="00432ECB"/>
    <w:rsid w:val="004378D6"/>
    <w:rsid w:val="004522C5"/>
    <w:rsid w:val="00452DAE"/>
    <w:rsid w:val="0046679C"/>
    <w:rsid w:val="004950C4"/>
    <w:rsid w:val="004976F9"/>
    <w:rsid w:val="004E1DA2"/>
    <w:rsid w:val="004E37C8"/>
    <w:rsid w:val="004F3E3A"/>
    <w:rsid w:val="004F7D01"/>
    <w:rsid w:val="00503ABF"/>
    <w:rsid w:val="00513B71"/>
    <w:rsid w:val="00514135"/>
    <w:rsid w:val="00514334"/>
    <w:rsid w:val="00520BDB"/>
    <w:rsid w:val="005323FD"/>
    <w:rsid w:val="00537B05"/>
    <w:rsid w:val="00542B5C"/>
    <w:rsid w:val="005474C4"/>
    <w:rsid w:val="00553A8B"/>
    <w:rsid w:val="005675B8"/>
    <w:rsid w:val="005746B0"/>
    <w:rsid w:val="00586DD8"/>
    <w:rsid w:val="0058717E"/>
    <w:rsid w:val="00587CED"/>
    <w:rsid w:val="0059179D"/>
    <w:rsid w:val="005955FA"/>
    <w:rsid w:val="005A2E50"/>
    <w:rsid w:val="005B5DE5"/>
    <w:rsid w:val="005B77EE"/>
    <w:rsid w:val="005E2C00"/>
    <w:rsid w:val="005E6725"/>
    <w:rsid w:val="005F0473"/>
    <w:rsid w:val="005F1269"/>
    <w:rsid w:val="00615A5C"/>
    <w:rsid w:val="0063026F"/>
    <w:rsid w:val="00636EFE"/>
    <w:rsid w:val="0064089E"/>
    <w:rsid w:val="00654725"/>
    <w:rsid w:val="006636BB"/>
    <w:rsid w:val="006660B0"/>
    <w:rsid w:val="00675EE5"/>
    <w:rsid w:val="0068177C"/>
    <w:rsid w:val="00692DEF"/>
    <w:rsid w:val="006A376F"/>
    <w:rsid w:val="006A7FEB"/>
    <w:rsid w:val="006B3398"/>
    <w:rsid w:val="006B5CEE"/>
    <w:rsid w:val="006C0AB0"/>
    <w:rsid w:val="006C6B0F"/>
    <w:rsid w:val="006D4BC1"/>
    <w:rsid w:val="006E233A"/>
    <w:rsid w:val="006F4C70"/>
    <w:rsid w:val="006F7767"/>
    <w:rsid w:val="0070365C"/>
    <w:rsid w:val="0071092F"/>
    <w:rsid w:val="00716B35"/>
    <w:rsid w:val="00717880"/>
    <w:rsid w:val="007265B2"/>
    <w:rsid w:val="007278F3"/>
    <w:rsid w:val="00732E57"/>
    <w:rsid w:val="00741758"/>
    <w:rsid w:val="00742F28"/>
    <w:rsid w:val="00744364"/>
    <w:rsid w:val="00745FC9"/>
    <w:rsid w:val="0077008E"/>
    <w:rsid w:val="0078509D"/>
    <w:rsid w:val="007907B0"/>
    <w:rsid w:val="00796F8F"/>
    <w:rsid w:val="00797381"/>
    <w:rsid w:val="007A0591"/>
    <w:rsid w:val="007B1850"/>
    <w:rsid w:val="007B18E8"/>
    <w:rsid w:val="007B7406"/>
    <w:rsid w:val="007B75E7"/>
    <w:rsid w:val="007C4D23"/>
    <w:rsid w:val="007E4FDF"/>
    <w:rsid w:val="007E50DC"/>
    <w:rsid w:val="007F5A84"/>
    <w:rsid w:val="00804C50"/>
    <w:rsid w:val="008177E3"/>
    <w:rsid w:val="00835BF7"/>
    <w:rsid w:val="0083749E"/>
    <w:rsid w:val="008374C0"/>
    <w:rsid w:val="008459BB"/>
    <w:rsid w:val="00852C12"/>
    <w:rsid w:val="008565AE"/>
    <w:rsid w:val="0086010D"/>
    <w:rsid w:val="00866E6D"/>
    <w:rsid w:val="00872A75"/>
    <w:rsid w:val="00877C9E"/>
    <w:rsid w:val="00884E69"/>
    <w:rsid w:val="00886EC0"/>
    <w:rsid w:val="008B2965"/>
    <w:rsid w:val="008C73FE"/>
    <w:rsid w:val="008E19EF"/>
    <w:rsid w:val="008E2799"/>
    <w:rsid w:val="008E4331"/>
    <w:rsid w:val="008F4C8E"/>
    <w:rsid w:val="00901983"/>
    <w:rsid w:val="00905C22"/>
    <w:rsid w:val="009065BD"/>
    <w:rsid w:val="00917765"/>
    <w:rsid w:val="00924043"/>
    <w:rsid w:val="00927DEE"/>
    <w:rsid w:val="00937E3A"/>
    <w:rsid w:val="009453A7"/>
    <w:rsid w:val="00955CBA"/>
    <w:rsid w:val="009574DE"/>
    <w:rsid w:val="00963CA5"/>
    <w:rsid w:val="009739EE"/>
    <w:rsid w:val="009766EC"/>
    <w:rsid w:val="00982620"/>
    <w:rsid w:val="009944C1"/>
    <w:rsid w:val="009A3AC2"/>
    <w:rsid w:val="009A6DAB"/>
    <w:rsid w:val="009B4629"/>
    <w:rsid w:val="009B66A6"/>
    <w:rsid w:val="009B7583"/>
    <w:rsid w:val="009C549B"/>
    <w:rsid w:val="009D289F"/>
    <w:rsid w:val="009D2DBE"/>
    <w:rsid w:val="009D3866"/>
    <w:rsid w:val="009D5011"/>
    <w:rsid w:val="009D5344"/>
    <w:rsid w:val="009D5D5F"/>
    <w:rsid w:val="009E19DB"/>
    <w:rsid w:val="009F1035"/>
    <w:rsid w:val="009F1D9F"/>
    <w:rsid w:val="009F61DF"/>
    <w:rsid w:val="00A1327A"/>
    <w:rsid w:val="00A13D44"/>
    <w:rsid w:val="00A16B6A"/>
    <w:rsid w:val="00A2615A"/>
    <w:rsid w:val="00A429AD"/>
    <w:rsid w:val="00A50183"/>
    <w:rsid w:val="00A63460"/>
    <w:rsid w:val="00A7264B"/>
    <w:rsid w:val="00A7359F"/>
    <w:rsid w:val="00A8793C"/>
    <w:rsid w:val="00A935B1"/>
    <w:rsid w:val="00A955D2"/>
    <w:rsid w:val="00AA54FB"/>
    <w:rsid w:val="00AB75CA"/>
    <w:rsid w:val="00AC0CBB"/>
    <w:rsid w:val="00AC1A8F"/>
    <w:rsid w:val="00AC5EE5"/>
    <w:rsid w:val="00AD0B57"/>
    <w:rsid w:val="00AD1AD4"/>
    <w:rsid w:val="00AD415C"/>
    <w:rsid w:val="00AD4EA9"/>
    <w:rsid w:val="00AE0B57"/>
    <w:rsid w:val="00AE609F"/>
    <w:rsid w:val="00AF1798"/>
    <w:rsid w:val="00AF1998"/>
    <w:rsid w:val="00AF2207"/>
    <w:rsid w:val="00B03369"/>
    <w:rsid w:val="00B10828"/>
    <w:rsid w:val="00B1093D"/>
    <w:rsid w:val="00B10E75"/>
    <w:rsid w:val="00B12BCF"/>
    <w:rsid w:val="00B22866"/>
    <w:rsid w:val="00B26015"/>
    <w:rsid w:val="00B275BA"/>
    <w:rsid w:val="00B806F5"/>
    <w:rsid w:val="00B81190"/>
    <w:rsid w:val="00B85039"/>
    <w:rsid w:val="00B900DB"/>
    <w:rsid w:val="00B94F68"/>
    <w:rsid w:val="00B97D8D"/>
    <w:rsid w:val="00BA7950"/>
    <w:rsid w:val="00BC254B"/>
    <w:rsid w:val="00BD1C6F"/>
    <w:rsid w:val="00BD4CCD"/>
    <w:rsid w:val="00BD6BC0"/>
    <w:rsid w:val="00BD7480"/>
    <w:rsid w:val="00BE1BB3"/>
    <w:rsid w:val="00BE4602"/>
    <w:rsid w:val="00C016B2"/>
    <w:rsid w:val="00C01E64"/>
    <w:rsid w:val="00C255B7"/>
    <w:rsid w:val="00C3631D"/>
    <w:rsid w:val="00C50AFD"/>
    <w:rsid w:val="00C513A5"/>
    <w:rsid w:val="00C60768"/>
    <w:rsid w:val="00C64D36"/>
    <w:rsid w:val="00C81E64"/>
    <w:rsid w:val="00C82E7E"/>
    <w:rsid w:val="00C96DEC"/>
    <w:rsid w:val="00CA714B"/>
    <w:rsid w:val="00CA7814"/>
    <w:rsid w:val="00CB2576"/>
    <w:rsid w:val="00CD420F"/>
    <w:rsid w:val="00CD757A"/>
    <w:rsid w:val="00CE7B4A"/>
    <w:rsid w:val="00CF44D7"/>
    <w:rsid w:val="00CF5E91"/>
    <w:rsid w:val="00D0025E"/>
    <w:rsid w:val="00D00EDB"/>
    <w:rsid w:val="00D01052"/>
    <w:rsid w:val="00D01FB6"/>
    <w:rsid w:val="00D0681A"/>
    <w:rsid w:val="00D16577"/>
    <w:rsid w:val="00D35228"/>
    <w:rsid w:val="00D41891"/>
    <w:rsid w:val="00D54C66"/>
    <w:rsid w:val="00D5668E"/>
    <w:rsid w:val="00D6326C"/>
    <w:rsid w:val="00D840E2"/>
    <w:rsid w:val="00D94470"/>
    <w:rsid w:val="00DA3FA4"/>
    <w:rsid w:val="00DD7EAA"/>
    <w:rsid w:val="00DE3145"/>
    <w:rsid w:val="00DE399D"/>
    <w:rsid w:val="00DE59F9"/>
    <w:rsid w:val="00DF1AD8"/>
    <w:rsid w:val="00E05D50"/>
    <w:rsid w:val="00E305EB"/>
    <w:rsid w:val="00E37096"/>
    <w:rsid w:val="00E51E7F"/>
    <w:rsid w:val="00E521BD"/>
    <w:rsid w:val="00E54592"/>
    <w:rsid w:val="00E647C1"/>
    <w:rsid w:val="00E73F5E"/>
    <w:rsid w:val="00E80025"/>
    <w:rsid w:val="00E9627B"/>
    <w:rsid w:val="00EA5327"/>
    <w:rsid w:val="00EA5FFE"/>
    <w:rsid w:val="00EB32E4"/>
    <w:rsid w:val="00EB5690"/>
    <w:rsid w:val="00EC41E8"/>
    <w:rsid w:val="00ED1382"/>
    <w:rsid w:val="00ED1578"/>
    <w:rsid w:val="00ED2947"/>
    <w:rsid w:val="00ED2AC0"/>
    <w:rsid w:val="00ED48F0"/>
    <w:rsid w:val="00EE75C9"/>
    <w:rsid w:val="00EF02B6"/>
    <w:rsid w:val="00EF5A5F"/>
    <w:rsid w:val="00F02EC6"/>
    <w:rsid w:val="00F1060A"/>
    <w:rsid w:val="00F123F0"/>
    <w:rsid w:val="00F13A63"/>
    <w:rsid w:val="00F27711"/>
    <w:rsid w:val="00F30A7D"/>
    <w:rsid w:val="00F401DC"/>
    <w:rsid w:val="00F42DE3"/>
    <w:rsid w:val="00F445EC"/>
    <w:rsid w:val="00F4654E"/>
    <w:rsid w:val="00F54D38"/>
    <w:rsid w:val="00F55AA3"/>
    <w:rsid w:val="00F610EC"/>
    <w:rsid w:val="00F61531"/>
    <w:rsid w:val="00F64D01"/>
    <w:rsid w:val="00F65C77"/>
    <w:rsid w:val="00F71A50"/>
    <w:rsid w:val="00F73347"/>
    <w:rsid w:val="00F735E6"/>
    <w:rsid w:val="00F81BE2"/>
    <w:rsid w:val="00F9700E"/>
    <w:rsid w:val="00F976FA"/>
    <w:rsid w:val="00FA23D5"/>
    <w:rsid w:val="00FA36D2"/>
    <w:rsid w:val="00FB1AA1"/>
    <w:rsid w:val="00FC72F2"/>
    <w:rsid w:val="00FD1A1E"/>
    <w:rsid w:val="00FE10C0"/>
    <w:rsid w:val="00FE4CF6"/>
    <w:rsid w:val="00FE7C1F"/>
    <w:rsid w:val="00FF14AD"/>
    <w:rsid w:val="00FF6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D9F"/>
  </w:style>
  <w:style w:type="paragraph" w:styleId="1">
    <w:name w:val="heading 1"/>
    <w:basedOn w:val="a"/>
    <w:next w:val="a"/>
    <w:link w:val="10"/>
    <w:uiPriority w:val="9"/>
    <w:qFormat/>
    <w:rsid w:val="00FE10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455"/>
    <w:pPr>
      <w:ind w:left="720"/>
      <w:contextualSpacing/>
    </w:pPr>
  </w:style>
  <w:style w:type="table" w:styleId="a4">
    <w:name w:val="Table Grid"/>
    <w:basedOn w:val="a1"/>
    <w:uiPriority w:val="59"/>
    <w:rsid w:val="001648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7265B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0240D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240D8"/>
  </w:style>
  <w:style w:type="paragraph" w:styleId="a8">
    <w:name w:val="footer"/>
    <w:basedOn w:val="a"/>
    <w:link w:val="a9"/>
    <w:uiPriority w:val="99"/>
    <w:unhideWhenUsed/>
    <w:rsid w:val="000240D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240D8"/>
  </w:style>
  <w:style w:type="paragraph" w:styleId="aa">
    <w:name w:val="Body Text"/>
    <w:basedOn w:val="a"/>
    <w:link w:val="ab"/>
    <w:uiPriority w:val="99"/>
    <w:semiHidden/>
    <w:unhideWhenUsed/>
    <w:rsid w:val="009D2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99"/>
    <w:semiHidden/>
    <w:rsid w:val="009D289F"/>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FF14A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F14AD"/>
    <w:rPr>
      <w:rFonts w:ascii="Tahoma" w:hAnsi="Tahoma" w:cs="Tahoma"/>
      <w:sz w:val="16"/>
      <w:szCs w:val="16"/>
    </w:rPr>
  </w:style>
  <w:style w:type="character" w:styleId="ae">
    <w:name w:val="Placeholder Text"/>
    <w:basedOn w:val="a0"/>
    <w:uiPriority w:val="99"/>
    <w:semiHidden/>
    <w:rsid w:val="002654DD"/>
    <w:rPr>
      <w:color w:val="808080"/>
    </w:rPr>
  </w:style>
  <w:style w:type="character" w:styleId="af">
    <w:name w:val="Hyperlink"/>
    <w:basedOn w:val="a0"/>
    <w:uiPriority w:val="99"/>
    <w:unhideWhenUsed/>
    <w:rsid w:val="00615A5C"/>
    <w:rPr>
      <w:color w:val="0000FF"/>
      <w:u w:val="single"/>
    </w:rPr>
  </w:style>
  <w:style w:type="character" w:styleId="af0">
    <w:name w:val="Strong"/>
    <w:basedOn w:val="a0"/>
    <w:uiPriority w:val="22"/>
    <w:qFormat/>
    <w:rsid w:val="00615A5C"/>
    <w:rPr>
      <w:b/>
      <w:bCs/>
    </w:rPr>
  </w:style>
  <w:style w:type="character" w:styleId="af1">
    <w:name w:val="Emphasis"/>
    <w:basedOn w:val="a0"/>
    <w:uiPriority w:val="20"/>
    <w:qFormat/>
    <w:rsid w:val="00EA5FFE"/>
    <w:rPr>
      <w:i/>
      <w:iCs/>
    </w:rPr>
  </w:style>
  <w:style w:type="character" w:customStyle="1" w:styleId="copy3">
    <w:name w:val="copy3"/>
    <w:basedOn w:val="a0"/>
    <w:rsid w:val="000378E3"/>
  </w:style>
  <w:style w:type="character" w:customStyle="1" w:styleId="10">
    <w:name w:val="Заголовок 1 Знак"/>
    <w:basedOn w:val="a0"/>
    <w:link w:val="1"/>
    <w:uiPriority w:val="9"/>
    <w:rsid w:val="00FE10C0"/>
    <w:rPr>
      <w:rFonts w:asciiTheme="majorHAnsi" w:eastAsiaTheme="majorEastAsia" w:hAnsiTheme="majorHAnsi" w:cstheme="majorBidi"/>
      <w:b/>
      <w:bCs/>
      <w:color w:val="365F91" w:themeColor="accent1" w:themeShade="BF"/>
      <w:sz w:val="28"/>
      <w:szCs w:val="28"/>
    </w:rPr>
  </w:style>
  <w:style w:type="paragraph" w:styleId="af2">
    <w:name w:val="TOC Heading"/>
    <w:basedOn w:val="1"/>
    <w:next w:val="a"/>
    <w:uiPriority w:val="39"/>
    <w:semiHidden/>
    <w:unhideWhenUsed/>
    <w:qFormat/>
    <w:rsid w:val="00FE10C0"/>
    <w:pPr>
      <w:outlineLvl w:val="9"/>
    </w:pPr>
    <w:rPr>
      <w:lang w:eastAsia="en-US"/>
    </w:rPr>
  </w:style>
  <w:style w:type="paragraph" w:styleId="11">
    <w:name w:val="toc 1"/>
    <w:basedOn w:val="a"/>
    <w:next w:val="a"/>
    <w:autoRedefine/>
    <w:uiPriority w:val="39"/>
    <w:unhideWhenUsed/>
    <w:rsid w:val="00FE10C0"/>
    <w:pPr>
      <w:tabs>
        <w:tab w:val="right" w:leader="dot" w:pos="9628"/>
      </w:tabs>
      <w:spacing w:after="100"/>
    </w:pPr>
    <w:rPr>
      <w:rFonts w:ascii="Times New Roman" w:hAnsi="Times New Roman" w:cs="Times New Roman"/>
      <w:b/>
      <w:noProof/>
    </w:rPr>
  </w:style>
</w:styles>
</file>

<file path=word/webSettings.xml><?xml version="1.0" encoding="utf-8"?>
<w:webSettings xmlns:r="http://schemas.openxmlformats.org/officeDocument/2006/relationships" xmlns:w="http://schemas.openxmlformats.org/wordprocessingml/2006/main">
  <w:divs>
    <w:div w:id="58524883">
      <w:bodyDiv w:val="1"/>
      <w:marLeft w:val="0"/>
      <w:marRight w:val="0"/>
      <w:marTop w:val="0"/>
      <w:marBottom w:val="0"/>
      <w:divBdr>
        <w:top w:val="none" w:sz="0" w:space="0" w:color="auto"/>
        <w:left w:val="none" w:sz="0" w:space="0" w:color="auto"/>
        <w:bottom w:val="none" w:sz="0" w:space="0" w:color="auto"/>
        <w:right w:val="none" w:sz="0" w:space="0" w:color="auto"/>
      </w:divBdr>
    </w:div>
    <w:div w:id="128666598">
      <w:bodyDiv w:val="1"/>
      <w:marLeft w:val="0"/>
      <w:marRight w:val="0"/>
      <w:marTop w:val="0"/>
      <w:marBottom w:val="0"/>
      <w:divBdr>
        <w:top w:val="none" w:sz="0" w:space="0" w:color="auto"/>
        <w:left w:val="none" w:sz="0" w:space="0" w:color="auto"/>
        <w:bottom w:val="none" w:sz="0" w:space="0" w:color="auto"/>
        <w:right w:val="none" w:sz="0" w:space="0" w:color="auto"/>
      </w:divBdr>
    </w:div>
    <w:div w:id="158860288">
      <w:bodyDiv w:val="1"/>
      <w:marLeft w:val="0"/>
      <w:marRight w:val="0"/>
      <w:marTop w:val="0"/>
      <w:marBottom w:val="0"/>
      <w:divBdr>
        <w:top w:val="none" w:sz="0" w:space="0" w:color="auto"/>
        <w:left w:val="none" w:sz="0" w:space="0" w:color="auto"/>
        <w:bottom w:val="none" w:sz="0" w:space="0" w:color="auto"/>
        <w:right w:val="none" w:sz="0" w:space="0" w:color="auto"/>
      </w:divBdr>
    </w:div>
    <w:div w:id="261954397">
      <w:bodyDiv w:val="1"/>
      <w:marLeft w:val="0"/>
      <w:marRight w:val="0"/>
      <w:marTop w:val="0"/>
      <w:marBottom w:val="0"/>
      <w:divBdr>
        <w:top w:val="none" w:sz="0" w:space="0" w:color="auto"/>
        <w:left w:val="none" w:sz="0" w:space="0" w:color="auto"/>
        <w:bottom w:val="none" w:sz="0" w:space="0" w:color="auto"/>
        <w:right w:val="none" w:sz="0" w:space="0" w:color="auto"/>
      </w:divBdr>
    </w:div>
    <w:div w:id="336737913">
      <w:bodyDiv w:val="1"/>
      <w:marLeft w:val="0"/>
      <w:marRight w:val="0"/>
      <w:marTop w:val="0"/>
      <w:marBottom w:val="0"/>
      <w:divBdr>
        <w:top w:val="none" w:sz="0" w:space="0" w:color="auto"/>
        <w:left w:val="none" w:sz="0" w:space="0" w:color="auto"/>
        <w:bottom w:val="none" w:sz="0" w:space="0" w:color="auto"/>
        <w:right w:val="none" w:sz="0" w:space="0" w:color="auto"/>
      </w:divBdr>
    </w:div>
    <w:div w:id="504709525">
      <w:bodyDiv w:val="1"/>
      <w:marLeft w:val="0"/>
      <w:marRight w:val="0"/>
      <w:marTop w:val="0"/>
      <w:marBottom w:val="0"/>
      <w:divBdr>
        <w:top w:val="none" w:sz="0" w:space="0" w:color="auto"/>
        <w:left w:val="none" w:sz="0" w:space="0" w:color="auto"/>
        <w:bottom w:val="none" w:sz="0" w:space="0" w:color="auto"/>
        <w:right w:val="none" w:sz="0" w:space="0" w:color="auto"/>
      </w:divBdr>
    </w:div>
    <w:div w:id="530921571">
      <w:bodyDiv w:val="1"/>
      <w:marLeft w:val="0"/>
      <w:marRight w:val="0"/>
      <w:marTop w:val="0"/>
      <w:marBottom w:val="0"/>
      <w:divBdr>
        <w:top w:val="none" w:sz="0" w:space="0" w:color="auto"/>
        <w:left w:val="none" w:sz="0" w:space="0" w:color="auto"/>
        <w:bottom w:val="none" w:sz="0" w:space="0" w:color="auto"/>
        <w:right w:val="none" w:sz="0" w:space="0" w:color="auto"/>
      </w:divBdr>
    </w:div>
    <w:div w:id="572393196">
      <w:bodyDiv w:val="1"/>
      <w:marLeft w:val="0"/>
      <w:marRight w:val="0"/>
      <w:marTop w:val="0"/>
      <w:marBottom w:val="0"/>
      <w:divBdr>
        <w:top w:val="none" w:sz="0" w:space="0" w:color="auto"/>
        <w:left w:val="none" w:sz="0" w:space="0" w:color="auto"/>
        <w:bottom w:val="none" w:sz="0" w:space="0" w:color="auto"/>
        <w:right w:val="none" w:sz="0" w:space="0" w:color="auto"/>
      </w:divBdr>
    </w:div>
    <w:div w:id="632254737">
      <w:bodyDiv w:val="1"/>
      <w:marLeft w:val="0"/>
      <w:marRight w:val="0"/>
      <w:marTop w:val="0"/>
      <w:marBottom w:val="0"/>
      <w:divBdr>
        <w:top w:val="none" w:sz="0" w:space="0" w:color="auto"/>
        <w:left w:val="none" w:sz="0" w:space="0" w:color="auto"/>
        <w:bottom w:val="none" w:sz="0" w:space="0" w:color="auto"/>
        <w:right w:val="none" w:sz="0" w:space="0" w:color="auto"/>
      </w:divBdr>
    </w:div>
    <w:div w:id="693075893">
      <w:bodyDiv w:val="1"/>
      <w:marLeft w:val="0"/>
      <w:marRight w:val="0"/>
      <w:marTop w:val="0"/>
      <w:marBottom w:val="0"/>
      <w:divBdr>
        <w:top w:val="none" w:sz="0" w:space="0" w:color="auto"/>
        <w:left w:val="none" w:sz="0" w:space="0" w:color="auto"/>
        <w:bottom w:val="none" w:sz="0" w:space="0" w:color="auto"/>
        <w:right w:val="none" w:sz="0" w:space="0" w:color="auto"/>
      </w:divBdr>
    </w:div>
    <w:div w:id="776293735">
      <w:bodyDiv w:val="1"/>
      <w:marLeft w:val="0"/>
      <w:marRight w:val="0"/>
      <w:marTop w:val="0"/>
      <w:marBottom w:val="0"/>
      <w:divBdr>
        <w:top w:val="none" w:sz="0" w:space="0" w:color="auto"/>
        <w:left w:val="none" w:sz="0" w:space="0" w:color="auto"/>
        <w:bottom w:val="none" w:sz="0" w:space="0" w:color="auto"/>
        <w:right w:val="none" w:sz="0" w:space="0" w:color="auto"/>
      </w:divBdr>
    </w:div>
    <w:div w:id="859125254">
      <w:bodyDiv w:val="1"/>
      <w:marLeft w:val="0"/>
      <w:marRight w:val="0"/>
      <w:marTop w:val="0"/>
      <w:marBottom w:val="0"/>
      <w:divBdr>
        <w:top w:val="none" w:sz="0" w:space="0" w:color="auto"/>
        <w:left w:val="none" w:sz="0" w:space="0" w:color="auto"/>
        <w:bottom w:val="none" w:sz="0" w:space="0" w:color="auto"/>
        <w:right w:val="none" w:sz="0" w:space="0" w:color="auto"/>
      </w:divBdr>
      <w:divsChild>
        <w:div w:id="680278405">
          <w:marLeft w:val="0"/>
          <w:marRight w:val="0"/>
          <w:marTop w:val="0"/>
          <w:marBottom w:val="0"/>
          <w:divBdr>
            <w:top w:val="none" w:sz="0" w:space="0" w:color="auto"/>
            <w:left w:val="none" w:sz="0" w:space="0" w:color="auto"/>
            <w:bottom w:val="none" w:sz="0" w:space="0" w:color="auto"/>
            <w:right w:val="none" w:sz="0" w:space="0" w:color="auto"/>
          </w:divBdr>
          <w:divsChild>
            <w:div w:id="391927535">
              <w:marLeft w:val="0"/>
              <w:marRight w:val="0"/>
              <w:marTop w:val="0"/>
              <w:marBottom w:val="0"/>
              <w:divBdr>
                <w:top w:val="none" w:sz="0" w:space="0" w:color="auto"/>
                <w:left w:val="none" w:sz="0" w:space="0" w:color="auto"/>
                <w:bottom w:val="none" w:sz="0" w:space="0" w:color="auto"/>
                <w:right w:val="none" w:sz="0" w:space="0" w:color="auto"/>
              </w:divBdr>
              <w:divsChild>
                <w:div w:id="374425185">
                  <w:marLeft w:val="0"/>
                  <w:marRight w:val="0"/>
                  <w:marTop w:val="0"/>
                  <w:marBottom w:val="0"/>
                  <w:divBdr>
                    <w:top w:val="none" w:sz="0" w:space="0" w:color="auto"/>
                    <w:left w:val="none" w:sz="0" w:space="0" w:color="auto"/>
                    <w:bottom w:val="none" w:sz="0" w:space="0" w:color="auto"/>
                    <w:right w:val="none" w:sz="0" w:space="0" w:color="auto"/>
                  </w:divBdr>
                  <w:divsChild>
                    <w:div w:id="1971470621">
                      <w:marLeft w:val="0"/>
                      <w:marRight w:val="0"/>
                      <w:marTop w:val="0"/>
                      <w:marBottom w:val="0"/>
                      <w:divBdr>
                        <w:top w:val="none" w:sz="0" w:space="0" w:color="auto"/>
                        <w:left w:val="none" w:sz="0" w:space="0" w:color="auto"/>
                        <w:bottom w:val="none" w:sz="0" w:space="0" w:color="auto"/>
                        <w:right w:val="none" w:sz="0" w:space="0" w:color="auto"/>
                      </w:divBdr>
                      <w:divsChild>
                        <w:div w:id="59487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1571415">
      <w:bodyDiv w:val="1"/>
      <w:marLeft w:val="0"/>
      <w:marRight w:val="0"/>
      <w:marTop w:val="0"/>
      <w:marBottom w:val="0"/>
      <w:divBdr>
        <w:top w:val="none" w:sz="0" w:space="0" w:color="auto"/>
        <w:left w:val="none" w:sz="0" w:space="0" w:color="auto"/>
        <w:bottom w:val="none" w:sz="0" w:space="0" w:color="auto"/>
        <w:right w:val="none" w:sz="0" w:space="0" w:color="auto"/>
      </w:divBdr>
    </w:div>
    <w:div w:id="1267736553">
      <w:bodyDiv w:val="1"/>
      <w:marLeft w:val="0"/>
      <w:marRight w:val="0"/>
      <w:marTop w:val="0"/>
      <w:marBottom w:val="0"/>
      <w:divBdr>
        <w:top w:val="none" w:sz="0" w:space="0" w:color="auto"/>
        <w:left w:val="none" w:sz="0" w:space="0" w:color="auto"/>
        <w:bottom w:val="none" w:sz="0" w:space="0" w:color="auto"/>
        <w:right w:val="none" w:sz="0" w:space="0" w:color="auto"/>
      </w:divBdr>
    </w:div>
    <w:div w:id="1296256298">
      <w:bodyDiv w:val="1"/>
      <w:marLeft w:val="0"/>
      <w:marRight w:val="0"/>
      <w:marTop w:val="0"/>
      <w:marBottom w:val="0"/>
      <w:divBdr>
        <w:top w:val="none" w:sz="0" w:space="0" w:color="auto"/>
        <w:left w:val="none" w:sz="0" w:space="0" w:color="auto"/>
        <w:bottom w:val="none" w:sz="0" w:space="0" w:color="auto"/>
        <w:right w:val="none" w:sz="0" w:space="0" w:color="auto"/>
      </w:divBdr>
    </w:div>
    <w:div w:id="1339848854">
      <w:bodyDiv w:val="1"/>
      <w:marLeft w:val="0"/>
      <w:marRight w:val="0"/>
      <w:marTop w:val="0"/>
      <w:marBottom w:val="0"/>
      <w:divBdr>
        <w:top w:val="none" w:sz="0" w:space="0" w:color="auto"/>
        <w:left w:val="none" w:sz="0" w:space="0" w:color="auto"/>
        <w:bottom w:val="none" w:sz="0" w:space="0" w:color="auto"/>
        <w:right w:val="none" w:sz="0" w:space="0" w:color="auto"/>
      </w:divBdr>
    </w:div>
    <w:div w:id="1356075710">
      <w:bodyDiv w:val="1"/>
      <w:marLeft w:val="0"/>
      <w:marRight w:val="0"/>
      <w:marTop w:val="0"/>
      <w:marBottom w:val="0"/>
      <w:divBdr>
        <w:top w:val="none" w:sz="0" w:space="0" w:color="auto"/>
        <w:left w:val="none" w:sz="0" w:space="0" w:color="auto"/>
        <w:bottom w:val="none" w:sz="0" w:space="0" w:color="auto"/>
        <w:right w:val="none" w:sz="0" w:space="0" w:color="auto"/>
      </w:divBdr>
    </w:div>
    <w:div w:id="1391536309">
      <w:bodyDiv w:val="1"/>
      <w:marLeft w:val="0"/>
      <w:marRight w:val="0"/>
      <w:marTop w:val="0"/>
      <w:marBottom w:val="0"/>
      <w:divBdr>
        <w:top w:val="none" w:sz="0" w:space="0" w:color="auto"/>
        <w:left w:val="none" w:sz="0" w:space="0" w:color="auto"/>
        <w:bottom w:val="none" w:sz="0" w:space="0" w:color="auto"/>
        <w:right w:val="none" w:sz="0" w:space="0" w:color="auto"/>
      </w:divBdr>
    </w:div>
    <w:div w:id="1467551642">
      <w:bodyDiv w:val="1"/>
      <w:marLeft w:val="0"/>
      <w:marRight w:val="0"/>
      <w:marTop w:val="0"/>
      <w:marBottom w:val="0"/>
      <w:divBdr>
        <w:top w:val="none" w:sz="0" w:space="0" w:color="auto"/>
        <w:left w:val="none" w:sz="0" w:space="0" w:color="auto"/>
        <w:bottom w:val="none" w:sz="0" w:space="0" w:color="auto"/>
        <w:right w:val="none" w:sz="0" w:space="0" w:color="auto"/>
      </w:divBdr>
    </w:div>
    <w:div w:id="1491481655">
      <w:bodyDiv w:val="1"/>
      <w:marLeft w:val="0"/>
      <w:marRight w:val="0"/>
      <w:marTop w:val="0"/>
      <w:marBottom w:val="0"/>
      <w:divBdr>
        <w:top w:val="none" w:sz="0" w:space="0" w:color="auto"/>
        <w:left w:val="none" w:sz="0" w:space="0" w:color="auto"/>
        <w:bottom w:val="none" w:sz="0" w:space="0" w:color="auto"/>
        <w:right w:val="none" w:sz="0" w:space="0" w:color="auto"/>
      </w:divBdr>
    </w:div>
    <w:div w:id="1618634171">
      <w:bodyDiv w:val="1"/>
      <w:marLeft w:val="0"/>
      <w:marRight w:val="0"/>
      <w:marTop w:val="0"/>
      <w:marBottom w:val="0"/>
      <w:divBdr>
        <w:top w:val="none" w:sz="0" w:space="0" w:color="auto"/>
        <w:left w:val="none" w:sz="0" w:space="0" w:color="auto"/>
        <w:bottom w:val="none" w:sz="0" w:space="0" w:color="auto"/>
        <w:right w:val="none" w:sz="0" w:space="0" w:color="auto"/>
      </w:divBdr>
    </w:div>
    <w:div w:id="1665670070">
      <w:bodyDiv w:val="1"/>
      <w:marLeft w:val="0"/>
      <w:marRight w:val="0"/>
      <w:marTop w:val="0"/>
      <w:marBottom w:val="0"/>
      <w:divBdr>
        <w:top w:val="none" w:sz="0" w:space="0" w:color="auto"/>
        <w:left w:val="none" w:sz="0" w:space="0" w:color="auto"/>
        <w:bottom w:val="none" w:sz="0" w:space="0" w:color="auto"/>
        <w:right w:val="none" w:sz="0" w:space="0" w:color="auto"/>
      </w:divBdr>
    </w:div>
    <w:div w:id="1671903369">
      <w:bodyDiv w:val="1"/>
      <w:marLeft w:val="0"/>
      <w:marRight w:val="0"/>
      <w:marTop w:val="0"/>
      <w:marBottom w:val="0"/>
      <w:divBdr>
        <w:top w:val="none" w:sz="0" w:space="0" w:color="auto"/>
        <w:left w:val="none" w:sz="0" w:space="0" w:color="auto"/>
        <w:bottom w:val="none" w:sz="0" w:space="0" w:color="auto"/>
        <w:right w:val="none" w:sz="0" w:space="0" w:color="auto"/>
      </w:divBdr>
    </w:div>
    <w:div w:id="1672835589">
      <w:bodyDiv w:val="1"/>
      <w:marLeft w:val="0"/>
      <w:marRight w:val="0"/>
      <w:marTop w:val="0"/>
      <w:marBottom w:val="0"/>
      <w:divBdr>
        <w:top w:val="none" w:sz="0" w:space="0" w:color="auto"/>
        <w:left w:val="none" w:sz="0" w:space="0" w:color="auto"/>
        <w:bottom w:val="none" w:sz="0" w:space="0" w:color="auto"/>
        <w:right w:val="none" w:sz="0" w:space="0" w:color="auto"/>
      </w:divBdr>
    </w:div>
    <w:div w:id="1713116377">
      <w:bodyDiv w:val="1"/>
      <w:marLeft w:val="0"/>
      <w:marRight w:val="0"/>
      <w:marTop w:val="0"/>
      <w:marBottom w:val="0"/>
      <w:divBdr>
        <w:top w:val="none" w:sz="0" w:space="0" w:color="auto"/>
        <w:left w:val="none" w:sz="0" w:space="0" w:color="auto"/>
        <w:bottom w:val="none" w:sz="0" w:space="0" w:color="auto"/>
        <w:right w:val="none" w:sz="0" w:space="0" w:color="auto"/>
      </w:divBdr>
    </w:div>
    <w:div w:id="1734740992">
      <w:bodyDiv w:val="1"/>
      <w:marLeft w:val="0"/>
      <w:marRight w:val="0"/>
      <w:marTop w:val="0"/>
      <w:marBottom w:val="0"/>
      <w:divBdr>
        <w:top w:val="none" w:sz="0" w:space="0" w:color="auto"/>
        <w:left w:val="none" w:sz="0" w:space="0" w:color="auto"/>
        <w:bottom w:val="none" w:sz="0" w:space="0" w:color="auto"/>
        <w:right w:val="none" w:sz="0" w:space="0" w:color="auto"/>
      </w:divBdr>
    </w:div>
    <w:div w:id="1825047853">
      <w:bodyDiv w:val="1"/>
      <w:marLeft w:val="0"/>
      <w:marRight w:val="0"/>
      <w:marTop w:val="0"/>
      <w:marBottom w:val="0"/>
      <w:divBdr>
        <w:top w:val="none" w:sz="0" w:space="0" w:color="auto"/>
        <w:left w:val="none" w:sz="0" w:space="0" w:color="auto"/>
        <w:bottom w:val="none" w:sz="0" w:space="0" w:color="auto"/>
        <w:right w:val="none" w:sz="0" w:space="0" w:color="auto"/>
      </w:divBdr>
    </w:div>
    <w:div w:id="1866793655">
      <w:bodyDiv w:val="1"/>
      <w:marLeft w:val="0"/>
      <w:marRight w:val="0"/>
      <w:marTop w:val="0"/>
      <w:marBottom w:val="0"/>
      <w:divBdr>
        <w:top w:val="none" w:sz="0" w:space="0" w:color="auto"/>
        <w:left w:val="none" w:sz="0" w:space="0" w:color="auto"/>
        <w:bottom w:val="none" w:sz="0" w:space="0" w:color="auto"/>
        <w:right w:val="none" w:sz="0" w:space="0" w:color="auto"/>
      </w:divBdr>
    </w:div>
    <w:div w:id="1870337053">
      <w:bodyDiv w:val="1"/>
      <w:marLeft w:val="0"/>
      <w:marRight w:val="0"/>
      <w:marTop w:val="0"/>
      <w:marBottom w:val="0"/>
      <w:divBdr>
        <w:top w:val="none" w:sz="0" w:space="0" w:color="auto"/>
        <w:left w:val="none" w:sz="0" w:space="0" w:color="auto"/>
        <w:bottom w:val="none" w:sz="0" w:space="0" w:color="auto"/>
        <w:right w:val="none" w:sz="0" w:space="0" w:color="auto"/>
      </w:divBdr>
    </w:div>
    <w:div w:id="1965304784">
      <w:bodyDiv w:val="1"/>
      <w:marLeft w:val="0"/>
      <w:marRight w:val="0"/>
      <w:marTop w:val="0"/>
      <w:marBottom w:val="0"/>
      <w:divBdr>
        <w:top w:val="none" w:sz="0" w:space="0" w:color="auto"/>
        <w:left w:val="none" w:sz="0" w:space="0" w:color="auto"/>
        <w:bottom w:val="none" w:sz="0" w:space="0" w:color="auto"/>
        <w:right w:val="none" w:sz="0" w:space="0" w:color="auto"/>
      </w:divBdr>
    </w:div>
    <w:div w:id="201124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G:\&#1086;&#1073;&#1098;&#1105;&#1084;%20&#1087;&#1088;&#1086;&#1076;&#1072;&#1078;%20&#1091;&#1090;&#1102;&#1075;&#107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8;&#1085;&#1089;&#1090;&#1080;&#1090;&#1091;&#1090;\&#1082;&#1091;&#1088;&#1089;&#1086;&#1074;&#1099;&#1077;%202\&#1087;&#1083;&#1072;&#1085;&#1080;&#1088;&#1086;&#1074;&#1072;&#1085;&#1080;&#1077;\&#1084;&#1086;&#1097;&#1085;&#1086;&#1089;&#1090;&#1100;%20&#1094;&#1077;&#1093;&#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0517815972984888"/>
          <c:y val="8.3601286173634409E-2"/>
          <c:w val="0.63915958605062062"/>
          <c:h val="0.69453376205787853"/>
        </c:manualLayout>
      </c:layout>
      <c:lineChart>
        <c:grouping val="standard"/>
        <c:ser>
          <c:idx val="0"/>
          <c:order val="0"/>
          <c:spPr>
            <a:ln w="12700">
              <a:solidFill>
                <a:srgbClr val="000080"/>
              </a:solidFill>
              <a:prstDash val="solid"/>
            </a:ln>
          </c:spPr>
          <c:marker>
            <c:symbol val="none"/>
          </c:marker>
          <c:trendline>
            <c:spPr>
              <a:ln w="25400">
                <a:solidFill>
                  <a:srgbClr val="000000"/>
                </a:solidFill>
                <a:prstDash val="solid"/>
              </a:ln>
            </c:spPr>
            <c:trendlineType val="linear"/>
            <c:dispRSqr val="1"/>
            <c:dispEq val="1"/>
            <c:trendlineLbl>
              <c:layout>
                <c:manualLayout>
                  <c:x val="-0.26708908537741738"/>
                  <c:y val="-4.0393616392807058E-2"/>
                </c:manualLayout>
              </c:layout>
              <c:numFmt formatCode="General" sourceLinked="0"/>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trendlineLbl>
          </c:trendline>
          <c:val>
            <c:numRef>
              <c:f>Лист1!$D$2:$D$37</c:f>
              <c:numCache>
                <c:formatCode>General</c:formatCode>
                <c:ptCount val="36"/>
                <c:pt idx="0">
                  <c:v>35</c:v>
                </c:pt>
                <c:pt idx="1">
                  <c:v>37</c:v>
                </c:pt>
                <c:pt idx="2">
                  <c:v>36</c:v>
                </c:pt>
                <c:pt idx="3">
                  <c:v>39</c:v>
                </c:pt>
                <c:pt idx="4">
                  <c:v>38</c:v>
                </c:pt>
                <c:pt idx="5">
                  <c:v>41</c:v>
                </c:pt>
                <c:pt idx="6">
                  <c:v>34</c:v>
                </c:pt>
                <c:pt idx="7">
                  <c:v>43</c:v>
                </c:pt>
                <c:pt idx="8">
                  <c:v>47</c:v>
                </c:pt>
                <c:pt idx="9">
                  <c:v>48</c:v>
                </c:pt>
                <c:pt idx="10">
                  <c:v>45</c:v>
                </c:pt>
                <c:pt idx="11">
                  <c:v>48</c:v>
                </c:pt>
                <c:pt idx="12">
                  <c:v>46</c:v>
                </c:pt>
                <c:pt idx="13">
                  <c:v>43</c:v>
                </c:pt>
                <c:pt idx="14">
                  <c:v>40</c:v>
                </c:pt>
                <c:pt idx="15">
                  <c:v>44</c:v>
                </c:pt>
                <c:pt idx="16">
                  <c:v>46</c:v>
                </c:pt>
                <c:pt idx="17">
                  <c:v>47</c:v>
                </c:pt>
                <c:pt idx="18">
                  <c:v>47</c:v>
                </c:pt>
                <c:pt idx="19">
                  <c:v>50</c:v>
                </c:pt>
                <c:pt idx="20">
                  <c:v>51</c:v>
                </c:pt>
                <c:pt idx="21">
                  <c:v>51</c:v>
                </c:pt>
                <c:pt idx="22">
                  <c:v>53</c:v>
                </c:pt>
                <c:pt idx="23">
                  <c:v>51</c:v>
                </c:pt>
                <c:pt idx="24">
                  <c:v>52</c:v>
                </c:pt>
                <c:pt idx="25">
                  <c:v>53</c:v>
                </c:pt>
                <c:pt idx="26">
                  <c:v>53</c:v>
                </c:pt>
                <c:pt idx="27">
                  <c:v>55</c:v>
                </c:pt>
                <c:pt idx="28">
                  <c:v>56</c:v>
                </c:pt>
                <c:pt idx="29">
                  <c:v>52</c:v>
                </c:pt>
                <c:pt idx="30">
                  <c:v>54</c:v>
                </c:pt>
                <c:pt idx="31">
                  <c:v>56</c:v>
                </c:pt>
                <c:pt idx="32">
                  <c:v>56</c:v>
                </c:pt>
                <c:pt idx="33">
                  <c:v>54</c:v>
                </c:pt>
                <c:pt idx="34">
                  <c:v>54</c:v>
                </c:pt>
                <c:pt idx="35">
                  <c:v>53</c:v>
                </c:pt>
              </c:numCache>
            </c:numRef>
          </c:val>
        </c:ser>
        <c:marker val="1"/>
        <c:axId val="74919936"/>
        <c:axId val="74921856"/>
      </c:lineChart>
      <c:catAx>
        <c:axId val="74919936"/>
        <c:scaling>
          <c:orientation val="minMax"/>
        </c:scaling>
        <c:axPos val="b"/>
        <c:title>
          <c:tx>
            <c:rich>
              <a:bodyPr/>
              <a:lstStyle/>
              <a:p>
                <a:pPr>
                  <a:defRPr sz="1000" b="1" i="0" u="none" strike="noStrike" baseline="0">
                    <a:solidFill>
                      <a:srgbClr val="000000"/>
                    </a:solidFill>
                    <a:latin typeface="Arial Cyr"/>
                    <a:ea typeface="Arial Cyr"/>
                    <a:cs typeface="Arial Cyr"/>
                  </a:defRPr>
                </a:pPr>
                <a:r>
                  <a:rPr lang="ru-RU"/>
                  <a:t>2011-2013 (по месяцам)</a:t>
                </a:r>
              </a:p>
            </c:rich>
          </c:tx>
          <c:layout>
            <c:manualLayout>
              <c:xMode val="edge"/>
              <c:yMode val="edge"/>
              <c:x val="0.30097134938080178"/>
              <c:y val="0.87781350482315113"/>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74921856"/>
        <c:crosses val="autoZero"/>
        <c:auto val="1"/>
        <c:lblAlgn val="ctr"/>
        <c:lblOffset val="100"/>
        <c:tickLblSkip val="2"/>
        <c:tickMarkSkip val="1"/>
      </c:catAx>
      <c:valAx>
        <c:axId val="74921856"/>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Объём продаж, шт.</a:t>
                </a:r>
              </a:p>
            </c:rich>
          </c:tx>
          <c:layout>
            <c:manualLayout>
              <c:xMode val="edge"/>
              <c:yMode val="edge"/>
              <c:x val="2.5890008548886012E-2"/>
              <c:y val="0.22186495176848892"/>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74919936"/>
        <c:crosses val="autoZero"/>
        <c:crossBetween val="between"/>
      </c:valAx>
      <c:spPr>
        <a:solidFill>
          <a:srgbClr val="C0C0C0"/>
        </a:solidFill>
        <a:ln w="12700">
          <a:solidFill>
            <a:srgbClr val="808080"/>
          </a:solidFill>
          <a:prstDash val="solid"/>
        </a:ln>
      </c:spPr>
    </c:plotArea>
    <c:legend>
      <c:legendPos val="r"/>
      <c:layout>
        <c:manualLayout>
          <c:xMode val="edge"/>
          <c:yMode val="edge"/>
          <c:x val="0.76213712665782862"/>
          <c:y val="0.36334405144694532"/>
          <c:w val="0.22491944926844806"/>
          <c:h val="0.13826366559485531"/>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dLbls>
            <c:dLbl>
              <c:idx val="0"/>
              <c:showVal val="1"/>
            </c:dLbl>
            <c:dLbl>
              <c:idx val="1"/>
              <c:showVal val="1"/>
            </c:dLbl>
            <c:dLbl>
              <c:idx val="2"/>
              <c:showVal val="1"/>
            </c:dLbl>
            <c:dLbl>
              <c:idx val="3"/>
              <c:showVal val="1"/>
            </c:dLbl>
            <c:dLbl>
              <c:idx val="4"/>
              <c:showVal val="1"/>
            </c:dLbl>
            <c:dLbl>
              <c:idx val="5"/>
              <c:showVal val="1"/>
            </c:dLbl>
            <c:dLbl>
              <c:idx val="6"/>
              <c:showVal val="1"/>
            </c:dLbl>
            <c:dLbl>
              <c:idx val="7"/>
              <c:showVal val="1"/>
            </c:dLbl>
            <c:dLbl>
              <c:idx val="8"/>
              <c:showVal val="1"/>
            </c:dLbl>
            <c:delete val="1"/>
          </c:dLbls>
          <c:cat>
            <c:strRef>
              <c:f>Лист1!$B$2:$B$10</c:f>
              <c:strCache>
                <c:ptCount val="9"/>
                <c:pt idx="0">
                  <c:v>Установка 9Ж2 703 129</c:v>
                </c:pt>
                <c:pt idx="1">
                  <c:v>Станок 7700-0505</c:v>
                </c:pt>
                <c:pt idx="2">
                  <c:v>Станок 7700-0784</c:v>
                </c:pt>
                <c:pt idx="3">
                  <c:v>Пресс КД 2118</c:v>
                </c:pt>
                <c:pt idx="4">
                  <c:v>Станок 7700-0943</c:v>
                </c:pt>
                <c:pt idx="5">
                  <c:v>Станок 7700-0836</c:v>
                </c:pt>
                <c:pt idx="6">
                  <c:v>Станок 7700-0825</c:v>
                </c:pt>
                <c:pt idx="7">
                  <c:v>Станок 7700-0828</c:v>
                </c:pt>
                <c:pt idx="8">
                  <c:v>Станок Н-1031-00-00</c:v>
                </c:pt>
              </c:strCache>
            </c:strRef>
          </c:cat>
          <c:val>
            <c:numRef>
              <c:f>Лист1!$C$2:$C$10</c:f>
              <c:numCache>
                <c:formatCode>General</c:formatCode>
                <c:ptCount val="9"/>
                <c:pt idx="0">
                  <c:v>1088</c:v>
                </c:pt>
                <c:pt idx="1">
                  <c:v>907</c:v>
                </c:pt>
                <c:pt idx="2">
                  <c:v>1112</c:v>
                </c:pt>
                <c:pt idx="3">
                  <c:v>758</c:v>
                </c:pt>
                <c:pt idx="4">
                  <c:v>1028</c:v>
                </c:pt>
                <c:pt idx="5">
                  <c:v>1064</c:v>
                </c:pt>
                <c:pt idx="6">
                  <c:v>927</c:v>
                </c:pt>
                <c:pt idx="7">
                  <c:v>927</c:v>
                </c:pt>
                <c:pt idx="8">
                  <c:v>1088</c:v>
                </c:pt>
              </c:numCache>
            </c:numRef>
          </c:val>
        </c:ser>
        <c:axId val="75595776"/>
        <c:axId val="78152064"/>
      </c:barChart>
      <c:catAx>
        <c:axId val="75595776"/>
        <c:scaling>
          <c:orientation val="minMax"/>
        </c:scaling>
        <c:axPos val="l"/>
        <c:tickLblPos val="nextTo"/>
        <c:crossAx val="78152064"/>
        <c:crosses val="autoZero"/>
        <c:auto val="1"/>
        <c:lblAlgn val="ctr"/>
        <c:lblOffset val="100"/>
      </c:catAx>
      <c:valAx>
        <c:axId val="78152064"/>
        <c:scaling>
          <c:orientation val="minMax"/>
        </c:scaling>
        <c:axPos val="b"/>
        <c:majorGridlines/>
        <c:numFmt formatCode="General" sourceLinked="1"/>
        <c:tickLblPos val="nextTo"/>
        <c:crossAx val="75595776"/>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2CA3E-0FF2-4E31-8AE6-CD17850D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3980</TotalTime>
  <Pages>72</Pages>
  <Words>16349</Words>
  <Characters>93190</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109321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RePack by SPecialiST</cp:lastModifiedBy>
  <cp:revision>8</cp:revision>
  <dcterms:created xsi:type="dcterms:W3CDTF">2011-02-10T16:08:00Z</dcterms:created>
  <dcterms:modified xsi:type="dcterms:W3CDTF">2014-04-03T17:26:00Z</dcterms:modified>
</cp:coreProperties>
</file>