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E4A" w:rsidRPr="00AC62B6" w:rsidRDefault="008C6E4A" w:rsidP="008C6E4A">
      <w:pPr>
        <w:spacing w:after="0"/>
        <w:jc w:val="center"/>
        <w:rPr>
          <w:rFonts w:ascii="Times New Roman" w:hAnsi="Times New Roman" w:cs="Times New Roman"/>
        </w:rPr>
      </w:pPr>
      <w:r w:rsidRPr="00AC62B6">
        <w:rPr>
          <w:rFonts w:ascii="Times New Roman" w:hAnsi="Times New Roman" w:cs="Times New Roman"/>
        </w:rPr>
        <w:t xml:space="preserve">ФЕДЕРАЛЬНОЕ ГОСУДАРСТВЕННОЕ ОБРАЗОВАТЕЛЬНОЕ БЮДЖЕТНОЕ УЧРЕЖДЕНИЕ </w:t>
      </w:r>
    </w:p>
    <w:p w:rsidR="008C6E4A" w:rsidRPr="00AC62B6" w:rsidRDefault="008C6E4A" w:rsidP="008C6E4A">
      <w:pPr>
        <w:spacing w:after="0"/>
        <w:jc w:val="center"/>
        <w:rPr>
          <w:rFonts w:ascii="Times New Roman" w:hAnsi="Times New Roman" w:cs="Times New Roman"/>
        </w:rPr>
      </w:pPr>
      <w:r w:rsidRPr="00AC62B6">
        <w:rPr>
          <w:rFonts w:ascii="Times New Roman" w:hAnsi="Times New Roman" w:cs="Times New Roman"/>
        </w:rPr>
        <w:t>ВЫСШЕГО ПРОФЕССИОНАЛЬНОГО ОБРАЗОВАНИЯ</w:t>
      </w:r>
    </w:p>
    <w:p w:rsidR="008C6E4A" w:rsidRPr="00AC62B6" w:rsidRDefault="008C6E4A" w:rsidP="008C6E4A">
      <w:pPr>
        <w:keepNext/>
        <w:spacing w:after="0"/>
        <w:jc w:val="center"/>
        <w:outlineLvl w:val="0"/>
        <w:rPr>
          <w:rFonts w:ascii="Times New Roman" w:hAnsi="Times New Roman" w:cs="Times New Roman"/>
          <w:b/>
          <w:bCs/>
          <w:sz w:val="28"/>
        </w:rPr>
      </w:pPr>
      <w:r w:rsidRPr="00AC62B6">
        <w:rPr>
          <w:rFonts w:ascii="Times New Roman" w:hAnsi="Times New Roman" w:cs="Times New Roman"/>
          <w:b/>
          <w:bCs/>
          <w:sz w:val="28"/>
        </w:rPr>
        <w:t xml:space="preserve">ФИНАНСОВЫЙ УНИВЕРСИТЕТ </w:t>
      </w:r>
    </w:p>
    <w:p w:rsidR="008C6E4A" w:rsidRPr="00AC62B6" w:rsidRDefault="008C6E4A" w:rsidP="008C6E4A">
      <w:pPr>
        <w:keepNext/>
        <w:spacing w:after="0"/>
        <w:jc w:val="center"/>
        <w:outlineLvl w:val="0"/>
        <w:rPr>
          <w:rFonts w:ascii="Times New Roman" w:hAnsi="Times New Roman" w:cs="Times New Roman"/>
          <w:b/>
          <w:bCs/>
          <w:sz w:val="28"/>
        </w:rPr>
      </w:pPr>
      <w:r w:rsidRPr="00AC62B6">
        <w:rPr>
          <w:rFonts w:ascii="Times New Roman" w:hAnsi="Times New Roman" w:cs="Times New Roman"/>
          <w:b/>
          <w:bCs/>
          <w:sz w:val="28"/>
        </w:rPr>
        <w:t>ПРИ ПРАВИТЕЛЬСТВЕ РОССИЙСКОЙ ФЕДЕРАЦИИ</w:t>
      </w:r>
    </w:p>
    <w:p w:rsidR="008C6E4A" w:rsidRPr="00AC62B6" w:rsidRDefault="008C6E4A" w:rsidP="008C6E4A">
      <w:pPr>
        <w:spacing w:after="0" w:line="360" w:lineRule="auto"/>
        <w:jc w:val="center"/>
        <w:rPr>
          <w:rFonts w:ascii="Times New Roman" w:hAnsi="Times New Roman" w:cs="Times New Roman"/>
          <w:b/>
        </w:rPr>
      </w:pPr>
      <w:r w:rsidRPr="00AC62B6">
        <w:rPr>
          <w:rFonts w:ascii="Times New Roman" w:hAnsi="Times New Roman" w:cs="Times New Roman"/>
          <w:b/>
        </w:rPr>
        <w:t>(Пензенский филиал)</w:t>
      </w:r>
    </w:p>
    <w:p w:rsidR="008C6E4A" w:rsidRPr="00AC62B6" w:rsidRDefault="008C6E4A" w:rsidP="008C6E4A">
      <w:pPr>
        <w:spacing w:after="0"/>
        <w:jc w:val="center"/>
        <w:rPr>
          <w:rFonts w:ascii="Times New Roman" w:hAnsi="Times New Roman" w:cs="Times New Roman"/>
          <w:b/>
          <w:sz w:val="32"/>
          <w:szCs w:val="32"/>
        </w:rPr>
      </w:pPr>
    </w:p>
    <w:p w:rsidR="008C6E4A" w:rsidRPr="00AC62B6" w:rsidRDefault="008C6E4A" w:rsidP="008C6E4A">
      <w:pPr>
        <w:spacing w:after="0"/>
        <w:jc w:val="center"/>
        <w:rPr>
          <w:rFonts w:ascii="Times New Roman" w:hAnsi="Times New Roman" w:cs="Times New Roman"/>
          <w:b/>
          <w:color w:val="000000" w:themeColor="text1"/>
          <w:sz w:val="28"/>
          <w:szCs w:val="28"/>
        </w:rPr>
      </w:pPr>
      <w:r w:rsidRPr="00AC62B6">
        <w:rPr>
          <w:rFonts w:ascii="Times New Roman" w:hAnsi="Times New Roman" w:cs="Times New Roman"/>
          <w:b/>
          <w:color w:val="000000" w:themeColor="text1"/>
          <w:sz w:val="28"/>
          <w:szCs w:val="28"/>
        </w:rPr>
        <w:t>Кафедра «</w:t>
      </w:r>
      <w:hyperlink r:id="rId8" w:history="1">
        <w:r w:rsidR="00AC62B6" w:rsidRPr="00AC62B6">
          <w:rPr>
            <w:rStyle w:val="ad"/>
            <w:rFonts w:ascii="Times New Roman" w:hAnsi="Times New Roman" w:cs="Times New Roman"/>
            <w:b/>
            <w:bCs/>
            <w:color w:val="000000" w:themeColor="text1"/>
            <w:sz w:val="28"/>
            <w:szCs w:val="28"/>
          </w:rPr>
          <w:t>Экономики и финансов</w:t>
        </w:r>
      </w:hyperlink>
      <w:r w:rsidR="00AC62B6" w:rsidRPr="00AC62B6">
        <w:rPr>
          <w:rStyle w:val="apple-converted-space"/>
          <w:rFonts w:ascii="Times New Roman" w:hAnsi="Times New Roman" w:cs="Times New Roman"/>
          <w:b/>
          <w:bCs/>
          <w:color w:val="000000" w:themeColor="text1"/>
          <w:sz w:val="28"/>
          <w:szCs w:val="28"/>
        </w:rPr>
        <w:t> </w:t>
      </w:r>
      <w:r w:rsidRPr="00AC62B6">
        <w:rPr>
          <w:rFonts w:ascii="Times New Roman" w:hAnsi="Times New Roman" w:cs="Times New Roman"/>
          <w:b/>
          <w:color w:val="000000" w:themeColor="text1"/>
          <w:sz w:val="28"/>
          <w:szCs w:val="28"/>
        </w:rPr>
        <w:t>»</w:t>
      </w:r>
    </w:p>
    <w:p w:rsidR="008C6E4A" w:rsidRPr="00AC62B6" w:rsidRDefault="008C6E4A" w:rsidP="008C6E4A">
      <w:pPr>
        <w:spacing w:after="0"/>
        <w:jc w:val="center"/>
        <w:rPr>
          <w:rFonts w:ascii="Times New Roman" w:hAnsi="Times New Roman" w:cs="Times New Roman"/>
          <w:sz w:val="28"/>
          <w:szCs w:val="28"/>
        </w:rPr>
      </w:pPr>
    </w:p>
    <w:p w:rsidR="008C6E4A" w:rsidRPr="00AC62B6" w:rsidRDefault="008C6E4A" w:rsidP="008C6E4A">
      <w:pPr>
        <w:spacing w:after="0"/>
        <w:jc w:val="center"/>
        <w:rPr>
          <w:rFonts w:ascii="Times New Roman" w:hAnsi="Times New Roman" w:cs="Times New Roman"/>
          <w:sz w:val="28"/>
          <w:szCs w:val="28"/>
        </w:rPr>
      </w:pPr>
      <w:r w:rsidRPr="00AC62B6">
        <w:rPr>
          <w:rFonts w:ascii="Times New Roman" w:hAnsi="Times New Roman" w:cs="Times New Roman"/>
          <w:sz w:val="28"/>
          <w:szCs w:val="28"/>
        </w:rPr>
        <w:t xml:space="preserve">Специальность </w:t>
      </w:r>
      <w:r w:rsidRPr="00AC62B6">
        <w:rPr>
          <w:rFonts w:ascii="Times New Roman" w:hAnsi="Times New Roman" w:cs="Times New Roman"/>
          <w:b/>
          <w:i/>
          <w:sz w:val="28"/>
          <w:szCs w:val="28"/>
          <w:u w:val="single"/>
        </w:rPr>
        <w:t>Бухгалтерский учет, анализ и аудит</w:t>
      </w: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jc w:val="center"/>
        <w:rPr>
          <w:rFonts w:ascii="Times New Roman" w:hAnsi="Times New Roman" w:cs="Times New Roman"/>
          <w:b/>
          <w:sz w:val="40"/>
          <w:szCs w:val="40"/>
        </w:rPr>
      </w:pPr>
      <w:r w:rsidRPr="00AC62B6">
        <w:rPr>
          <w:rFonts w:ascii="Times New Roman" w:hAnsi="Times New Roman" w:cs="Times New Roman"/>
          <w:b/>
          <w:sz w:val="40"/>
          <w:szCs w:val="40"/>
        </w:rPr>
        <w:t xml:space="preserve">КОНТРОЛЬНАЯ РАБОТА </w:t>
      </w:r>
    </w:p>
    <w:p w:rsidR="008C6E4A" w:rsidRPr="00AC62B6" w:rsidRDefault="008C6E4A" w:rsidP="008C6E4A">
      <w:pPr>
        <w:spacing w:after="0"/>
        <w:jc w:val="center"/>
        <w:rPr>
          <w:rFonts w:ascii="Times New Roman" w:hAnsi="Times New Roman" w:cs="Times New Roman"/>
          <w:sz w:val="28"/>
          <w:szCs w:val="28"/>
        </w:rPr>
      </w:pPr>
    </w:p>
    <w:p w:rsidR="008C6E4A" w:rsidRPr="00AC62B6" w:rsidRDefault="008C6E4A" w:rsidP="008C6E4A">
      <w:pPr>
        <w:spacing w:after="0" w:line="360" w:lineRule="auto"/>
        <w:jc w:val="center"/>
        <w:rPr>
          <w:rFonts w:ascii="Times New Roman" w:hAnsi="Times New Roman" w:cs="Times New Roman"/>
          <w:b/>
          <w:sz w:val="28"/>
          <w:szCs w:val="28"/>
          <w:u w:val="single"/>
        </w:rPr>
      </w:pPr>
      <w:r w:rsidRPr="00AC62B6">
        <w:rPr>
          <w:rFonts w:ascii="Times New Roman" w:hAnsi="Times New Roman" w:cs="Times New Roman"/>
          <w:b/>
          <w:sz w:val="28"/>
          <w:szCs w:val="28"/>
        </w:rPr>
        <w:t xml:space="preserve">по дисциплине </w:t>
      </w:r>
      <w:r w:rsidRPr="00AC62B6">
        <w:rPr>
          <w:rFonts w:ascii="Times New Roman" w:hAnsi="Times New Roman" w:cs="Times New Roman"/>
          <w:b/>
          <w:sz w:val="28"/>
          <w:szCs w:val="28"/>
          <w:u w:val="single"/>
        </w:rPr>
        <w:t>«Страхование»</w:t>
      </w: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jc w:val="center"/>
        <w:rPr>
          <w:rFonts w:ascii="Times New Roman" w:hAnsi="Times New Roman" w:cs="Times New Roman"/>
          <w:b/>
          <w:sz w:val="28"/>
          <w:szCs w:val="28"/>
        </w:rPr>
      </w:pPr>
      <w:r w:rsidRPr="00AC62B6">
        <w:rPr>
          <w:rFonts w:ascii="Times New Roman" w:hAnsi="Times New Roman" w:cs="Times New Roman"/>
          <w:b/>
          <w:sz w:val="28"/>
          <w:szCs w:val="28"/>
        </w:rPr>
        <w:t xml:space="preserve">Тема </w:t>
      </w:r>
      <w:r w:rsidRPr="00AC62B6">
        <w:rPr>
          <w:rFonts w:ascii="Times New Roman" w:hAnsi="Times New Roman" w:cs="Times New Roman"/>
          <w:b/>
          <w:sz w:val="28"/>
          <w:szCs w:val="28"/>
          <w:u w:val="single"/>
        </w:rPr>
        <w:t>Вариант 1</w:t>
      </w:r>
    </w:p>
    <w:p w:rsidR="008C6E4A" w:rsidRPr="00AC62B6" w:rsidRDefault="008C6E4A" w:rsidP="008C6E4A">
      <w:pPr>
        <w:spacing w:after="0" w:line="360" w:lineRule="auto"/>
        <w:jc w:val="center"/>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jc w:val="right"/>
        <w:rPr>
          <w:rFonts w:ascii="Times New Roman" w:hAnsi="Times New Roman" w:cs="Times New Roman"/>
          <w:sz w:val="28"/>
          <w:szCs w:val="28"/>
        </w:rPr>
      </w:pPr>
      <w:r w:rsidRPr="00AC62B6">
        <w:rPr>
          <w:rFonts w:ascii="Times New Roman" w:hAnsi="Times New Roman" w:cs="Times New Roman"/>
          <w:sz w:val="28"/>
          <w:szCs w:val="28"/>
        </w:rPr>
        <w:t xml:space="preserve">                                                                            Студент_______________________________</w:t>
      </w:r>
    </w:p>
    <w:p w:rsidR="008C6E4A" w:rsidRPr="00AC62B6" w:rsidRDefault="008C6E4A" w:rsidP="008C6E4A">
      <w:pPr>
        <w:spacing w:after="0"/>
        <w:ind w:firstLine="708"/>
        <w:jc w:val="right"/>
        <w:rPr>
          <w:rFonts w:ascii="Times New Roman" w:hAnsi="Times New Roman" w:cs="Times New Roman"/>
          <w:sz w:val="20"/>
          <w:szCs w:val="20"/>
        </w:rPr>
      </w:pPr>
      <w:r w:rsidRPr="00AC62B6">
        <w:rPr>
          <w:rFonts w:ascii="Times New Roman" w:hAnsi="Times New Roman" w:cs="Times New Roman"/>
          <w:sz w:val="20"/>
          <w:szCs w:val="20"/>
        </w:rPr>
        <w:t>(Ф.И.О.)</w:t>
      </w:r>
    </w:p>
    <w:p w:rsidR="008C6E4A" w:rsidRPr="00AC62B6" w:rsidRDefault="008C6E4A" w:rsidP="008C6E4A">
      <w:pPr>
        <w:spacing w:after="0" w:line="360" w:lineRule="auto"/>
        <w:jc w:val="right"/>
        <w:rPr>
          <w:rFonts w:ascii="Times New Roman" w:hAnsi="Times New Roman" w:cs="Times New Roman"/>
          <w:sz w:val="28"/>
          <w:szCs w:val="28"/>
        </w:rPr>
      </w:pPr>
      <w:r w:rsidRPr="00AC62B6">
        <w:rPr>
          <w:rFonts w:ascii="Times New Roman" w:hAnsi="Times New Roman" w:cs="Times New Roman"/>
          <w:sz w:val="28"/>
          <w:szCs w:val="28"/>
        </w:rPr>
        <w:t>Курс________      № группы ______________</w:t>
      </w:r>
    </w:p>
    <w:p w:rsidR="008C6E4A" w:rsidRPr="00AC62B6" w:rsidRDefault="008C6E4A" w:rsidP="008C6E4A">
      <w:pPr>
        <w:spacing w:after="0" w:line="360" w:lineRule="auto"/>
        <w:jc w:val="right"/>
        <w:rPr>
          <w:rFonts w:ascii="Times New Roman" w:hAnsi="Times New Roman" w:cs="Times New Roman"/>
          <w:sz w:val="28"/>
          <w:szCs w:val="28"/>
        </w:rPr>
      </w:pPr>
      <w:r w:rsidRPr="00AC62B6">
        <w:rPr>
          <w:rFonts w:ascii="Times New Roman" w:hAnsi="Times New Roman" w:cs="Times New Roman"/>
          <w:sz w:val="28"/>
          <w:szCs w:val="28"/>
        </w:rPr>
        <w:t>Личное дело № ________________________</w:t>
      </w:r>
    </w:p>
    <w:p w:rsidR="008C6E4A" w:rsidRPr="00AC62B6" w:rsidRDefault="008C6E4A" w:rsidP="008C6E4A">
      <w:pPr>
        <w:spacing w:after="0"/>
        <w:jc w:val="right"/>
        <w:rPr>
          <w:rFonts w:ascii="Times New Roman" w:hAnsi="Times New Roman" w:cs="Times New Roman"/>
          <w:sz w:val="28"/>
          <w:szCs w:val="28"/>
        </w:rPr>
      </w:pPr>
      <w:r w:rsidRPr="00AC62B6">
        <w:rPr>
          <w:rFonts w:ascii="Times New Roman" w:hAnsi="Times New Roman" w:cs="Times New Roman"/>
          <w:sz w:val="28"/>
          <w:szCs w:val="28"/>
        </w:rPr>
        <w:t>Преподаватель ________________________</w:t>
      </w:r>
    </w:p>
    <w:p w:rsidR="008C6E4A" w:rsidRPr="00AC62B6" w:rsidRDefault="008C6E4A" w:rsidP="008C6E4A">
      <w:pPr>
        <w:spacing w:after="0"/>
        <w:ind w:firstLine="708"/>
        <w:jc w:val="right"/>
        <w:rPr>
          <w:rFonts w:ascii="Times New Roman" w:hAnsi="Times New Roman" w:cs="Times New Roman"/>
          <w:sz w:val="20"/>
          <w:szCs w:val="20"/>
        </w:rPr>
      </w:pPr>
      <w:r w:rsidRPr="00AC62B6">
        <w:rPr>
          <w:rFonts w:ascii="Times New Roman" w:hAnsi="Times New Roman" w:cs="Times New Roman"/>
          <w:sz w:val="20"/>
          <w:szCs w:val="20"/>
        </w:rPr>
        <w:t>(уч. степень, должность, Ф.И.О.)</w:t>
      </w: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rPr>
          <w:rFonts w:ascii="Times New Roman" w:hAnsi="Times New Roman" w:cs="Times New Roman"/>
          <w:sz w:val="28"/>
          <w:szCs w:val="28"/>
        </w:rPr>
      </w:pPr>
    </w:p>
    <w:p w:rsidR="008C6E4A" w:rsidRPr="00AC62B6" w:rsidRDefault="008C6E4A" w:rsidP="008C6E4A">
      <w:pPr>
        <w:spacing w:after="0"/>
        <w:jc w:val="center"/>
        <w:rPr>
          <w:rFonts w:ascii="Times New Roman" w:hAnsi="Times New Roman" w:cs="Times New Roman"/>
          <w:sz w:val="28"/>
          <w:szCs w:val="28"/>
        </w:rPr>
      </w:pPr>
    </w:p>
    <w:p w:rsidR="008C6E4A" w:rsidRPr="00AC62B6" w:rsidRDefault="008C6E4A" w:rsidP="008C6E4A">
      <w:pPr>
        <w:spacing w:after="0"/>
        <w:jc w:val="center"/>
        <w:rPr>
          <w:rFonts w:ascii="Times New Roman" w:hAnsi="Times New Roman" w:cs="Times New Roman"/>
          <w:sz w:val="28"/>
          <w:szCs w:val="28"/>
        </w:rPr>
      </w:pPr>
    </w:p>
    <w:p w:rsidR="008C6E4A" w:rsidRPr="00AC62B6" w:rsidRDefault="008C6E4A" w:rsidP="008C6E4A">
      <w:pPr>
        <w:spacing w:after="0"/>
        <w:jc w:val="center"/>
        <w:rPr>
          <w:rFonts w:ascii="Times New Roman" w:hAnsi="Times New Roman" w:cs="Times New Roman"/>
          <w:sz w:val="28"/>
          <w:szCs w:val="28"/>
        </w:rPr>
      </w:pPr>
      <w:r w:rsidRPr="00AC62B6">
        <w:rPr>
          <w:rFonts w:ascii="Times New Roman" w:hAnsi="Times New Roman" w:cs="Times New Roman"/>
          <w:sz w:val="28"/>
          <w:szCs w:val="28"/>
        </w:rPr>
        <w:t>Пенза – 2013</w:t>
      </w:r>
    </w:p>
    <w:p w:rsidR="008C6E4A" w:rsidRPr="00AC62B6" w:rsidRDefault="008C6E4A" w:rsidP="008C6E4A">
      <w:pPr>
        <w:spacing w:after="0" w:line="360" w:lineRule="auto"/>
        <w:jc w:val="center"/>
        <w:rPr>
          <w:rFonts w:ascii="Times New Roman" w:hAnsi="Times New Roman" w:cs="Times New Roman"/>
          <w:b/>
          <w:sz w:val="28"/>
          <w:szCs w:val="28"/>
        </w:rPr>
      </w:pPr>
    </w:p>
    <w:p w:rsidR="000F326B" w:rsidRDefault="000F326B"/>
    <w:p w:rsidR="008C6E4A" w:rsidRPr="008C6E4A" w:rsidRDefault="008C6E4A" w:rsidP="008C6E4A">
      <w:pPr>
        <w:spacing w:after="0" w:line="360" w:lineRule="auto"/>
        <w:jc w:val="center"/>
        <w:rPr>
          <w:rFonts w:ascii="Times New Roman" w:hAnsi="Times New Roman" w:cs="Times New Roman"/>
          <w:b/>
          <w:sz w:val="28"/>
          <w:szCs w:val="28"/>
        </w:rPr>
      </w:pPr>
      <w:r w:rsidRPr="008C6E4A">
        <w:rPr>
          <w:rFonts w:ascii="Times New Roman" w:hAnsi="Times New Roman" w:cs="Times New Roman"/>
          <w:b/>
          <w:sz w:val="28"/>
          <w:szCs w:val="28"/>
        </w:rPr>
        <w:lastRenderedPageBreak/>
        <w:t>Содержание:</w:t>
      </w:r>
    </w:p>
    <w:p w:rsidR="008C6E4A" w:rsidRPr="008C6E4A" w:rsidRDefault="008C6E4A" w:rsidP="00DF500A">
      <w:pPr>
        <w:spacing w:after="0" w:line="360" w:lineRule="auto"/>
        <w:jc w:val="both"/>
        <w:rPr>
          <w:rFonts w:ascii="Times New Roman" w:eastAsia="Times New Roman" w:hAnsi="Times New Roman" w:cs="Times New Roman"/>
          <w:sz w:val="28"/>
          <w:szCs w:val="28"/>
        </w:rPr>
      </w:pPr>
      <w:r w:rsidRPr="008C6E4A">
        <w:rPr>
          <w:rFonts w:ascii="Times New Roman" w:hAnsi="Times New Roman" w:cs="Times New Roman"/>
          <w:sz w:val="28"/>
          <w:szCs w:val="28"/>
        </w:rPr>
        <w:t>Теоретическая часть</w:t>
      </w:r>
      <w:r w:rsidR="00BE338A">
        <w:rPr>
          <w:rFonts w:ascii="Times New Roman" w:hAnsi="Times New Roman" w:cs="Times New Roman"/>
          <w:sz w:val="28"/>
          <w:szCs w:val="28"/>
        </w:rPr>
        <w:t>………………………………………………………………3</w:t>
      </w:r>
    </w:p>
    <w:p w:rsidR="008C6E4A" w:rsidRPr="00F42AA3" w:rsidRDefault="008C6E4A" w:rsidP="00DF500A">
      <w:pPr>
        <w:pStyle w:val="a9"/>
        <w:numPr>
          <w:ilvl w:val="0"/>
          <w:numId w:val="1"/>
        </w:numPr>
        <w:spacing w:after="0" w:line="360" w:lineRule="auto"/>
        <w:jc w:val="both"/>
        <w:rPr>
          <w:rFonts w:ascii="Times New Roman" w:hAnsi="Times New Roman" w:cs="Times New Roman"/>
          <w:sz w:val="28"/>
          <w:szCs w:val="28"/>
        </w:rPr>
      </w:pPr>
      <w:r w:rsidRPr="00F42AA3">
        <w:rPr>
          <w:rFonts w:ascii="Times New Roman" w:eastAsia="Times New Roman" w:hAnsi="Times New Roman" w:cs="Times New Roman"/>
          <w:sz w:val="28"/>
          <w:szCs w:val="28"/>
        </w:rPr>
        <w:t>Экономическая сущность и функции страхования</w:t>
      </w:r>
      <w:r w:rsidR="00BE338A" w:rsidRPr="00F42AA3">
        <w:rPr>
          <w:rFonts w:ascii="Times New Roman" w:hAnsi="Times New Roman" w:cs="Times New Roman"/>
          <w:sz w:val="28"/>
          <w:szCs w:val="28"/>
        </w:rPr>
        <w:t>……………………</w:t>
      </w:r>
      <w:r w:rsidR="00F42AA3">
        <w:rPr>
          <w:rFonts w:ascii="Times New Roman" w:hAnsi="Times New Roman" w:cs="Times New Roman"/>
          <w:sz w:val="28"/>
          <w:szCs w:val="28"/>
        </w:rPr>
        <w:t>..</w:t>
      </w:r>
      <w:r w:rsidR="00BE338A" w:rsidRPr="00F42AA3">
        <w:rPr>
          <w:rFonts w:ascii="Times New Roman" w:hAnsi="Times New Roman" w:cs="Times New Roman"/>
          <w:sz w:val="28"/>
          <w:szCs w:val="28"/>
        </w:rPr>
        <w:t>..3</w:t>
      </w:r>
    </w:p>
    <w:p w:rsidR="007C483A" w:rsidRPr="007C483A" w:rsidRDefault="007C483A" w:rsidP="00DF500A">
      <w:pPr>
        <w:pStyle w:val="a9"/>
        <w:numPr>
          <w:ilvl w:val="1"/>
          <w:numId w:val="1"/>
        </w:numPr>
        <w:spacing w:after="0" w:line="360" w:lineRule="auto"/>
        <w:jc w:val="both"/>
        <w:rPr>
          <w:rFonts w:ascii="Times New Roman" w:eastAsia="Times New Roman" w:hAnsi="Times New Roman" w:cs="Times New Roman"/>
          <w:sz w:val="28"/>
          <w:szCs w:val="28"/>
        </w:rPr>
      </w:pPr>
      <w:r w:rsidRPr="007C483A">
        <w:rPr>
          <w:rFonts w:ascii="Times New Roman" w:eastAsia="Times New Roman" w:hAnsi="Times New Roman" w:cs="Times New Roman"/>
          <w:sz w:val="28"/>
          <w:szCs w:val="28"/>
        </w:rPr>
        <w:t>Понятие страхования, его функции</w:t>
      </w:r>
      <w:r w:rsidR="00BE338A">
        <w:rPr>
          <w:rFonts w:ascii="Times New Roman" w:eastAsia="Times New Roman" w:hAnsi="Times New Roman" w:cs="Times New Roman"/>
          <w:sz w:val="28"/>
          <w:szCs w:val="28"/>
        </w:rPr>
        <w:t>……………………………………3</w:t>
      </w:r>
    </w:p>
    <w:p w:rsidR="007C483A" w:rsidRDefault="007C483A" w:rsidP="00DF500A">
      <w:pPr>
        <w:pStyle w:val="a9"/>
        <w:numPr>
          <w:ilvl w:val="1"/>
          <w:numId w:val="1"/>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Организационные формы страхового фонда в РФ</w:t>
      </w:r>
      <w:r w:rsidR="00BE338A">
        <w:rPr>
          <w:rFonts w:ascii="Times New Roman" w:eastAsia="Times New Roman" w:hAnsi="Times New Roman" w:cs="Times New Roman"/>
          <w:sz w:val="28"/>
          <w:szCs w:val="28"/>
        </w:rPr>
        <w:t>…………………...7</w:t>
      </w:r>
    </w:p>
    <w:p w:rsidR="007C483A" w:rsidRPr="007C483A" w:rsidRDefault="007C483A" w:rsidP="00DF500A">
      <w:pPr>
        <w:pStyle w:val="a9"/>
        <w:numPr>
          <w:ilvl w:val="1"/>
          <w:numId w:val="1"/>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понятия и термины</w:t>
      </w:r>
      <w:r w:rsidR="00BE338A">
        <w:rPr>
          <w:rFonts w:ascii="Times New Roman" w:eastAsia="Times New Roman" w:hAnsi="Times New Roman" w:cs="Times New Roman"/>
          <w:sz w:val="28"/>
          <w:szCs w:val="28"/>
        </w:rPr>
        <w:t>………………………………………</w:t>
      </w:r>
      <w:r w:rsidR="00621CB3">
        <w:rPr>
          <w:rFonts w:ascii="Times New Roman" w:eastAsia="Times New Roman" w:hAnsi="Times New Roman" w:cs="Times New Roman"/>
          <w:sz w:val="28"/>
          <w:szCs w:val="28"/>
        </w:rPr>
        <w:t>…9</w:t>
      </w:r>
    </w:p>
    <w:p w:rsidR="00EE2CEB" w:rsidRPr="00EE2CEB" w:rsidRDefault="008C6E4A" w:rsidP="00DF500A">
      <w:pPr>
        <w:pStyle w:val="a9"/>
        <w:numPr>
          <w:ilvl w:val="0"/>
          <w:numId w:val="1"/>
        </w:numPr>
        <w:spacing w:after="0" w:line="360" w:lineRule="auto"/>
        <w:jc w:val="both"/>
        <w:rPr>
          <w:rFonts w:ascii="Times New Roman" w:hAnsi="Times New Roman" w:cs="Times New Roman"/>
          <w:sz w:val="28"/>
          <w:szCs w:val="28"/>
        </w:rPr>
      </w:pPr>
      <w:r w:rsidRPr="00F42AA3">
        <w:rPr>
          <w:rFonts w:ascii="Times New Roman" w:eastAsia="Times New Roman" w:hAnsi="Times New Roman" w:cs="Times New Roman"/>
          <w:sz w:val="28"/>
          <w:szCs w:val="28"/>
        </w:rPr>
        <w:t xml:space="preserve"> </w:t>
      </w:r>
      <w:r w:rsidRPr="00EE2CEB">
        <w:rPr>
          <w:rFonts w:ascii="Times New Roman" w:eastAsia="Times New Roman" w:hAnsi="Times New Roman" w:cs="Times New Roman"/>
          <w:sz w:val="28"/>
          <w:szCs w:val="28"/>
        </w:rPr>
        <w:t>Сущность и в</w:t>
      </w:r>
      <w:r w:rsidRPr="00EE2CEB">
        <w:rPr>
          <w:rFonts w:ascii="Times New Roman" w:hAnsi="Times New Roman" w:cs="Times New Roman"/>
          <w:sz w:val="28"/>
          <w:szCs w:val="28"/>
        </w:rPr>
        <w:t>иды имуще</w:t>
      </w:r>
      <w:r w:rsidR="00F16A30">
        <w:rPr>
          <w:rFonts w:ascii="Times New Roman" w:hAnsi="Times New Roman" w:cs="Times New Roman"/>
          <w:sz w:val="28"/>
          <w:szCs w:val="28"/>
        </w:rPr>
        <w:t>ственного страхования………………………11</w:t>
      </w:r>
    </w:p>
    <w:p w:rsidR="00DF500A" w:rsidRDefault="00EE2CEB" w:rsidP="00DF500A">
      <w:pPr>
        <w:pStyle w:val="a9"/>
        <w:numPr>
          <w:ilvl w:val="1"/>
          <w:numId w:val="1"/>
        </w:numPr>
        <w:spacing w:after="0" w:line="360" w:lineRule="auto"/>
        <w:ind w:left="1077"/>
        <w:jc w:val="both"/>
        <w:rPr>
          <w:rFonts w:ascii="Times New Roman" w:hAnsi="Times New Roman" w:cs="Times New Roman"/>
          <w:sz w:val="28"/>
          <w:szCs w:val="28"/>
        </w:rPr>
      </w:pPr>
      <w:r>
        <w:rPr>
          <w:rFonts w:ascii="Times New Roman" w:hAnsi="Times New Roman" w:cs="Times New Roman"/>
          <w:sz w:val="28"/>
          <w:szCs w:val="28"/>
        </w:rPr>
        <w:t>Экономическая сущность, о</w:t>
      </w:r>
      <w:r w:rsidRPr="00EE2CEB">
        <w:rPr>
          <w:rFonts w:ascii="Times New Roman" w:hAnsi="Times New Roman" w:cs="Times New Roman"/>
          <w:sz w:val="28"/>
          <w:szCs w:val="28"/>
        </w:rPr>
        <w:t xml:space="preserve">сновные </w:t>
      </w:r>
      <w:r>
        <w:rPr>
          <w:rFonts w:ascii="Times New Roman" w:hAnsi="Times New Roman" w:cs="Times New Roman"/>
          <w:sz w:val="28"/>
          <w:szCs w:val="28"/>
        </w:rPr>
        <w:t>принципы</w:t>
      </w:r>
      <w:r w:rsidRPr="00EE2CEB">
        <w:rPr>
          <w:rFonts w:ascii="Times New Roman" w:hAnsi="Times New Roman" w:cs="Times New Roman"/>
          <w:sz w:val="28"/>
          <w:szCs w:val="28"/>
        </w:rPr>
        <w:t xml:space="preserve"> и подходы</w:t>
      </w:r>
    </w:p>
    <w:p w:rsidR="00EE2CEB" w:rsidRPr="00EE2CEB" w:rsidRDefault="00EE2CEB" w:rsidP="00DF500A">
      <w:pPr>
        <w:pStyle w:val="a9"/>
        <w:spacing w:after="0" w:line="360" w:lineRule="auto"/>
        <w:ind w:left="1077"/>
        <w:jc w:val="both"/>
        <w:rPr>
          <w:rFonts w:ascii="Times New Roman" w:hAnsi="Times New Roman" w:cs="Times New Roman"/>
          <w:sz w:val="28"/>
          <w:szCs w:val="28"/>
        </w:rPr>
      </w:pPr>
      <w:r w:rsidRPr="00EE2CEB">
        <w:rPr>
          <w:rFonts w:ascii="Times New Roman" w:hAnsi="Times New Roman" w:cs="Times New Roman"/>
          <w:sz w:val="28"/>
          <w:szCs w:val="28"/>
        </w:rPr>
        <w:t xml:space="preserve"> к имущественному страхованию </w:t>
      </w:r>
      <w:r w:rsidR="00DF500A">
        <w:rPr>
          <w:rFonts w:ascii="Times New Roman" w:hAnsi="Times New Roman" w:cs="Times New Roman"/>
          <w:sz w:val="28"/>
          <w:szCs w:val="28"/>
        </w:rPr>
        <w:t>……………………………………</w:t>
      </w:r>
      <w:r w:rsidR="00F16A30">
        <w:rPr>
          <w:rFonts w:ascii="Times New Roman" w:hAnsi="Times New Roman" w:cs="Times New Roman"/>
          <w:sz w:val="28"/>
          <w:szCs w:val="28"/>
        </w:rPr>
        <w:t>11</w:t>
      </w:r>
    </w:p>
    <w:p w:rsidR="00EE2CEB" w:rsidRPr="00EE2CEB" w:rsidRDefault="00792874" w:rsidP="00DF500A">
      <w:pPr>
        <w:pStyle w:val="a9"/>
        <w:numPr>
          <w:ilvl w:val="1"/>
          <w:numId w:val="1"/>
        </w:numPr>
        <w:spacing w:after="0" w:line="360" w:lineRule="auto"/>
        <w:ind w:left="1077"/>
        <w:jc w:val="both"/>
        <w:rPr>
          <w:rFonts w:ascii="Times New Roman" w:hAnsi="Times New Roman" w:cs="Times New Roman"/>
          <w:sz w:val="28"/>
          <w:szCs w:val="28"/>
        </w:rPr>
      </w:pPr>
      <w:r>
        <w:rPr>
          <w:rFonts w:ascii="Times New Roman" w:hAnsi="Times New Roman" w:cs="Times New Roman"/>
          <w:sz w:val="28"/>
          <w:szCs w:val="28"/>
        </w:rPr>
        <w:t>Основные виды имущественного страхования...</w:t>
      </w:r>
      <w:r w:rsidR="00EE2CEB">
        <w:rPr>
          <w:rFonts w:ascii="Times New Roman" w:hAnsi="Times New Roman" w:cs="Times New Roman"/>
          <w:sz w:val="28"/>
          <w:szCs w:val="28"/>
        </w:rPr>
        <w:t>……………………</w:t>
      </w:r>
      <w:r w:rsidR="00F16A30">
        <w:rPr>
          <w:rFonts w:ascii="Times New Roman" w:hAnsi="Times New Roman" w:cs="Times New Roman"/>
          <w:sz w:val="28"/>
          <w:szCs w:val="28"/>
        </w:rPr>
        <w:t>14</w:t>
      </w:r>
    </w:p>
    <w:p w:rsidR="00CA7040" w:rsidRDefault="008C6E4A" w:rsidP="00DF50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Тесты……………………………………………………………………………...</w:t>
      </w:r>
      <w:r w:rsidR="00F16A30">
        <w:rPr>
          <w:rFonts w:ascii="Times New Roman" w:hAnsi="Times New Roman" w:cs="Times New Roman"/>
          <w:sz w:val="28"/>
          <w:szCs w:val="28"/>
        </w:rPr>
        <w:t>21</w:t>
      </w:r>
    </w:p>
    <w:p w:rsidR="00CA7040" w:rsidRDefault="00CA7040" w:rsidP="00DF50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8C6E4A">
        <w:rPr>
          <w:rFonts w:ascii="Times New Roman" w:hAnsi="Times New Roman" w:cs="Times New Roman"/>
          <w:sz w:val="28"/>
          <w:szCs w:val="28"/>
        </w:rPr>
        <w:t xml:space="preserve"> № </w:t>
      </w:r>
      <w:r>
        <w:rPr>
          <w:rFonts w:ascii="Times New Roman" w:hAnsi="Times New Roman" w:cs="Times New Roman"/>
          <w:sz w:val="28"/>
          <w:szCs w:val="28"/>
        </w:rPr>
        <w:t>1</w:t>
      </w:r>
      <w:r w:rsidR="008C6E4A">
        <w:rPr>
          <w:rFonts w:ascii="Times New Roman" w:hAnsi="Times New Roman" w:cs="Times New Roman"/>
          <w:sz w:val="28"/>
          <w:szCs w:val="28"/>
        </w:rPr>
        <w:t>…………………………………………………………………....</w:t>
      </w:r>
      <w:r>
        <w:rPr>
          <w:rFonts w:ascii="Times New Roman" w:hAnsi="Times New Roman" w:cs="Times New Roman"/>
          <w:sz w:val="28"/>
          <w:szCs w:val="28"/>
        </w:rPr>
        <w:t>.</w:t>
      </w:r>
      <w:r w:rsidR="00F16A30">
        <w:rPr>
          <w:rFonts w:ascii="Times New Roman" w:hAnsi="Times New Roman" w:cs="Times New Roman"/>
          <w:sz w:val="28"/>
          <w:szCs w:val="28"/>
        </w:rPr>
        <w:t>....</w:t>
      </w:r>
      <w:r w:rsidR="008C6E4A">
        <w:rPr>
          <w:rFonts w:ascii="Times New Roman" w:hAnsi="Times New Roman" w:cs="Times New Roman"/>
          <w:sz w:val="28"/>
          <w:szCs w:val="28"/>
        </w:rPr>
        <w:t>.</w:t>
      </w:r>
      <w:r w:rsidR="000A189A">
        <w:rPr>
          <w:rFonts w:ascii="Times New Roman" w:hAnsi="Times New Roman" w:cs="Times New Roman"/>
          <w:sz w:val="28"/>
          <w:szCs w:val="28"/>
        </w:rPr>
        <w:t>25</w:t>
      </w:r>
    </w:p>
    <w:p w:rsidR="00CA7040" w:rsidRDefault="00CA7040" w:rsidP="00DF50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 №2………………………………………………………………………</w:t>
      </w:r>
      <w:r w:rsidR="000A189A">
        <w:rPr>
          <w:rFonts w:ascii="Times New Roman" w:hAnsi="Times New Roman" w:cs="Times New Roman"/>
          <w:sz w:val="28"/>
          <w:szCs w:val="28"/>
        </w:rPr>
        <w:t>...26</w:t>
      </w:r>
    </w:p>
    <w:p w:rsidR="008C6E4A" w:rsidRDefault="008C6E4A" w:rsidP="00DF50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w:t>
      </w:r>
      <w:r w:rsidR="00F16A30">
        <w:rPr>
          <w:rFonts w:ascii="Times New Roman" w:hAnsi="Times New Roman" w:cs="Times New Roman"/>
          <w:sz w:val="28"/>
          <w:szCs w:val="28"/>
        </w:rPr>
        <w:t>туры………………………………………………</w:t>
      </w:r>
      <w:r w:rsidR="000A189A">
        <w:rPr>
          <w:rFonts w:ascii="Times New Roman" w:hAnsi="Times New Roman" w:cs="Times New Roman"/>
          <w:sz w:val="28"/>
          <w:szCs w:val="28"/>
        </w:rPr>
        <w:t>………………27</w:t>
      </w: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8C6E4A" w:rsidRDefault="008C6E4A" w:rsidP="008C6E4A">
      <w:pPr>
        <w:spacing w:after="0" w:line="360" w:lineRule="auto"/>
        <w:jc w:val="both"/>
        <w:rPr>
          <w:rFonts w:ascii="Times New Roman" w:hAnsi="Times New Roman" w:cs="Times New Roman"/>
          <w:sz w:val="28"/>
          <w:szCs w:val="28"/>
        </w:rPr>
      </w:pPr>
    </w:p>
    <w:p w:rsidR="00ED1444" w:rsidRDefault="00ED1444" w:rsidP="008C6E4A">
      <w:pPr>
        <w:spacing w:after="0" w:line="360" w:lineRule="auto"/>
        <w:jc w:val="both"/>
        <w:rPr>
          <w:rFonts w:ascii="Times New Roman" w:hAnsi="Times New Roman" w:cs="Times New Roman"/>
          <w:sz w:val="28"/>
          <w:szCs w:val="28"/>
        </w:rPr>
      </w:pPr>
    </w:p>
    <w:p w:rsidR="00ED1444" w:rsidRDefault="00ED1444" w:rsidP="008C6E4A">
      <w:pPr>
        <w:spacing w:after="0" w:line="360" w:lineRule="auto"/>
        <w:jc w:val="both"/>
        <w:rPr>
          <w:rFonts w:ascii="Times New Roman" w:hAnsi="Times New Roman" w:cs="Times New Roman"/>
          <w:sz w:val="28"/>
          <w:szCs w:val="28"/>
        </w:rPr>
      </w:pPr>
    </w:p>
    <w:p w:rsidR="00ED1444" w:rsidRDefault="00ED1444" w:rsidP="008C6E4A">
      <w:pPr>
        <w:spacing w:after="0" w:line="360" w:lineRule="auto"/>
        <w:jc w:val="both"/>
        <w:rPr>
          <w:rFonts w:ascii="Times New Roman" w:hAnsi="Times New Roman" w:cs="Times New Roman"/>
          <w:sz w:val="28"/>
          <w:szCs w:val="28"/>
        </w:rPr>
      </w:pPr>
    </w:p>
    <w:p w:rsidR="008C6E4A" w:rsidRPr="008C6E4A" w:rsidRDefault="008C6E4A" w:rsidP="008C6E4A">
      <w:pPr>
        <w:spacing w:after="0" w:line="360" w:lineRule="auto"/>
        <w:jc w:val="center"/>
        <w:rPr>
          <w:rFonts w:ascii="Times New Roman" w:eastAsia="Times New Roman" w:hAnsi="Times New Roman" w:cs="Times New Roman"/>
          <w:b/>
          <w:sz w:val="28"/>
          <w:szCs w:val="28"/>
        </w:rPr>
      </w:pPr>
      <w:r w:rsidRPr="008C6E4A">
        <w:rPr>
          <w:rFonts w:ascii="Times New Roman" w:hAnsi="Times New Roman" w:cs="Times New Roman"/>
          <w:b/>
          <w:sz w:val="28"/>
          <w:szCs w:val="28"/>
        </w:rPr>
        <w:lastRenderedPageBreak/>
        <w:t>Теоретическая часть</w:t>
      </w:r>
    </w:p>
    <w:p w:rsidR="008C6E4A" w:rsidRDefault="008C6E4A" w:rsidP="008C6E4A">
      <w:pPr>
        <w:spacing w:after="0" w:line="360" w:lineRule="auto"/>
        <w:jc w:val="center"/>
        <w:rPr>
          <w:rFonts w:ascii="Times New Roman" w:eastAsia="Times New Roman" w:hAnsi="Times New Roman" w:cs="Times New Roman"/>
          <w:b/>
          <w:sz w:val="28"/>
          <w:szCs w:val="28"/>
        </w:rPr>
      </w:pPr>
      <w:r w:rsidRPr="008C6E4A">
        <w:rPr>
          <w:rFonts w:ascii="Times New Roman" w:hAnsi="Times New Roman" w:cs="Times New Roman"/>
          <w:b/>
          <w:sz w:val="28"/>
          <w:szCs w:val="28"/>
        </w:rPr>
        <w:t>1.</w:t>
      </w:r>
      <w:r w:rsidRPr="008C6E4A">
        <w:rPr>
          <w:rFonts w:ascii="Times New Roman" w:eastAsia="Times New Roman" w:hAnsi="Times New Roman" w:cs="Times New Roman"/>
          <w:b/>
          <w:sz w:val="28"/>
          <w:szCs w:val="28"/>
        </w:rPr>
        <w:t>Экономическая сущность и функции страхования</w:t>
      </w:r>
    </w:p>
    <w:p w:rsidR="007C483A" w:rsidRDefault="007C483A" w:rsidP="007C483A">
      <w:pPr>
        <w:pStyle w:val="a9"/>
        <w:numPr>
          <w:ilvl w:val="1"/>
          <w:numId w:val="2"/>
        </w:numPr>
        <w:spacing w:after="0" w:line="360" w:lineRule="auto"/>
        <w:jc w:val="center"/>
        <w:rPr>
          <w:rFonts w:ascii="Times New Roman" w:eastAsia="Times New Roman" w:hAnsi="Times New Roman" w:cs="Times New Roman"/>
          <w:sz w:val="28"/>
          <w:szCs w:val="28"/>
        </w:rPr>
      </w:pPr>
      <w:r w:rsidRPr="007C483A">
        <w:rPr>
          <w:rFonts w:ascii="Times New Roman" w:eastAsia="Times New Roman" w:hAnsi="Times New Roman" w:cs="Times New Roman"/>
          <w:sz w:val="28"/>
          <w:szCs w:val="28"/>
        </w:rPr>
        <w:t>Понятие страхования, его функции</w:t>
      </w:r>
    </w:p>
    <w:p w:rsidR="0002232F" w:rsidRPr="007C483A" w:rsidRDefault="0002232F" w:rsidP="000F326B">
      <w:pPr>
        <w:pStyle w:val="Style2"/>
        <w:adjustRightInd/>
        <w:spacing w:line="360" w:lineRule="auto"/>
        <w:ind w:firstLine="567"/>
        <w:jc w:val="both"/>
        <w:rPr>
          <w:spacing w:val="14"/>
          <w:sz w:val="28"/>
          <w:szCs w:val="28"/>
        </w:rPr>
      </w:pPr>
      <w:bookmarkStart w:id="0" w:name="_Toc283575257"/>
      <w:r>
        <w:rPr>
          <w:sz w:val="28"/>
          <w:szCs w:val="28"/>
        </w:rPr>
        <w:t>Страхование – система экономических отношений по возмещению ущерба физическим и юридическим лицам, органам государственной власти и органам местного самоуправления, за счет средств страховых фондов и иных средств страховщика</w:t>
      </w:r>
      <w:r w:rsidR="00BE21E0">
        <w:rPr>
          <w:sz w:val="28"/>
          <w:szCs w:val="28"/>
        </w:rPr>
        <w:t xml:space="preserve"> </w:t>
      </w:r>
      <w:r w:rsidR="00BE21E0" w:rsidRPr="00BE21E0">
        <w:rPr>
          <w:sz w:val="28"/>
          <w:szCs w:val="28"/>
        </w:rPr>
        <w:t>[</w:t>
      </w:r>
      <w:r w:rsidR="00AB441E">
        <w:rPr>
          <w:sz w:val="28"/>
          <w:szCs w:val="28"/>
        </w:rPr>
        <w:t>5</w:t>
      </w:r>
      <w:r w:rsidR="00BE21E0">
        <w:rPr>
          <w:sz w:val="28"/>
          <w:szCs w:val="28"/>
        </w:rPr>
        <w:t>, с.32</w:t>
      </w:r>
      <w:r w:rsidR="00BE21E0" w:rsidRPr="00BE21E0">
        <w:rPr>
          <w:sz w:val="28"/>
          <w:szCs w:val="28"/>
        </w:rPr>
        <w:t>]</w:t>
      </w:r>
      <w:r>
        <w:rPr>
          <w:sz w:val="28"/>
          <w:szCs w:val="28"/>
        </w:rPr>
        <w:t>.</w:t>
      </w:r>
    </w:p>
    <w:p w:rsidR="00273C1C" w:rsidRDefault="00273C1C" w:rsidP="000F326B">
      <w:pPr>
        <w:spacing w:after="0" w:line="360" w:lineRule="auto"/>
        <w:ind w:firstLine="567"/>
        <w:jc w:val="both"/>
        <w:rPr>
          <w:rFonts w:ascii="Times New Roman" w:eastAsia="Times New Roman" w:hAnsi="Times New Roman" w:cs="Times New Roman"/>
          <w:sz w:val="28"/>
          <w:szCs w:val="28"/>
        </w:rPr>
      </w:pPr>
      <w:r w:rsidRPr="00315DB0">
        <w:rPr>
          <w:rFonts w:ascii="Times New Roman" w:eastAsia="Times New Roman" w:hAnsi="Times New Roman"/>
          <w:sz w:val="28"/>
          <w:szCs w:val="28"/>
        </w:rPr>
        <w:t xml:space="preserve">Объективную потребность в страховании вызывают убытки, возникающие вследствие непредвиденных обстоятельств природно-климатического, экономического и социального характера. </w:t>
      </w:r>
      <w:r w:rsidRPr="00315DB0">
        <w:rPr>
          <w:rFonts w:ascii="Times New Roman" w:eastAsia="Times New Roman" w:hAnsi="Times New Roman"/>
          <w:bCs/>
          <w:sz w:val="28"/>
          <w:szCs w:val="28"/>
        </w:rPr>
        <w:t>Задачей страхования является предоставление средств в случае возникновения в них потребности.</w:t>
      </w:r>
    </w:p>
    <w:p w:rsidR="00273C1C" w:rsidRPr="00315DB0" w:rsidRDefault="00273C1C" w:rsidP="000F326B">
      <w:pPr>
        <w:spacing w:after="0" w:line="360" w:lineRule="auto"/>
        <w:ind w:firstLine="567"/>
        <w:jc w:val="both"/>
        <w:rPr>
          <w:rFonts w:ascii="Times New Roman" w:eastAsia="Times New Roman" w:hAnsi="Times New Roman"/>
          <w:bCs/>
          <w:sz w:val="28"/>
          <w:szCs w:val="28"/>
        </w:rPr>
      </w:pPr>
      <w:r w:rsidRPr="00315DB0">
        <w:rPr>
          <w:rFonts w:ascii="Times New Roman" w:eastAsia="Times New Roman" w:hAnsi="Times New Roman"/>
          <w:bCs/>
          <w:sz w:val="28"/>
          <w:szCs w:val="28"/>
        </w:rPr>
        <w:t xml:space="preserve">Страхованием покрываются риски, ущербы от наступления которых можно оценить в денежной форме. Таковыми являются все экономические ущербы, например уничтожение имущества в результате пожара. Ценности, которые не имеют определенной рынком цены (жизнь, здоровье), также могут быть застрахованы. Величина денежной потребности, покрываемой страхованием, может определяться по-разному.  </w:t>
      </w:r>
    </w:p>
    <w:p w:rsidR="00273C1C" w:rsidRPr="0034037E" w:rsidRDefault="00273C1C" w:rsidP="000F326B">
      <w:pPr>
        <w:shd w:val="clear" w:color="auto" w:fill="FFFFFF"/>
        <w:autoSpaceDE w:val="0"/>
        <w:autoSpaceDN w:val="0"/>
        <w:adjustRightInd w:val="0"/>
        <w:spacing w:after="0" w:line="360" w:lineRule="auto"/>
        <w:ind w:firstLine="567"/>
        <w:jc w:val="both"/>
        <w:rPr>
          <w:rFonts w:ascii="Times New Roman" w:eastAsia="Times New Roman" w:hAnsi="Times New Roman"/>
          <w:sz w:val="28"/>
          <w:szCs w:val="28"/>
          <w:lang w:eastAsia="zh-CN"/>
        </w:rPr>
      </w:pPr>
      <w:r w:rsidRPr="0034037E">
        <w:rPr>
          <w:rFonts w:ascii="Times New Roman" w:eastAsia="Times New Roman" w:hAnsi="Times New Roman"/>
          <w:sz w:val="28"/>
          <w:szCs w:val="28"/>
          <w:lang w:eastAsia="zh-CN"/>
        </w:rPr>
        <w:t>Страховые отношения являются частью экономических отношений, которые обусловлены перераспределением доходов и накоплений.</w:t>
      </w:r>
      <w:r>
        <w:rPr>
          <w:rFonts w:ascii="Times New Roman" w:eastAsia="Times New Roman" w:hAnsi="Times New Roman"/>
          <w:sz w:val="28"/>
          <w:szCs w:val="28"/>
          <w:lang w:eastAsia="zh-CN"/>
        </w:rPr>
        <w:t xml:space="preserve"> </w:t>
      </w:r>
      <w:r w:rsidRPr="0034037E">
        <w:rPr>
          <w:rFonts w:ascii="Times New Roman" w:eastAsia="Times New Roman" w:hAnsi="Times New Roman"/>
          <w:sz w:val="28"/>
          <w:szCs w:val="28"/>
          <w:lang w:eastAsia="zh-CN"/>
        </w:rPr>
        <w:t>Сущность страховых отношений и их</w:t>
      </w:r>
      <w:r w:rsidRPr="0034037E">
        <w:rPr>
          <w:rFonts w:ascii="Times New Roman" w:eastAsia="SimSun" w:hAnsi="Times New Roman"/>
          <w:sz w:val="24"/>
          <w:szCs w:val="24"/>
          <w:lang w:eastAsia="zh-CN"/>
        </w:rPr>
        <w:t xml:space="preserve"> </w:t>
      </w:r>
      <w:r w:rsidRPr="0034037E">
        <w:rPr>
          <w:rFonts w:ascii="Times New Roman" w:eastAsia="Times New Roman" w:hAnsi="Times New Roman"/>
          <w:sz w:val="28"/>
          <w:szCs w:val="28"/>
          <w:lang w:eastAsia="zh-CN"/>
        </w:rPr>
        <w:t>характерные признаки позволяют дать определение страхованию как экономической категории.</w:t>
      </w:r>
    </w:p>
    <w:bookmarkEnd w:id="0"/>
    <w:p w:rsidR="0002232F" w:rsidRDefault="0002232F" w:rsidP="000F326B">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Экономическая сущность страхования определяется как совокупность особых замкнутых перераспределительных отношений между его участниками по поводу формирования за счет денежных взносов целевого страхового фонда, предназначенного для возмещения возможного чрезвычайного и иного ущерба предприятиям и организациям или для оказа</w:t>
      </w:r>
      <w:r w:rsidR="00AB441E">
        <w:rPr>
          <w:rFonts w:ascii="Times New Roman" w:eastAsia="SimSun" w:hAnsi="Times New Roman"/>
          <w:sz w:val="28"/>
          <w:szCs w:val="28"/>
          <w:lang w:eastAsia="zh-CN"/>
        </w:rPr>
        <w:t>ния денежной помощи гражданам [8</w:t>
      </w:r>
      <w:r w:rsidR="00193E5F">
        <w:rPr>
          <w:rFonts w:ascii="Times New Roman" w:eastAsia="SimSun" w:hAnsi="Times New Roman"/>
          <w:sz w:val="28"/>
          <w:szCs w:val="28"/>
          <w:lang w:eastAsia="zh-CN"/>
        </w:rPr>
        <w:t>, с</w:t>
      </w:r>
      <w:r w:rsidRPr="0034037E">
        <w:rPr>
          <w:rFonts w:ascii="Times New Roman" w:eastAsia="SimSun" w:hAnsi="Times New Roman"/>
          <w:sz w:val="28"/>
          <w:szCs w:val="28"/>
          <w:lang w:eastAsia="zh-CN"/>
        </w:rPr>
        <w:t xml:space="preserve">. 30].  </w:t>
      </w:r>
    </w:p>
    <w:p w:rsidR="000F326B" w:rsidRDefault="000F326B" w:rsidP="0002232F">
      <w:pPr>
        <w:shd w:val="clear" w:color="auto" w:fill="FFFFFF"/>
        <w:autoSpaceDE w:val="0"/>
        <w:autoSpaceDN w:val="0"/>
        <w:adjustRightInd w:val="0"/>
        <w:spacing w:after="0" w:line="360" w:lineRule="auto"/>
        <w:ind w:firstLine="708"/>
        <w:jc w:val="both"/>
        <w:rPr>
          <w:rFonts w:ascii="Times New Roman" w:eastAsia="SimSun" w:hAnsi="Times New Roman"/>
          <w:sz w:val="28"/>
          <w:szCs w:val="28"/>
          <w:lang w:eastAsia="zh-CN"/>
        </w:rPr>
      </w:pPr>
    </w:p>
    <w:p w:rsidR="000F326B" w:rsidRDefault="000F326B" w:rsidP="0002232F">
      <w:pPr>
        <w:shd w:val="clear" w:color="auto" w:fill="FFFFFF"/>
        <w:autoSpaceDE w:val="0"/>
        <w:autoSpaceDN w:val="0"/>
        <w:adjustRightInd w:val="0"/>
        <w:spacing w:after="0" w:line="360" w:lineRule="auto"/>
        <w:ind w:firstLine="708"/>
        <w:jc w:val="both"/>
        <w:rPr>
          <w:rFonts w:ascii="Times New Roman" w:eastAsia="SimSun" w:hAnsi="Times New Roman"/>
          <w:sz w:val="28"/>
          <w:szCs w:val="28"/>
          <w:lang w:eastAsia="zh-CN"/>
        </w:rPr>
      </w:pP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В настоящее время участниками страховых отношений являются:</w:t>
      </w: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лица, заинтересованные в получении страховой защиты (страхователи</w:t>
      </w:r>
      <w:r w:rsidR="001C6551">
        <w:rPr>
          <w:rFonts w:ascii="Times New Roman" w:eastAsia="SimSun" w:hAnsi="Times New Roman"/>
          <w:sz w:val="28"/>
          <w:szCs w:val="28"/>
          <w:lang w:eastAsia="zh-CN"/>
        </w:rPr>
        <w:t>, застрахованные лица, выгодопри</w:t>
      </w:r>
      <w:r>
        <w:rPr>
          <w:rFonts w:ascii="Times New Roman" w:eastAsia="SimSun" w:hAnsi="Times New Roman"/>
          <w:sz w:val="28"/>
          <w:szCs w:val="28"/>
          <w:lang w:eastAsia="zh-CN"/>
        </w:rPr>
        <w:t>обретатели);</w:t>
      </w: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страховые организации и общества взаимного страхования;</w:t>
      </w: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посредники (страховые агенты и страховые брокеры);</w:t>
      </w: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страховые актуарии;</w:t>
      </w:r>
    </w:p>
    <w:p w:rsidR="000F326B" w:rsidRDefault="000F326B" w:rsidP="00AB441E">
      <w:pPr>
        <w:shd w:val="clear" w:color="auto" w:fill="FFFFFF"/>
        <w:autoSpaceDE w:val="0"/>
        <w:autoSpaceDN w:val="0"/>
        <w:adjustRightInd w:val="0"/>
        <w:spacing w:after="0" w:line="360" w:lineRule="auto"/>
        <w:ind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государство в лице федерального органа страхового </w:t>
      </w:r>
      <w:r w:rsidRPr="00AB441E">
        <w:rPr>
          <w:rFonts w:ascii="Times New Roman" w:eastAsia="SimSun" w:hAnsi="Times New Roman" w:cs="Times New Roman"/>
          <w:sz w:val="28"/>
          <w:szCs w:val="28"/>
          <w:lang w:eastAsia="zh-CN"/>
        </w:rPr>
        <w:t>надзора</w:t>
      </w:r>
      <w:r w:rsidR="00193E5F" w:rsidRPr="00AB441E">
        <w:rPr>
          <w:rFonts w:ascii="Times New Roman" w:eastAsia="SimSun" w:hAnsi="Times New Roman" w:cs="Times New Roman"/>
          <w:sz w:val="28"/>
          <w:szCs w:val="28"/>
          <w:lang w:eastAsia="zh-CN"/>
        </w:rPr>
        <w:t xml:space="preserve"> </w:t>
      </w:r>
      <w:r w:rsidR="00193E5F" w:rsidRPr="00AB441E">
        <w:rPr>
          <w:rFonts w:ascii="Times New Roman" w:hAnsi="Times New Roman" w:cs="Times New Roman"/>
          <w:sz w:val="28"/>
          <w:szCs w:val="28"/>
        </w:rPr>
        <w:t>[</w:t>
      </w:r>
      <w:r w:rsidR="00AB441E" w:rsidRPr="00AB441E">
        <w:rPr>
          <w:rFonts w:ascii="Times New Roman" w:hAnsi="Times New Roman" w:cs="Times New Roman"/>
          <w:sz w:val="28"/>
          <w:szCs w:val="28"/>
        </w:rPr>
        <w:t>5</w:t>
      </w:r>
      <w:r w:rsidR="00193E5F" w:rsidRPr="00AB441E">
        <w:rPr>
          <w:rFonts w:ascii="Times New Roman" w:hAnsi="Times New Roman" w:cs="Times New Roman"/>
          <w:sz w:val="28"/>
          <w:szCs w:val="28"/>
        </w:rPr>
        <w:t>, с.30]</w:t>
      </w:r>
      <w:r w:rsidRPr="00AB441E">
        <w:rPr>
          <w:rFonts w:ascii="Times New Roman" w:eastAsia="SimSun" w:hAnsi="Times New Roman" w:cs="Times New Roman"/>
          <w:sz w:val="28"/>
          <w:szCs w:val="28"/>
          <w:lang w:eastAsia="zh-CN"/>
        </w:rPr>
        <w:t>.</w:t>
      </w:r>
    </w:p>
    <w:p w:rsidR="0002232F" w:rsidRPr="0034037E" w:rsidRDefault="0002232F" w:rsidP="00AB441E">
      <w:pPr>
        <w:shd w:val="clear" w:color="auto" w:fill="FFFFFF"/>
        <w:autoSpaceDE w:val="0"/>
        <w:autoSpaceDN w:val="0"/>
        <w:adjustRightInd w:val="0"/>
        <w:spacing w:after="0" w:line="360" w:lineRule="auto"/>
        <w:ind w:firstLine="567"/>
        <w:jc w:val="both"/>
        <w:rPr>
          <w:rFonts w:ascii="Times New Roman" w:eastAsia="SimSun" w:hAnsi="Times New Roman"/>
          <w:sz w:val="24"/>
          <w:szCs w:val="24"/>
          <w:lang w:eastAsia="zh-CN"/>
        </w:rPr>
      </w:pPr>
      <w:r w:rsidRPr="0034037E">
        <w:rPr>
          <w:rFonts w:ascii="Times New Roman" w:eastAsia="Times New Roman" w:hAnsi="Times New Roman"/>
          <w:sz w:val="28"/>
          <w:szCs w:val="28"/>
          <w:lang w:eastAsia="zh-CN"/>
        </w:rPr>
        <w:t>Страховщик фактически выступает посредником, который перераспределяет средства в пространстве и во времени по определенному кругу лиц.</w:t>
      </w:r>
    </w:p>
    <w:p w:rsidR="0002232F" w:rsidRPr="0034037E" w:rsidRDefault="0002232F" w:rsidP="000F326B">
      <w:pPr>
        <w:spacing w:after="0" w:line="360" w:lineRule="auto"/>
        <w:ind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В целом, экономическую сущность страхования характеризуют следующие признаки:</w:t>
      </w:r>
    </w:p>
    <w:p w:rsidR="0002232F" w:rsidRPr="0034037E"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экономические отношения, имеющие гражданско-правовую форму;</w:t>
      </w:r>
    </w:p>
    <w:p w:rsidR="0002232F" w:rsidRPr="0034037E"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 xml:space="preserve">наличие страхового риска и математических методов его количественной оценки; </w:t>
      </w:r>
    </w:p>
    <w:p w:rsidR="0002232F" w:rsidRPr="0034037E"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 xml:space="preserve">формирование замкнутого страхового сообщества данного страхового фонда; </w:t>
      </w:r>
    </w:p>
    <w:p w:rsidR="0002232F" w:rsidRPr="0034037E"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замкнутое перераспределение рисков и связанных с ним ущербов в пространстве и времени;</w:t>
      </w:r>
    </w:p>
    <w:p w:rsidR="0002232F" w:rsidRPr="0034037E"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 xml:space="preserve">возвратность страховых платежей (распределенная в пространстве и во времени); </w:t>
      </w:r>
    </w:p>
    <w:p w:rsidR="0002232F" w:rsidRDefault="0002232F" w:rsidP="000F326B">
      <w:pPr>
        <w:numPr>
          <w:ilvl w:val="0"/>
          <w:numId w:val="3"/>
        </w:numPr>
        <w:spacing w:after="0" w:line="360" w:lineRule="auto"/>
        <w:ind w:left="0" w:firstLine="567"/>
        <w:jc w:val="both"/>
        <w:rPr>
          <w:rFonts w:ascii="Times New Roman" w:eastAsia="SimSun" w:hAnsi="Times New Roman"/>
          <w:sz w:val="28"/>
          <w:szCs w:val="28"/>
          <w:lang w:eastAsia="zh-CN"/>
        </w:rPr>
      </w:pPr>
      <w:r w:rsidRPr="0034037E">
        <w:rPr>
          <w:rFonts w:ascii="Times New Roman" w:eastAsia="SimSun" w:hAnsi="Times New Roman"/>
          <w:sz w:val="28"/>
          <w:szCs w:val="28"/>
          <w:lang w:eastAsia="zh-CN"/>
        </w:rPr>
        <w:t>самоокупаемост</w:t>
      </w:r>
      <w:r w:rsidR="00AB441E">
        <w:rPr>
          <w:rFonts w:ascii="Times New Roman" w:eastAsia="SimSun" w:hAnsi="Times New Roman"/>
          <w:sz w:val="28"/>
          <w:szCs w:val="28"/>
          <w:lang w:eastAsia="zh-CN"/>
        </w:rPr>
        <w:t>ь страховой деятельности [2</w:t>
      </w:r>
      <w:r w:rsidR="00193E5F">
        <w:rPr>
          <w:rFonts w:ascii="Times New Roman" w:eastAsia="SimSun" w:hAnsi="Times New Roman"/>
          <w:sz w:val="28"/>
          <w:szCs w:val="28"/>
          <w:lang w:eastAsia="zh-CN"/>
        </w:rPr>
        <w:t>, с</w:t>
      </w:r>
      <w:r w:rsidRPr="0034037E">
        <w:rPr>
          <w:rFonts w:ascii="Times New Roman" w:eastAsia="SimSun" w:hAnsi="Times New Roman"/>
          <w:sz w:val="28"/>
          <w:szCs w:val="28"/>
          <w:lang w:eastAsia="zh-CN"/>
        </w:rPr>
        <w:t>. 8].</w:t>
      </w:r>
    </w:p>
    <w:p w:rsidR="00033148" w:rsidRPr="00033148" w:rsidRDefault="00033148" w:rsidP="00033148">
      <w:pPr>
        <w:spacing w:after="0" w:line="360" w:lineRule="auto"/>
        <w:ind w:firstLine="567"/>
        <w:jc w:val="both"/>
        <w:rPr>
          <w:rFonts w:ascii="Times New Roman" w:eastAsia="Times New Roman" w:hAnsi="Times New Roman"/>
          <w:sz w:val="28"/>
          <w:szCs w:val="28"/>
        </w:rPr>
      </w:pPr>
      <w:r w:rsidRPr="00033148">
        <w:rPr>
          <w:rFonts w:ascii="Times New Roman" w:eastAsia="Times New Roman" w:hAnsi="Times New Roman"/>
          <w:sz w:val="28"/>
          <w:szCs w:val="28"/>
        </w:rPr>
        <w:t xml:space="preserve">Страхование служит важным фактором стимулирования производственной активности и обеспечения здорового образа жизни, создает новые стимулы роста производительности труда в соответствии с личным вкладом в производство и обеспечения собственного благополучия. </w:t>
      </w:r>
    </w:p>
    <w:p w:rsidR="00033148" w:rsidRPr="00FF430E" w:rsidRDefault="00273C1C" w:rsidP="00432666">
      <w:pPr>
        <w:autoSpaceDE w:val="0"/>
        <w:autoSpaceDN w:val="0"/>
        <w:adjustRightInd w:val="0"/>
        <w:spacing w:after="0" w:line="360" w:lineRule="auto"/>
        <w:ind w:firstLine="709"/>
        <w:jc w:val="both"/>
        <w:rPr>
          <w:rFonts w:ascii="Times New Roman" w:eastAsia="Times New Roman" w:hAnsi="Times New Roman"/>
          <w:sz w:val="28"/>
          <w:szCs w:val="28"/>
        </w:rPr>
      </w:pPr>
      <w:r w:rsidRPr="00FF430E">
        <w:rPr>
          <w:rFonts w:ascii="Times New Roman" w:eastAsia="Times New Roman" w:hAnsi="Times New Roman"/>
          <w:sz w:val="28"/>
          <w:szCs w:val="28"/>
        </w:rPr>
        <w:t>Без изучения функций экономической категории невозможно определить специфическое ее назначение в обществе и раскрыть полное ее содержание.</w:t>
      </w:r>
    </w:p>
    <w:p w:rsidR="00273C1C" w:rsidRPr="00033148" w:rsidRDefault="00273C1C" w:rsidP="00033148">
      <w:pPr>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033148">
        <w:rPr>
          <w:rFonts w:ascii="Times New Roman" w:eastAsia="Times New Roman" w:hAnsi="Times New Roman" w:cs="Times New Roman"/>
          <w:sz w:val="28"/>
          <w:szCs w:val="28"/>
        </w:rPr>
        <w:lastRenderedPageBreak/>
        <w:t>В качестве функций страхования можно выделить:</w:t>
      </w:r>
    </w:p>
    <w:p w:rsidR="00273C1C" w:rsidRPr="00033148" w:rsidRDefault="00273C1C" w:rsidP="00033148">
      <w:pPr>
        <w:pStyle w:val="a9"/>
        <w:numPr>
          <w:ilvl w:val="0"/>
          <w:numId w:val="7"/>
        </w:numPr>
        <w:autoSpaceDE w:val="0"/>
        <w:autoSpaceDN w:val="0"/>
        <w:adjustRightInd w:val="0"/>
        <w:spacing w:after="0" w:line="360" w:lineRule="auto"/>
        <w:jc w:val="both"/>
        <w:rPr>
          <w:rFonts w:ascii="Times New Roman" w:eastAsia="Times New Roman" w:hAnsi="Times New Roman" w:cs="Times New Roman"/>
          <w:sz w:val="28"/>
          <w:szCs w:val="28"/>
        </w:rPr>
      </w:pPr>
      <w:r w:rsidRPr="00033148">
        <w:rPr>
          <w:rFonts w:ascii="Times New Roman" w:eastAsia="Times New Roman" w:hAnsi="Times New Roman" w:cs="Times New Roman"/>
          <w:sz w:val="28"/>
          <w:szCs w:val="28"/>
        </w:rPr>
        <w:t>формирование специализированного страхового фонда денежных средств</w:t>
      </w:r>
      <w:r w:rsidR="000F326B" w:rsidRPr="00033148">
        <w:rPr>
          <w:rFonts w:ascii="Times New Roman" w:eastAsia="Times New Roman" w:hAnsi="Times New Roman" w:cs="Times New Roman"/>
          <w:sz w:val="28"/>
          <w:szCs w:val="28"/>
        </w:rPr>
        <w:t xml:space="preserve"> - </w:t>
      </w:r>
      <w:r w:rsidR="000F326B" w:rsidRPr="00033148">
        <w:rPr>
          <w:rFonts w:ascii="Times New Roman" w:hAnsi="Times New Roman" w:cs="Times New Roman"/>
          <w:sz w:val="28"/>
          <w:szCs w:val="28"/>
        </w:rPr>
        <w:t>это формирование денежных средств как платы за риски, которые берут на свою ответственность страховые компании. Этот фонд может формироваться как в обязательном, так и в добровольном порядке. Государство исходя из экономической и социальной обстановки регулирует развитие страхового дела в стране</w:t>
      </w:r>
      <w:r w:rsidRPr="00033148">
        <w:rPr>
          <w:rFonts w:ascii="Times New Roman" w:eastAsia="Times New Roman" w:hAnsi="Times New Roman" w:cs="Times New Roman"/>
          <w:sz w:val="28"/>
          <w:szCs w:val="28"/>
        </w:rPr>
        <w:t>;</w:t>
      </w:r>
    </w:p>
    <w:p w:rsidR="00273C1C" w:rsidRPr="00033148" w:rsidRDefault="00273C1C" w:rsidP="00033148">
      <w:pPr>
        <w:pStyle w:val="a9"/>
        <w:numPr>
          <w:ilvl w:val="0"/>
          <w:numId w:val="7"/>
        </w:numPr>
        <w:autoSpaceDE w:val="0"/>
        <w:autoSpaceDN w:val="0"/>
        <w:adjustRightInd w:val="0"/>
        <w:spacing w:after="0" w:line="360" w:lineRule="auto"/>
        <w:jc w:val="both"/>
        <w:rPr>
          <w:rFonts w:ascii="Times New Roman" w:eastAsia="Times New Roman" w:hAnsi="Times New Roman" w:cs="Times New Roman"/>
          <w:sz w:val="28"/>
          <w:szCs w:val="28"/>
        </w:rPr>
      </w:pPr>
      <w:r w:rsidRPr="00033148">
        <w:rPr>
          <w:rFonts w:ascii="Times New Roman" w:eastAsia="Times New Roman" w:hAnsi="Times New Roman" w:cs="Times New Roman"/>
          <w:sz w:val="28"/>
          <w:szCs w:val="28"/>
        </w:rPr>
        <w:t>возмещение ущерба и личное материальное обеспечение граждан</w:t>
      </w:r>
      <w:r w:rsidR="000F326B" w:rsidRPr="00033148">
        <w:rPr>
          <w:rFonts w:ascii="Times New Roman" w:eastAsia="Times New Roman" w:hAnsi="Times New Roman" w:cs="Times New Roman"/>
          <w:sz w:val="28"/>
          <w:szCs w:val="28"/>
        </w:rPr>
        <w:t xml:space="preserve"> - </w:t>
      </w:r>
      <w:r w:rsidR="000F326B" w:rsidRPr="00033148">
        <w:rPr>
          <w:rFonts w:ascii="Times New Roman" w:hAnsi="Times New Roman" w:cs="Times New Roman"/>
          <w:sz w:val="28"/>
          <w:szCs w:val="28"/>
        </w:rPr>
        <w:t>возмещение ущерба через указанную функцию осуществляется физическим или юридическим лицам в рамках имеющихся договоров имущественного страхования. Порядок возмещения ущерба определяется страховыми компаниями исходя из условий договоров страхования и регулируется государством</w:t>
      </w:r>
      <w:r w:rsidRPr="00033148">
        <w:rPr>
          <w:rFonts w:ascii="Times New Roman" w:eastAsia="Times New Roman" w:hAnsi="Times New Roman" w:cs="Times New Roman"/>
          <w:sz w:val="28"/>
          <w:szCs w:val="28"/>
        </w:rPr>
        <w:t>;</w:t>
      </w:r>
    </w:p>
    <w:p w:rsidR="00273C1C" w:rsidRPr="00033148" w:rsidRDefault="00273C1C" w:rsidP="00033148">
      <w:pPr>
        <w:pStyle w:val="a9"/>
        <w:numPr>
          <w:ilvl w:val="0"/>
          <w:numId w:val="7"/>
        </w:numPr>
        <w:autoSpaceDE w:val="0"/>
        <w:autoSpaceDN w:val="0"/>
        <w:adjustRightInd w:val="0"/>
        <w:spacing w:after="0" w:line="360" w:lineRule="auto"/>
        <w:jc w:val="both"/>
        <w:rPr>
          <w:rFonts w:ascii="Times New Roman" w:eastAsia="Times New Roman" w:hAnsi="Times New Roman" w:cs="Times New Roman"/>
          <w:sz w:val="28"/>
          <w:szCs w:val="28"/>
        </w:rPr>
      </w:pPr>
      <w:r w:rsidRPr="00033148">
        <w:rPr>
          <w:rFonts w:ascii="Times New Roman" w:eastAsia="Times New Roman" w:hAnsi="Times New Roman" w:cs="Times New Roman"/>
          <w:sz w:val="28"/>
          <w:szCs w:val="28"/>
        </w:rPr>
        <w:t>предупреждение страхового случая и минимизация ущерба</w:t>
      </w:r>
      <w:r w:rsidR="000F326B" w:rsidRPr="00033148">
        <w:rPr>
          <w:rFonts w:ascii="Times New Roman" w:eastAsia="Times New Roman" w:hAnsi="Times New Roman" w:cs="Times New Roman"/>
          <w:sz w:val="28"/>
          <w:szCs w:val="28"/>
        </w:rPr>
        <w:t xml:space="preserve"> - </w:t>
      </w:r>
      <w:r w:rsidR="000F326B" w:rsidRPr="00033148">
        <w:rPr>
          <w:rFonts w:ascii="Times New Roman" w:hAnsi="Times New Roman" w:cs="Times New Roman"/>
          <w:sz w:val="28"/>
          <w:szCs w:val="28"/>
        </w:rPr>
        <w:t>предполагает широкий комплекс мер, в том числе финансирование мероприятий по недопущению или уменьшению негативных последствий несчастных случаев, стихийных бедствий</w:t>
      </w:r>
      <w:r w:rsidR="00193E5F">
        <w:rPr>
          <w:rFonts w:ascii="Times New Roman" w:hAnsi="Times New Roman" w:cs="Times New Roman"/>
          <w:sz w:val="28"/>
          <w:szCs w:val="28"/>
        </w:rPr>
        <w:t xml:space="preserve"> </w:t>
      </w:r>
      <w:r w:rsidR="00193E5F" w:rsidRPr="00193E5F">
        <w:rPr>
          <w:rFonts w:ascii="Times New Roman" w:hAnsi="Times New Roman" w:cs="Times New Roman"/>
          <w:sz w:val="28"/>
          <w:szCs w:val="28"/>
        </w:rPr>
        <w:t>[</w:t>
      </w:r>
      <w:r w:rsidR="00193E5F">
        <w:rPr>
          <w:rFonts w:ascii="Times New Roman" w:hAnsi="Times New Roman" w:cs="Times New Roman"/>
          <w:sz w:val="28"/>
          <w:szCs w:val="28"/>
        </w:rPr>
        <w:t>4, с.237</w:t>
      </w:r>
      <w:r w:rsidR="00193E5F" w:rsidRPr="00193E5F">
        <w:rPr>
          <w:rFonts w:ascii="Times New Roman" w:hAnsi="Times New Roman" w:cs="Times New Roman"/>
          <w:sz w:val="28"/>
          <w:szCs w:val="28"/>
        </w:rPr>
        <w:t>]</w:t>
      </w:r>
      <w:r w:rsidRPr="00033148">
        <w:rPr>
          <w:rFonts w:ascii="Times New Roman" w:eastAsia="Times New Roman" w:hAnsi="Times New Roman" w:cs="Times New Roman"/>
          <w:sz w:val="28"/>
          <w:szCs w:val="28"/>
        </w:rPr>
        <w:t>.</w:t>
      </w:r>
    </w:p>
    <w:p w:rsidR="00033148" w:rsidRDefault="00273C1C" w:rsidP="00033148">
      <w:pPr>
        <w:spacing w:after="0" w:line="360" w:lineRule="auto"/>
        <w:ind w:firstLine="567"/>
        <w:jc w:val="both"/>
        <w:rPr>
          <w:rFonts w:ascii="Times New Roman" w:eastAsia="Times New Roman" w:hAnsi="Times New Roman" w:cs="Times New Roman"/>
          <w:sz w:val="28"/>
          <w:szCs w:val="28"/>
        </w:rPr>
      </w:pPr>
      <w:r w:rsidRPr="00033148">
        <w:rPr>
          <w:rFonts w:ascii="Times New Roman" w:eastAsia="Times New Roman" w:hAnsi="Times New Roman" w:cs="Times New Roman"/>
          <w:sz w:val="28"/>
          <w:szCs w:val="28"/>
        </w:rPr>
        <w:t>Также, если рассматривать сущность страхования как особой сферы распределительных отношений, то мо</w:t>
      </w:r>
      <w:r w:rsidR="00033148">
        <w:rPr>
          <w:rFonts w:ascii="Times New Roman" w:eastAsia="Times New Roman" w:hAnsi="Times New Roman" w:cs="Times New Roman"/>
          <w:sz w:val="28"/>
          <w:szCs w:val="28"/>
        </w:rPr>
        <w:t>жно выделить следующие функции:</w:t>
      </w:r>
    </w:p>
    <w:p w:rsidR="00033148" w:rsidRPr="00033148" w:rsidRDefault="00033148" w:rsidP="003A7209">
      <w:pPr>
        <w:pStyle w:val="a9"/>
        <w:numPr>
          <w:ilvl w:val="0"/>
          <w:numId w:val="8"/>
        </w:numPr>
        <w:spacing w:after="0" w:line="360" w:lineRule="auto"/>
        <w:ind w:left="0" w:firstLine="0"/>
        <w:jc w:val="both"/>
        <w:rPr>
          <w:rFonts w:ascii="Times New Roman" w:hAnsi="Times New Roman" w:cs="Times New Roman"/>
          <w:sz w:val="28"/>
          <w:szCs w:val="28"/>
        </w:rPr>
      </w:pPr>
      <w:r w:rsidRPr="00033148">
        <w:rPr>
          <w:rFonts w:ascii="Times New Roman" w:hAnsi="Times New Roman" w:cs="Times New Roman"/>
          <w:sz w:val="28"/>
          <w:szCs w:val="28"/>
        </w:rPr>
        <w:t xml:space="preserve">Рисковая функция, которая состоит в обеспечении страховой защитой от различного рода </w:t>
      </w:r>
      <w:hyperlink r:id="rId9" w:tooltip="Риск" w:history="1">
        <w:r w:rsidRPr="00033148">
          <w:rPr>
            <w:rFonts w:ascii="Times New Roman" w:hAnsi="Times New Roman" w:cs="Times New Roman"/>
            <w:sz w:val="28"/>
            <w:szCs w:val="28"/>
          </w:rPr>
          <w:t>рисков</w:t>
        </w:r>
      </w:hyperlink>
      <w:r w:rsidRPr="00033148">
        <w:rPr>
          <w:rFonts w:ascii="Times New Roman" w:hAnsi="Times New Roman" w:cs="Times New Roman"/>
          <w:sz w:val="28"/>
          <w:szCs w:val="28"/>
        </w:rPr>
        <w:t xml:space="preserve"> — случайных событий, ведущих к потерям. В рамках действия этой функции происходит перераспределение денежных ресурсов между всеми участниками страхования. Данная функция отражает основное назначение страхования — защиту от </w:t>
      </w:r>
      <w:hyperlink r:id="rId10" w:tooltip="Риск" w:history="1">
        <w:r w:rsidRPr="00033148">
          <w:rPr>
            <w:rFonts w:ascii="Times New Roman" w:hAnsi="Times New Roman" w:cs="Times New Roman"/>
            <w:sz w:val="28"/>
            <w:szCs w:val="28"/>
          </w:rPr>
          <w:t>рисков</w:t>
        </w:r>
      </w:hyperlink>
      <w:r w:rsidRPr="00033148">
        <w:rPr>
          <w:rFonts w:ascii="Times New Roman" w:hAnsi="Times New Roman" w:cs="Times New Roman"/>
          <w:sz w:val="28"/>
          <w:szCs w:val="28"/>
        </w:rPr>
        <w:t xml:space="preserve">. </w:t>
      </w:r>
    </w:p>
    <w:p w:rsidR="00033148" w:rsidRPr="00033148" w:rsidRDefault="00033148" w:rsidP="003A7209">
      <w:pPr>
        <w:numPr>
          <w:ilvl w:val="0"/>
          <w:numId w:val="8"/>
        </w:numPr>
        <w:spacing w:after="0" w:line="360" w:lineRule="auto"/>
        <w:ind w:left="0" w:firstLine="0"/>
        <w:jc w:val="both"/>
        <w:rPr>
          <w:rFonts w:ascii="Times New Roman" w:hAnsi="Times New Roman" w:cs="Times New Roman"/>
          <w:sz w:val="28"/>
          <w:szCs w:val="28"/>
        </w:rPr>
      </w:pPr>
      <w:r w:rsidRPr="00033148">
        <w:rPr>
          <w:rFonts w:ascii="Times New Roman" w:hAnsi="Times New Roman" w:cs="Times New Roman"/>
          <w:sz w:val="28"/>
          <w:szCs w:val="28"/>
        </w:rPr>
        <w:t xml:space="preserve">Контрольная функция страхования заключена в строго целевом формировании и использовании средств страхового фонда. В соответствии с контрольной функцией на основании законодательных и инструктивных документов осуществляется финансовый страховой контроль за правильным проведением страховых операций. </w:t>
      </w:r>
    </w:p>
    <w:p w:rsidR="00033148" w:rsidRPr="00033148" w:rsidRDefault="00033148" w:rsidP="003A7209">
      <w:pPr>
        <w:pStyle w:val="a9"/>
        <w:numPr>
          <w:ilvl w:val="0"/>
          <w:numId w:val="8"/>
        </w:numPr>
        <w:spacing w:after="0" w:line="360" w:lineRule="auto"/>
        <w:ind w:left="0" w:firstLine="0"/>
        <w:jc w:val="both"/>
        <w:rPr>
          <w:rFonts w:ascii="Times New Roman" w:hAnsi="Times New Roman" w:cs="Times New Roman"/>
          <w:sz w:val="28"/>
          <w:szCs w:val="28"/>
        </w:rPr>
      </w:pPr>
      <w:r w:rsidRPr="00033148">
        <w:rPr>
          <w:rFonts w:ascii="Times New Roman" w:hAnsi="Times New Roman" w:cs="Times New Roman"/>
          <w:sz w:val="28"/>
          <w:szCs w:val="28"/>
        </w:rPr>
        <w:lastRenderedPageBreak/>
        <w:t>Инвестиционная функция, которая состоит в том, что за счет временно свободных средств страховых фондов (</w:t>
      </w:r>
      <w:hyperlink r:id="rId11" w:tooltip="Страховые резервы" w:history="1">
        <w:r w:rsidRPr="00033148">
          <w:rPr>
            <w:rFonts w:ascii="Times New Roman" w:hAnsi="Times New Roman" w:cs="Times New Roman"/>
            <w:sz w:val="28"/>
            <w:szCs w:val="28"/>
          </w:rPr>
          <w:t>страховых резервов</w:t>
        </w:r>
      </w:hyperlink>
      <w:r w:rsidRPr="00033148">
        <w:rPr>
          <w:rFonts w:ascii="Times New Roman" w:hAnsi="Times New Roman" w:cs="Times New Roman"/>
          <w:sz w:val="28"/>
          <w:szCs w:val="28"/>
        </w:rPr>
        <w:t xml:space="preserve">) происходит финансирование экономики. Вследствие того, что </w:t>
      </w:r>
      <w:hyperlink r:id="rId12" w:tooltip="Страховая компания" w:history="1">
        <w:r w:rsidRPr="00033148">
          <w:rPr>
            <w:rFonts w:ascii="Times New Roman" w:hAnsi="Times New Roman" w:cs="Times New Roman"/>
            <w:sz w:val="28"/>
            <w:szCs w:val="28"/>
          </w:rPr>
          <w:t>страховые компании</w:t>
        </w:r>
      </w:hyperlink>
      <w:r w:rsidRPr="00033148">
        <w:rPr>
          <w:rFonts w:ascii="Times New Roman" w:hAnsi="Times New Roman" w:cs="Times New Roman"/>
          <w:sz w:val="28"/>
          <w:szCs w:val="28"/>
        </w:rPr>
        <w:t xml:space="preserve"> накапливают у себя большие суммы денежных средств, которые предназначены на возмещение ущерба, но до тех пор, пока не наступил </w:t>
      </w:r>
      <w:hyperlink r:id="rId13" w:tooltip="Страховой случай" w:history="1">
        <w:r w:rsidRPr="00033148">
          <w:rPr>
            <w:rFonts w:ascii="Times New Roman" w:hAnsi="Times New Roman" w:cs="Times New Roman"/>
            <w:sz w:val="28"/>
            <w:szCs w:val="28"/>
          </w:rPr>
          <w:t>страховой случай</w:t>
        </w:r>
      </w:hyperlink>
      <w:r w:rsidRPr="00033148">
        <w:rPr>
          <w:rFonts w:ascii="Times New Roman" w:hAnsi="Times New Roman" w:cs="Times New Roman"/>
          <w:sz w:val="28"/>
          <w:szCs w:val="28"/>
        </w:rPr>
        <w:t xml:space="preserve">, они могут быть временно инвестированы в различные </w:t>
      </w:r>
      <w:hyperlink r:id="rId14" w:tooltip="Ценные бумаги" w:history="1">
        <w:r w:rsidRPr="00033148">
          <w:rPr>
            <w:rFonts w:ascii="Times New Roman" w:hAnsi="Times New Roman" w:cs="Times New Roman"/>
            <w:sz w:val="28"/>
            <w:szCs w:val="28"/>
          </w:rPr>
          <w:t>ценные бумаги</w:t>
        </w:r>
      </w:hyperlink>
      <w:r w:rsidRPr="00033148">
        <w:rPr>
          <w:rFonts w:ascii="Times New Roman" w:hAnsi="Times New Roman" w:cs="Times New Roman"/>
          <w:sz w:val="28"/>
          <w:szCs w:val="28"/>
        </w:rPr>
        <w:t xml:space="preserve">, </w:t>
      </w:r>
      <w:hyperlink r:id="rId15" w:tooltip="Недвижимость" w:history="1">
        <w:r w:rsidRPr="00033148">
          <w:rPr>
            <w:rFonts w:ascii="Times New Roman" w:hAnsi="Times New Roman" w:cs="Times New Roman"/>
            <w:sz w:val="28"/>
            <w:szCs w:val="28"/>
          </w:rPr>
          <w:t>недвижимость</w:t>
        </w:r>
      </w:hyperlink>
      <w:r w:rsidRPr="00033148">
        <w:rPr>
          <w:rFonts w:ascii="Times New Roman" w:hAnsi="Times New Roman" w:cs="Times New Roman"/>
          <w:sz w:val="28"/>
          <w:szCs w:val="28"/>
        </w:rPr>
        <w:t xml:space="preserve"> и по другим направлениям. Объем </w:t>
      </w:r>
      <w:hyperlink r:id="rId16" w:tooltip="Инвестиции" w:history="1">
        <w:r w:rsidRPr="00033148">
          <w:rPr>
            <w:rFonts w:ascii="Times New Roman" w:hAnsi="Times New Roman" w:cs="Times New Roman"/>
            <w:sz w:val="28"/>
            <w:szCs w:val="28"/>
          </w:rPr>
          <w:t>инвестиций</w:t>
        </w:r>
      </w:hyperlink>
      <w:r w:rsidRPr="00033148">
        <w:rPr>
          <w:rFonts w:ascii="Times New Roman" w:hAnsi="Times New Roman" w:cs="Times New Roman"/>
          <w:sz w:val="28"/>
          <w:szCs w:val="28"/>
        </w:rPr>
        <w:t xml:space="preserve"> страховых компаний в мире составляет около 19 трлн долларов США.</w:t>
      </w:r>
    </w:p>
    <w:p w:rsidR="00033148" w:rsidRPr="00033148" w:rsidRDefault="00033148" w:rsidP="003A7209">
      <w:pPr>
        <w:numPr>
          <w:ilvl w:val="0"/>
          <w:numId w:val="8"/>
        </w:numPr>
        <w:spacing w:after="0" w:line="360" w:lineRule="auto"/>
        <w:ind w:left="0" w:firstLine="0"/>
        <w:jc w:val="both"/>
        <w:rPr>
          <w:rFonts w:ascii="Times New Roman" w:hAnsi="Times New Roman" w:cs="Times New Roman"/>
          <w:sz w:val="28"/>
          <w:szCs w:val="28"/>
        </w:rPr>
      </w:pPr>
      <w:r w:rsidRPr="00033148">
        <w:rPr>
          <w:rFonts w:ascii="Times New Roman" w:hAnsi="Times New Roman" w:cs="Times New Roman"/>
          <w:sz w:val="28"/>
          <w:szCs w:val="28"/>
        </w:rPr>
        <w:t xml:space="preserve">Предупредительная функция страхования состоит в том, что за счет части средств страхового фонда финансируются мероприятия по уменьшению </w:t>
      </w:r>
      <w:hyperlink r:id="rId17" w:tooltip="Страховой риск" w:history="1">
        <w:r w:rsidRPr="00033148">
          <w:rPr>
            <w:rFonts w:ascii="Times New Roman" w:hAnsi="Times New Roman" w:cs="Times New Roman"/>
            <w:sz w:val="28"/>
            <w:szCs w:val="28"/>
          </w:rPr>
          <w:t>страхового риска</w:t>
        </w:r>
      </w:hyperlink>
      <w:r w:rsidRPr="00033148">
        <w:rPr>
          <w:rFonts w:ascii="Times New Roman" w:hAnsi="Times New Roman" w:cs="Times New Roman"/>
          <w:sz w:val="28"/>
          <w:szCs w:val="28"/>
        </w:rPr>
        <w:t xml:space="preserve">. Например, за счет части средств, собранных при </w:t>
      </w:r>
      <w:hyperlink r:id="rId18" w:tooltip="Страхование от огня" w:history="1">
        <w:r w:rsidRPr="00033148">
          <w:rPr>
            <w:rFonts w:ascii="Times New Roman" w:hAnsi="Times New Roman" w:cs="Times New Roman"/>
            <w:sz w:val="28"/>
            <w:szCs w:val="28"/>
          </w:rPr>
          <w:t>страховании от огня</w:t>
        </w:r>
      </w:hyperlink>
      <w:r w:rsidRPr="00033148">
        <w:rPr>
          <w:rFonts w:ascii="Times New Roman" w:hAnsi="Times New Roman" w:cs="Times New Roman"/>
          <w:sz w:val="28"/>
          <w:szCs w:val="28"/>
        </w:rPr>
        <w:t xml:space="preserve">, финансируются противопожарные мероприятия, а также мероприятия, направленные на уменьшение возможного ущерба от </w:t>
      </w:r>
      <w:hyperlink r:id="rId19" w:tooltip="Пожар" w:history="1">
        <w:r w:rsidRPr="00033148">
          <w:rPr>
            <w:rFonts w:ascii="Times New Roman" w:hAnsi="Times New Roman" w:cs="Times New Roman"/>
            <w:sz w:val="28"/>
            <w:szCs w:val="28"/>
          </w:rPr>
          <w:t>пожара</w:t>
        </w:r>
      </w:hyperlink>
      <w:r w:rsidRPr="00033148">
        <w:rPr>
          <w:rFonts w:ascii="Times New Roman" w:hAnsi="Times New Roman" w:cs="Times New Roman"/>
          <w:sz w:val="28"/>
          <w:szCs w:val="28"/>
        </w:rPr>
        <w:t xml:space="preserve">. </w:t>
      </w:r>
    </w:p>
    <w:p w:rsidR="003A7209" w:rsidRPr="003A7209" w:rsidRDefault="003A7209" w:rsidP="003A7209">
      <w:pPr>
        <w:numPr>
          <w:ilvl w:val="0"/>
          <w:numId w:val="8"/>
        </w:numPr>
        <w:spacing w:after="0" w:line="360" w:lineRule="auto"/>
        <w:ind w:left="0" w:firstLine="0"/>
        <w:jc w:val="both"/>
        <w:rPr>
          <w:rFonts w:ascii="Times New Roman" w:hAnsi="Times New Roman" w:cs="Times New Roman"/>
          <w:sz w:val="28"/>
          <w:szCs w:val="28"/>
        </w:rPr>
      </w:pPr>
      <w:r w:rsidRPr="003A7209">
        <w:rPr>
          <w:rFonts w:ascii="Times New Roman" w:hAnsi="Times New Roman" w:cs="Times New Roman"/>
          <w:sz w:val="28"/>
          <w:szCs w:val="28"/>
        </w:rPr>
        <w:t>Социальная функция, реализуется в рамках функционирующих социальных внебюджетных фондов.</w:t>
      </w:r>
      <w:r w:rsidRPr="003A7209">
        <w:rPr>
          <w:rFonts w:ascii="Times New Roman" w:eastAsia="Times New Roman" w:hAnsi="Times New Roman"/>
          <w:sz w:val="28"/>
          <w:szCs w:val="28"/>
        </w:rPr>
        <w:t xml:space="preserve"> Современное государство широко использует социальное страхование для общественной стра</w:t>
      </w:r>
      <w:r w:rsidRPr="003A7209">
        <w:rPr>
          <w:rFonts w:ascii="Times New Roman" w:eastAsia="Times New Roman" w:hAnsi="Times New Roman"/>
          <w:sz w:val="28"/>
          <w:szCs w:val="28"/>
        </w:rPr>
        <w:softHyphen/>
        <w:t>ховой защиты граждан на случай болезни, потери трудоспособности, в том числе по возрасту, а также на случай потери кормильца, наступления смерти.</w:t>
      </w:r>
    </w:p>
    <w:p w:rsidR="00033148" w:rsidRPr="003A7209" w:rsidRDefault="00033148" w:rsidP="00033148">
      <w:pPr>
        <w:numPr>
          <w:ilvl w:val="0"/>
          <w:numId w:val="8"/>
        </w:numPr>
        <w:spacing w:after="0" w:line="360" w:lineRule="auto"/>
        <w:ind w:left="0" w:firstLine="0"/>
        <w:jc w:val="both"/>
        <w:rPr>
          <w:rFonts w:ascii="Times New Roman" w:hAnsi="Times New Roman" w:cs="Times New Roman"/>
          <w:sz w:val="28"/>
          <w:szCs w:val="28"/>
        </w:rPr>
      </w:pPr>
      <w:r w:rsidRPr="003A7209">
        <w:rPr>
          <w:rFonts w:ascii="Times New Roman" w:hAnsi="Times New Roman" w:cs="Times New Roman"/>
          <w:sz w:val="28"/>
          <w:szCs w:val="28"/>
        </w:rPr>
        <w:t xml:space="preserve">Сберегательная функция. </w:t>
      </w:r>
      <w:r w:rsidR="003A7209" w:rsidRPr="003A7209">
        <w:rPr>
          <w:rFonts w:ascii="Times New Roman" w:hAnsi="Times New Roman"/>
          <w:sz w:val="28"/>
          <w:szCs w:val="28"/>
        </w:rPr>
        <w:t xml:space="preserve">Эта функция страхования предполагает сбережение (накопление) денежных сумм (преимущественно по договорам страхования жизни), обусловленное потребностью в защите достигнутого достатка и благополучия. </w:t>
      </w:r>
      <w:r w:rsidRPr="003A7209">
        <w:rPr>
          <w:rFonts w:ascii="Times New Roman" w:hAnsi="Times New Roman" w:cs="Times New Roman"/>
          <w:sz w:val="28"/>
          <w:szCs w:val="28"/>
        </w:rPr>
        <w:t xml:space="preserve">В </w:t>
      </w:r>
      <w:hyperlink r:id="rId20" w:tooltip="Страхование жизни" w:history="1">
        <w:r w:rsidRPr="003A7209">
          <w:rPr>
            <w:rFonts w:ascii="Times New Roman" w:hAnsi="Times New Roman" w:cs="Times New Roman"/>
            <w:sz w:val="28"/>
            <w:szCs w:val="28"/>
          </w:rPr>
          <w:t>страховании жизни</w:t>
        </w:r>
      </w:hyperlink>
      <w:r w:rsidRPr="003A7209">
        <w:rPr>
          <w:rFonts w:ascii="Times New Roman" w:hAnsi="Times New Roman" w:cs="Times New Roman"/>
          <w:sz w:val="28"/>
          <w:szCs w:val="28"/>
        </w:rPr>
        <w:t xml:space="preserve"> категория страхования в наибольшей мере сближается с категорией </w:t>
      </w:r>
      <w:hyperlink r:id="rId21" w:tooltip="Кредит" w:history="1">
        <w:r w:rsidRPr="003A7209">
          <w:rPr>
            <w:rFonts w:ascii="Times New Roman" w:hAnsi="Times New Roman" w:cs="Times New Roman"/>
            <w:sz w:val="28"/>
            <w:szCs w:val="28"/>
          </w:rPr>
          <w:t>кредита</w:t>
        </w:r>
      </w:hyperlink>
      <w:r w:rsidRPr="003A7209">
        <w:rPr>
          <w:rFonts w:ascii="Times New Roman" w:hAnsi="Times New Roman" w:cs="Times New Roman"/>
          <w:sz w:val="28"/>
          <w:szCs w:val="28"/>
        </w:rPr>
        <w:t xml:space="preserve">, так как происходит накопление по </w:t>
      </w:r>
      <w:hyperlink r:id="rId22" w:tooltip="Договор страхования" w:history="1">
        <w:r w:rsidRPr="003A7209">
          <w:rPr>
            <w:rFonts w:ascii="Times New Roman" w:hAnsi="Times New Roman" w:cs="Times New Roman"/>
            <w:sz w:val="28"/>
            <w:szCs w:val="28"/>
          </w:rPr>
          <w:t>договорам страхования</w:t>
        </w:r>
      </w:hyperlink>
      <w:r w:rsidRPr="003A7209">
        <w:rPr>
          <w:rFonts w:ascii="Times New Roman" w:hAnsi="Times New Roman" w:cs="Times New Roman"/>
          <w:sz w:val="28"/>
          <w:szCs w:val="28"/>
        </w:rPr>
        <w:t xml:space="preserve"> определенных страховых сумм. Сбережение денежных сумм, </w:t>
      </w:r>
      <w:r w:rsidR="003A7209" w:rsidRPr="003A7209">
        <w:rPr>
          <w:rFonts w:ascii="Times New Roman" w:hAnsi="Times New Roman" w:cs="Times New Roman"/>
          <w:sz w:val="28"/>
          <w:szCs w:val="28"/>
        </w:rPr>
        <w:t>например,</w:t>
      </w:r>
      <w:r w:rsidRPr="003A7209">
        <w:rPr>
          <w:rFonts w:ascii="Times New Roman" w:hAnsi="Times New Roman" w:cs="Times New Roman"/>
          <w:sz w:val="28"/>
          <w:szCs w:val="28"/>
        </w:rPr>
        <w:t xml:space="preserve"> с помощью </w:t>
      </w:r>
      <w:hyperlink r:id="rId23" w:tooltip="Страхование на дожитие" w:history="1">
        <w:r w:rsidRPr="003A7209">
          <w:rPr>
            <w:rFonts w:ascii="Times New Roman" w:hAnsi="Times New Roman" w:cs="Times New Roman"/>
            <w:sz w:val="28"/>
            <w:szCs w:val="28"/>
          </w:rPr>
          <w:t>страхования на дожитие</w:t>
        </w:r>
      </w:hyperlink>
      <w:r w:rsidRPr="003A7209">
        <w:rPr>
          <w:rFonts w:ascii="Times New Roman" w:hAnsi="Times New Roman" w:cs="Times New Roman"/>
          <w:sz w:val="28"/>
          <w:szCs w:val="28"/>
        </w:rPr>
        <w:t>, связано с потребностью в страховой защите достигнутого семейного достатка</w:t>
      </w:r>
      <w:r w:rsidR="00193E5F">
        <w:rPr>
          <w:rFonts w:ascii="Times New Roman" w:hAnsi="Times New Roman" w:cs="Times New Roman"/>
          <w:sz w:val="28"/>
          <w:szCs w:val="28"/>
        </w:rPr>
        <w:t xml:space="preserve"> </w:t>
      </w:r>
      <w:r w:rsidR="00193E5F" w:rsidRPr="00193E5F">
        <w:rPr>
          <w:rFonts w:ascii="Times New Roman" w:hAnsi="Times New Roman" w:cs="Times New Roman"/>
          <w:sz w:val="28"/>
          <w:szCs w:val="28"/>
        </w:rPr>
        <w:t>[</w:t>
      </w:r>
      <w:r w:rsidR="00AB441E">
        <w:rPr>
          <w:rFonts w:ascii="Times New Roman" w:hAnsi="Times New Roman" w:cs="Times New Roman"/>
          <w:sz w:val="28"/>
          <w:szCs w:val="28"/>
        </w:rPr>
        <w:t>3</w:t>
      </w:r>
      <w:r w:rsidR="00193E5F">
        <w:rPr>
          <w:rFonts w:ascii="Times New Roman" w:hAnsi="Times New Roman" w:cs="Times New Roman"/>
          <w:sz w:val="28"/>
          <w:szCs w:val="28"/>
        </w:rPr>
        <w:t>, с.278</w:t>
      </w:r>
      <w:r w:rsidR="00193E5F" w:rsidRPr="00193E5F">
        <w:rPr>
          <w:rFonts w:ascii="Times New Roman" w:hAnsi="Times New Roman" w:cs="Times New Roman"/>
          <w:sz w:val="28"/>
          <w:szCs w:val="28"/>
        </w:rPr>
        <w:t>]</w:t>
      </w:r>
      <w:r w:rsidRPr="003A7209">
        <w:rPr>
          <w:rFonts w:ascii="Times New Roman" w:hAnsi="Times New Roman" w:cs="Times New Roman"/>
          <w:sz w:val="28"/>
          <w:szCs w:val="28"/>
        </w:rPr>
        <w:t xml:space="preserve">. </w:t>
      </w:r>
    </w:p>
    <w:p w:rsidR="001C2025" w:rsidRPr="007C483A" w:rsidRDefault="001C2025" w:rsidP="00033148">
      <w:pPr>
        <w:spacing w:after="0" w:line="360" w:lineRule="auto"/>
        <w:jc w:val="both"/>
        <w:rPr>
          <w:rFonts w:ascii="Times New Roman" w:eastAsia="Times New Roman" w:hAnsi="Times New Roman" w:cs="Times New Roman"/>
          <w:sz w:val="28"/>
          <w:szCs w:val="28"/>
        </w:rPr>
      </w:pPr>
    </w:p>
    <w:p w:rsidR="007C483A" w:rsidRDefault="007C483A" w:rsidP="003A7209">
      <w:pPr>
        <w:pStyle w:val="a9"/>
        <w:numPr>
          <w:ilvl w:val="1"/>
          <w:numId w:val="2"/>
        </w:num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Организационные формы страхового фонда в РФ</w:t>
      </w:r>
    </w:p>
    <w:p w:rsidR="00012616" w:rsidRPr="00012616" w:rsidRDefault="00012616" w:rsidP="00012616">
      <w:pPr>
        <w:shd w:val="clear" w:color="auto" w:fill="FFFFFF"/>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z w:val="28"/>
          <w:szCs w:val="28"/>
        </w:rPr>
        <w:t>Обязательным элементом общественного воспроизводства выступает страховой фонд. Страховой фонд создается в форме резерва материаль</w:t>
      </w:r>
      <w:r w:rsidRPr="00012616">
        <w:rPr>
          <w:rFonts w:ascii="Times New Roman" w:hAnsi="Times New Roman" w:cs="Times New Roman"/>
          <w:sz w:val="28"/>
          <w:szCs w:val="28"/>
        </w:rPr>
        <w:softHyphen/>
        <w:t>ных и денежных средств для покрытия чрезвычайного ущерба, причиняемого обществу стихийными бедствиями, техногенными факторами и различного рода случайностями.</w:t>
      </w:r>
    </w:p>
    <w:p w:rsidR="00012616" w:rsidRDefault="00012616" w:rsidP="00012616">
      <w:pPr>
        <w:shd w:val="clear" w:color="auto" w:fill="FFFFFF"/>
        <w:spacing w:after="0" w:line="360" w:lineRule="auto"/>
        <w:ind w:firstLine="567"/>
        <w:jc w:val="both"/>
        <w:rPr>
          <w:rFonts w:ascii="Times New Roman" w:hAnsi="Times New Roman" w:cs="Times New Roman"/>
          <w:spacing w:val="-1"/>
          <w:sz w:val="28"/>
          <w:szCs w:val="28"/>
        </w:rPr>
      </w:pPr>
      <w:r w:rsidRPr="00012616">
        <w:rPr>
          <w:rFonts w:ascii="Times New Roman" w:hAnsi="Times New Roman" w:cs="Times New Roman"/>
          <w:spacing w:val="1"/>
          <w:sz w:val="28"/>
          <w:szCs w:val="28"/>
        </w:rPr>
        <w:t xml:space="preserve">В страховом фонде реализуются определенные экономические </w:t>
      </w:r>
      <w:r w:rsidRPr="00012616">
        <w:rPr>
          <w:rFonts w:ascii="Times New Roman" w:hAnsi="Times New Roman" w:cs="Times New Roman"/>
          <w:sz w:val="28"/>
          <w:szCs w:val="28"/>
        </w:rPr>
        <w:t xml:space="preserve">и общественные отношения, складывающиеся между людьми в </w:t>
      </w:r>
      <w:r w:rsidRPr="00012616">
        <w:rPr>
          <w:rFonts w:ascii="Times New Roman" w:hAnsi="Times New Roman" w:cs="Times New Roman"/>
          <w:spacing w:val="-1"/>
          <w:sz w:val="28"/>
          <w:szCs w:val="28"/>
        </w:rPr>
        <w:t>процессе производства.</w:t>
      </w:r>
    </w:p>
    <w:p w:rsidR="00012616" w:rsidRDefault="00012616" w:rsidP="00012616">
      <w:pPr>
        <w:shd w:val="clear" w:color="auto" w:fill="FFFFFF"/>
        <w:spacing w:after="0" w:line="360" w:lineRule="auto"/>
        <w:ind w:firstLine="567"/>
        <w:jc w:val="both"/>
        <w:rPr>
          <w:rFonts w:ascii="Times New Roman" w:eastAsia="Times New Roman" w:hAnsi="Times New Roman"/>
          <w:sz w:val="28"/>
          <w:szCs w:val="28"/>
        </w:rPr>
      </w:pPr>
      <w:r w:rsidRPr="00315DB0">
        <w:rPr>
          <w:rFonts w:ascii="Times New Roman" w:eastAsia="Times New Roman" w:hAnsi="Times New Roman"/>
          <w:sz w:val="28"/>
          <w:szCs w:val="28"/>
        </w:rPr>
        <w:t xml:space="preserve">Существует </w:t>
      </w:r>
      <w:r w:rsidR="00621CB3">
        <w:rPr>
          <w:rFonts w:ascii="Times New Roman" w:eastAsia="Times New Roman" w:hAnsi="Times New Roman"/>
          <w:sz w:val="28"/>
          <w:szCs w:val="28"/>
        </w:rPr>
        <w:t xml:space="preserve">две основные </w:t>
      </w:r>
      <w:r w:rsidRPr="00315DB0">
        <w:rPr>
          <w:rFonts w:ascii="Times New Roman" w:eastAsia="Times New Roman" w:hAnsi="Times New Roman"/>
          <w:sz w:val="28"/>
          <w:szCs w:val="28"/>
        </w:rPr>
        <w:t xml:space="preserve">теории </w:t>
      </w:r>
      <w:r w:rsidR="00621CB3">
        <w:rPr>
          <w:rFonts w:ascii="Times New Roman" w:eastAsia="Times New Roman" w:hAnsi="Times New Roman"/>
          <w:sz w:val="28"/>
          <w:szCs w:val="28"/>
        </w:rPr>
        <w:t xml:space="preserve">формирования страхового фонда. Автор первой </w:t>
      </w:r>
      <w:r w:rsidR="00621CB3" w:rsidRPr="00315DB0">
        <w:rPr>
          <w:rFonts w:ascii="Times New Roman" w:eastAsia="Times New Roman" w:hAnsi="Times New Roman"/>
          <w:sz w:val="28"/>
          <w:szCs w:val="28"/>
        </w:rPr>
        <w:t>К</w:t>
      </w:r>
      <w:r w:rsidR="00621CB3">
        <w:rPr>
          <w:rFonts w:ascii="Times New Roman" w:eastAsia="Times New Roman" w:hAnsi="Times New Roman"/>
          <w:sz w:val="28"/>
          <w:szCs w:val="28"/>
        </w:rPr>
        <w:t>арл Маркс «и</w:t>
      </w:r>
      <w:r>
        <w:rPr>
          <w:rFonts w:ascii="Times New Roman" w:eastAsia="Times New Roman" w:hAnsi="Times New Roman"/>
          <w:sz w:val="28"/>
          <w:szCs w:val="28"/>
        </w:rPr>
        <w:t>сточником формирования страхового фонда является прибавочная стоимость»</w:t>
      </w:r>
      <w:r w:rsidR="00621CB3">
        <w:rPr>
          <w:rFonts w:ascii="Times New Roman" w:eastAsia="Times New Roman" w:hAnsi="Times New Roman"/>
          <w:sz w:val="28"/>
          <w:szCs w:val="28"/>
        </w:rPr>
        <w:t>, автор второй</w:t>
      </w:r>
      <w:r w:rsidRPr="00315DB0">
        <w:rPr>
          <w:rFonts w:ascii="Times New Roman" w:eastAsia="Times New Roman" w:hAnsi="Times New Roman"/>
          <w:sz w:val="28"/>
          <w:szCs w:val="28"/>
        </w:rPr>
        <w:t xml:space="preserve"> </w:t>
      </w:r>
      <w:r w:rsidR="00621CB3">
        <w:rPr>
          <w:rFonts w:ascii="Times New Roman" w:eastAsia="Times New Roman" w:hAnsi="Times New Roman"/>
          <w:sz w:val="28"/>
          <w:szCs w:val="28"/>
        </w:rPr>
        <w:t xml:space="preserve">Адольф </w:t>
      </w:r>
      <w:r w:rsidR="00621CB3" w:rsidRPr="00315DB0">
        <w:rPr>
          <w:rFonts w:ascii="Times New Roman" w:eastAsia="Times New Roman" w:hAnsi="Times New Roman"/>
          <w:sz w:val="28"/>
          <w:szCs w:val="28"/>
        </w:rPr>
        <w:t>Вагнер</w:t>
      </w:r>
      <w:r w:rsidR="00621CB3">
        <w:rPr>
          <w:rFonts w:ascii="Times New Roman" w:eastAsia="Times New Roman" w:hAnsi="Times New Roman"/>
          <w:sz w:val="28"/>
          <w:szCs w:val="28"/>
        </w:rPr>
        <w:t xml:space="preserve"> «а</w:t>
      </w:r>
      <w:r>
        <w:rPr>
          <w:rFonts w:ascii="Times New Roman" w:eastAsia="Times New Roman" w:hAnsi="Times New Roman"/>
          <w:sz w:val="28"/>
          <w:szCs w:val="28"/>
        </w:rPr>
        <w:t>мортизационная теория»</w:t>
      </w:r>
      <w:r w:rsidR="00621CB3">
        <w:rPr>
          <w:rFonts w:ascii="Times New Roman" w:eastAsia="Times New Roman" w:hAnsi="Times New Roman"/>
          <w:sz w:val="28"/>
          <w:szCs w:val="28"/>
        </w:rPr>
        <w:t>, затраты на страхование должны относится на издержки предприятия</w:t>
      </w:r>
      <w:r w:rsidR="00193E5F">
        <w:rPr>
          <w:rFonts w:ascii="Times New Roman" w:eastAsia="Times New Roman" w:hAnsi="Times New Roman"/>
          <w:sz w:val="28"/>
          <w:szCs w:val="28"/>
        </w:rPr>
        <w:t xml:space="preserve"> </w:t>
      </w:r>
      <w:r w:rsidR="00193E5F" w:rsidRPr="00193E5F">
        <w:rPr>
          <w:rFonts w:ascii="Times New Roman" w:eastAsia="Times New Roman" w:hAnsi="Times New Roman"/>
          <w:sz w:val="28"/>
          <w:szCs w:val="28"/>
        </w:rPr>
        <w:t>[</w:t>
      </w:r>
      <w:r w:rsidR="00AB441E">
        <w:rPr>
          <w:rFonts w:ascii="Times New Roman" w:eastAsia="Times New Roman" w:hAnsi="Times New Roman"/>
          <w:sz w:val="28"/>
          <w:szCs w:val="28"/>
        </w:rPr>
        <w:t>9</w:t>
      </w:r>
      <w:r w:rsidR="00193E5F">
        <w:rPr>
          <w:rFonts w:ascii="Times New Roman" w:eastAsia="Times New Roman" w:hAnsi="Times New Roman"/>
          <w:sz w:val="28"/>
          <w:szCs w:val="28"/>
        </w:rPr>
        <w:t>, с. 8</w:t>
      </w:r>
      <w:r w:rsidR="00193E5F" w:rsidRPr="00193E5F">
        <w:rPr>
          <w:rFonts w:ascii="Times New Roman" w:eastAsia="Times New Roman" w:hAnsi="Times New Roman"/>
          <w:sz w:val="28"/>
          <w:szCs w:val="28"/>
        </w:rPr>
        <w:t>]</w:t>
      </w:r>
      <w:r>
        <w:rPr>
          <w:rFonts w:ascii="Times New Roman" w:eastAsia="Times New Roman" w:hAnsi="Times New Roman"/>
          <w:sz w:val="28"/>
          <w:szCs w:val="28"/>
        </w:rPr>
        <w:t>.</w:t>
      </w:r>
    </w:p>
    <w:p w:rsidR="00012616" w:rsidRPr="00012616" w:rsidRDefault="00012616" w:rsidP="00012616">
      <w:pPr>
        <w:shd w:val="clear" w:color="auto" w:fill="FFFFFF"/>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pacing w:val="7"/>
          <w:sz w:val="28"/>
          <w:szCs w:val="28"/>
        </w:rPr>
        <w:t xml:space="preserve">Многообразие организационных форм страхового фонда </w:t>
      </w:r>
      <w:r w:rsidRPr="00012616">
        <w:rPr>
          <w:rFonts w:ascii="Times New Roman" w:hAnsi="Times New Roman" w:cs="Times New Roman"/>
          <w:spacing w:val="3"/>
          <w:sz w:val="28"/>
          <w:szCs w:val="28"/>
        </w:rPr>
        <w:t xml:space="preserve">служит основой для раскрытия многогранности экономического </w:t>
      </w:r>
      <w:r w:rsidRPr="00012616">
        <w:rPr>
          <w:rFonts w:ascii="Times New Roman" w:hAnsi="Times New Roman" w:cs="Times New Roman"/>
          <w:spacing w:val="2"/>
          <w:sz w:val="28"/>
          <w:szCs w:val="28"/>
        </w:rPr>
        <w:t xml:space="preserve">потенциала общества. Механизм рынка ускоряет и повышает </w:t>
      </w:r>
      <w:r w:rsidRPr="00012616">
        <w:rPr>
          <w:rFonts w:ascii="Times New Roman" w:hAnsi="Times New Roman" w:cs="Times New Roman"/>
          <w:spacing w:val="3"/>
          <w:sz w:val="28"/>
          <w:szCs w:val="28"/>
        </w:rPr>
        <w:t>эффективность всех форм общественного накопления, а, следо</w:t>
      </w:r>
      <w:r w:rsidRPr="00012616">
        <w:rPr>
          <w:rFonts w:ascii="Times New Roman" w:hAnsi="Times New Roman" w:cs="Times New Roman"/>
          <w:spacing w:val="3"/>
          <w:sz w:val="28"/>
          <w:szCs w:val="28"/>
        </w:rPr>
        <w:softHyphen/>
      </w:r>
      <w:r w:rsidRPr="00012616">
        <w:rPr>
          <w:rFonts w:ascii="Times New Roman" w:hAnsi="Times New Roman" w:cs="Times New Roman"/>
          <w:spacing w:val="5"/>
          <w:sz w:val="28"/>
          <w:szCs w:val="28"/>
        </w:rPr>
        <w:t xml:space="preserve">вательно, и страхового фонда. Для хозяйственной деятельности </w:t>
      </w:r>
      <w:r w:rsidRPr="00012616">
        <w:rPr>
          <w:rFonts w:ascii="Times New Roman" w:hAnsi="Times New Roman" w:cs="Times New Roman"/>
          <w:spacing w:val="1"/>
          <w:sz w:val="28"/>
          <w:szCs w:val="28"/>
        </w:rPr>
        <w:t xml:space="preserve">и предпринимательства страховой фонд создает те необходимые </w:t>
      </w:r>
      <w:r w:rsidRPr="00012616">
        <w:rPr>
          <w:rFonts w:ascii="Times New Roman" w:hAnsi="Times New Roman" w:cs="Times New Roman"/>
          <w:spacing w:val="3"/>
          <w:sz w:val="28"/>
          <w:szCs w:val="28"/>
        </w:rPr>
        <w:t>условия, без которых немыслима эффективная рыночная эконо</w:t>
      </w:r>
      <w:r w:rsidRPr="00012616">
        <w:rPr>
          <w:rFonts w:ascii="Times New Roman" w:hAnsi="Times New Roman" w:cs="Times New Roman"/>
          <w:spacing w:val="3"/>
          <w:sz w:val="28"/>
          <w:szCs w:val="28"/>
        </w:rPr>
        <w:softHyphen/>
      </w:r>
      <w:r w:rsidRPr="00012616">
        <w:rPr>
          <w:rFonts w:ascii="Times New Roman" w:hAnsi="Times New Roman" w:cs="Times New Roman"/>
          <w:spacing w:val="-1"/>
          <w:sz w:val="28"/>
          <w:szCs w:val="28"/>
        </w:rPr>
        <w:t>мика.</w:t>
      </w:r>
    </w:p>
    <w:p w:rsidR="00012616" w:rsidRPr="00012616" w:rsidRDefault="00012616" w:rsidP="00012616">
      <w:pPr>
        <w:shd w:val="clear" w:color="auto" w:fill="FFFFFF"/>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pacing w:val="5"/>
          <w:sz w:val="28"/>
          <w:szCs w:val="28"/>
        </w:rPr>
        <w:t xml:space="preserve">Общественная практика выработала ряд организационных </w:t>
      </w:r>
      <w:r w:rsidRPr="00012616">
        <w:rPr>
          <w:rFonts w:ascii="Times New Roman" w:hAnsi="Times New Roman" w:cs="Times New Roman"/>
          <w:spacing w:val="2"/>
          <w:sz w:val="28"/>
          <w:szCs w:val="28"/>
        </w:rPr>
        <w:t>форм страхового фонда. Применительно к условиям функцио</w:t>
      </w:r>
      <w:r w:rsidRPr="00012616">
        <w:rPr>
          <w:rFonts w:ascii="Times New Roman" w:hAnsi="Times New Roman" w:cs="Times New Roman"/>
          <w:spacing w:val="2"/>
          <w:sz w:val="28"/>
          <w:szCs w:val="28"/>
        </w:rPr>
        <w:softHyphen/>
      </w:r>
      <w:r w:rsidRPr="00012616">
        <w:rPr>
          <w:rFonts w:ascii="Times New Roman" w:hAnsi="Times New Roman" w:cs="Times New Roman"/>
          <w:spacing w:val="4"/>
          <w:sz w:val="28"/>
          <w:szCs w:val="28"/>
        </w:rPr>
        <w:t>нирования экономики в России можно выделить следующие:</w:t>
      </w:r>
    </w:p>
    <w:p w:rsidR="00012616" w:rsidRPr="00012616" w:rsidRDefault="00012616" w:rsidP="00012616">
      <w:pPr>
        <w:widowControl w:val="0"/>
        <w:numPr>
          <w:ilvl w:val="0"/>
          <w:numId w:val="9"/>
        </w:numPr>
        <w:shd w:val="clear" w:color="auto" w:fill="FFFFFF"/>
        <w:tabs>
          <w:tab w:val="left" w:pos="379"/>
        </w:tabs>
        <w:autoSpaceDE w:val="0"/>
        <w:autoSpaceDN w:val="0"/>
        <w:adjustRightInd w:val="0"/>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pacing w:val="4"/>
          <w:sz w:val="28"/>
          <w:szCs w:val="28"/>
        </w:rPr>
        <w:t>централизованный страховой (резервный) фонд;</w:t>
      </w:r>
    </w:p>
    <w:p w:rsidR="00012616" w:rsidRPr="00012616" w:rsidRDefault="00012616" w:rsidP="00012616">
      <w:pPr>
        <w:widowControl w:val="0"/>
        <w:numPr>
          <w:ilvl w:val="0"/>
          <w:numId w:val="9"/>
        </w:numPr>
        <w:shd w:val="clear" w:color="auto" w:fill="FFFFFF"/>
        <w:tabs>
          <w:tab w:val="left" w:pos="379"/>
        </w:tabs>
        <w:autoSpaceDE w:val="0"/>
        <w:autoSpaceDN w:val="0"/>
        <w:adjustRightInd w:val="0"/>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pacing w:val="3"/>
          <w:sz w:val="28"/>
          <w:szCs w:val="28"/>
        </w:rPr>
        <w:t>фонд самострахования;</w:t>
      </w:r>
    </w:p>
    <w:p w:rsidR="00012616" w:rsidRPr="00012616" w:rsidRDefault="00012616" w:rsidP="00012616">
      <w:pPr>
        <w:widowControl w:val="0"/>
        <w:numPr>
          <w:ilvl w:val="0"/>
          <w:numId w:val="9"/>
        </w:numPr>
        <w:shd w:val="clear" w:color="auto" w:fill="FFFFFF"/>
        <w:tabs>
          <w:tab w:val="left" w:pos="379"/>
        </w:tabs>
        <w:autoSpaceDE w:val="0"/>
        <w:autoSpaceDN w:val="0"/>
        <w:adjustRightInd w:val="0"/>
        <w:spacing w:after="0" w:line="360" w:lineRule="auto"/>
        <w:ind w:firstLine="567"/>
        <w:jc w:val="both"/>
        <w:rPr>
          <w:rFonts w:ascii="Times New Roman" w:hAnsi="Times New Roman" w:cs="Times New Roman"/>
          <w:sz w:val="28"/>
          <w:szCs w:val="28"/>
        </w:rPr>
      </w:pPr>
      <w:r w:rsidRPr="00012616">
        <w:rPr>
          <w:rFonts w:ascii="Times New Roman" w:hAnsi="Times New Roman" w:cs="Times New Roman"/>
          <w:spacing w:val="3"/>
          <w:sz w:val="28"/>
          <w:szCs w:val="28"/>
        </w:rPr>
        <w:t>страховой фонд страховщика.</w:t>
      </w:r>
    </w:p>
    <w:p w:rsidR="005A2770" w:rsidRPr="001C6551" w:rsidRDefault="005A2770" w:rsidP="001C6551">
      <w:pPr>
        <w:shd w:val="clear" w:color="auto" w:fill="FFFFFF"/>
        <w:spacing w:after="0" w:line="360" w:lineRule="auto"/>
        <w:ind w:firstLine="567"/>
        <w:jc w:val="both"/>
        <w:rPr>
          <w:rFonts w:ascii="Times New Roman" w:hAnsi="Times New Roman" w:cs="Times New Roman"/>
          <w:spacing w:val="4"/>
          <w:sz w:val="28"/>
          <w:szCs w:val="28"/>
        </w:rPr>
      </w:pPr>
      <w:r w:rsidRPr="001C6551">
        <w:rPr>
          <w:rFonts w:ascii="Times New Roman" w:hAnsi="Times New Roman" w:cs="Times New Roman"/>
          <w:sz w:val="28"/>
          <w:szCs w:val="28"/>
        </w:rPr>
        <w:t>Централизованный страховой (резервный) фонд образуется</w:t>
      </w:r>
      <w:r w:rsidRPr="001C6551">
        <w:rPr>
          <w:rFonts w:ascii="Times New Roman" w:hAnsi="Times New Roman" w:cs="Times New Roman"/>
          <w:spacing w:val="-3"/>
          <w:sz w:val="28"/>
          <w:szCs w:val="28"/>
        </w:rPr>
        <w:t xml:space="preserve"> за </w:t>
      </w:r>
      <w:r w:rsidRPr="001C6551">
        <w:rPr>
          <w:rFonts w:ascii="Times New Roman" w:hAnsi="Times New Roman" w:cs="Times New Roman"/>
          <w:sz w:val="28"/>
          <w:szCs w:val="28"/>
        </w:rPr>
        <w:t xml:space="preserve">счет общегосударственных ресурсов. Назначение этого фонда — </w:t>
      </w:r>
      <w:r w:rsidRPr="001C6551">
        <w:rPr>
          <w:rFonts w:ascii="Times New Roman" w:hAnsi="Times New Roman" w:cs="Times New Roman"/>
          <w:spacing w:val="1"/>
          <w:sz w:val="28"/>
          <w:szCs w:val="28"/>
        </w:rPr>
        <w:t>возмещение ущерба и устранение последствий стихийных бедст</w:t>
      </w:r>
      <w:r w:rsidRPr="001C6551">
        <w:rPr>
          <w:rFonts w:ascii="Times New Roman" w:hAnsi="Times New Roman" w:cs="Times New Roman"/>
          <w:spacing w:val="1"/>
          <w:sz w:val="28"/>
          <w:szCs w:val="28"/>
        </w:rPr>
        <w:softHyphen/>
      </w:r>
      <w:r w:rsidRPr="001C6551">
        <w:rPr>
          <w:rFonts w:ascii="Times New Roman" w:hAnsi="Times New Roman" w:cs="Times New Roman"/>
          <w:spacing w:val="3"/>
          <w:sz w:val="28"/>
          <w:szCs w:val="28"/>
        </w:rPr>
        <w:t xml:space="preserve">вий и крупных аварий, </w:t>
      </w:r>
      <w:r w:rsidRPr="001C6551">
        <w:rPr>
          <w:rFonts w:ascii="Times New Roman" w:hAnsi="Times New Roman" w:cs="Times New Roman"/>
          <w:spacing w:val="3"/>
          <w:sz w:val="28"/>
          <w:szCs w:val="28"/>
        </w:rPr>
        <w:lastRenderedPageBreak/>
        <w:t>повлекших крупные разрушения и боль</w:t>
      </w:r>
      <w:r w:rsidRPr="001C6551">
        <w:rPr>
          <w:rFonts w:ascii="Times New Roman" w:hAnsi="Times New Roman" w:cs="Times New Roman"/>
          <w:spacing w:val="3"/>
          <w:sz w:val="28"/>
          <w:szCs w:val="28"/>
        </w:rPr>
        <w:softHyphen/>
      </w:r>
      <w:r w:rsidRPr="001C6551">
        <w:rPr>
          <w:rFonts w:ascii="Times New Roman" w:hAnsi="Times New Roman" w:cs="Times New Roman"/>
          <w:spacing w:val="2"/>
          <w:sz w:val="28"/>
          <w:szCs w:val="28"/>
        </w:rPr>
        <w:t>шие человеческие жертвы. Этот фонд формируется как в нату</w:t>
      </w:r>
      <w:r w:rsidRPr="001C6551">
        <w:rPr>
          <w:rFonts w:ascii="Times New Roman" w:hAnsi="Times New Roman" w:cs="Times New Roman"/>
          <w:spacing w:val="2"/>
          <w:sz w:val="28"/>
          <w:szCs w:val="28"/>
        </w:rPr>
        <w:softHyphen/>
        <w:t>ральной, так и денежной форме. В натуральной форме он пред</w:t>
      </w:r>
      <w:r w:rsidRPr="001C6551">
        <w:rPr>
          <w:rFonts w:ascii="Times New Roman" w:hAnsi="Times New Roman" w:cs="Times New Roman"/>
          <w:spacing w:val="2"/>
          <w:sz w:val="28"/>
          <w:szCs w:val="28"/>
        </w:rPr>
        <w:softHyphen/>
        <w:t xml:space="preserve">ставляет собой постоянно возобновляемые запасы продукции, материалов, сырья, топлива, продовольствия по определенной </w:t>
      </w:r>
      <w:r w:rsidRPr="001C6551">
        <w:rPr>
          <w:rFonts w:ascii="Times New Roman" w:hAnsi="Times New Roman" w:cs="Times New Roman"/>
          <w:spacing w:val="7"/>
          <w:sz w:val="28"/>
          <w:szCs w:val="28"/>
        </w:rPr>
        <w:t xml:space="preserve">номенклатуре, которые размещены на специальных базах. Это </w:t>
      </w:r>
      <w:r w:rsidRPr="001C6551">
        <w:rPr>
          <w:rFonts w:ascii="Times New Roman" w:hAnsi="Times New Roman" w:cs="Times New Roman"/>
          <w:spacing w:val="2"/>
          <w:sz w:val="28"/>
          <w:szCs w:val="28"/>
        </w:rPr>
        <w:t>стратегические запасы, которые находятся в ведении Госкоми</w:t>
      </w:r>
      <w:r w:rsidRPr="001C6551">
        <w:rPr>
          <w:rFonts w:ascii="Times New Roman" w:hAnsi="Times New Roman" w:cs="Times New Roman"/>
          <w:spacing w:val="2"/>
          <w:sz w:val="28"/>
          <w:szCs w:val="28"/>
        </w:rPr>
        <w:softHyphen/>
      </w:r>
      <w:r w:rsidRPr="001C6551">
        <w:rPr>
          <w:rFonts w:ascii="Times New Roman" w:hAnsi="Times New Roman" w:cs="Times New Roman"/>
          <w:spacing w:val="1"/>
          <w:sz w:val="28"/>
          <w:szCs w:val="28"/>
        </w:rPr>
        <w:t>тета РФ по государственным резервам. Централизованный стра</w:t>
      </w:r>
      <w:r w:rsidRPr="001C6551">
        <w:rPr>
          <w:rFonts w:ascii="Times New Roman" w:hAnsi="Times New Roman" w:cs="Times New Roman"/>
          <w:spacing w:val="1"/>
          <w:sz w:val="28"/>
          <w:szCs w:val="28"/>
        </w:rPr>
        <w:softHyphen/>
      </w:r>
      <w:r w:rsidRPr="001C6551">
        <w:rPr>
          <w:rFonts w:ascii="Times New Roman" w:hAnsi="Times New Roman" w:cs="Times New Roman"/>
          <w:sz w:val="28"/>
          <w:szCs w:val="28"/>
        </w:rPr>
        <w:t>ховой фонд в денежной форме — это централизованные госу</w:t>
      </w:r>
      <w:r w:rsidRPr="001C6551">
        <w:rPr>
          <w:rFonts w:ascii="Times New Roman" w:hAnsi="Times New Roman" w:cs="Times New Roman"/>
          <w:sz w:val="28"/>
          <w:szCs w:val="28"/>
        </w:rPr>
        <w:softHyphen/>
      </w:r>
      <w:r w:rsidRPr="001C6551">
        <w:rPr>
          <w:rFonts w:ascii="Times New Roman" w:hAnsi="Times New Roman" w:cs="Times New Roman"/>
          <w:spacing w:val="2"/>
          <w:sz w:val="28"/>
          <w:szCs w:val="28"/>
        </w:rPr>
        <w:t>дарственные финансовые резервы, являющиеся достоянием го</w:t>
      </w:r>
      <w:r w:rsidRPr="001C6551">
        <w:rPr>
          <w:rFonts w:ascii="Times New Roman" w:hAnsi="Times New Roman" w:cs="Times New Roman"/>
          <w:spacing w:val="2"/>
          <w:sz w:val="28"/>
          <w:szCs w:val="28"/>
        </w:rPr>
        <w:softHyphen/>
      </w:r>
      <w:r w:rsidRPr="001C6551">
        <w:rPr>
          <w:rFonts w:ascii="Times New Roman" w:hAnsi="Times New Roman" w:cs="Times New Roman"/>
          <w:spacing w:val="1"/>
          <w:sz w:val="28"/>
          <w:szCs w:val="28"/>
        </w:rPr>
        <w:t>сударства. Прерогатива распоряжаться ими принадлежит прави</w:t>
      </w:r>
      <w:r w:rsidRPr="001C6551">
        <w:rPr>
          <w:rFonts w:ascii="Times New Roman" w:hAnsi="Times New Roman" w:cs="Times New Roman"/>
          <w:spacing w:val="1"/>
          <w:sz w:val="28"/>
          <w:szCs w:val="28"/>
        </w:rPr>
        <w:softHyphen/>
      </w:r>
      <w:r w:rsidRPr="001C6551">
        <w:rPr>
          <w:rFonts w:ascii="Times New Roman" w:hAnsi="Times New Roman" w:cs="Times New Roman"/>
          <w:spacing w:val="2"/>
          <w:sz w:val="28"/>
          <w:szCs w:val="28"/>
        </w:rPr>
        <w:t>тельству. Ресурсы общегосударственного централизованного страхового (резервного) фонда привлекались, например, для ли</w:t>
      </w:r>
      <w:r w:rsidRPr="001C6551">
        <w:rPr>
          <w:rFonts w:ascii="Times New Roman" w:hAnsi="Times New Roman" w:cs="Times New Roman"/>
          <w:spacing w:val="2"/>
          <w:sz w:val="28"/>
          <w:szCs w:val="28"/>
        </w:rPr>
        <w:softHyphen/>
        <w:t>квидации последствий аварии на Чернобыльской АЭС, земле</w:t>
      </w:r>
      <w:r w:rsidRPr="001C6551">
        <w:rPr>
          <w:rFonts w:ascii="Times New Roman" w:hAnsi="Times New Roman" w:cs="Times New Roman"/>
          <w:spacing w:val="2"/>
          <w:sz w:val="28"/>
          <w:szCs w:val="28"/>
        </w:rPr>
        <w:softHyphen/>
      </w:r>
      <w:r w:rsidRPr="001C6551">
        <w:rPr>
          <w:rFonts w:ascii="Times New Roman" w:hAnsi="Times New Roman" w:cs="Times New Roman"/>
          <w:spacing w:val="4"/>
          <w:sz w:val="28"/>
          <w:szCs w:val="28"/>
        </w:rPr>
        <w:t>трясения в Армении и др.</w:t>
      </w:r>
    </w:p>
    <w:p w:rsidR="001F32F8" w:rsidRDefault="005A2770" w:rsidP="001F32F8">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8"/>
          <w:szCs w:val="28"/>
          <w:lang w:eastAsia="zh-CN"/>
        </w:rPr>
      </w:pPr>
      <w:r w:rsidRPr="001C6551">
        <w:rPr>
          <w:rFonts w:ascii="Times New Roman" w:eastAsia="Times New Roman" w:hAnsi="Times New Roman" w:cs="Times New Roman"/>
          <w:sz w:val="28"/>
          <w:szCs w:val="28"/>
          <w:lang w:eastAsia="zh-CN"/>
        </w:rPr>
        <w:t>Фонд самострахования (децентрализованный)</w:t>
      </w:r>
      <w:r w:rsidRPr="001C6551">
        <w:rPr>
          <w:rFonts w:ascii="Times New Roman" w:eastAsia="Times New Roman" w:hAnsi="Times New Roman" w:cs="Times New Roman"/>
          <w:i/>
          <w:iCs/>
          <w:sz w:val="28"/>
          <w:szCs w:val="28"/>
          <w:lang w:eastAsia="zh-CN"/>
        </w:rPr>
        <w:t xml:space="preserve"> </w:t>
      </w:r>
      <w:r w:rsidRPr="001C6551">
        <w:rPr>
          <w:rFonts w:ascii="Times New Roman" w:eastAsia="Times New Roman" w:hAnsi="Times New Roman" w:cs="Times New Roman"/>
          <w:sz w:val="28"/>
          <w:szCs w:val="28"/>
          <w:lang w:eastAsia="zh-CN"/>
        </w:rPr>
        <w:t>формируется в виде натуральных запасов и денежных резервов предприятий всех форм собственности для обеспечения их деятельности в условиях неблагоприятной экономической конъюнктуры.</w:t>
      </w:r>
      <w:r w:rsidRPr="001C6551">
        <w:rPr>
          <w:rFonts w:ascii="Times New Roman" w:eastAsia="SimSun" w:hAnsi="Times New Roman" w:cs="Times New Roman"/>
          <w:sz w:val="24"/>
          <w:szCs w:val="24"/>
          <w:lang w:eastAsia="zh-CN"/>
        </w:rPr>
        <w:t xml:space="preserve"> </w:t>
      </w:r>
      <w:r w:rsidRPr="001C6551">
        <w:rPr>
          <w:rFonts w:ascii="Times New Roman" w:eastAsia="Times New Roman" w:hAnsi="Times New Roman" w:cs="Times New Roman"/>
          <w:sz w:val="28"/>
          <w:szCs w:val="28"/>
          <w:lang w:eastAsia="zh-CN"/>
        </w:rPr>
        <w:t>В этом случае риск остается на удер</w:t>
      </w:r>
      <w:r w:rsidRPr="001C6551">
        <w:rPr>
          <w:rFonts w:ascii="Times New Roman" w:eastAsia="Times New Roman" w:hAnsi="Times New Roman" w:cs="Times New Roman"/>
          <w:sz w:val="28"/>
          <w:szCs w:val="28"/>
          <w:lang w:eastAsia="zh-CN"/>
        </w:rPr>
        <w:softHyphen/>
        <w:t>жании самого страхователя. Эти фонды предназначены для преодоления временных затруднений в деятельности отдельной организации или физического лица. Основ</w:t>
      </w:r>
      <w:r w:rsidRPr="001C6551">
        <w:rPr>
          <w:rFonts w:ascii="Times New Roman" w:eastAsia="Times New Roman" w:hAnsi="Times New Roman" w:cs="Times New Roman"/>
          <w:sz w:val="28"/>
          <w:szCs w:val="28"/>
          <w:lang w:eastAsia="zh-CN"/>
        </w:rPr>
        <w:softHyphen/>
        <w:t>ной источник формирования децентрализованных страховых фондов – доходы этого предприятия или физического лица. Так, для акционерных обществ отечественным законодательством предусматривается обязательность создания страхового (резервного) фонда в размере не менее</w:t>
      </w:r>
      <w:r w:rsidR="001F32F8">
        <w:rPr>
          <w:rFonts w:ascii="Times New Roman" w:eastAsia="Times New Roman" w:hAnsi="Times New Roman" w:cs="Times New Roman"/>
          <w:sz w:val="28"/>
          <w:szCs w:val="28"/>
          <w:lang w:eastAsia="zh-CN"/>
        </w:rPr>
        <w:t xml:space="preserve"> </w:t>
      </w:r>
    </w:p>
    <w:p w:rsidR="005A2770" w:rsidRPr="001F32F8" w:rsidRDefault="005A2770" w:rsidP="001F32F8">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zh-CN"/>
        </w:rPr>
      </w:pPr>
      <w:r w:rsidRPr="001C6551">
        <w:rPr>
          <w:rFonts w:ascii="Times New Roman" w:eastAsia="Times New Roman" w:hAnsi="Times New Roman" w:cs="Times New Roman"/>
          <w:sz w:val="28"/>
          <w:szCs w:val="28"/>
          <w:lang w:eastAsia="zh-CN"/>
        </w:rPr>
        <w:t>5</w:t>
      </w:r>
      <w:r w:rsidR="001F32F8">
        <w:rPr>
          <w:rFonts w:ascii="Times New Roman" w:eastAsia="Times New Roman" w:hAnsi="Times New Roman" w:cs="Times New Roman"/>
          <w:sz w:val="28"/>
          <w:szCs w:val="28"/>
          <w:lang w:eastAsia="zh-CN"/>
        </w:rPr>
        <w:t xml:space="preserve"> </w:t>
      </w:r>
      <w:r w:rsidRPr="001C6551">
        <w:rPr>
          <w:rFonts w:ascii="Times New Roman" w:eastAsia="Times New Roman" w:hAnsi="Times New Roman" w:cs="Times New Roman"/>
          <w:sz w:val="28"/>
          <w:szCs w:val="28"/>
          <w:lang w:eastAsia="zh-CN"/>
        </w:rPr>
        <w:t>% уставного капитала. Порядок использования средств страхового фонда в условиях самострахования преду</w:t>
      </w:r>
      <w:r w:rsidRPr="001C6551">
        <w:rPr>
          <w:rFonts w:ascii="Times New Roman" w:eastAsia="Times New Roman" w:hAnsi="Times New Roman" w:cs="Times New Roman"/>
          <w:sz w:val="28"/>
          <w:szCs w:val="28"/>
          <w:lang w:eastAsia="zh-CN"/>
        </w:rPr>
        <w:softHyphen/>
        <w:t>сматривается в уставе хозяйствующего субъекта.</w:t>
      </w:r>
    </w:p>
    <w:p w:rsidR="005A2770" w:rsidRPr="001C6551" w:rsidRDefault="001C6551" w:rsidP="001C6551">
      <w:pPr>
        <w:pStyle w:val="a9"/>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1C6551">
        <w:rPr>
          <w:rFonts w:ascii="Times New Roman" w:eastAsia="Times New Roman" w:hAnsi="Times New Roman" w:cs="Times New Roman"/>
          <w:iCs/>
          <w:sz w:val="28"/>
          <w:szCs w:val="28"/>
        </w:rPr>
        <w:t xml:space="preserve">Страховой фонд страховщика </w:t>
      </w:r>
      <w:r w:rsidRPr="001C6551">
        <w:rPr>
          <w:rFonts w:ascii="Times New Roman" w:eastAsia="Times New Roman" w:hAnsi="Times New Roman" w:cs="Times New Roman"/>
          <w:sz w:val="28"/>
          <w:szCs w:val="28"/>
        </w:rPr>
        <w:t xml:space="preserve">создается за счет большого круга его участников — предприятий, учреждений, организаций и отдельных граждан. Участники этого фонда (пайщики и пользователи) выступают в качестве </w:t>
      </w:r>
      <w:r w:rsidRPr="001C6551">
        <w:rPr>
          <w:rFonts w:ascii="Times New Roman" w:eastAsia="Times New Roman" w:hAnsi="Times New Roman" w:cs="Times New Roman"/>
          <w:iCs/>
          <w:sz w:val="28"/>
          <w:szCs w:val="28"/>
        </w:rPr>
        <w:t xml:space="preserve">страхователей. </w:t>
      </w:r>
      <w:r w:rsidRPr="001C6551">
        <w:rPr>
          <w:rFonts w:ascii="Times New Roman" w:eastAsia="Times New Roman" w:hAnsi="Times New Roman" w:cs="Times New Roman"/>
          <w:sz w:val="28"/>
          <w:szCs w:val="28"/>
        </w:rPr>
        <w:t xml:space="preserve">Формирование фонда происходит только в </w:t>
      </w:r>
      <w:r w:rsidRPr="001C6551">
        <w:rPr>
          <w:rFonts w:ascii="Times New Roman" w:eastAsia="Times New Roman" w:hAnsi="Times New Roman" w:cs="Times New Roman"/>
          <w:sz w:val="28"/>
          <w:szCs w:val="28"/>
        </w:rPr>
        <w:lastRenderedPageBreak/>
        <w:t>децентрализованном порядке, поскольку страховые взносы каждым участником (страхователем) уплачиваются обособленно. В современных условиях страховой фонд страховщика имеет только денежную форму. Расходование средств фонда производится на конкретные цели — на возмещение ущерба и выплату страховых сумм в соответствии с установленными страховщиками правилами и условиями страхования.</w:t>
      </w:r>
    </w:p>
    <w:p w:rsidR="001C6551" w:rsidRPr="003A7209" w:rsidRDefault="001C6551" w:rsidP="003A7209">
      <w:pPr>
        <w:spacing w:after="0" w:line="360" w:lineRule="auto"/>
        <w:jc w:val="both"/>
        <w:rPr>
          <w:rFonts w:ascii="Times New Roman" w:eastAsia="Times New Roman" w:hAnsi="Times New Roman" w:cs="Times New Roman"/>
          <w:sz w:val="28"/>
          <w:szCs w:val="28"/>
        </w:rPr>
      </w:pPr>
    </w:p>
    <w:p w:rsidR="002B6E24" w:rsidRDefault="007C483A" w:rsidP="002B6E24">
      <w:pPr>
        <w:pStyle w:val="a9"/>
        <w:numPr>
          <w:ilvl w:val="1"/>
          <w:numId w:val="2"/>
        </w:num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понятия и термины</w:t>
      </w:r>
    </w:p>
    <w:p w:rsidR="00DD754F" w:rsidRPr="00DD754F" w:rsidRDefault="00DD754F" w:rsidP="00DD754F">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ходе осуществления страхования возникает комплекс отношений, которые связаны с проявлением различных интересов участников страхования, разнообразием подлежащих страхованию объектов, наличием широкого круга страховых случаев, охватываемых страхованием, и с другими факторами.</w:t>
      </w:r>
    </w:p>
    <w:p w:rsidR="002B6E24" w:rsidRPr="002B6E24" w:rsidRDefault="002B6E24" w:rsidP="00DD754F">
      <w:pPr>
        <w:spacing w:after="0" w:line="360" w:lineRule="auto"/>
        <w:ind w:firstLine="567"/>
        <w:jc w:val="both"/>
        <w:rPr>
          <w:rFonts w:ascii="Times New Roman" w:hAnsi="Times New Roman" w:cs="Times New Roman"/>
          <w:sz w:val="28"/>
          <w:szCs w:val="28"/>
        </w:rPr>
      </w:pPr>
      <w:r w:rsidRPr="002B6E24">
        <w:rPr>
          <w:rFonts w:ascii="Times New Roman" w:hAnsi="Times New Roman" w:cs="Times New Roman"/>
          <w:sz w:val="28"/>
          <w:szCs w:val="28"/>
        </w:rPr>
        <w:t>Свободное владение страховыми терминами и умение их при</w:t>
      </w:r>
      <w:r w:rsidRPr="002B6E24">
        <w:rPr>
          <w:rFonts w:ascii="Times New Roman" w:hAnsi="Times New Roman" w:cs="Times New Roman"/>
          <w:sz w:val="28"/>
          <w:szCs w:val="28"/>
        </w:rPr>
        <w:softHyphen/>
        <w:t>менять в своей практической работе является одним из главных критериев высокого профессионализма специалиста в области страхования.</w:t>
      </w:r>
    </w:p>
    <w:p w:rsidR="002B6E24" w:rsidRPr="002B6E24" w:rsidRDefault="002B6E24" w:rsidP="00DD754F">
      <w:pPr>
        <w:pStyle w:val="Style10"/>
        <w:spacing w:line="360" w:lineRule="auto"/>
        <w:ind w:firstLine="567"/>
        <w:rPr>
          <w:rStyle w:val="CharacterStyle1"/>
          <w:rFonts w:ascii="Times New Roman" w:hAnsi="Times New Roman" w:cs="Times New Roman"/>
          <w:sz w:val="28"/>
          <w:szCs w:val="28"/>
        </w:rPr>
      </w:pPr>
      <w:r w:rsidRPr="002B6E24">
        <w:rPr>
          <w:rStyle w:val="CharacterStyle1"/>
          <w:rFonts w:ascii="Times New Roman" w:hAnsi="Times New Roman" w:cs="Times New Roman"/>
          <w:spacing w:val="11"/>
          <w:sz w:val="28"/>
          <w:szCs w:val="28"/>
        </w:rPr>
        <w:t>Поэтому каждый страховой термин выделяет характерные чер</w:t>
      </w:r>
      <w:r w:rsidRPr="002B6E24">
        <w:rPr>
          <w:rStyle w:val="CharacterStyle1"/>
          <w:rFonts w:ascii="Times New Roman" w:hAnsi="Times New Roman" w:cs="Times New Roman"/>
          <w:spacing w:val="11"/>
          <w:sz w:val="28"/>
          <w:szCs w:val="28"/>
        </w:rPr>
        <w:softHyphen/>
      </w:r>
      <w:r w:rsidRPr="002B6E24">
        <w:rPr>
          <w:rStyle w:val="CharacterStyle1"/>
          <w:rFonts w:ascii="Times New Roman" w:hAnsi="Times New Roman" w:cs="Times New Roman"/>
          <w:sz w:val="28"/>
          <w:szCs w:val="28"/>
        </w:rPr>
        <w:t>ты и содержание определенной группы страховых отношений.</w:t>
      </w:r>
      <w:r w:rsidR="00C5255B">
        <w:rPr>
          <w:rStyle w:val="CharacterStyle1"/>
          <w:rFonts w:ascii="Times New Roman" w:hAnsi="Times New Roman" w:cs="Times New Roman"/>
          <w:sz w:val="28"/>
          <w:szCs w:val="28"/>
        </w:rPr>
        <w:t xml:space="preserve"> Рассмотрим наиболее важные из них.</w:t>
      </w:r>
    </w:p>
    <w:p w:rsidR="00C5255B" w:rsidRPr="00576AC5" w:rsidRDefault="00C5255B" w:rsidP="00576AC5">
      <w:pPr>
        <w:pStyle w:val="Style10"/>
        <w:spacing w:line="360" w:lineRule="auto"/>
        <w:ind w:firstLine="567"/>
        <w:rPr>
          <w:rStyle w:val="CharacterStyle1"/>
          <w:rFonts w:ascii="Times New Roman" w:hAnsi="Times New Roman" w:cs="Times New Roman"/>
          <w:sz w:val="28"/>
          <w:szCs w:val="28"/>
        </w:rPr>
      </w:pPr>
      <w:r w:rsidRPr="00576AC5">
        <w:rPr>
          <w:rStyle w:val="CharacterStyle1"/>
          <w:rFonts w:ascii="Times New Roman" w:hAnsi="Times New Roman" w:cs="Times New Roman"/>
          <w:iCs/>
          <w:spacing w:val="11"/>
          <w:sz w:val="28"/>
          <w:szCs w:val="28"/>
        </w:rPr>
        <w:t>Ст</w:t>
      </w:r>
      <w:r w:rsidR="00576AC5">
        <w:rPr>
          <w:rStyle w:val="CharacterStyle1"/>
          <w:rFonts w:ascii="Times New Roman" w:hAnsi="Times New Roman" w:cs="Times New Roman"/>
          <w:iCs/>
          <w:spacing w:val="11"/>
          <w:sz w:val="28"/>
          <w:szCs w:val="28"/>
        </w:rPr>
        <w:t xml:space="preserve">рахователи – </w:t>
      </w:r>
      <w:r w:rsidRPr="00576AC5">
        <w:rPr>
          <w:rStyle w:val="CharacterStyle1"/>
          <w:rFonts w:ascii="Times New Roman" w:hAnsi="Times New Roman" w:cs="Times New Roman"/>
          <w:spacing w:val="11"/>
          <w:sz w:val="28"/>
          <w:szCs w:val="28"/>
        </w:rPr>
        <w:t>это юридические лица и дееспособные физиче</w:t>
      </w:r>
      <w:r w:rsidRPr="00576AC5">
        <w:rPr>
          <w:rStyle w:val="CharacterStyle1"/>
          <w:rFonts w:ascii="Times New Roman" w:hAnsi="Times New Roman" w:cs="Times New Roman"/>
          <w:spacing w:val="11"/>
          <w:sz w:val="28"/>
          <w:szCs w:val="28"/>
        </w:rPr>
        <w:softHyphen/>
      </w:r>
      <w:r w:rsidRPr="00576AC5">
        <w:rPr>
          <w:rStyle w:val="CharacterStyle1"/>
          <w:rFonts w:ascii="Times New Roman" w:hAnsi="Times New Roman" w:cs="Times New Roman"/>
          <w:spacing w:val="12"/>
          <w:sz w:val="28"/>
          <w:szCs w:val="28"/>
        </w:rPr>
        <w:t xml:space="preserve">ские лица, заключившие со страховщиками договоры страхования </w:t>
      </w:r>
      <w:r w:rsidRPr="00576AC5">
        <w:rPr>
          <w:rStyle w:val="CharacterStyle1"/>
          <w:rFonts w:ascii="Times New Roman" w:hAnsi="Times New Roman" w:cs="Times New Roman"/>
          <w:spacing w:val="13"/>
          <w:sz w:val="28"/>
          <w:szCs w:val="28"/>
        </w:rPr>
        <w:t xml:space="preserve">либо являющиеся страхователями в силу закона. Страхователь - </w:t>
      </w:r>
      <w:r w:rsidRPr="00576AC5">
        <w:rPr>
          <w:rStyle w:val="CharacterStyle1"/>
          <w:rFonts w:ascii="Times New Roman" w:hAnsi="Times New Roman" w:cs="Times New Roman"/>
          <w:spacing w:val="12"/>
          <w:sz w:val="28"/>
          <w:szCs w:val="28"/>
        </w:rPr>
        <w:t>э</w:t>
      </w:r>
      <w:r w:rsidRPr="00576AC5">
        <w:rPr>
          <w:rStyle w:val="CharacterStyle1"/>
          <w:rFonts w:ascii="Times New Roman" w:hAnsi="Times New Roman" w:cs="Times New Roman"/>
          <w:spacing w:val="13"/>
          <w:sz w:val="28"/>
          <w:szCs w:val="28"/>
        </w:rPr>
        <w:t xml:space="preserve">то физическое или юридическое лицо, уплачивающее страховые </w:t>
      </w:r>
      <w:r w:rsidRPr="00576AC5">
        <w:rPr>
          <w:rStyle w:val="CharacterStyle1"/>
          <w:rFonts w:ascii="Times New Roman" w:hAnsi="Times New Roman" w:cs="Times New Roman"/>
          <w:spacing w:val="14"/>
          <w:sz w:val="28"/>
          <w:szCs w:val="28"/>
        </w:rPr>
        <w:t>взносы и вступающее в конкретные страховые отношения с пере</w:t>
      </w:r>
      <w:r w:rsidRPr="00576AC5">
        <w:rPr>
          <w:rStyle w:val="CharacterStyle1"/>
          <w:rFonts w:ascii="Times New Roman" w:hAnsi="Times New Roman" w:cs="Times New Roman"/>
          <w:spacing w:val="14"/>
          <w:sz w:val="28"/>
          <w:szCs w:val="28"/>
        </w:rPr>
        <w:softHyphen/>
      </w:r>
      <w:r w:rsidRPr="00576AC5">
        <w:rPr>
          <w:rStyle w:val="CharacterStyle1"/>
          <w:rFonts w:ascii="Times New Roman" w:hAnsi="Times New Roman" w:cs="Times New Roman"/>
          <w:sz w:val="28"/>
          <w:szCs w:val="28"/>
        </w:rPr>
        <w:t>дачей риска страховщику.</w:t>
      </w:r>
    </w:p>
    <w:p w:rsidR="00C5255B" w:rsidRPr="00576AC5" w:rsidRDefault="00C5255B" w:rsidP="00576AC5">
      <w:pPr>
        <w:pStyle w:val="Style10"/>
        <w:spacing w:line="360" w:lineRule="auto"/>
        <w:ind w:firstLine="567"/>
        <w:rPr>
          <w:rStyle w:val="CharacterStyle1"/>
          <w:rFonts w:ascii="Times New Roman" w:hAnsi="Times New Roman" w:cs="Times New Roman"/>
          <w:sz w:val="28"/>
          <w:szCs w:val="28"/>
        </w:rPr>
      </w:pPr>
      <w:r w:rsidRPr="00576AC5">
        <w:rPr>
          <w:rStyle w:val="CharacterStyle1"/>
          <w:rFonts w:ascii="Times New Roman" w:hAnsi="Times New Roman" w:cs="Times New Roman"/>
          <w:iCs/>
          <w:sz w:val="28"/>
          <w:szCs w:val="28"/>
        </w:rPr>
        <w:t xml:space="preserve">Выгодоприобретатель </w:t>
      </w:r>
      <w:r w:rsidRPr="00576AC5">
        <w:rPr>
          <w:rStyle w:val="CharacterStyle1"/>
          <w:rFonts w:ascii="Times New Roman" w:hAnsi="Times New Roman" w:cs="Times New Roman"/>
          <w:sz w:val="28"/>
          <w:szCs w:val="28"/>
        </w:rPr>
        <w:t xml:space="preserve">(получатель) страхового возмещения или </w:t>
      </w:r>
      <w:r w:rsidR="00576AC5">
        <w:rPr>
          <w:rStyle w:val="CharacterStyle1"/>
          <w:rFonts w:ascii="Times New Roman" w:hAnsi="Times New Roman" w:cs="Times New Roman"/>
          <w:spacing w:val="18"/>
          <w:sz w:val="28"/>
          <w:szCs w:val="28"/>
        </w:rPr>
        <w:t xml:space="preserve">страховой суммы – </w:t>
      </w:r>
      <w:r w:rsidRPr="00576AC5">
        <w:rPr>
          <w:rStyle w:val="CharacterStyle1"/>
          <w:rFonts w:ascii="Times New Roman" w:hAnsi="Times New Roman" w:cs="Times New Roman"/>
          <w:spacing w:val="18"/>
          <w:sz w:val="28"/>
          <w:szCs w:val="28"/>
        </w:rPr>
        <w:t>это физическое или юридическое лицо, кото</w:t>
      </w:r>
      <w:r w:rsidRPr="00576AC5">
        <w:rPr>
          <w:rStyle w:val="CharacterStyle1"/>
          <w:rFonts w:ascii="Times New Roman" w:hAnsi="Times New Roman" w:cs="Times New Roman"/>
          <w:spacing w:val="18"/>
          <w:sz w:val="28"/>
          <w:szCs w:val="28"/>
        </w:rPr>
        <w:softHyphen/>
      </w:r>
      <w:r w:rsidRPr="00576AC5">
        <w:rPr>
          <w:rStyle w:val="CharacterStyle1"/>
          <w:rFonts w:ascii="Times New Roman" w:hAnsi="Times New Roman" w:cs="Times New Roman"/>
          <w:sz w:val="28"/>
          <w:szCs w:val="28"/>
        </w:rPr>
        <w:t>рому по условиям страхования предоставлено право на получение Соответствующих денежных средств.</w:t>
      </w:r>
    </w:p>
    <w:p w:rsidR="00576AC5" w:rsidRDefault="00576AC5" w:rsidP="00576AC5">
      <w:pPr>
        <w:pStyle w:val="Style10"/>
        <w:spacing w:line="360" w:lineRule="auto"/>
        <w:ind w:firstLine="567"/>
        <w:rPr>
          <w:rStyle w:val="CharacterStyle1"/>
          <w:rFonts w:ascii="Times New Roman" w:hAnsi="Times New Roman" w:cs="Times New Roman"/>
          <w:sz w:val="28"/>
          <w:szCs w:val="28"/>
        </w:rPr>
      </w:pPr>
      <w:r>
        <w:rPr>
          <w:rStyle w:val="CharacterStyle1"/>
          <w:rFonts w:ascii="Times New Roman" w:hAnsi="Times New Roman" w:cs="Times New Roman"/>
          <w:iCs/>
          <w:spacing w:val="13"/>
          <w:sz w:val="28"/>
          <w:szCs w:val="28"/>
        </w:rPr>
        <w:t xml:space="preserve">Страховщики – </w:t>
      </w:r>
      <w:r w:rsidRPr="00576AC5">
        <w:rPr>
          <w:rStyle w:val="CharacterStyle1"/>
          <w:rFonts w:ascii="Times New Roman" w:hAnsi="Times New Roman" w:cs="Times New Roman"/>
          <w:spacing w:val="13"/>
          <w:sz w:val="28"/>
          <w:szCs w:val="28"/>
        </w:rPr>
        <w:t>это юридические  лица, дееспособные в соответ</w:t>
      </w:r>
      <w:r w:rsidRPr="00576AC5">
        <w:rPr>
          <w:rStyle w:val="CharacterStyle1"/>
          <w:rFonts w:ascii="Times New Roman" w:hAnsi="Times New Roman" w:cs="Times New Roman"/>
          <w:spacing w:val="13"/>
          <w:sz w:val="28"/>
          <w:szCs w:val="28"/>
        </w:rPr>
        <w:softHyphen/>
      </w:r>
      <w:r w:rsidRPr="00576AC5">
        <w:rPr>
          <w:rStyle w:val="CharacterStyle1"/>
          <w:rFonts w:ascii="Times New Roman" w:hAnsi="Times New Roman" w:cs="Times New Roman"/>
          <w:spacing w:val="-2"/>
          <w:sz w:val="28"/>
          <w:szCs w:val="28"/>
        </w:rPr>
        <w:lastRenderedPageBreak/>
        <w:t xml:space="preserve">ствии с законодательством РФ для осуществления страхования, </w:t>
      </w:r>
      <w:r w:rsidRPr="00576AC5">
        <w:rPr>
          <w:rStyle w:val="CharacterStyle1"/>
          <w:rFonts w:ascii="Times New Roman" w:hAnsi="Times New Roman" w:cs="Times New Roman"/>
          <w:spacing w:val="18"/>
          <w:sz w:val="28"/>
          <w:szCs w:val="28"/>
        </w:rPr>
        <w:t>перестрахования, взаимного страхования и получившие лицен</w:t>
      </w:r>
      <w:r w:rsidRPr="00576AC5">
        <w:rPr>
          <w:rStyle w:val="CharacterStyle1"/>
          <w:rFonts w:ascii="Times New Roman" w:hAnsi="Times New Roman" w:cs="Times New Roman"/>
          <w:spacing w:val="18"/>
          <w:sz w:val="28"/>
          <w:szCs w:val="28"/>
        </w:rPr>
        <w:softHyphen/>
      </w:r>
      <w:r w:rsidRPr="00576AC5">
        <w:rPr>
          <w:rStyle w:val="CharacterStyle1"/>
          <w:rFonts w:ascii="Times New Roman" w:hAnsi="Times New Roman" w:cs="Times New Roman"/>
          <w:spacing w:val="15"/>
          <w:sz w:val="28"/>
          <w:szCs w:val="28"/>
        </w:rPr>
        <w:t>зии в установленном порядке. Страховщик, осуществляя страхо</w:t>
      </w:r>
      <w:r w:rsidRPr="00576AC5">
        <w:rPr>
          <w:rStyle w:val="CharacterStyle1"/>
          <w:rFonts w:ascii="Times New Roman" w:hAnsi="Times New Roman" w:cs="Times New Roman"/>
          <w:spacing w:val="15"/>
          <w:sz w:val="28"/>
          <w:szCs w:val="28"/>
        </w:rPr>
        <w:softHyphen/>
      </w:r>
      <w:r w:rsidRPr="00576AC5">
        <w:rPr>
          <w:rStyle w:val="CharacterStyle1"/>
          <w:rFonts w:ascii="Times New Roman" w:hAnsi="Times New Roman" w:cs="Times New Roman"/>
          <w:spacing w:val="14"/>
          <w:sz w:val="28"/>
          <w:szCs w:val="28"/>
        </w:rPr>
        <w:t xml:space="preserve">вание, принимает на себя за определенную плату материальные </w:t>
      </w:r>
      <w:r w:rsidRPr="00576AC5">
        <w:rPr>
          <w:rStyle w:val="CharacterStyle1"/>
          <w:rFonts w:ascii="Times New Roman" w:hAnsi="Times New Roman" w:cs="Times New Roman"/>
          <w:spacing w:val="11"/>
          <w:sz w:val="28"/>
          <w:szCs w:val="28"/>
        </w:rPr>
        <w:t xml:space="preserve">последствия риска страхователя и возмещает ущерб страхователю </w:t>
      </w:r>
      <w:r w:rsidRPr="00576AC5">
        <w:rPr>
          <w:rStyle w:val="CharacterStyle1"/>
          <w:rFonts w:ascii="Times New Roman" w:hAnsi="Times New Roman" w:cs="Times New Roman"/>
          <w:sz w:val="28"/>
          <w:szCs w:val="28"/>
        </w:rPr>
        <w:t>в случае наступления страхового случая.</w:t>
      </w:r>
    </w:p>
    <w:p w:rsidR="00576AC5" w:rsidRPr="00576AC5" w:rsidRDefault="00576AC5" w:rsidP="00576AC5">
      <w:pPr>
        <w:pStyle w:val="Style10"/>
        <w:spacing w:line="360" w:lineRule="auto"/>
        <w:ind w:firstLine="567"/>
        <w:rPr>
          <w:rStyle w:val="CharacterStyle1"/>
          <w:rFonts w:ascii="Times New Roman" w:hAnsi="Times New Roman" w:cs="Times New Roman"/>
          <w:sz w:val="28"/>
          <w:szCs w:val="28"/>
        </w:rPr>
      </w:pPr>
      <w:r w:rsidRPr="00576AC5">
        <w:rPr>
          <w:rStyle w:val="CharacterStyle1"/>
          <w:rFonts w:ascii="Times New Roman" w:hAnsi="Times New Roman" w:cs="Times New Roman"/>
          <w:iCs/>
          <w:spacing w:val="12"/>
          <w:sz w:val="28"/>
          <w:szCs w:val="28"/>
        </w:rPr>
        <w:t xml:space="preserve">Страховой случай — </w:t>
      </w:r>
      <w:r w:rsidRPr="00576AC5">
        <w:rPr>
          <w:rStyle w:val="CharacterStyle1"/>
          <w:rFonts w:ascii="Times New Roman" w:hAnsi="Times New Roman" w:cs="Times New Roman"/>
          <w:spacing w:val="12"/>
          <w:sz w:val="28"/>
          <w:szCs w:val="28"/>
        </w:rPr>
        <w:t xml:space="preserve">это фактически происшедшее событие с </w:t>
      </w:r>
      <w:r w:rsidRPr="00576AC5">
        <w:rPr>
          <w:rStyle w:val="CharacterStyle1"/>
          <w:rFonts w:ascii="Times New Roman" w:hAnsi="Times New Roman" w:cs="Times New Roman"/>
          <w:spacing w:val="15"/>
          <w:sz w:val="28"/>
          <w:szCs w:val="28"/>
        </w:rPr>
        <w:t xml:space="preserve">негативными или иными заранее оговоренными последствиями, </w:t>
      </w:r>
      <w:r w:rsidRPr="00576AC5">
        <w:rPr>
          <w:rStyle w:val="CharacterStyle1"/>
          <w:rFonts w:ascii="Times New Roman" w:hAnsi="Times New Roman" w:cs="Times New Roman"/>
          <w:spacing w:val="13"/>
          <w:sz w:val="28"/>
          <w:szCs w:val="28"/>
        </w:rPr>
        <w:t>вследствие которого может быть выплачено  страховое возмеще</w:t>
      </w:r>
      <w:r w:rsidRPr="00576AC5">
        <w:rPr>
          <w:rStyle w:val="CharacterStyle1"/>
          <w:rFonts w:ascii="Times New Roman" w:hAnsi="Times New Roman" w:cs="Times New Roman"/>
          <w:spacing w:val="13"/>
          <w:sz w:val="28"/>
          <w:szCs w:val="28"/>
        </w:rPr>
        <w:softHyphen/>
      </w:r>
      <w:r w:rsidRPr="00576AC5">
        <w:rPr>
          <w:rStyle w:val="CharacterStyle1"/>
          <w:rFonts w:ascii="Times New Roman" w:hAnsi="Times New Roman" w:cs="Times New Roman"/>
          <w:spacing w:val="10"/>
          <w:sz w:val="28"/>
          <w:szCs w:val="28"/>
        </w:rPr>
        <w:t>ние или страховая сумма. Страховой случай в имущественном стра</w:t>
      </w:r>
      <w:r w:rsidRPr="00576AC5">
        <w:rPr>
          <w:rStyle w:val="CharacterStyle1"/>
          <w:rFonts w:ascii="Times New Roman" w:hAnsi="Times New Roman" w:cs="Times New Roman"/>
          <w:spacing w:val="10"/>
          <w:sz w:val="28"/>
          <w:szCs w:val="28"/>
        </w:rPr>
        <w:softHyphen/>
        <w:t xml:space="preserve">ховании — это стихийные бедствия, пожары, аварии, взрывы и т. д. </w:t>
      </w:r>
      <w:r w:rsidRPr="00576AC5">
        <w:rPr>
          <w:rStyle w:val="CharacterStyle1"/>
          <w:rFonts w:ascii="Times New Roman" w:hAnsi="Times New Roman" w:cs="Times New Roman"/>
          <w:spacing w:val="14"/>
          <w:sz w:val="28"/>
          <w:szCs w:val="28"/>
        </w:rPr>
        <w:t>Страховой случай в личном страховании — это дожитие до обус</w:t>
      </w:r>
      <w:r w:rsidRPr="00576AC5">
        <w:rPr>
          <w:rStyle w:val="CharacterStyle1"/>
          <w:rFonts w:ascii="Times New Roman" w:hAnsi="Times New Roman" w:cs="Times New Roman"/>
          <w:spacing w:val="14"/>
          <w:sz w:val="28"/>
          <w:szCs w:val="28"/>
        </w:rPr>
        <w:softHyphen/>
        <w:t xml:space="preserve">ловленного срока или событии, наступление несчастного случая, </w:t>
      </w:r>
      <w:r w:rsidRPr="00576AC5">
        <w:rPr>
          <w:rStyle w:val="CharacterStyle1"/>
          <w:rFonts w:ascii="Times New Roman" w:hAnsi="Times New Roman" w:cs="Times New Roman"/>
          <w:sz w:val="28"/>
          <w:szCs w:val="28"/>
        </w:rPr>
        <w:t>смерти и др.</w:t>
      </w:r>
    </w:p>
    <w:p w:rsidR="00576AC5" w:rsidRPr="00576AC5" w:rsidRDefault="00576AC5" w:rsidP="00576AC5">
      <w:pPr>
        <w:shd w:val="clear" w:color="auto" w:fill="FFFFFF"/>
        <w:spacing w:after="0" w:line="360"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Страховая сумма – </w:t>
      </w:r>
      <w:r w:rsidRPr="00576AC5">
        <w:rPr>
          <w:rFonts w:ascii="Times New Roman" w:hAnsi="Times New Roman" w:cs="Times New Roman"/>
          <w:sz w:val="28"/>
          <w:szCs w:val="28"/>
        </w:rPr>
        <w:t xml:space="preserve">определенная договором страхования или </w:t>
      </w:r>
      <w:r w:rsidRPr="00576AC5">
        <w:rPr>
          <w:rFonts w:ascii="Times New Roman" w:hAnsi="Times New Roman" w:cs="Times New Roman"/>
          <w:spacing w:val="1"/>
          <w:sz w:val="28"/>
          <w:szCs w:val="28"/>
        </w:rPr>
        <w:t>установленная законом денежная сумма, исходя из которой ус</w:t>
      </w:r>
      <w:r w:rsidRPr="00576AC5">
        <w:rPr>
          <w:rFonts w:ascii="Times New Roman" w:hAnsi="Times New Roman" w:cs="Times New Roman"/>
          <w:spacing w:val="1"/>
          <w:sz w:val="28"/>
          <w:szCs w:val="28"/>
        </w:rPr>
        <w:softHyphen/>
      </w:r>
      <w:r w:rsidRPr="00576AC5">
        <w:rPr>
          <w:rFonts w:ascii="Times New Roman" w:hAnsi="Times New Roman" w:cs="Times New Roman"/>
          <w:spacing w:val="2"/>
          <w:sz w:val="28"/>
          <w:szCs w:val="28"/>
        </w:rPr>
        <w:t>танавливаются размеры страхового взноса и страховой выпла</w:t>
      </w:r>
      <w:r w:rsidRPr="00576AC5">
        <w:rPr>
          <w:rFonts w:ascii="Times New Roman" w:hAnsi="Times New Roman" w:cs="Times New Roman"/>
          <w:spacing w:val="2"/>
          <w:sz w:val="28"/>
          <w:szCs w:val="28"/>
        </w:rPr>
        <w:softHyphen/>
      </w:r>
      <w:r w:rsidRPr="00576AC5">
        <w:rPr>
          <w:rFonts w:ascii="Times New Roman" w:hAnsi="Times New Roman" w:cs="Times New Roman"/>
          <w:spacing w:val="1"/>
          <w:sz w:val="28"/>
          <w:szCs w:val="28"/>
        </w:rPr>
        <w:t>ты, т.е. это объем страховой ответственности, принимаемой на себя страховщиком.</w:t>
      </w:r>
    </w:p>
    <w:p w:rsidR="00576AC5" w:rsidRPr="00576AC5" w:rsidRDefault="00576AC5" w:rsidP="00576AC5">
      <w:pPr>
        <w:shd w:val="clear" w:color="auto" w:fill="FFFFFF"/>
        <w:spacing w:after="0" w:line="360" w:lineRule="auto"/>
        <w:ind w:firstLine="567"/>
        <w:jc w:val="both"/>
        <w:rPr>
          <w:rFonts w:ascii="Times New Roman" w:hAnsi="Times New Roman" w:cs="Times New Roman"/>
          <w:sz w:val="28"/>
          <w:szCs w:val="28"/>
        </w:rPr>
      </w:pPr>
      <w:r w:rsidRPr="00576AC5">
        <w:rPr>
          <w:rFonts w:ascii="Times New Roman" w:hAnsi="Times New Roman" w:cs="Times New Roman"/>
          <w:spacing w:val="-2"/>
          <w:sz w:val="28"/>
          <w:szCs w:val="28"/>
        </w:rPr>
        <w:t>В международной практике страховая сумма называется стра</w:t>
      </w:r>
      <w:r w:rsidRPr="00576AC5">
        <w:rPr>
          <w:rFonts w:ascii="Times New Roman" w:hAnsi="Times New Roman" w:cs="Times New Roman"/>
          <w:spacing w:val="-2"/>
          <w:sz w:val="28"/>
          <w:szCs w:val="28"/>
        </w:rPr>
        <w:softHyphen/>
      </w:r>
      <w:r w:rsidRPr="00576AC5">
        <w:rPr>
          <w:rFonts w:ascii="Times New Roman" w:hAnsi="Times New Roman" w:cs="Times New Roman"/>
          <w:spacing w:val="1"/>
          <w:sz w:val="28"/>
          <w:szCs w:val="28"/>
        </w:rPr>
        <w:t>ховым покрытием. Страховая сумма в имущественном страховании не может превышать страховую стоимость (действительная стоимость страхуемого имущества).</w:t>
      </w:r>
    </w:p>
    <w:p w:rsidR="00576AC5" w:rsidRDefault="00576AC5" w:rsidP="00576AC5">
      <w:pPr>
        <w:shd w:val="clear" w:color="auto" w:fill="FFFFFF"/>
        <w:spacing w:after="0" w:line="360" w:lineRule="auto"/>
        <w:ind w:firstLine="539"/>
        <w:jc w:val="both"/>
        <w:rPr>
          <w:rFonts w:ascii="Times New Roman" w:hAnsi="Times New Roman" w:cs="Times New Roman"/>
          <w:spacing w:val="2"/>
          <w:sz w:val="28"/>
          <w:szCs w:val="28"/>
        </w:rPr>
      </w:pPr>
      <w:r>
        <w:rPr>
          <w:rFonts w:ascii="Times New Roman" w:hAnsi="Times New Roman" w:cs="Times New Roman"/>
          <w:bCs/>
          <w:sz w:val="28"/>
          <w:szCs w:val="28"/>
        </w:rPr>
        <w:t xml:space="preserve">Сострахование – </w:t>
      </w:r>
      <w:r w:rsidRPr="00576AC5">
        <w:rPr>
          <w:rFonts w:ascii="Times New Roman" w:hAnsi="Times New Roman" w:cs="Times New Roman"/>
          <w:sz w:val="28"/>
          <w:szCs w:val="28"/>
        </w:rPr>
        <w:t>участие двух или более страховщиков в зак</w:t>
      </w:r>
      <w:r w:rsidRPr="00576AC5">
        <w:rPr>
          <w:rFonts w:ascii="Times New Roman" w:hAnsi="Times New Roman" w:cs="Times New Roman"/>
          <w:sz w:val="28"/>
          <w:szCs w:val="28"/>
        </w:rPr>
        <w:softHyphen/>
      </w:r>
      <w:r w:rsidRPr="00576AC5">
        <w:rPr>
          <w:rFonts w:ascii="Times New Roman" w:hAnsi="Times New Roman" w:cs="Times New Roman"/>
          <w:spacing w:val="2"/>
          <w:sz w:val="28"/>
          <w:szCs w:val="28"/>
        </w:rPr>
        <w:t>лючении одного и того же договора страхования</w:t>
      </w:r>
      <w:r w:rsidR="00193E5F">
        <w:rPr>
          <w:rFonts w:ascii="Times New Roman" w:hAnsi="Times New Roman" w:cs="Times New Roman"/>
          <w:spacing w:val="2"/>
          <w:sz w:val="28"/>
          <w:szCs w:val="28"/>
        </w:rPr>
        <w:t xml:space="preserve"> </w:t>
      </w:r>
      <w:r w:rsidR="00AB441E">
        <w:rPr>
          <w:rFonts w:ascii="Times New Roman" w:hAnsi="Times New Roman" w:cs="Times New Roman"/>
          <w:spacing w:val="2"/>
          <w:sz w:val="28"/>
          <w:szCs w:val="28"/>
        </w:rPr>
        <w:t>[11</w:t>
      </w:r>
      <w:r w:rsidR="00193E5F" w:rsidRPr="00193E5F">
        <w:rPr>
          <w:rFonts w:ascii="Times New Roman" w:hAnsi="Times New Roman" w:cs="Times New Roman"/>
          <w:spacing w:val="2"/>
          <w:sz w:val="28"/>
          <w:szCs w:val="28"/>
        </w:rPr>
        <w:t>]</w:t>
      </w:r>
      <w:r w:rsidRPr="00576AC5">
        <w:rPr>
          <w:rFonts w:ascii="Times New Roman" w:hAnsi="Times New Roman" w:cs="Times New Roman"/>
          <w:spacing w:val="2"/>
          <w:sz w:val="28"/>
          <w:szCs w:val="28"/>
        </w:rPr>
        <w:t>.</w:t>
      </w: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BE338A" w:rsidRDefault="00BE338A" w:rsidP="00576AC5">
      <w:pPr>
        <w:shd w:val="clear" w:color="auto" w:fill="FFFFFF"/>
        <w:spacing w:after="0" w:line="360" w:lineRule="auto"/>
        <w:ind w:firstLine="539"/>
        <w:jc w:val="both"/>
        <w:rPr>
          <w:rFonts w:ascii="Times New Roman" w:hAnsi="Times New Roman" w:cs="Times New Roman"/>
          <w:spacing w:val="2"/>
          <w:sz w:val="28"/>
          <w:szCs w:val="28"/>
        </w:rPr>
      </w:pPr>
    </w:p>
    <w:p w:rsidR="00526A78" w:rsidRPr="008C6E4A" w:rsidRDefault="00526A78" w:rsidP="00621CB3">
      <w:pPr>
        <w:spacing w:after="0" w:line="360" w:lineRule="auto"/>
        <w:rPr>
          <w:rFonts w:ascii="Times New Roman" w:eastAsia="Times New Roman" w:hAnsi="Times New Roman" w:cs="Times New Roman"/>
          <w:b/>
          <w:sz w:val="28"/>
          <w:szCs w:val="28"/>
        </w:rPr>
      </w:pPr>
    </w:p>
    <w:p w:rsidR="008C6E4A" w:rsidRDefault="008C6E4A" w:rsidP="00223065">
      <w:pPr>
        <w:pStyle w:val="a9"/>
        <w:numPr>
          <w:ilvl w:val="0"/>
          <w:numId w:val="2"/>
        </w:numPr>
        <w:spacing w:after="0" w:line="360" w:lineRule="auto"/>
        <w:jc w:val="center"/>
        <w:rPr>
          <w:rFonts w:ascii="Times New Roman" w:hAnsi="Times New Roman" w:cs="Times New Roman"/>
          <w:b/>
          <w:sz w:val="28"/>
          <w:szCs w:val="28"/>
        </w:rPr>
      </w:pPr>
      <w:r w:rsidRPr="00223065">
        <w:rPr>
          <w:rFonts w:ascii="Times New Roman" w:eastAsia="Times New Roman" w:hAnsi="Times New Roman" w:cs="Times New Roman"/>
          <w:b/>
          <w:sz w:val="28"/>
          <w:szCs w:val="28"/>
        </w:rPr>
        <w:lastRenderedPageBreak/>
        <w:t>Сущность и в</w:t>
      </w:r>
      <w:r w:rsidRPr="00223065">
        <w:rPr>
          <w:rFonts w:ascii="Times New Roman" w:hAnsi="Times New Roman" w:cs="Times New Roman"/>
          <w:b/>
          <w:sz w:val="28"/>
          <w:szCs w:val="28"/>
        </w:rPr>
        <w:t>иды имущественного страхования</w:t>
      </w:r>
    </w:p>
    <w:p w:rsidR="00E453ED" w:rsidRPr="00E453ED" w:rsidRDefault="00E453ED" w:rsidP="00E453ED">
      <w:pPr>
        <w:pStyle w:val="a9"/>
        <w:numPr>
          <w:ilvl w:val="1"/>
          <w:numId w:val="2"/>
        </w:numPr>
        <w:spacing w:after="0" w:line="360" w:lineRule="auto"/>
        <w:jc w:val="center"/>
        <w:rPr>
          <w:rFonts w:ascii="Times New Roman" w:hAnsi="Times New Roman" w:cs="Times New Roman"/>
          <w:sz w:val="28"/>
          <w:szCs w:val="28"/>
        </w:rPr>
      </w:pPr>
      <w:r w:rsidRPr="00E453ED">
        <w:rPr>
          <w:rFonts w:ascii="Times New Roman" w:hAnsi="Times New Roman" w:cs="Times New Roman"/>
          <w:sz w:val="28"/>
          <w:szCs w:val="28"/>
        </w:rPr>
        <w:t>Экономическая сущность, основные принципы и подходы к имущественному страхованию</w:t>
      </w:r>
    </w:p>
    <w:p w:rsidR="00E453ED" w:rsidRDefault="006D56D5" w:rsidP="00F93593">
      <w:pPr>
        <w:pStyle w:val="ab"/>
        <w:spacing w:line="360" w:lineRule="auto"/>
        <w:ind w:firstLine="567"/>
        <w:jc w:val="both"/>
        <w:rPr>
          <w:rFonts w:ascii="Times New Roman" w:hAnsi="Times New Roman" w:cs="Times New Roman"/>
          <w:iCs/>
          <w:sz w:val="28"/>
          <w:szCs w:val="28"/>
          <w:lang w:bidi="he-IL"/>
        </w:rPr>
      </w:pPr>
      <w:r>
        <w:rPr>
          <w:rFonts w:ascii="Times New Roman" w:hAnsi="Times New Roman" w:cs="Times New Roman"/>
          <w:bCs/>
          <w:iCs/>
          <w:sz w:val="28"/>
          <w:szCs w:val="28"/>
          <w:lang w:bidi="he-IL"/>
        </w:rPr>
        <w:t>В соответствии с Законом об организации страхового дела и</w:t>
      </w:r>
      <w:r w:rsidR="00E453ED" w:rsidRPr="00F93593">
        <w:rPr>
          <w:rFonts w:ascii="Times New Roman" w:hAnsi="Times New Roman" w:cs="Times New Roman"/>
          <w:bCs/>
          <w:iCs/>
          <w:sz w:val="28"/>
          <w:szCs w:val="28"/>
          <w:lang w:bidi="he-IL"/>
        </w:rPr>
        <w:t xml:space="preserve">мущественное страхование </w:t>
      </w:r>
      <w:r w:rsidR="00E453ED" w:rsidRPr="00F93593">
        <w:rPr>
          <w:rFonts w:ascii="Times New Roman" w:hAnsi="Times New Roman" w:cs="Times New Roman"/>
          <w:iCs/>
          <w:sz w:val="28"/>
          <w:szCs w:val="28"/>
          <w:lang w:bidi="he-IL"/>
        </w:rPr>
        <w:t>является одной из отраслей страхования, объектом которого выступают имуществен</w:t>
      </w:r>
      <w:r w:rsidR="00E453ED" w:rsidRPr="00F93593">
        <w:rPr>
          <w:rFonts w:ascii="Times New Roman" w:hAnsi="Times New Roman" w:cs="Times New Roman"/>
          <w:iCs/>
          <w:sz w:val="28"/>
          <w:szCs w:val="28"/>
          <w:lang w:bidi="he-IL"/>
        </w:rPr>
        <w:softHyphen/>
        <w:t xml:space="preserve">ные интересы, связанные </w:t>
      </w:r>
      <w:r w:rsidR="00E453ED" w:rsidRPr="00F93593">
        <w:rPr>
          <w:rFonts w:ascii="Times New Roman" w:hAnsi="Times New Roman" w:cs="Times New Roman"/>
          <w:sz w:val="28"/>
          <w:szCs w:val="28"/>
          <w:lang w:bidi="he-IL"/>
        </w:rPr>
        <w:t xml:space="preserve">с </w:t>
      </w:r>
      <w:r w:rsidR="00E453ED" w:rsidRPr="00F93593">
        <w:rPr>
          <w:rFonts w:ascii="Times New Roman" w:hAnsi="Times New Roman" w:cs="Times New Roman"/>
          <w:iCs/>
          <w:sz w:val="28"/>
          <w:szCs w:val="28"/>
          <w:lang w:bidi="he-IL"/>
        </w:rPr>
        <w:t>владением, пользованием и распоряжени</w:t>
      </w:r>
      <w:r w:rsidR="00E453ED" w:rsidRPr="00F93593">
        <w:rPr>
          <w:rFonts w:ascii="Times New Roman" w:hAnsi="Times New Roman" w:cs="Times New Roman"/>
          <w:iCs/>
          <w:sz w:val="28"/>
          <w:szCs w:val="28"/>
          <w:lang w:bidi="he-IL"/>
        </w:rPr>
        <w:softHyphen/>
        <w:t>ем имуществом.</w:t>
      </w:r>
    </w:p>
    <w:p w:rsidR="00EB3F87" w:rsidRPr="00EB3F87" w:rsidRDefault="00EB3F87" w:rsidP="00EB3F87">
      <w:pPr>
        <w:pStyle w:val="ab"/>
        <w:spacing w:line="360" w:lineRule="auto"/>
        <w:ind w:firstLine="567"/>
        <w:jc w:val="both"/>
        <w:rPr>
          <w:rFonts w:ascii="Times New Roman" w:hAnsi="Times New Roman" w:cs="Times New Roman"/>
          <w:iCs/>
          <w:sz w:val="28"/>
          <w:szCs w:val="28"/>
          <w:lang w:bidi="he-IL"/>
        </w:rPr>
      </w:pPr>
      <w:r>
        <w:rPr>
          <w:rFonts w:ascii="Times New Roman" w:hAnsi="Times New Roman" w:cs="Times New Roman"/>
          <w:color w:val="000000"/>
          <w:sz w:val="28"/>
          <w:szCs w:val="28"/>
        </w:rPr>
        <w:t>Имущество –</w:t>
      </w:r>
      <w:r w:rsidRPr="00EB3F87">
        <w:rPr>
          <w:rFonts w:ascii="Times New Roman" w:hAnsi="Times New Roman" w:cs="Times New Roman"/>
          <w:color w:val="000000"/>
          <w:sz w:val="28"/>
          <w:szCs w:val="28"/>
        </w:rPr>
        <w:t xml:space="preserve"> совокупность вещей и материальных ценностей, состоящих в собственности и (или) оперативном управлении физического или юридического лица. В состав имущества входят деньги и ценные бумаги, а также имущественные права на получение вещей или иного имущественного удовлетворения от других лиц</w:t>
      </w:r>
      <w:r w:rsidR="001C2025">
        <w:rPr>
          <w:rFonts w:ascii="Times New Roman" w:hAnsi="Times New Roman" w:cs="Times New Roman"/>
          <w:color w:val="000000"/>
          <w:sz w:val="28"/>
          <w:szCs w:val="28"/>
        </w:rPr>
        <w:t xml:space="preserve"> </w:t>
      </w:r>
      <w:r w:rsidR="00AB441E">
        <w:rPr>
          <w:rFonts w:ascii="Times New Roman" w:hAnsi="Times New Roman" w:cs="Times New Roman"/>
          <w:color w:val="000000"/>
          <w:sz w:val="28"/>
          <w:szCs w:val="28"/>
        </w:rPr>
        <w:t>[3</w:t>
      </w:r>
      <w:r w:rsidR="001C2025">
        <w:rPr>
          <w:rFonts w:ascii="Times New Roman" w:hAnsi="Times New Roman" w:cs="Times New Roman"/>
          <w:color w:val="000000"/>
          <w:sz w:val="28"/>
          <w:szCs w:val="28"/>
        </w:rPr>
        <w:t>, с.106</w:t>
      </w:r>
      <w:r w:rsidR="001C2025" w:rsidRPr="001C2025">
        <w:rPr>
          <w:rFonts w:ascii="Times New Roman" w:hAnsi="Times New Roman" w:cs="Times New Roman"/>
          <w:color w:val="000000"/>
          <w:sz w:val="28"/>
          <w:szCs w:val="28"/>
        </w:rPr>
        <w:t>]</w:t>
      </w:r>
      <w:r w:rsidRPr="00EB3F87">
        <w:rPr>
          <w:rFonts w:ascii="Times New Roman" w:hAnsi="Times New Roman" w:cs="Times New Roman"/>
          <w:color w:val="000000"/>
          <w:sz w:val="28"/>
          <w:szCs w:val="28"/>
        </w:rPr>
        <w:t>.</w:t>
      </w:r>
    </w:p>
    <w:p w:rsidR="00E453ED" w:rsidRPr="00F93593" w:rsidRDefault="00E453ED" w:rsidP="00EB3F87">
      <w:pPr>
        <w:pStyle w:val="aa"/>
        <w:spacing w:before="0" w:beforeAutospacing="0" w:after="0" w:afterAutospacing="0" w:line="360" w:lineRule="auto"/>
        <w:ind w:firstLine="567"/>
        <w:jc w:val="both"/>
        <w:rPr>
          <w:color w:val="000000"/>
          <w:sz w:val="28"/>
          <w:szCs w:val="28"/>
        </w:rPr>
      </w:pPr>
      <w:r w:rsidRPr="00EB3F87">
        <w:rPr>
          <w:color w:val="000000"/>
          <w:sz w:val="28"/>
          <w:szCs w:val="28"/>
        </w:rPr>
        <w:t>Застрахованным может быть</w:t>
      </w:r>
      <w:r w:rsidRPr="00F93593">
        <w:rPr>
          <w:color w:val="000000"/>
          <w:sz w:val="28"/>
          <w:szCs w:val="28"/>
        </w:rPr>
        <w:t xml:space="preserve"> имущество, как являющееся собственностью страхователя (участника страхового фонда), так и находящееся в его владении, пользовании и распоряжении. </w:t>
      </w:r>
    </w:p>
    <w:p w:rsidR="00E453ED" w:rsidRPr="00F93593" w:rsidRDefault="00E453ED" w:rsidP="00F93593">
      <w:pPr>
        <w:pStyle w:val="aa"/>
        <w:spacing w:before="0" w:beforeAutospacing="0" w:after="0" w:afterAutospacing="0" w:line="360" w:lineRule="auto"/>
        <w:ind w:firstLine="567"/>
        <w:jc w:val="both"/>
        <w:rPr>
          <w:color w:val="000000"/>
          <w:sz w:val="28"/>
          <w:szCs w:val="28"/>
        </w:rPr>
      </w:pPr>
      <w:r w:rsidRPr="00F93593">
        <w:rPr>
          <w:color w:val="000000"/>
          <w:sz w:val="28"/>
          <w:szCs w:val="28"/>
        </w:rPr>
        <w:t xml:space="preserve">Страхователями выступают не только собственники имущества, но и другие юридические и физические лица, несущие ответственность за его сохранность. Условия страхования чужого и собственного имущества могут существенно различаться, что отражено в конкретных правилах страхования. </w:t>
      </w:r>
    </w:p>
    <w:p w:rsidR="00EB3F87" w:rsidRPr="00230769" w:rsidRDefault="00EB3F87" w:rsidP="00230769">
      <w:pPr>
        <w:autoSpaceDE w:val="0"/>
        <w:autoSpaceDN w:val="0"/>
        <w:adjustRightInd w:val="0"/>
        <w:spacing w:after="0" w:line="360" w:lineRule="auto"/>
        <w:ind w:firstLine="567"/>
        <w:jc w:val="both"/>
        <w:rPr>
          <w:rFonts w:ascii="Times New Roman" w:hAnsi="Times New Roman" w:cs="Times New Roman"/>
          <w:sz w:val="28"/>
          <w:szCs w:val="28"/>
        </w:rPr>
      </w:pPr>
      <w:r w:rsidRPr="00F93593">
        <w:rPr>
          <w:rFonts w:ascii="Times New Roman" w:hAnsi="Times New Roman" w:cs="Times New Roman"/>
          <w:bCs/>
          <w:iCs/>
          <w:sz w:val="28"/>
          <w:szCs w:val="28"/>
        </w:rPr>
        <w:t>Ц</w:t>
      </w:r>
      <w:r w:rsidRPr="00230769">
        <w:rPr>
          <w:rFonts w:ascii="Times New Roman" w:hAnsi="Times New Roman" w:cs="Times New Roman"/>
          <w:bCs/>
          <w:iCs/>
          <w:sz w:val="28"/>
          <w:szCs w:val="28"/>
        </w:rPr>
        <w:t xml:space="preserve">ель имущественного страхования </w:t>
      </w:r>
      <w:r w:rsidRPr="00230769">
        <w:rPr>
          <w:rFonts w:ascii="Times New Roman" w:hAnsi="Times New Roman" w:cs="Times New Roman"/>
          <w:sz w:val="28"/>
          <w:szCs w:val="28"/>
        </w:rPr>
        <w:t>– возмещение ущерба. Принцип возмещения ущерба состоит в том, что страхователь после наступления страхового случая должен быть поставлен в такое же финансовое положение, в котором он находился непосредственно перед ним.</w:t>
      </w:r>
    </w:p>
    <w:p w:rsidR="00230769" w:rsidRDefault="00230769" w:rsidP="00230769">
      <w:pPr>
        <w:autoSpaceDE w:val="0"/>
        <w:autoSpaceDN w:val="0"/>
        <w:adjustRightInd w:val="0"/>
        <w:spacing w:after="0" w:line="360" w:lineRule="auto"/>
        <w:ind w:firstLine="567"/>
        <w:jc w:val="both"/>
        <w:rPr>
          <w:rFonts w:ascii="Times New Roman" w:hAnsi="Times New Roman" w:cs="Times New Roman"/>
          <w:iCs/>
          <w:sz w:val="28"/>
          <w:szCs w:val="28"/>
        </w:rPr>
      </w:pPr>
      <w:r w:rsidRPr="00230769">
        <w:rPr>
          <w:rFonts w:ascii="Times New Roman" w:hAnsi="Times New Roman" w:cs="Times New Roman"/>
          <w:bCs/>
          <w:iCs/>
          <w:sz w:val="28"/>
          <w:szCs w:val="28"/>
        </w:rPr>
        <w:t xml:space="preserve">Страховая сумма </w:t>
      </w:r>
      <w:r w:rsidRPr="00230769">
        <w:rPr>
          <w:rFonts w:ascii="Times New Roman" w:hAnsi="Times New Roman" w:cs="Times New Roman"/>
          <w:sz w:val="28"/>
          <w:szCs w:val="28"/>
        </w:rPr>
        <w:t xml:space="preserve">– эта сумма, в пределах которой страховщик несет страховую ответственность по договору. Максимальная величина страховой суммы в имущественном страховании определяется страховой стоимостью страхового интереса ко времени наступления страхового случая. В страховании различают следующие основные </w:t>
      </w:r>
      <w:r w:rsidRPr="00230769">
        <w:rPr>
          <w:rFonts w:ascii="Times New Roman" w:hAnsi="Times New Roman" w:cs="Times New Roman"/>
          <w:bCs/>
          <w:iCs/>
          <w:sz w:val="28"/>
          <w:szCs w:val="28"/>
        </w:rPr>
        <w:t>виды стоимости</w:t>
      </w:r>
      <w:r w:rsidRPr="00230769">
        <w:rPr>
          <w:rFonts w:ascii="Times New Roman" w:hAnsi="Times New Roman" w:cs="Times New Roman"/>
          <w:sz w:val="28"/>
          <w:szCs w:val="28"/>
        </w:rPr>
        <w:t>:</w:t>
      </w:r>
      <w:r>
        <w:rPr>
          <w:rFonts w:ascii="Times New Roman" w:hAnsi="Times New Roman" w:cs="Times New Roman"/>
          <w:sz w:val="28"/>
          <w:szCs w:val="28"/>
        </w:rPr>
        <w:t xml:space="preserve"> </w:t>
      </w:r>
      <w:r w:rsidRPr="00230769">
        <w:rPr>
          <w:rFonts w:ascii="Times New Roman" w:hAnsi="Times New Roman" w:cs="Times New Roman"/>
          <w:iCs/>
          <w:sz w:val="28"/>
          <w:szCs w:val="28"/>
        </w:rPr>
        <w:t>восстанови</w:t>
      </w:r>
      <w:r>
        <w:rPr>
          <w:rFonts w:ascii="Times New Roman" w:hAnsi="Times New Roman" w:cs="Times New Roman"/>
          <w:iCs/>
          <w:sz w:val="28"/>
          <w:szCs w:val="28"/>
        </w:rPr>
        <w:t xml:space="preserve">тельная, </w:t>
      </w:r>
      <w:r w:rsidRPr="00230769">
        <w:rPr>
          <w:rFonts w:ascii="Times New Roman" w:hAnsi="Times New Roman" w:cs="Times New Roman"/>
          <w:iCs/>
          <w:sz w:val="28"/>
          <w:szCs w:val="28"/>
        </w:rPr>
        <w:t>фактическая</w:t>
      </w:r>
      <w:r>
        <w:rPr>
          <w:rFonts w:ascii="Times New Roman" w:hAnsi="Times New Roman" w:cs="Times New Roman"/>
          <w:iCs/>
          <w:sz w:val="28"/>
          <w:szCs w:val="28"/>
        </w:rPr>
        <w:t>,</w:t>
      </w:r>
      <w:r>
        <w:rPr>
          <w:rFonts w:ascii="Times New Roman" w:hAnsi="Times New Roman" w:cs="Times New Roman"/>
          <w:sz w:val="28"/>
          <w:szCs w:val="28"/>
        </w:rPr>
        <w:t xml:space="preserve"> </w:t>
      </w:r>
      <w:r w:rsidRPr="00230769">
        <w:rPr>
          <w:rFonts w:ascii="Times New Roman" w:hAnsi="Times New Roman" w:cs="Times New Roman"/>
          <w:iCs/>
          <w:sz w:val="28"/>
          <w:szCs w:val="28"/>
        </w:rPr>
        <w:t>остаточная (общая) стоимость</w:t>
      </w:r>
      <w:r w:rsidR="001C2025">
        <w:rPr>
          <w:rFonts w:ascii="Times New Roman" w:hAnsi="Times New Roman" w:cs="Times New Roman"/>
          <w:iCs/>
          <w:sz w:val="28"/>
          <w:szCs w:val="28"/>
        </w:rPr>
        <w:t xml:space="preserve"> </w:t>
      </w:r>
      <w:r w:rsidR="001C2025" w:rsidRPr="001C2025">
        <w:rPr>
          <w:rFonts w:ascii="Times New Roman" w:hAnsi="Times New Roman" w:cs="Times New Roman"/>
          <w:iCs/>
          <w:sz w:val="28"/>
          <w:szCs w:val="28"/>
        </w:rPr>
        <w:t>[</w:t>
      </w:r>
      <w:r w:rsidR="00AB441E">
        <w:rPr>
          <w:rFonts w:ascii="Times New Roman" w:hAnsi="Times New Roman" w:cs="Times New Roman"/>
          <w:iCs/>
          <w:sz w:val="28"/>
          <w:szCs w:val="28"/>
        </w:rPr>
        <w:t>5</w:t>
      </w:r>
      <w:r w:rsidR="001C2025">
        <w:rPr>
          <w:rFonts w:ascii="Times New Roman" w:hAnsi="Times New Roman" w:cs="Times New Roman"/>
          <w:iCs/>
          <w:sz w:val="28"/>
          <w:szCs w:val="28"/>
        </w:rPr>
        <w:t>, с.451</w:t>
      </w:r>
      <w:r w:rsidR="001C2025" w:rsidRPr="001C2025">
        <w:rPr>
          <w:rFonts w:ascii="Times New Roman" w:hAnsi="Times New Roman" w:cs="Times New Roman"/>
          <w:iCs/>
          <w:sz w:val="28"/>
          <w:szCs w:val="28"/>
        </w:rPr>
        <w:t>]</w:t>
      </w:r>
      <w:r>
        <w:rPr>
          <w:rFonts w:ascii="Times New Roman" w:hAnsi="Times New Roman" w:cs="Times New Roman"/>
          <w:iCs/>
          <w:sz w:val="28"/>
          <w:szCs w:val="28"/>
        </w:rPr>
        <w:t>.</w:t>
      </w:r>
    </w:p>
    <w:p w:rsidR="00230769" w:rsidRPr="00230769" w:rsidRDefault="00230769" w:rsidP="00230769">
      <w:pPr>
        <w:autoSpaceDE w:val="0"/>
        <w:autoSpaceDN w:val="0"/>
        <w:adjustRightInd w:val="0"/>
        <w:spacing w:after="0" w:line="360" w:lineRule="auto"/>
        <w:ind w:firstLine="567"/>
        <w:jc w:val="both"/>
        <w:rPr>
          <w:rFonts w:ascii="Times New Roman" w:hAnsi="Times New Roman" w:cs="Times New Roman"/>
          <w:sz w:val="28"/>
          <w:szCs w:val="28"/>
        </w:rPr>
      </w:pPr>
      <w:r w:rsidRPr="00230769">
        <w:rPr>
          <w:rFonts w:ascii="Times New Roman" w:hAnsi="Times New Roman" w:cs="Times New Roman"/>
          <w:sz w:val="28"/>
          <w:szCs w:val="28"/>
        </w:rPr>
        <w:lastRenderedPageBreak/>
        <w:t xml:space="preserve">Как правило, </w:t>
      </w:r>
      <w:r w:rsidRPr="00230769">
        <w:rPr>
          <w:rFonts w:ascii="Times New Roman" w:hAnsi="Times New Roman" w:cs="Times New Roman"/>
          <w:bCs/>
          <w:iCs/>
          <w:sz w:val="28"/>
          <w:szCs w:val="28"/>
        </w:rPr>
        <w:t xml:space="preserve">страховая стоимость </w:t>
      </w:r>
      <w:r w:rsidRPr="00230769">
        <w:rPr>
          <w:rFonts w:ascii="Times New Roman" w:hAnsi="Times New Roman" w:cs="Times New Roman"/>
          <w:sz w:val="28"/>
          <w:szCs w:val="28"/>
        </w:rPr>
        <w:t>– это фактическая стоимость объекта страхования за вычетом износа.</w:t>
      </w:r>
    </w:p>
    <w:p w:rsidR="00230769" w:rsidRPr="00230769" w:rsidRDefault="00230769" w:rsidP="00230769">
      <w:pPr>
        <w:autoSpaceDE w:val="0"/>
        <w:autoSpaceDN w:val="0"/>
        <w:adjustRightInd w:val="0"/>
        <w:spacing w:after="0" w:line="360" w:lineRule="auto"/>
        <w:ind w:firstLine="567"/>
        <w:jc w:val="both"/>
        <w:rPr>
          <w:rFonts w:ascii="Times New Roman" w:hAnsi="Times New Roman" w:cs="Times New Roman"/>
          <w:sz w:val="28"/>
          <w:szCs w:val="28"/>
        </w:rPr>
      </w:pPr>
      <w:r w:rsidRPr="00230769">
        <w:rPr>
          <w:rFonts w:ascii="Times New Roman" w:hAnsi="Times New Roman" w:cs="Times New Roman"/>
          <w:sz w:val="28"/>
          <w:szCs w:val="28"/>
        </w:rPr>
        <w:t>Классическая концепция страхования состоит в том, что страховая сумма по договору не должна быть выше страховой стоимости.</w:t>
      </w:r>
    </w:p>
    <w:p w:rsidR="006D56D5" w:rsidRPr="00230769" w:rsidRDefault="006D56D5" w:rsidP="00230769">
      <w:pPr>
        <w:autoSpaceDE w:val="0"/>
        <w:autoSpaceDN w:val="0"/>
        <w:adjustRightInd w:val="0"/>
        <w:spacing w:after="0" w:line="360" w:lineRule="auto"/>
        <w:ind w:firstLine="567"/>
        <w:jc w:val="both"/>
        <w:rPr>
          <w:rFonts w:ascii="Times New Roman" w:hAnsi="Times New Roman" w:cs="Times New Roman"/>
          <w:sz w:val="28"/>
          <w:szCs w:val="28"/>
        </w:rPr>
      </w:pPr>
      <w:r w:rsidRPr="00230769">
        <w:rPr>
          <w:rFonts w:ascii="Times New Roman" w:hAnsi="Times New Roman" w:cs="Times New Roman"/>
          <w:sz w:val="28"/>
          <w:szCs w:val="28"/>
        </w:rPr>
        <w:t>Концепция возмещения в страховой практике реализуется через организацию определенных систем страхования и возмещения ущерба.</w:t>
      </w:r>
    </w:p>
    <w:p w:rsidR="00AB410B" w:rsidRDefault="006D56D5" w:rsidP="00AB410B">
      <w:pPr>
        <w:pStyle w:val="a9"/>
        <w:numPr>
          <w:ilvl w:val="0"/>
          <w:numId w:val="13"/>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Страхование и возмещение ущерба по действительной стоимости</w:t>
      </w:r>
      <w:r w:rsidR="00AB410B">
        <w:rPr>
          <w:rFonts w:ascii="Times New Roman" w:hAnsi="Times New Roman" w:cs="Times New Roman"/>
          <w:sz w:val="28"/>
          <w:szCs w:val="28"/>
        </w:rPr>
        <w:t xml:space="preserve"> застрахованного объекта (полное страхование). Страхователь заявляет к страхованию действительную стоимость объекта и оплачивает соответственно премию за полный риск. Страховщик при наступлении страхового случая гарантирует выплату страхового возмещения в размере ущерба:</w:t>
      </w:r>
      <w:r w:rsidR="00AB410B" w:rsidRPr="00AB410B">
        <w:rPr>
          <w:rFonts w:ascii="Times New Roman" w:hAnsi="Times New Roman" w:cs="Times New Roman"/>
          <w:sz w:val="28"/>
          <w:szCs w:val="28"/>
        </w:rPr>
        <w:t xml:space="preserve"> </w:t>
      </w:r>
      <w:r w:rsidR="00AB410B">
        <w:rPr>
          <w:rFonts w:ascii="Times New Roman" w:hAnsi="Times New Roman" w:cs="Times New Roman"/>
          <w:sz w:val="28"/>
          <w:szCs w:val="28"/>
          <w:lang w:val="en-US"/>
        </w:rPr>
        <w:t>Q</w:t>
      </w:r>
      <w:r w:rsidR="00AB410B" w:rsidRPr="00AB410B">
        <w:rPr>
          <w:rFonts w:ascii="Times New Roman" w:hAnsi="Times New Roman" w:cs="Times New Roman"/>
          <w:sz w:val="28"/>
          <w:szCs w:val="28"/>
        </w:rPr>
        <w:t>=</w:t>
      </w:r>
      <w:r w:rsidR="00AB410B">
        <w:rPr>
          <w:rFonts w:ascii="Times New Roman" w:hAnsi="Times New Roman" w:cs="Times New Roman"/>
          <w:sz w:val="28"/>
          <w:szCs w:val="28"/>
          <w:lang w:val="en-US"/>
        </w:rPr>
        <w:t>T</w:t>
      </w:r>
      <w:r w:rsidR="00AB410B">
        <w:rPr>
          <w:rFonts w:ascii="Times New Roman" w:hAnsi="Times New Roman" w:cs="Times New Roman"/>
          <w:sz w:val="28"/>
          <w:szCs w:val="28"/>
        </w:rPr>
        <w:t xml:space="preserve">, </w:t>
      </w:r>
      <w:r w:rsidR="00AB410B" w:rsidRPr="00AB410B">
        <w:rPr>
          <w:rFonts w:ascii="Times New Roman" w:hAnsi="Times New Roman" w:cs="Times New Roman"/>
          <w:sz w:val="28"/>
          <w:szCs w:val="28"/>
        </w:rPr>
        <w:t xml:space="preserve">где </w:t>
      </w:r>
      <w:r w:rsidR="00AB410B" w:rsidRPr="00AB410B">
        <w:rPr>
          <w:rFonts w:ascii="Times New Roman" w:hAnsi="Times New Roman" w:cs="Times New Roman"/>
          <w:sz w:val="28"/>
          <w:szCs w:val="28"/>
          <w:lang w:val="en-US"/>
        </w:rPr>
        <w:t>Q</w:t>
      </w:r>
      <w:r w:rsidR="00AB410B" w:rsidRPr="00AB410B">
        <w:rPr>
          <w:rFonts w:ascii="Times New Roman" w:hAnsi="Times New Roman" w:cs="Times New Roman"/>
          <w:sz w:val="28"/>
          <w:szCs w:val="28"/>
        </w:rPr>
        <w:t xml:space="preserve"> – сумма страхового возмещения, </w:t>
      </w:r>
      <w:r w:rsidR="00AB410B" w:rsidRPr="00AB410B">
        <w:rPr>
          <w:rFonts w:ascii="Times New Roman" w:hAnsi="Times New Roman" w:cs="Times New Roman"/>
          <w:sz w:val="28"/>
          <w:szCs w:val="28"/>
          <w:lang w:val="en-US"/>
        </w:rPr>
        <w:t>T</w:t>
      </w:r>
      <w:r w:rsidR="00AB410B" w:rsidRPr="00AB410B">
        <w:rPr>
          <w:rFonts w:ascii="Times New Roman" w:hAnsi="Times New Roman" w:cs="Times New Roman"/>
          <w:sz w:val="28"/>
          <w:szCs w:val="28"/>
        </w:rPr>
        <w:t xml:space="preserve"> – величина фактического ущерба</w:t>
      </w:r>
      <w:r w:rsidR="001C2025">
        <w:rPr>
          <w:rFonts w:ascii="Times New Roman" w:hAnsi="Times New Roman" w:cs="Times New Roman"/>
          <w:sz w:val="28"/>
          <w:szCs w:val="28"/>
        </w:rPr>
        <w:t xml:space="preserve"> </w:t>
      </w:r>
      <w:r w:rsidR="001C2025" w:rsidRPr="001C2025">
        <w:rPr>
          <w:rFonts w:ascii="Times New Roman" w:hAnsi="Times New Roman" w:cs="Times New Roman"/>
          <w:sz w:val="28"/>
          <w:szCs w:val="28"/>
        </w:rPr>
        <w:t>[</w:t>
      </w:r>
      <w:r w:rsidR="00AB441E">
        <w:rPr>
          <w:rFonts w:ascii="Times New Roman" w:hAnsi="Times New Roman" w:cs="Times New Roman"/>
          <w:sz w:val="28"/>
          <w:szCs w:val="28"/>
        </w:rPr>
        <w:t>5</w:t>
      </w:r>
      <w:r w:rsidR="003B1774">
        <w:rPr>
          <w:rFonts w:ascii="Times New Roman" w:hAnsi="Times New Roman" w:cs="Times New Roman"/>
          <w:sz w:val="28"/>
          <w:szCs w:val="28"/>
        </w:rPr>
        <w:t>, с.</w:t>
      </w:r>
      <w:r w:rsidR="00ED1444">
        <w:rPr>
          <w:rFonts w:ascii="Times New Roman" w:hAnsi="Times New Roman" w:cs="Times New Roman"/>
          <w:sz w:val="28"/>
          <w:szCs w:val="28"/>
        </w:rPr>
        <w:t>448</w:t>
      </w:r>
      <w:r w:rsidR="001C2025" w:rsidRPr="003B1774">
        <w:rPr>
          <w:rFonts w:ascii="Times New Roman" w:hAnsi="Times New Roman" w:cs="Times New Roman"/>
          <w:sz w:val="28"/>
          <w:szCs w:val="28"/>
        </w:rPr>
        <w:t>]</w:t>
      </w:r>
      <w:r w:rsidR="00AB410B" w:rsidRPr="00AB410B">
        <w:rPr>
          <w:rFonts w:ascii="Times New Roman" w:hAnsi="Times New Roman" w:cs="Times New Roman"/>
          <w:sz w:val="28"/>
          <w:szCs w:val="28"/>
        </w:rPr>
        <w:t>.</w:t>
      </w:r>
    </w:p>
    <w:p w:rsidR="00675167" w:rsidRPr="00675167" w:rsidRDefault="00AB410B" w:rsidP="00675167">
      <w:pPr>
        <w:pStyle w:val="a9"/>
        <w:numPr>
          <w:ilvl w:val="0"/>
          <w:numId w:val="13"/>
        </w:numPr>
        <w:autoSpaceDE w:val="0"/>
        <w:autoSpaceDN w:val="0"/>
        <w:adjustRightInd w:val="0"/>
        <w:spacing w:line="360" w:lineRule="auto"/>
        <w:jc w:val="both"/>
        <w:rPr>
          <w:i/>
          <w:iCs/>
          <w:sz w:val="28"/>
          <w:szCs w:val="28"/>
        </w:rPr>
      </w:pPr>
      <w:r w:rsidRPr="00675167">
        <w:rPr>
          <w:rFonts w:ascii="Times New Roman" w:hAnsi="Times New Roman" w:cs="Times New Roman"/>
          <w:sz w:val="28"/>
          <w:szCs w:val="28"/>
        </w:rPr>
        <w:t>Страхование по системе пропорциональной ответственности, страхователю возмещается не вся сумма ущерба, а лишь такая доля (процент), в котор</w:t>
      </w:r>
      <w:r w:rsidR="00C902A8" w:rsidRPr="00675167">
        <w:rPr>
          <w:rFonts w:ascii="Times New Roman" w:hAnsi="Times New Roman" w:cs="Times New Roman"/>
          <w:sz w:val="28"/>
          <w:szCs w:val="28"/>
        </w:rPr>
        <w:t xml:space="preserve">ой было застраховано имущество. </w:t>
      </w:r>
      <w:r w:rsidRPr="00675167">
        <w:rPr>
          <w:rFonts w:ascii="Times New Roman" w:hAnsi="Times New Roman" w:cs="Times New Roman"/>
          <w:sz w:val="28"/>
          <w:szCs w:val="28"/>
          <w:lang w:val="en-US"/>
        </w:rPr>
        <w:t>Q</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T</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S</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W</w:t>
      </w:r>
      <w:r w:rsidR="00C902A8" w:rsidRPr="00675167">
        <w:rPr>
          <w:rFonts w:ascii="Times New Roman" w:hAnsi="Times New Roman" w:cs="Times New Roman"/>
          <w:sz w:val="28"/>
          <w:szCs w:val="28"/>
        </w:rPr>
        <w:t xml:space="preserve">, где </w:t>
      </w:r>
      <w:r w:rsidR="00C902A8" w:rsidRPr="00675167">
        <w:rPr>
          <w:rFonts w:ascii="Times New Roman" w:hAnsi="Times New Roman" w:cs="Times New Roman"/>
          <w:sz w:val="28"/>
          <w:szCs w:val="28"/>
          <w:lang w:val="en-US"/>
        </w:rPr>
        <w:t>S</w:t>
      </w:r>
      <w:r w:rsidRPr="00675167">
        <w:rPr>
          <w:rFonts w:ascii="Times New Roman" w:hAnsi="Times New Roman" w:cs="Times New Roman"/>
          <w:sz w:val="28"/>
          <w:szCs w:val="28"/>
        </w:rPr>
        <w:t xml:space="preserve"> </w:t>
      </w:r>
      <w:r w:rsidR="00C902A8" w:rsidRPr="00675167">
        <w:rPr>
          <w:rFonts w:ascii="Times New Roman" w:hAnsi="Times New Roman" w:cs="Times New Roman"/>
          <w:sz w:val="28"/>
          <w:szCs w:val="28"/>
        </w:rPr>
        <w:t xml:space="preserve">– страховая сумма, указанная в договоре, </w:t>
      </w:r>
      <w:r w:rsidR="00C902A8" w:rsidRPr="00675167">
        <w:rPr>
          <w:rFonts w:ascii="Times New Roman" w:hAnsi="Times New Roman" w:cs="Times New Roman"/>
          <w:sz w:val="28"/>
          <w:szCs w:val="28"/>
          <w:lang w:val="en-US"/>
        </w:rPr>
        <w:t>W</w:t>
      </w:r>
      <w:r w:rsidR="00C902A8" w:rsidRPr="00675167">
        <w:rPr>
          <w:rFonts w:ascii="Times New Roman" w:hAnsi="Times New Roman" w:cs="Times New Roman"/>
          <w:sz w:val="28"/>
          <w:szCs w:val="28"/>
        </w:rPr>
        <w:t xml:space="preserve"> – действительная стоимость объекта. </w:t>
      </w:r>
      <w:r w:rsidRPr="00675167">
        <w:rPr>
          <w:rFonts w:ascii="Times New Roman" w:hAnsi="Times New Roman" w:cs="Times New Roman"/>
          <w:sz w:val="28"/>
          <w:szCs w:val="28"/>
        </w:rPr>
        <w:t xml:space="preserve">Например, если акционерное общество застраховало свое имущество на 70% от его фактической стоимости при заключении договора, то при наступлении страхового случая возмещению подлежит ущерб также в размере 70%. </w:t>
      </w:r>
      <w:r w:rsidR="00675167" w:rsidRPr="00675167">
        <w:rPr>
          <w:rFonts w:ascii="Times New Roman" w:hAnsi="Times New Roman" w:cs="Times New Roman"/>
          <w:sz w:val="28"/>
          <w:szCs w:val="28"/>
        </w:rPr>
        <w:t xml:space="preserve"> Факт пропорционального страхования указывается в договоре страхования в виде специальной оговорки </w:t>
      </w:r>
      <w:r w:rsidR="00675167" w:rsidRPr="00675167">
        <w:rPr>
          <w:rFonts w:ascii="Times New Roman" w:hAnsi="Times New Roman" w:cs="Times New Roman"/>
          <w:iCs/>
          <w:sz w:val="28"/>
          <w:szCs w:val="28"/>
        </w:rPr>
        <w:t>«эверидж»</w:t>
      </w:r>
      <w:r w:rsidR="00ED1444" w:rsidRPr="00ED1444">
        <w:rPr>
          <w:rFonts w:ascii="Times New Roman" w:hAnsi="Times New Roman" w:cs="Times New Roman"/>
          <w:sz w:val="28"/>
          <w:szCs w:val="28"/>
        </w:rPr>
        <w:t xml:space="preserve"> </w:t>
      </w:r>
      <w:r w:rsidR="00ED1444" w:rsidRPr="001C2025">
        <w:rPr>
          <w:rFonts w:ascii="Times New Roman" w:hAnsi="Times New Roman" w:cs="Times New Roman"/>
          <w:sz w:val="28"/>
          <w:szCs w:val="28"/>
        </w:rPr>
        <w:t>[</w:t>
      </w:r>
      <w:r w:rsidR="00AB441E">
        <w:rPr>
          <w:rFonts w:ascii="Times New Roman" w:hAnsi="Times New Roman" w:cs="Times New Roman"/>
          <w:sz w:val="28"/>
          <w:szCs w:val="28"/>
        </w:rPr>
        <w:t>5</w:t>
      </w:r>
      <w:r w:rsidR="00ED1444">
        <w:rPr>
          <w:rFonts w:ascii="Times New Roman" w:hAnsi="Times New Roman" w:cs="Times New Roman"/>
          <w:sz w:val="28"/>
          <w:szCs w:val="28"/>
        </w:rPr>
        <w:t>, с.449</w:t>
      </w:r>
      <w:r w:rsidR="00ED1444" w:rsidRPr="003B1774">
        <w:rPr>
          <w:rFonts w:ascii="Times New Roman" w:hAnsi="Times New Roman" w:cs="Times New Roman"/>
          <w:sz w:val="28"/>
          <w:szCs w:val="28"/>
        </w:rPr>
        <w:t>]</w:t>
      </w:r>
      <w:r w:rsidR="00ED1444" w:rsidRPr="00AB410B">
        <w:rPr>
          <w:rFonts w:ascii="Times New Roman" w:hAnsi="Times New Roman" w:cs="Times New Roman"/>
          <w:sz w:val="28"/>
          <w:szCs w:val="28"/>
        </w:rPr>
        <w:t>.</w:t>
      </w:r>
      <w:r w:rsidR="00ED1444">
        <w:rPr>
          <w:rFonts w:ascii="Times New Roman" w:hAnsi="Times New Roman" w:cs="Times New Roman"/>
          <w:iCs/>
          <w:sz w:val="28"/>
          <w:szCs w:val="28"/>
        </w:rPr>
        <w:t xml:space="preserve"> </w:t>
      </w:r>
    </w:p>
    <w:p w:rsidR="00AB410B" w:rsidRDefault="00AB410B" w:rsidP="00AB410B">
      <w:pPr>
        <w:pStyle w:val="a9"/>
        <w:numPr>
          <w:ilvl w:val="0"/>
          <w:numId w:val="13"/>
        </w:numPr>
        <w:autoSpaceDE w:val="0"/>
        <w:autoSpaceDN w:val="0"/>
        <w:adjustRightInd w:val="0"/>
        <w:spacing w:after="0" w:line="360" w:lineRule="auto"/>
        <w:jc w:val="both"/>
        <w:rPr>
          <w:rFonts w:ascii="Times New Roman" w:hAnsi="Times New Roman" w:cs="Times New Roman"/>
          <w:sz w:val="28"/>
          <w:szCs w:val="28"/>
        </w:rPr>
      </w:pPr>
      <w:r w:rsidRPr="00AB410B">
        <w:rPr>
          <w:rFonts w:ascii="Times New Roman" w:hAnsi="Times New Roman" w:cs="Times New Roman"/>
          <w:sz w:val="28"/>
          <w:szCs w:val="28"/>
        </w:rPr>
        <w:t xml:space="preserve"> </w:t>
      </w:r>
      <w:r w:rsidR="00C902A8">
        <w:rPr>
          <w:rFonts w:ascii="Times New Roman" w:hAnsi="Times New Roman" w:cs="Times New Roman"/>
          <w:sz w:val="28"/>
          <w:szCs w:val="28"/>
        </w:rPr>
        <w:t xml:space="preserve">Страхование по системе «первого </w:t>
      </w:r>
      <w:r w:rsidR="00C902A8" w:rsidRPr="00C902A8">
        <w:rPr>
          <w:rFonts w:ascii="Times New Roman" w:hAnsi="Times New Roman" w:cs="Times New Roman"/>
          <w:sz w:val="28"/>
          <w:szCs w:val="28"/>
        </w:rPr>
        <w:t>риска» предусматривает выплату страхового возмещения в размере ущерба, но в пределах страховой суммы. При этом весь ущерб в пределах страховой суммы (первый риск) возмещается полностью, а ущерб сверх страховой суммы (второй риск) –</w:t>
      </w:r>
      <w:r w:rsidR="00C902A8">
        <w:rPr>
          <w:rFonts w:ascii="Times New Roman" w:hAnsi="Times New Roman" w:cs="Times New Roman"/>
          <w:sz w:val="28"/>
          <w:szCs w:val="28"/>
        </w:rPr>
        <w:t xml:space="preserve"> </w:t>
      </w:r>
      <w:r w:rsidR="00C902A8" w:rsidRPr="00C902A8">
        <w:rPr>
          <w:rFonts w:ascii="Times New Roman" w:hAnsi="Times New Roman" w:cs="Times New Roman"/>
          <w:sz w:val="28"/>
          <w:szCs w:val="28"/>
        </w:rPr>
        <w:t>не компенсируется:</w:t>
      </w:r>
      <w:r w:rsidR="00C902A8">
        <w:rPr>
          <w:rFonts w:ascii="Times New Roman" w:hAnsi="Times New Roman" w:cs="Times New Roman"/>
          <w:sz w:val="28"/>
          <w:szCs w:val="28"/>
        </w:rPr>
        <w:t xml:space="preserve"> </w:t>
      </w:r>
      <w:r w:rsidR="00C902A8">
        <w:rPr>
          <w:rFonts w:ascii="Times New Roman" w:hAnsi="Times New Roman" w:cs="Times New Roman"/>
          <w:sz w:val="28"/>
          <w:szCs w:val="28"/>
          <w:lang w:val="en-US"/>
        </w:rPr>
        <w:t>Q</w:t>
      </w:r>
      <w:r w:rsidR="00C902A8">
        <w:rPr>
          <w:rFonts w:ascii="Times New Roman" w:hAnsi="Times New Roman" w:cs="Times New Roman"/>
          <w:sz w:val="28"/>
          <w:szCs w:val="28"/>
        </w:rPr>
        <w:t>=</w:t>
      </w:r>
      <w:r w:rsidR="00C902A8" w:rsidRPr="00C902A8">
        <w:rPr>
          <w:rFonts w:ascii="Times New Roman" w:hAnsi="Times New Roman" w:cs="Times New Roman"/>
          <w:sz w:val="28"/>
          <w:szCs w:val="28"/>
        </w:rPr>
        <w:t xml:space="preserve"> </w:t>
      </w:r>
      <w:r w:rsidR="00C902A8">
        <w:rPr>
          <w:rFonts w:ascii="Times New Roman" w:hAnsi="Times New Roman" w:cs="Times New Roman"/>
          <w:sz w:val="28"/>
          <w:szCs w:val="28"/>
          <w:lang w:val="en-US"/>
        </w:rPr>
        <w:t>T</w:t>
      </w:r>
      <w:r w:rsidR="00C902A8" w:rsidRPr="00FB4B86">
        <w:rPr>
          <w:rFonts w:eastAsia="SymbolMT"/>
          <w:sz w:val="28"/>
          <w:szCs w:val="28"/>
        </w:rPr>
        <w:t>≤</w:t>
      </w:r>
      <w:r w:rsidR="00C902A8" w:rsidRPr="00C902A8">
        <w:rPr>
          <w:rFonts w:ascii="Times New Roman" w:hAnsi="Times New Roman" w:cs="Times New Roman"/>
          <w:sz w:val="28"/>
          <w:szCs w:val="28"/>
        </w:rPr>
        <w:t xml:space="preserve"> </w:t>
      </w:r>
      <w:r w:rsidR="00C902A8" w:rsidRPr="00AB410B">
        <w:rPr>
          <w:rFonts w:ascii="Times New Roman" w:hAnsi="Times New Roman" w:cs="Times New Roman"/>
          <w:sz w:val="28"/>
          <w:szCs w:val="28"/>
          <w:lang w:val="en-US"/>
        </w:rPr>
        <w:t>S</w:t>
      </w:r>
      <w:r w:rsidR="00ED1444">
        <w:rPr>
          <w:rFonts w:ascii="Times New Roman" w:hAnsi="Times New Roman" w:cs="Times New Roman"/>
          <w:sz w:val="28"/>
          <w:szCs w:val="28"/>
        </w:rPr>
        <w:t xml:space="preserve"> </w:t>
      </w:r>
      <w:r w:rsidR="00ED1444" w:rsidRPr="001C2025">
        <w:rPr>
          <w:rFonts w:ascii="Times New Roman" w:hAnsi="Times New Roman" w:cs="Times New Roman"/>
          <w:sz w:val="28"/>
          <w:szCs w:val="28"/>
        </w:rPr>
        <w:t>[</w:t>
      </w:r>
      <w:r w:rsidR="00AB441E">
        <w:rPr>
          <w:rFonts w:ascii="Times New Roman" w:hAnsi="Times New Roman" w:cs="Times New Roman"/>
          <w:sz w:val="28"/>
          <w:szCs w:val="28"/>
        </w:rPr>
        <w:t>5</w:t>
      </w:r>
      <w:r w:rsidR="00ED1444">
        <w:rPr>
          <w:rFonts w:ascii="Times New Roman" w:hAnsi="Times New Roman" w:cs="Times New Roman"/>
          <w:sz w:val="28"/>
          <w:szCs w:val="28"/>
        </w:rPr>
        <w:t>, с.450</w:t>
      </w:r>
      <w:r w:rsidR="00ED1444" w:rsidRPr="003B1774">
        <w:rPr>
          <w:rFonts w:ascii="Times New Roman" w:hAnsi="Times New Roman" w:cs="Times New Roman"/>
          <w:sz w:val="28"/>
          <w:szCs w:val="28"/>
        </w:rPr>
        <w:t>]</w:t>
      </w:r>
      <w:r w:rsidR="00C902A8">
        <w:rPr>
          <w:rFonts w:ascii="Times New Roman" w:hAnsi="Times New Roman" w:cs="Times New Roman"/>
          <w:sz w:val="28"/>
          <w:szCs w:val="28"/>
        </w:rPr>
        <w:t>.</w:t>
      </w:r>
    </w:p>
    <w:p w:rsidR="00500E04" w:rsidRPr="00675167" w:rsidRDefault="00675167" w:rsidP="00AB410B">
      <w:pPr>
        <w:pStyle w:val="a9"/>
        <w:numPr>
          <w:ilvl w:val="0"/>
          <w:numId w:val="13"/>
        </w:numPr>
        <w:autoSpaceDE w:val="0"/>
        <w:autoSpaceDN w:val="0"/>
        <w:adjustRightInd w:val="0"/>
        <w:spacing w:after="0" w:line="360" w:lineRule="auto"/>
        <w:jc w:val="both"/>
        <w:rPr>
          <w:rFonts w:ascii="Times New Roman" w:hAnsi="Times New Roman" w:cs="Times New Roman"/>
          <w:sz w:val="28"/>
          <w:szCs w:val="28"/>
        </w:rPr>
      </w:pPr>
      <w:r w:rsidRPr="00675167">
        <w:rPr>
          <w:rFonts w:ascii="Times New Roman" w:hAnsi="Times New Roman" w:cs="Times New Roman"/>
          <w:sz w:val="28"/>
          <w:szCs w:val="28"/>
        </w:rPr>
        <w:lastRenderedPageBreak/>
        <w:t xml:space="preserve">Возмещение ущерба по другой системе страхования – </w:t>
      </w:r>
      <w:r w:rsidRPr="00675167">
        <w:rPr>
          <w:rFonts w:ascii="Times New Roman" w:hAnsi="Times New Roman" w:cs="Times New Roman"/>
          <w:bCs/>
          <w:iCs/>
          <w:sz w:val="28"/>
          <w:szCs w:val="28"/>
        </w:rPr>
        <w:t>системе предельного страхового обеспечения</w:t>
      </w:r>
      <w:r w:rsidRPr="00675167">
        <w:rPr>
          <w:rFonts w:ascii="Times New Roman" w:hAnsi="Times New Roman" w:cs="Times New Roman"/>
          <w:bCs/>
          <w:i/>
          <w:iCs/>
          <w:sz w:val="28"/>
          <w:szCs w:val="28"/>
        </w:rPr>
        <w:t xml:space="preserve"> </w:t>
      </w:r>
      <w:r w:rsidRPr="00675167">
        <w:rPr>
          <w:rFonts w:ascii="Times New Roman" w:hAnsi="Times New Roman" w:cs="Times New Roman"/>
          <w:sz w:val="28"/>
          <w:szCs w:val="28"/>
        </w:rPr>
        <w:t>(системе предельной ответственности) – определяется как разница между заранее обусловленным (нормативным) и фактическим уровнем результата деятельности (дохода, урожайности и т.п.).</w:t>
      </w:r>
    </w:p>
    <w:p w:rsidR="00675167" w:rsidRPr="00675167" w:rsidRDefault="00675167" w:rsidP="00AB410B">
      <w:pPr>
        <w:pStyle w:val="a9"/>
        <w:numPr>
          <w:ilvl w:val="0"/>
          <w:numId w:val="13"/>
        </w:numPr>
        <w:autoSpaceDE w:val="0"/>
        <w:autoSpaceDN w:val="0"/>
        <w:adjustRightInd w:val="0"/>
        <w:spacing w:after="0" w:line="360" w:lineRule="auto"/>
        <w:jc w:val="both"/>
        <w:rPr>
          <w:rFonts w:ascii="Times New Roman" w:hAnsi="Times New Roman" w:cs="Times New Roman"/>
          <w:sz w:val="28"/>
          <w:szCs w:val="28"/>
        </w:rPr>
      </w:pPr>
      <w:r w:rsidRPr="00675167">
        <w:rPr>
          <w:rFonts w:ascii="Times New Roman" w:hAnsi="Times New Roman" w:cs="Times New Roman"/>
          <w:bCs/>
          <w:iCs/>
          <w:sz w:val="28"/>
          <w:szCs w:val="28"/>
        </w:rPr>
        <w:t>Страхование по системе восстановительной стоимости</w:t>
      </w:r>
      <w:r w:rsidRPr="00675167">
        <w:rPr>
          <w:rFonts w:ascii="Times New Roman" w:hAnsi="Times New Roman" w:cs="Times New Roman"/>
          <w:bCs/>
          <w:i/>
          <w:iCs/>
          <w:sz w:val="28"/>
          <w:szCs w:val="28"/>
        </w:rPr>
        <w:t xml:space="preserve"> </w:t>
      </w:r>
      <w:r w:rsidRPr="00675167">
        <w:rPr>
          <w:rFonts w:ascii="Times New Roman" w:hAnsi="Times New Roman" w:cs="Times New Roman"/>
          <w:sz w:val="28"/>
          <w:szCs w:val="28"/>
        </w:rPr>
        <w:t>означает, что страховое возмещение за объект равно цене нового имущества соответствующего вида; износ имущества при этом не учитывается.</w:t>
      </w:r>
    </w:p>
    <w:p w:rsidR="00675167" w:rsidRPr="00675167" w:rsidRDefault="00675167" w:rsidP="00675167">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rPr>
        <w:t xml:space="preserve">При заключении договора страхования страхователь может выступать в роли «сострахователя», т.е. держать на своей ответственности определенную долю риска. Личное участие страхователя в покрытии ущерба выражается через </w:t>
      </w:r>
      <w:r w:rsidRPr="00675167">
        <w:rPr>
          <w:rFonts w:ascii="Times New Roman" w:hAnsi="Times New Roman" w:cs="Times New Roman"/>
          <w:bCs/>
          <w:iCs/>
          <w:sz w:val="28"/>
          <w:szCs w:val="28"/>
        </w:rPr>
        <w:t>франшизу</w:t>
      </w:r>
      <w:r w:rsidRPr="00675167">
        <w:rPr>
          <w:rFonts w:ascii="Times New Roman" w:hAnsi="Times New Roman" w:cs="Times New Roman"/>
          <w:bCs/>
          <w:i/>
          <w:iCs/>
          <w:sz w:val="28"/>
          <w:szCs w:val="28"/>
        </w:rPr>
        <w:t xml:space="preserve"> </w:t>
      </w:r>
      <w:r w:rsidRPr="00675167">
        <w:rPr>
          <w:rFonts w:ascii="Times New Roman" w:hAnsi="Times New Roman" w:cs="Times New Roman"/>
          <w:sz w:val="28"/>
          <w:szCs w:val="28"/>
        </w:rPr>
        <w:t xml:space="preserve">(фр. </w:t>
      </w:r>
      <w:r w:rsidRPr="00675167">
        <w:rPr>
          <w:rFonts w:ascii="Times New Roman" w:hAnsi="Times New Roman" w:cs="Times New Roman"/>
          <w:i/>
          <w:iCs/>
          <w:sz w:val="28"/>
          <w:szCs w:val="28"/>
        </w:rPr>
        <w:t xml:space="preserve">franchise </w:t>
      </w:r>
      <w:r w:rsidRPr="00675167">
        <w:rPr>
          <w:rFonts w:ascii="Times New Roman" w:hAnsi="Times New Roman" w:cs="Times New Roman"/>
          <w:sz w:val="28"/>
          <w:szCs w:val="28"/>
        </w:rPr>
        <w:t>– льгота, вольность), предусмотренную условиями договора страхования.</w:t>
      </w:r>
    </w:p>
    <w:p w:rsidR="00675167" w:rsidRPr="00675167" w:rsidRDefault="00675167" w:rsidP="00675167">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rPr>
        <w:t>Франшиза – освобождение страховщика от обязанностей возместить часть ущерба.</w:t>
      </w:r>
      <w:r>
        <w:rPr>
          <w:rFonts w:ascii="Times New Roman" w:hAnsi="Times New Roman" w:cs="Times New Roman"/>
          <w:sz w:val="28"/>
          <w:szCs w:val="28"/>
        </w:rPr>
        <w:t xml:space="preserve"> </w:t>
      </w:r>
      <w:r w:rsidRPr="00675167">
        <w:rPr>
          <w:rFonts w:ascii="Times New Roman" w:hAnsi="Times New Roman" w:cs="Times New Roman"/>
          <w:sz w:val="28"/>
          <w:szCs w:val="28"/>
        </w:rPr>
        <w:t>Выделяют условную и безусловную франшизы</w:t>
      </w:r>
      <w:r w:rsidR="001C2025">
        <w:rPr>
          <w:rFonts w:ascii="Times New Roman" w:hAnsi="Times New Roman" w:cs="Times New Roman"/>
          <w:sz w:val="28"/>
          <w:szCs w:val="28"/>
        </w:rPr>
        <w:t xml:space="preserve"> </w:t>
      </w:r>
      <w:r w:rsidR="00AB441E" w:rsidRPr="00DF500A">
        <w:rPr>
          <w:rFonts w:ascii="Times New Roman" w:hAnsi="Times New Roman" w:cs="Times New Roman"/>
          <w:sz w:val="28"/>
          <w:szCs w:val="28"/>
        </w:rPr>
        <w:t>[</w:t>
      </w:r>
      <w:r w:rsidR="00AB441E">
        <w:rPr>
          <w:rFonts w:ascii="Times New Roman" w:hAnsi="Times New Roman" w:cs="Times New Roman"/>
          <w:sz w:val="28"/>
          <w:szCs w:val="28"/>
        </w:rPr>
        <w:t>11</w:t>
      </w:r>
      <w:r w:rsidR="001C2025" w:rsidRPr="00DF500A">
        <w:rPr>
          <w:rFonts w:ascii="Times New Roman" w:hAnsi="Times New Roman" w:cs="Times New Roman"/>
          <w:sz w:val="28"/>
          <w:szCs w:val="28"/>
        </w:rPr>
        <w:t>]</w:t>
      </w:r>
      <w:r w:rsidRPr="00675167">
        <w:rPr>
          <w:rFonts w:ascii="Times New Roman" w:hAnsi="Times New Roman" w:cs="Times New Roman"/>
          <w:sz w:val="28"/>
          <w:szCs w:val="28"/>
        </w:rPr>
        <w:t>.</w:t>
      </w:r>
    </w:p>
    <w:p w:rsidR="00230769" w:rsidRDefault="00675167" w:rsidP="00675167">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rPr>
        <w:t xml:space="preserve">При </w:t>
      </w:r>
      <w:r w:rsidRPr="00675167">
        <w:rPr>
          <w:rFonts w:ascii="Times New Roman" w:hAnsi="Times New Roman" w:cs="Times New Roman"/>
          <w:bCs/>
          <w:iCs/>
          <w:sz w:val="28"/>
          <w:szCs w:val="28"/>
        </w:rPr>
        <w:t xml:space="preserve">условной франшизе </w:t>
      </w:r>
      <w:r w:rsidRPr="00675167">
        <w:rPr>
          <w:rFonts w:ascii="Times New Roman" w:hAnsi="Times New Roman" w:cs="Times New Roman"/>
          <w:sz w:val="28"/>
          <w:szCs w:val="28"/>
        </w:rPr>
        <w:t xml:space="preserve">страховщик освобождается от ответственности за ущерб, не превышающий установленной суммы (процента) франшизы, и должен возместить ущерб полностью, если его размер больше суммы франшизы. </w:t>
      </w:r>
    </w:p>
    <w:p w:rsidR="00230769" w:rsidRDefault="00675167" w:rsidP="00675167">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bCs/>
          <w:iCs/>
          <w:sz w:val="28"/>
          <w:szCs w:val="28"/>
        </w:rPr>
        <w:t xml:space="preserve">Безусловная франшиза </w:t>
      </w:r>
      <w:r w:rsidRPr="00675167">
        <w:rPr>
          <w:rFonts w:ascii="Times New Roman" w:hAnsi="Times New Roman" w:cs="Times New Roman"/>
          <w:sz w:val="28"/>
          <w:szCs w:val="28"/>
        </w:rPr>
        <w:t xml:space="preserve">– освобождение страховщика от ответственности за ущерб за вычетом установленного размера франшизы в безоговорочном порядке. </w:t>
      </w:r>
    </w:p>
    <w:p w:rsidR="00675167" w:rsidRPr="00675167" w:rsidRDefault="00675167" w:rsidP="00675167">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rPr>
        <w:t>Например, если условная франшиза – 100 долл., а сумма ущерба 90 долл., то страховое возмещение не выплачивается. Если же сумма ущерба равна 110 долл., то она полностью подлежит выплате страхователю. При безусловной франшизе из указанной суммы ущерба в 110 долл. вычитается размер франшизы, например, 100 долл., и страхователю возмещается 10 долл. (110 – 100).</w:t>
      </w:r>
    </w:p>
    <w:p w:rsidR="00792874" w:rsidRPr="00432666" w:rsidRDefault="00675167" w:rsidP="00432666">
      <w:pPr>
        <w:autoSpaceDE w:val="0"/>
        <w:autoSpaceDN w:val="0"/>
        <w:adjustRightInd w:val="0"/>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rPr>
        <w:t xml:space="preserve">Существуют </w:t>
      </w:r>
      <w:r w:rsidRPr="00675167">
        <w:rPr>
          <w:rFonts w:ascii="Times New Roman" w:hAnsi="Times New Roman" w:cs="Times New Roman"/>
          <w:bCs/>
          <w:iCs/>
          <w:sz w:val="28"/>
          <w:szCs w:val="28"/>
        </w:rPr>
        <w:t>четыре основных способа возмещения ущерба</w:t>
      </w:r>
      <w:r w:rsidRPr="00675167">
        <w:rPr>
          <w:rFonts w:ascii="Times New Roman" w:hAnsi="Times New Roman" w:cs="Times New Roman"/>
          <w:sz w:val="28"/>
          <w:szCs w:val="28"/>
        </w:rPr>
        <w:t>: денежное, ремонт, замена, восстановление.</w:t>
      </w:r>
    </w:p>
    <w:p w:rsidR="00675167" w:rsidRPr="00675167" w:rsidRDefault="00792874" w:rsidP="00675167">
      <w:pPr>
        <w:pStyle w:val="a9"/>
        <w:numPr>
          <w:ilvl w:val="1"/>
          <w:numId w:val="2"/>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Основные виды имущественного страхования</w:t>
      </w:r>
    </w:p>
    <w:p w:rsidR="00792874" w:rsidRDefault="00792874" w:rsidP="00792874">
      <w:pPr>
        <w:autoSpaceDE w:val="0"/>
        <w:autoSpaceDN w:val="0"/>
        <w:adjustRightInd w:val="0"/>
        <w:spacing w:after="0" w:line="360" w:lineRule="auto"/>
        <w:ind w:firstLine="567"/>
        <w:jc w:val="both"/>
        <w:rPr>
          <w:rFonts w:ascii="Times New Roman" w:hAnsi="Times New Roman" w:cs="Times New Roman"/>
          <w:sz w:val="28"/>
          <w:szCs w:val="28"/>
        </w:rPr>
      </w:pPr>
      <w:r w:rsidRPr="00792874">
        <w:rPr>
          <w:rFonts w:ascii="Times New Roman" w:hAnsi="Times New Roman" w:cs="Times New Roman"/>
          <w:bCs/>
          <w:iCs/>
          <w:sz w:val="28"/>
          <w:szCs w:val="28"/>
        </w:rPr>
        <w:t xml:space="preserve">К </w:t>
      </w:r>
      <w:r>
        <w:rPr>
          <w:rFonts w:ascii="Times New Roman" w:hAnsi="Times New Roman" w:cs="Times New Roman"/>
          <w:bCs/>
          <w:iCs/>
          <w:sz w:val="28"/>
          <w:szCs w:val="28"/>
        </w:rPr>
        <w:t>видам</w:t>
      </w:r>
      <w:r w:rsidRPr="00792874">
        <w:rPr>
          <w:rFonts w:ascii="Times New Roman" w:hAnsi="Times New Roman" w:cs="Times New Roman"/>
          <w:bCs/>
          <w:iCs/>
          <w:sz w:val="28"/>
          <w:szCs w:val="28"/>
        </w:rPr>
        <w:t xml:space="preserve"> имущественного страхования относят</w:t>
      </w:r>
      <w:r w:rsidRPr="00792874">
        <w:rPr>
          <w:rFonts w:ascii="Times New Roman" w:hAnsi="Times New Roman" w:cs="Times New Roman"/>
          <w:bCs/>
          <w:i/>
          <w:iCs/>
          <w:sz w:val="28"/>
          <w:szCs w:val="28"/>
        </w:rPr>
        <w:t xml:space="preserve">: </w:t>
      </w:r>
      <w:r w:rsidRPr="00792874">
        <w:rPr>
          <w:rFonts w:ascii="Times New Roman" w:hAnsi="Times New Roman" w:cs="Times New Roman"/>
          <w:sz w:val="28"/>
          <w:szCs w:val="28"/>
        </w:rPr>
        <w:t>страхование имущества юридических (физических) лиц</w:t>
      </w:r>
      <w:r>
        <w:rPr>
          <w:rFonts w:ascii="Times New Roman" w:hAnsi="Times New Roman" w:cs="Times New Roman"/>
          <w:sz w:val="28"/>
          <w:szCs w:val="28"/>
        </w:rPr>
        <w:t>;</w:t>
      </w:r>
      <w:r w:rsidRPr="00792874">
        <w:rPr>
          <w:rFonts w:ascii="Times New Roman" w:hAnsi="Times New Roman" w:cs="Times New Roman"/>
          <w:sz w:val="28"/>
          <w:szCs w:val="28"/>
        </w:rPr>
        <w:t xml:space="preserve"> страхование средств транспорта (наземного, водного, воздушного, желе</w:t>
      </w:r>
      <w:r>
        <w:rPr>
          <w:rFonts w:ascii="Times New Roman" w:hAnsi="Times New Roman" w:cs="Times New Roman"/>
          <w:sz w:val="28"/>
          <w:szCs w:val="28"/>
        </w:rPr>
        <w:t>знодорожного); страхование грузов;</w:t>
      </w:r>
      <w:r w:rsidRPr="00792874">
        <w:rPr>
          <w:rFonts w:ascii="Times New Roman" w:hAnsi="Times New Roman" w:cs="Times New Roman"/>
          <w:sz w:val="28"/>
          <w:szCs w:val="28"/>
        </w:rPr>
        <w:t xml:space="preserve"> страхование риска утраты п</w:t>
      </w:r>
      <w:r>
        <w:rPr>
          <w:rFonts w:ascii="Times New Roman" w:hAnsi="Times New Roman" w:cs="Times New Roman"/>
          <w:sz w:val="28"/>
          <w:szCs w:val="28"/>
        </w:rPr>
        <w:t>рава собственности на имущество;</w:t>
      </w:r>
      <w:r w:rsidRPr="00792874">
        <w:rPr>
          <w:rFonts w:ascii="Times New Roman" w:hAnsi="Times New Roman" w:cs="Times New Roman"/>
          <w:sz w:val="28"/>
          <w:szCs w:val="28"/>
        </w:rPr>
        <w:t xml:space="preserve"> страхование финансовых рисков, связан</w:t>
      </w:r>
      <w:r>
        <w:rPr>
          <w:rFonts w:ascii="Times New Roman" w:hAnsi="Times New Roman" w:cs="Times New Roman"/>
          <w:sz w:val="28"/>
          <w:szCs w:val="28"/>
        </w:rPr>
        <w:t>ных с непредвиденными расходами;</w:t>
      </w:r>
      <w:r w:rsidRPr="00792874">
        <w:rPr>
          <w:rFonts w:ascii="Times New Roman" w:hAnsi="Times New Roman" w:cs="Times New Roman"/>
          <w:sz w:val="28"/>
          <w:szCs w:val="28"/>
        </w:rPr>
        <w:t xml:space="preserve"> страхование инвестиций</w:t>
      </w:r>
      <w:r>
        <w:rPr>
          <w:rFonts w:ascii="Times New Roman" w:hAnsi="Times New Roman" w:cs="Times New Roman"/>
          <w:sz w:val="28"/>
          <w:szCs w:val="28"/>
        </w:rPr>
        <w:t>; морское страхование, страхование от огня и др</w:t>
      </w:r>
      <w:r w:rsidRPr="00792874">
        <w:rPr>
          <w:rFonts w:ascii="Times New Roman" w:hAnsi="Times New Roman" w:cs="Times New Roman"/>
          <w:sz w:val="28"/>
          <w:szCs w:val="28"/>
        </w:rPr>
        <w:t>.</w:t>
      </w:r>
      <w:r>
        <w:rPr>
          <w:rFonts w:ascii="Times New Roman" w:hAnsi="Times New Roman" w:cs="Times New Roman"/>
          <w:sz w:val="28"/>
          <w:szCs w:val="28"/>
        </w:rPr>
        <w:t xml:space="preserve">  Рассмотрим основные из них.</w:t>
      </w:r>
    </w:p>
    <w:p w:rsidR="0088605A" w:rsidRPr="00832915" w:rsidRDefault="00792874" w:rsidP="00832915">
      <w:pPr>
        <w:autoSpaceDE w:val="0"/>
        <w:autoSpaceDN w:val="0"/>
        <w:adjustRightInd w:val="0"/>
        <w:spacing w:after="0" w:line="360" w:lineRule="auto"/>
        <w:ind w:firstLine="567"/>
        <w:jc w:val="both"/>
        <w:rPr>
          <w:rFonts w:ascii="Times New Roman" w:hAnsi="Times New Roman" w:cs="Times New Roman"/>
          <w:sz w:val="28"/>
          <w:szCs w:val="28"/>
          <w:u w:val="single"/>
        </w:rPr>
      </w:pPr>
      <w:r w:rsidRPr="00792874">
        <w:rPr>
          <w:rFonts w:ascii="Times New Roman" w:hAnsi="Times New Roman" w:cs="Times New Roman"/>
          <w:sz w:val="28"/>
          <w:szCs w:val="28"/>
          <w:u w:val="single"/>
        </w:rPr>
        <w:t>Страхование имущества юридических лиц</w:t>
      </w:r>
    </w:p>
    <w:p w:rsidR="006057DB" w:rsidRPr="006057DB" w:rsidRDefault="006057DB" w:rsidP="00792874">
      <w:pPr>
        <w:spacing w:after="0" w:line="360" w:lineRule="auto"/>
        <w:ind w:firstLine="567"/>
        <w:jc w:val="both"/>
        <w:rPr>
          <w:rFonts w:ascii="Times New Roman" w:hAnsi="Times New Roman" w:cs="Times New Roman"/>
          <w:sz w:val="28"/>
          <w:szCs w:val="28"/>
        </w:rPr>
      </w:pPr>
      <w:r w:rsidRPr="00792874">
        <w:rPr>
          <w:rFonts w:ascii="Times New Roman" w:hAnsi="Times New Roman" w:cs="Times New Roman"/>
          <w:sz w:val="28"/>
          <w:szCs w:val="28"/>
        </w:rPr>
        <w:t>По договору страхования может быть застраховано следующее недвижимое и движимое имущество (или отдельные его конструктивные</w:t>
      </w:r>
      <w:r w:rsidRPr="006057DB">
        <w:rPr>
          <w:rFonts w:ascii="Times New Roman" w:hAnsi="Times New Roman" w:cs="Times New Roman"/>
          <w:sz w:val="28"/>
          <w:szCs w:val="28"/>
        </w:rPr>
        <w:t xml:space="preserve"> элементы): </w:t>
      </w:r>
      <w:r>
        <w:rPr>
          <w:rFonts w:ascii="Times New Roman" w:hAnsi="Times New Roman" w:cs="Times New Roman"/>
          <w:sz w:val="28"/>
          <w:szCs w:val="28"/>
        </w:rPr>
        <w:t>з</w:t>
      </w:r>
      <w:r w:rsidRPr="006057DB">
        <w:rPr>
          <w:rFonts w:ascii="Times New Roman" w:hAnsi="Times New Roman" w:cs="Times New Roman"/>
          <w:sz w:val="28"/>
          <w:szCs w:val="28"/>
        </w:rPr>
        <w:t xml:space="preserve">дания (жилые, нежилые) и сооружения, включая их внутренние коммуникации, элементы отделки и остекления; </w:t>
      </w:r>
      <w:r>
        <w:rPr>
          <w:rFonts w:ascii="Times New Roman" w:hAnsi="Times New Roman" w:cs="Times New Roman"/>
          <w:sz w:val="28"/>
          <w:szCs w:val="28"/>
        </w:rPr>
        <w:t>о</w:t>
      </w:r>
      <w:r w:rsidRPr="006057DB">
        <w:rPr>
          <w:rFonts w:ascii="Times New Roman" w:hAnsi="Times New Roman" w:cs="Times New Roman"/>
          <w:sz w:val="28"/>
          <w:szCs w:val="28"/>
        </w:rPr>
        <w:t xml:space="preserve">тдельные жилые (нежилые) помещения здания (сооружения); </w:t>
      </w:r>
      <w:r>
        <w:rPr>
          <w:rFonts w:ascii="Times New Roman" w:hAnsi="Times New Roman" w:cs="Times New Roman"/>
          <w:sz w:val="28"/>
          <w:szCs w:val="28"/>
        </w:rPr>
        <w:t>м</w:t>
      </w:r>
      <w:r w:rsidRPr="006057DB">
        <w:rPr>
          <w:rFonts w:ascii="Times New Roman" w:hAnsi="Times New Roman" w:cs="Times New Roman"/>
          <w:sz w:val="28"/>
          <w:szCs w:val="28"/>
        </w:rPr>
        <w:t xml:space="preserve">ашины и оборудование, передаточные устройства; </w:t>
      </w:r>
      <w:r>
        <w:rPr>
          <w:rFonts w:ascii="Times New Roman" w:hAnsi="Times New Roman" w:cs="Times New Roman"/>
          <w:sz w:val="28"/>
          <w:szCs w:val="28"/>
        </w:rPr>
        <w:t>п</w:t>
      </w:r>
      <w:r w:rsidRPr="006057DB">
        <w:rPr>
          <w:rFonts w:ascii="Times New Roman" w:hAnsi="Times New Roman" w:cs="Times New Roman"/>
          <w:sz w:val="28"/>
          <w:szCs w:val="28"/>
        </w:rPr>
        <w:t xml:space="preserve">роизводственный (хозяйственный) инвентарь и принадлежности; </w:t>
      </w:r>
      <w:r>
        <w:rPr>
          <w:rFonts w:ascii="Times New Roman" w:hAnsi="Times New Roman" w:cs="Times New Roman"/>
          <w:sz w:val="28"/>
          <w:szCs w:val="28"/>
        </w:rPr>
        <w:t>и</w:t>
      </w:r>
      <w:r w:rsidRPr="006057DB">
        <w:rPr>
          <w:rFonts w:ascii="Times New Roman" w:hAnsi="Times New Roman" w:cs="Times New Roman"/>
          <w:sz w:val="28"/>
          <w:szCs w:val="28"/>
        </w:rPr>
        <w:t xml:space="preserve">змерительные и регулирующие приборы, устройства, инструменты и приспособления; </w:t>
      </w:r>
      <w:r>
        <w:rPr>
          <w:rFonts w:ascii="Times New Roman" w:hAnsi="Times New Roman" w:cs="Times New Roman"/>
          <w:sz w:val="28"/>
          <w:szCs w:val="28"/>
        </w:rPr>
        <w:t>м</w:t>
      </w:r>
      <w:r w:rsidRPr="006057DB">
        <w:rPr>
          <w:rFonts w:ascii="Times New Roman" w:hAnsi="Times New Roman" w:cs="Times New Roman"/>
          <w:sz w:val="28"/>
          <w:szCs w:val="28"/>
        </w:rPr>
        <w:t xml:space="preserve">алоценные и быстроизнашивающиеся предметы и материально-производственные запасы; </w:t>
      </w:r>
      <w:r>
        <w:rPr>
          <w:rFonts w:ascii="Times New Roman" w:hAnsi="Times New Roman" w:cs="Times New Roman"/>
          <w:sz w:val="28"/>
          <w:szCs w:val="28"/>
        </w:rPr>
        <w:t>т</w:t>
      </w:r>
      <w:r w:rsidRPr="006057DB">
        <w:rPr>
          <w:rFonts w:ascii="Times New Roman" w:hAnsi="Times New Roman" w:cs="Times New Roman"/>
          <w:sz w:val="28"/>
          <w:szCs w:val="28"/>
        </w:rPr>
        <w:t xml:space="preserve">ранспортные средства, находящиеся в любой стадии эксплуатации, за исключением стадии использования по назначению; </w:t>
      </w:r>
      <w:r>
        <w:rPr>
          <w:rFonts w:ascii="Times New Roman" w:hAnsi="Times New Roman" w:cs="Times New Roman"/>
          <w:sz w:val="28"/>
          <w:szCs w:val="28"/>
        </w:rPr>
        <w:t>с</w:t>
      </w:r>
      <w:r w:rsidRPr="006057DB">
        <w:rPr>
          <w:rFonts w:ascii="Times New Roman" w:hAnsi="Times New Roman" w:cs="Times New Roman"/>
          <w:sz w:val="28"/>
          <w:szCs w:val="28"/>
        </w:rPr>
        <w:t xml:space="preserve">редства вычислительной техники, включая носители информации; </w:t>
      </w:r>
      <w:r>
        <w:rPr>
          <w:rFonts w:ascii="Times New Roman" w:hAnsi="Times New Roman" w:cs="Times New Roman"/>
          <w:sz w:val="28"/>
          <w:szCs w:val="28"/>
        </w:rPr>
        <w:t>а</w:t>
      </w:r>
      <w:r w:rsidRPr="006057DB">
        <w:rPr>
          <w:rFonts w:ascii="Times New Roman" w:hAnsi="Times New Roman" w:cs="Times New Roman"/>
          <w:sz w:val="28"/>
          <w:szCs w:val="28"/>
        </w:rPr>
        <w:t xml:space="preserve">удио - видео - радио - теле - фотоаппаратура, музыкальные инструменты; </w:t>
      </w:r>
      <w:r>
        <w:rPr>
          <w:rFonts w:ascii="Times New Roman" w:hAnsi="Times New Roman" w:cs="Times New Roman"/>
          <w:sz w:val="28"/>
          <w:szCs w:val="28"/>
        </w:rPr>
        <w:t>б</w:t>
      </w:r>
      <w:r w:rsidRPr="006057DB">
        <w:rPr>
          <w:rFonts w:ascii="Times New Roman" w:hAnsi="Times New Roman" w:cs="Times New Roman"/>
          <w:sz w:val="28"/>
          <w:szCs w:val="28"/>
        </w:rPr>
        <w:t>иблиотечный фонд, печатные издания и технологическая документация;</w:t>
      </w:r>
      <w:r>
        <w:rPr>
          <w:rFonts w:ascii="Times New Roman" w:hAnsi="Times New Roman" w:cs="Times New Roman"/>
          <w:sz w:val="28"/>
          <w:szCs w:val="28"/>
        </w:rPr>
        <w:t xml:space="preserve"> с</w:t>
      </w:r>
      <w:r w:rsidRPr="006057DB">
        <w:rPr>
          <w:rFonts w:ascii="Times New Roman" w:hAnsi="Times New Roman" w:cs="Times New Roman"/>
          <w:sz w:val="28"/>
          <w:szCs w:val="28"/>
        </w:rPr>
        <w:t xml:space="preserve">портивный инвентарь, оборудование, снаряжение и иные виды спортивных </w:t>
      </w:r>
      <w:r>
        <w:rPr>
          <w:rFonts w:ascii="Times New Roman" w:hAnsi="Times New Roman" w:cs="Times New Roman"/>
          <w:sz w:val="28"/>
          <w:szCs w:val="28"/>
        </w:rPr>
        <w:t>принадлежностей и д</w:t>
      </w:r>
      <w:r w:rsidRPr="006057DB">
        <w:rPr>
          <w:rFonts w:ascii="Times New Roman" w:hAnsi="Times New Roman" w:cs="Times New Roman"/>
          <w:sz w:val="28"/>
          <w:szCs w:val="28"/>
        </w:rPr>
        <w:t xml:space="preserve">ругое имущество. </w:t>
      </w:r>
    </w:p>
    <w:p w:rsidR="0088605A" w:rsidRPr="0088605A" w:rsidRDefault="00832915" w:rsidP="00832915">
      <w:pPr>
        <w:spacing w:after="0" w:line="360" w:lineRule="auto"/>
        <w:ind w:firstLine="567"/>
        <w:jc w:val="both"/>
        <w:rPr>
          <w:rFonts w:ascii="Times New Roman" w:hAnsi="Times New Roman" w:cs="Times New Roman"/>
          <w:sz w:val="28"/>
          <w:szCs w:val="28"/>
        </w:rPr>
      </w:pPr>
      <w:r w:rsidRPr="00792874">
        <w:rPr>
          <w:rFonts w:ascii="Times New Roman" w:hAnsi="Times New Roman" w:cs="Times New Roman"/>
          <w:sz w:val="28"/>
          <w:szCs w:val="28"/>
        </w:rPr>
        <w:t>Страхователями могут выступать субъекты хозяйствования и граждане</w:t>
      </w:r>
      <w:r>
        <w:rPr>
          <w:rFonts w:ascii="Times New Roman" w:hAnsi="Times New Roman" w:cs="Times New Roman"/>
          <w:sz w:val="28"/>
          <w:szCs w:val="28"/>
        </w:rPr>
        <w:t>.</w:t>
      </w:r>
      <w:r w:rsidRPr="0088605A">
        <w:rPr>
          <w:rFonts w:ascii="Times New Roman" w:hAnsi="Times New Roman" w:cs="Times New Roman"/>
          <w:sz w:val="28"/>
          <w:szCs w:val="28"/>
        </w:rPr>
        <w:t xml:space="preserve"> </w:t>
      </w:r>
      <w:r w:rsidR="0088605A" w:rsidRPr="0088605A">
        <w:rPr>
          <w:rFonts w:ascii="Times New Roman" w:hAnsi="Times New Roman" w:cs="Times New Roman"/>
          <w:sz w:val="28"/>
          <w:szCs w:val="28"/>
        </w:rPr>
        <w:t xml:space="preserve">По договору страхования имущество предприятия может быть застраховано на случай повреждения (гибели), утраты вследствие: </w:t>
      </w:r>
      <w:r>
        <w:rPr>
          <w:rFonts w:ascii="Times New Roman" w:hAnsi="Times New Roman" w:cs="Times New Roman"/>
          <w:sz w:val="28"/>
          <w:szCs w:val="28"/>
        </w:rPr>
        <w:t>пожара; з</w:t>
      </w:r>
      <w:r w:rsidR="0088605A" w:rsidRPr="0088605A">
        <w:rPr>
          <w:rFonts w:ascii="Times New Roman" w:hAnsi="Times New Roman" w:cs="Times New Roman"/>
          <w:sz w:val="28"/>
          <w:szCs w:val="28"/>
        </w:rPr>
        <w:t>алива;</w:t>
      </w:r>
      <w:r>
        <w:rPr>
          <w:rFonts w:ascii="Times New Roman" w:hAnsi="Times New Roman" w:cs="Times New Roman"/>
          <w:sz w:val="28"/>
          <w:szCs w:val="28"/>
        </w:rPr>
        <w:t xml:space="preserve"> п</w:t>
      </w:r>
      <w:r w:rsidR="0088605A" w:rsidRPr="0088605A">
        <w:rPr>
          <w:rFonts w:ascii="Times New Roman" w:hAnsi="Times New Roman" w:cs="Times New Roman"/>
          <w:sz w:val="28"/>
          <w:szCs w:val="28"/>
        </w:rPr>
        <w:t xml:space="preserve">ротивоправных действий третьих лиц; </w:t>
      </w:r>
      <w:r>
        <w:rPr>
          <w:rFonts w:ascii="Times New Roman" w:hAnsi="Times New Roman" w:cs="Times New Roman"/>
          <w:sz w:val="28"/>
          <w:szCs w:val="28"/>
        </w:rPr>
        <w:t xml:space="preserve"> с</w:t>
      </w:r>
      <w:r w:rsidR="0088605A" w:rsidRPr="0088605A">
        <w:rPr>
          <w:rFonts w:ascii="Times New Roman" w:hAnsi="Times New Roman" w:cs="Times New Roman"/>
          <w:sz w:val="28"/>
          <w:szCs w:val="28"/>
        </w:rPr>
        <w:t>тихийных бедствий;</w:t>
      </w:r>
      <w:r w:rsidR="006057DB">
        <w:rPr>
          <w:rFonts w:ascii="Times New Roman" w:hAnsi="Times New Roman" w:cs="Times New Roman"/>
          <w:sz w:val="28"/>
          <w:szCs w:val="28"/>
        </w:rPr>
        <w:t xml:space="preserve"> </w:t>
      </w:r>
      <w:r>
        <w:rPr>
          <w:rFonts w:ascii="Times New Roman" w:hAnsi="Times New Roman" w:cs="Times New Roman"/>
          <w:sz w:val="28"/>
          <w:szCs w:val="28"/>
        </w:rPr>
        <w:t>в</w:t>
      </w:r>
      <w:r w:rsidR="0088605A" w:rsidRPr="0088605A">
        <w:rPr>
          <w:rFonts w:ascii="Times New Roman" w:hAnsi="Times New Roman" w:cs="Times New Roman"/>
          <w:sz w:val="28"/>
          <w:szCs w:val="28"/>
        </w:rPr>
        <w:t xml:space="preserve">зрыва котлов, топливохранилищ, топливопроводов, приборов, аппаратов, машин </w:t>
      </w:r>
      <w:r>
        <w:rPr>
          <w:rFonts w:ascii="Times New Roman" w:hAnsi="Times New Roman" w:cs="Times New Roman"/>
          <w:sz w:val="28"/>
          <w:szCs w:val="28"/>
        </w:rPr>
        <w:t>и других аналогичных устройств и д</w:t>
      </w:r>
      <w:r w:rsidR="0088605A" w:rsidRPr="0088605A">
        <w:rPr>
          <w:rFonts w:ascii="Times New Roman" w:hAnsi="Times New Roman" w:cs="Times New Roman"/>
          <w:sz w:val="28"/>
          <w:szCs w:val="28"/>
        </w:rPr>
        <w:t>ругие риски</w:t>
      </w:r>
      <w:r w:rsidR="001C2025">
        <w:rPr>
          <w:rFonts w:ascii="Times New Roman" w:hAnsi="Times New Roman" w:cs="Times New Roman"/>
          <w:sz w:val="28"/>
          <w:szCs w:val="28"/>
        </w:rPr>
        <w:t xml:space="preserve"> </w:t>
      </w:r>
      <w:r w:rsidR="001C2025" w:rsidRPr="001C2025">
        <w:rPr>
          <w:rFonts w:ascii="Times New Roman" w:hAnsi="Times New Roman" w:cs="Times New Roman"/>
          <w:sz w:val="28"/>
          <w:szCs w:val="28"/>
        </w:rPr>
        <w:t>[</w:t>
      </w:r>
      <w:r w:rsidR="00AB441E">
        <w:rPr>
          <w:rFonts w:ascii="Times New Roman" w:hAnsi="Times New Roman" w:cs="Times New Roman"/>
          <w:sz w:val="28"/>
          <w:szCs w:val="28"/>
        </w:rPr>
        <w:t>6</w:t>
      </w:r>
      <w:r w:rsidR="001C2025">
        <w:rPr>
          <w:rFonts w:ascii="Times New Roman" w:hAnsi="Times New Roman" w:cs="Times New Roman"/>
          <w:sz w:val="28"/>
          <w:szCs w:val="28"/>
        </w:rPr>
        <w:t>, с.134</w:t>
      </w:r>
      <w:r w:rsidR="001C2025" w:rsidRPr="001C2025">
        <w:rPr>
          <w:rFonts w:ascii="Times New Roman" w:hAnsi="Times New Roman" w:cs="Times New Roman"/>
          <w:sz w:val="28"/>
          <w:szCs w:val="28"/>
        </w:rPr>
        <w:t>]</w:t>
      </w:r>
      <w:r w:rsidR="0088605A" w:rsidRPr="0088605A">
        <w:rPr>
          <w:rFonts w:ascii="Times New Roman" w:hAnsi="Times New Roman" w:cs="Times New Roman"/>
          <w:sz w:val="28"/>
          <w:szCs w:val="28"/>
        </w:rPr>
        <w:t xml:space="preserve">. </w:t>
      </w:r>
    </w:p>
    <w:p w:rsidR="00B9349D" w:rsidRPr="006057DB" w:rsidRDefault="00B9349D" w:rsidP="00B9349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Не страхуются урожайности естественных сенокосов и пастбищ. Рисками являются снижение или потеря урожая, в результате вымерзания, вымывания, засухи, града, нашествия вредителей, пожара, противоправные действия 3-х лиц. Рисками страхования сельскохозяйственных животных являются несчастный случай, гибель в результате болезней, вынужденный забой животных, хищения и др.</w:t>
      </w:r>
    </w:p>
    <w:p w:rsidR="006057DB" w:rsidRDefault="006057DB" w:rsidP="00B9349D">
      <w:pPr>
        <w:spacing w:after="0" w:line="360" w:lineRule="auto"/>
        <w:ind w:firstLine="567"/>
        <w:jc w:val="both"/>
        <w:rPr>
          <w:rFonts w:ascii="Times New Roman" w:hAnsi="Times New Roman" w:cs="Times New Roman"/>
          <w:sz w:val="28"/>
          <w:szCs w:val="28"/>
        </w:rPr>
      </w:pPr>
      <w:r w:rsidRPr="006057DB">
        <w:rPr>
          <w:rFonts w:ascii="Times New Roman" w:hAnsi="Times New Roman" w:cs="Times New Roman"/>
          <w:sz w:val="28"/>
          <w:szCs w:val="28"/>
        </w:rPr>
        <w:t xml:space="preserve">Договор страхования может быть заключен на любой срок, согласованный предприятием со страховой компанией. </w:t>
      </w:r>
    </w:p>
    <w:p w:rsidR="006057DB" w:rsidRPr="00B9349D" w:rsidRDefault="00D1364B" w:rsidP="00B9349D">
      <w:pPr>
        <w:spacing w:after="0" w:line="360" w:lineRule="auto"/>
        <w:ind w:firstLine="567"/>
        <w:jc w:val="both"/>
        <w:rPr>
          <w:rFonts w:ascii="Times New Roman" w:hAnsi="Times New Roman" w:cs="Times New Roman"/>
          <w:sz w:val="28"/>
          <w:szCs w:val="28"/>
        </w:rPr>
      </w:pPr>
      <w:r w:rsidRPr="00B9349D">
        <w:rPr>
          <w:rFonts w:ascii="Times New Roman" w:hAnsi="Times New Roman" w:cs="Times New Roman"/>
          <w:sz w:val="28"/>
          <w:szCs w:val="28"/>
        </w:rPr>
        <w:t>Сельскохоз</w:t>
      </w:r>
      <w:r w:rsidR="00B9349D" w:rsidRPr="00B9349D">
        <w:rPr>
          <w:rFonts w:ascii="Times New Roman" w:hAnsi="Times New Roman" w:cs="Times New Roman"/>
          <w:sz w:val="28"/>
          <w:szCs w:val="28"/>
        </w:rPr>
        <w:t>яйственная организация может также застраховать урожайность сельскохозяйственных культур и многолетних насаждений, а так же сельскохозяйственных животных.</w:t>
      </w:r>
    </w:p>
    <w:p w:rsidR="00B9349D" w:rsidRDefault="00B9349D" w:rsidP="00B9349D">
      <w:pPr>
        <w:spacing w:after="0" w:line="360" w:lineRule="auto"/>
        <w:ind w:firstLine="567"/>
        <w:jc w:val="both"/>
        <w:rPr>
          <w:rFonts w:ascii="Times New Roman" w:hAnsi="Times New Roman" w:cs="Times New Roman"/>
          <w:sz w:val="28"/>
          <w:szCs w:val="28"/>
        </w:rPr>
      </w:pPr>
      <w:r w:rsidRPr="00B9349D">
        <w:rPr>
          <w:rFonts w:ascii="Times New Roman" w:hAnsi="Times New Roman" w:cs="Times New Roman"/>
          <w:sz w:val="28"/>
          <w:szCs w:val="28"/>
        </w:rPr>
        <w:t xml:space="preserve">Страховая сумма устанавливается по соглашению между предприятием и страховой компанией в размере, не превышающем действительную стоимость имущества в месте его нахождения в день заключения договора страхования. </w:t>
      </w:r>
    </w:p>
    <w:p w:rsidR="00B9349D" w:rsidRPr="00792874" w:rsidRDefault="00B9349D" w:rsidP="00792874">
      <w:pPr>
        <w:spacing w:after="0" w:line="360" w:lineRule="auto"/>
        <w:ind w:firstLine="567"/>
        <w:rPr>
          <w:rFonts w:ascii="Times New Roman" w:hAnsi="Times New Roman" w:cs="Times New Roman"/>
          <w:sz w:val="28"/>
          <w:szCs w:val="28"/>
          <w:u w:val="single"/>
        </w:rPr>
      </w:pPr>
      <w:r w:rsidRPr="00792874">
        <w:rPr>
          <w:rFonts w:ascii="Times New Roman" w:hAnsi="Times New Roman" w:cs="Times New Roman"/>
          <w:sz w:val="28"/>
          <w:szCs w:val="28"/>
          <w:u w:val="single"/>
        </w:rPr>
        <w:t>Страхование имущества граждан</w:t>
      </w:r>
    </w:p>
    <w:p w:rsidR="00621CB3" w:rsidRPr="00621CB3" w:rsidRDefault="00621CB3" w:rsidP="00621CB3">
      <w:pPr>
        <w:spacing w:after="0" w:line="360" w:lineRule="auto"/>
        <w:ind w:firstLine="567"/>
        <w:jc w:val="both"/>
        <w:rPr>
          <w:rFonts w:ascii="Times New Roman" w:hAnsi="Times New Roman"/>
          <w:sz w:val="28"/>
          <w:szCs w:val="28"/>
          <w:lang w:bidi="he-IL"/>
        </w:rPr>
      </w:pPr>
      <w:r w:rsidRPr="00621CB3">
        <w:rPr>
          <w:rFonts w:ascii="Times New Roman" w:hAnsi="Times New Roman"/>
          <w:sz w:val="28"/>
          <w:szCs w:val="28"/>
          <w:lang w:bidi="he-IL"/>
        </w:rPr>
        <w:t>Наибольшее распространение среди населения получило стра</w:t>
      </w:r>
      <w:r w:rsidRPr="00621CB3">
        <w:rPr>
          <w:rFonts w:ascii="Times New Roman" w:hAnsi="Times New Roman"/>
          <w:sz w:val="28"/>
          <w:szCs w:val="28"/>
          <w:lang w:bidi="he-IL"/>
        </w:rPr>
        <w:softHyphen/>
        <w:t>хование строений, квартир, домашнего имущества, средств транс</w:t>
      </w:r>
      <w:r w:rsidRPr="00621CB3">
        <w:rPr>
          <w:rFonts w:ascii="Times New Roman" w:hAnsi="Times New Roman"/>
          <w:sz w:val="28"/>
          <w:szCs w:val="28"/>
          <w:lang w:bidi="he-IL"/>
        </w:rPr>
        <w:softHyphen/>
        <w:t xml:space="preserve">порта, сельскохозяйственных и домашних животных. </w:t>
      </w:r>
    </w:p>
    <w:p w:rsidR="00621CB3" w:rsidRPr="00C84CCA" w:rsidRDefault="00621CB3" w:rsidP="00C84CCA">
      <w:pPr>
        <w:spacing w:after="0" w:line="360" w:lineRule="auto"/>
        <w:ind w:firstLine="567"/>
        <w:jc w:val="both"/>
        <w:rPr>
          <w:rFonts w:ascii="Times New Roman" w:hAnsi="Times New Roman" w:cs="Times New Roman"/>
          <w:sz w:val="28"/>
          <w:szCs w:val="28"/>
          <w:lang w:bidi="he-IL"/>
        </w:rPr>
      </w:pPr>
      <w:r w:rsidRPr="00C84CCA">
        <w:rPr>
          <w:rFonts w:ascii="Times New Roman" w:hAnsi="Times New Roman" w:cs="Times New Roman"/>
          <w:sz w:val="28"/>
          <w:szCs w:val="28"/>
          <w:lang w:bidi="he-IL"/>
        </w:rPr>
        <w:t>При страховании строений объектами выступают находящиеся в собственности физических лиц строения (жилые дома, садовые домики, дачи, хозяйственные постройки), поставленные на посто</w:t>
      </w:r>
      <w:r w:rsidRPr="00C84CCA">
        <w:rPr>
          <w:rFonts w:ascii="Times New Roman" w:hAnsi="Times New Roman" w:cs="Times New Roman"/>
          <w:sz w:val="28"/>
          <w:szCs w:val="28"/>
          <w:lang w:bidi="he-IL"/>
        </w:rPr>
        <w:softHyphen/>
        <w:t xml:space="preserve">янное место и имеющие стены и крышу. </w:t>
      </w:r>
    </w:p>
    <w:p w:rsidR="00621CB3" w:rsidRPr="00C84CCA" w:rsidRDefault="00621CB3" w:rsidP="00C84CCA">
      <w:pPr>
        <w:spacing w:after="0" w:line="360" w:lineRule="auto"/>
        <w:ind w:firstLine="567"/>
        <w:jc w:val="both"/>
        <w:rPr>
          <w:rFonts w:ascii="Times New Roman" w:hAnsi="Times New Roman" w:cs="Times New Roman"/>
          <w:sz w:val="28"/>
          <w:szCs w:val="28"/>
          <w:lang w:bidi="he-IL"/>
        </w:rPr>
      </w:pPr>
      <w:r w:rsidRPr="00C84CCA">
        <w:rPr>
          <w:rFonts w:ascii="Times New Roman" w:hAnsi="Times New Roman" w:cs="Times New Roman"/>
          <w:sz w:val="28"/>
          <w:szCs w:val="28"/>
          <w:lang w:bidi="he-IL"/>
        </w:rPr>
        <w:t>Обычно перед заключе</w:t>
      </w:r>
      <w:r w:rsidRPr="00C84CCA">
        <w:rPr>
          <w:rFonts w:ascii="Times New Roman" w:hAnsi="Times New Roman" w:cs="Times New Roman"/>
          <w:sz w:val="28"/>
          <w:szCs w:val="28"/>
          <w:lang w:bidi="he-IL"/>
        </w:rPr>
        <w:softHyphen/>
        <w:t>нием договора осуществляется осмотр имущества. Страхование проводится на случай наступления типичных в страховой практике событий (унич</w:t>
      </w:r>
      <w:r w:rsidRPr="00C84CCA">
        <w:rPr>
          <w:rFonts w:ascii="Times New Roman" w:hAnsi="Times New Roman" w:cs="Times New Roman"/>
          <w:sz w:val="28"/>
          <w:szCs w:val="28"/>
          <w:lang w:bidi="he-IL"/>
        </w:rPr>
        <w:softHyphen/>
        <w:t>тожение или повреждение имущества в результате пожара, стихийных бедствий, противоправных действий третьих лиц, аварий и т. п.), и домовладельцу предоставляется возможность их выбора.</w:t>
      </w:r>
    </w:p>
    <w:p w:rsidR="00B9349D" w:rsidRPr="00C84CCA" w:rsidRDefault="00621CB3" w:rsidP="00C84CCA">
      <w:pPr>
        <w:spacing w:after="0" w:line="360" w:lineRule="auto"/>
        <w:ind w:firstLine="567"/>
        <w:jc w:val="both"/>
        <w:rPr>
          <w:rFonts w:ascii="Times New Roman" w:hAnsi="Times New Roman" w:cs="Times New Roman"/>
          <w:sz w:val="28"/>
          <w:szCs w:val="28"/>
        </w:rPr>
      </w:pPr>
      <w:r w:rsidRPr="00C84CCA">
        <w:rPr>
          <w:rFonts w:ascii="Times New Roman" w:hAnsi="Times New Roman" w:cs="Times New Roman"/>
          <w:sz w:val="28"/>
          <w:szCs w:val="28"/>
          <w:lang w:bidi="he-IL"/>
        </w:rPr>
        <w:lastRenderedPageBreak/>
        <w:t>На страхование могут быть приняты как все строения, находя</w:t>
      </w:r>
      <w:r w:rsidRPr="00C84CCA">
        <w:rPr>
          <w:rFonts w:ascii="Times New Roman" w:hAnsi="Times New Roman" w:cs="Times New Roman"/>
          <w:sz w:val="28"/>
          <w:szCs w:val="28"/>
          <w:lang w:bidi="he-IL"/>
        </w:rPr>
        <w:softHyphen/>
        <w:t>щиеся на отведенном страхователю земельном участке, так и отдельные из них. Более того, по желанию владельца возможно стра</w:t>
      </w:r>
      <w:r w:rsidRPr="00C84CCA">
        <w:rPr>
          <w:rFonts w:ascii="Times New Roman" w:hAnsi="Times New Roman" w:cs="Times New Roman"/>
          <w:sz w:val="28"/>
          <w:szCs w:val="28"/>
          <w:lang w:bidi="he-IL"/>
        </w:rPr>
        <w:softHyphen/>
        <w:t>хование части дома. Страховая сумма при этом устанавливается в долевом отно</w:t>
      </w:r>
      <w:r w:rsidRPr="00C84CCA">
        <w:rPr>
          <w:rFonts w:ascii="Times New Roman" w:hAnsi="Times New Roman" w:cs="Times New Roman"/>
          <w:sz w:val="28"/>
          <w:szCs w:val="28"/>
          <w:lang w:bidi="he-IL"/>
        </w:rPr>
        <w:softHyphen/>
        <w:t>шении от стоимости строения в целом, соответствующей доле страхователя в общей собственности.</w:t>
      </w:r>
    </w:p>
    <w:p w:rsidR="0088605A" w:rsidRDefault="00621CB3" w:rsidP="00C84CCA">
      <w:pPr>
        <w:spacing w:after="0" w:line="360" w:lineRule="auto"/>
        <w:ind w:firstLine="567"/>
        <w:jc w:val="both"/>
        <w:rPr>
          <w:rFonts w:ascii="Times New Roman" w:hAnsi="Times New Roman" w:cs="Times New Roman"/>
          <w:sz w:val="28"/>
          <w:szCs w:val="28"/>
        </w:rPr>
      </w:pPr>
      <w:r w:rsidRPr="00C84CCA">
        <w:rPr>
          <w:rFonts w:ascii="Times New Roman" w:hAnsi="Times New Roman" w:cs="Times New Roman"/>
          <w:sz w:val="28"/>
          <w:szCs w:val="28"/>
        </w:rPr>
        <w:t>Риски, покрываемые страхованием – пожар, наводнения, землетрясения, ущерб в результате противоправных действий 3-х лиц, падение летательных аппаратов, взрыв.</w:t>
      </w:r>
    </w:p>
    <w:p w:rsidR="00C84CCA" w:rsidRPr="00C84CCA" w:rsidRDefault="00C84CCA" w:rsidP="00C84CC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Страхование домашнего имущества граждан покрывает риски причинения ущерба имуществом, находящимся внутри жилого помещения в результате пожара, прорыва систем отопления, канализации, хищения.</w:t>
      </w:r>
    </w:p>
    <w:p w:rsidR="00C84CCA" w:rsidRPr="00C84CCA" w:rsidRDefault="00C84CCA" w:rsidP="00C84CCA">
      <w:pPr>
        <w:spacing w:after="0" w:line="360" w:lineRule="auto"/>
        <w:ind w:firstLine="567"/>
        <w:jc w:val="both"/>
        <w:rPr>
          <w:rFonts w:ascii="Times New Roman" w:hAnsi="Times New Roman" w:cs="Times New Roman"/>
          <w:sz w:val="28"/>
          <w:szCs w:val="28"/>
          <w:lang w:bidi="he-IL"/>
        </w:rPr>
      </w:pPr>
      <w:r w:rsidRPr="00C84CCA">
        <w:rPr>
          <w:rFonts w:ascii="Times New Roman" w:hAnsi="Times New Roman" w:cs="Times New Roman"/>
          <w:sz w:val="28"/>
          <w:szCs w:val="28"/>
          <w:lang w:bidi="he-IL"/>
        </w:rPr>
        <w:t>Обычно в договоре выделяются отдельные группы имущества</w:t>
      </w:r>
      <w:r w:rsidRPr="00C84CCA">
        <w:rPr>
          <w:rFonts w:ascii="Times New Roman" w:eastAsia="Times-Italic" w:hAnsi="Times New Roman" w:cs="Times New Roman"/>
          <w:iCs/>
          <w:sz w:val="28"/>
          <w:szCs w:val="28"/>
        </w:rPr>
        <w:t xml:space="preserve">: </w:t>
      </w:r>
      <w:r w:rsidRPr="00C84CCA">
        <w:rPr>
          <w:rFonts w:ascii="Times New Roman" w:eastAsia="Times-Roman" w:hAnsi="Times New Roman" w:cs="Times New Roman"/>
          <w:sz w:val="28"/>
          <w:szCs w:val="28"/>
        </w:rPr>
        <w:t>мебель; ковры и ковровые</w:t>
      </w:r>
      <w:r w:rsidRPr="00C84CCA">
        <w:rPr>
          <w:rFonts w:ascii="Times New Roman" w:hAnsi="Times New Roman" w:cs="Times New Roman"/>
          <w:bCs/>
          <w:sz w:val="28"/>
          <w:szCs w:val="28"/>
          <w:lang w:bidi="he-IL"/>
        </w:rPr>
        <w:t xml:space="preserve"> </w:t>
      </w:r>
      <w:r w:rsidRPr="00C84CCA">
        <w:rPr>
          <w:rFonts w:ascii="Times New Roman" w:eastAsia="Times-Roman" w:hAnsi="Times New Roman" w:cs="Times New Roman"/>
          <w:sz w:val="28"/>
          <w:szCs w:val="28"/>
        </w:rPr>
        <w:t>изделия; фарфор, хрусталь; видео-, теле-, радио- и фотоаппаратура;</w:t>
      </w:r>
      <w:r w:rsidRPr="00C84CCA">
        <w:rPr>
          <w:rFonts w:ascii="Times New Roman" w:hAnsi="Times New Roman" w:cs="Times New Roman"/>
          <w:bCs/>
          <w:sz w:val="28"/>
          <w:szCs w:val="28"/>
          <w:lang w:bidi="he-IL"/>
        </w:rPr>
        <w:t xml:space="preserve"> </w:t>
      </w:r>
      <w:r w:rsidRPr="00C84CCA">
        <w:rPr>
          <w:rFonts w:ascii="Times New Roman" w:eastAsia="Times-Roman" w:hAnsi="Times New Roman" w:cs="Times New Roman"/>
          <w:sz w:val="28"/>
          <w:szCs w:val="28"/>
        </w:rPr>
        <w:t>музыкальные инструменты; одежда, обувь; книги; бытовая техника</w:t>
      </w:r>
      <w:r w:rsidRPr="00C84CCA">
        <w:rPr>
          <w:rFonts w:ascii="Times New Roman" w:hAnsi="Times New Roman" w:cs="Times New Roman"/>
          <w:bCs/>
          <w:sz w:val="28"/>
          <w:szCs w:val="28"/>
          <w:lang w:bidi="he-IL"/>
        </w:rPr>
        <w:t xml:space="preserve"> </w:t>
      </w:r>
      <w:r w:rsidRPr="00C84CCA">
        <w:rPr>
          <w:rFonts w:ascii="Times New Roman" w:eastAsia="Times-Roman" w:hAnsi="Times New Roman" w:cs="Times New Roman"/>
          <w:sz w:val="28"/>
          <w:szCs w:val="28"/>
        </w:rPr>
        <w:t xml:space="preserve">(включая оргтехнику); прочее имущество. </w:t>
      </w:r>
      <w:r w:rsidRPr="00C84CCA">
        <w:rPr>
          <w:rFonts w:ascii="Times New Roman" w:hAnsi="Times New Roman" w:cs="Times New Roman"/>
          <w:sz w:val="28"/>
          <w:szCs w:val="28"/>
          <w:lang w:bidi="he-IL"/>
        </w:rPr>
        <w:t>Страховая сумма устанавливается по каж</w:t>
      </w:r>
      <w:r w:rsidRPr="00C84CCA">
        <w:rPr>
          <w:rFonts w:ascii="Times New Roman" w:hAnsi="Times New Roman" w:cs="Times New Roman"/>
          <w:sz w:val="28"/>
          <w:szCs w:val="28"/>
          <w:lang w:bidi="he-IL"/>
        </w:rPr>
        <w:softHyphen/>
        <w:t>дой группе имущества.</w:t>
      </w:r>
    </w:p>
    <w:p w:rsidR="00C84CCA" w:rsidRDefault="00C84CCA" w:rsidP="00C84CCA">
      <w:pPr>
        <w:spacing w:after="0" w:line="360" w:lineRule="auto"/>
        <w:ind w:firstLine="567"/>
        <w:jc w:val="both"/>
        <w:rPr>
          <w:rFonts w:ascii="Times New Roman" w:eastAsia="Times-Roman" w:hAnsi="Times New Roman" w:cs="Times New Roman"/>
          <w:sz w:val="28"/>
          <w:szCs w:val="28"/>
        </w:rPr>
      </w:pPr>
      <w:r w:rsidRPr="00C84CCA">
        <w:rPr>
          <w:rFonts w:ascii="Times New Roman" w:eastAsia="Times-Roman" w:hAnsi="Times New Roman" w:cs="Times New Roman"/>
          <w:sz w:val="28"/>
          <w:szCs w:val="28"/>
        </w:rPr>
        <w:t>Страхованию по общему договору в качестве домашнего имущества обычно не подлежат документы, денежные знаки, ювелирные</w:t>
      </w:r>
      <w:r w:rsidRPr="00C84CCA">
        <w:rPr>
          <w:rFonts w:ascii="Times New Roman" w:hAnsi="Times New Roman" w:cs="Times New Roman"/>
          <w:bCs/>
          <w:sz w:val="28"/>
          <w:szCs w:val="28"/>
          <w:lang w:bidi="he-IL"/>
        </w:rPr>
        <w:t xml:space="preserve"> </w:t>
      </w:r>
      <w:r w:rsidRPr="00C84CCA">
        <w:rPr>
          <w:rFonts w:ascii="Times New Roman" w:eastAsia="Times-Roman" w:hAnsi="Times New Roman" w:cs="Times New Roman"/>
          <w:sz w:val="28"/>
          <w:szCs w:val="28"/>
        </w:rPr>
        <w:t>изделия, рукописи, домашние животные и птицы, комнатные растения и некоторое другое имущество, для которого разработаны специальные виды страхования.</w:t>
      </w:r>
    </w:p>
    <w:p w:rsidR="00C84CCA" w:rsidRPr="00ED31B2" w:rsidRDefault="00C84CCA" w:rsidP="00C84CCA">
      <w:pPr>
        <w:spacing w:after="0" w:line="360" w:lineRule="auto"/>
        <w:ind w:firstLine="567"/>
        <w:jc w:val="both"/>
        <w:rPr>
          <w:rFonts w:ascii="Times New Roman" w:hAnsi="Times New Roman"/>
          <w:sz w:val="28"/>
          <w:szCs w:val="28"/>
          <w:lang w:bidi="he-IL"/>
        </w:rPr>
      </w:pPr>
      <w:r w:rsidRPr="00ED31B2">
        <w:rPr>
          <w:rFonts w:ascii="Times New Roman" w:eastAsia="Times-Roman" w:hAnsi="Times New Roman"/>
          <w:sz w:val="28"/>
          <w:szCs w:val="28"/>
        </w:rPr>
        <w:t>В отношении домашнего имущества  срок договора может быть от одного месяца до трех лет. При заключении договора на срок менее одного года премии выплачиваются в определенном проценте от суммы рассчитанного годового страхового взноса</w:t>
      </w:r>
      <w:r w:rsidR="00ED1444" w:rsidRPr="00ED1444">
        <w:rPr>
          <w:rFonts w:ascii="Times New Roman" w:eastAsia="Times-Roman" w:hAnsi="Times New Roman"/>
          <w:sz w:val="28"/>
          <w:szCs w:val="28"/>
        </w:rPr>
        <w:t xml:space="preserve"> [</w:t>
      </w:r>
      <w:r w:rsidR="00AB441E">
        <w:rPr>
          <w:rFonts w:ascii="Times New Roman" w:eastAsia="Times-Roman" w:hAnsi="Times New Roman"/>
          <w:sz w:val="28"/>
          <w:szCs w:val="28"/>
        </w:rPr>
        <w:t>7</w:t>
      </w:r>
      <w:r w:rsidR="00ED1444">
        <w:rPr>
          <w:rFonts w:ascii="Times New Roman" w:eastAsia="Times-Roman" w:hAnsi="Times New Roman"/>
          <w:sz w:val="28"/>
          <w:szCs w:val="28"/>
        </w:rPr>
        <w:t>, с. 239</w:t>
      </w:r>
      <w:r w:rsidR="00ED1444" w:rsidRPr="00ED1444">
        <w:rPr>
          <w:rFonts w:ascii="Times New Roman" w:eastAsia="Times-Roman" w:hAnsi="Times New Roman"/>
          <w:sz w:val="28"/>
          <w:szCs w:val="28"/>
        </w:rPr>
        <w:t>]</w:t>
      </w:r>
      <w:r w:rsidRPr="00ED31B2">
        <w:rPr>
          <w:rFonts w:ascii="Times New Roman" w:eastAsia="Times-Roman" w:hAnsi="Times New Roman"/>
          <w:sz w:val="28"/>
          <w:szCs w:val="28"/>
        </w:rPr>
        <w:t>.</w:t>
      </w:r>
    </w:p>
    <w:p w:rsidR="00C84CCA" w:rsidRPr="00832915" w:rsidRDefault="00C84CCA" w:rsidP="00832915">
      <w:pPr>
        <w:spacing w:after="0" w:line="360" w:lineRule="auto"/>
        <w:ind w:firstLine="567"/>
        <w:jc w:val="both"/>
        <w:rPr>
          <w:rFonts w:ascii="Times New Roman" w:hAnsi="Times New Roman" w:cs="Times New Roman"/>
          <w:sz w:val="28"/>
          <w:szCs w:val="28"/>
          <w:lang w:bidi="he-IL"/>
        </w:rPr>
      </w:pPr>
      <w:r w:rsidRPr="00ED31B2">
        <w:rPr>
          <w:rFonts w:ascii="Times New Roman" w:hAnsi="Times New Roman"/>
          <w:sz w:val="28"/>
          <w:szCs w:val="28"/>
          <w:lang w:bidi="he-IL"/>
        </w:rPr>
        <w:t>Страховое возмещение по этому виду страхования может вы</w:t>
      </w:r>
      <w:r w:rsidRPr="00ED31B2">
        <w:rPr>
          <w:rFonts w:ascii="Times New Roman" w:hAnsi="Times New Roman"/>
          <w:sz w:val="28"/>
          <w:szCs w:val="28"/>
          <w:lang w:bidi="he-IL"/>
        </w:rPr>
        <w:softHyphen/>
        <w:t>плачиваться по</w:t>
      </w:r>
      <w:r w:rsidRPr="00832915">
        <w:rPr>
          <w:rFonts w:ascii="Times New Roman" w:hAnsi="Times New Roman" w:cs="Times New Roman"/>
          <w:sz w:val="28"/>
          <w:szCs w:val="28"/>
          <w:lang w:bidi="he-IL"/>
        </w:rPr>
        <w:t xml:space="preserve"> принципу пропорциональной ответственности и принципу первого риска</w:t>
      </w:r>
      <w:r w:rsidR="00ED1444">
        <w:rPr>
          <w:rFonts w:ascii="Times New Roman" w:hAnsi="Times New Roman" w:cs="Times New Roman"/>
          <w:sz w:val="28"/>
          <w:szCs w:val="28"/>
          <w:lang w:bidi="he-IL"/>
        </w:rPr>
        <w:t xml:space="preserve"> </w:t>
      </w:r>
      <w:r w:rsidRPr="00832915">
        <w:rPr>
          <w:rFonts w:ascii="Times New Roman" w:hAnsi="Times New Roman" w:cs="Times New Roman"/>
          <w:sz w:val="28"/>
          <w:szCs w:val="28"/>
          <w:lang w:bidi="he-IL"/>
        </w:rPr>
        <w:t xml:space="preserve">. </w:t>
      </w:r>
    </w:p>
    <w:p w:rsidR="00832915" w:rsidRDefault="00832915" w:rsidP="00ED1444">
      <w:pPr>
        <w:shd w:val="clear" w:color="auto" w:fill="FFFFFF"/>
        <w:spacing w:after="0" w:line="360" w:lineRule="auto"/>
        <w:jc w:val="both"/>
        <w:outlineLvl w:val="2"/>
        <w:rPr>
          <w:rFonts w:ascii="Times New Roman" w:eastAsia="Times New Roman" w:hAnsi="Times New Roman" w:cs="Times New Roman"/>
          <w:bCs/>
          <w:color w:val="000000"/>
          <w:sz w:val="28"/>
          <w:szCs w:val="28"/>
          <w:u w:val="single"/>
        </w:rPr>
      </w:pPr>
    </w:p>
    <w:p w:rsidR="00AB441E" w:rsidRDefault="00AB441E" w:rsidP="00832915">
      <w:pPr>
        <w:shd w:val="clear" w:color="auto" w:fill="FFFFFF"/>
        <w:spacing w:after="0" w:line="360" w:lineRule="auto"/>
        <w:ind w:firstLine="567"/>
        <w:jc w:val="both"/>
        <w:outlineLvl w:val="2"/>
        <w:rPr>
          <w:rFonts w:ascii="Times New Roman" w:eastAsia="Times New Roman" w:hAnsi="Times New Roman" w:cs="Times New Roman"/>
          <w:bCs/>
          <w:color w:val="000000"/>
          <w:sz w:val="28"/>
          <w:szCs w:val="28"/>
          <w:u w:val="single"/>
        </w:rPr>
      </w:pPr>
    </w:p>
    <w:p w:rsidR="00832915" w:rsidRPr="00832915" w:rsidRDefault="00832915" w:rsidP="00832915">
      <w:pPr>
        <w:shd w:val="clear" w:color="auto" w:fill="FFFFFF"/>
        <w:spacing w:after="0" w:line="360" w:lineRule="auto"/>
        <w:ind w:firstLine="567"/>
        <w:jc w:val="both"/>
        <w:outlineLvl w:val="2"/>
        <w:rPr>
          <w:rFonts w:ascii="Times New Roman" w:eastAsia="Times New Roman" w:hAnsi="Times New Roman" w:cs="Times New Roman"/>
          <w:bCs/>
          <w:color w:val="3B5576"/>
          <w:sz w:val="28"/>
          <w:szCs w:val="28"/>
          <w:u w:val="single"/>
        </w:rPr>
      </w:pPr>
      <w:r w:rsidRPr="00832915">
        <w:rPr>
          <w:rFonts w:ascii="Times New Roman" w:eastAsia="Times New Roman" w:hAnsi="Times New Roman" w:cs="Times New Roman"/>
          <w:bCs/>
          <w:color w:val="000000"/>
          <w:sz w:val="28"/>
          <w:szCs w:val="28"/>
          <w:u w:val="single"/>
        </w:rPr>
        <w:lastRenderedPageBreak/>
        <w:t>Страхование от огня (огневое страхование)</w:t>
      </w:r>
    </w:p>
    <w:p w:rsidR="00832915" w:rsidRPr="00832915" w:rsidRDefault="00832915" w:rsidP="00832915">
      <w:pPr>
        <w:shd w:val="clear" w:color="auto" w:fill="FFFFFF"/>
        <w:spacing w:after="0" w:line="360" w:lineRule="auto"/>
        <w:ind w:firstLine="567"/>
        <w:jc w:val="both"/>
        <w:rPr>
          <w:rFonts w:ascii="Times New Roman" w:eastAsia="Times New Roman" w:hAnsi="Times New Roman" w:cs="Times New Roman"/>
          <w:color w:val="000000"/>
          <w:sz w:val="28"/>
          <w:szCs w:val="28"/>
        </w:rPr>
      </w:pPr>
      <w:r w:rsidRPr="00832915">
        <w:rPr>
          <w:rFonts w:ascii="Times New Roman" w:eastAsia="Times New Roman" w:hAnsi="Times New Roman" w:cs="Times New Roman"/>
          <w:color w:val="000000"/>
          <w:sz w:val="28"/>
          <w:szCs w:val="28"/>
        </w:rPr>
        <w:t>В зарубежной практике (а в последнее время и в РФ) большое распространение получило огневое страхование, которое рассматривается в качестве основного вида страхования имущества.</w:t>
      </w:r>
    </w:p>
    <w:p w:rsidR="00832915" w:rsidRPr="00832915" w:rsidRDefault="00832915" w:rsidP="00832915">
      <w:pPr>
        <w:shd w:val="clear" w:color="auto" w:fill="FFFFFF"/>
        <w:spacing w:after="0" w:line="360" w:lineRule="auto"/>
        <w:ind w:firstLine="567"/>
        <w:jc w:val="both"/>
        <w:rPr>
          <w:rFonts w:ascii="Times New Roman" w:eastAsia="Times New Roman" w:hAnsi="Times New Roman" w:cs="Times New Roman"/>
          <w:color w:val="000000"/>
          <w:sz w:val="28"/>
          <w:szCs w:val="28"/>
        </w:rPr>
      </w:pPr>
      <w:r w:rsidRPr="00832915">
        <w:rPr>
          <w:rFonts w:ascii="Times New Roman" w:eastAsia="Times New Roman" w:hAnsi="Times New Roman" w:cs="Times New Roman"/>
          <w:color w:val="000000"/>
          <w:sz w:val="28"/>
          <w:szCs w:val="28"/>
        </w:rPr>
        <w:t>Этот вид страхования предусматривает страховую защиту от комплексного риска, или в международной практике т.н. FLEXA (Fire + Lightning + Explosion + Airсraft impaсt), который предполагает в качестве страхового случая пожар, удар молнии, взрыв, падение пилотируемого летательного аппарата, его частей или груза. При этом в общих условиях страхования от огня даются определения каждого страхового случая и указываются соответственно исключения.</w:t>
      </w:r>
    </w:p>
    <w:p w:rsidR="00832915" w:rsidRPr="00832915" w:rsidRDefault="00832915" w:rsidP="00832915">
      <w:pPr>
        <w:shd w:val="clear" w:color="auto" w:fill="FFFFFF"/>
        <w:spacing w:after="0" w:line="360" w:lineRule="auto"/>
        <w:ind w:firstLine="567"/>
        <w:jc w:val="both"/>
        <w:rPr>
          <w:rFonts w:ascii="Times New Roman" w:eastAsia="Times New Roman" w:hAnsi="Times New Roman" w:cs="Times New Roman"/>
          <w:color w:val="000000"/>
          <w:sz w:val="28"/>
          <w:szCs w:val="28"/>
        </w:rPr>
      </w:pPr>
      <w:r w:rsidRPr="00832915">
        <w:rPr>
          <w:rFonts w:ascii="Times New Roman" w:eastAsia="Times New Roman" w:hAnsi="Times New Roman" w:cs="Times New Roman"/>
          <w:color w:val="000000"/>
          <w:sz w:val="28"/>
          <w:szCs w:val="28"/>
        </w:rPr>
        <w:t>В качестве дополнительного к огневому страхованию, а также в качестве самостоятельных видов страхования применяются также следующие виды страхования:</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от кражи со взломом, кражи, переходящей в грабеж, грабежа или их попытки;</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от бури;</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града;</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водопроводной воды;</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наезда транспортных средств;</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задымления;</w:t>
      </w:r>
      <w:r>
        <w:rPr>
          <w:rFonts w:ascii="Times New Roman" w:eastAsia="Times New Roman" w:hAnsi="Times New Roman" w:cs="Times New Roman"/>
          <w:color w:val="000000"/>
          <w:sz w:val="28"/>
          <w:szCs w:val="28"/>
        </w:rPr>
        <w:t xml:space="preserve"> </w:t>
      </w:r>
      <w:r w:rsidRPr="00832915">
        <w:rPr>
          <w:rFonts w:ascii="Times New Roman" w:eastAsia="Times New Roman" w:hAnsi="Times New Roman" w:cs="Times New Roman"/>
          <w:color w:val="000000"/>
          <w:sz w:val="28"/>
          <w:szCs w:val="28"/>
        </w:rPr>
        <w:t>других видов рисков</w:t>
      </w:r>
      <w:r w:rsidR="00ED1444">
        <w:rPr>
          <w:rFonts w:ascii="Times New Roman" w:eastAsia="Times New Roman" w:hAnsi="Times New Roman" w:cs="Times New Roman"/>
          <w:color w:val="000000"/>
          <w:sz w:val="28"/>
          <w:szCs w:val="28"/>
        </w:rPr>
        <w:t xml:space="preserve"> </w:t>
      </w:r>
      <w:r w:rsidR="00ED1444" w:rsidRPr="00ED1444">
        <w:rPr>
          <w:rFonts w:ascii="Times New Roman" w:eastAsia="Times New Roman" w:hAnsi="Times New Roman" w:cs="Times New Roman"/>
          <w:color w:val="000000"/>
          <w:sz w:val="28"/>
          <w:szCs w:val="28"/>
        </w:rPr>
        <w:t>[</w:t>
      </w:r>
      <w:r w:rsidR="00ED1444">
        <w:rPr>
          <w:rFonts w:ascii="Times New Roman" w:eastAsia="Times New Roman" w:hAnsi="Times New Roman" w:cs="Times New Roman"/>
          <w:color w:val="000000"/>
          <w:sz w:val="28"/>
          <w:szCs w:val="28"/>
        </w:rPr>
        <w:t>12</w:t>
      </w:r>
      <w:r w:rsidR="00ED1444" w:rsidRPr="00ED1444">
        <w:rPr>
          <w:rFonts w:ascii="Times New Roman" w:eastAsia="Times New Roman" w:hAnsi="Times New Roman" w:cs="Times New Roman"/>
          <w:color w:val="000000"/>
          <w:sz w:val="28"/>
          <w:szCs w:val="28"/>
        </w:rPr>
        <w:t>]</w:t>
      </w:r>
      <w:r w:rsidRPr="00832915">
        <w:rPr>
          <w:rFonts w:ascii="Times New Roman" w:eastAsia="Times New Roman" w:hAnsi="Times New Roman" w:cs="Times New Roman"/>
          <w:color w:val="000000"/>
          <w:sz w:val="28"/>
          <w:szCs w:val="28"/>
        </w:rPr>
        <w:t>.</w:t>
      </w:r>
    </w:p>
    <w:p w:rsidR="00C84CCA" w:rsidRDefault="00C84CCA" w:rsidP="00832915">
      <w:pPr>
        <w:spacing w:after="0" w:line="360" w:lineRule="auto"/>
        <w:ind w:firstLine="567"/>
        <w:jc w:val="both"/>
        <w:rPr>
          <w:rFonts w:ascii="Times New Roman" w:hAnsi="Times New Roman" w:cs="Times New Roman"/>
          <w:bCs/>
          <w:sz w:val="28"/>
          <w:szCs w:val="28"/>
          <w:u w:val="single"/>
          <w:lang w:bidi="he-IL"/>
        </w:rPr>
      </w:pPr>
      <w:r w:rsidRPr="00792874">
        <w:rPr>
          <w:rFonts w:ascii="Times New Roman" w:hAnsi="Times New Roman" w:cs="Times New Roman"/>
          <w:bCs/>
          <w:sz w:val="28"/>
          <w:szCs w:val="28"/>
          <w:u w:val="single"/>
          <w:lang w:bidi="he-IL"/>
        </w:rPr>
        <w:t>Страхование грузов</w:t>
      </w:r>
    </w:p>
    <w:p w:rsidR="00832915" w:rsidRDefault="00832915" w:rsidP="00832915">
      <w:pPr>
        <w:spacing w:after="0" w:line="360" w:lineRule="auto"/>
        <w:ind w:firstLine="567"/>
        <w:jc w:val="both"/>
        <w:rPr>
          <w:rFonts w:ascii="Times New Roman" w:hAnsi="Times New Roman"/>
          <w:sz w:val="28"/>
          <w:szCs w:val="28"/>
        </w:rPr>
      </w:pPr>
      <w:r w:rsidRPr="00ED31B2">
        <w:rPr>
          <w:rFonts w:ascii="Times New Roman" w:hAnsi="Times New Roman"/>
          <w:sz w:val="28"/>
          <w:szCs w:val="28"/>
        </w:rPr>
        <w:t>Сущность страхования грузов состоит в том, что страховщик за страховую премию обязуется возместить страхователю убытки, которые могут возникнуть при транспортировке грузов от поставщика покупателю вследствие оговоренных событий - страховых случа</w:t>
      </w:r>
      <w:r w:rsidRPr="00ED31B2">
        <w:rPr>
          <w:rFonts w:ascii="Times New Roman" w:hAnsi="Times New Roman"/>
          <w:sz w:val="28"/>
          <w:szCs w:val="28"/>
        </w:rPr>
        <w:softHyphen/>
        <w:t xml:space="preserve">ев. </w:t>
      </w:r>
    </w:p>
    <w:p w:rsidR="002B6688" w:rsidRPr="002B6688" w:rsidRDefault="002B6688" w:rsidP="002A712B">
      <w:pPr>
        <w:spacing w:after="0" w:line="360" w:lineRule="auto"/>
        <w:ind w:firstLine="567"/>
        <w:jc w:val="both"/>
        <w:rPr>
          <w:rFonts w:ascii="Times New Roman" w:hAnsi="Times New Roman"/>
          <w:sz w:val="28"/>
          <w:szCs w:val="28"/>
        </w:rPr>
      </w:pPr>
      <w:r w:rsidRPr="00ED31B2">
        <w:rPr>
          <w:rFonts w:ascii="Times New Roman" w:hAnsi="Times New Roman"/>
          <w:sz w:val="28"/>
          <w:szCs w:val="28"/>
        </w:rPr>
        <w:t>Страховое покрытие распространяется на: стоимость грузов, транспортные расходы (фрахт), ожидаемую прибыль; целесообразные расходы, которые предприняты страхователем для предотвращения или уменьшения ущерба при наступле</w:t>
      </w:r>
      <w:r w:rsidRPr="00ED31B2">
        <w:rPr>
          <w:rFonts w:ascii="Times New Roman" w:hAnsi="Times New Roman"/>
          <w:sz w:val="28"/>
          <w:szCs w:val="28"/>
        </w:rPr>
        <w:softHyphen/>
        <w:t>нии страхового случая;</w:t>
      </w:r>
      <w:r w:rsidR="002A712B">
        <w:rPr>
          <w:rFonts w:ascii="Times New Roman" w:hAnsi="Times New Roman"/>
          <w:sz w:val="28"/>
          <w:szCs w:val="28"/>
        </w:rPr>
        <w:t xml:space="preserve"> </w:t>
      </w:r>
      <w:r w:rsidRPr="00ED31B2">
        <w:rPr>
          <w:rFonts w:ascii="Times New Roman" w:hAnsi="Times New Roman"/>
          <w:sz w:val="28"/>
          <w:szCs w:val="28"/>
        </w:rPr>
        <w:t xml:space="preserve">убытки, взносы и жертвы по общей аварии; затраты на перегрузку, складирование и дальнейшее движение груза после страхового случая. </w:t>
      </w:r>
    </w:p>
    <w:p w:rsidR="00832915" w:rsidRDefault="00832915" w:rsidP="00832915">
      <w:pPr>
        <w:spacing w:after="0" w:line="360" w:lineRule="auto"/>
        <w:ind w:firstLine="567"/>
        <w:jc w:val="both"/>
        <w:rPr>
          <w:rFonts w:ascii="Times New Roman" w:hAnsi="Times New Roman" w:cs="Times New Roman"/>
          <w:bCs/>
          <w:sz w:val="28"/>
          <w:szCs w:val="28"/>
          <w:lang w:bidi="he-IL"/>
        </w:rPr>
      </w:pPr>
      <w:r w:rsidRPr="00832915">
        <w:rPr>
          <w:rFonts w:ascii="Times New Roman" w:hAnsi="Times New Roman" w:cs="Times New Roman"/>
          <w:bCs/>
          <w:sz w:val="28"/>
          <w:szCs w:val="28"/>
          <w:lang w:bidi="he-IL"/>
        </w:rPr>
        <w:t>Вариант</w:t>
      </w:r>
      <w:r>
        <w:rPr>
          <w:rFonts w:ascii="Times New Roman" w:hAnsi="Times New Roman" w:cs="Times New Roman"/>
          <w:bCs/>
          <w:sz w:val="28"/>
          <w:szCs w:val="28"/>
          <w:lang w:bidi="he-IL"/>
        </w:rPr>
        <w:t>ы страхования грузов:</w:t>
      </w:r>
    </w:p>
    <w:p w:rsidR="00832915" w:rsidRDefault="00832915" w:rsidP="00832915">
      <w:pPr>
        <w:pStyle w:val="a9"/>
        <w:numPr>
          <w:ilvl w:val="0"/>
          <w:numId w:val="19"/>
        </w:numPr>
        <w:spacing w:after="0" w:line="360" w:lineRule="auto"/>
        <w:jc w:val="both"/>
        <w:rPr>
          <w:rFonts w:ascii="Times New Roman" w:hAnsi="Times New Roman" w:cs="Times New Roman"/>
          <w:bCs/>
          <w:sz w:val="28"/>
          <w:szCs w:val="28"/>
          <w:lang w:bidi="he-IL"/>
        </w:rPr>
      </w:pPr>
      <w:r>
        <w:rPr>
          <w:rFonts w:ascii="Times New Roman" w:hAnsi="Times New Roman" w:cs="Times New Roman"/>
          <w:bCs/>
          <w:sz w:val="28"/>
          <w:szCs w:val="28"/>
          <w:lang w:bidi="he-IL"/>
        </w:rPr>
        <w:t>с ответственностью за гибель и повреждения;</w:t>
      </w:r>
    </w:p>
    <w:p w:rsidR="00832915" w:rsidRDefault="00832915" w:rsidP="00832915">
      <w:pPr>
        <w:pStyle w:val="a9"/>
        <w:numPr>
          <w:ilvl w:val="0"/>
          <w:numId w:val="19"/>
        </w:numPr>
        <w:spacing w:after="0" w:line="360" w:lineRule="auto"/>
        <w:jc w:val="both"/>
        <w:rPr>
          <w:rFonts w:ascii="Times New Roman" w:hAnsi="Times New Roman" w:cs="Times New Roman"/>
          <w:bCs/>
          <w:sz w:val="28"/>
          <w:szCs w:val="28"/>
          <w:lang w:bidi="he-IL"/>
        </w:rPr>
      </w:pPr>
      <w:r>
        <w:rPr>
          <w:rFonts w:ascii="Times New Roman" w:hAnsi="Times New Roman" w:cs="Times New Roman"/>
          <w:bCs/>
          <w:sz w:val="28"/>
          <w:szCs w:val="28"/>
          <w:lang w:bidi="he-IL"/>
        </w:rPr>
        <w:t>с ответственностью за повреждения;</w:t>
      </w:r>
    </w:p>
    <w:p w:rsidR="00832915" w:rsidRDefault="00832915" w:rsidP="00832915">
      <w:pPr>
        <w:pStyle w:val="a9"/>
        <w:numPr>
          <w:ilvl w:val="0"/>
          <w:numId w:val="19"/>
        </w:numPr>
        <w:spacing w:after="0" w:line="360" w:lineRule="auto"/>
        <w:jc w:val="both"/>
        <w:rPr>
          <w:rFonts w:ascii="Times New Roman" w:hAnsi="Times New Roman" w:cs="Times New Roman"/>
          <w:bCs/>
          <w:sz w:val="28"/>
          <w:szCs w:val="28"/>
          <w:lang w:bidi="he-IL"/>
        </w:rPr>
      </w:pPr>
      <w:r>
        <w:rPr>
          <w:rFonts w:ascii="Times New Roman" w:hAnsi="Times New Roman" w:cs="Times New Roman"/>
          <w:bCs/>
          <w:sz w:val="28"/>
          <w:szCs w:val="28"/>
          <w:lang w:bidi="he-IL"/>
        </w:rPr>
        <w:lastRenderedPageBreak/>
        <w:t>с ответственностью за гибель.</w:t>
      </w:r>
    </w:p>
    <w:p w:rsidR="00832915" w:rsidRDefault="00832915" w:rsidP="00832915">
      <w:pPr>
        <w:spacing w:after="0" w:line="360" w:lineRule="auto"/>
        <w:ind w:firstLine="567"/>
        <w:jc w:val="both"/>
        <w:rPr>
          <w:rFonts w:ascii="Times New Roman" w:hAnsi="Times New Roman" w:cs="Times New Roman"/>
          <w:bCs/>
          <w:sz w:val="28"/>
          <w:szCs w:val="28"/>
          <w:lang w:bidi="he-IL"/>
        </w:rPr>
      </w:pPr>
      <w:r>
        <w:rPr>
          <w:rFonts w:ascii="Times New Roman" w:hAnsi="Times New Roman" w:cs="Times New Roman"/>
          <w:bCs/>
          <w:sz w:val="28"/>
          <w:szCs w:val="28"/>
          <w:lang w:bidi="he-IL"/>
        </w:rPr>
        <w:t>Не подлежат возмещению потери, возникшие в результате нарушения условий погрузки, разгрузки и транспортировки груза, в результате действия вредителей и естественных физических процессов, а так же в пределах норм убыли.</w:t>
      </w:r>
    </w:p>
    <w:p w:rsidR="002B6688" w:rsidRPr="00ED31B2" w:rsidRDefault="002B6688" w:rsidP="002B6688">
      <w:pPr>
        <w:tabs>
          <w:tab w:val="left" w:pos="851"/>
        </w:tabs>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В рамках действия генерального полиса страховщик несет обя</w:t>
      </w:r>
      <w:r w:rsidRPr="00ED31B2">
        <w:rPr>
          <w:rFonts w:ascii="Times New Roman" w:hAnsi="Times New Roman"/>
          <w:sz w:val="28"/>
          <w:szCs w:val="28"/>
          <w:lang w:bidi="he-IL"/>
        </w:rPr>
        <w:softHyphen/>
        <w:t>зательства только за своевременно заявленные перевозки груза. Поэтому по каждой отправке, подпадающей под действие генераль</w:t>
      </w:r>
      <w:r w:rsidRPr="00ED31B2">
        <w:rPr>
          <w:rFonts w:ascii="Times New Roman" w:hAnsi="Times New Roman"/>
          <w:sz w:val="28"/>
          <w:szCs w:val="28"/>
          <w:lang w:bidi="he-IL"/>
        </w:rPr>
        <w:softHyphen/>
        <w:t>ногo полиса, страхователь обязан представлять в страховую орга</w:t>
      </w:r>
      <w:r w:rsidRPr="00ED31B2">
        <w:rPr>
          <w:rFonts w:ascii="Times New Roman" w:hAnsi="Times New Roman"/>
          <w:sz w:val="28"/>
          <w:szCs w:val="28"/>
          <w:lang w:bidi="he-IL"/>
        </w:rPr>
        <w:softHyphen/>
        <w:t>низацию предусмотренные сведения.</w:t>
      </w:r>
    </w:p>
    <w:p w:rsidR="007A0DFD" w:rsidRPr="007A0DFD" w:rsidRDefault="007A0DFD" w:rsidP="007A0DFD">
      <w:pPr>
        <w:spacing w:after="0" w:line="360" w:lineRule="auto"/>
        <w:ind w:firstLine="567"/>
        <w:rPr>
          <w:rFonts w:ascii="Times New Roman" w:hAnsi="Times New Roman" w:cs="Times New Roman"/>
          <w:bCs/>
          <w:sz w:val="28"/>
          <w:szCs w:val="28"/>
          <w:u w:val="single"/>
          <w:lang w:bidi="he-IL"/>
        </w:rPr>
      </w:pPr>
      <w:r w:rsidRPr="007A0DFD">
        <w:rPr>
          <w:rFonts w:ascii="Times New Roman" w:hAnsi="Times New Roman" w:cs="Times New Roman"/>
          <w:bCs/>
          <w:sz w:val="28"/>
          <w:szCs w:val="28"/>
          <w:u w:val="single"/>
          <w:lang w:bidi="he-IL"/>
        </w:rPr>
        <w:t>Транспортное страхование</w:t>
      </w:r>
    </w:p>
    <w:p w:rsidR="007A0DFD" w:rsidRPr="007A0DFD" w:rsidRDefault="007A0DFD" w:rsidP="007A0DFD">
      <w:pPr>
        <w:spacing w:after="0" w:line="360" w:lineRule="auto"/>
        <w:ind w:firstLine="567"/>
        <w:jc w:val="both"/>
        <w:rPr>
          <w:rFonts w:ascii="Times New Roman" w:eastAsia="Times-Roman" w:hAnsi="Times New Roman" w:cs="Times New Roman"/>
          <w:sz w:val="28"/>
          <w:szCs w:val="28"/>
        </w:rPr>
      </w:pPr>
      <w:r w:rsidRPr="007A0DFD">
        <w:rPr>
          <w:rFonts w:ascii="Times New Roman" w:eastAsia="Times-Roman" w:hAnsi="Times New Roman" w:cs="Times New Roman"/>
          <w:sz w:val="28"/>
          <w:szCs w:val="28"/>
        </w:rPr>
        <w:t xml:space="preserve">В </w:t>
      </w:r>
      <w:r w:rsidR="00814401">
        <w:rPr>
          <w:rFonts w:ascii="Times New Roman" w:eastAsia="Times-Roman" w:hAnsi="Times New Roman" w:cs="Times New Roman"/>
          <w:sz w:val="28"/>
          <w:szCs w:val="28"/>
        </w:rPr>
        <w:t>авто</w:t>
      </w:r>
      <w:r>
        <w:rPr>
          <w:rFonts w:ascii="Times New Roman" w:eastAsia="Times-Roman" w:hAnsi="Times New Roman" w:cs="Times New Roman"/>
          <w:sz w:val="28"/>
          <w:szCs w:val="28"/>
        </w:rPr>
        <w:t>транспортном</w:t>
      </w:r>
      <w:r w:rsidRPr="007A0DFD">
        <w:rPr>
          <w:rFonts w:ascii="Times New Roman" w:eastAsia="Times-Roman" w:hAnsi="Times New Roman" w:cs="Times New Roman"/>
          <w:sz w:val="28"/>
          <w:szCs w:val="28"/>
        </w:rPr>
        <w:t xml:space="preserve"> страховании выделяются две важнейшие отрасли: страхование автотранспорта каско и страхование гражданской ответственности владельцев автотранспортных средств.</w:t>
      </w:r>
    </w:p>
    <w:p w:rsidR="007A0DFD" w:rsidRPr="007A0DFD" w:rsidRDefault="007A0DFD" w:rsidP="007A0DFD">
      <w:pPr>
        <w:spacing w:after="0" w:line="360" w:lineRule="auto"/>
        <w:ind w:firstLine="567"/>
        <w:rPr>
          <w:rFonts w:ascii="Times New Roman" w:hAnsi="Times New Roman" w:cs="Times New Roman"/>
        </w:rPr>
      </w:pPr>
      <w:r w:rsidRPr="007A0DFD">
        <w:rPr>
          <w:rFonts w:ascii="Times New Roman" w:eastAsia="Times-Roman" w:hAnsi="Times New Roman" w:cs="Times New Roman"/>
          <w:sz w:val="28"/>
          <w:szCs w:val="28"/>
        </w:rPr>
        <w:t xml:space="preserve">Страхование автотранспортных средств (каско) – это добровольный вид страхования. В качестве </w:t>
      </w:r>
      <w:r w:rsidRPr="007A0DFD">
        <w:rPr>
          <w:rFonts w:ascii="Times New Roman" w:eastAsia="Times-Italic" w:hAnsi="Times New Roman" w:cs="Times New Roman"/>
          <w:iCs/>
          <w:sz w:val="28"/>
          <w:szCs w:val="28"/>
        </w:rPr>
        <w:t xml:space="preserve">страхователей </w:t>
      </w:r>
      <w:r w:rsidRPr="007A0DFD">
        <w:rPr>
          <w:rFonts w:ascii="Times New Roman" w:eastAsia="Times-Roman" w:hAnsi="Times New Roman" w:cs="Times New Roman"/>
          <w:sz w:val="28"/>
          <w:szCs w:val="28"/>
        </w:rPr>
        <w:t xml:space="preserve">могут выступать как юридические, так и физические лица. </w:t>
      </w:r>
    </w:p>
    <w:p w:rsidR="007A0DFD" w:rsidRPr="007A0DFD" w:rsidRDefault="007A0DFD" w:rsidP="007A0DFD">
      <w:pPr>
        <w:spacing w:after="0" w:line="360" w:lineRule="auto"/>
        <w:ind w:firstLine="567"/>
        <w:rPr>
          <w:rFonts w:ascii="Times New Roman" w:hAnsi="Times New Roman" w:cs="Times New Roman"/>
        </w:rPr>
      </w:pPr>
      <w:r w:rsidRPr="007A0DFD">
        <w:rPr>
          <w:rFonts w:ascii="Times New Roman" w:eastAsia="Times-Roman" w:hAnsi="Times New Roman" w:cs="Times New Roman"/>
          <w:sz w:val="28"/>
          <w:szCs w:val="28"/>
        </w:rPr>
        <w:t>Объектами страхования выступают любые самоходные транспортные средства, подлежащие государственной регистрации: все виды легковых и грузовых автомобилей и автобусов, мотоциклы, мотороллеры и другой мототранспорт всевозможных моделей, а также тракторы</w:t>
      </w:r>
      <w:r>
        <w:rPr>
          <w:rFonts w:ascii="Times New Roman" w:eastAsia="Times-Roman" w:hAnsi="Times New Roman" w:cs="Times New Roman"/>
          <w:sz w:val="28"/>
          <w:szCs w:val="28"/>
        </w:rPr>
        <w:t>.</w:t>
      </w:r>
    </w:p>
    <w:p w:rsidR="007A0DFD" w:rsidRPr="007A0DFD" w:rsidRDefault="007A0DFD" w:rsidP="007A0DFD">
      <w:pPr>
        <w:spacing w:after="0" w:line="360" w:lineRule="auto"/>
        <w:ind w:firstLine="567"/>
        <w:jc w:val="both"/>
        <w:rPr>
          <w:rFonts w:ascii="Times New Roman" w:eastAsia="Times-Roman" w:hAnsi="Times New Roman" w:cs="Times New Roman"/>
          <w:sz w:val="28"/>
          <w:szCs w:val="28"/>
        </w:rPr>
      </w:pPr>
      <w:r w:rsidRPr="007A0DFD">
        <w:rPr>
          <w:rFonts w:ascii="Times New Roman" w:eastAsia="Times-Roman" w:hAnsi="Times New Roman" w:cs="Times New Roman"/>
          <w:sz w:val="28"/>
          <w:szCs w:val="28"/>
        </w:rPr>
        <w:t>Различают два варианта страхового покрытия: полное и частичное каско</w:t>
      </w:r>
      <w:r w:rsidR="001C2025" w:rsidRPr="001C2025">
        <w:rPr>
          <w:rFonts w:ascii="Times New Roman" w:eastAsia="Times-Roman" w:hAnsi="Times New Roman" w:cs="Times New Roman"/>
          <w:sz w:val="28"/>
          <w:szCs w:val="28"/>
        </w:rPr>
        <w:t>[</w:t>
      </w:r>
      <w:r w:rsidR="00AB441E">
        <w:rPr>
          <w:rFonts w:ascii="Times New Roman" w:eastAsia="Times-Roman" w:hAnsi="Times New Roman" w:cs="Times New Roman"/>
          <w:sz w:val="28"/>
          <w:szCs w:val="28"/>
        </w:rPr>
        <w:t>1</w:t>
      </w:r>
      <w:r w:rsidR="001C2025" w:rsidRPr="001C2025">
        <w:rPr>
          <w:rFonts w:ascii="Times New Roman" w:eastAsia="Times-Roman" w:hAnsi="Times New Roman" w:cs="Times New Roman"/>
          <w:sz w:val="28"/>
          <w:szCs w:val="28"/>
        </w:rPr>
        <w:t>]</w:t>
      </w:r>
      <w:r w:rsidRPr="007A0DFD">
        <w:rPr>
          <w:rFonts w:ascii="Times New Roman" w:eastAsia="Times-Roman" w:hAnsi="Times New Roman" w:cs="Times New Roman"/>
          <w:sz w:val="28"/>
          <w:szCs w:val="28"/>
        </w:rPr>
        <w:t>.</w:t>
      </w:r>
    </w:p>
    <w:p w:rsidR="007A0DFD" w:rsidRPr="007A0DFD" w:rsidRDefault="007A0DFD" w:rsidP="007A0DFD">
      <w:pPr>
        <w:spacing w:after="0" w:line="360" w:lineRule="auto"/>
        <w:ind w:firstLine="567"/>
        <w:jc w:val="both"/>
        <w:rPr>
          <w:rFonts w:ascii="Times New Roman" w:eastAsia="Times-Roman" w:hAnsi="Times New Roman" w:cs="Times New Roman"/>
          <w:sz w:val="28"/>
          <w:szCs w:val="28"/>
        </w:rPr>
      </w:pPr>
      <w:r w:rsidRPr="007A0DFD">
        <w:rPr>
          <w:rFonts w:ascii="Times New Roman" w:eastAsia="Times-Italic" w:hAnsi="Times New Roman" w:cs="Times New Roman"/>
          <w:iCs/>
          <w:sz w:val="28"/>
          <w:szCs w:val="28"/>
        </w:rPr>
        <w:t xml:space="preserve">Частичное каско </w:t>
      </w:r>
      <w:r w:rsidRPr="007A0DFD">
        <w:rPr>
          <w:rFonts w:ascii="Times New Roman" w:eastAsia="Times-Roman" w:hAnsi="Times New Roman" w:cs="Times New Roman"/>
          <w:sz w:val="28"/>
          <w:szCs w:val="28"/>
        </w:rPr>
        <w:t>включает риски повреждения или уничтожения объекта либо его частей в результате: дорожно-транспортного происшествия, взрыва, пожара, стихийного бедствия, выхода из строя водопроводной и отопительной систем в гараже,  провала под лед, столкновения с четвероногими дикими животными,  кражи и повреждений от злонамеренных действий третьих лиц, утраты товарного вида в результате указанных выше событий.</w:t>
      </w:r>
    </w:p>
    <w:p w:rsidR="007A0DFD" w:rsidRPr="007A0DFD" w:rsidRDefault="007A0DFD" w:rsidP="00814401">
      <w:pPr>
        <w:spacing w:after="0" w:line="360" w:lineRule="auto"/>
        <w:ind w:firstLine="567"/>
        <w:jc w:val="both"/>
        <w:rPr>
          <w:rFonts w:ascii="Times New Roman" w:eastAsia="Times-Roman" w:hAnsi="Times New Roman" w:cs="Times New Roman"/>
          <w:sz w:val="28"/>
          <w:szCs w:val="28"/>
        </w:rPr>
      </w:pPr>
      <w:r w:rsidRPr="007A0DFD">
        <w:rPr>
          <w:rFonts w:ascii="Times New Roman" w:eastAsia="Times-Italic" w:hAnsi="Times New Roman" w:cs="Times New Roman"/>
          <w:iCs/>
          <w:sz w:val="28"/>
          <w:szCs w:val="28"/>
        </w:rPr>
        <w:lastRenderedPageBreak/>
        <w:t xml:space="preserve">Полное каско-страхование </w:t>
      </w:r>
      <w:r w:rsidRPr="007A0DFD">
        <w:rPr>
          <w:rFonts w:ascii="Times New Roman" w:eastAsia="Times-Roman" w:hAnsi="Times New Roman" w:cs="Times New Roman"/>
          <w:sz w:val="28"/>
          <w:szCs w:val="28"/>
        </w:rPr>
        <w:t xml:space="preserve">включает все опасности, относящиеся к частичному каско, и угон. </w:t>
      </w:r>
      <w:r w:rsidRPr="007A0DFD">
        <w:rPr>
          <w:rFonts w:ascii="Times New Roman" w:hAnsi="Times New Roman" w:cs="Times New Roman"/>
          <w:iCs/>
          <w:sz w:val="28"/>
          <w:szCs w:val="28"/>
          <w:lang w:bidi="he-IL"/>
        </w:rPr>
        <w:t xml:space="preserve">Страхование от угона </w:t>
      </w:r>
      <w:r w:rsidRPr="007A0DFD">
        <w:rPr>
          <w:rFonts w:ascii="Times New Roman" w:hAnsi="Times New Roman" w:cs="Times New Roman"/>
          <w:sz w:val="28"/>
          <w:szCs w:val="28"/>
          <w:lang w:bidi="he-IL"/>
        </w:rPr>
        <w:t>проводится на случай хищения (кражи) ав</w:t>
      </w:r>
      <w:r w:rsidRPr="007A0DFD">
        <w:rPr>
          <w:rFonts w:ascii="Times New Roman" w:hAnsi="Times New Roman" w:cs="Times New Roman"/>
          <w:sz w:val="28"/>
          <w:szCs w:val="28"/>
          <w:lang w:bidi="he-IL"/>
        </w:rPr>
        <w:softHyphen/>
        <w:t xml:space="preserve">томобиля. При этом страховые компании, как правило, требуют от владельца установки противоугонного устройства определенного типа. Что </w:t>
      </w:r>
      <w:r w:rsidR="00814401">
        <w:rPr>
          <w:rFonts w:ascii="Times New Roman" w:eastAsia="Times-Roman" w:hAnsi="Times New Roman" w:cs="Times New Roman"/>
          <w:sz w:val="28"/>
          <w:szCs w:val="28"/>
        </w:rPr>
        <w:t xml:space="preserve"> </w:t>
      </w:r>
      <w:r w:rsidRPr="007A0DFD">
        <w:rPr>
          <w:rFonts w:ascii="Times New Roman" w:hAnsi="Times New Roman" w:cs="Times New Roman"/>
          <w:sz w:val="28"/>
          <w:szCs w:val="28"/>
          <w:lang w:bidi="he-IL"/>
        </w:rPr>
        <w:t>касается дополнительного оборудования, то оно считается застра</w:t>
      </w:r>
      <w:r w:rsidRPr="007A0DFD">
        <w:rPr>
          <w:rFonts w:ascii="Times New Roman" w:hAnsi="Times New Roman" w:cs="Times New Roman"/>
          <w:sz w:val="28"/>
          <w:szCs w:val="28"/>
          <w:lang w:bidi="he-IL"/>
        </w:rPr>
        <w:softHyphen/>
        <w:t xml:space="preserve">хованным на случай повреждения, уничтожения или yтpaты. </w:t>
      </w:r>
    </w:p>
    <w:p w:rsidR="007A0DFD" w:rsidRDefault="007A0DFD" w:rsidP="00814401">
      <w:pPr>
        <w:spacing w:after="0" w:line="360" w:lineRule="auto"/>
        <w:ind w:firstLine="567"/>
        <w:jc w:val="both"/>
        <w:rPr>
          <w:rFonts w:ascii="Times New Roman" w:eastAsia="Times-Roman" w:hAnsi="Times New Roman" w:cs="Times New Roman"/>
          <w:sz w:val="28"/>
          <w:szCs w:val="28"/>
        </w:rPr>
      </w:pPr>
      <w:r w:rsidRPr="007A0DFD">
        <w:rPr>
          <w:rFonts w:ascii="Times New Roman" w:eastAsia="Times-Roman" w:hAnsi="Times New Roman" w:cs="Times New Roman"/>
          <w:sz w:val="28"/>
          <w:szCs w:val="28"/>
        </w:rPr>
        <w:t xml:space="preserve">Договор страхования может быть заключен на срок до одного года. </w:t>
      </w:r>
    </w:p>
    <w:p w:rsidR="00814401" w:rsidRPr="00ED31B2"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 xml:space="preserve">По </w:t>
      </w:r>
      <w:r w:rsidRPr="00ED31B2">
        <w:rPr>
          <w:rFonts w:ascii="Times New Roman" w:hAnsi="Times New Roman"/>
          <w:iCs/>
          <w:sz w:val="28"/>
          <w:szCs w:val="28"/>
          <w:lang w:bidi="he-IL"/>
        </w:rPr>
        <w:t xml:space="preserve">страхованию средств воздушного транспорта </w:t>
      </w:r>
      <w:r w:rsidRPr="00ED31B2">
        <w:rPr>
          <w:rFonts w:ascii="Times New Roman" w:hAnsi="Times New Roman"/>
          <w:sz w:val="28"/>
          <w:szCs w:val="28"/>
          <w:lang w:bidi="he-IL"/>
        </w:rPr>
        <w:t>могут быть застрахованы воздушные суда, запасные части к ним, специальное оборудование и снаряжение, установленное и (или) перевозимое на его борту, а страхователями выступают авиапе</w:t>
      </w:r>
      <w:r w:rsidRPr="00ED31B2">
        <w:rPr>
          <w:rFonts w:ascii="Times New Roman" w:hAnsi="Times New Roman"/>
          <w:sz w:val="28"/>
          <w:szCs w:val="28"/>
          <w:lang w:bidi="he-IL"/>
        </w:rPr>
        <w:softHyphen/>
        <w:t>ревозчики, крупные коммерческие компании, имеющие собственный авиатранспорт, аэроклу</w:t>
      </w:r>
      <w:r w:rsidRPr="00ED31B2">
        <w:rPr>
          <w:rFonts w:ascii="Times New Roman" w:hAnsi="Times New Roman"/>
          <w:sz w:val="28"/>
          <w:szCs w:val="28"/>
          <w:lang w:bidi="he-IL"/>
        </w:rPr>
        <w:softHyphen/>
        <w:t xml:space="preserve">бы, частные владельцы и т. д. </w:t>
      </w:r>
    </w:p>
    <w:p w:rsidR="00814401"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Договор страхо</w:t>
      </w:r>
      <w:r w:rsidRPr="00ED31B2">
        <w:rPr>
          <w:rFonts w:ascii="Times New Roman" w:hAnsi="Times New Roman"/>
          <w:sz w:val="28"/>
          <w:szCs w:val="28"/>
          <w:lang w:bidi="he-IL"/>
        </w:rPr>
        <w:softHyphen/>
        <w:t>вания может быть заключен на рейс (при этом указываются пунк</w:t>
      </w:r>
      <w:r w:rsidRPr="00ED31B2">
        <w:rPr>
          <w:rFonts w:ascii="Times New Roman" w:hAnsi="Times New Roman"/>
          <w:sz w:val="28"/>
          <w:szCs w:val="28"/>
          <w:lang w:bidi="he-IL"/>
        </w:rPr>
        <w:softHyphen/>
        <w:t>ты начала и окончания рейса, промежуточных посадок) и на срок (здесь фиксируются срок страхо</w:t>
      </w:r>
      <w:r w:rsidR="00AB441E">
        <w:rPr>
          <w:rFonts w:ascii="Times New Roman" w:hAnsi="Times New Roman"/>
          <w:sz w:val="28"/>
          <w:szCs w:val="28"/>
          <w:lang w:bidi="he-IL"/>
        </w:rPr>
        <w:t>вания и районы эксплуатации воз</w:t>
      </w:r>
      <w:r w:rsidR="00AB441E" w:rsidRPr="00ED31B2">
        <w:rPr>
          <w:rFonts w:ascii="Times New Roman" w:hAnsi="Times New Roman"/>
          <w:sz w:val="28"/>
          <w:szCs w:val="28"/>
          <w:lang w:bidi="he-IL"/>
        </w:rPr>
        <w:t>душного</w:t>
      </w:r>
      <w:r w:rsidRPr="00ED31B2">
        <w:rPr>
          <w:rFonts w:ascii="Times New Roman" w:hAnsi="Times New Roman"/>
          <w:sz w:val="28"/>
          <w:szCs w:val="28"/>
          <w:lang w:bidi="he-IL"/>
        </w:rPr>
        <w:t xml:space="preserve"> средства).</w:t>
      </w:r>
    </w:p>
    <w:p w:rsidR="00814401" w:rsidRPr="00ED31B2"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Страхование космической техники имеет много общего со страхованием воздушных судов, но и обладает своей спецификой.</w:t>
      </w:r>
    </w:p>
    <w:p w:rsidR="00814401" w:rsidRPr="00ED31B2"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Страхование космической техники (ракеты-носителя, разгонно</w:t>
      </w:r>
      <w:r w:rsidRPr="00ED31B2">
        <w:rPr>
          <w:rFonts w:ascii="Times New Roman" w:hAnsi="Times New Roman"/>
          <w:sz w:val="28"/>
          <w:szCs w:val="28"/>
          <w:lang w:bidi="he-IL"/>
        </w:rPr>
        <w:softHyphen/>
        <w:t xml:space="preserve">го блока, космического аппарата и др.) производится на различных этапах ее нахождения: на стадии производства, транспортировки на территорию космодрома, предстартовой подготовки, запуска, эксплуатации и возвращения на Землю. </w:t>
      </w:r>
    </w:p>
    <w:p w:rsidR="00814401" w:rsidRPr="00ED31B2"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 xml:space="preserve">Срок страхования устанавливается, как правило, на один год с момента ввода техники в эксплуатацию. Однако возможно продление договора на новый срок с необходимым изменением условий страхования. </w:t>
      </w:r>
    </w:p>
    <w:p w:rsidR="00814401" w:rsidRPr="00ED31B2" w:rsidRDefault="00814401" w:rsidP="00814401">
      <w:pPr>
        <w:spacing w:after="0" w:line="360" w:lineRule="auto"/>
        <w:ind w:firstLine="567"/>
        <w:jc w:val="both"/>
        <w:rPr>
          <w:rFonts w:ascii="Times New Roman" w:hAnsi="Times New Roman"/>
          <w:sz w:val="28"/>
          <w:szCs w:val="28"/>
          <w:lang w:bidi="he-IL"/>
        </w:rPr>
      </w:pPr>
      <w:r w:rsidRPr="00ED31B2">
        <w:rPr>
          <w:rFonts w:ascii="Times New Roman" w:hAnsi="Times New Roman"/>
          <w:sz w:val="28"/>
          <w:szCs w:val="28"/>
          <w:lang w:bidi="he-IL"/>
        </w:rPr>
        <w:t xml:space="preserve">При наступлении страхового случая размер возмещения зависит от того, насколько техника теряет свои функциональные возможности. </w:t>
      </w:r>
    </w:p>
    <w:p w:rsidR="002A712B" w:rsidRDefault="002A712B" w:rsidP="00814401">
      <w:pPr>
        <w:spacing w:after="0" w:line="360" w:lineRule="auto"/>
        <w:ind w:firstLine="567"/>
        <w:rPr>
          <w:rFonts w:ascii="Times New Roman" w:hAnsi="Times New Roman" w:cs="Times New Roman"/>
          <w:bCs/>
          <w:sz w:val="28"/>
          <w:szCs w:val="28"/>
          <w:u w:val="single"/>
          <w:lang w:bidi="he-IL"/>
        </w:rPr>
      </w:pPr>
    </w:p>
    <w:p w:rsidR="00814401" w:rsidRDefault="00814401" w:rsidP="00814401">
      <w:pPr>
        <w:spacing w:after="0" w:line="360" w:lineRule="auto"/>
        <w:ind w:firstLine="567"/>
        <w:rPr>
          <w:rFonts w:ascii="Times New Roman" w:hAnsi="Times New Roman" w:cs="Times New Roman"/>
          <w:bCs/>
          <w:sz w:val="28"/>
          <w:szCs w:val="28"/>
          <w:u w:val="single"/>
          <w:lang w:bidi="he-IL"/>
        </w:rPr>
      </w:pPr>
      <w:r>
        <w:rPr>
          <w:rFonts w:ascii="Times New Roman" w:hAnsi="Times New Roman" w:cs="Times New Roman"/>
          <w:bCs/>
          <w:sz w:val="28"/>
          <w:szCs w:val="28"/>
          <w:u w:val="single"/>
          <w:lang w:bidi="he-IL"/>
        </w:rPr>
        <w:lastRenderedPageBreak/>
        <w:t>Морское страхование</w:t>
      </w:r>
    </w:p>
    <w:p w:rsidR="002A712B" w:rsidRPr="002A712B" w:rsidRDefault="002A712B" w:rsidP="002A712B">
      <w:pPr>
        <w:spacing w:after="0" w:line="360" w:lineRule="auto"/>
        <w:ind w:firstLine="567"/>
        <w:jc w:val="both"/>
        <w:rPr>
          <w:rFonts w:ascii="Times New Roman" w:hAnsi="Times New Roman"/>
          <w:sz w:val="28"/>
          <w:szCs w:val="28"/>
          <w:lang w:bidi="he-IL"/>
        </w:rPr>
      </w:pPr>
      <w:r w:rsidRPr="00ED31B2">
        <w:rPr>
          <w:rFonts w:ascii="Times New Roman" w:eastAsia="Times-Roman" w:hAnsi="Times New Roman"/>
          <w:sz w:val="28"/>
          <w:szCs w:val="28"/>
        </w:rPr>
        <w:t xml:space="preserve">В зависимости от содержания страхуемого интереса </w:t>
      </w:r>
      <w:r w:rsidRPr="00ED31B2">
        <w:rPr>
          <w:rFonts w:ascii="Times New Roman" w:eastAsia="Times-Bold" w:hAnsi="Times New Roman"/>
          <w:bCs/>
          <w:sz w:val="28"/>
          <w:szCs w:val="28"/>
        </w:rPr>
        <w:t>различаются</w:t>
      </w:r>
      <w:r w:rsidRPr="00ED31B2">
        <w:rPr>
          <w:rFonts w:ascii="Times New Roman" w:hAnsi="Times New Roman"/>
          <w:sz w:val="28"/>
          <w:szCs w:val="28"/>
          <w:lang w:bidi="he-IL"/>
        </w:rPr>
        <w:t xml:space="preserve"> </w:t>
      </w:r>
      <w:r w:rsidRPr="00ED31B2">
        <w:rPr>
          <w:rFonts w:ascii="Times New Roman" w:eastAsia="Times-Roman" w:hAnsi="Times New Roman"/>
          <w:sz w:val="28"/>
          <w:szCs w:val="28"/>
        </w:rPr>
        <w:t>следующие виды морского страхования:</w:t>
      </w:r>
      <w:r>
        <w:rPr>
          <w:rFonts w:ascii="Times New Roman" w:eastAsia="Times-Roman" w:hAnsi="Times New Roman"/>
          <w:sz w:val="28"/>
          <w:szCs w:val="28"/>
        </w:rPr>
        <w:t xml:space="preserve"> 1. </w:t>
      </w:r>
      <w:r w:rsidRPr="00ED31B2">
        <w:rPr>
          <w:rFonts w:ascii="Times New Roman" w:eastAsia="Times-Roman" w:hAnsi="Times New Roman"/>
          <w:sz w:val="28"/>
          <w:szCs w:val="28"/>
        </w:rPr>
        <w:t xml:space="preserve">страхование </w:t>
      </w:r>
      <w:r w:rsidRPr="00ED31B2">
        <w:rPr>
          <w:rFonts w:ascii="Times New Roman" w:eastAsia="Times-Italic" w:hAnsi="Times New Roman"/>
          <w:iCs/>
          <w:sz w:val="28"/>
          <w:szCs w:val="28"/>
        </w:rPr>
        <w:t>каско</w:t>
      </w:r>
      <w:r>
        <w:rPr>
          <w:rFonts w:ascii="Times New Roman" w:eastAsia="Times-Italic" w:hAnsi="Times New Roman"/>
          <w:iCs/>
          <w:sz w:val="28"/>
          <w:szCs w:val="28"/>
        </w:rPr>
        <w:t xml:space="preserve"> - э</w:t>
      </w:r>
      <w:r w:rsidRPr="00ED31B2">
        <w:rPr>
          <w:rFonts w:ascii="Times New Roman" w:eastAsia="Times-Roman" w:hAnsi="Times New Roman"/>
          <w:sz w:val="28"/>
          <w:szCs w:val="28"/>
        </w:rPr>
        <w:t xml:space="preserve">тот вид страхования обеспечивает страховым покрытием морские, речные, строящиеся суда, нефте- и газодобывающие платформы. В объем покрытия </w:t>
      </w:r>
      <w:r w:rsidRPr="00ED31B2">
        <w:rPr>
          <w:rFonts w:ascii="Times New Roman" w:eastAsia="Times-Bold" w:hAnsi="Times New Roman"/>
          <w:bCs/>
          <w:sz w:val="28"/>
          <w:szCs w:val="28"/>
        </w:rPr>
        <w:t xml:space="preserve">включается </w:t>
      </w:r>
      <w:r w:rsidRPr="00ED31B2">
        <w:rPr>
          <w:rFonts w:ascii="Times New Roman" w:eastAsia="Times-Roman" w:hAnsi="Times New Roman"/>
          <w:sz w:val="28"/>
          <w:szCs w:val="28"/>
        </w:rPr>
        <w:t>корпус судна,</w:t>
      </w:r>
      <w:r w:rsidRPr="00ED31B2">
        <w:rPr>
          <w:rFonts w:ascii="Times New Roman" w:hAnsi="Times New Roman"/>
          <w:sz w:val="28"/>
          <w:szCs w:val="28"/>
          <w:lang w:bidi="he-IL"/>
        </w:rPr>
        <w:t xml:space="preserve"> </w:t>
      </w:r>
      <w:r w:rsidRPr="00ED31B2">
        <w:rPr>
          <w:rFonts w:ascii="Times New Roman" w:eastAsia="Times-Roman" w:hAnsi="Times New Roman"/>
          <w:sz w:val="28"/>
          <w:szCs w:val="28"/>
        </w:rPr>
        <w:t>его двигатель и оснащение</w:t>
      </w:r>
      <w:r>
        <w:rPr>
          <w:rFonts w:ascii="Times New Roman" w:eastAsia="Times-Roman" w:hAnsi="Times New Roman"/>
          <w:sz w:val="28"/>
          <w:szCs w:val="28"/>
        </w:rPr>
        <w:t xml:space="preserve">; 2. </w:t>
      </w:r>
      <w:r w:rsidRPr="00ED31B2">
        <w:rPr>
          <w:rFonts w:ascii="Times New Roman" w:eastAsia="Times-Roman" w:hAnsi="Times New Roman"/>
          <w:sz w:val="28"/>
          <w:szCs w:val="28"/>
        </w:rPr>
        <w:t xml:space="preserve">страхование </w:t>
      </w:r>
      <w:r>
        <w:rPr>
          <w:rFonts w:ascii="Times New Roman" w:eastAsia="Times-Italic" w:hAnsi="Times New Roman"/>
          <w:iCs/>
          <w:sz w:val="28"/>
          <w:szCs w:val="28"/>
        </w:rPr>
        <w:t>карго - э</w:t>
      </w:r>
      <w:r w:rsidRPr="00ED31B2">
        <w:rPr>
          <w:rFonts w:ascii="Times New Roman" w:eastAsia="Times-Roman" w:hAnsi="Times New Roman"/>
          <w:sz w:val="28"/>
          <w:szCs w:val="28"/>
        </w:rPr>
        <w:t>то страховая защита груза на всем протяжении его перемещения по принципу «от склада до склада»</w:t>
      </w:r>
      <w:r>
        <w:rPr>
          <w:rFonts w:ascii="Times New Roman" w:eastAsia="Times-Roman" w:hAnsi="Times New Roman"/>
          <w:sz w:val="28"/>
          <w:szCs w:val="28"/>
        </w:rPr>
        <w:t xml:space="preserve">; 3. </w:t>
      </w:r>
      <w:r>
        <w:rPr>
          <w:rFonts w:ascii="Times New Roman" w:eastAsia="Times-Italic" w:hAnsi="Times New Roman"/>
          <w:iCs/>
          <w:sz w:val="28"/>
          <w:szCs w:val="28"/>
        </w:rPr>
        <w:t>страхование ответственности - д</w:t>
      </w:r>
      <w:r w:rsidRPr="00ED31B2">
        <w:rPr>
          <w:rFonts w:ascii="Times New Roman" w:eastAsia="Times-Roman" w:hAnsi="Times New Roman"/>
          <w:sz w:val="28"/>
          <w:szCs w:val="28"/>
        </w:rPr>
        <w:t>анный вид страхования обеспечивает покрытие рисков гражданской ответственности перевозчика;</w:t>
      </w:r>
      <w:r>
        <w:rPr>
          <w:rFonts w:ascii="Times New Roman" w:eastAsia="Times-Roman" w:hAnsi="Times New Roman"/>
          <w:sz w:val="28"/>
          <w:szCs w:val="28"/>
        </w:rPr>
        <w:t xml:space="preserve"> 4. </w:t>
      </w:r>
      <w:r>
        <w:rPr>
          <w:rFonts w:ascii="Times New Roman" w:eastAsia="Times-Italic" w:hAnsi="Times New Roman"/>
          <w:iCs/>
          <w:sz w:val="28"/>
          <w:szCs w:val="28"/>
        </w:rPr>
        <w:t>страхование фрахта - с</w:t>
      </w:r>
      <w:r w:rsidRPr="00ED31B2">
        <w:rPr>
          <w:rFonts w:ascii="Times New Roman" w:eastAsia="Times-Roman" w:hAnsi="Times New Roman"/>
          <w:sz w:val="28"/>
          <w:szCs w:val="28"/>
        </w:rPr>
        <w:t>трахуется судовладелец от потери дохода, так как фрахт, плата за аренду судна, подвержен риску утраты так</w:t>
      </w:r>
      <w:r>
        <w:rPr>
          <w:rFonts w:ascii="Times New Roman" w:eastAsia="Times-Roman" w:hAnsi="Times New Roman"/>
          <w:sz w:val="28"/>
          <w:szCs w:val="28"/>
        </w:rPr>
        <w:t xml:space="preserve"> </w:t>
      </w:r>
      <w:r w:rsidRPr="00ED31B2">
        <w:rPr>
          <w:rFonts w:ascii="Times New Roman" w:eastAsia="Times-Roman" w:hAnsi="Times New Roman"/>
          <w:sz w:val="28"/>
          <w:szCs w:val="28"/>
        </w:rPr>
        <w:t>же,  как судно и груз.</w:t>
      </w:r>
    </w:p>
    <w:p w:rsidR="00814401" w:rsidRDefault="00814401" w:rsidP="00814401">
      <w:pPr>
        <w:autoSpaceDE w:val="0"/>
        <w:autoSpaceDN w:val="0"/>
        <w:adjustRightInd w:val="0"/>
        <w:spacing w:after="0" w:line="360" w:lineRule="auto"/>
        <w:ind w:firstLine="567"/>
        <w:jc w:val="both"/>
        <w:rPr>
          <w:rFonts w:ascii="Times New Roman" w:eastAsia="Times-Roman" w:hAnsi="Times New Roman"/>
          <w:sz w:val="28"/>
          <w:szCs w:val="28"/>
        </w:rPr>
      </w:pPr>
      <w:r w:rsidRPr="00ED31B2">
        <w:rPr>
          <w:rFonts w:ascii="Times New Roman" w:eastAsia="Times-Italic" w:hAnsi="Times New Roman"/>
          <w:iCs/>
          <w:sz w:val="28"/>
          <w:szCs w:val="28"/>
        </w:rPr>
        <w:t xml:space="preserve">Объектами страхования </w:t>
      </w:r>
      <w:r w:rsidRPr="00ED31B2">
        <w:rPr>
          <w:rFonts w:ascii="Times New Roman" w:eastAsia="Times-Roman" w:hAnsi="Times New Roman"/>
          <w:sz w:val="28"/>
          <w:szCs w:val="28"/>
        </w:rPr>
        <w:t>являются: морские торговые суда; рыболовецкие суда; буксиры и оборудование портов; прогулочные яхты</w:t>
      </w:r>
      <w:r>
        <w:rPr>
          <w:rFonts w:ascii="Times New Roman" w:eastAsia="Times-Roman" w:hAnsi="Times New Roman"/>
          <w:sz w:val="28"/>
          <w:szCs w:val="28"/>
        </w:rPr>
        <w:t>, груз и фрахта (плата судовладельцу за использование судна)</w:t>
      </w:r>
      <w:r w:rsidRPr="00ED31B2">
        <w:rPr>
          <w:rFonts w:ascii="Times New Roman" w:eastAsia="Times-Roman" w:hAnsi="Times New Roman"/>
          <w:sz w:val="28"/>
          <w:szCs w:val="28"/>
        </w:rPr>
        <w:t>.</w:t>
      </w:r>
    </w:p>
    <w:p w:rsidR="00814401" w:rsidRDefault="00814401" w:rsidP="00814401">
      <w:pPr>
        <w:autoSpaceDE w:val="0"/>
        <w:autoSpaceDN w:val="0"/>
        <w:adjustRightInd w:val="0"/>
        <w:spacing w:after="0" w:line="360" w:lineRule="auto"/>
        <w:ind w:firstLine="567"/>
        <w:jc w:val="both"/>
        <w:rPr>
          <w:rFonts w:ascii="Times New Roman" w:eastAsia="Times-Roman" w:hAnsi="Times New Roman"/>
          <w:sz w:val="28"/>
          <w:szCs w:val="28"/>
        </w:rPr>
      </w:pPr>
      <w:r>
        <w:rPr>
          <w:rFonts w:ascii="Times New Roman" w:eastAsia="Times-Roman" w:hAnsi="Times New Roman"/>
          <w:sz w:val="28"/>
          <w:szCs w:val="28"/>
        </w:rPr>
        <w:t>Рисками страхования морских судов является посадка на мель, столкновения с другим судном, затопление, пожар, захват террористами.</w:t>
      </w:r>
    </w:p>
    <w:p w:rsidR="00814401" w:rsidRDefault="00B0298E" w:rsidP="00814401">
      <w:pPr>
        <w:autoSpaceDE w:val="0"/>
        <w:autoSpaceDN w:val="0"/>
        <w:adjustRightInd w:val="0"/>
        <w:spacing w:after="0" w:line="360" w:lineRule="auto"/>
        <w:ind w:firstLine="567"/>
        <w:jc w:val="both"/>
        <w:rPr>
          <w:rFonts w:ascii="Times New Roman" w:eastAsia="Times-Roman" w:hAnsi="Times New Roman"/>
          <w:sz w:val="28"/>
          <w:szCs w:val="28"/>
        </w:rPr>
      </w:pPr>
      <w:r>
        <w:rPr>
          <w:rFonts w:ascii="Times New Roman" w:eastAsia="Times-Roman" w:hAnsi="Times New Roman"/>
          <w:sz w:val="28"/>
          <w:szCs w:val="28"/>
        </w:rPr>
        <w:t>Судно может быть застраховано на определенный срок (1 год) или на один рейс. В последнем случае указывается в договоре маршрут следования морского судна, отклонения от него не допускаются. При страховании на определенный срок указывается район использования судна.</w:t>
      </w:r>
    </w:p>
    <w:p w:rsidR="00B0298E" w:rsidRDefault="00B0298E" w:rsidP="00814401">
      <w:pPr>
        <w:autoSpaceDE w:val="0"/>
        <w:autoSpaceDN w:val="0"/>
        <w:adjustRightInd w:val="0"/>
        <w:spacing w:after="0" w:line="360" w:lineRule="auto"/>
        <w:ind w:firstLine="567"/>
        <w:jc w:val="both"/>
        <w:rPr>
          <w:rFonts w:ascii="Times New Roman" w:eastAsia="Times-Roman" w:hAnsi="Times New Roman"/>
          <w:sz w:val="28"/>
          <w:szCs w:val="28"/>
        </w:rPr>
      </w:pPr>
      <w:r>
        <w:rPr>
          <w:rFonts w:ascii="Times New Roman" w:eastAsia="Times-Roman" w:hAnsi="Times New Roman"/>
          <w:sz w:val="28"/>
          <w:szCs w:val="28"/>
        </w:rPr>
        <w:t>В морском страховании распространено понятие частной и общей аварии.</w:t>
      </w:r>
    </w:p>
    <w:p w:rsidR="00C84CCA" w:rsidRPr="00C84CCA" w:rsidRDefault="00B0298E" w:rsidP="002A712B">
      <w:pPr>
        <w:autoSpaceDE w:val="0"/>
        <w:autoSpaceDN w:val="0"/>
        <w:adjustRightInd w:val="0"/>
        <w:spacing w:after="0" w:line="360" w:lineRule="auto"/>
        <w:ind w:firstLine="567"/>
        <w:jc w:val="both"/>
        <w:rPr>
          <w:rFonts w:ascii="Times New Roman" w:hAnsi="Times New Roman" w:cs="Times New Roman"/>
          <w:bCs/>
          <w:sz w:val="28"/>
          <w:szCs w:val="28"/>
          <w:lang w:bidi="he-IL"/>
        </w:rPr>
      </w:pPr>
      <w:r>
        <w:rPr>
          <w:rFonts w:ascii="Times New Roman" w:eastAsia="Times-Roman" w:hAnsi="Times New Roman"/>
          <w:sz w:val="28"/>
          <w:szCs w:val="28"/>
        </w:rPr>
        <w:t xml:space="preserve">Под общей аварией понимается </w:t>
      </w:r>
      <w:r w:rsidR="002A712B">
        <w:rPr>
          <w:rFonts w:ascii="Times New Roman" w:eastAsia="Times-Roman" w:hAnsi="Times New Roman"/>
          <w:sz w:val="28"/>
          <w:szCs w:val="28"/>
        </w:rPr>
        <w:t>ущерб, возникший в результате разумных целенаправленных действий предпринятых для недопущения ещё большего ущерба. При этом убытки по общей аварии распределяются между заинтересованными сторонами, пропорционально степени их интереса сохранения имущества. Прочие убытки считаются убытками при частной аварии и не распределяются</w:t>
      </w:r>
      <w:r w:rsidR="00ED1444">
        <w:rPr>
          <w:rFonts w:ascii="Times New Roman" w:eastAsia="Times-Roman" w:hAnsi="Times New Roman"/>
          <w:sz w:val="28"/>
          <w:szCs w:val="28"/>
        </w:rPr>
        <w:t xml:space="preserve"> </w:t>
      </w:r>
      <w:r w:rsidR="00ED1444" w:rsidRPr="00ED1444">
        <w:rPr>
          <w:rFonts w:ascii="Times New Roman" w:eastAsia="Times-Roman" w:hAnsi="Times New Roman"/>
          <w:sz w:val="28"/>
          <w:szCs w:val="28"/>
        </w:rPr>
        <w:t>[</w:t>
      </w:r>
      <w:r w:rsidR="00AB441E">
        <w:rPr>
          <w:rFonts w:ascii="Times New Roman" w:eastAsia="Times-Roman" w:hAnsi="Times New Roman"/>
          <w:sz w:val="28"/>
          <w:szCs w:val="28"/>
        </w:rPr>
        <w:t>11</w:t>
      </w:r>
      <w:r w:rsidR="00ED1444" w:rsidRPr="00ED1444">
        <w:rPr>
          <w:rFonts w:ascii="Times New Roman" w:eastAsia="Times-Roman" w:hAnsi="Times New Roman"/>
          <w:sz w:val="28"/>
          <w:szCs w:val="28"/>
        </w:rPr>
        <w:t>]</w:t>
      </w:r>
      <w:r w:rsidR="002A712B">
        <w:rPr>
          <w:rFonts w:ascii="Times New Roman" w:eastAsia="Times-Roman" w:hAnsi="Times New Roman"/>
          <w:sz w:val="28"/>
          <w:szCs w:val="28"/>
        </w:rPr>
        <w:t>.</w:t>
      </w:r>
    </w:p>
    <w:p w:rsidR="00223065" w:rsidRPr="00223065" w:rsidRDefault="00223065" w:rsidP="002A712B">
      <w:pPr>
        <w:spacing w:after="0" w:line="360" w:lineRule="auto"/>
        <w:rPr>
          <w:rFonts w:ascii="Times New Roman" w:hAnsi="Times New Roman" w:cs="Times New Roman"/>
          <w:b/>
          <w:sz w:val="28"/>
          <w:szCs w:val="28"/>
        </w:rPr>
      </w:pPr>
    </w:p>
    <w:p w:rsidR="008C6E4A" w:rsidRPr="00CA7040" w:rsidRDefault="008C6E4A" w:rsidP="00CA7040">
      <w:pPr>
        <w:spacing w:after="0" w:line="360" w:lineRule="auto"/>
        <w:jc w:val="center"/>
        <w:rPr>
          <w:rFonts w:ascii="Times New Roman" w:hAnsi="Times New Roman" w:cs="Times New Roman"/>
          <w:b/>
          <w:sz w:val="28"/>
          <w:szCs w:val="28"/>
        </w:rPr>
      </w:pPr>
      <w:r w:rsidRPr="00CA7040">
        <w:rPr>
          <w:rFonts w:ascii="Times New Roman" w:hAnsi="Times New Roman" w:cs="Times New Roman"/>
          <w:b/>
          <w:sz w:val="28"/>
          <w:szCs w:val="28"/>
        </w:rPr>
        <w:lastRenderedPageBreak/>
        <w:t>Тест</w:t>
      </w:r>
      <w:r w:rsidR="00CA7040" w:rsidRPr="00CA7040">
        <w:rPr>
          <w:rFonts w:ascii="Times New Roman" w:hAnsi="Times New Roman" w:cs="Times New Roman"/>
          <w:b/>
          <w:sz w:val="28"/>
          <w:szCs w:val="28"/>
        </w:rPr>
        <w:t>ы</w:t>
      </w:r>
    </w:p>
    <w:p w:rsidR="00CA7040" w:rsidRPr="00D57ECF" w:rsidRDefault="00CA7040" w:rsidP="009A2CAA">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1. К функциям страхования относится:</w:t>
      </w:r>
    </w:p>
    <w:p w:rsidR="00CA7040" w:rsidRPr="009A2CAA" w:rsidRDefault="00CA7040" w:rsidP="009A2CAA">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а)</w:t>
      </w:r>
      <w:r w:rsidRPr="009A2CAA">
        <w:rPr>
          <w:rFonts w:ascii="Times New Roman" w:hAnsi="Times New Roman" w:cs="Times New Roman"/>
          <w:sz w:val="28"/>
          <w:szCs w:val="28"/>
        </w:rPr>
        <w:t xml:space="preserve"> фи</w:t>
      </w:r>
      <w:r w:rsidR="00EA660C" w:rsidRPr="009A2CAA">
        <w:rPr>
          <w:rFonts w:ascii="Times New Roman" w:hAnsi="Times New Roman" w:cs="Times New Roman"/>
          <w:sz w:val="28"/>
          <w:szCs w:val="28"/>
        </w:rPr>
        <w:t>нансирование страховых компаний</w:t>
      </w:r>
      <w:r w:rsidRPr="009A2CAA">
        <w:rPr>
          <w:rFonts w:ascii="Times New Roman" w:hAnsi="Times New Roman" w:cs="Times New Roman"/>
          <w:sz w:val="28"/>
          <w:szCs w:val="28"/>
        </w:rPr>
        <w:t>;</w:t>
      </w:r>
    </w:p>
    <w:p w:rsidR="00CA7040" w:rsidRPr="009A2CAA" w:rsidRDefault="00CA7040" w:rsidP="009A2CAA">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б)</w:t>
      </w:r>
      <w:r w:rsidRPr="009A2CAA">
        <w:rPr>
          <w:rFonts w:ascii="Times New Roman" w:hAnsi="Times New Roman" w:cs="Times New Roman"/>
          <w:sz w:val="28"/>
          <w:szCs w:val="28"/>
        </w:rPr>
        <w:t xml:space="preserve"> возмещение ущерба и личное материальное обеспечение граждан;</w:t>
      </w:r>
    </w:p>
    <w:p w:rsidR="00CA7040" w:rsidRPr="009A2CAA" w:rsidRDefault="00CA7040" w:rsidP="009A2CAA">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в)</w:t>
      </w:r>
      <w:r w:rsidRPr="009A2CAA">
        <w:rPr>
          <w:rFonts w:ascii="Times New Roman" w:hAnsi="Times New Roman" w:cs="Times New Roman"/>
          <w:sz w:val="28"/>
          <w:szCs w:val="28"/>
        </w:rPr>
        <w:t xml:space="preserve"> возврат страховых взносов.</w:t>
      </w:r>
    </w:p>
    <w:p w:rsidR="009A2CAA" w:rsidRPr="009A2CAA" w:rsidRDefault="009A2CAA" w:rsidP="009A2CAA">
      <w:pPr>
        <w:spacing w:after="0" w:line="360" w:lineRule="auto"/>
        <w:ind w:firstLine="567"/>
        <w:jc w:val="both"/>
        <w:rPr>
          <w:rFonts w:ascii="Times New Roman" w:hAnsi="Times New Roman" w:cs="Times New Roman"/>
          <w:color w:val="000000" w:themeColor="text1"/>
          <w:sz w:val="28"/>
          <w:szCs w:val="28"/>
        </w:rPr>
      </w:pPr>
      <w:r w:rsidRPr="009A2CAA">
        <w:rPr>
          <w:rFonts w:ascii="Times New Roman" w:hAnsi="Times New Roman" w:cs="Times New Roman"/>
          <w:color w:val="000000" w:themeColor="text1"/>
          <w:sz w:val="28"/>
          <w:szCs w:val="28"/>
        </w:rPr>
        <w:t>Функции страхования и его содержание как экономической категории органически связаны. В качестве функций экономической категории страхования можно выделить следующие: 1. Формирование специализированного страхового фонда денежных средств. 2. Возмещение ущерба и личное материальное обеспечение граждан. 3. Предупреждение страхового случая и минимизация ущерба.</w:t>
      </w:r>
    </w:p>
    <w:p w:rsidR="00D57ECF" w:rsidRDefault="007A5D04" w:rsidP="00432666">
      <w:pPr>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EA660C" w:rsidRPr="009A2CAA">
        <w:rPr>
          <w:rFonts w:ascii="Times New Roman" w:hAnsi="Times New Roman" w:cs="Times New Roman"/>
          <w:sz w:val="28"/>
          <w:szCs w:val="28"/>
          <w:u w:val="single"/>
        </w:rPr>
        <w:t xml:space="preserve"> б</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2. Страховой фонд – это:</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а)</w:t>
      </w:r>
      <w:r w:rsidRPr="00CA7040">
        <w:rPr>
          <w:rFonts w:ascii="Times New Roman" w:hAnsi="Times New Roman" w:cs="Times New Roman"/>
          <w:sz w:val="28"/>
          <w:szCs w:val="28"/>
        </w:rPr>
        <w:t xml:space="preserve"> совокупность выделенных (зарезервированных) запасов материальных благ в натуральной или денежной форме;</w:t>
      </w:r>
    </w:p>
    <w:p w:rsidR="00CA7040" w:rsidRPr="00D57ECF" w:rsidRDefault="00CA7040" w:rsidP="007A5D04">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б) общая сумма выплаченных страховых возмещений;</w:t>
      </w:r>
    </w:p>
    <w:p w:rsidR="00CA7040" w:rsidRPr="009A2CAA" w:rsidRDefault="00CA7040" w:rsidP="007A5D04">
      <w:pPr>
        <w:spacing w:after="0" w:line="360" w:lineRule="auto"/>
        <w:ind w:firstLine="567"/>
        <w:jc w:val="both"/>
        <w:rPr>
          <w:rFonts w:ascii="Times New Roman" w:hAnsi="Times New Roman" w:cs="Times New Roman"/>
          <w:b/>
          <w:sz w:val="28"/>
          <w:szCs w:val="28"/>
        </w:rPr>
      </w:pPr>
      <w:r w:rsidRPr="00D57ECF">
        <w:rPr>
          <w:rFonts w:ascii="Times New Roman" w:hAnsi="Times New Roman" w:cs="Times New Roman"/>
          <w:sz w:val="28"/>
          <w:szCs w:val="28"/>
        </w:rPr>
        <w:t>в)</w:t>
      </w:r>
      <w:r w:rsidRPr="009A2CAA">
        <w:rPr>
          <w:rFonts w:ascii="Times New Roman" w:hAnsi="Times New Roman" w:cs="Times New Roman"/>
          <w:b/>
          <w:sz w:val="28"/>
          <w:szCs w:val="28"/>
        </w:rPr>
        <w:t xml:space="preserve"> </w:t>
      </w:r>
      <w:r w:rsidRPr="009A2CAA">
        <w:rPr>
          <w:rFonts w:ascii="Times New Roman" w:hAnsi="Times New Roman" w:cs="Times New Roman"/>
          <w:sz w:val="28"/>
          <w:szCs w:val="28"/>
        </w:rPr>
        <w:t>прибыль страховой компании.</w:t>
      </w:r>
    </w:p>
    <w:p w:rsidR="009A2CAA" w:rsidRPr="009A2CAA" w:rsidRDefault="009A2CAA" w:rsidP="009A2CAA">
      <w:pPr>
        <w:spacing w:after="0" w:line="360" w:lineRule="auto"/>
        <w:ind w:firstLine="567"/>
        <w:jc w:val="both"/>
        <w:rPr>
          <w:rFonts w:ascii="Times New Roman" w:hAnsi="Times New Roman" w:cs="Times New Roman"/>
          <w:sz w:val="28"/>
          <w:szCs w:val="28"/>
        </w:rPr>
      </w:pPr>
      <w:r w:rsidRPr="009A2CAA">
        <w:rPr>
          <w:rFonts w:ascii="Times New Roman" w:hAnsi="Times New Roman" w:cs="Times New Roman"/>
          <w:sz w:val="28"/>
          <w:szCs w:val="28"/>
        </w:rPr>
        <w:t>В страховом риске и в защитных мерах состоит сущность эко</w:t>
      </w:r>
      <w:r w:rsidRPr="009A2CAA">
        <w:rPr>
          <w:rFonts w:ascii="Times New Roman" w:hAnsi="Times New Roman" w:cs="Times New Roman"/>
          <w:sz w:val="28"/>
          <w:szCs w:val="28"/>
        </w:rPr>
        <w:softHyphen/>
        <w:t>номической категории страховой защиты. Материальным воплощением экономической категории страховой защиты служит страховой фонд, который представляет собой совокупность выделенных (зарезервированных) натураль</w:t>
      </w:r>
      <w:r w:rsidRPr="009A2CAA">
        <w:rPr>
          <w:rFonts w:ascii="Times New Roman" w:hAnsi="Times New Roman" w:cs="Times New Roman"/>
          <w:sz w:val="28"/>
          <w:szCs w:val="28"/>
        </w:rPr>
        <w:softHyphen/>
        <w:t>ных запасов материальных благ.</w:t>
      </w:r>
    </w:p>
    <w:p w:rsidR="00D57ECF" w:rsidRDefault="007A5D04" w:rsidP="00432666">
      <w:pPr>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9A2CAA" w:rsidRPr="009A2CAA">
        <w:rPr>
          <w:rFonts w:ascii="Times New Roman" w:hAnsi="Times New Roman" w:cs="Times New Roman"/>
          <w:sz w:val="28"/>
          <w:szCs w:val="28"/>
          <w:u w:val="single"/>
        </w:rPr>
        <w:t xml:space="preserve"> а</w:t>
      </w:r>
    </w:p>
    <w:p w:rsidR="00CA7040" w:rsidRPr="00CA7040" w:rsidRDefault="00CA7040" w:rsidP="009A2CAA">
      <w:pPr>
        <w:spacing w:after="0" w:line="360" w:lineRule="auto"/>
        <w:ind w:firstLine="567"/>
        <w:jc w:val="both"/>
        <w:rPr>
          <w:rFonts w:ascii="Times New Roman" w:hAnsi="Times New Roman" w:cs="Times New Roman"/>
          <w:sz w:val="28"/>
          <w:szCs w:val="28"/>
        </w:rPr>
      </w:pPr>
      <w:r w:rsidRPr="009A2CAA">
        <w:rPr>
          <w:rFonts w:ascii="Times New Roman" w:hAnsi="Times New Roman" w:cs="Times New Roman"/>
          <w:sz w:val="28"/>
          <w:szCs w:val="28"/>
        </w:rPr>
        <w:t>3. Первые общества в области морского страхования появились</w:t>
      </w:r>
      <w:r w:rsidRPr="00CA7040">
        <w:rPr>
          <w:rFonts w:ascii="Times New Roman" w:hAnsi="Times New Roman" w:cs="Times New Roman"/>
          <w:sz w:val="28"/>
          <w:szCs w:val="28"/>
        </w:rPr>
        <w:t xml:space="preserve">: </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а) в Швеции;</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б) в России;</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в) во Франции.</w:t>
      </w:r>
    </w:p>
    <w:p w:rsidR="009A2CAA" w:rsidRPr="009A2CAA" w:rsidRDefault="009A2CAA" w:rsidP="009A2CAA">
      <w:pPr>
        <w:spacing w:after="0" w:line="360" w:lineRule="auto"/>
        <w:ind w:firstLine="567"/>
        <w:jc w:val="both"/>
        <w:rPr>
          <w:rFonts w:ascii="Times New Roman" w:hAnsi="Times New Roman" w:cs="Times New Roman"/>
          <w:sz w:val="28"/>
          <w:szCs w:val="28"/>
        </w:rPr>
      </w:pPr>
      <w:r w:rsidRPr="009A2CAA">
        <w:rPr>
          <w:rFonts w:ascii="Times New Roman" w:hAnsi="Times New Roman" w:cs="Times New Roman"/>
          <w:sz w:val="28"/>
          <w:szCs w:val="28"/>
        </w:rPr>
        <w:t>Первое страховое общество в области морского страхования появилось во Франции (1686 г. Париж).</w:t>
      </w:r>
    </w:p>
    <w:p w:rsidR="00D57ECF" w:rsidRDefault="007A5D04" w:rsidP="00432666">
      <w:pPr>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9A2CAA" w:rsidRPr="009A2CAA">
        <w:rPr>
          <w:rFonts w:ascii="Times New Roman" w:hAnsi="Times New Roman" w:cs="Times New Roman"/>
          <w:sz w:val="28"/>
          <w:szCs w:val="28"/>
          <w:u w:val="single"/>
        </w:rPr>
        <w:t xml:space="preserve"> в</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lastRenderedPageBreak/>
        <w:t>4. Страхователь – это:</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а) физическое или юридическое лицо, уплачивающее денежные (страховые) взносы и имеющее право по закону или на основе договора получить денежную сумму при наступлении страхового случая;</w:t>
      </w:r>
    </w:p>
    <w:p w:rsidR="00CA7040" w:rsidRPr="00CA7040" w:rsidRDefault="00CA7040" w:rsidP="007A5D04">
      <w:pPr>
        <w:pStyle w:val="2"/>
        <w:spacing w:line="360" w:lineRule="auto"/>
        <w:ind w:left="0" w:firstLine="567"/>
        <w:jc w:val="both"/>
        <w:rPr>
          <w:szCs w:val="28"/>
        </w:rPr>
      </w:pPr>
      <w:r w:rsidRPr="00CA7040">
        <w:rPr>
          <w:szCs w:val="28"/>
        </w:rPr>
        <w:t>б) организация (юридическое лицо), проводящая страхование, принимающая на себя обязательство возместить ущерб или выплатить страховую сумму, а также ведающая вопросами создания и расходования страхового фонда;</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в) физическое лицо, жизнь, здоровье и трудоспособность которого выступают объектами страховой защиты.</w:t>
      </w:r>
    </w:p>
    <w:p w:rsidR="00D57ECF" w:rsidRDefault="007A5D04" w:rsidP="00432666">
      <w:pPr>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9A2CAA" w:rsidRPr="009A2CAA">
        <w:rPr>
          <w:rFonts w:ascii="Times New Roman" w:hAnsi="Times New Roman" w:cs="Times New Roman"/>
          <w:sz w:val="28"/>
          <w:szCs w:val="28"/>
          <w:u w:val="single"/>
        </w:rPr>
        <w:t xml:space="preserve"> а</w:t>
      </w:r>
    </w:p>
    <w:p w:rsidR="00CA7040" w:rsidRPr="00CA7040" w:rsidRDefault="00CA7040" w:rsidP="007A5D04">
      <w:pPr>
        <w:pStyle w:val="a7"/>
        <w:tabs>
          <w:tab w:val="clear" w:pos="360"/>
        </w:tabs>
        <w:spacing w:before="0" w:line="360" w:lineRule="auto"/>
        <w:ind w:firstLine="567"/>
        <w:rPr>
          <w:b w:val="0"/>
          <w:sz w:val="28"/>
          <w:szCs w:val="28"/>
        </w:rPr>
      </w:pPr>
      <w:r w:rsidRPr="00CA7040">
        <w:rPr>
          <w:b w:val="0"/>
          <w:sz w:val="28"/>
          <w:szCs w:val="28"/>
        </w:rPr>
        <w:t>5. Политический риск – это:</w:t>
      </w:r>
    </w:p>
    <w:p w:rsidR="00CA7040" w:rsidRPr="00CA7040" w:rsidRDefault="00CA7040" w:rsidP="007A5D04">
      <w:pPr>
        <w:pStyle w:val="a8"/>
        <w:tabs>
          <w:tab w:val="left" w:pos="360"/>
        </w:tabs>
        <w:spacing w:line="360" w:lineRule="auto"/>
        <w:ind w:left="0" w:firstLine="567"/>
        <w:rPr>
          <w:sz w:val="28"/>
          <w:szCs w:val="28"/>
        </w:rPr>
      </w:pPr>
      <w:r w:rsidRPr="00CA7040">
        <w:rPr>
          <w:sz w:val="28"/>
          <w:szCs w:val="28"/>
        </w:rPr>
        <w:t>а) банкротство;</w:t>
      </w:r>
    </w:p>
    <w:p w:rsidR="00CA7040" w:rsidRPr="00CA7040" w:rsidRDefault="00CA7040" w:rsidP="007A5D04">
      <w:pPr>
        <w:pStyle w:val="a8"/>
        <w:tabs>
          <w:tab w:val="left" w:pos="360"/>
        </w:tabs>
        <w:spacing w:line="360" w:lineRule="auto"/>
        <w:ind w:left="0" w:firstLine="567"/>
        <w:rPr>
          <w:sz w:val="28"/>
          <w:szCs w:val="28"/>
        </w:rPr>
      </w:pPr>
      <w:r w:rsidRPr="00CA7040">
        <w:rPr>
          <w:sz w:val="28"/>
          <w:szCs w:val="28"/>
        </w:rPr>
        <w:t>б) революция;</w:t>
      </w:r>
    </w:p>
    <w:p w:rsidR="00CA7040" w:rsidRPr="009A2CAA" w:rsidRDefault="00CA7040" w:rsidP="009A2CAA">
      <w:pPr>
        <w:tabs>
          <w:tab w:val="left" w:pos="360"/>
        </w:tabs>
        <w:spacing w:after="0" w:line="360" w:lineRule="auto"/>
        <w:ind w:firstLine="567"/>
        <w:jc w:val="both"/>
        <w:rPr>
          <w:rFonts w:ascii="Times New Roman" w:hAnsi="Times New Roman" w:cs="Times New Roman"/>
          <w:sz w:val="28"/>
          <w:szCs w:val="28"/>
        </w:rPr>
      </w:pPr>
      <w:r w:rsidRPr="009A2CAA">
        <w:rPr>
          <w:rFonts w:ascii="Times New Roman" w:hAnsi="Times New Roman" w:cs="Times New Roman"/>
          <w:sz w:val="28"/>
          <w:szCs w:val="28"/>
        </w:rPr>
        <w:t>в) длительная просрочка платежа.</w:t>
      </w:r>
    </w:p>
    <w:p w:rsidR="009A2CAA" w:rsidRPr="009A2CAA" w:rsidRDefault="009A2CAA" w:rsidP="00D57ECF">
      <w:pPr>
        <w:tabs>
          <w:tab w:val="left" w:pos="360"/>
        </w:tabs>
        <w:spacing w:after="0" w:line="360" w:lineRule="auto"/>
        <w:ind w:firstLine="567"/>
        <w:jc w:val="both"/>
        <w:rPr>
          <w:rFonts w:ascii="Times New Roman" w:hAnsi="Times New Roman" w:cs="Times New Roman"/>
          <w:color w:val="171717"/>
          <w:sz w:val="28"/>
          <w:szCs w:val="28"/>
        </w:rPr>
      </w:pPr>
      <w:r w:rsidRPr="009A2CAA">
        <w:rPr>
          <w:rFonts w:ascii="Times New Roman" w:hAnsi="Times New Roman" w:cs="Times New Roman"/>
          <w:bCs/>
          <w:color w:val="171717"/>
          <w:sz w:val="28"/>
          <w:szCs w:val="28"/>
        </w:rPr>
        <w:t>Политический риск</w:t>
      </w:r>
      <w:r w:rsidRPr="009A2CAA">
        <w:rPr>
          <w:rFonts w:ascii="Times New Roman" w:hAnsi="Times New Roman" w:cs="Times New Roman"/>
          <w:color w:val="171717"/>
          <w:sz w:val="28"/>
          <w:szCs w:val="28"/>
        </w:rPr>
        <w:t xml:space="preserve"> - это возможность возникновения убытков или сокращения размеров прибыли, являющихся следствием государственной политики.</w:t>
      </w:r>
    </w:p>
    <w:p w:rsidR="00D57ECF" w:rsidRPr="00432666" w:rsidRDefault="007A5D04" w:rsidP="00432666">
      <w:pPr>
        <w:tabs>
          <w:tab w:val="left" w:pos="360"/>
        </w:tabs>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9A2CAA" w:rsidRPr="009A2CAA">
        <w:rPr>
          <w:rFonts w:ascii="Times New Roman" w:hAnsi="Times New Roman" w:cs="Times New Roman"/>
          <w:sz w:val="28"/>
          <w:szCs w:val="28"/>
          <w:u w:val="single"/>
        </w:rPr>
        <w:t xml:space="preserve"> а</w:t>
      </w:r>
    </w:p>
    <w:p w:rsidR="00CA7040" w:rsidRPr="00CA7040" w:rsidRDefault="00CA7040" w:rsidP="007A5D04">
      <w:pPr>
        <w:pStyle w:val="a7"/>
        <w:tabs>
          <w:tab w:val="clear" w:pos="360"/>
        </w:tabs>
        <w:spacing w:before="0" w:line="360" w:lineRule="auto"/>
        <w:ind w:firstLine="567"/>
        <w:rPr>
          <w:b w:val="0"/>
          <w:sz w:val="28"/>
          <w:szCs w:val="28"/>
        </w:rPr>
      </w:pPr>
      <w:r w:rsidRPr="00CA7040">
        <w:rPr>
          <w:b w:val="0"/>
          <w:sz w:val="28"/>
          <w:szCs w:val="28"/>
        </w:rPr>
        <w:t>6.Кредитный риск – это:</w:t>
      </w:r>
    </w:p>
    <w:p w:rsidR="00CA7040" w:rsidRPr="00CA7040" w:rsidRDefault="00CA7040" w:rsidP="007A5D04">
      <w:pPr>
        <w:pStyle w:val="a8"/>
        <w:spacing w:line="360" w:lineRule="auto"/>
        <w:ind w:left="0" w:firstLine="567"/>
        <w:rPr>
          <w:sz w:val="28"/>
          <w:szCs w:val="28"/>
        </w:rPr>
      </w:pPr>
      <w:r w:rsidRPr="00CA7040">
        <w:rPr>
          <w:sz w:val="28"/>
          <w:szCs w:val="28"/>
        </w:rPr>
        <w:t>а) риск неплатежа;</w:t>
      </w:r>
    </w:p>
    <w:p w:rsidR="00CA7040" w:rsidRPr="00CA7040" w:rsidRDefault="00CA7040" w:rsidP="007A5D04">
      <w:pPr>
        <w:pStyle w:val="a8"/>
        <w:spacing w:line="360" w:lineRule="auto"/>
        <w:ind w:left="0" w:firstLine="567"/>
        <w:rPr>
          <w:sz w:val="28"/>
          <w:szCs w:val="28"/>
        </w:rPr>
      </w:pPr>
      <w:r w:rsidRPr="00CA7040">
        <w:rPr>
          <w:sz w:val="28"/>
          <w:szCs w:val="28"/>
        </w:rPr>
        <w:t>б) юридический риск;</w:t>
      </w:r>
    </w:p>
    <w:p w:rsidR="00CA7040" w:rsidRPr="009A2CAA" w:rsidRDefault="00CA7040" w:rsidP="009A2CAA">
      <w:pPr>
        <w:pStyle w:val="a8"/>
        <w:spacing w:line="360" w:lineRule="auto"/>
        <w:ind w:left="0" w:firstLine="567"/>
        <w:rPr>
          <w:sz w:val="28"/>
          <w:szCs w:val="28"/>
        </w:rPr>
      </w:pPr>
      <w:r w:rsidRPr="00CA7040">
        <w:rPr>
          <w:sz w:val="28"/>
          <w:szCs w:val="28"/>
        </w:rPr>
        <w:t>в</w:t>
      </w:r>
      <w:r w:rsidRPr="009A2CAA">
        <w:rPr>
          <w:sz w:val="28"/>
          <w:szCs w:val="28"/>
        </w:rPr>
        <w:t>) риск утраты или повреждения имущества.</w:t>
      </w:r>
    </w:p>
    <w:p w:rsidR="009A2CAA" w:rsidRPr="009A2CAA" w:rsidRDefault="009A2CAA" w:rsidP="00D57ECF">
      <w:pPr>
        <w:spacing w:after="0" w:line="360" w:lineRule="auto"/>
        <w:ind w:firstLine="567"/>
        <w:jc w:val="both"/>
        <w:rPr>
          <w:rFonts w:ascii="Times New Roman" w:hAnsi="Times New Roman" w:cs="Times New Roman"/>
          <w:sz w:val="28"/>
          <w:szCs w:val="28"/>
        </w:rPr>
      </w:pPr>
      <w:r w:rsidRPr="009A2CAA">
        <w:rPr>
          <w:rFonts w:ascii="Times New Roman" w:hAnsi="Times New Roman" w:cs="Times New Roman"/>
          <w:sz w:val="28"/>
          <w:szCs w:val="28"/>
        </w:rPr>
        <w:t>Риск неплатежа (или кредитный риск) - это риск несвоевременной уплаты или неуплаты обязательств по кредиту.</w:t>
      </w:r>
    </w:p>
    <w:p w:rsidR="00CA7040" w:rsidRDefault="007A5D04" w:rsidP="009A2CAA">
      <w:pPr>
        <w:tabs>
          <w:tab w:val="left" w:pos="360"/>
        </w:tabs>
        <w:spacing w:after="0" w:line="360" w:lineRule="auto"/>
        <w:ind w:firstLine="567"/>
        <w:jc w:val="both"/>
        <w:rPr>
          <w:rFonts w:ascii="Times New Roman" w:hAnsi="Times New Roman" w:cs="Times New Roman"/>
          <w:sz w:val="28"/>
          <w:szCs w:val="28"/>
          <w:u w:val="single"/>
        </w:rPr>
      </w:pPr>
      <w:r w:rsidRPr="009A2CAA">
        <w:rPr>
          <w:rFonts w:ascii="Times New Roman" w:hAnsi="Times New Roman" w:cs="Times New Roman"/>
          <w:sz w:val="28"/>
          <w:szCs w:val="28"/>
          <w:u w:val="single"/>
        </w:rPr>
        <w:t>Ответ:</w:t>
      </w:r>
      <w:r w:rsidR="009A2CAA" w:rsidRPr="009A2CAA">
        <w:rPr>
          <w:rFonts w:ascii="Times New Roman" w:hAnsi="Times New Roman" w:cs="Times New Roman"/>
          <w:sz w:val="28"/>
          <w:szCs w:val="28"/>
          <w:u w:val="single"/>
        </w:rPr>
        <w:t xml:space="preserve"> а</w:t>
      </w:r>
    </w:p>
    <w:p w:rsidR="00D57ECF" w:rsidRDefault="00D57ECF" w:rsidP="007A5D04">
      <w:pPr>
        <w:spacing w:after="0" w:line="360" w:lineRule="auto"/>
        <w:ind w:firstLine="567"/>
        <w:jc w:val="both"/>
        <w:rPr>
          <w:rFonts w:ascii="Times New Roman" w:hAnsi="Times New Roman" w:cs="Times New Roman"/>
          <w:sz w:val="28"/>
          <w:szCs w:val="28"/>
        </w:rPr>
      </w:pPr>
    </w:p>
    <w:p w:rsidR="00432666" w:rsidRDefault="00432666" w:rsidP="007A5D04">
      <w:pPr>
        <w:spacing w:after="0" w:line="360" w:lineRule="auto"/>
        <w:ind w:firstLine="567"/>
        <w:jc w:val="both"/>
        <w:rPr>
          <w:rFonts w:ascii="Times New Roman" w:hAnsi="Times New Roman" w:cs="Times New Roman"/>
          <w:sz w:val="28"/>
          <w:szCs w:val="28"/>
        </w:rPr>
      </w:pPr>
    </w:p>
    <w:p w:rsidR="00432666" w:rsidRDefault="00432666" w:rsidP="007A5D04">
      <w:pPr>
        <w:spacing w:after="0" w:line="360" w:lineRule="auto"/>
        <w:ind w:firstLine="567"/>
        <w:jc w:val="both"/>
        <w:rPr>
          <w:rFonts w:ascii="Times New Roman" w:hAnsi="Times New Roman" w:cs="Times New Roman"/>
          <w:sz w:val="28"/>
          <w:szCs w:val="28"/>
        </w:rPr>
      </w:pPr>
    </w:p>
    <w:p w:rsidR="00432666" w:rsidRDefault="00432666" w:rsidP="007A5D04">
      <w:pPr>
        <w:spacing w:after="0" w:line="360" w:lineRule="auto"/>
        <w:ind w:firstLine="567"/>
        <w:jc w:val="both"/>
        <w:rPr>
          <w:rFonts w:ascii="Times New Roman" w:hAnsi="Times New Roman" w:cs="Times New Roman"/>
          <w:sz w:val="28"/>
          <w:szCs w:val="28"/>
        </w:rPr>
      </w:pPr>
    </w:p>
    <w:p w:rsidR="007A5D04"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lastRenderedPageBreak/>
        <w:t xml:space="preserve">7. Где юридическое лицо должно </w:t>
      </w:r>
      <w:r w:rsidR="007A5D04">
        <w:rPr>
          <w:rFonts w:ascii="Times New Roman" w:hAnsi="Times New Roman" w:cs="Times New Roman"/>
          <w:sz w:val="28"/>
          <w:szCs w:val="28"/>
        </w:rPr>
        <w:t>получить лицензию для получения</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права заниматься страховой деятельностью:</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а) в Департаменте страхового надзора;</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б) в банке России;</w:t>
      </w:r>
    </w:p>
    <w:p w:rsidR="00CA7040" w:rsidRPr="00D57ECF" w:rsidRDefault="00CA7040" w:rsidP="00D57ECF">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в) в Министерстве финансов РФ.</w:t>
      </w:r>
    </w:p>
    <w:p w:rsidR="009A2CAA" w:rsidRPr="00D57ECF" w:rsidRDefault="00D57ECF" w:rsidP="00D57ECF">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color w:val="000000"/>
          <w:sz w:val="28"/>
          <w:szCs w:val="28"/>
        </w:rPr>
        <w:t>В России для получения права заниматься страховой деятельностью юридическое лицо должно получить лицензию в Министерстве финансов РФ. Лицензия выдается на осуществление строго оговоренных в ней видов страхования.</w:t>
      </w:r>
    </w:p>
    <w:p w:rsidR="00D57ECF" w:rsidRDefault="007A5D04" w:rsidP="00432666">
      <w:pPr>
        <w:spacing w:after="0" w:line="360" w:lineRule="auto"/>
        <w:ind w:firstLine="567"/>
        <w:jc w:val="both"/>
        <w:rPr>
          <w:rFonts w:ascii="Times New Roman" w:hAnsi="Times New Roman" w:cs="Times New Roman"/>
          <w:sz w:val="28"/>
          <w:szCs w:val="28"/>
          <w:u w:val="single"/>
        </w:rPr>
      </w:pPr>
      <w:r w:rsidRPr="00D57ECF">
        <w:rPr>
          <w:rFonts w:ascii="Times New Roman" w:hAnsi="Times New Roman" w:cs="Times New Roman"/>
          <w:sz w:val="28"/>
          <w:szCs w:val="28"/>
          <w:u w:val="single"/>
        </w:rPr>
        <w:t>Ответ:</w:t>
      </w:r>
      <w:r w:rsidR="00D57ECF" w:rsidRPr="00D57ECF">
        <w:rPr>
          <w:rFonts w:ascii="Times New Roman" w:hAnsi="Times New Roman" w:cs="Times New Roman"/>
          <w:sz w:val="28"/>
          <w:szCs w:val="28"/>
          <w:u w:val="single"/>
        </w:rPr>
        <w:t xml:space="preserve"> в</w:t>
      </w:r>
    </w:p>
    <w:p w:rsidR="007A5D04"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8. Договор страхования был закл</w:t>
      </w:r>
      <w:r w:rsidR="007A5D04">
        <w:rPr>
          <w:rFonts w:ascii="Times New Roman" w:hAnsi="Times New Roman" w:cs="Times New Roman"/>
          <w:sz w:val="28"/>
          <w:szCs w:val="28"/>
        </w:rPr>
        <w:t>ючен 1 апреля, страховой случай</w:t>
      </w:r>
    </w:p>
    <w:p w:rsidR="007A5D04"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произошел 21 апреля, первый страхов</w:t>
      </w:r>
      <w:r w:rsidR="007A5D04">
        <w:rPr>
          <w:rFonts w:ascii="Times New Roman" w:hAnsi="Times New Roman" w:cs="Times New Roman"/>
          <w:sz w:val="28"/>
          <w:szCs w:val="28"/>
        </w:rPr>
        <w:t>ой взнос был уплачен 23 апреля.</w:t>
      </w: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Укажите время вступления договора в силу.</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а) 1 апреля</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б) в день выплаты полной суммы страхового взноса</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в) 23 апреля</w:t>
      </w:r>
    </w:p>
    <w:p w:rsidR="00CA7040" w:rsidRPr="00D57ECF" w:rsidRDefault="00CA7040" w:rsidP="00D57ECF">
      <w:pPr>
        <w:numPr>
          <w:ilvl w:val="12"/>
          <w:numId w:val="0"/>
        </w:numPr>
        <w:tabs>
          <w:tab w:val="num" w:pos="284"/>
        </w:tabs>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г) 21 апреля</w:t>
      </w:r>
    </w:p>
    <w:p w:rsidR="00D57ECF" w:rsidRPr="00D57ECF" w:rsidRDefault="00D57ECF" w:rsidP="00D57ECF">
      <w:pPr>
        <w:spacing w:after="0" w:line="360" w:lineRule="auto"/>
        <w:ind w:firstLine="567"/>
        <w:jc w:val="both"/>
        <w:rPr>
          <w:rFonts w:ascii="Times New Roman" w:hAnsi="Times New Roman" w:cs="Times New Roman"/>
          <w:color w:val="000000"/>
          <w:sz w:val="28"/>
          <w:szCs w:val="28"/>
        </w:rPr>
      </w:pPr>
      <w:r w:rsidRPr="00D57ECF">
        <w:rPr>
          <w:rFonts w:ascii="Times New Roman" w:hAnsi="Times New Roman" w:cs="Times New Roman"/>
          <w:color w:val="000000"/>
          <w:sz w:val="28"/>
          <w:szCs w:val="28"/>
        </w:rPr>
        <w:t>Срок договора страхования исчисляется с момента вступления его в силу, т.е. после уплаты страховой премии или первого ее взноса (если иной момент не предусмотрено договором).</w:t>
      </w:r>
    </w:p>
    <w:p w:rsidR="00D57ECF" w:rsidRPr="00D57ECF" w:rsidRDefault="00D57ECF" w:rsidP="00D57ECF">
      <w:pPr>
        <w:spacing w:after="0" w:line="360" w:lineRule="auto"/>
        <w:ind w:firstLine="567"/>
        <w:jc w:val="both"/>
        <w:rPr>
          <w:rFonts w:ascii="Times New Roman" w:hAnsi="Times New Roman" w:cs="Times New Roman"/>
          <w:color w:val="000000"/>
          <w:sz w:val="28"/>
          <w:szCs w:val="28"/>
        </w:rPr>
      </w:pPr>
      <w:r w:rsidRPr="00D57ECF">
        <w:rPr>
          <w:rFonts w:ascii="Times New Roman" w:hAnsi="Times New Roman" w:cs="Times New Roman"/>
          <w:color w:val="000000"/>
          <w:sz w:val="28"/>
          <w:szCs w:val="28"/>
        </w:rPr>
        <w:t>Договор страхования распространяется на страховые случаи, происшедшие после его вступления в силу, и заканчивает действие по окончании его срока или при досрочном прекращении (расторжении).</w:t>
      </w:r>
    </w:p>
    <w:p w:rsidR="00CA7040" w:rsidRDefault="007A5D04" w:rsidP="00D57ECF">
      <w:pPr>
        <w:spacing w:after="0" w:line="360" w:lineRule="auto"/>
        <w:ind w:firstLine="567"/>
        <w:jc w:val="both"/>
        <w:rPr>
          <w:rFonts w:ascii="Times New Roman" w:hAnsi="Times New Roman" w:cs="Times New Roman"/>
          <w:sz w:val="28"/>
          <w:szCs w:val="28"/>
          <w:u w:val="single"/>
        </w:rPr>
      </w:pPr>
      <w:r w:rsidRPr="00D57ECF">
        <w:rPr>
          <w:rFonts w:ascii="Times New Roman" w:hAnsi="Times New Roman" w:cs="Times New Roman"/>
          <w:sz w:val="28"/>
          <w:szCs w:val="28"/>
          <w:u w:val="single"/>
        </w:rPr>
        <w:t>Ответ:</w:t>
      </w:r>
      <w:r w:rsidR="00D57ECF" w:rsidRPr="00D57ECF">
        <w:rPr>
          <w:rFonts w:ascii="Times New Roman" w:hAnsi="Times New Roman" w:cs="Times New Roman"/>
          <w:sz w:val="28"/>
          <w:szCs w:val="28"/>
          <w:u w:val="single"/>
        </w:rPr>
        <w:t xml:space="preserve"> в</w:t>
      </w:r>
    </w:p>
    <w:p w:rsidR="00D57ECF" w:rsidRDefault="00D57ECF" w:rsidP="00D57ECF">
      <w:pPr>
        <w:spacing w:after="0" w:line="360" w:lineRule="auto"/>
        <w:ind w:firstLine="567"/>
        <w:jc w:val="both"/>
        <w:rPr>
          <w:rFonts w:ascii="Times New Roman" w:hAnsi="Times New Roman" w:cs="Times New Roman"/>
          <w:sz w:val="28"/>
          <w:szCs w:val="28"/>
          <w:u w:val="single"/>
        </w:rPr>
      </w:pPr>
    </w:p>
    <w:p w:rsidR="00432666" w:rsidRDefault="00432666" w:rsidP="00D57ECF">
      <w:pPr>
        <w:spacing w:after="0" w:line="360" w:lineRule="auto"/>
        <w:ind w:firstLine="567"/>
        <w:jc w:val="both"/>
        <w:rPr>
          <w:rFonts w:ascii="Times New Roman" w:hAnsi="Times New Roman" w:cs="Times New Roman"/>
          <w:sz w:val="28"/>
          <w:szCs w:val="28"/>
          <w:u w:val="single"/>
        </w:rPr>
      </w:pPr>
    </w:p>
    <w:p w:rsidR="00432666" w:rsidRDefault="00432666" w:rsidP="00D57ECF">
      <w:pPr>
        <w:spacing w:after="0" w:line="360" w:lineRule="auto"/>
        <w:ind w:firstLine="567"/>
        <w:jc w:val="both"/>
        <w:rPr>
          <w:rFonts w:ascii="Times New Roman" w:hAnsi="Times New Roman" w:cs="Times New Roman"/>
          <w:sz w:val="28"/>
          <w:szCs w:val="28"/>
          <w:u w:val="single"/>
        </w:rPr>
      </w:pPr>
    </w:p>
    <w:p w:rsidR="00432666" w:rsidRDefault="00432666" w:rsidP="00D57ECF">
      <w:pPr>
        <w:spacing w:after="0" w:line="360" w:lineRule="auto"/>
        <w:ind w:firstLine="567"/>
        <w:jc w:val="both"/>
        <w:rPr>
          <w:rFonts w:ascii="Times New Roman" w:hAnsi="Times New Roman" w:cs="Times New Roman"/>
          <w:sz w:val="28"/>
          <w:szCs w:val="28"/>
          <w:u w:val="single"/>
        </w:rPr>
      </w:pPr>
    </w:p>
    <w:p w:rsidR="00432666" w:rsidRDefault="00432666" w:rsidP="00D57ECF">
      <w:pPr>
        <w:spacing w:after="0" w:line="360" w:lineRule="auto"/>
        <w:ind w:firstLine="567"/>
        <w:jc w:val="both"/>
        <w:rPr>
          <w:rFonts w:ascii="Times New Roman" w:hAnsi="Times New Roman" w:cs="Times New Roman"/>
          <w:sz w:val="28"/>
          <w:szCs w:val="28"/>
          <w:u w:val="single"/>
        </w:rPr>
      </w:pPr>
    </w:p>
    <w:p w:rsidR="00432666" w:rsidRPr="00D57ECF" w:rsidRDefault="00432666" w:rsidP="00D57ECF">
      <w:pPr>
        <w:spacing w:after="0" w:line="360" w:lineRule="auto"/>
        <w:ind w:firstLine="567"/>
        <w:jc w:val="both"/>
        <w:rPr>
          <w:rFonts w:ascii="Times New Roman" w:hAnsi="Times New Roman" w:cs="Times New Roman"/>
          <w:sz w:val="28"/>
          <w:szCs w:val="28"/>
          <w:u w:val="single"/>
        </w:rPr>
      </w:pPr>
    </w:p>
    <w:p w:rsidR="00CA7040" w:rsidRPr="00CA7040" w:rsidRDefault="00CA7040" w:rsidP="007A5D04">
      <w:pPr>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lastRenderedPageBreak/>
        <w:t xml:space="preserve">9. </w:t>
      </w:r>
      <w:r w:rsidR="007A5D04" w:rsidRPr="00CA7040">
        <w:rPr>
          <w:rFonts w:ascii="Times New Roman" w:hAnsi="Times New Roman" w:cs="Times New Roman"/>
          <w:sz w:val="28"/>
          <w:szCs w:val="28"/>
        </w:rPr>
        <w:t>Укажите,</w:t>
      </w:r>
      <w:r w:rsidRPr="00CA7040">
        <w:rPr>
          <w:rFonts w:ascii="Times New Roman" w:hAnsi="Times New Roman" w:cs="Times New Roman"/>
          <w:sz w:val="28"/>
          <w:szCs w:val="28"/>
        </w:rPr>
        <w:t xml:space="preserve"> какими видами деятельности может заниматься страховщик.</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а) производственной</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б) страховой</w:t>
      </w:r>
    </w:p>
    <w:p w:rsidR="00CA7040" w:rsidRPr="00CA7040" w:rsidRDefault="00CA7040" w:rsidP="007A5D04">
      <w:pPr>
        <w:numPr>
          <w:ilvl w:val="12"/>
          <w:numId w:val="0"/>
        </w:numPr>
        <w:tabs>
          <w:tab w:val="num" w:pos="284"/>
        </w:tabs>
        <w:spacing w:after="0" w:line="360" w:lineRule="auto"/>
        <w:ind w:firstLine="567"/>
        <w:jc w:val="both"/>
        <w:rPr>
          <w:rFonts w:ascii="Times New Roman" w:hAnsi="Times New Roman" w:cs="Times New Roman"/>
          <w:sz w:val="28"/>
          <w:szCs w:val="28"/>
        </w:rPr>
      </w:pPr>
      <w:r w:rsidRPr="00CA7040">
        <w:rPr>
          <w:rFonts w:ascii="Times New Roman" w:hAnsi="Times New Roman" w:cs="Times New Roman"/>
          <w:sz w:val="28"/>
          <w:szCs w:val="28"/>
        </w:rPr>
        <w:t>в) торгово-посреднической</w:t>
      </w:r>
    </w:p>
    <w:p w:rsidR="00CA7040" w:rsidRPr="00D57ECF" w:rsidRDefault="00CA7040" w:rsidP="00D57ECF">
      <w:pPr>
        <w:numPr>
          <w:ilvl w:val="12"/>
          <w:numId w:val="0"/>
        </w:numPr>
        <w:tabs>
          <w:tab w:val="num" w:pos="284"/>
        </w:tabs>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г) банковской</w:t>
      </w:r>
    </w:p>
    <w:p w:rsidR="00D57ECF" w:rsidRPr="00D57ECF" w:rsidRDefault="00682B9F" w:rsidP="00D57ECF">
      <w:pPr>
        <w:spacing w:after="0" w:line="360" w:lineRule="auto"/>
        <w:ind w:firstLine="567"/>
        <w:jc w:val="both"/>
        <w:rPr>
          <w:rFonts w:ascii="Times New Roman" w:hAnsi="Times New Roman" w:cs="Times New Roman"/>
          <w:sz w:val="28"/>
          <w:szCs w:val="28"/>
        </w:rPr>
      </w:pPr>
      <w:hyperlink r:id="rId24" w:tooltip="Страховая организация" w:history="1">
        <w:r w:rsidR="00D57ECF" w:rsidRPr="00D57ECF">
          <w:rPr>
            <w:rFonts w:ascii="Times New Roman" w:hAnsi="Times New Roman" w:cs="Times New Roman"/>
            <w:sz w:val="28"/>
            <w:szCs w:val="28"/>
          </w:rPr>
          <w:t>Страховая организация</w:t>
        </w:r>
      </w:hyperlink>
      <w:r w:rsidR="00D57ECF" w:rsidRPr="00D57ECF">
        <w:rPr>
          <w:rFonts w:ascii="Times New Roman" w:hAnsi="Times New Roman" w:cs="Times New Roman"/>
          <w:sz w:val="28"/>
          <w:szCs w:val="28"/>
        </w:rPr>
        <w:t xml:space="preserve"> создается именно для страховой деятельности, что должно быть зафиксировано в ее учредительных документах. Страховщикам запрещено заниматься производственной, торгово-сбытовой, банковской деятельностью. Страховая организация непременно должна получить лицензию на осуществление страховой деятельности в порядке, установленном Федеральным законом и условиями лицензирования. </w:t>
      </w:r>
    </w:p>
    <w:p w:rsidR="00D57ECF" w:rsidRPr="00D57ECF" w:rsidRDefault="007A5D04" w:rsidP="00432666">
      <w:pPr>
        <w:spacing w:after="0" w:line="360" w:lineRule="auto"/>
        <w:ind w:firstLine="567"/>
        <w:jc w:val="both"/>
        <w:rPr>
          <w:rFonts w:ascii="Times New Roman" w:hAnsi="Times New Roman" w:cs="Times New Roman"/>
          <w:sz w:val="28"/>
          <w:szCs w:val="28"/>
          <w:u w:val="single"/>
        </w:rPr>
      </w:pPr>
      <w:r w:rsidRPr="00D57ECF">
        <w:rPr>
          <w:rFonts w:ascii="Times New Roman" w:hAnsi="Times New Roman" w:cs="Times New Roman"/>
          <w:sz w:val="28"/>
          <w:szCs w:val="28"/>
          <w:u w:val="single"/>
        </w:rPr>
        <w:t>Ответ:</w:t>
      </w:r>
      <w:r w:rsidR="00D57ECF" w:rsidRPr="00D57ECF">
        <w:rPr>
          <w:rFonts w:ascii="Times New Roman" w:hAnsi="Times New Roman" w:cs="Times New Roman"/>
          <w:sz w:val="28"/>
          <w:szCs w:val="28"/>
          <w:u w:val="single"/>
        </w:rPr>
        <w:t xml:space="preserve"> б</w:t>
      </w:r>
    </w:p>
    <w:p w:rsidR="00CA7040" w:rsidRPr="00CA7040" w:rsidRDefault="00CA7040" w:rsidP="007A5D04">
      <w:pPr>
        <w:pStyle w:val="a7"/>
        <w:tabs>
          <w:tab w:val="clear" w:pos="360"/>
        </w:tabs>
        <w:spacing w:before="0" w:line="360" w:lineRule="auto"/>
        <w:ind w:firstLine="567"/>
        <w:rPr>
          <w:b w:val="0"/>
          <w:sz w:val="28"/>
          <w:szCs w:val="28"/>
        </w:rPr>
      </w:pPr>
      <w:r w:rsidRPr="00CA7040">
        <w:rPr>
          <w:b w:val="0"/>
          <w:sz w:val="28"/>
          <w:szCs w:val="28"/>
        </w:rPr>
        <w:t>10. Выберите единственное верное, на Ваш взгляд, утверждение:</w:t>
      </w:r>
    </w:p>
    <w:p w:rsidR="00CA7040" w:rsidRPr="00CA7040" w:rsidRDefault="00CA7040" w:rsidP="007A5D04">
      <w:pPr>
        <w:pStyle w:val="a8"/>
        <w:numPr>
          <w:ilvl w:val="0"/>
          <w:numId w:val="0"/>
        </w:numPr>
        <w:spacing w:line="360" w:lineRule="auto"/>
        <w:ind w:firstLine="567"/>
        <w:rPr>
          <w:sz w:val="28"/>
          <w:szCs w:val="28"/>
        </w:rPr>
      </w:pPr>
      <w:r w:rsidRPr="00CA7040">
        <w:rPr>
          <w:sz w:val="28"/>
          <w:szCs w:val="28"/>
        </w:rPr>
        <w:t>а) обязательное страхование означает, что страховщик обязан осуществить выплаты в любом случае;</w:t>
      </w:r>
    </w:p>
    <w:p w:rsidR="00CA7040" w:rsidRPr="00CA7040" w:rsidRDefault="00CA7040" w:rsidP="007A5D04">
      <w:pPr>
        <w:pStyle w:val="a8"/>
        <w:numPr>
          <w:ilvl w:val="0"/>
          <w:numId w:val="0"/>
        </w:numPr>
        <w:spacing w:line="360" w:lineRule="auto"/>
        <w:ind w:firstLine="567"/>
        <w:rPr>
          <w:sz w:val="28"/>
          <w:szCs w:val="28"/>
        </w:rPr>
      </w:pPr>
      <w:r w:rsidRPr="00CA7040">
        <w:rPr>
          <w:sz w:val="28"/>
          <w:szCs w:val="28"/>
        </w:rPr>
        <w:t>б) обязательное страхование означает, что страхователь обязан заключить договор страхования;</w:t>
      </w:r>
    </w:p>
    <w:p w:rsidR="00CA7040" w:rsidRPr="00CA7040" w:rsidRDefault="00CA7040" w:rsidP="007A5D04">
      <w:pPr>
        <w:pStyle w:val="a8"/>
        <w:numPr>
          <w:ilvl w:val="0"/>
          <w:numId w:val="0"/>
        </w:numPr>
        <w:spacing w:line="360" w:lineRule="auto"/>
        <w:ind w:firstLine="567"/>
        <w:rPr>
          <w:sz w:val="28"/>
          <w:szCs w:val="28"/>
        </w:rPr>
      </w:pPr>
      <w:r w:rsidRPr="00CA7040">
        <w:rPr>
          <w:sz w:val="28"/>
          <w:szCs w:val="28"/>
        </w:rPr>
        <w:t>в) обязательное страхование означает, что страховщик обязан заключить договор страхования;</w:t>
      </w:r>
    </w:p>
    <w:p w:rsidR="00CA7040" w:rsidRPr="00CA7040" w:rsidRDefault="00CA7040" w:rsidP="007A5D04">
      <w:pPr>
        <w:pStyle w:val="a8"/>
        <w:numPr>
          <w:ilvl w:val="0"/>
          <w:numId w:val="0"/>
        </w:numPr>
        <w:spacing w:line="360" w:lineRule="auto"/>
        <w:ind w:firstLine="567"/>
        <w:rPr>
          <w:sz w:val="28"/>
          <w:szCs w:val="28"/>
        </w:rPr>
      </w:pPr>
      <w:r w:rsidRPr="00CA7040">
        <w:rPr>
          <w:sz w:val="28"/>
          <w:szCs w:val="28"/>
        </w:rPr>
        <w:t>г) обязательное страхование означает, что договор страхования должен содержать набор обязательных условий;</w:t>
      </w:r>
    </w:p>
    <w:p w:rsidR="00CA7040" w:rsidRPr="00D57ECF" w:rsidRDefault="00CA7040" w:rsidP="00D57ECF">
      <w:pPr>
        <w:pStyle w:val="a8"/>
        <w:numPr>
          <w:ilvl w:val="0"/>
          <w:numId w:val="0"/>
        </w:numPr>
        <w:spacing w:line="360" w:lineRule="auto"/>
        <w:ind w:firstLine="567"/>
        <w:rPr>
          <w:sz w:val="28"/>
          <w:szCs w:val="28"/>
        </w:rPr>
      </w:pPr>
      <w:r w:rsidRPr="00D57ECF">
        <w:rPr>
          <w:sz w:val="28"/>
          <w:szCs w:val="28"/>
        </w:rPr>
        <w:t>д) обязательное страхование означает, что обязательным является заключение договора страхования.</w:t>
      </w:r>
    </w:p>
    <w:p w:rsidR="00D57ECF" w:rsidRPr="00D57ECF" w:rsidRDefault="00D57ECF" w:rsidP="00D57ECF">
      <w:pPr>
        <w:spacing w:after="0" w:line="360" w:lineRule="auto"/>
        <w:ind w:firstLine="567"/>
        <w:jc w:val="both"/>
        <w:rPr>
          <w:rFonts w:ascii="Times New Roman" w:hAnsi="Times New Roman" w:cs="Times New Roman"/>
          <w:sz w:val="28"/>
          <w:szCs w:val="28"/>
        </w:rPr>
      </w:pPr>
      <w:r w:rsidRPr="00D57ECF">
        <w:rPr>
          <w:rFonts w:ascii="Times New Roman" w:hAnsi="Times New Roman" w:cs="Times New Roman"/>
          <w:sz w:val="28"/>
          <w:szCs w:val="28"/>
        </w:rPr>
        <w:t xml:space="preserve">По договору </w:t>
      </w:r>
      <w:r w:rsidRPr="00D57ECF">
        <w:rPr>
          <w:rFonts w:ascii="Times New Roman" w:hAnsi="Times New Roman" w:cs="Times New Roman"/>
          <w:bCs/>
          <w:sz w:val="28"/>
          <w:szCs w:val="28"/>
        </w:rPr>
        <w:t>обязательного</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страхования</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страховщик</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в</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любом</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случае</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обязан</w:t>
      </w:r>
      <w:r w:rsidRPr="00D57ECF">
        <w:rPr>
          <w:rFonts w:ascii="Times New Roman" w:hAnsi="Times New Roman" w:cs="Times New Roman"/>
          <w:sz w:val="28"/>
          <w:szCs w:val="28"/>
        </w:rPr>
        <w:t xml:space="preserve"> произвести страховую </w:t>
      </w:r>
      <w:r w:rsidRPr="00D57ECF">
        <w:rPr>
          <w:rFonts w:ascii="Times New Roman" w:hAnsi="Times New Roman" w:cs="Times New Roman"/>
          <w:bCs/>
          <w:sz w:val="28"/>
          <w:szCs w:val="28"/>
        </w:rPr>
        <w:t>выплату</w:t>
      </w:r>
      <w:r w:rsidRPr="00D57ECF">
        <w:rPr>
          <w:rFonts w:ascii="Times New Roman" w:hAnsi="Times New Roman" w:cs="Times New Roman"/>
          <w:sz w:val="28"/>
          <w:szCs w:val="28"/>
        </w:rPr>
        <w:t xml:space="preserve"> </w:t>
      </w:r>
      <w:r w:rsidRPr="00D57ECF">
        <w:rPr>
          <w:rFonts w:ascii="Times New Roman" w:hAnsi="Times New Roman" w:cs="Times New Roman"/>
          <w:bCs/>
          <w:sz w:val="28"/>
          <w:szCs w:val="28"/>
        </w:rPr>
        <w:t>в</w:t>
      </w:r>
      <w:r w:rsidRPr="00D57ECF">
        <w:rPr>
          <w:rFonts w:ascii="Times New Roman" w:hAnsi="Times New Roman" w:cs="Times New Roman"/>
          <w:sz w:val="28"/>
          <w:szCs w:val="28"/>
        </w:rPr>
        <w:t xml:space="preserve"> неоспариваемой им части.</w:t>
      </w:r>
    </w:p>
    <w:p w:rsidR="00CA7040" w:rsidRPr="00D57ECF" w:rsidRDefault="007A5D04" w:rsidP="00D57ECF">
      <w:pPr>
        <w:spacing w:after="0" w:line="360" w:lineRule="auto"/>
        <w:ind w:firstLine="567"/>
        <w:jc w:val="both"/>
        <w:rPr>
          <w:rFonts w:ascii="Times New Roman" w:hAnsi="Times New Roman" w:cs="Times New Roman"/>
          <w:b/>
          <w:sz w:val="28"/>
          <w:szCs w:val="28"/>
          <w:u w:val="single"/>
        </w:rPr>
      </w:pPr>
      <w:r w:rsidRPr="00D57ECF">
        <w:rPr>
          <w:rFonts w:ascii="Times New Roman" w:hAnsi="Times New Roman" w:cs="Times New Roman"/>
          <w:sz w:val="28"/>
          <w:szCs w:val="28"/>
          <w:u w:val="single"/>
        </w:rPr>
        <w:t>Ответ:</w:t>
      </w:r>
      <w:r w:rsidR="00D57ECF" w:rsidRPr="00D57ECF">
        <w:rPr>
          <w:rFonts w:ascii="Times New Roman" w:hAnsi="Times New Roman" w:cs="Times New Roman"/>
          <w:sz w:val="28"/>
          <w:szCs w:val="28"/>
          <w:u w:val="single"/>
        </w:rPr>
        <w:t xml:space="preserve"> а</w:t>
      </w:r>
    </w:p>
    <w:p w:rsidR="002A712B" w:rsidRDefault="00CA7040" w:rsidP="00CA7040">
      <w:pPr>
        <w:spacing w:after="0" w:line="360" w:lineRule="auto"/>
        <w:jc w:val="center"/>
        <w:rPr>
          <w:rFonts w:ascii="Times New Roman" w:hAnsi="Times New Roman" w:cs="Times New Roman"/>
          <w:b/>
          <w:sz w:val="28"/>
          <w:szCs w:val="28"/>
        </w:rPr>
      </w:pPr>
      <w:r w:rsidRPr="00B00900">
        <w:rPr>
          <w:rFonts w:ascii="Times New Roman" w:hAnsi="Times New Roman" w:cs="Times New Roman"/>
          <w:b/>
          <w:sz w:val="28"/>
          <w:szCs w:val="28"/>
        </w:rPr>
        <w:t xml:space="preserve"> </w:t>
      </w:r>
    </w:p>
    <w:p w:rsidR="002A712B" w:rsidRDefault="002A712B" w:rsidP="00CA7040">
      <w:pPr>
        <w:spacing w:after="0" w:line="360" w:lineRule="auto"/>
        <w:jc w:val="center"/>
        <w:rPr>
          <w:rFonts w:ascii="Times New Roman" w:hAnsi="Times New Roman" w:cs="Times New Roman"/>
          <w:b/>
          <w:sz w:val="28"/>
          <w:szCs w:val="28"/>
        </w:rPr>
      </w:pPr>
    </w:p>
    <w:p w:rsidR="002A712B" w:rsidRDefault="002A712B" w:rsidP="00CA7040">
      <w:pPr>
        <w:spacing w:after="0" w:line="360" w:lineRule="auto"/>
        <w:jc w:val="center"/>
        <w:rPr>
          <w:rFonts w:ascii="Times New Roman" w:hAnsi="Times New Roman" w:cs="Times New Roman"/>
          <w:b/>
          <w:sz w:val="28"/>
          <w:szCs w:val="28"/>
        </w:rPr>
      </w:pPr>
    </w:p>
    <w:p w:rsidR="00432666" w:rsidRDefault="00432666" w:rsidP="00CA7040">
      <w:pPr>
        <w:spacing w:after="0" w:line="360" w:lineRule="auto"/>
        <w:jc w:val="center"/>
        <w:rPr>
          <w:rFonts w:ascii="Times New Roman" w:hAnsi="Times New Roman" w:cs="Times New Roman"/>
          <w:b/>
          <w:sz w:val="28"/>
          <w:szCs w:val="28"/>
        </w:rPr>
      </w:pPr>
    </w:p>
    <w:p w:rsidR="00CA7040" w:rsidRPr="00B00900" w:rsidRDefault="00D57ECF" w:rsidP="00CA704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w:t>
      </w:r>
      <w:r w:rsidR="00CA7040" w:rsidRPr="00B00900">
        <w:rPr>
          <w:rFonts w:ascii="Times New Roman" w:hAnsi="Times New Roman" w:cs="Times New Roman"/>
          <w:b/>
          <w:sz w:val="28"/>
          <w:szCs w:val="28"/>
        </w:rPr>
        <w:t>дача 1</w:t>
      </w:r>
    </w:p>
    <w:p w:rsidR="00CA7040" w:rsidRPr="007A5D04" w:rsidRDefault="00CA7040" w:rsidP="00E40F5B">
      <w:pPr>
        <w:spacing w:after="0" w:line="360" w:lineRule="auto"/>
        <w:ind w:firstLine="709"/>
        <w:jc w:val="both"/>
        <w:rPr>
          <w:rFonts w:ascii="Times New Roman" w:hAnsi="Times New Roman" w:cs="Times New Roman"/>
          <w:sz w:val="28"/>
          <w:szCs w:val="28"/>
        </w:rPr>
      </w:pPr>
      <w:r w:rsidRPr="007A5D04">
        <w:rPr>
          <w:rFonts w:ascii="Times New Roman" w:hAnsi="Times New Roman" w:cs="Times New Roman"/>
          <w:sz w:val="28"/>
          <w:szCs w:val="28"/>
        </w:rPr>
        <w:t>Страхователь заключил договоры страхования одного и того же объекта с тремя страховщиками на суммы соответственно 50, 70 и 80 тыс. руб. Страховая стоимость 150 тыс. руб., а прямой ущерб оказался равным 100 тыс. руб. Какие возмещения выплатит каждый страховщик?</w:t>
      </w:r>
    </w:p>
    <w:p w:rsidR="00601BD1" w:rsidRPr="00E40F5B" w:rsidRDefault="00601BD1" w:rsidP="00601BD1">
      <w:pPr>
        <w:spacing w:after="0" w:line="360" w:lineRule="auto"/>
        <w:ind w:firstLine="567"/>
        <w:jc w:val="center"/>
        <w:rPr>
          <w:rFonts w:ascii="Times New Roman" w:hAnsi="Times New Roman" w:cs="Times New Roman"/>
          <w:sz w:val="28"/>
          <w:szCs w:val="28"/>
        </w:rPr>
      </w:pPr>
      <w:r w:rsidRPr="00E40F5B">
        <w:rPr>
          <w:rFonts w:ascii="Times New Roman" w:hAnsi="Times New Roman" w:cs="Times New Roman"/>
          <w:sz w:val="28"/>
          <w:szCs w:val="28"/>
        </w:rPr>
        <w:t>Решение:</w:t>
      </w:r>
    </w:p>
    <w:p w:rsidR="00E40F5B" w:rsidRDefault="00E40F5B" w:rsidP="00E40F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Страхование по системе пропорциональной ответственности, т</w:t>
      </w:r>
      <w:r w:rsidR="00601BD1">
        <w:rPr>
          <w:rFonts w:ascii="Times New Roman" w:hAnsi="Times New Roman" w:cs="Times New Roman"/>
          <w:sz w:val="28"/>
          <w:szCs w:val="28"/>
        </w:rPr>
        <w:t>. к</w:t>
      </w:r>
      <w:r>
        <w:rPr>
          <w:rFonts w:ascii="Times New Roman" w:hAnsi="Times New Roman" w:cs="Times New Roman"/>
          <w:sz w:val="28"/>
          <w:szCs w:val="28"/>
        </w:rPr>
        <w:t xml:space="preserve"> страховая сумма </w:t>
      </w:r>
      <w:r w:rsidRPr="00E40F5B">
        <w:rPr>
          <w:rFonts w:ascii="Times New Roman" w:hAnsi="Times New Roman" w:cs="Times New Roman"/>
          <w:sz w:val="28"/>
          <w:szCs w:val="28"/>
        </w:rPr>
        <w:t>&lt;</w:t>
      </w:r>
      <w:r>
        <w:rPr>
          <w:rFonts w:ascii="Times New Roman" w:hAnsi="Times New Roman" w:cs="Times New Roman"/>
          <w:sz w:val="28"/>
          <w:szCs w:val="28"/>
        </w:rPr>
        <w:t xml:space="preserve"> страховой стоимости (50, 70, 80 </w:t>
      </w:r>
      <w:r w:rsidRPr="00E40F5B">
        <w:rPr>
          <w:rFonts w:ascii="Times New Roman" w:hAnsi="Times New Roman" w:cs="Times New Roman"/>
          <w:sz w:val="28"/>
          <w:szCs w:val="28"/>
        </w:rPr>
        <w:t>&lt;</w:t>
      </w:r>
      <w:r>
        <w:rPr>
          <w:rFonts w:ascii="Times New Roman" w:hAnsi="Times New Roman" w:cs="Times New Roman"/>
          <w:sz w:val="28"/>
          <w:szCs w:val="28"/>
        </w:rPr>
        <w:t xml:space="preserve"> 150), и ущерб возмещается в той же части, в которой застраховано имущество. Рассчитаем возмещение по формуле:</w:t>
      </w:r>
    </w:p>
    <w:p w:rsidR="00E40F5B" w:rsidRDefault="00E40F5B" w:rsidP="00E40F5B">
      <w:pPr>
        <w:spacing w:after="0" w:line="360" w:lineRule="auto"/>
        <w:ind w:firstLine="567"/>
        <w:jc w:val="center"/>
        <w:rPr>
          <w:rFonts w:ascii="Times New Roman" w:hAnsi="Times New Roman" w:cs="Times New Roman"/>
          <w:sz w:val="28"/>
          <w:szCs w:val="28"/>
        </w:rPr>
      </w:pPr>
      <w:r w:rsidRPr="00675167">
        <w:rPr>
          <w:rFonts w:ascii="Times New Roman" w:hAnsi="Times New Roman" w:cs="Times New Roman"/>
          <w:sz w:val="28"/>
          <w:szCs w:val="28"/>
          <w:lang w:val="en-US"/>
        </w:rPr>
        <w:t>Q</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T</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S</w:t>
      </w:r>
      <w:r w:rsidRPr="00675167">
        <w:rPr>
          <w:rFonts w:ascii="Times New Roman" w:hAnsi="Times New Roman" w:cs="Times New Roman"/>
          <w:sz w:val="28"/>
          <w:szCs w:val="28"/>
        </w:rPr>
        <w:t>/</w:t>
      </w:r>
      <w:r w:rsidRPr="00675167">
        <w:rPr>
          <w:rFonts w:ascii="Times New Roman" w:hAnsi="Times New Roman" w:cs="Times New Roman"/>
          <w:sz w:val="28"/>
          <w:szCs w:val="28"/>
          <w:lang w:val="en-US"/>
        </w:rPr>
        <w:t>W</w:t>
      </w:r>
      <w:r w:rsidRPr="00675167">
        <w:rPr>
          <w:rFonts w:ascii="Times New Roman" w:hAnsi="Times New Roman" w:cs="Times New Roman"/>
          <w:sz w:val="28"/>
          <w:szCs w:val="28"/>
        </w:rPr>
        <w:t>,</w:t>
      </w:r>
    </w:p>
    <w:p w:rsidR="00E40F5B" w:rsidRDefault="00E40F5B" w:rsidP="00E40F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675167">
        <w:rPr>
          <w:rFonts w:ascii="Times New Roman" w:hAnsi="Times New Roman" w:cs="Times New Roman"/>
          <w:sz w:val="28"/>
          <w:szCs w:val="28"/>
        </w:rPr>
        <w:t>де</w:t>
      </w:r>
      <w:r>
        <w:rPr>
          <w:rFonts w:ascii="Times New Roman" w:hAnsi="Times New Roman" w:cs="Times New Roman"/>
          <w:sz w:val="28"/>
          <w:szCs w:val="28"/>
        </w:rPr>
        <w:t xml:space="preserve"> </w:t>
      </w:r>
      <w:r w:rsidRPr="00675167">
        <w:rPr>
          <w:rFonts w:ascii="Times New Roman" w:hAnsi="Times New Roman" w:cs="Times New Roman"/>
          <w:sz w:val="28"/>
          <w:szCs w:val="28"/>
          <w:lang w:val="en-US"/>
        </w:rPr>
        <w:t>Q</w:t>
      </w:r>
      <w:r>
        <w:rPr>
          <w:rFonts w:ascii="Times New Roman" w:hAnsi="Times New Roman" w:cs="Times New Roman"/>
          <w:sz w:val="28"/>
          <w:szCs w:val="28"/>
        </w:rPr>
        <w:t xml:space="preserve"> – возмещение, Т – ущерб,</w:t>
      </w:r>
      <w:r w:rsidRPr="00675167">
        <w:rPr>
          <w:rFonts w:ascii="Times New Roman" w:hAnsi="Times New Roman" w:cs="Times New Roman"/>
          <w:sz w:val="28"/>
          <w:szCs w:val="28"/>
        </w:rPr>
        <w:t xml:space="preserve"> </w:t>
      </w:r>
      <w:r w:rsidRPr="00675167">
        <w:rPr>
          <w:rFonts w:ascii="Times New Roman" w:hAnsi="Times New Roman" w:cs="Times New Roman"/>
          <w:sz w:val="28"/>
          <w:szCs w:val="28"/>
          <w:lang w:val="en-US"/>
        </w:rPr>
        <w:t>S</w:t>
      </w:r>
      <w:r w:rsidRPr="00675167">
        <w:rPr>
          <w:rFonts w:ascii="Times New Roman" w:hAnsi="Times New Roman" w:cs="Times New Roman"/>
          <w:sz w:val="28"/>
          <w:szCs w:val="28"/>
        </w:rPr>
        <w:t xml:space="preserve"> – страховая сумма, указанная в договоре, </w:t>
      </w:r>
      <w:r w:rsidRPr="00675167">
        <w:rPr>
          <w:rFonts w:ascii="Times New Roman" w:hAnsi="Times New Roman" w:cs="Times New Roman"/>
          <w:sz w:val="28"/>
          <w:szCs w:val="28"/>
          <w:lang w:val="en-US"/>
        </w:rPr>
        <w:t>W</w:t>
      </w:r>
      <w:r w:rsidRPr="00675167">
        <w:rPr>
          <w:rFonts w:ascii="Times New Roman" w:hAnsi="Times New Roman" w:cs="Times New Roman"/>
          <w:sz w:val="28"/>
          <w:szCs w:val="28"/>
        </w:rPr>
        <w:t xml:space="preserve"> – </w:t>
      </w:r>
      <w:r>
        <w:rPr>
          <w:rFonts w:ascii="Times New Roman" w:hAnsi="Times New Roman" w:cs="Times New Roman"/>
          <w:sz w:val="28"/>
          <w:szCs w:val="28"/>
        </w:rPr>
        <w:t>страховая</w:t>
      </w:r>
      <w:r w:rsidRPr="00675167">
        <w:rPr>
          <w:rFonts w:ascii="Times New Roman" w:hAnsi="Times New Roman" w:cs="Times New Roman"/>
          <w:sz w:val="28"/>
          <w:szCs w:val="28"/>
        </w:rPr>
        <w:t xml:space="preserve"> стоимость объекта.</w:t>
      </w:r>
    </w:p>
    <w:p w:rsidR="00C25434" w:rsidRDefault="00C25434" w:rsidP="00E40F5B">
      <w:pPr>
        <w:spacing w:after="0" w:line="360" w:lineRule="auto"/>
        <w:ind w:firstLine="567"/>
        <w:jc w:val="both"/>
        <w:rPr>
          <w:rFonts w:ascii="Times New Roman" w:hAnsi="Times New Roman" w:cs="Times New Roman"/>
          <w:sz w:val="28"/>
          <w:szCs w:val="28"/>
        </w:rPr>
      </w:pPr>
      <w:r w:rsidRPr="00675167">
        <w:rPr>
          <w:rFonts w:ascii="Times New Roman" w:hAnsi="Times New Roman" w:cs="Times New Roman"/>
          <w:sz w:val="28"/>
          <w:szCs w:val="28"/>
          <w:lang w:val="en-US"/>
        </w:rPr>
        <w:t>T</w:t>
      </w:r>
      <w:r>
        <w:rPr>
          <w:rFonts w:ascii="Times New Roman" w:hAnsi="Times New Roman" w:cs="Times New Roman"/>
          <w:sz w:val="28"/>
          <w:szCs w:val="28"/>
        </w:rPr>
        <w:t>=100 тыс.руб.</w:t>
      </w:r>
    </w:p>
    <w:p w:rsidR="00C25434" w:rsidRDefault="00C25434" w:rsidP="00E40F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75167">
        <w:rPr>
          <w:rFonts w:ascii="Times New Roman" w:hAnsi="Times New Roman" w:cs="Times New Roman"/>
          <w:sz w:val="28"/>
          <w:szCs w:val="28"/>
          <w:lang w:val="en-US"/>
        </w:rPr>
        <w:t>S</w:t>
      </w:r>
      <w:r>
        <w:rPr>
          <w:rFonts w:ascii="Times New Roman" w:hAnsi="Times New Roman" w:cs="Times New Roman"/>
          <w:sz w:val="28"/>
          <w:szCs w:val="28"/>
        </w:rPr>
        <w:t>=50, 70, 80 тыс.руб.</w:t>
      </w:r>
    </w:p>
    <w:p w:rsidR="00C25434" w:rsidRPr="00C25434" w:rsidRDefault="00C25434" w:rsidP="00E40F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75167">
        <w:rPr>
          <w:rFonts w:ascii="Times New Roman" w:hAnsi="Times New Roman" w:cs="Times New Roman"/>
          <w:sz w:val="28"/>
          <w:szCs w:val="28"/>
          <w:lang w:val="en-US"/>
        </w:rPr>
        <w:t>W</w:t>
      </w:r>
      <w:r>
        <w:rPr>
          <w:rFonts w:ascii="Times New Roman" w:hAnsi="Times New Roman" w:cs="Times New Roman"/>
          <w:sz w:val="28"/>
          <w:szCs w:val="28"/>
        </w:rPr>
        <w:t>=200 тыс.руб.</w:t>
      </w:r>
    </w:p>
    <w:p w:rsid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 xml:space="preserve">Страховое возмещение первого страховщика составит: </w:t>
      </w:r>
    </w:p>
    <w:p w:rsidR="00E40F5B" w:rsidRP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100*(50/200)=25</w:t>
      </w:r>
      <w:r>
        <w:rPr>
          <w:rFonts w:ascii="Times New Roman" w:hAnsi="Times New Roman" w:cs="Times New Roman"/>
          <w:sz w:val="28"/>
          <w:szCs w:val="28"/>
        </w:rPr>
        <w:t xml:space="preserve"> </w:t>
      </w:r>
      <w:r w:rsidRPr="00E40F5B">
        <w:rPr>
          <w:rFonts w:ascii="Times New Roman" w:hAnsi="Times New Roman" w:cs="Times New Roman"/>
          <w:sz w:val="28"/>
          <w:szCs w:val="28"/>
        </w:rPr>
        <w:t>тыс.руб.</w:t>
      </w:r>
    </w:p>
    <w:p w:rsid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 xml:space="preserve">Страховое возмещение второго страховщика составит:                    </w:t>
      </w:r>
    </w:p>
    <w:p w:rsidR="00E40F5B" w:rsidRP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100* (70/200)=35</w:t>
      </w:r>
      <w:r>
        <w:rPr>
          <w:rFonts w:ascii="Times New Roman" w:hAnsi="Times New Roman" w:cs="Times New Roman"/>
          <w:sz w:val="28"/>
          <w:szCs w:val="28"/>
        </w:rPr>
        <w:t xml:space="preserve"> </w:t>
      </w:r>
      <w:r w:rsidRPr="00E40F5B">
        <w:rPr>
          <w:rFonts w:ascii="Times New Roman" w:hAnsi="Times New Roman" w:cs="Times New Roman"/>
          <w:sz w:val="28"/>
          <w:szCs w:val="28"/>
        </w:rPr>
        <w:t>тыс.руб.</w:t>
      </w:r>
    </w:p>
    <w:p w:rsid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 xml:space="preserve">Страховое возмещение третьего страховщика составит:                    </w:t>
      </w:r>
    </w:p>
    <w:p w:rsidR="00E40F5B" w:rsidRPr="00E40F5B" w:rsidRDefault="00E40F5B"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100* (80/200)=40</w:t>
      </w:r>
      <w:r>
        <w:rPr>
          <w:rFonts w:ascii="Times New Roman" w:hAnsi="Times New Roman" w:cs="Times New Roman"/>
          <w:sz w:val="28"/>
          <w:szCs w:val="28"/>
        </w:rPr>
        <w:t xml:space="preserve"> </w:t>
      </w:r>
      <w:r w:rsidRPr="00E40F5B">
        <w:rPr>
          <w:rFonts w:ascii="Times New Roman" w:hAnsi="Times New Roman" w:cs="Times New Roman"/>
          <w:sz w:val="28"/>
          <w:szCs w:val="28"/>
        </w:rPr>
        <w:t xml:space="preserve">тыс.руб. </w:t>
      </w:r>
    </w:p>
    <w:p w:rsidR="00E40F5B" w:rsidRPr="00E40F5B" w:rsidRDefault="00E40F5B" w:rsidP="00E40F5B">
      <w:pPr>
        <w:spacing w:after="0" w:line="360" w:lineRule="auto"/>
        <w:ind w:firstLine="567"/>
        <w:jc w:val="both"/>
        <w:rPr>
          <w:rFonts w:ascii="Times New Roman" w:hAnsi="Times New Roman" w:cs="Times New Roman"/>
          <w:sz w:val="28"/>
          <w:szCs w:val="28"/>
        </w:rPr>
      </w:pPr>
      <w:r w:rsidRPr="000A189A">
        <w:rPr>
          <w:rFonts w:ascii="Times New Roman" w:hAnsi="Times New Roman" w:cs="Times New Roman"/>
          <w:sz w:val="28"/>
          <w:szCs w:val="28"/>
          <w:u w:val="single"/>
        </w:rPr>
        <w:t>Ответ:</w:t>
      </w:r>
      <w:r w:rsidRPr="00E40F5B">
        <w:rPr>
          <w:rFonts w:ascii="Times New Roman" w:hAnsi="Times New Roman" w:cs="Times New Roman"/>
          <w:sz w:val="28"/>
          <w:szCs w:val="28"/>
        </w:rPr>
        <w:t xml:space="preserve"> 25 тыс.руб.; 35тыс.руб.; 40тыс.руб.</w:t>
      </w:r>
    </w:p>
    <w:p w:rsidR="007A5D04" w:rsidRDefault="007A5D04" w:rsidP="00CA7040">
      <w:pPr>
        <w:spacing w:after="0" w:line="360" w:lineRule="auto"/>
        <w:jc w:val="center"/>
        <w:rPr>
          <w:rFonts w:ascii="Times New Roman" w:hAnsi="Times New Roman" w:cs="Times New Roman"/>
          <w:sz w:val="28"/>
          <w:szCs w:val="28"/>
        </w:rPr>
      </w:pPr>
    </w:p>
    <w:p w:rsidR="007A5D04" w:rsidRDefault="007A5D04" w:rsidP="00CA7040">
      <w:pPr>
        <w:spacing w:after="0" w:line="360" w:lineRule="auto"/>
        <w:jc w:val="center"/>
        <w:rPr>
          <w:rFonts w:ascii="Times New Roman" w:hAnsi="Times New Roman" w:cs="Times New Roman"/>
          <w:sz w:val="28"/>
          <w:szCs w:val="28"/>
        </w:rPr>
      </w:pPr>
    </w:p>
    <w:p w:rsidR="007A5D04" w:rsidRDefault="007A5D04" w:rsidP="00CA7040">
      <w:pPr>
        <w:spacing w:after="0" w:line="360" w:lineRule="auto"/>
        <w:jc w:val="center"/>
        <w:rPr>
          <w:rFonts w:ascii="Times New Roman" w:hAnsi="Times New Roman" w:cs="Times New Roman"/>
          <w:sz w:val="28"/>
          <w:szCs w:val="28"/>
        </w:rPr>
      </w:pPr>
    </w:p>
    <w:p w:rsidR="002A712B" w:rsidRDefault="002A712B" w:rsidP="00CA7040">
      <w:pPr>
        <w:spacing w:after="0" w:line="360" w:lineRule="auto"/>
        <w:jc w:val="center"/>
        <w:rPr>
          <w:rFonts w:ascii="Times New Roman" w:hAnsi="Times New Roman" w:cs="Times New Roman"/>
          <w:b/>
          <w:sz w:val="28"/>
          <w:szCs w:val="28"/>
        </w:rPr>
      </w:pPr>
    </w:p>
    <w:p w:rsidR="002A712B" w:rsidRDefault="002A712B" w:rsidP="00CA7040">
      <w:pPr>
        <w:spacing w:after="0" w:line="360" w:lineRule="auto"/>
        <w:jc w:val="center"/>
        <w:rPr>
          <w:rFonts w:ascii="Times New Roman" w:hAnsi="Times New Roman" w:cs="Times New Roman"/>
          <w:b/>
          <w:sz w:val="28"/>
          <w:szCs w:val="28"/>
        </w:rPr>
      </w:pPr>
    </w:p>
    <w:p w:rsidR="002A712B" w:rsidRDefault="002A712B" w:rsidP="00CA7040">
      <w:pPr>
        <w:spacing w:after="0" w:line="360" w:lineRule="auto"/>
        <w:jc w:val="center"/>
        <w:rPr>
          <w:rFonts w:ascii="Times New Roman" w:hAnsi="Times New Roman" w:cs="Times New Roman"/>
          <w:b/>
          <w:sz w:val="28"/>
          <w:szCs w:val="28"/>
        </w:rPr>
      </w:pPr>
    </w:p>
    <w:p w:rsidR="002A712B" w:rsidRDefault="002A712B" w:rsidP="00C25434">
      <w:pPr>
        <w:spacing w:after="0" w:line="360" w:lineRule="auto"/>
        <w:rPr>
          <w:rFonts w:ascii="Times New Roman" w:hAnsi="Times New Roman" w:cs="Times New Roman"/>
          <w:b/>
          <w:sz w:val="28"/>
          <w:szCs w:val="28"/>
        </w:rPr>
      </w:pPr>
    </w:p>
    <w:p w:rsidR="00CA7040" w:rsidRPr="00B00900" w:rsidRDefault="00CA7040" w:rsidP="00CA7040">
      <w:pPr>
        <w:spacing w:after="0" w:line="360" w:lineRule="auto"/>
        <w:jc w:val="center"/>
        <w:rPr>
          <w:rFonts w:ascii="Times New Roman" w:hAnsi="Times New Roman" w:cs="Times New Roman"/>
          <w:b/>
          <w:sz w:val="28"/>
          <w:szCs w:val="28"/>
        </w:rPr>
      </w:pPr>
      <w:r w:rsidRPr="00B00900">
        <w:rPr>
          <w:rFonts w:ascii="Times New Roman" w:hAnsi="Times New Roman" w:cs="Times New Roman"/>
          <w:b/>
          <w:sz w:val="28"/>
          <w:szCs w:val="28"/>
        </w:rPr>
        <w:lastRenderedPageBreak/>
        <w:t>Задача 2</w:t>
      </w:r>
    </w:p>
    <w:p w:rsidR="00CA7040" w:rsidRPr="00E40F5B" w:rsidRDefault="00CA7040" w:rsidP="00E40F5B">
      <w:pPr>
        <w:spacing w:after="0" w:line="360" w:lineRule="auto"/>
        <w:ind w:firstLine="567"/>
        <w:jc w:val="both"/>
        <w:rPr>
          <w:rFonts w:ascii="Times New Roman" w:hAnsi="Times New Roman" w:cs="Times New Roman"/>
          <w:sz w:val="28"/>
          <w:szCs w:val="28"/>
        </w:rPr>
      </w:pPr>
      <w:r w:rsidRPr="00E40F5B">
        <w:rPr>
          <w:rFonts w:ascii="Times New Roman" w:hAnsi="Times New Roman" w:cs="Times New Roman"/>
          <w:sz w:val="28"/>
          <w:szCs w:val="28"/>
        </w:rPr>
        <w:t>Имущество застраховано по системе первого риска на сумму 40 тыс. руб., страховая стоимость 50 тыс. руб. Ущерб в результате пожара составил 50 тыс. руб. Определите размер страхового возмещения.</w:t>
      </w:r>
    </w:p>
    <w:p w:rsidR="00E40F5B" w:rsidRDefault="00E40F5B" w:rsidP="00E40F5B">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Решение:</w:t>
      </w:r>
    </w:p>
    <w:p w:rsidR="00C25434" w:rsidRPr="00C25434" w:rsidRDefault="00C25434" w:rsidP="00C25434">
      <w:pPr>
        <w:spacing w:after="0" w:line="360" w:lineRule="auto"/>
        <w:ind w:firstLine="567"/>
        <w:jc w:val="both"/>
        <w:rPr>
          <w:rFonts w:ascii="Times New Roman" w:hAnsi="Times New Roman" w:cs="Times New Roman"/>
          <w:sz w:val="28"/>
          <w:szCs w:val="28"/>
        </w:rPr>
      </w:pPr>
      <w:r w:rsidRPr="00C25434">
        <w:rPr>
          <w:rFonts w:ascii="Times New Roman" w:hAnsi="Times New Roman" w:cs="Times New Roman"/>
          <w:sz w:val="28"/>
          <w:szCs w:val="28"/>
        </w:rPr>
        <w:t xml:space="preserve">Страхование по системе «первого риска» предусматривает выплату страхового возмещения в размере ущерба, но в пределах страховой суммы. При этом весь ущерб в пределах страховой суммы (первый риск) возмещается полностью, а ущерб сверх страховой суммы (второй риск) – не компенсируется: </w:t>
      </w:r>
      <w:r w:rsidRPr="00C25434">
        <w:rPr>
          <w:rFonts w:ascii="Times New Roman" w:hAnsi="Times New Roman" w:cs="Times New Roman"/>
          <w:sz w:val="28"/>
          <w:szCs w:val="28"/>
          <w:lang w:val="en-US"/>
        </w:rPr>
        <w:t>Q</w:t>
      </w:r>
      <w:r w:rsidRPr="00C25434">
        <w:rPr>
          <w:rFonts w:ascii="Times New Roman" w:hAnsi="Times New Roman" w:cs="Times New Roman"/>
          <w:sz w:val="28"/>
          <w:szCs w:val="28"/>
        </w:rPr>
        <w:t xml:space="preserve">= </w:t>
      </w:r>
      <w:r w:rsidRPr="00C25434">
        <w:rPr>
          <w:rFonts w:ascii="Times New Roman" w:hAnsi="Times New Roman" w:cs="Times New Roman"/>
          <w:sz w:val="28"/>
          <w:szCs w:val="28"/>
          <w:lang w:val="en-US"/>
        </w:rPr>
        <w:t>T</w:t>
      </w:r>
      <w:r w:rsidRPr="00C25434">
        <w:rPr>
          <w:rFonts w:ascii="Times New Roman" w:eastAsia="SymbolMT" w:hAnsi="Times New Roman" w:cs="Times New Roman"/>
          <w:sz w:val="28"/>
          <w:szCs w:val="28"/>
        </w:rPr>
        <w:t>≤</w:t>
      </w:r>
      <w:r w:rsidRPr="00C25434">
        <w:rPr>
          <w:rFonts w:ascii="Times New Roman" w:hAnsi="Times New Roman" w:cs="Times New Roman"/>
          <w:sz w:val="28"/>
          <w:szCs w:val="28"/>
        </w:rPr>
        <w:t xml:space="preserve"> </w:t>
      </w:r>
      <w:r w:rsidRPr="00C25434">
        <w:rPr>
          <w:rFonts w:ascii="Times New Roman" w:hAnsi="Times New Roman" w:cs="Times New Roman"/>
          <w:sz w:val="28"/>
          <w:szCs w:val="28"/>
          <w:lang w:val="en-US"/>
        </w:rPr>
        <w:t>S</w:t>
      </w:r>
      <w:r>
        <w:rPr>
          <w:rFonts w:ascii="Times New Roman" w:hAnsi="Times New Roman" w:cs="Times New Roman"/>
          <w:sz w:val="28"/>
          <w:szCs w:val="28"/>
        </w:rPr>
        <w:t>.</w:t>
      </w:r>
    </w:p>
    <w:p w:rsidR="00C25434" w:rsidRPr="00C25434" w:rsidRDefault="00C25434" w:rsidP="00C25434">
      <w:pPr>
        <w:spacing w:after="0" w:line="360" w:lineRule="auto"/>
        <w:ind w:firstLine="567"/>
        <w:jc w:val="both"/>
        <w:rPr>
          <w:rFonts w:ascii="Times New Roman" w:hAnsi="Times New Roman" w:cs="Times New Roman"/>
          <w:sz w:val="28"/>
          <w:szCs w:val="28"/>
        </w:rPr>
      </w:pPr>
      <w:r w:rsidRPr="00C25434">
        <w:rPr>
          <w:rFonts w:ascii="Times New Roman" w:hAnsi="Times New Roman" w:cs="Times New Roman"/>
          <w:sz w:val="28"/>
          <w:szCs w:val="28"/>
          <w:u w:val="single"/>
        </w:rPr>
        <w:t>Ответ:</w:t>
      </w:r>
      <w:r w:rsidRPr="00C25434">
        <w:rPr>
          <w:rFonts w:ascii="Times New Roman" w:hAnsi="Times New Roman" w:cs="Times New Roman"/>
          <w:sz w:val="28"/>
          <w:szCs w:val="28"/>
        </w:rPr>
        <w:t xml:space="preserve">  поскольку размер ущерба превышает страховую сумму</w:t>
      </w:r>
      <w:r>
        <w:rPr>
          <w:rFonts w:ascii="Times New Roman" w:hAnsi="Times New Roman" w:cs="Times New Roman"/>
          <w:sz w:val="28"/>
          <w:szCs w:val="28"/>
        </w:rPr>
        <w:t xml:space="preserve"> (50 </w:t>
      </w:r>
      <w:r w:rsidRPr="00C25434">
        <w:rPr>
          <w:rFonts w:ascii="Times New Roman" w:hAnsi="Times New Roman" w:cs="Times New Roman"/>
          <w:sz w:val="28"/>
          <w:szCs w:val="28"/>
        </w:rPr>
        <w:t>&gt;</w:t>
      </w:r>
      <w:r>
        <w:rPr>
          <w:rFonts w:ascii="Times New Roman" w:hAnsi="Times New Roman" w:cs="Times New Roman"/>
          <w:sz w:val="28"/>
          <w:szCs w:val="28"/>
        </w:rPr>
        <w:t xml:space="preserve"> 40)</w:t>
      </w:r>
      <w:r w:rsidRPr="00C25434">
        <w:rPr>
          <w:rFonts w:ascii="Times New Roman" w:hAnsi="Times New Roman" w:cs="Times New Roman"/>
          <w:sz w:val="28"/>
          <w:szCs w:val="28"/>
        </w:rPr>
        <w:t>, то страховое возмещение</w:t>
      </w:r>
      <w:r>
        <w:rPr>
          <w:rFonts w:ascii="Times New Roman" w:hAnsi="Times New Roman" w:cs="Times New Roman"/>
          <w:sz w:val="28"/>
          <w:szCs w:val="28"/>
        </w:rPr>
        <w:t xml:space="preserve"> будет</w:t>
      </w:r>
      <w:r w:rsidRPr="00C25434">
        <w:rPr>
          <w:rFonts w:ascii="Times New Roman" w:hAnsi="Times New Roman" w:cs="Times New Roman"/>
          <w:sz w:val="28"/>
          <w:szCs w:val="28"/>
        </w:rPr>
        <w:t xml:space="preserve"> равно страховой сумме</w:t>
      </w:r>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C25434">
        <w:rPr>
          <w:rFonts w:ascii="Times New Roman" w:hAnsi="Times New Roman" w:cs="Times New Roman"/>
          <w:sz w:val="28"/>
          <w:szCs w:val="28"/>
        </w:rPr>
        <w:t>=</w:t>
      </w:r>
      <w:r>
        <w:rPr>
          <w:rFonts w:ascii="Times New Roman" w:hAnsi="Times New Roman" w:cs="Times New Roman"/>
          <w:sz w:val="28"/>
          <w:szCs w:val="28"/>
          <w:lang w:val="en-US"/>
        </w:rPr>
        <w:t>S</w:t>
      </w:r>
      <w:r w:rsidRPr="00C25434">
        <w:rPr>
          <w:rFonts w:ascii="Times New Roman" w:hAnsi="Times New Roman" w:cs="Times New Roman"/>
          <w:sz w:val="28"/>
          <w:szCs w:val="28"/>
        </w:rPr>
        <w:t>, т.е. 40 тыс. руб.</w:t>
      </w:r>
    </w:p>
    <w:p w:rsidR="00C25434" w:rsidRPr="00E40F5B" w:rsidRDefault="00C25434" w:rsidP="004509B2">
      <w:pPr>
        <w:spacing w:after="0" w:line="360" w:lineRule="auto"/>
        <w:ind w:firstLine="567"/>
        <w:jc w:val="both"/>
        <w:rPr>
          <w:rFonts w:ascii="Times New Roman" w:hAnsi="Times New Roman" w:cs="Times New Roman"/>
          <w:sz w:val="28"/>
          <w:szCs w:val="28"/>
        </w:rPr>
      </w:pPr>
    </w:p>
    <w:p w:rsidR="00CA7040" w:rsidRPr="008C6E4A" w:rsidRDefault="00CA7040"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8C6E4A">
      <w:pPr>
        <w:spacing w:after="0" w:line="360" w:lineRule="auto"/>
        <w:jc w:val="center"/>
        <w:rPr>
          <w:rFonts w:ascii="Times New Roman" w:hAnsi="Times New Roman" w:cs="Times New Roman"/>
          <w:b/>
          <w:sz w:val="28"/>
          <w:szCs w:val="28"/>
        </w:rPr>
      </w:pPr>
    </w:p>
    <w:p w:rsidR="002A712B" w:rsidRDefault="002A712B" w:rsidP="00C25434">
      <w:pPr>
        <w:spacing w:after="0" w:line="360" w:lineRule="auto"/>
        <w:rPr>
          <w:rFonts w:ascii="Times New Roman" w:hAnsi="Times New Roman" w:cs="Times New Roman"/>
          <w:b/>
          <w:sz w:val="28"/>
          <w:szCs w:val="28"/>
        </w:rPr>
      </w:pPr>
    </w:p>
    <w:p w:rsidR="00AB441E" w:rsidRDefault="008C6E4A" w:rsidP="00AB441E">
      <w:pPr>
        <w:spacing w:after="0" w:line="360" w:lineRule="auto"/>
        <w:jc w:val="center"/>
        <w:rPr>
          <w:rFonts w:ascii="Times New Roman" w:hAnsi="Times New Roman" w:cs="Times New Roman"/>
          <w:b/>
          <w:sz w:val="28"/>
          <w:szCs w:val="28"/>
        </w:rPr>
      </w:pPr>
      <w:r w:rsidRPr="008C6E4A">
        <w:rPr>
          <w:rFonts w:ascii="Times New Roman" w:hAnsi="Times New Roman" w:cs="Times New Roman"/>
          <w:b/>
          <w:sz w:val="28"/>
          <w:szCs w:val="28"/>
        </w:rPr>
        <w:lastRenderedPageBreak/>
        <w:t>Список литературы</w:t>
      </w:r>
    </w:p>
    <w:p w:rsidR="00AB441E"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 xml:space="preserve">Федеральный закон от 25.04.2002 № 40-ФЗ (ред. от 01.02.2010) </w:t>
      </w:r>
      <w:r w:rsidRPr="00AB441E">
        <w:rPr>
          <w:rFonts w:ascii="Times New Roman" w:eastAsia="Times-Roman" w:hAnsi="Times New Roman" w:cs="Times New Roman"/>
          <w:color w:val="000000" w:themeColor="text1"/>
          <w:sz w:val="28"/>
          <w:szCs w:val="28"/>
        </w:rPr>
        <w:t>«Об обязательном страховании гражданской ответственности владельцев транспортных средств».</w:t>
      </w:r>
    </w:p>
    <w:p w:rsidR="00ED1444" w:rsidRPr="00AB441E" w:rsidRDefault="00ED1444"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Архипов А.П., Адонин А.С. Страховое дело: Учебно-методический комплекс. − М.: Изд. центр ЕАОИ. 2008.</w:t>
      </w:r>
    </w:p>
    <w:p w:rsidR="00ED1444" w:rsidRPr="00AB441E" w:rsidRDefault="00ED1444"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Гвозденко А.А. Основы страхования. Москва: Финансы и статистика,  2009, 304 с.</w:t>
      </w:r>
    </w:p>
    <w:p w:rsidR="00193E5F"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Ермасов С. В., Ермасов Н. Б., Страхование: Учеб. Пособие для вузов.- М.: ЮНИТИ – ДАНА, 2009.- 462 с</w:t>
      </w:r>
      <w:r w:rsidR="00193E5F" w:rsidRPr="00AB441E">
        <w:rPr>
          <w:rFonts w:ascii="Times New Roman" w:hAnsi="Times New Roman" w:cs="Times New Roman"/>
          <w:color w:val="000000" w:themeColor="text1"/>
          <w:sz w:val="28"/>
          <w:szCs w:val="28"/>
        </w:rPr>
        <w:t xml:space="preserve">. </w:t>
      </w:r>
    </w:p>
    <w:p w:rsidR="00AB441E"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Орланюк-Малицкая Л.А., Страхование: учебник.- М.:Юрайт, 2011.-828с</w:t>
      </w:r>
    </w:p>
    <w:p w:rsidR="00AB441E"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Сплетухов Ю.А., Дюжиков Е.Ф. / Страхование: Учеб. Пособие. – 2-е изд., перераб. И доп. – М.: ИНФРА-М, 2010. – 357 с.</w:t>
      </w:r>
    </w:p>
    <w:p w:rsidR="00AB441E"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eastAsia="Calibri" w:hAnsi="Times New Roman" w:cs="Times New Roman"/>
          <w:color w:val="000000" w:themeColor="text1"/>
          <w:sz w:val="28"/>
          <w:szCs w:val="28"/>
        </w:rPr>
        <w:t>Страхование: учеб./А.Н. Базанов, И.В.Белинская, П.А.Аласов (и др.); под ред. Г.В.Черновой. – М.: Проспект, 2009. – 432с.</w:t>
      </w:r>
    </w:p>
    <w:p w:rsidR="00AB441E" w:rsidRPr="00AB441E" w:rsidRDefault="00BE21E0"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 xml:space="preserve">Страхование: учебник / под. ред. проф. И.П. Хоминич. – М.: Магистр: ИНФРА-М, 2011. </w:t>
      </w:r>
    </w:p>
    <w:p w:rsidR="00AB441E" w:rsidRPr="00AB441E" w:rsidRDefault="00AB441E"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Шахов В.В. Страхование. Учебник для ВУЗов. – М.: ЮНИТИ, 2009</w:t>
      </w:r>
      <w:r>
        <w:rPr>
          <w:rFonts w:ascii="Times New Roman" w:hAnsi="Times New Roman" w:cs="Times New Roman"/>
          <w:color w:val="000000" w:themeColor="text1"/>
          <w:sz w:val="28"/>
          <w:szCs w:val="28"/>
        </w:rPr>
        <w:t>. – 311</w:t>
      </w:r>
      <w:r w:rsidRPr="00AB441E">
        <w:rPr>
          <w:rFonts w:ascii="Times New Roman" w:hAnsi="Times New Roman" w:cs="Times New Roman"/>
          <w:color w:val="000000" w:themeColor="text1"/>
          <w:sz w:val="28"/>
          <w:szCs w:val="28"/>
        </w:rPr>
        <w:t>с.</w:t>
      </w:r>
    </w:p>
    <w:p w:rsidR="00AB441E" w:rsidRPr="00AB441E" w:rsidRDefault="00ED1444"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Анализ финансовой устойчивости страховщика и оценка страховых операций - Мамедова Э. А., Шахвердиева З. Т./ Журнал  «Проблемы современной экономики», N 1 (37), 2011 г.</w:t>
      </w:r>
    </w:p>
    <w:p w:rsidR="00AB441E" w:rsidRPr="00AB441E" w:rsidRDefault="00ED1444"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r w:rsidRPr="00AB441E">
        <w:rPr>
          <w:rFonts w:ascii="Times New Roman" w:hAnsi="Times New Roman" w:cs="Times New Roman"/>
          <w:color w:val="000000" w:themeColor="text1"/>
          <w:sz w:val="28"/>
          <w:szCs w:val="28"/>
        </w:rPr>
        <w:t>Конспект лекций по страхованию</w:t>
      </w:r>
      <w:r w:rsidRPr="00AB441E">
        <w:rPr>
          <w:rFonts w:ascii="Times New Roman" w:eastAsia="Calibri" w:hAnsi="Times New Roman" w:cs="Times New Roman"/>
          <w:color w:val="000000" w:themeColor="text1"/>
          <w:sz w:val="28"/>
          <w:szCs w:val="28"/>
        </w:rPr>
        <w:t xml:space="preserve"> </w:t>
      </w:r>
    </w:p>
    <w:p w:rsidR="00ED1444" w:rsidRPr="00AB441E" w:rsidRDefault="00682B9F" w:rsidP="00AB441E">
      <w:pPr>
        <w:pStyle w:val="a9"/>
        <w:numPr>
          <w:ilvl w:val="0"/>
          <w:numId w:val="11"/>
        </w:numPr>
        <w:spacing w:after="0" w:line="360" w:lineRule="auto"/>
        <w:ind w:left="357" w:hanging="357"/>
        <w:jc w:val="both"/>
        <w:rPr>
          <w:rFonts w:ascii="Times New Roman" w:hAnsi="Times New Roman" w:cs="Times New Roman"/>
          <w:color w:val="000000" w:themeColor="text1"/>
          <w:sz w:val="28"/>
          <w:szCs w:val="28"/>
        </w:rPr>
      </w:pPr>
      <w:hyperlink r:id="rId25" w:history="1">
        <w:r w:rsidR="00ED1444" w:rsidRPr="00AB441E">
          <w:rPr>
            <w:rStyle w:val="ad"/>
            <w:rFonts w:ascii="Times New Roman" w:hAnsi="Times New Roman" w:cs="Times New Roman"/>
            <w:color w:val="000000" w:themeColor="text1"/>
            <w:sz w:val="28"/>
            <w:szCs w:val="28"/>
          </w:rPr>
          <w:t>http://www.askins.ru/index.php/property1/48-types</w:t>
        </w:r>
      </w:hyperlink>
    </w:p>
    <w:p w:rsidR="00193E5F" w:rsidRPr="00193E5F" w:rsidRDefault="00193E5F" w:rsidP="00ED1444">
      <w:pPr>
        <w:pStyle w:val="a9"/>
        <w:spacing w:after="0" w:line="360" w:lineRule="auto"/>
        <w:ind w:left="1692"/>
        <w:jc w:val="both"/>
        <w:rPr>
          <w:rFonts w:ascii="Times New Roman" w:hAnsi="Times New Roman" w:cs="Times New Roman"/>
          <w:sz w:val="28"/>
          <w:szCs w:val="28"/>
        </w:rPr>
      </w:pPr>
    </w:p>
    <w:sectPr w:rsidR="00193E5F" w:rsidRPr="00193E5F" w:rsidSect="008C6E4A">
      <w:headerReference w:type="default" r:id="rId26"/>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96B" w:rsidRDefault="006B396B" w:rsidP="008C6E4A">
      <w:pPr>
        <w:spacing w:after="0" w:line="240" w:lineRule="auto"/>
      </w:pPr>
      <w:r>
        <w:separator/>
      </w:r>
    </w:p>
  </w:endnote>
  <w:endnote w:type="continuationSeparator" w:id="1">
    <w:p w:rsidR="006B396B" w:rsidRDefault="006B396B" w:rsidP="008C6E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MT">
    <w:altName w:val="Arial Unicode MS"/>
    <w:panose1 w:val="00000000000000000000"/>
    <w:charset w:val="81"/>
    <w:family w:val="auto"/>
    <w:notTrueType/>
    <w:pitch w:val="default"/>
    <w:sig w:usb0="00000001" w:usb1="09060000" w:usb2="00000010" w:usb3="00000000" w:csb0="00080000" w:csb1="00000000"/>
  </w:font>
  <w:font w:name="Times-Italic">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2" w:rsidRDefault="004509B2">
    <w:pPr>
      <w:pStyle w:val="a5"/>
      <w:jc w:val="right"/>
    </w:pPr>
  </w:p>
  <w:p w:rsidR="004509B2" w:rsidRDefault="004509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96B" w:rsidRDefault="006B396B" w:rsidP="008C6E4A">
      <w:pPr>
        <w:spacing w:after="0" w:line="240" w:lineRule="auto"/>
      </w:pPr>
      <w:r>
        <w:separator/>
      </w:r>
    </w:p>
  </w:footnote>
  <w:footnote w:type="continuationSeparator" w:id="1">
    <w:p w:rsidR="006B396B" w:rsidRDefault="006B396B" w:rsidP="008C6E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69064"/>
      <w:docPartObj>
        <w:docPartGallery w:val="Page Numbers (Top of Page)"/>
        <w:docPartUnique/>
      </w:docPartObj>
    </w:sdtPr>
    <w:sdtContent>
      <w:p w:rsidR="001F32F8" w:rsidRDefault="001F32F8">
        <w:pPr>
          <w:pStyle w:val="a3"/>
          <w:jc w:val="right"/>
        </w:pPr>
        <w:fldSimple w:instr=" PAGE   \* MERGEFORMAT ">
          <w:r w:rsidR="00387F9C">
            <w:rPr>
              <w:noProof/>
            </w:rPr>
            <w:t>12</w:t>
          </w:r>
        </w:fldSimple>
      </w:p>
    </w:sdtContent>
  </w:sdt>
  <w:p w:rsidR="001F32F8" w:rsidRDefault="001F3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9C2378"/>
    <w:lvl w:ilvl="0">
      <w:numFmt w:val="bullet"/>
      <w:lvlText w:val="*"/>
      <w:lvlJc w:val="left"/>
    </w:lvl>
  </w:abstractNum>
  <w:abstractNum w:abstractNumId="1">
    <w:nsid w:val="04DF0D2A"/>
    <w:multiLevelType w:val="hybridMultilevel"/>
    <w:tmpl w:val="651A067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0A3D6F01"/>
    <w:multiLevelType w:val="hybridMultilevel"/>
    <w:tmpl w:val="AFF87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804384"/>
    <w:multiLevelType w:val="hybridMultilevel"/>
    <w:tmpl w:val="3940C45A"/>
    <w:lvl w:ilvl="0" w:tplc="417457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70B2FDE"/>
    <w:multiLevelType w:val="multilevel"/>
    <w:tmpl w:val="2350FE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DF919E3"/>
    <w:multiLevelType w:val="hybridMultilevel"/>
    <w:tmpl w:val="6D2C8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104DF6"/>
    <w:multiLevelType w:val="hybridMultilevel"/>
    <w:tmpl w:val="2AD6E2C2"/>
    <w:lvl w:ilvl="0" w:tplc="7234AAC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445252C"/>
    <w:multiLevelType w:val="hybridMultilevel"/>
    <w:tmpl w:val="9836C0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5E031E6"/>
    <w:multiLevelType w:val="hybridMultilevel"/>
    <w:tmpl w:val="025CD9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75C26EF"/>
    <w:multiLevelType w:val="hybridMultilevel"/>
    <w:tmpl w:val="C20CDE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13C092A"/>
    <w:multiLevelType w:val="hybridMultilevel"/>
    <w:tmpl w:val="09CE5EC2"/>
    <w:lvl w:ilvl="0" w:tplc="851287B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nsid w:val="33BD2A73"/>
    <w:multiLevelType w:val="hybridMultilevel"/>
    <w:tmpl w:val="4CFE40C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3C90313F"/>
    <w:multiLevelType w:val="hybridMultilevel"/>
    <w:tmpl w:val="0890F81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D332029"/>
    <w:multiLevelType w:val="hybridMultilevel"/>
    <w:tmpl w:val="B9A8DAEC"/>
    <w:lvl w:ilvl="0" w:tplc="73AE6B32">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D342EA1"/>
    <w:multiLevelType w:val="multilevel"/>
    <w:tmpl w:val="31B6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165400"/>
    <w:multiLevelType w:val="multilevel"/>
    <w:tmpl w:val="9432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F47FB3"/>
    <w:multiLevelType w:val="singleLevel"/>
    <w:tmpl w:val="0419000F"/>
    <w:lvl w:ilvl="0">
      <w:start w:val="1"/>
      <w:numFmt w:val="decimal"/>
      <w:lvlText w:val="%1."/>
      <w:lvlJc w:val="left"/>
      <w:pPr>
        <w:ind w:left="720" w:hanging="360"/>
      </w:pPr>
    </w:lvl>
  </w:abstractNum>
  <w:abstractNum w:abstractNumId="17">
    <w:nsid w:val="559279E9"/>
    <w:multiLevelType w:val="hybridMultilevel"/>
    <w:tmpl w:val="770EE48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57761DB4"/>
    <w:multiLevelType w:val="multilevel"/>
    <w:tmpl w:val="2350FE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6832AF"/>
    <w:multiLevelType w:val="hybridMultilevel"/>
    <w:tmpl w:val="60C606F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AA338E8"/>
    <w:multiLevelType w:val="hybridMultilevel"/>
    <w:tmpl w:val="A63A8042"/>
    <w:lvl w:ilvl="0" w:tplc="B4C2EDF6">
      <w:start w:val="1"/>
      <w:numFmt w:val="decimal"/>
      <w:lvlText w:val="%1)"/>
      <w:lvlJc w:val="left"/>
      <w:pPr>
        <w:ind w:left="1287"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E393E69"/>
    <w:multiLevelType w:val="hybridMultilevel"/>
    <w:tmpl w:val="9EA82250"/>
    <w:lvl w:ilvl="0" w:tplc="59FEB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7D61AEE"/>
    <w:multiLevelType w:val="hybridMultilevel"/>
    <w:tmpl w:val="BD863D9A"/>
    <w:lvl w:ilvl="0" w:tplc="AE0EDA00">
      <w:start w:val="1"/>
      <w:numFmt w:val="decimal"/>
      <w:lvlText w:val="%1."/>
      <w:lvlJc w:val="left"/>
      <w:pPr>
        <w:tabs>
          <w:tab w:val="num" w:pos="1692"/>
        </w:tabs>
        <w:ind w:left="1692" w:hanging="360"/>
      </w:pPr>
      <w:rPr>
        <w:rFonts w:ascii="Times New Roman" w:eastAsiaTheme="minorEastAsia" w:hAnsi="Times New Roman" w:cs="Times New Roman"/>
      </w:rPr>
    </w:lvl>
    <w:lvl w:ilvl="1" w:tplc="04190019" w:tentative="1">
      <w:start w:val="1"/>
      <w:numFmt w:val="lowerLetter"/>
      <w:lvlText w:val="%2."/>
      <w:lvlJc w:val="left"/>
      <w:pPr>
        <w:tabs>
          <w:tab w:val="num" w:pos="2412"/>
        </w:tabs>
        <w:ind w:left="2412" w:hanging="360"/>
      </w:pPr>
    </w:lvl>
    <w:lvl w:ilvl="2" w:tplc="0419001B" w:tentative="1">
      <w:start w:val="1"/>
      <w:numFmt w:val="lowerRoman"/>
      <w:lvlText w:val="%3."/>
      <w:lvlJc w:val="right"/>
      <w:pPr>
        <w:tabs>
          <w:tab w:val="num" w:pos="3132"/>
        </w:tabs>
        <w:ind w:left="3132" w:hanging="180"/>
      </w:pPr>
    </w:lvl>
    <w:lvl w:ilvl="3" w:tplc="0419000F" w:tentative="1">
      <w:start w:val="1"/>
      <w:numFmt w:val="decimal"/>
      <w:lvlText w:val="%4."/>
      <w:lvlJc w:val="left"/>
      <w:pPr>
        <w:tabs>
          <w:tab w:val="num" w:pos="3852"/>
        </w:tabs>
        <w:ind w:left="3852" w:hanging="360"/>
      </w:pPr>
    </w:lvl>
    <w:lvl w:ilvl="4" w:tplc="04190019" w:tentative="1">
      <w:start w:val="1"/>
      <w:numFmt w:val="lowerLetter"/>
      <w:lvlText w:val="%5."/>
      <w:lvlJc w:val="left"/>
      <w:pPr>
        <w:tabs>
          <w:tab w:val="num" w:pos="4572"/>
        </w:tabs>
        <w:ind w:left="4572" w:hanging="360"/>
      </w:pPr>
    </w:lvl>
    <w:lvl w:ilvl="5" w:tplc="0419001B" w:tentative="1">
      <w:start w:val="1"/>
      <w:numFmt w:val="lowerRoman"/>
      <w:lvlText w:val="%6."/>
      <w:lvlJc w:val="right"/>
      <w:pPr>
        <w:tabs>
          <w:tab w:val="num" w:pos="5292"/>
        </w:tabs>
        <w:ind w:left="5292" w:hanging="180"/>
      </w:pPr>
    </w:lvl>
    <w:lvl w:ilvl="6" w:tplc="0419000F" w:tentative="1">
      <w:start w:val="1"/>
      <w:numFmt w:val="decimal"/>
      <w:lvlText w:val="%7."/>
      <w:lvlJc w:val="left"/>
      <w:pPr>
        <w:tabs>
          <w:tab w:val="num" w:pos="6012"/>
        </w:tabs>
        <w:ind w:left="6012" w:hanging="360"/>
      </w:pPr>
    </w:lvl>
    <w:lvl w:ilvl="7" w:tplc="04190019" w:tentative="1">
      <w:start w:val="1"/>
      <w:numFmt w:val="lowerLetter"/>
      <w:lvlText w:val="%8."/>
      <w:lvlJc w:val="left"/>
      <w:pPr>
        <w:tabs>
          <w:tab w:val="num" w:pos="6732"/>
        </w:tabs>
        <w:ind w:left="6732" w:hanging="360"/>
      </w:pPr>
    </w:lvl>
    <w:lvl w:ilvl="8" w:tplc="0419001B" w:tentative="1">
      <w:start w:val="1"/>
      <w:numFmt w:val="lowerRoman"/>
      <w:lvlText w:val="%9."/>
      <w:lvlJc w:val="right"/>
      <w:pPr>
        <w:tabs>
          <w:tab w:val="num" w:pos="7452"/>
        </w:tabs>
        <w:ind w:left="7452" w:hanging="180"/>
      </w:pPr>
    </w:lvl>
  </w:abstractNum>
  <w:abstractNum w:abstractNumId="23">
    <w:nsid w:val="7A3F2114"/>
    <w:multiLevelType w:val="hybridMultilevel"/>
    <w:tmpl w:val="549416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E3C0F4B"/>
    <w:multiLevelType w:val="hybridMultilevel"/>
    <w:tmpl w:val="9C8C3026"/>
    <w:lvl w:ilvl="0" w:tplc="0419000F">
      <w:start w:val="1"/>
      <w:numFmt w:val="decimal"/>
      <w:lvlText w:val="%1."/>
      <w:lvlJc w:val="left"/>
      <w:pPr>
        <w:tabs>
          <w:tab w:val="num" w:pos="1692"/>
        </w:tabs>
        <w:ind w:left="1692" w:hanging="360"/>
      </w:pPr>
    </w:lvl>
    <w:lvl w:ilvl="1" w:tplc="04190019" w:tentative="1">
      <w:start w:val="1"/>
      <w:numFmt w:val="lowerLetter"/>
      <w:lvlText w:val="%2."/>
      <w:lvlJc w:val="left"/>
      <w:pPr>
        <w:tabs>
          <w:tab w:val="num" w:pos="2412"/>
        </w:tabs>
        <w:ind w:left="2412" w:hanging="360"/>
      </w:pPr>
    </w:lvl>
    <w:lvl w:ilvl="2" w:tplc="0419001B" w:tentative="1">
      <w:start w:val="1"/>
      <w:numFmt w:val="lowerRoman"/>
      <w:lvlText w:val="%3."/>
      <w:lvlJc w:val="right"/>
      <w:pPr>
        <w:tabs>
          <w:tab w:val="num" w:pos="3132"/>
        </w:tabs>
        <w:ind w:left="3132" w:hanging="180"/>
      </w:pPr>
    </w:lvl>
    <w:lvl w:ilvl="3" w:tplc="0419000F" w:tentative="1">
      <w:start w:val="1"/>
      <w:numFmt w:val="decimal"/>
      <w:lvlText w:val="%4."/>
      <w:lvlJc w:val="left"/>
      <w:pPr>
        <w:tabs>
          <w:tab w:val="num" w:pos="3852"/>
        </w:tabs>
        <w:ind w:left="3852" w:hanging="360"/>
      </w:pPr>
    </w:lvl>
    <w:lvl w:ilvl="4" w:tplc="04190019" w:tentative="1">
      <w:start w:val="1"/>
      <w:numFmt w:val="lowerLetter"/>
      <w:lvlText w:val="%5."/>
      <w:lvlJc w:val="left"/>
      <w:pPr>
        <w:tabs>
          <w:tab w:val="num" w:pos="4572"/>
        </w:tabs>
        <w:ind w:left="4572" w:hanging="360"/>
      </w:pPr>
    </w:lvl>
    <w:lvl w:ilvl="5" w:tplc="0419001B" w:tentative="1">
      <w:start w:val="1"/>
      <w:numFmt w:val="lowerRoman"/>
      <w:lvlText w:val="%6."/>
      <w:lvlJc w:val="right"/>
      <w:pPr>
        <w:tabs>
          <w:tab w:val="num" w:pos="5292"/>
        </w:tabs>
        <w:ind w:left="5292" w:hanging="180"/>
      </w:pPr>
    </w:lvl>
    <w:lvl w:ilvl="6" w:tplc="0419000F" w:tentative="1">
      <w:start w:val="1"/>
      <w:numFmt w:val="decimal"/>
      <w:lvlText w:val="%7."/>
      <w:lvlJc w:val="left"/>
      <w:pPr>
        <w:tabs>
          <w:tab w:val="num" w:pos="6012"/>
        </w:tabs>
        <w:ind w:left="6012" w:hanging="360"/>
      </w:pPr>
    </w:lvl>
    <w:lvl w:ilvl="7" w:tplc="04190019" w:tentative="1">
      <w:start w:val="1"/>
      <w:numFmt w:val="lowerLetter"/>
      <w:lvlText w:val="%8."/>
      <w:lvlJc w:val="left"/>
      <w:pPr>
        <w:tabs>
          <w:tab w:val="num" w:pos="6732"/>
        </w:tabs>
        <w:ind w:left="6732" w:hanging="360"/>
      </w:pPr>
    </w:lvl>
    <w:lvl w:ilvl="8" w:tplc="0419001B" w:tentative="1">
      <w:start w:val="1"/>
      <w:numFmt w:val="lowerRoman"/>
      <w:lvlText w:val="%9."/>
      <w:lvlJc w:val="right"/>
      <w:pPr>
        <w:tabs>
          <w:tab w:val="num" w:pos="7452"/>
        </w:tabs>
        <w:ind w:left="7452" w:hanging="180"/>
      </w:pPr>
    </w:lvl>
  </w:abstractNum>
  <w:num w:numId="1">
    <w:abstractNumId w:val="4"/>
  </w:num>
  <w:num w:numId="2">
    <w:abstractNumId w:val="18"/>
  </w:num>
  <w:num w:numId="3">
    <w:abstractNumId w:val="1"/>
  </w:num>
  <w:num w:numId="4">
    <w:abstractNumId w:val="8"/>
  </w:num>
  <w:num w:numId="5">
    <w:abstractNumId w:val="7"/>
  </w:num>
  <w:num w:numId="6">
    <w:abstractNumId w:val="14"/>
  </w:num>
  <w:num w:numId="7">
    <w:abstractNumId w:val="5"/>
  </w:num>
  <w:num w:numId="8">
    <w:abstractNumId w:val="13"/>
  </w:num>
  <w:num w:numId="9">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0">
    <w:abstractNumId w:val="2"/>
  </w:num>
  <w:num w:numId="11">
    <w:abstractNumId w:val="22"/>
  </w:num>
  <w:num w:numId="12">
    <w:abstractNumId w:val="6"/>
  </w:num>
  <w:num w:numId="13">
    <w:abstractNumId w:val="21"/>
  </w:num>
  <w:num w:numId="14">
    <w:abstractNumId w:val="9"/>
  </w:num>
  <w:num w:numId="15">
    <w:abstractNumId w:val="23"/>
  </w:num>
  <w:num w:numId="16">
    <w:abstractNumId w:val="17"/>
  </w:num>
  <w:num w:numId="17">
    <w:abstractNumId w:val="12"/>
  </w:num>
  <w:num w:numId="18">
    <w:abstractNumId w:val="15"/>
  </w:num>
  <w:num w:numId="19">
    <w:abstractNumId w:val="3"/>
  </w:num>
  <w:num w:numId="20">
    <w:abstractNumId w:val="11"/>
  </w:num>
  <w:num w:numId="21">
    <w:abstractNumId w:val="19"/>
  </w:num>
  <w:num w:numId="22">
    <w:abstractNumId w:val="20"/>
  </w:num>
  <w:num w:numId="23">
    <w:abstractNumId w:val="10"/>
  </w:num>
  <w:num w:numId="24">
    <w:abstractNumId w:val="16"/>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C6E4A"/>
    <w:rsid w:val="00012616"/>
    <w:rsid w:val="0002232F"/>
    <w:rsid w:val="00030837"/>
    <w:rsid w:val="00033148"/>
    <w:rsid w:val="000A189A"/>
    <w:rsid w:val="000F326B"/>
    <w:rsid w:val="001011CD"/>
    <w:rsid w:val="00193E5F"/>
    <w:rsid w:val="001C2025"/>
    <w:rsid w:val="001C6551"/>
    <w:rsid w:val="001F32F8"/>
    <w:rsid w:val="00223065"/>
    <w:rsid w:val="00230769"/>
    <w:rsid w:val="00273C1C"/>
    <w:rsid w:val="002A712B"/>
    <w:rsid w:val="002B6688"/>
    <w:rsid w:val="002B6E24"/>
    <w:rsid w:val="003461C8"/>
    <w:rsid w:val="00387F9C"/>
    <w:rsid w:val="003A7209"/>
    <w:rsid w:val="003B1774"/>
    <w:rsid w:val="00432666"/>
    <w:rsid w:val="004509B2"/>
    <w:rsid w:val="00500E04"/>
    <w:rsid w:val="00526A78"/>
    <w:rsid w:val="00576AC5"/>
    <w:rsid w:val="005A2770"/>
    <w:rsid w:val="00601BD1"/>
    <w:rsid w:val="006057DB"/>
    <w:rsid w:val="00621CB3"/>
    <w:rsid w:val="00675167"/>
    <w:rsid w:val="00682B9F"/>
    <w:rsid w:val="006B396B"/>
    <w:rsid w:val="006D56D5"/>
    <w:rsid w:val="00715258"/>
    <w:rsid w:val="0076744F"/>
    <w:rsid w:val="00792874"/>
    <w:rsid w:val="007A0DFD"/>
    <w:rsid w:val="007A5D04"/>
    <w:rsid w:val="007C483A"/>
    <w:rsid w:val="00814401"/>
    <w:rsid w:val="00832915"/>
    <w:rsid w:val="00874A96"/>
    <w:rsid w:val="0088605A"/>
    <w:rsid w:val="008904D0"/>
    <w:rsid w:val="008C6E4A"/>
    <w:rsid w:val="008D53A5"/>
    <w:rsid w:val="008F6543"/>
    <w:rsid w:val="009A2CAA"/>
    <w:rsid w:val="009B719F"/>
    <w:rsid w:val="00A41280"/>
    <w:rsid w:val="00AA10D2"/>
    <w:rsid w:val="00AB410B"/>
    <w:rsid w:val="00AB441E"/>
    <w:rsid w:val="00AC62B6"/>
    <w:rsid w:val="00B00900"/>
    <w:rsid w:val="00B0298E"/>
    <w:rsid w:val="00B52A95"/>
    <w:rsid w:val="00B9349D"/>
    <w:rsid w:val="00BE21E0"/>
    <w:rsid w:val="00BE338A"/>
    <w:rsid w:val="00C25434"/>
    <w:rsid w:val="00C5255B"/>
    <w:rsid w:val="00C84CCA"/>
    <w:rsid w:val="00C902A8"/>
    <w:rsid w:val="00CA7040"/>
    <w:rsid w:val="00D1364B"/>
    <w:rsid w:val="00D439F3"/>
    <w:rsid w:val="00D57ECF"/>
    <w:rsid w:val="00DD754F"/>
    <w:rsid w:val="00DF500A"/>
    <w:rsid w:val="00E10215"/>
    <w:rsid w:val="00E40F5B"/>
    <w:rsid w:val="00E453ED"/>
    <w:rsid w:val="00EA660C"/>
    <w:rsid w:val="00EB3F87"/>
    <w:rsid w:val="00ED1444"/>
    <w:rsid w:val="00EE2CEB"/>
    <w:rsid w:val="00F16A30"/>
    <w:rsid w:val="00F25319"/>
    <w:rsid w:val="00F42AA3"/>
    <w:rsid w:val="00F76985"/>
    <w:rsid w:val="00F93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1C8"/>
  </w:style>
  <w:style w:type="paragraph" w:styleId="3">
    <w:name w:val="heading 3"/>
    <w:basedOn w:val="a"/>
    <w:link w:val="30"/>
    <w:uiPriority w:val="9"/>
    <w:qFormat/>
    <w:rsid w:val="008329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6E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6E4A"/>
  </w:style>
  <w:style w:type="paragraph" w:styleId="a5">
    <w:name w:val="footer"/>
    <w:basedOn w:val="a"/>
    <w:link w:val="a6"/>
    <w:uiPriority w:val="99"/>
    <w:unhideWhenUsed/>
    <w:rsid w:val="008C6E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6E4A"/>
  </w:style>
  <w:style w:type="paragraph" w:styleId="2">
    <w:name w:val="Body Text Indent 2"/>
    <w:basedOn w:val="a"/>
    <w:link w:val="20"/>
    <w:rsid w:val="00CA7040"/>
    <w:pPr>
      <w:spacing w:after="0" w:line="240" w:lineRule="auto"/>
      <w:ind w:left="720" w:hanging="720"/>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CA7040"/>
    <w:rPr>
      <w:rFonts w:ascii="Times New Roman" w:eastAsia="Times New Roman" w:hAnsi="Times New Roman" w:cs="Times New Roman"/>
      <w:sz w:val="28"/>
      <w:szCs w:val="24"/>
    </w:rPr>
  </w:style>
  <w:style w:type="paragraph" w:customStyle="1" w:styleId="a7">
    <w:name w:val="Задание"/>
    <w:basedOn w:val="a"/>
    <w:rsid w:val="00CA7040"/>
    <w:pPr>
      <w:keepNext/>
      <w:tabs>
        <w:tab w:val="num" w:pos="360"/>
      </w:tabs>
      <w:spacing w:before="60" w:after="0" w:line="204" w:lineRule="auto"/>
      <w:jc w:val="both"/>
    </w:pPr>
    <w:rPr>
      <w:rFonts w:ascii="Times New Roman" w:eastAsia="Times New Roman" w:hAnsi="Times New Roman" w:cs="Times New Roman"/>
      <w:b/>
      <w:sz w:val="20"/>
      <w:szCs w:val="20"/>
    </w:rPr>
  </w:style>
  <w:style w:type="paragraph" w:customStyle="1" w:styleId="a8">
    <w:name w:val="Ответы"/>
    <w:basedOn w:val="a"/>
    <w:rsid w:val="00CA7040"/>
    <w:pPr>
      <w:numPr>
        <w:ilvl w:val="12"/>
      </w:numPr>
      <w:tabs>
        <w:tab w:val="num" w:pos="284"/>
      </w:tabs>
      <w:spacing w:after="0" w:line="204" w:lineRule="auto"/>
      <w:ind w:left="584" w:hanging="227"/>
      <w:jc w:val="both"/>
    </w:pPr>
    <w:rPr>
      <w:rFonts w:ascii="Times New Roman" w:eastAsia="Times New Roman" w:hAnsi="Times New Roman" w:cs="Times New Roman"/>
      <w:sz w:val="20"/>
      <w:szCs w:val="20"/>
    </w:rPr>
  </w:style>
  <w:style w:type="paragraph" w:customStyle="1" w:styleId="Style2">
    <w:name w:val="Style 2"/>
    <w:rsid w:val="00B0090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1">
    <w:name w:val="Character Style 1"/>
    <w:rsid w:val="00B00900"/>
    <w:rPr>
      <w:rFonts w:ascii="Arial" w:hAnsi="Arial" w:cs="Arial"/>
      <w:sz w:val="18"/>
      <w:szCs w:val="18"/>
    </w:rPr>
  </w:style>
  <w:style w:type="paragraph" w:styleId="a9">
    <w:name w:val="List Paragraph"/>
    <w:basedOn w:val="a"/>
    <w:uiPriority w:val="34"/>
    <w:qFormat/>
    <w:rsid w:val="007C483A"/>
    <w:pPr>
      <w:ind w:left="720"/>
      <w:contextualSpacing/>
    </w:pPr>
  </w:style>
  <w:style w:type="character" w:customStyle="1" w:styleId="apple-style-span">
    <w:name w:val="apple-style-span"/>
    <w:basedOn w:val="a0"/>
    <w:rsid w:val="007C483A"/>
  </w:style>
  <w:style w:type="paragraph" w:customStyle="1" w:styleId="Style10">
    <w:name w:val="Style 10"/>
    <w:rsid w:val="002B6E24"/>
    <w:pPr>
      <w:widowControl w:val="0"/>
      <w:autoSpaceDE w:val="0"/>
      <w:autoSpaceDN w:val="0"/>
      <w:spacing w:after="0" w:line="240" w:lineRule="auto"/>
      <w:ind w:firstLine="216"/>
      <w:jc w:val="both"/>
    </w:pPr>
    <w:rPr>
      <w:rFonts w:ascii="Arial" w:eastAsia="Times New Roman" w:hAnsi="Arial" w:cs="Arial"/>
      <w:sz w:val="18"/>
      <w:szCs w:val="18"/>
    </w:rPr>
  </w:style>
  <w:style w:type="paragraph" w:styleId="aa">
    <w:name w:val="Normal (Web)"/>
    <w:basedOn w:val="a"/>
    <w:uiPriority w:val="99"/>
    <w:rsid w:val="00E453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Стиль"/>
    <w:rsid w:val="00E453ED"/>
    <w:pPr>
      <w:widowControl w:val="0"/>
      <w:autoSpaceDE w:val="0"/>
      <w:autoSpaceDN w:val="0"/>
      <w:adjustRightInd w:val="0"/>
      <w:spacing w:after="0" w:line="240" w:lineRule="auto"/>
    </w:pPr>
    <w:rPr>
      <w:rFonts w:ascii="Arial" w:eastAsia="Times New Roman" w:hAnsi="Arial" w:cs="Arial"/>
      <w:sz w:val="24"/>
      <w:szCs w:val="24"/>
    </w:rPr>
  </w:style>
  <w:style w:type="table" w:styleId="ac">
    <w:name w:val="Table Grid"/>
    <w:basedOn w:val="a1"/>
    <w:uiPriority w:val="59"/>
    <w:rsid w:val="008860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832915"/>
    <w:rPr>
      <w:rFonts w:ascii="Times New Roman" w:eastAsia="Times New Roman" w:hAnsi="Times New Roman" w:cs="Times New Roman"/>
      <w:b/>
      <w:bCs/>
      <w:sz w:val="27"/>
      <w:szCs w:val="27"/>
    </w:rPr>
  </w:style>
  <w:style w:type="paragraph" w:customStyle="1" w:styleId="1">
    <w:name w:val="Абзац списка1"/>
    <w:basedOn w:val="a"/>
    <w:rsid w:val="002B6688"/>
    <w:pPr>
      <w:ind w:left="720"/>
    </w:pPr>
    <w:rPr>
      <w:rFonts w:ascii="Calibri" w:eastAsia="Times New Roman" w:hAnsi="Calibri" w:cs="Times New Roman"/>
    </w:rPr>
  </w:style>
  <w:style w:type="character" w:styleId="ad">
    <w:name w:val="Hyperlink"/>
    <w:basedOn w:val="a0"/>
    <w:uiPriority w:val="99"/>
    <w:semiHidden/>
    <w:unhideWhenUsed/>
    <w:rsid w:val="00ED1444"/>
    <w:rPr>
      <w:color w:val="0000FF"/>
      <w:u w:val="single"/>
    </w:rPr>
  </w:style>
  <w:style w:type="character" w:styleId="ae">
    <w:name w:val="Placeholder Text"/>
    <w:basedOn w:val="a0"/>
    <w:uiPriority w:val="99"/>
    <w:semiHidden/>
    <w:rsid w:val="00E40F5B"/>
    <w:rPr>
      <w:color w:val="808080"/>
    </w:rPr>
  </w:style>
  <w:style w:type="paragraph" w:styleId="af">
    <w:name w:val="Balloon Text"/>
    <w:basedOn w:val="a"/>
    <w:link w:val="af0"/>
    <w:uiPriority w:val="99"/>
    <w:semiHidden/>
    <w:unhideWhenUsed/>
    <w:rsid w:val="00E40F5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40F5B"/>
    <w:rPr>
      <w:rFonts w:ascii="Tahoma" w:hAnsi="Tahoma" w:cs="Tahoma"/>
      <w:sz w:val="16"/>
      <w:szCs w:val="16"/>
    </w:rPr>
  </w:style>
  <w:style w:type="character" w:customStyle="1" w:styleId="apple-converted-space">
    <w:name w:val="apple-converted-space"/>
    <w:basedOn w:val="a0"/>
    <w:rsid w:val="00AC62B6"/>
  </w:style>
</w:styles>
</file>

<file path=word/webSettings.xml><?xml version="1.0" encoding="utf-8"?>
<w:webSettings xmlns:r="http://schemas.openxmlformats.org/officeDocument/2006/relationships" xmlns:w="http://schemas.openxmlformats.org/wordprocessingml/2006/main">
  <w:divs>
    <w:div w:id="5612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site.vzfei.ru/penza/node/735" TargetMode="External"/><Relationship Id="rId13" Type="http://schemas.openxmlformats.org/officeDocument/2006/relationships/hyperlink" Target="http://ru.wikipedia.org/wiki/%D0%A1%D1%82%D1%80%D0%B0%D1%85%D0%BE%D0%B2%D0%BE%D0%B9_%D1%81%D0%BB%D1%83%D1%87%D0%B0%D0%B9" TargetMode="External"/><Relationship Id="rId18" Type="http://schemas.openxmlformats.org/officeDocument/2006/relationships/hyperlink" Target="http://ru.wikipedia.org/wiki/%D0%A1%D1%82%D1%80%D0%B0%D1%85%D0%BE%D0%B2%D0%B0%D0%BD%D0%B8%D0%B5_%D0%BE%D1%82_%D0%BE%D0%B3%D0%BD%D1%8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ru.wikipedia.org/wiki/%D0%9A%D1%80%D0%B5%D0%B4%D0%B8%D1%82" TargetMode="External"/><Relationship Id="rId7" Type="http://schemas.openxmlformats.org/officeDocument/2006/relationships/endnotes" Target="endnotes.xml"/><Relationship Id="rId12" Type="http://schemas.openxmlformats.org/officeDocument/2006/relationships/hyperlink" Target="http://ru.wikipedia.org/wiki/%D0%A1%D1%82%D1%80%D0%B0%D1%85%D0%BE%D0%B2%D0%B0%D1%8F_%D0%BA%D0%BE%D0%BC%D0%BF%D0%B0%D0%BD%D0%B8%D1%8F" TargetMode="External"/><Relationship Id="rId17" Type="http://schemas.openxmlformats.org/officeDocument/2006/relationships/hyperlink" Target="http://ru.wikipedia.org/wiki/%D0%A1%D1%82%D1%80%D0%B0%D1%85%D0%BE%D0%B2%D0%BE%D0%B9_%D1%80%D0%B8%D1%81%D0%BA" TargetMode="External"/><Relationship Id="rId25" Type="http://schemas.openxmlformats.org/officeDocument/2006/relationships/hyperlink" Target="http://www.askins.ru/index.php/property1/48-types" TargetMode="External"/><Relationship Id="rId2" Type="http://schemas.openxmlformats.org/officeDocument/2006/relationships/numbering" Target="numbering.xml"/><Relationship Id="rId16" Type="http://schemas.openxmlformats.org/officeDocument/2006/relationships/hyperlink" Target="http://ru.wikipedia.org/wiki/%D0%98%D0%BD%D0%B2%D0%B5%D1%81%D1%82%D0%B8%D1%86%D0%B8%D0%B8" TargetMode="External"/><Relationship Id="rId20" Type="http://schemas.openxmlformats.org/officeDocument/2006/relationships/hyperlink" Target="http://ru.wikipedia.org/wiki/%D0%A1%D1%82%D1%80%D0%B0%D1%85%D0%BE%D0%B2%D0%B0%D0%BD%D0%B8%D0%B5_%D0%B6%D0%B8%D0%B7%D0%BD%D0%B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1%D1%82%D1%80%D0%B0%D1%85%D0%BE%D0%B2%D1%8B%D0%B5_%D1%80%D0%B5%D0%B7%D0%B5%D1%80%D0%B2%D1%8B" TargetMode="External"/><Relationship Id="rId24" Type="http://schemas.openxmlformats.org/officeDocument/2006/relationships/hyperlink" Target="http://straxconsult.ru/pravovaya-baza/straxovye-posredniki/straxovye-agenty.html" TargetMode="External"/><Relationship Id="rId5" Type="http://schemas.openxmlformats.org/officeDocument/2006/relationships/webSettings" Target="webSettings.xml"/><Relationship Id="rId15" Type="http://schemas.openxmlformats.org/officeDocument/2006/relationships/hyperlink" Target="http://ru.wikipedia.org/wiki/%D0%9D%D0%B5%D0%B4%D0%B2%D0%B8%D0%B6%D0%B8%D0%BC%D0%BE%D1%81%D1%82%D1%8C" TargetMode="External"/><Relationship Id="rId23" Type="http://schemas.openxmlformats.org/officeDocument/2006/relationships/hyperlink" Target="http://ru.wikipedia.org/wiki/%D0%A1%D1%82%D1%80%D0%B0%D1%85%D0%BE%D0%B2%D0%B0%D0%BD%D0%B8%D0%B5_%D0%BD%D0%B0_%D0%B4%D0%BE%D0%B6%D0%B8%D1%82%D0%B8%D0%B5" TargetMode="External"/><Relationship Id="rId28" Type="http://schemas.openxmlformats.org/officeDocument/2006/relationships/fontTable" Target="fontTable.xml"/><Relationship Id="rId10" Type="http://schemas.openxmlformats.org/officeDocument/2006/relationships/hyperlink" Target="http://ru.wikipedia.org/wiki/%D0%A0%D0%B8%D1%81%D0%BA" TargetMode="External"/><Relationship Id="rId19" Type="http://schemas.openxmlformats.org/officeDocument/2006/relationships/hyperlink" Target="http://ru.wikipedia.org/wiki/%D0%9F%D0%BE%D0%B6%D0%B0%D1%80" TargetMode="External"/><Relationship Id="rId4" Type="http://schemas.openxmlformats.org/officeDocument/2006/relationships/settings" Target="settings.xml"/><Relationship Id="rId9" Type="http://schemas.openxmlformats.org/officeDocument/2006/relationships/hyperlink" Target="http://ru.wikipedia.org/wiki/%D0%A0%D0%B8%D1%81%D0%BA" TargetMode="External"/><Relationship Id="rId14" Type="http://schemas.openxmlformats.org/officeDocument/2006/relationships/hyperlink" Target="http://ru.wikipedia.org/wiki/%D0%A6%D0%B5%D0%BD%D0%BD%D1%8B%D0%B5_%D0%B1%D1%83%D0%BC%D0%B0%D0%B3%D0%B8" TargetMode="External"/><Relationship Id="rId22" Type="http://schemas.openxmlformats.org/officeDocument/2006/relationships/hyperlink" Target="http://ru.wikipedia.org/wiki/%D0%94%D0%BE%D0%B3%D0%BE%D0%B2%D0%BE%D1%80_%D1%81%D1%82%D1%80%D0%B0%D1%85%D0%BE%D0%B2%D0%B0%D0%BD%D0%B8%D1%8F"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F0601-0B3F-4358-B5CD-2EC3B4C9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27</Pages>
  <Words>6149</Words>
  <Characters>35053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Jeffry</dc:creator>
  <cp:lastModifiedBy>Jeffry</cp:lastModifiedBy>
  <cp:revision>30</cp:revision>
  <dcterms:created xsi:type="dcterms:W3CDTF">2013-11-06T13:26:00Z</dcterms:created>
  <dcterms:modified xsi:type="dcterms:W3CDTF">2013-11-19T16:38:00Z</dcterms:modified>
</cp:coreProperties>
</file>