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B9D" w:rsidRDefault="00B63B9D" w:rsidP="005B0097">
      <w:pPr>
        <w:pStyle w:val="2"/>
        <w:jc w:val="center"/>
        <w:rPr>
          <w:b w:val="0"/>
          <w:sz w:val="28"/>
          <w:szCs w:val="28"/>
        </w:rPr>
      </w:pPr>
      <w:bookmarkStart w:id="0" w:name="_Toc365727462"/>
      <w:r>
        <w:rPr>
          <w:b w:val="0"/>
          <w:sz w:val="28"/>
          <w:szCs w:val="28"/>
        </w:rPr>
        <w:t>Вариант 1</w:t>
      </w:r>
    </w:p>
    <w:p w:rsidR="00E116AE" w:rsidRPr="007263A2" w:rsidRDefault="00E116AE" w:rsidP="005B0097">
      <w:pPr>
        <w:pStyle w:val="2"/>
        <w:jc w:val="center"/>
        <w:rPr>
          <w:b w:val="0"/>
          <w:sz w:val="28"/>
          <w:szCs w:val="28"/>
        </w:rPr>
      </w:pPr>
      <w:r w:rsidRPr="007263A2">
        <w:rPr>
          <w:b w:val="0"/>
          <w:sz w:val="28"/>
          <w:szCs w:val="28"/>
        </w:rPr>
        <w:t>СОДЕРЖАНИЕ</w:t>
      </w:r>
    </w:p>
    <w:p w:rsidR="00E116AE" w:rsidRPr="001041CE" w:rsidRDefault="00E116AE" w:rsidP="002428A7">
      <w:pPr>
        <w:ind w:firstLine="540"/>
        <w:rPr>
          <w:sz w:val="28"/>
          <w:szCs w:val="28"/>
          <w:lang w:val="ru-RU"/>
        </w:rPr>
      </w:pPr>
    </w:p>
    <w:p w:rsidR="00E116AE" w:rsidRPr="001041CE" w:rsidRDefault="00E116AE" w:rsidP="002428A7">
      <w:pPr>
        <w:rPr>
          <w:rFonts w:ascii="Times New Roman" w:hAnsi="Times New Roman"/>
          <w:sz w:val="28"/>
          <w:szCs w:val="28"/>
          <w:lang w:val="ru-RU"/>
        </w:rPr>
      </w:pPr>
      <w:r w:rsidRPr="001041CE">
        <w:rPr>
          <w:rFonts w:ascii="Times New Roman" w:hAnsi="Times New Roman"/>
          <w:sz w:val="28"/>
          <w:szCs w:val="28"/>
          <w:lang w:val="ru-RU"/>
        </w:rPr>
        <w:t>Задание 1……………………………………………………………………………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1041CE">
        <w:rPr>
          <w:rFonts w:ascii="Times New Roman" w:hAnsi="Times New Roman"/>
          <w:sz w:val="28"/>
          <w:szCs w:val="28"/>
          <w:lang w:val="ru-RU"/>
        </w:rPr>
        <w:t>.3</w:t>
      </w:r>
    </w:p>
    <w:p w:rsidR="00E116AE" w:rsidRPr="001041CE" w:rsidRDefault="00E116AE" w:rsidP="002428A7">
      <w:pPr>
        <w:rPr>
          <w:rFonts w:ascii="Times New Roman" w:hAnsi="Times New Roman"/>
          <w:sz w:val="28"/>
          <w:szCs w:val="28"/>
          <w:lang w:val="ru-RU"/>
        </w:rPr>
      </w:pPr>
      <w:r w:rsidRPr="001041CE">
        <w:rPr>
          <w:rFonts w:ascii="Times New Roman" w:hAnsi="Times New Roman"/>
          <w:sz w:val="28"/>
          <w:szCs w:val="28"/>
          <w:lang w:val="ru-RU"/>
        </w:rPr>
        <w:t>Задание 2……………………………………………………………………</w:t>
      </w:r>
      <w:r>
        <w:rPr>
          <w:rFonts w:ascii="Times New Roman" w:hAnsi="Times New Roman"/>
          <w:sz w:val="28"/>
          <w:szCs w:val="28"/>
          <w:lang w:val="ru-RU"/>
        </w:rPr>
        <w:t>……….</w:t>
      </w:r>
      <w:r w:rsidRPr="001041CE">
        <w:rPr>
          <w:rFonts w:ascii="Times New Roman" w:hAnsi="Times New Roman"/>
          <w:sz w:val="28"/>
          <w:szCs w:val="28"/>
          <w:lang w:val="ru-RU"/>
        </w:rPr>
        <w:t>.</w:t>
      </w:r>
      <w:r>
        <w:rPr>
          <w:rFonts w:ascii="Times New Roman" w:hAnsi="Times New Roman"/>
          <w:sz w:val="28"/>
          <w:szCs w:val="28"/>
          <w:lang w:val="ru-RU"/>
        </w:rPr>
        <w:t>6</w:t>
      </w:r>
    </w:p>
    <w:p w:rsidR="00E116AE" w:rsidRDefault="00E116AE" w:rsidP="002428A7">
      <w:pPr>
        <w:rPr>
          <w:rFonts w:ascii="Times New Roman" w:hAnsi="Times New Roman"/>
          <w:sz w:val="28"/>
          <w:szCs w:val="28"/>
          <w:lang w:val="ru-RU"/>
        </w:rPr>
      </w:pPr>
      <w:r w:rsidRPr="001041CE">
        <w:rPr>
          <w:rFonts w:ascii="Times New Roman" w:hAnsi="Times New Roman"/>
          <w:sz w:val="28"/>
          <w:szCs w:val="28"/>
          <w:lang w:val="ru-RU"/>
        </w:rPr>
        <w:t>Задание 3………………………………………………………………………..…</w:t>
      </w:r>
      <w:r>
        <w:rPr>
          <w:rFonts w:ascii="Times New Roman" w:hAnsi="Times New Roman"/>
          <w:sz w:val="28"/>
          <w:szCs w:val="28"/>
          <w:lang w:val="ru-RU"/>
        </w:rPr>
        <w:t>…9</w:t>
      </w:r>
    </w:p>
    <w:p w:rsidR="00E116AE" w:rsidRDefault="00E116AE" w:rsidP="002428A7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СПИСОК ИСПОЛЬЗУЕМЫХ ИСТОЧНИКОВ………………………</w:t>
      </w:r>
      <w:r w:rsidRPr="001041CE">
        <w:rPr>
          <w:rFonts w:ascii="Times New Roman" w:hAnsi="Times New Roman"/>
          <w:sz w:val="28"/>
          <w:szCs w:val="28"/>
          <w:lang w:val="ru-RU"/>
        </w:rPr>
        <w:t>………….</w:t>
      </w:r>
      <w:r>
        <w:rPr>
          <w:rFonts w:ascii="Times New Roman" w:hAnsi="Times New Roman"/>
          <w:sz w:val="28"/>
          <w:szCs w:val="28"/>
          <w:lang w:val="ru-RU"/>
        </w:rPr>
        <w:t>17</w:t>
      </w:r>
    </w:p>
    <w:p w:rsidR="00E116AE" w:rsidRDefault="00E116AE" w:rsidP="00C7134A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1…………………………………………………………………..18</w:t>
      </w:r>
    </w:p>
    <w:p w:rsidR="00E116AE" w:rsidRDefault="00E116AE" w:rsidP="00C7134A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2…………………………………………………………………..19</w:t>
      </w:r>
    </w:p>
    <w:p w:rsidR="00E116AE" w:rsidRDefault="00E116AE" w:rsidP="00C7134A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3…………………………………………………………………..26</w:t>
      </w:r>
    </w:p>
    <w:p w:rsidR="00E116AE" w:rsidRDefault="00E116AE" w:rsidP="00C7134A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4………………………………………………………………..…27</w:t>
      </w:r>
    </w:p>
    <w:p w:rsidR="00E116AE" w:rsidRDefault="00E116AE" w:rsidP="00C7134A">
      <w:pPr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ПРИЛОЖЕНИЕ 5…………………………………………………………………..29</w:t>
      </w:r>
    </w:p>
    <w:p w:rsidR="00E116AE" w:rsidRPr="001041CE" w:rsidRDefault="00E116AE" w:rsidP="00C7134A">
      <w:pPr>
        <w:rPr>
          <w:rFonts w:ascii="Times New Roman" w:hAnsi="Times New Roman"/>
          <w:sz w:val="28"/>
          <w:szCs w:val="28"/>
          <w:lang w:val="ru-RU"/>
        </w:rPr>
      </w:pPr>
    </w:p>
    <w:p w:rsidR="00E116AE" w:rsidRPr="001041CE" w:rsidRDefault="00E116AE" w:rsidP="002428A7">
      <w:pPr>
        <w:rPr>
          <w:rFonts w:ascii="Times New Roman" w:hAnsi="Times New Roman"/>
          <w:sz w:val="28"/>
          <w:szCs w:val="28"/>
          <w:lang w:val="ru-RU"/>
        </w:rPr>
      </w:pPr>
    </w:p>
    <w:p w:rsidR="00E116AE" w:rsidRPr="001041CE" w:rsidRDefault="00E116AE" w:rsidP="002428A7">
      <w:pPr>
        <w:ind w:firstLine="540"/>
        <w:rPr>
          <w:rFonts w:ascii="Times New Roman" w:hAnsi="Times New Roman"/>
          <w:sz w:val="28"/>
          <w:szCs w:val="28"/>
          <w:lang w:val="ru-RU"/>
        </w:rPr>
      </w:pPr>
    </w:p>
    <w:p w:rsidR="00E116AE" w:rsidRDefault="00E116AE" w:rsidP="002428A7">
      <w:pPr>
        <w:ind w:firstLine="540"/>
        <w:rPr>
          <w:lang w:val="ru-RU"/>
        </w:rPr>
      </w:pPr>
    </w:p>
    <w:p w:rsidR="00E116AE" w:rsidRDefault="00E116AE" w:rsidP="002428A7">
      <w:pPr>
        <w:ind w:firstLine="540"/>
        <w:rPr>
          <w:lang w:val="ru-RU"/>
        </w:rPr>
      </w:pPr>
    </w:p>
    <w:p w:rsidR="00E116AE" w:rsidRDefault="00E116AE" w:rsidP="002428A7">
      <w:pPr>
        <w:ind w:firstLine="540"/>
        <w:rPr>
          <w:lang w:val="ru-RU"/>
        </w:rPr>
      </w:pPr>
    </w:p>
    <w:p w:rsidR="00E116AE" w:rsidRDefault="00E116AE" w:rsidP="002428A7">
      <w:pPr>
        <w:ind w:firstLine="540"/>
        <w:rPr>
          <w:lang w:val="ru-RU"/>
        </w:rPr>
      </w:pPr>
    </w:p>
    <w:p w:rsidR="00E116AE" w:rsidRDefault="00E116AE" w:rsidP="002428A7">
      <w:pPr>
        <w:ind w:firstLine="540"/>
        <w:rPr>
          <w:lang w:val="ru-RU"/>
        </w:rPr>
      </w:pPr>
    </w:p>
    <w:p w:rsidR="00E116AE" w:rsidRDefault="00E116AE" w:rsidP="002428A7">
      <w:pPr>
        <w:ind w:firstLine="540"/>
        <w:rPr>
          <w:lang w:val="ru-RU"/>
        </w:rPr>
      </w:pPr>
    </w:p>
    <w:p w:rsidR="00E116AE" w:rsidRDefault="00E116AE" w:rsidP="002428A7">
      <w:pPr>
        <w:ind w:firstLine="540"/>
        <w:rPr>
          <w:lang w:val="ru-RU"/>
        </w:rPr>
      </w:pPr>
    </w:p>
    <w:p w:rsidR="00E116AE" w:rsidRDefault="00E116AE" w:rsidP="002428A7">
      <w:pPr>
        <w:ind w:firstLine="540"/>
        <w:rPr>
          <w:lang w:val="ru-RU"/>
        </w:rPr>
      </w:pPr>
    </w:p>
    <w:p w:rsidR="00E116AE" w:rsidRDefault="00E116AE" w:rsidP="002428A7">
      <w:pPr>
        <w:ind w:firstLine="540"/>
        <w:rPr>
          <w:lang w:val="ru-RU"/>
        </w:rPr>
      </w:pPr>
    </w:p>
    <w:p w:rsidR="00E116AE" w:rsidRDefault="00E116AE" w:rsidP="002428A7">
      <w:pPr>
        <w:ind w:firstLine="540"/>
        <w:rPr>
          <w:lang w:val="ru-RU"/>
        </w:rPr>
      </w:pPr>
    </w:p>
    <w:p w:rsidR="00E116AE" w:rsidRDefault="00E116AE" w:rsidP="002428A7">
      <w:pPr>
        <w:ind w:firstLine="540"/>
        <w:rPr>
          <w:lang w:val="ru-RU"/>
        </w:rPr>
      </w:pPr>
    </w:p>
    <w:bookmarkEnd w:id="0"/>
    <w:p w:rsidR="00E116AE" w:rsidRDefault="00E116AE" w:rsidP="002428A7">
      <w:pPr>
        <w:widowControl w:val="0"/>
        <w:autoSpaceDE w:val="0"/>
        <w:autoSpaceDN w:val="0"/>
        <w:adjustRightInd w:val="0"/>
        <w:spacing w:after="0" w:line="360" w:lineRule="auto"/>
        <w:rPr>
          <w:lang w:val="ru-RU"/>
        </w:rPr>
      </w:pPr>
    </w:p>
    <w:p w:rsidR="00E116AE" w:rsidRPr="002428A7" w:rsidRDefault="00E116AE" w:rsidP="002428A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</w:p>
    <w:p w:rsidR="00E116AE" w:rsidRPr="002428A7" w:rsidRDefault="00E116AE" w:rsidP="002428A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Times New Roman" w:hAnsi="Times New Roman"/>
          <w:sz w:val="28"/>
          <w:szCs w:val="28"/>
          <w:lang w:val="ru-RU"/>
        </w:rPr>
      </w:pPr>
      <w:r w:rsidRPr="002428A7">
        <w:rPr>
          <w:rFonts w:ascii="Times New Roman" w:hAnsi="Times New Roman"/>
          <w:bCs/>
          <w:sz w:val="28"/>
          <w:szCs w:val="28"/>
          <w:lang w:val="ru-RU"/>
        </w:rPr>
        <w:t>Задание 1</w:t>
      </w:r>
    </w:p>
    <w:p w:rsidR="00E116AE" w:rsidRPr="007904A6" w:rsidRDefault="00E116AE" w:rsidP="002428A7">
      <w:pPr>
        <w:widowControl w:val="0"/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/>
          <w:sz w:val="28"/>
          <w:szCs w:val="28"/>
          <w:lang w:val="ru-RU"/>
        </w:rPr>
      </w:pPr>
    </w:p>
    <w:p w:rsidR="00E116AE" w:rsidRDefault="00E116AE" w:rsidP="002428A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7904A6">
        <w:rPr>
          <w:rFonts w:ascii="Times New Roman" w:hAnsi="Times New Roman"/>
          <w:sz w:val="28"/>
          <w:szCs w:val="28"/>
          <w:lang w:val="ru-RU"/>
        </w:rPr>
        <w:t xml:space="preserve">На основе приведенных в табл. 1 данных об активах (имуществе), капитале и обязательствах ООО «ВЕКО» по состоянию на 1 ноября 201Х г. проведите группировку объектов бухгалтерского учета по их составу и размещению и по источникам их формирования. </w:t>
      </w:r>
    </w:p>
    <w:p w:rsidR="00E116AE" w:rsidRPr="007904A6" w:rsidRDefault="00E116AE" w:rsidP="002428A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7904A6">
        <w:rPr>
          <w:rFonts w:ascii="Times New Roman" w:hAnsi="Times New Roman"/>
          <w:sz w:val="28"/>
          <w:szCs w:val="28"/>
          <w:lang w:val="ru-RU"/>
        </w:rPr>
        <w:t xml:space="preserve">Результаты группировки представьте в табл. </w:t>
      </w:r>
      <w:r>
        <w:rPr>
          <w:rFonts w:ascii="Times New Roman" w:hAnsi="Times New Roman"/>
          <w:sz w:val="28"/>
          <w:szCs w:val="28"/>
          <w:lang w:val="ru-RU"/>
        </w:rPr>
        <w:t>1.</w:t>
      </w:r>
      <w:r w:rsidRPr="007904A6">
        <w:rPr>
          <w:rFonts w:ascii="Times New Roman" w:hAnsi="Times New Roman"/>
          <w:sz w:val="28"/>
          <w:szCs w:val="28"/>
          <w:lang w:val="ru-RU"/>
        </w:rPr>
        <w:t xml:space="preserve">2, </w:t>
      </w:r>
      <w:r>
        <w:rPr>
          <w:rFonts w:ascii="Times New Roman" w:hAnsi="Times New Roman"/>
          <w:sz w:val="28"/>
          <w:szCs w:val="28"/>
          <w:lang w:val="ru-RU"/>
        </w:rPr>
        <w:t>1.</w:t>
      </w:r>
      <w:r w:rsidRPr="007904A6">
        <w:rPr>
          <w:rFonts w:ascii="Times New Roman" w:hAnsi="Times New Roman"/>
          <w:sz w:val="28"/>
          <w:szCs w:val="28"/>
          <w:lang w:val="ru-RU"/>
        </w:rPr>
        <w:t>3.</w:t>
      </w:r>
    </w:p>
    <w:p w:rsidR="00E116AE" w:rsidRPr="007904A6" w:rsidRDefault="00E116AE" w:rsidP="002428A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116AE" w:rsidRDefault="00E116AE" w:rsidP="002428A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2428A7">
        <w:rPr>
          <w:rFonts w:ascii="Times New Roman" w:hAnsi="Times New Roman"/>
          <w:bCs/>
          <w:iCs/>
          <w:sz w:val="28"/>
          <w:szCs w:val="28"/>
          <w:lang w:val="ru-RU"/>
        </w:rPr>
        <w:t xml:space="preserve">Таблица 1.1 </w:t>
      </w:r>
    </w:p>
    <w:p w:rsidR="00E116AE" w:rsidRPr="002428A7" w:rsidRDefault="00E116AE" w:rsidP="002428A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hanging="180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2428A7">
        <w:rPr>
          <w:rFonts w:ascii="Times New Roman" w:hAnsi="Times New Roman"/>
          <w:bCs/>
          <w:sz w:val="28"/>
          <w:szCs w:val="28"/>
          <w:lang w:val="ru-RU"/>
        </w:rPr>
        <w:t>Активы (имущество), капитал и обязательства ООО «ВЕКО» на 1 ноября 201Х г.</w:t>
      </w:r>
    </w:p>
    <w:p w:rsidR="00E116AE" w:rsidRPr="008F4016" w:rsidRDefault="00E116AE" w:rsidP="002428A7">
      <w:pPr>
        <w:widowControl w:val="0"/>
        <w:overflowPunct w:val="0"/>
        <w:autoSpaceDE w:val="0"/>
        <w:autoSpaceDN w:val="0"/>
        <w:adjustRightInd w:val="0"/>
        <w:spacing w:after="0" w:line="194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07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227"/>
        <w:gridCol w:w="6717"/>
        <w:gridCol w:w="2126"/>
      </w:tblGrid>
      <w:tr w:rsidR="00E116AE" w:rsidRPr="002428A7" w:rsidTr="00575789">
        <w:trPr>
          <w:trHeight w:val="232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1" w:name="page9"/>
            <w:bookmarkEnd w:id="1"/>
            <w:r w:rsidRPr="002428A7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</w:rPr>
              <w:t>Активы и обязательства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7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</w:rPr>
              <w:t>Сумма, руб.</w:t>
            </w:r>
          </w:p>
        </w:tc>
      </w:tr>
      <w:tr w:rsidR="00E116AE" w:rsidRPr="002428A7" w:rsidTr="00575789">
        <w:trPr>
          <w:trHeight w:val="214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Административное здание 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1 540 0</w:t>
            </w:r>
            <w:r w:rsidRPr="002428A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Авансы, выданные  подотчетным лицам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24 5</w:t>
            </w:r>
            <w:r w:rsidRPr="002428A7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E116AE" w:rsidRPr="002428A7" w:rsidTr="00575789">
        <w:trPr>
          <w:trHeight w:val="194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Денежные средства в кассе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2428A7">
              <w:rPr>
                <w:rFonts w:ascii="Times New Roman" w:hAnsi="Times New Roman"/>
                <w:sz w:val="24"/>
                <w:szCs w:val="24"/>
              </w:rPr>
              <w:t>51 500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Денежные средства на расчетном счете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 xml:space="preserve">6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2428A7">
              <w:rPr>
                <w:rFonts w:ascii="Times New Roman" w:hAnsi="Times New Roman"/>
                <w:sz w:val="24"/>
                <w:szCs w:val="24"/>
              </w:rPr>
              <w:t>9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2428A7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Долгосрочные кредиты банков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1 305 000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Долгосрочные финансовые вложения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428A7">
              <w:rPr>
                <w:rFonts w:ascii="Times New Roman" w:hAnsi="Times New Roman"/>
                <w:sz w:val="24"/>
                <w:szCs w:val="24"/>
              </w:rPr>
              <w:t>79 500</w:t>
            </w:r>
          </w:p>
        </w:tc>
      </w:tr>
      <w:tr w:rsidR="00E116AE" w:rsidRPr="002428A7" w:rsidTr="00575789">
        <w:trPr>
          <w:trHeight w:val="70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Задолженность бюджету по налогам и сборам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395 800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Задолженность персонала по прочим операциям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1 200</w:t>
            </w:r>
          </w:p>
        </w:tc>
      </w:tr>
      <w:tr w:rsidR="00E116AE" w:rsidRPr="002428A7" w:rsidTr="00575789">
        <w:trPr>
          <w:trHeight w:hRule="exact" w:val="403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Задолженность по оплате труда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306 100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127 300</w:t>
            </w:r>
          </w:p>
        </w:tc>
      </w:tr>
      <w:tr w:rsidR="00E116AE" w:rsidRPr="002428A7" w:rsidTr="00575789">
        <w:trPr>
          <w:trHeight w:hRule="exact" w:val="691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Задолженность покупателей за отгруженную продукцию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2 800 588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Задолженность поставщикам за приобретенные материальные ценности и услуги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1 005 000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Легковой автомобиль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99 200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Краткосрочные кредиты банков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600 000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Краткосрочные финансовые вложения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30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2428A7">
              <w:rPr>
                <w:rFonts w:ascii="Times New Roman" w:hAnsi="Times New Roman"/>
                <w:sz w:val="24"/>
                <w:szCs w:val="24"/>
              </w:rPr>
              <w:t xml:space="preserve"> 500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Налог на добавленную стоимость по приобретенным ценностям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153 305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900 000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Незавершенные капитальные вложения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1 1</w:t>
            </w:r>
            <w:r w:rsidRPr="002428A7">
              <w:rPr>
                <w:rFonts w:ascii="Times New Roman" w:hAnsi="Times New Roman"/>
                <w:sz w:val="24"/>
                <w:szCs w:val="24"/>
              </w:rPr>
              <w:t>50 000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Нераспределенная прибыль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920 000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Основные материалы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25 000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Прибыль отчетного периода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2 37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5</w:t>
            </w:r>
            <w:r w:rsidRPr="002428A7">
              <w:rPr>
                <w:rFonts w:ascii="Times New Roman" w:hAnsi="Times New Roman"/>
                <w:sz w:val="24"/>
                <w:szCs w:val="24"/>
              </w:rPr>
              <w:t xml:space="preserve"> 500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Прочие дебиторы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15 000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Прочие кредиторы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114 800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Прочие материалы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6 207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Топливо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4 000</w:t>
            </w:r>
          </w:p>
        </w:tc>
      </w:tr>
      <w:tr w:rsidR="00E116AE" w:rsidRPr="002428A7" w:rsidTr="00575789">
        <w:trPr>
          <w:trHeight w:val="206"/>
        </w:trPr>
        <w:tc>
          <w:tcPr>
            <w:tcW w:w="122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671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2126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350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5 100 000</w:t>
            </w: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</w:p>
    <w:p w:rsidR="00E116AE" w:rsidRPr="002428A7" w:rsidRDefault="00E116AE" w:rsidP="002428A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2428A7">
        <w:rPr>
          <w:rFonts w:ascii="Times New Roman" w:hAnsi="Times New Roman"/>
          <w:bCs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bCs/>
          <w:iCs/>
          <w:sz w:val="28"/>
          <w:szCs w:val="28"/>
          <w:lang w:val="ru-RU"/>
        </w:rPr>
        <w:t>1.2.</w:t>
      </w:r>
    </w:p>
    <w:p w:rsidR="00E116AE" w:rsidRPr="002428A7" w:rsidRDefault="00E116AE" w:rsidP="002428A7">
      <w:pPr>
        <w:widowControl w:val="0"/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/>
          <w:bCs/>
          <w:sz w:val="28"/>
          <w:szCs w:val="28"/>
          <w:lang w:val="ru-RU"/>
        </w:rPr>
      </w:pPr>
      <w:r w:rsidRPr="002428A7">
        <w:rPr>
          <w:rFonts w:ascii="Times New Roman" w:hAnsi="Times New Roman"/>
          <w:bCs/>
          <w:sz w:val="28"/>
          <w:szCs w:val="28"/>
          <w:lang w:val="ru-RU"/>
        </w:rPr>
        <w:t>Группировка объектов учета ООО «Веко» по их составу и размещению</w:t>
      </w:r>
      <w:bookmarkStart w:id="2" w:name="page11"/>
      <w:bookmarkEnd w:id="2"/>
    </w:p>
    <w:p w:rsidR="00E116AE" w:rsidRPr="002428A7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10022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520"/>
        <w:gridCol w:w="3472"/>
        <w:gridCol w:w="810"/>
        <w:gridCol w:w="3690"/>
        <w:gridCol w:w="1530"/>
      </w:tblGrid>
      <w:tr w:rsidR="00E116AE" w:rsidRPr="002428A7" w:rsidTr="00BA621A">
        <w:trPr>
          <w:trHeight w:val="838"/>
        </w:trPr>
        <w:tc>
          <w:tcPr>
            <w:tcW w:w="520" w:type="dxa"/>
            <w:vAlign w:val="center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</w:rPr>
              <w:t>п№ п/п</w:t>
            </w:r>
          </w:p>
        </w:tc>
        <w:tc>
          <w:tcPr>
            <w:tcW w:w="3472" w:type="dxa"/>
            <w:vAlign w:val="center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</w:rPr>
              <w:t>Группа активов</w:t>
            </w:r>
          </w:p>
        </w:tc>
        <w:tc>
          <w:tcPr>
            <w:tcW w:w="810" w:type="dxa"/>
            <w:vAlign w:val="center"/>
          </w:tcPr>
          <w:p w:rsidR="00E116AE" w:rsidRPr="00BA621A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</w:rPr>
              <w:t>№ по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b/>
                <w:bCs/>
                <w:sz w:val="24"/>
                <w:szCs w:val="24"/>
              </w:rPr>
              <w:t>табл. 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.1</w:t>
            </w:r>
          </w:p>
        </w:tc>
        <w:tc>
          <w:tcPr>
            <w:tcW w:w="3690" w:type="dxa"/>
            <w:vAlign w:val="center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Подгруппа или отдельные</w:t>
            </w:r>
          </w:p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виды активов</w:t>
            </w:r>
          </w:p>
        </w:tc>
        <w:tc>
          <w:tcPr>
            <w:tcW w:w="1530" w:type="dxa"/>
            <w:vAlign w:val="center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</w:rPr>
              <w:t>Сумма, руб.</w:t>
            </w:r>
          </w:p>
        </w:tc>
      </w:tr>
      <w:tr w:rsidR="00E116AE" w:rsidRPr="002428A7" w:rsidTr="000D5E2A">
        <w:trPr>
          <w:trHeight w:val="216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2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Внеоборотные</w:t>
            </w: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2428A7" w:rsidTr="000D5E2A">
        <w:trPr>
          <w:trHeight w:val="207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активы</w:t>
            </w: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right="1131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2428A7" w:rsidTr="000D5E2A">
        <w:trPr>
          <w:trHeight w:val="230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Административное здание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540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000</w:t>
            </w:r>
          </w:p>
        </w:tc>
      </w:tr>
      <w:tr w:rsidR="00E116AE" w:rsidRPr="002428A7" w:rsidTr="000D5E2A">
        <w:trPr>
          <w:trHeight w:val="222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Легковой автомобиль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99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200</w:t>
            </w:r>
          </w:p>
        </w:tc>
      </w:tr>
      <w:tr w:rsidR="00E116AE" w:rsidRPr="002428A7" w:rsidTr="000D5E2A">
        <w:trPr>
          <w:trHeight w:val="222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2428A7" w:rsidTr="000D5E2A">
        <w:trPr>
          <w:trHeight w:val="206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Долгосрочные финансовые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2428A7" w:rsidTr="000D5E2A">
        <w:trPr>
          <w:trHeight w:val="207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вложения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279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500</w:t>
            </w:r>
          </w:p>
        </w:tc>
      </w:tr>
      <w:tr w:rsidR="00E116AE" w:rsidRPr="002428A7" w:rsidTr="000D5E2A">
        <w:trPr>
          <w:trHeight w:val="230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2428A7" w:rsidTr="000D5E2A">
        <w:trPr>
          <w:trHeight w:val="214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Прочие внеоборотные активы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2428A7" w:rsidTr="000D5E2A">
        <w:trPr>
          <w:trHeight w:val="230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Незавершенные капитальные вложения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150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000</w:t>
            </w:r>
          </w:p>
        </w:tc>
      </w:tr>
      <w:tr w:rsidR="00E116AE" w:rsidRPr="002428A7" w:rsidTr="000D5E2A">
        <w:trPr>
          <w:trHeight w:val="222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2428A7" w:rsidTr="000D5E2A">
        <w:trPr>
          <w:trHeight w:val="214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right="1091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группе I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068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700</w:t>
            </w:r>
          </w:p>
        </w:tc>
      </w:tr>
      <w:tr w:rsidR="00E116AE" w:rsidRPr="002428A7" w:rsidTr="000D5E2A">
        <w:trPr>
          <w:trHeight w:val="214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22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Оборотные активы</w:t>
            </w: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2428A7" w:rsidTr="000D5E2A">
        <w:trPr>
          <w:trHeight w:val="207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right="1131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2428A7" w:rsidTr="000D5E2A">
        <w:trPr>
          <w:trHeight w:val="230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Налог по приобретенным ценностям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153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305</w:t>
            </w:r>
          </w:p>
        </w:tc>
      </w:tr>
      <w:tr w:rsidR="00E116AE" w:rsidRPr="002428A7" w:rsidTr="000D5E2A">
        <w:trPr>
          <w:trHeight w:val="222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Основные материалы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000</w:t>
            </w:r>
          </w:p>
        </w:tc>
      </w:tr>
      <w:tr w:rsidR="00E116AE" w:rsidRPr="002428A7" w:rsidTr="000D5E2A">
        <w:trPr>
          <w:trHeight w:val="222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Топливо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40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00</w:t>
            </w:r>
          </w:p>
        </w:tc>
      </w:tr>
      <w:tr w:rsidR="00E116AE" w:rsidRPr="002428A7" w:rsidTr="000D5E2A">
        <w:trPr>
          <w:trHeight w:val="222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Прочие материалы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207</w:t>
            </w:r>
          </w:p>
        </w:tc>
      </w:tr>
      <w:tr w:rsidR="00E116AE" w:rsidRPr="002428A7" w:rsidTr="000D5E2A">
        <w:trPr>
          <w:trHeight w:val="222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2428A7" w:rsidTr="000D5E2A">
        <w:trPr>
          <w:trHeight w:val="206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2428A7" w:rsidTr="000D5E2A">
        <w:trPr>
          <w:trHeight w:val="207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right="1131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2428A7" w:rsidTr="000D5E2A">
        <w:trPr>
          <w:trHeight w:val="230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Авансы выданные подотчетным лицам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24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500</w:t>
            </w:r>
          </w:p>
        </w:tc>
      </w:tr>
      <w:tr w:rsidR="00E116AE" w:rsidRPr="002428A7" w:rsidTr="000D5E2A">
        <w:trPr>
          <w:trHeight w:val="222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Задолженность персонала по прочим операциям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200</w:t>
            </w:r>
          </w:p>
        </w:tc>
      </w:tr>
      <w:tr w:rsidR="00E116AE" w:rsidRPr="002428A7" w:rsidTr="000D5E2A">
        <w:trPr>
          <w:trHeight w:val="222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Задолженность покупателей за отгруженную продукцию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800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588</w:t>
            </w:r>
          </w:p>
        </w:tc>
      </w:tr>
      <w:tr w:rsidR="00E116AE" w:rsidRPr="002428A7" w:rsidTr="000D5E2A">
        <w:trPr>
          <w:trHeight w:val="222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Прочие дебиторы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000</w:t>
            </w:r>
          </w:p>
        </w:tc>
      </w:tr>
      <w:tr w:rsidR="00E116AE" w:rsidRPr="002428A7" w:rsidTr="000D5E2A">
        <w:trPr>
          <w:trHeight w:val="206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2428A7" w:rsidTr="000D5E2A">
        <w:trPr>
          <w:trHeight w:val="207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right="1131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2428A7" w:rsidTr="000D5E2A">
        <w:trPr>
          <w:trHeight w:val="230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Денежные средства в кассе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351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500</w:t>
            </w:r>
          </w:p>
        </w:tc>
      </w:tr>
      <w:tr w:rsidR="00E116AE" w:rsidRPr="002428A7" w:rsidTr="000D5E2A">
        <w:trPr>
          <w:trHeight w:val="222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Денежные средства на расчетном счете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397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000</w:t>
            </w:r>
          </w:p>
        </w:tc>
      </w:tr>
      <w:tr w:rsidR="00E116AE" w:rsidRPr="002428A7" w:rsidTr="000D5E2A">
        <w:trPr>
          <w:trHeight w:val="206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Краткосрочные финансовые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2428A7" w:rsidTr="000D5E2A">
        <w:trPr>
          <w:trHeight w:val="207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sz w:val="24"/>
                <w:szCs w:val="24"/>
              </w:rPr>
              <w:t>вложения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302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500</w:t>
            </w:r>
          </w:p>
        </w:tc>
      </w:tr>
      <w:tr w:rsidR="00E116AE" w:rsidRPr="002428A7" w:rsidTr="000D5E2A">
        <w:trPr>
          <w:trHeight w:val="222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right="1031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группе II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080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800</w:t>
            </w:r>
          </w:p>
        </w:tc>
      </w:tr>
      <w:tr w:rsidR="00E116AE" w:rsidRPr="002428A7" w:rsidTr="000D5E2A">
        <w:trPr>
          <w:trHeight w:val="222"/>
        </w:trPr>
        <w:tc>
          <w:tcPr>
            <w:tcW w:w="52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72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90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30" w:type="dxa"/>
            <w:vAlign w:val="bottom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149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500</w:t>
            </w:r>
          </w:p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E116AE" w:rsidRDefault="00E116AE" w:rsidP="002428A7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  <w:bookmarkStart w:id="3" w:name="page13"/>
      <w:bookmarkEnd w:id="3"/>
    </w:p>
    <w:p w:rsidR="00E116AE" w:rsidRPr="002428A7" w:rsidRDefault="00E116AE" w:rsidP="002428A7">
      <w:pPr>
        <w:widowControl w:val="0"/>
        <w:overflowPunct w:val="0"/>
        <w:autoSpaceDE w:val="0"/>
        <w:autoSpaceDN w:val="0"/>
        <w:adjustRightInd w:val="0"/>
        <w:spacing w:after="0" w:line="239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BA621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70" w:right="67" w:firstLine="540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2428A7">
        <w:rPr>
          <w:rFonts w:ascii="Times New Roman" w:hAnsi="Times New Roman"/>
          <w:bCs/>
          <w:iCs/>
          <w:sz w:val="28"/>
          <w:szCs w:val="28"/>
          <w:lang w:val="ru-RU"/>
        </w:rPr>
        <w:t xml:space="preserve">Таблица </w:t>
      </w:r>
      <w:r>
        <w:rPr>
          <w:rFonts w:ascii="Times New Roman" w:hAnsi="Times New Roman"/>
          <w:bCs/>
          <w:iCs/>
          <w:sz w:val="28"/>
          <w:szCs w:val="28"/>
          <w:lang w:val="ru-RU"/>
        </w:rPr>
        <w:t>1.</w:t>
      </w:r>
      <w:r w:rsidRPr="002428A7">
        <w:rPr>
          <w:rFonts w:ascii="Times New Roman" w:hAnsi="Times New Roman"/>
          <w:bCs/>
          <w:iCs/>
          <w:sz w:val="28"/>
          <w:szCs w:val="28"/>
          <w:lang w:val="ru-RU"/>
        </w:rPr>
        <w:t>3</w:t>
      </w:r>
      <w:r>
        <w:rPr>
          <w:rFonts w:ascii="Times New Roman" w:hAnsi="Times New Roman"/>
          <w:bCs/>
          <w:iCs/>
          <w:sz w:val="28"/>
          <w:szCs w:val="28"/>
          <w:lang w:val="ru-RU"/>
        </w:rPr>
        <w:t>.</w:t>
      </w:r>
    </w:p>
    <w:p w:rsidR="00E116AE" w:rsidRPr="002428A7" w:rsidRDefault="00E116AE" w:rsidP="00BA621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70" w:right="67"/>
        <w:jc w:val="both"/>
        <w:rPr>
          <w:rFonts w:ascii="Times New Roman" w:hAnsi="Times New Roman"/>
          <w:sz w:val="28"/>
          <w:szCs w:val="28"/>
          <w:lang w:val="ru-RU"/>
        </w:rPr>
      </w:pPr>
      <w:r w:rsidRPr="002428A7">
        <w:rPr>
          <w:rFonts w:ascii="Times New Roman" w:hAnsi="Times New Roman"/>
          <w:bCs/>
          <w:sz w:val="28"/>
          <w:szCs w:val="28"/>
          <w:lang w:val="ru-RU"/>
        </w:rPr>
        <w:t>Группировка объектов учета ООО «Веко» по источникам их формирования</w:t>
      </w:r>
    </w:p>
    <w:p w:rsidR="00E116AE" w:rsidRPr="00362A81" w:rsidRDefault="00E116AE" w:rsidP="002428A7">
      <w:pPr>
        <w:widowControl w:val="0"/>
        <w:overflowPunct w:val="0"/>
        <w:autoSpaceDE w:val="0"/>
        <w:autoSpaceDN w:val="0"/>
        <w:adjustRightInd w:val="0"/>
        <w:spacing w:after="0" w:line="239" w:lineRule="auto"/>
        <w:ind w:firstLine="54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E116AE" w:rsidRPr="00362A81" w:rsidRDefault="00E116AE" w:rsidP="002428A7">
      <w:pPr>
        <w:widowControl w:val="0"/>
        <w:autoSpaceDE w:val="0"/>
        <w:autoSpaceDN w:val="0"/>
        <w:adjustRightInd w:val="0"/>
        <w:spacing w:after="0" w:line="129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Pr="008F4016" w:rsidRDefault="00E116AE" w:rsidP="002428A7">
      <w:pPr>
        <w:widowControl w:val="0"/>
        <w:autoSpaceDE w:val="0"/>
        <w:autoSpaceDN w:val="0"/>
        <w:adjustRightInd w:val="0"/>
        <w:spacing w:after="0" w:line="111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10065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67"/>
        <w:gridCol w:w="3795"/>
        <w:gridCol w:w="810"/>
        <w:gridCol w:w="3240"/>
        <w:gridCol w:w="1553"/>
      </w:tblGrid>
      <w:tr w:rsidR="00E116AE" w:rsidRPr="002428A7" w:rsidTr="00BA621A">
        <w:trPr>
          <w:trHeight w:val="1456"/>
        </w:trPr>
        <w:tc>
          <w:tcPr>
            <w:tcW w:w="667" w:type="dxa"/>
            <w:vAlign w:val="center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198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№</w:t>
            </w:r>
          </w:p>
          <w:p w:rsidR="00E116AE" w:rsidRPr="008F4016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198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п/п</w:t>
            </w:r>
          </w:p>
        </w:tc>
        <w:tc>
          <w:tcPr>
            <w:tcW w:w="3795" w:type="dxa"/>
            <w:vAlign w:val="center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Группа источников</w:t>
            </w:r>
          </w:p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</w:t>
            </w:r>
            <w:r w:rsidRPr="002428A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бразования активов</w:t>
            </w:r>
          </w:p>
        </w:tc>
        <w:tc>
          <w:tcPr>
            <w:tcW w:w="810" w:type="dxa"/>
            <w:vAlign w:val="center"/>
          </w:tcPr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19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№ по</w:t>
            </w:r>
          </w:p>
          <w:p w:rsidR="00E116AE" w:rsidRPr="002428A7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198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табл. 1</w:t>
            </w:r>
          </w:p>
        </w:tc>
        <w:tc>
          <w:tcPr>
            <w:tcW w:w="3240" w:type="dxa"/>
            <w:vAlign w:val="center"/>
          </w:tcPr>
          <w:p w:rsidR="00E116AE" w:rsidRPr="00362A81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A8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Подгруппа или отдельные</w:t>
            </w:r>
          </w:p>
          <w:p w:rsidR="00E116AE" w:rsidRPr="00362A81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62A8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виды источников</w:t>
            </w:r>
          </w:p>
        </w:tc>
        <w:tc>
          <w:tcPr>
            <w:tcW w:w="1553" w:type="dxa"/>
            <w:vAlign w:val="center"/>
          </w:tcPr>
          <w:p w:rsidR="00E116AE" w:rsidRPr="00362A81" w:rsidRDefault="00E116AE" w:rsidP="00BA621A">
            <w:pPr>
              <w:widowControl w:val="0"/>
              <w:autoSpaceDE w:val="0"/>
              <w:autoSpaceDN w:val="0"/>
              <w:adjustRightInd w:val="0"/>
              <w:spacing w:after="0" w:line="299" w:lineRule="exact"/>
              <w:ind w:left="300"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Сумма, руб.</w:t>
            </w:r>
          </w:p>
        </w:tc>
      </w:tr>
      <w:tr w:rsidR="00E116AE" w:rsidRPr="008F4016" w:rsidTr="000D5E2A">
        <w:trPr>
          <w:trHeight w:val="214"/>
        </w:trPr>
        <w:tc>
          <w:tcPr>
            <w:tcW w:w="667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22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3795" w:type="dxa"/>
            <w:vAlign w:val="bottom"/>
          </w:tcPr>
          <w:p w:rsidR="00E116AE" w:rsidRPr="002428A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4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428A7">
              <w:rPr>
                <w:rFonts w:ascii="Times New Roman" w:hAnsi="Times New Roman"/>
                <w:sz w:val="24"/>
                <w:szCs w:val="24"/>
                <w:lang w:val="ru-RU"/>
              </w:rPr>
              <w:t>Собственные</w:t>
            </w:r>
          </w:p>
        </w:tc>
        <w:tc>
          <w:tcPr>
            <w:tcW w:w="810" w:type="dxa"/>
            <w:vAlign w:val="bottom"/>
          </w:tcPr>
          <w:p w:rsidR="00E116AE" w:rsidRPr="002428A7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Капитал</w:t>
            </w:r>
          </w:p>
        </w:tc>
        <w:tc>
          <w:tcPr>
            <w:tcW w:w="1553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0D5E2A">
        <w:trPr>
          <w:trHeight w:val="207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20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3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0D5E2A">
        <w:trPr>
          <w:trHeight w:val="264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6B027A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240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Добавочный капитал</w:t>
            </w:r>
          </w:p>
        </w:tc>
        <w:tc>
          <w:tcPr>
            <w:tcW w:w="1553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900000</w:t>
            </w:r>
          </w:p>
        </w:tc>
      </w:tr>
      <w:tr w:rsidR="00E116AE" w:rsidRPr="008F4016" w:rsidTr="000D5E2A">
        <w:trPr>
          <w:trHeight w:val="256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6B027A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240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Нераспределенная прибыль</w:t>
            </w:r>
          </w:p>
        </w:tc>
        <w:tc>
          <w:tcPr>
            <w:tcW w:w="1553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920000</w:t>
            </w:r>
          </w:p>
        </w:tc>
      </w:tr>
      <w:tr w:rsidR="00E116AE" w:rsidRPr="008F4016" w:rsidTr="000D5E2A">
        <w:trPr>
          <w:trHeight w:val="256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6B027A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240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Прибыль отчетного периода</w:t>
            </w:r>
          </w:p>
        </w:tc>
        <w:tc>
          <w:tcPr>
            <w:tcW w:w="1553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2375500</w:t>
            </w:r>
          </w:p>
        </w:tc>
      </w:tr>
      <w:tr w:rsidR="00E116AE" w:rsidRPr="008F4016" w:rsidTr="000D5E2A">
        <w:trPr>
          <w:trHeight w:val="256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6B027A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240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Уставный капиал</w:t>
            </w:r>
          </w:p>
        </w:tc>
        <w:tc>
          <w:tcPr>
            <w:tcW w:w="1553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5100000</w:t>
            </w:r>
          </w:p>
        </w:tc>
      </w:tr>
      <w:tr w:rsidR="00E116AE" w:rsidRPr="008F4016" w:rsidTr="000D5E2A">
        <w:trPr>
          <w:trHeight w:val="256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0D5E2A">
        <w:trPr>
          <w:trHeight w:val="256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0D5E2A">
        <w:trPr>
          <w:trHeight w:val="206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E116AE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24735C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группе I</w:t>
            </w:r>
          </w:p>
        </w:tc>
        <w:tc>
          <w:tcPr>
            <w:tcW w:w="1553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9295500</w:t>
            </w:r>
          </w:p>
        </w:tc>
      </w:tr>
      <w:tr w:rsidR="00E116AE" w:rsidRPr="008F4016" w:rsidTr="000D5E2A">
        <w:trPr>
          <w:trHeight w:val="51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0D5E2A">
        <w:trPr>
          <w:trHeight w:val="206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20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II</w:t>
            </w: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Заемные</w:t>
            </w:r>
          </w:p>
        </w:tc>
        <w:tc>
          <w:tcPr>
            <w:tcW w:w="810" w:type="dxa"/>
            <w:vAlign w:val="bottom"/>
          </w:tcPr>
          <w:p w:rsidR="00E116AE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Долгосрочные</w:t>
            </w:r>
          </w:p>
        </w:tc>
        <w:tc>
          <w:tcPr>
            <w:tcW w:w="1553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0D5E2A">
        <w:trPr>
          <w:trHeight w:val="207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20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3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0D5E2A">
        <w:trPr>
          <w:trHeight w:val="264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6B027A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240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Долгосрочные кредиты банка</w:t>
            </w:r>
          </w:p>
        </w:tc>
        <w:tc>
          <w:tcPr>
            <w:tcW w:w="1553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1305000</w:t>
            </w:r>
          </w:p>
        </w:tc>
      </w:tr>
      <w:tr w:rsidR="00E116AE" w:rsidRPr="008F4016" w:rsidTr="000D5E2A">
        <w:trPr>
          <w:trHeight w:val="256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0D5E2A">
        <w:trPr>
          <w:trHeight w:val="206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Краткосрочные</w:t>
            </w:r>
          </w:p>
        </w:tc>
        <w:tc>
          <w:tcPr>
            <w:tcW w:w="1553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0D5E2A">
        <w:trPr>
          <w:trHeight w:val="207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20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553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0D5E2A">
        <w:trPr>
          <w:trHeight w:val="264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FA37CD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240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Краткосрочные кредиты банка</w:t>
            </w:r>
          </w:p>
        </w:tc>
        <w:tc>
          <w:tcPr>
            <w:tcW w:w="1553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600000</w:t>
            </w:r>
          </w:p>
        </w:tc>
      </w:tr>
      <w:tr w:rsidR="00E116AE" w:rsidRPr="008F4016" w:rsidTr="000D5E2A">
        <w:trPr>
          <w:trHeight w:val="256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FA37CD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240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Задолженность по оплате труда</w:t>
            </w:r>
          </w:p>
        </w:tc>
        <w:tc>
          <w:tcPr>
            <w:tcW w:w="1553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306100</w:t>
            </w:r>
          </w:p>
        </w:tc>
      </w:tr>
      <w:tr w:rsidR="00E116AE" w:rsidRPr="008F4016" w:rsidTr="000D5E2A">
        <w:trPr>
          <w:trHeight w:val="256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FA37CD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240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Задолженность бюджета по налогам и сборам</w:t>
            </w:r>
          </w:p>
        </w:tc>
        <w:tc>
          <w:tcPr>
            <w:tcW w:w="1553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395800</w:t>
            </w:r>
          </w:p>
        </w:tc>
      </w:tr>
      <w:tr w:rsidR="00E116AE" w:rsidRPr="00B566BF" w:rsidTr="000D5E2A">
        <w:trPr>
          <w:trHeight w:val="256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FA37CD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240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Задолженность по отчислениям на социальное страхование и обеспечение</w:t>
            </w:r>
          </w:p>
        </w:tc>
        <w:tc>
          <w:tcPr>
            <w:tcW w:w="1553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127300</w:t>
            </w:r>
          </w:p>
        </w:tc>
      </w:tr>
      <w:tr w:rsidR="00E116AE" w:rsidRPr="00B566BF" w:rsidTr="000D5E2A">
        <w:trPr>
          <w:trHeight w:val="256"/>
        </w:trPr>
        <w:tc>
          <w:tcPr>
            <w:tcW w:w="667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5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vAlign w:val="bottom"/>
          </w:tcPr>
          <w:p w:rsidR="00E116AE" w:rsidRPr="00FA37CD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240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Задолженность поставщикам за приобретенные материальные ценности и услуги</w:t>
            </w:r>
          </w:p>
        </w:tc>
        <w:tc>
          <w:tcPr>
            <w:tcW w:w="1553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1005000</w:t>
            </w:r>
          </w:p>
        </w:tc>
      </w:tr>
      <w:tr w:rsidR="00E116AE" w:rsidRPr="00B566BF" w:rsidTr="000D5E2A">
        <w:trPr>
          <w:trHeight w:val="256"/>
        </w:trPr>
        <w:tc>
          <w:tcPr>
            <w:tcW w:w="667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5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vAlign w:val="bottom"/>
          </w:tcPr>
          <w:p w:rsidR="00E116AE" w:rsidRPr="00FA37CD" w:rsidRDefault="00E116AE" w:rsidP="00D706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240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Прочие кредиторы</w:t>
            </w:r>
          </w:p>
        </w:tc>
        <w:tc>
          <w:tcPr>
            <w:tcW w:w="1553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114800</w:t>
            </w:r>
          </w:p>
        </w:tc>
      </w:tr>
      <w:tr w:rsidR="00E116AE" w:rsidRPr="00B566BF" w:rsidTr="000D5E2A">
        <w:trPr>
          <w:trHeight w:val="256"/>
        </w:trPr>
        <w:tc>
          <w:tcPr>
            <w:tcW w:w="667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5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810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40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553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8F4016" w:rsidTr="000D5E2A">
        <w:trPr>
          <w:trHeight w:val="206"/>
        </w:trPr>
        <w:tc>
          <w:tcPr>
            <w:tcW w:w="667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95" w:type="dxa"/>
            <w:vAlign w:val="bottom"/>
          </w:tcPr>
          <w:p w:rsidR="00E116AE" w:rsidRPr="00B566B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050" w:type="dxa"/>
            <w:gridSpan w:val="2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группе II</w:t>
            </w:r>
          </w:p>
        </w:tc>
        <w:tc>
          <w:tcPr>
            <w:tcW w:w="1553" w:type="dxa"/>
            <w:vAlign w:val="bottom"/>
          </w:tcPr>
          <w:p w:rsidR="00E116AE" w:rsidRPr="00361FA4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3854000</w:t>
            </w:r>
          </w:p>
        </w:tc>
      </w:tr>
      <w:tr w:rsidR="00E116AE" w:rsidRPr="008F4016" w:rsidTr="000D5E2A">
        <w:trPr>
          <w:trHeight w:val="51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0D5E2A">
        <w:trPr>
          <w:trHeight w:val="206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8F4016" w:rsidRDefault="00E116AE" w:rsidP="002B52DF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2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vAlign w:val="bottom"/>
          </w:tcPr>
          <w:p w:rsidR="00E116AE" w:rsidRPr="00361FA4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13149500</w:t>
            </w:r>
          </w:p>
        </w:tc>
      </w:tr>
      <w:tr w:rsidR="00E116AE" w:rsidRPr="008F4016" w:rsidTr="000D5E2A">
        <w:trPr>
          <w:trHeight w:val="51"/>
        </w:trPr>
        <w:tc>
          <w:tcPr>
            <w:tcW w:w="667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9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3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Default="00E116AE" w:rsidP="002B52D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25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Pr="002B52DF" w:rsidRDefault="00E116AE" w:rsidP="002B52DF">
      <w:pPr>
        <w:widowControl w:val="0"/>
        <w:autoSpaceDE w:val="0"/>
        <w:autoSpaceDN w:val="0"/>
        <w:adjustRightInd w:val="0"/>
        <w:spacing w:after="0" w:line="240" w:lineRule="auto"/>
        <w:ind w:left="90" w:firstLine="540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2B52DF">
        <w:rPr>
          <w:rFonts w:ascii="Times New Roman" w:hAnsi="Times New Roman"/>
          <w:bCs/>
          <w:sz w:val="28"/>
          <w:szCs w:val="28"/>
          <w:lang w:val="ru-RU"/>
        </w:rPr>
        <w:t>Задание 2</w:t>
      </w:r>
    </w:p>
    <w:p w:rsidR="00E116AE" w:rsidRPr="008F4016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90"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Pr="002B52DF" w:rsidRDefault="00E116AE" w:rsidP="002B52D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2B52DF">
        <w:rPr>
          <w:rFonts w:ascii="Times New Roman" w:hAnsi="Times New Roman"/>
          <w:sz w:val="28"/>
          <w:szCs w:val="28"/>
          <w:lang w:val="ru-RU"/>
        </w:rPr>
        <w:t xml:space="preserve">Установите влияние на валюту бухгалтерского баланса ООО«Веко» </w:t>
      </w:r>
      <w:r>
        <w:rPr>
          <w:rFonts w:ascii="Times New Roman" w:hAnsi="Times New Roman"/>
          <w:sz w:val="28"/>
          <w:szCs w:val="28"/>
          <w:lang w:val="ru-RU"/>
        </w:rPr>
        <w:t>операций.</w:t>
      </w:r>
      <w:r w:rsidRPr="002B52DF">
        <w:rPr>
          <w:rFonts w:ascii="Times New Roman" w:hAnsi="Times New Roman"/>
          <w:sz w:val="28"/>
          <w:szCs w:val="28"/>
          <w:lang w:val="ru-RU"/>
        </w:rPr>
        <w:t xml:space="preserve"> Следует иметь в виду, что существует четыре типа изменений.</w:t>
      </w:r>
    </w:p>
    <w:p w:rsidR="00E116AE" w:rsidRPr="002B52DF" w:rsidRDefault="00E116AE" w:rsidP="002B52D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right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Таблица 2.1</w:t>
      </w:r>
    </w:p>
    <w:p w:rsidR="00E116AE" w:rsidRPr="002B52DF" w:rsidRDefault="00E116AE" w:rsidP="002B52DF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bookmarkStart w:id="4" w:name="page15"/>
      <w:bookmarkEnd w:id="4"/>
      <w:r w:rsidRPr="002B52DF">
        <w:rPr>
          <w:rFonts w:ascii="Times New Roman" w:hAnsi="Times New Roman"/>
          <w:bCs/>
          <w:sz w:val="28"/>
          <w:szCs w:val="28"/>
          <w:lang w:val="ru-RU"/>
        </w:rPr>
        <w:t>Изменения бухгалтерского баланса под влиянием хозяйственных операций</w:t>
      </w:r>
    </w:p>
    <w:tbl>
      <w:tblPr>
        <w:tblW w:w="10207" w:type="dxa"/>
        <w:tblInd w:w="-27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794"/>
        <w:gridCol w:w="6413"/>
      </w:tblGrid>
      <w:tr w:rsidR="00E116AE" w:rsidRPr="002B52DF" w:rsidTr="00575789">
        <w:trPr>
          <w:trHeight w:val="240"/>
        </w:trPr>
        <w:tc>
          <w:tcPr>
            <w:tcW w:w="379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116AE" w:rsidRPr="002B52D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Тип</w:t>
            </w:r>
          </w:p>
        </w:tc>
        <w:tc>
          <w:tcPr>
            <w:tcW w:w="641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E116AE" w:rsidRPr="002B52DF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Изменения бухгалтерского баланса</w:t>
            </w:r>
          </w:p>
        </w:tc>
      </w:tr>
      <w:tr w:rsidR="00E116AE" w:rsidRPr="008F4016" w:rsidTr="00575789">
        <w:trPr>
          <w:trHeight w:val="199"/>
        </w:trPr>
        <w:tc>
          <w:tcPr>
            <w:tcW w:w="37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изменени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под влиянием хозяйственных операций</w:t>
            </w:r>
          </w:p>
        </w:tc>
      </w:tr>
      <w:tr w:rsidR="00E116AE" w:rsidRPr="008F4016" w:rsidTr="00575789">
        <w:trPr>
          <w:trHeight w:val="31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575789">
        <w:trPr>
          <w:trHeight w:val="206"/>
        </w:trPr>
        <w:tc>
          <w:tcPr>
            <w:tcW w:w="37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w w:val="83"/>
                <w:sz w:val="24"/>
                <w:szCs w:val="24"/>
              </w:rPr>
              <w:t>I</w:t>
            </w: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Изменения (+, —) в структуре актива</w:t>
            </w:r>
          </w:p>
        </w:tc>
      </w:tr>
      <w:tr w:rsidR="00E116AE" w:rsidRPr="008F4016" w:rsidTr="00575789">
        <w:trPr>
          <w:trHeight w:val="4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575789">
        <w:trPr>
          <w:trHeight w:val="206"/>
        </w:trPr>
        <w:tc>
          <w:tcPr>
            <w:tcW w:w="37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w w:val="84"/>
                <w:sz w:val="24"/>
                <w:szCs w:val="24"/>
              </w:rPr>
              <w:t>II</w:t>
            </w: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Изменения (+, —) в структуре пассива</w:t>
            </w:r>
          </w:p>
        </w:tc>
      </w:tr>
      <w:tr w:rsidR="00E116AE" w:rsidRPr="008F4016" w:rsidTr="00575789">
        <w:trPr>
          <w:trHeight w:val="4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5B0097" w:rsidTr="00575789">
        <w:trPr>
          <w:trHeight w:val="206"/>
        </w:trPr>
        <w:tc>
          <w:tcPr>
            <w:tcW w:w="37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w w:val="84"/>
                <w:sz w:val="24"/>
                <w:szCs w:val="24"/>
              </w:rPr>
              <w:t>III</w:t>
            </w: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sz w:val="24"/>
                <w:szCs w:val="24"/>
                <w:lang w:val="ru-RU"/>
              </w:rPr>
              <w:t>Равновеликое увеличение (+) актива и пассива</w:t>
            </w:r>
          </w:p>
        </w:tc>
      </w:tr>
      <w:tr w:rsidR="00E116AE" w:rsidRPr="005B0097" w:rsidTr="00575789">
        <w:trPr>
          <w:trHeight w:val="4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5B0097" w:rsidTr="00575789">
        <w:trPr>
          <w:trHeight w:val="206"/>
        </w:trPr>
        <w:tc>
          <w:tcPr>
            <w:tcW w:w="379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w w:val="74"/>
                <w:sz w:val="24"/>
                <w:szCs w:val="24"/>
              </w:rPr>
              <w:t>IV</w:t>
            </w:r>
          </w:p>
        </w:tc>
        <w:tc>
          <w:tcPr>
            <w:tcW w:w="641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sz w:val="24"/>
                <w:szCs w:val="24"/>
                <w:lang w:val="ru-RU"/>
              </w:rPr>
              <w:t>Равновеликое уменьшение (–) актива и пассива</w:t>
            </w:r>
          </w:p>
        </w:tc>
      </w:tr>
      <w:tr w:rsidR="00E116AE" w:rsidRPr="005B0097" w:rsidTr="00575789">
        <w:trPr>
          <w:trHeight w:val="45"/>
        </w:trPr>
        <w:tc>
          <w:tcPr>
            <w:tcW w:w="379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4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E116AE" w:rsidRPr="008F4016" w:rsidRDefault="00E116AE" w:rsidP="002428A7">
      <w:pPr>
        <w:widowControl w:val="0"/>
        <w:autoSpaceDE w:val="0"/>
        <w:autoSpaceDN w:val="0"/>
        <w:adjustRightInd w:val="0"/>
        <w:spacing w:after="0" w:line="28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Pr="002B52DF" w:rsidRDefault="00E116AE" w:rsidP="002B52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 </w:t>
      </w:r>
      <w:r w:rsidRPr="002B52DF">
        <w:rPr>
          <w:rFonts w:ascii="Times New Roman" w:hAnsi="Times New Roman"/>
          <w:sz w:val="28"/>
          <w:szCs w:val="28"/>
          <w:lang w:val="ru-RU"/>
        </w:rPr>
        <w:t xml:space="preserve">В графе (10) табл. </w:t>
      </w:r>
      <w:r>
        <w:rPr>
          <w:rFonts w:ascii="Times New Roman" w:hAnsi="Times New Roman"/>
          <w:sz w:val="28"/>
          <w:szCs w:val="28"/>
          <w:lang w:val="ru-RU"/>
        </w:rPr>
        <w:t>2.2.</w:t>
      </w:r>
      <w:r w:rsidRPr="002B52DF">
        <w:rPr>
          <w:rFonts w:ascii="Times New Roman" w:hAnsi="Times New Roman"/>
          <w:sz w:val="28"/>
          <w:szCs w:val="28"/>
          <w:lang w:val="ru-RU"/>
        </w:rPr>
        <w:t xml:space="preserve"> укажите номер соответствующего типа изменений из перечисленных выше. В графах (7) и (9) табл. </w:t>
      </w:r>
      <w:r>
        <w:rPr>
          <w:rFonts w:ascii="Times New Roman" w:hAnsi="Times New Roman"/>
          <w:sz w:val="28"/>
          <w:szCs w:val="28"/>
          <w:lang w:val="ru-RU"/>
        </w:rPr>
        <w:t xml:space="preserve">2.2. </w:t>
      </w:r>
      <w:r w:rsidRPr="002B52DF">
        <w:rPr>
          <w:rFonts w:ascii="Times New Roman" w:hAnsi="Times New Roman"/>
          <w:sz w:val="28"/>
          <w:szCs w:val="28"/>
          <w:lang w:val="ru-RU"/>
        </w:rPr>
        <w:t xml:space="preserve"> проставьте знаки (+) и/или (–) в зависимости от характера влияния, оказываемого каждой хозяйственной операцией на величину статей баланса. В графах (6) и (8) укажите наименование статей баланса, данные которых изменятся в результате проведения о</w:t>
      </w:r>
      <w:r>
        <w:rPr>
          <w:rFonts w:ascii="Times New Roman" w:hAnsi="Times New Roman"/>
          <w:sz w:val="28"/>
          <w:szCs w:val="28"/>
          <w:lang w:val="ru-RU"/>
        </w:rPr>
        <w:t>тдельных хозяйственных операций.</w:t>
      </w:r>
    </w:p>
    <w:p w:rsidR="00E116AE" w:rsidRDefault="00E116AE" w:rsidP="002B52DF">
      <w:pPr>
        <w:widowControl w:val="0"/>
        <w:autoSpaceDE w:val="0"/>
        <w:autoSpaceDN w:val="0"/>
        <w:adjustRightInd w:val="0"/>
        <w:spacing w:after="0" w:line="360" w:lineRule="auto"/>
        <w:ind w:left="90" w:firstLine="540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  <w:bookmarkStart w:id="5" w:name="page17"/>
      <w:bookmarkEnd w:id="5"/>
    </w:p>
    <w:p w:rsidR="00E116AE" w:rsidRDefault="00E116AE" w:rsidP="002B52DF">
      <w:pPr>
        <w:widowControl w:val="0"/>
        <w:autoSpaceDE w:val="0"/>
        <w:autoSpaceDN w:val="0"/>
        <w:adjustRightInd w:val="0"/>
        <w:spacing w:after="0" w:line="360" w:lineRule="auto"/>
        <w:ind w:left="90" w:firstLine="540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E116AE" w:rsidRDefault="00E116AE" w:rsidP="002B52DF">
      <w:pPr>
        <w:widowControl w:val="0"/>
        <w:autoSpaceDE w:val="0"/>
        <w:autoSpaceDN w:val="0"/>
        <w:adjustRightInd w:val="0"/>
        <w:spacing w:after="0" w:line="360" w:lineRule="auto"/>
        <w:ind w:left="90" w:firstLine="540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E116AE" w:rsidRDefault="00E116AE" w:rsidP="002B52DF">
      <w:pPr>
        <w:widowControl w:val="0"/>
        <w:autoSpaceDE w:val="0"/>
        <w:autoSpaceDN w:val="0"/>
        <w:adjustRightInd w:val="0"/>
        <w:spacing w:after="0" w:line="360" w:lineRule="auto"/>
        <w:ind w:left="90" w:firstLine="540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E116AE" w:rsidRDefault="00E116AE" w:rsidP="002B52DF">
      <w:pPr>
        <w:widowControl w:val="0"/>
        <w:autoSpaceDE w:val="0"/>
        <w:autoSpaceDN w:val="0"/>
        <w:adjustRightInd w:val="0"/>
        <w:spacing w:after="0" w:line="360" w:lineRule="auto"/>
        <w:ind w:left="90" w:firstLine="540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E116AE" w:rsidRDefault="00E116AE" w:rsidP="002B52DF">
      <w:pPr>
        <w:widowControl w:val="0"/>
        <w:autoSpaceDE w:val="0"/>
        <w:autoSpaceDN w:val="0"/>
        <w:adjustRightInd w:val="0"/>
        <w:spacing w:after="0" w:line="360" w:lineRule="auto"/>
        <w:ind w:left="90" w:firstLine="540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E116AE" w:rsidRDefault="00E116AE" w:rsidP="002B52DF">
      <w:pPr>
        <w:widowControl w:val="0"/>
        <w:autoSpaceDE w:val="0"/>
        <w:autoSpaceDN w:val="0"/>
        <w:adjustRightInd w:val="0"/>
        <w:spacing w:after="0" w:line="360" w:lineRule="auto"/>
        <w:ind w:left="90" w:firstLine="540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E116AE" w:rsidRDefault="00E116AE" w:rsidP="002B52DF">
      <w:pPr>
        <w:widowControl w:val="0"/>
        <w:autoSpaceDE w:val="0"/>
        <w:autoSpaceDN w:val="0"/>
        <w:adjustRightInd w:val="0"/>
        <w:spacing w:after="0" w:line="360" w:lineRule="auto"/>
        <w:ind w:left="90" w:firstLine="540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E116AE" w:rsidRDefault="00E116AE" w:rsidP="002B52DF">
      <w:pPr>
        <w:widowControl w:val="0"/>
        <w:autoSpaceDE w:val="0"/>
        <w:autoSpaceDN w:val="0"/>
        <w:adjustRightInd w:val="0"/>
        <w:spacing w:after="0" w:line="360" w:lineRule="auto"/>
        <w:ind w:left="90" w:firstLine="540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E116AE" w:rsidRDefault="00E116AE" w:rsidP="002B52DF">
      <w:pPr>
        <w:widowControl w:val="0"/>
        <w:autoSpaceDE w:val="0"/>
        <w:autoSpaceDN w:val="0"/>
        <w:adjustRightInd w:val="0"/>
        <w:spacing w:after="0" w:line="360" w:lineRule="auto"/>
        <w:ind w:left="90" w:firstLine="540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E116AE" w:rsidRDefault="00E116AE" w:rsidP="00E44C17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bCs/>
          <w:iCs/>
          <w:sz w:val="28"/>
          <w:szCs w:val="28"/>
          <w:lang w:val="ru-RU"/>
        </w:rPr>
      </w:pPr>
    </w:p>
    <w:p w:rsidR="00E116AE" w:rsidRPr="002B52DF" w:rsidRDefault="00E116AE" w:rsidP="002B52DF">
      <w:pPr>
        <w:widowControl w:val="0"/>
        <w:autoSpaceDE w:val="0"/>
        <w:autoSpaceDN w:val="0"/>
        <w:adjustRightInd w:val="0"/>
        <w:spacing w:after="0" w:line="360" w:lineRule="auto"/>
        <w:ind w:left="90" w:firstLine="540"/>
        <w:jc w:val="right"/>
        <w:rPr>
          <w:rFonts w:ascii="Times New Roman" w:hAnsi="Times New Roman"/>
          <w:sz w:val="28"/>
          <w:szCs w:val="28"/>
          <w:u w:val="single"/>
          <w:lang w:val="ru-RU"/>
        </w:rPr>
      </w:pPr>
      <w:r w:rsidRPr="002B52DF">
        <w:rPr>
          <w:rFonts w:ascii="Times New Roman" w:hAnsi="Times New Roman"/>
          <w:bCs/>
          <w:iCs/>
          <w:sz w:val="28"/>
          <w:szCs w:val="28"/>
          <w:lang w:val="ru-RU"/>
        </w:rPr>
        <w:t>Таблица 2.2.</w:t>
      </w:r>
    </w:p>
    <w:p w:rsidR="00E116AE" w:rsidRPr="002B52DF" w:rsidRDefault="00E116AE" w:rsidP="002B52D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90" w:right="27"/>
        <w:jc w:val="both"/>
        <w:rPr>
          <w:rFonts w:ascii="Times New Roman" w:hAnsi="Times New Roman"/>
          <w:sz w:val="28"/>
          <w:szCs w:val="28"/>
          <w:lang w:val="ru-RU"/>
        </w:rPr>
      </w:pPr>
      <w:r w:rsidRPr="002B52DF">
        <w:rPr>
          <w:rFonts w:ascii="Times New Roman" w:hAnsi="Times New Roman"/>
          <w:bCs/>
          <w:sz w:val="28"/>
          <w:szCs w:val="28"/>
          <w:lang w:val="ru-RU"/>
        </w:rPr>
        <w:t>Изменения бухгалтерского баланса ООО « Веко» под влиянием отдельных хозяйственных операций за декабрь 201Х г.</w:t>
      </w:r>
    </w:p>
    <w:p w:rsidR="00E116AE" w:rsidRPr="008F4016" w:rsidRDefault="00E116AE" w:rsidP="002428A7">
      <w:pPr>
        <w:widowControl w:val="0"/>
        <w:autoSpaceDE w:val="0"/>
        <w:autoSpaceDN w:val="0"/>
        <w:adjustRightInd w:val="0"/>
        <w:spacing w:after="0" w:line="151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892" w:type="dxa"/>
        <w:tblInd w:w="-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3764"/>
        <w:gridCol w:w="1066"/>
        <w:gridCol w:w="1102"/>
        <w:gridCol w:w="740"/>
        <w:gridCol w:w="1077"/>
        <w:gridCol w:w="703"/>
        <w:gridCol w:w="720"/>
      </w:tblGrid>
      <w:tr w:rsidR="00E116AE" w:rsidRPr="002B52DF" w:rsidTr="00E44C17">
        <w:trPr>
          <w:trHeight w:val="194"/>
        </w:trPr>
        <w:tc>
          <w:tcPr>
            <w:tcW w:w="720" w:type="dxa"/>
            <w:vMerge w:val="restart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№ п/п</w:t>
            </w:r>
          </w:p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4" w:type="dxa"/>
            <w:vMerge w:val="restart"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b/>
                <w:bCs/>
                <w:lang w:val="ru-RU"/>
              </w:rPr>
            </w:pPr>
            <w:r w:rsidRPr="00E44C17">
              <w:rPr>
                <w:rFonts w:ascii="Times New Roman" w:hAnsi="Times New Roman"/>
                <w:b/>
                <w:bCs/>
              </w:rPr>
              <w:t>Содержание операции</w:t>
            </w:r>
          </w:p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b/>
                <w:bCs/>
                <w:lang w:val="ru-RU"/>
              </w:rPr>
            </w:pPr>
          </w:p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066" w:type="dxa"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4C17">
              <w:rPr>
                <w:rFonts w:ascii="Times New Roman" w:hAnsi="Times New Roman"/>
                <w:b/>
                <w:bCs/>
              </w:rPr>
              <w:t>Вариант</w:t>
            </w:r>
          </w:p>
        </w:tc>
        <w:tc>
          <w:tcPr>
            <w:tcW w:w="3622" w:type="dxa"/>
            <w:gridSpan w:val="4"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193" w:lineRule="exact"/>
              <w:ind w:firstLine="540"/>
              <w:rPr>
                <w:rFonts w:ascii="Times New Roman" w:hAnsi="Times New Roman"/>
                <w:lang w:val="ru-RU"/>
              </w:rPr>
            </w:pPr>
            <w:r w:rsidRPr="00E44C17">
              <w:rPr>
                <w:rFonts w:ascii="Times New Roman" w:hAnsi="Times New Roman"/>
                <w:b/>
                <w:bCs/>
                <w:lang w:val="ru-RU"/>
              </w:rPr>
              <w:t>Изменения (увеличение (+) или уменьшение (–)) статей баланса</w:t>
            </w:r>
          </w:p>
        </w:tc>
        <w:tc>
          <w:tcPr>
            <w:tcW w:w="720" w:type="dxa"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lang w:val="ru-RU"/>
              </w:rPr>
            </w:pPr>
            <w:r w:rsidRPr="00E44C17">
              <w:rPr>
                <w:rFonts w:ascii="Times New Roman" w:hAnsi="Times New Roman"/>
                <w:b/>
                <w:lang w:val="ru-RU"/>
              </w:rPr>
              <w:t>Тип изменения</w:t>
            </w:r>
          </w:p>
        </w:tc>
      </w:tr>
      <w:tr w:rsidR="00E116AE" w:rsidRPr="002B52DF" w:rsidTr="00E44C17">
        <w:trPr>
          <w:trHeight w:val="611"/>
        </w:trPr>
        <w:tc>
          <w:tcPr>
            <w:tcW w:w="720" w:type="dxa"/>
            <w:vMerge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9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4" w:type="dxa"/>
            <w:vMerge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</w:rPr>
            </w:pPr>
          </w:p>
        </w:tc>
        <w:tc>
          <w:tcPr>
            <w:tcW w:w="1066" w:type="dxa"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174" w:lineRule="exact"/>
              <w:ind w:firstLine="540"/>
              <w:rPr>
                <w:rFonts w:ascii="Times New Roman" w:hAnsi="Times New Roman"/>
                <w:lang w:val="ru-RU"/>
              </w:rPr>
            </w:pPr>
            <w:r w:rsidRPr="00E44C17"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1842" w:type="dxa"/>
            <w:gridSpan w:val="2"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174" w:lineRule="exact"/>
              <w:rPr>
                <w:rFonts w:ascii="Times New Roman" w:hAnsi="Times New Roman"/>
              </w:rPr>
            </w:pPr>
            <w:r w:rsidRPr="00E44C17">
              <w:rPr>
                <w:rFonts w:ascii="Times New Roman" w:hAnsi="Times New Roman"/>
                <w:bCs/>
              </w:rPr>
              <w:t xml:space="preserve">Актив </w:t>
            </w:r>
            <w:r w:rsidRPr="00E44C17">
              <w:rPr>
                <w:rFonts w:ascii="Times New Roman" w:hAnsi="Times New Roman"/>
                <w:bCs/>
                <w:lang w:val="ru-RU"/>
              </w:rPr>
              <w:t>б</w:t>
            </w:r>
            <w:r w:rsidRPr="00E44C17">
              <w:rPr>
                <w:rFonts w:ascii="Times New Roman" w:hAnsi="Times New Roman"/>
                <w:bCs/>
              </w:rPr>
              <w:t>аланса</w:t>
            </w:r>
          </w:p>
        </w:tc>
        <w:tc>
          <w:tcPr>
            <w:tcW w:w="1780" w:type="dxa"/>
            <w:gridSpan w:val="2"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174" w:lineRule="exact"/>
              <w:rPr>
                <w:rFonts w:ascii="Times New Roman" w:hAnsi="Times New Roman"/>
              </w:rPr>
            </w:pPr>
            <w:r w:rsidRPr="00E44C17">
              <w:rPr>
                <w:rFonts w:ascii="Times New Roman" w:hAnsi="Times New Roman"/>
                <w:bCs/>
              </w:rPr>
              <w:t>Пассив</w:t>
            </w:r>
            <w:r w:rsidRPr="00E44C17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E44C17">
              <w:rPr>
                <w:rFonts w:ascii="Times New Roman" w:hAnsi="Times New Roman"/>
                <w:bCs/>
              </w:rPr>
              <w:t>баланса</w:t>
            </w:r>
          </w:p>
        </w:tc>
        <w:tc>
          <w:tcPr>
            <w:tcW w:w="720" w:type="dxa"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</w:rPr>
            </w:pPr>
          </w:p>
        </w:tc>
      </w:tr>
      <w:tr w:rsidR="00E116AE" w:rsidRPr="002B52DF" w:rsidTr="00E44C17">
        <w:trPr>
          <w:trHeight w:val="75"/>
        </w:trPr>
        <w:tc>
          <w:tcPr>
            <w:tcW w:w="720" w:type="dxa"/>
            <w:vMerge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4" w:type="dxa"/>
            <w:vMerge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firstLine="540"/>
              <w:rPr>
                <w:rFonts w:ascii="Times New Roman" w:hAnsi="Times New Roman"/>
              </w:rPr>
            </w:pPr>
          </w:p>
        </w:tc>
        <w:tc>
          <w:tcPr>
            <w:tcW w:w="1066" w:type="dxa"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4C17">
              <w:rPr>
                <w:rFonts w:ascii="Times New Roman" w:hAnsi="Times New Roman"/>
                <w:bCs/>
              </w:rPr>
              <w:t>Сумма,</w:t>
            </w:r>
          </w:p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4C17">
              <w:rPr>
                <w:rFonts w:ascii="Times New Roman" w:hAnsi="Times New Roman"/>
                <w:bCs/>
              </w:rPr>
              <w:t>руб.</w:t>
            </w:r>
          </w:p>
        </w:tc>
        <w:tc>
          <w:tcPr>
            <w:tcW w:w="1102" w:type="dxa"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4C17">
              <w:rPr>
                <w:rFonts w:ascii="Times New Roman" w:hAnsi="Times New Roman"/>
                <w:bCs/>
                <w:lang w:val="ru-RU"/>
              </w:rPr>
              <w:t>н</w:t>
            </w:r>
            <w:r w:rsidRPr="00E44C17">
              <w:rPr>
                <w:rFonts w:ascii="Times New Roman" w:hAnsi="Times New Roman"/>
                <w:bCs/>
              </w:rPr>
              <w:t>аиме</w:t>
            </w:r>
            <w:r w:rsidRPr="00E44C17">
              <w:rPr>
                <w:rFonts w:ascii="Times New Roman" w:hAnsi="Times New Roman"/>
                <w:bCs/>
                <w:lang w:val="ru-RU"/>
              </w:rPr>
              <w:t>нование статьи баланса</w:t>
            </w:r>
          </w:p>
        </w:tc>
        <w:tc>
          <w:tcPr>
            <w:tcW w:w="740" w:type="dxa"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E44C17">
              <w:rPr>
                <w:rFonts w:ascii="Times New Roman" w:hAnsi="Times New Roman"/>
                <w:bCs/>
                <w:lang w:val="ru-RU"/>
              </w:rPr>
              <w:t>И</w:t>
            </w:r>
            <w:r w:rsidRPr="00E44C17">
              <w:rPr>
                <w:rFonts w:ascii="Times New Roman" w:hAnsi="Times New Roman"/>
                <w:bCs/>
              </w:rPr>
              <w:t>зме</w:t>
            </w:r>
            <w:r w:rsidRPr="00E44C17">
              <w:rPr>
                <w:rFonts w:ascii="Times New Roman" w:hAnsi="Times New Roman"/>
                <w:bCs/>
                <w:lang w:val="ru-RU"/>
              </w:rPr>
              <w:t>нение</w:t>
            </w:r>
          </w:p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E44C17">
              <w:rPr>
                <w:rFonts w:ascii="Times New Roman" w:hAnsi="Times New Roman"/>
                <w:bCs/>
                <w:lang w:val="ru-RU"/>
              </w:rPr>
              <w:t xml:space="preserve"> </w:t>
            </w:r>
            <w:r w:rsidRPr="00E44C17">
              <w:rPr>
                <w:rFonts w:ascii="Times New Roman" w:hAnsi="Times New Roman"/>
                <w:bCs/>
              </w:rPr>
              <w:t>(+, –</w:t>
            </w:r>
            <w:r w:rsidRPr="00E44C17">
              <w:rPr>
                <w:rFonts w:ascii="Times New Roman" w:hAnsi="Times New Roman"/>
                <w:bCs/>
                <w:lang w:val="ru-RU"/>
              </w:rPr>
              <w:t>)</w:t>
            </w:r>
          </w:p>
        </w:tc>
        <w:tc>
          <w:tcPr>
            <w:tcW w:w="1077" w:type="dxa"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E44C17">
              <w:rPr>
                <w:rFonts w:ascii="Times New Roman" w:hAnsi="Times New Roman"/>
                <w:bCs/>
                <w:lang w:val="ru-RU"/>
              </w:rPr>
              <w:t>н</w:t>
            </w:r>
            <w:r w:rsidRPr="00E44C17">
              <w:rPr>
                <w:rFonts w:ascii="Times New Roman" w:hAnsi="Times New Roman"/>
                <w:bCs/>
              </w:rPr>
              <w:t>аиме</w:t>
            </w:r>
            <w:r w:rsidRPr="00E44C17">
              <w:rPr>
                <w:rFonts w:ascii="Times New Roman" w:hAnsi="Times New Roman"/>
                <w:bCs/>
                <w:lang w:val="ru-RU"/>
              </w:rPr>
              <w:t>нование статьи баланса</w:t>
            </w:r>
          </w:p>
        </w:tc>
        <w:tc>
          <w:tcPr>
            <w:tcW w:w="703" w:type="dxa"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lang w:val="ru-RU"/>
              </w:rPr>
            </w:pPr>
            <w:r w:rsidRPr="00E44C17">
              <w:rPr>
                <w:rFonts w:ascii="Times New Roman" w:hAnsi="Times New Roman"/>
                <w:bCs/>
                <w:lang w:val="ru-RU"/>
              </w:rPr>
              <w:t>и</w:t>
            </w:r>
            <w:r w:rsidRPr="00E44C17">
              <w:rPr>
                <w:rFonts w:ascii="Times New Roman" w:hAnsi="Times New Roman"/>
                <w:bCs/>
              </w:rPr>
              <w:t>зме</w:t>
            </w:r>
            <w:r w:rsidRPr="00E44C17">
              <w:rPr>
                <w:rFonts w:ascii="Times New Roman" w:hAnsi="Times New Roman"/>
                <w:bCs/>
                <w:lang w:val="ru-RU"/>
              </w:rPr>
              <w:t xml:space="preserve">нение </w:t>
            </w:r>
          </w:p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lang w:val="ru-RU"/>
              </w:rPr>
            </w:pPr>
            <w:r w:rsidRPr="00E44C17">
              <w:rPr>
                <w:rFonts w:ascii="Times New Roman" w:hAnsi="Times New Roman"/>
                <w:bCs/>
              </w:rPr>
              <w:t>(+, –</w:t>
            </w:r>
            <w:r w:rsidRPr="00E44C17">
              <w:rPr>
                <w:rFonts w:ascii="Times New Roman" w:hAnsi="Times New Roman"/>
                <w:bCs/>
                <w:lang w:val="ru-RU"/>
              </w:rPr>
              <w:t>)</w:t>
            </w:r>
          </w:p>
        </w:tc>
        <w:tc>
          <w:tcPr>
            <w:tcW w:w="720" w:type="dxa"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</w:rPr>
            </w:pPr>
          </w:p>
        </w:tc>
      </w:tr>
      <w:tr w:rsidR="00E116AE" w:rsidRPr="002B52DF" w:rsidTr="00E44C17">
        <w:trPr>
          <w:trHeight w:val="174"/>
        </w:trPr>
        <w:tc>
          <w:tcPr>
            <w:tcW w:w="720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64" w:type="dxa"/>
          </w:tcPr>
          <w:p w:rsidR="00E116AE" w:rsidRPr="002B52DF" w:rsidRDefault="00E116AE" w:rsidP="00E44C1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02" w:type="dxa"/>
          </w:tcPr>
          <w:p w:rsidR="00E116AE" w:rsidRPr="002B52DF" w:rsidRDefault="00E116AE" w:rsidP="00E44C1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40" w:type="dxa"/>
          </w:tcPr>
          <w:p w:rsidR="00E116AE" w:rsidRPr="002B52DF" w:rsidRDefault="00E116AE" w:rsidP="00E44C1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77" w:type="dxa"/>
          </w:tcPr>
          <w:p w:rsidR="00E116AE" w:rsidRPr="002B52DF" w:rsidRDefault="00E116AE" w:rsidP="00E44C1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3" w:type="dxa"/>
          </w:tcPr>
          <w:p w:rsidR="00E116AE" w:rsidRPr="002B52DF" w:rsidRDefault="00E116AE" w:rsidP="00E44C1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20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116AE" w:rsidRPr="002B52DF" w:rsidTr="00E44C17">
        <w:trPr>
          <w:trHeight w:val="174"/>
        </w:trPr>
        <w:tc>
          <w:tcPr>
            <w:tcW w:w="720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  <w:p w:rsidR="00E116AE" w:rsidRPr="002B52DF" w:rsidRDefault="00E116AE" w:rsidP="00E44C1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4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Акцептованы счета поставщиков за поступившие на склады материальные ценности, включая налог на добавленную стоимость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424 800</w:t>
            </w: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Запасы</w:t>
            </w: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+424 800</w:t>
            </w:r>
          </w:p>
        </w:tc>
        <w:tc>
          <w:tcPr>
            <w:tcW w:w="1077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Расчеты с поставщиками</w:t>
            </w: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+424800</w:t>
            </w: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</w:tr>
      <w:tr w:rsidR="00E116AE" w:rsidRPr="002B52DF" w:rsidTr="00E44C17">
        <w:trPr>
          <w:trHeight w:val="754"/>
        </w:trPr>
        <w:tc>
          <w:tcPr>
            <w:tcW w:w="720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4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Внесена из кассы на расчетный счет денежная наличность сверх установленного лимита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35 200</w:t>
            </w: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Денежные средства на расчетном счете и в кассе</w:t>
            </w: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- +       35 200</w:t>
            </w:r>
          </w:p>
        </w:tc>
        <w:tc>
          <w:tcPr>
            <w:tcW w:w="1077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E116AE" w:rsidRPr="002B52DF" w:rsidTr="00E44C17">
        <w:trPr>
          <w:trHeight w:val="565"/>
        </w:trPr>
        <w:tc>
          <w:tcPr>
            <w:tcW w:w="720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4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Выданы работникам суммы наличных денежных средств под отчет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14 800</w:t>
            </w: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Денежные средства в кассе. Дебиторская задолженность.</w:t>
            </w: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- +                         14 800</w:t>
            </w:r>
          </w:p>
        </w:tc>
        <w:tc>
          <w:tcPr>
            <w:tcW w:w="1077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E116AE" w:rsidRPr="002B52DF" w:rsidTr="00E44C17">
        <w:trPr>
          <w:trHeight w:val="281"/>
        </w:trPr>
        <w:tc>
          <w:tcPr>
            <w:tcW w:w="720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  <w:p w:rsidR="00E116AE" w:rsidRPr="002B52DF" w:rsidRDefault="00E116AE" w:rsidP="00E44C1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4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Выплачены из кассы организации: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77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2B52DF" w:rsidTr="00E44C17">
        <w:trPr>
          <w:trHeight w:val="195"/>
        </w:trPr>
        <w:tc>
          <w:tcPr>
            <w:tcW w:w="720" w:type="dxa"/>
          </w:tcPr>
          <w:p w:rsidR="00E116AE" w:rsidRPr="002B52DF" w:rsidRDefault="00E116AE" w:rsidP="00E44C1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4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а) заработная плата, пособия по временной нетрудоспособности за ноябрь 201Х г.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245 000</w:t>
            </w: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Денежные средства в кассе</w:t>
            </w: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-245 000</w:t>
            </w:r>
          </w:p>
        </w:tc>
        <w:tc>
          <w:tcPr>
            <w:tcW w:w="1077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Задолженность перед персоналом</w:t>
            </w: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-245 000</w:t>
            </w: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E116AE" w:rsidRPr="002B52DF" w:rsidTr="00E44C17">
        <w:trPr>
          <w:trHeight w:val="199"/>
        </w:trPr>
        <w:tc>
          <w:tcPr>
            <w:tcW w:w="720" w:type="dxa"/>
          </w:tcPr>
          <w:p w:rsidR="00E116AE" w:rsidRPr="002B52DF" w:rsidRDefault="00E116AE" w:rsidP="00E44C1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64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б) под отчет на командировочные и хозяйственные расходы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14 800</w:t>
            </w: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Денежные средства в кассе. Дебиторская задолженность</w:t>
            </w: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- +                 14 800</w:t>
            </w:r>
          </w:p>
        </w:tc>
        <w:tc>
          <w:tcPr>
            <w:tcW w:w="1077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E116AE" w:rsidRPr="002B52DF" w:rsidTr="00E44C17">
        <w:trPr>
          <w:trHeight w:val="199"/>
        </w:trPr>
        <w:tc>
          <w:tcPr>
            <w:tcW w:w="4484" w:type="dxa"/>
            <w:gridSpan w:val="2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2B52DF">
              <w:rPr>
                <w:rFonts w:ascii="Times New Roman" w:hAnsi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259 800</w:t>
            </w: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77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2B52DF" w:rsidTr="00E44C17">
        <w:trPr>
          <w:trHeight w:val="655"/>
        </w:trPr>
        <w:tc>
          <w:tcPr>
            <w:tcW w:w="720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  <w:p w:rsidR="00E116AE" w:rsidRPr="002B52DF" w:rsidRDefault="00E116AE" w:rsidP="00E44C1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4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Депонирована невыданная заработная плата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5 600</w:t>
            </w: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7" w:type="dxa"/>
            <w:vAlign w:val="center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Задолженность перед персоналом. </w:t>
            </w:r>
            <w:r w:rsidR="00F06E26" w:rsidRPr="00F06E26">
              <w:rPr>
                <w:noProof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margin-left:-81.75pt;margin-top:-36.35pt;width:202.95pt;height:29.7pt;z-index:1;mso-position-horizontal-relative:text;mso-position-vertical-relative:text" strokecolor="white">
                  <v:textbox style="mso-next-textbox:#_x0000_s1026">
                    <w:txbxContent>
                      <w:p w:rsidR="00942F58" w:rsidRPr="00E44C17" w:rsidRDefault="00942F58" w:rsidP="00E44C17">
                        <w:pPr>
                          <w:jc w:val="right"/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</w:pPr>
                        <w:bookmarkStart w:id="6" w:name="page5"/>
                        <w:bookmarkEnd w:id="6"/>
                        <w:r w:rsidRPr="00E44C17"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  <w:t>Продолжение таблицы 2.2.</w:t>
                        </w:r>
                      </w:p>
                    </w:txbxContent>
                  </v:textbox>
                </v:shape>
              </w:pict>
            </w: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Расчеты с прочими кредиторами и дебиторами</w:t>
            </w: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- + 5 600</w:t>
            </w: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E116AE" w:rsidRPr="002B52DF" w:rsidTr="00E44C17">
        <w:trPr>
          <w:trHeight w:val="703"/>
        </w:trPr>
        <w:tc>
          <w:tcPr>
            <w:tcW w:w="720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E116AE" w:rsidRPr="002B52DF" w:rsidRDefault="00E116AE" w:rsidP="00E44C1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4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Из начисленной заработной платы удержан налог  на доходы физических лиц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34 200</w:t>
            </w: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77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Задолженность перед персоналом. Задолженность по налогам и сборам</w:t>
            </w: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- + 34 200</w:t>
            </w: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</w:p>
        </w:tc>
      </w:tr>
      <w:tr w:rsidR="00E116AE" w:rsidRPr="002B52DF" w:rsidTr="00E44C17">
        <w:trPr>
          <w:trHeight w:val="1107"/>
        </w:trPr>
        <w:tc>
          <w:tcPr>
            <w:tcW w:w="720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4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Оплачены с расчетного счета организации счета поставщиков и подрядчиков за поставленные основные средства, материалы, коммунальные услуги и другие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1149000</w:t>
            </w: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Денежные средства на расчетном счете</w:t>
            </w: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- 1 149 000</w:t>
            </w:r>
          </w:p>
        </w:tc>
        <w:tc>
          <w:tcPr>
            <w:tcW w:w="1077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Дебиторская задолженность</w:t>
            </w: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-1 149 000</w:t>
            </w: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E116AE" w:rsidRPr="002B52DF" w:rsidTr="00E44C17">
        <w:trPr>
          <w:trHeight w:val="1242"/>
        </w:trPr>
        <w:tc>
          <w:tcPr>
            <w:tcW w:w="720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4" w:type="dxa"/>
          </w:tcPr>
          <w:p w:rsidR="00E116AE" w:rsidRPr="002B52DF" w:rsidRDefault="00E116AE" w:rsidP="00E44C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Получены с расчетного счета наличные денежные  средства в кассу организации для выплаты заработной платы, на командировки и хозяйственные расходы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295 000</w:t>
            </w: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Денежные средства на расчетном счете и в кассе</w:t>
            </w: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- + 295 000</w:t>
            </w:r>
          </w:p>
        </w:tc>
        <w:tc>
          <w:tcPr>
            <w:tcW w:w="1077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E116AE" w:rsidRPr="005B0097" w:rsidTr="00E44C17">
        <w:trPr>
          <w:trHeight w:val="532"/>
        </w:trPr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3764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Поступили денежные средства на расчетный счет организации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77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2B52DF" w:rsidTr="00E44C17">
        <w:trPr>
          <w:trHeight w:val="52"/>
        </w:trPr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4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а) от покупателя за оказанные услуги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2 000 000</w:t>
            </w: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Денежные средства на расчетном счете. Дебиторская задолженность.</w:t>
            </w: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+ -  2 000 000</w:t>
            </w:r>
          </w:p>
        </w:tc>
        <w:tc>
          <w:tcPr>
            <w:tcW w:w="1077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E116AE" w:rsidRPr="002B52DF" w:rsidTr="00E44C17">
        <w:trPr>
          <w:trHeight w:val="52"/>
        </w:trPr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764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б) в погашение дебиторской задолженности(прочей)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10 000</w:t>
            </w: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Денежные средства на расчетном счете. Дебиторская задолженность.</w:t>
            </w: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+ - 10 000</w:t>
            </w:r>
          </w:p>
        </w:tc>
        <w:tc>
          <w:tcPr>
            <w:tcW w:w="1077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E116AE" w:rsidRPr="002B52DF" w:rsidTr="00E44C17">
        <w:trPr>
          <w:trHeight w:val="52"/>
        </w:trPr>
        <w:tc>
          <w:tcPr>
            <w:tcW w:w="4484" w:type="dxa"/>
            <w:gridSpan w:val="2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Итого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2 010 000</w:t>
            </w: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77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2B52DF" w:rsidTr="00E44C17">
        <w:trPr>
          <w:trHeight w:val="613"/>
        </w:trPr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10</w:t>
            </w:r>
          </w:p>
        </w:tc>
        <w:tc>
          <w:tcPr>
            <w:tcW w:w="3764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Приняты в эксплуатацию законченные объекты основных средств (здание)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1 298 000</w:t>
            </w: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средства. Незавершенное </w:t>
            </w:r>
            <w:r w:rsidR="00F06E26" w:rsidRPr="00F06E26">
              <w:rPr>
                <w:noProof/>
                <w:lang w:val="ru-RU" w:eastAsia="ru-RU"/>
              </w:rPr>
              <w:pict>
                <v:shape id="_x0000_s1027" type="#_x0000_t202" style="position:absolute;left:0;text-align:left;margin-left:9.85pt;margin-top:-36.5pt;width:202.95pt;height:29.7pt;z-index:2;mso-position-horizontal-relative:text;mso-position-vertical-relative:text" strokecolor="white">
                  <v:textbox style="mso-next-textbox:#_x0000_s1027">
                    <w:txbxContent>
                      <w:p w:rsidR="00942F58" w:rsidRPr="00E44C17" w:rsidRDefault="00942F58" w:rsidP="00E44C17">
                        <w:pPr>
                          <w:jc w:val="right"/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  <w:t>Окончание</w:t>
                        </w:r>
                        <w:r w:rsidRPr="00E44C17"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  <w:t xml:space="preserve"> таблицы 2.2.</w:t>
                        </w:r>
                      </w:p>
                    </w:txbxContent>
                  </v:textbox>
                </v:shape>
              </w:pict>
            </w: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строительство</w:t>
            </w: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+ - 1 298 000</w:t>
            </w:r>
          </w:p>
        </w:tc>
        <w:tc>
          <w:tcPr>
            <w:tcW w:w="1077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</w:tr>
      <w:tr w:rsidR="00E116AE" w:rsidRPr="002B52DF" w:rsidTr="00E44C17">
        <w:trPr>
          <w:trHeight w:val="622"/>
        </w:trPr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</w:p>
        </w:tc>
        <w:tc>
          <w:tcPr>
            <w:tcW w:w="3764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Произведено с расчетного счета погашение  краткосрочного кредита банка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52DF">
              <w:rPr>
                <w:rFonts w:ascii="Times New Roman" w:hAnsi="Times New Roman"/>
                <w:sz w:val="24"/>
                <w:szCs w:val="24"/>
              </w:rPr>
              <w:t>130 000</w:t>
            </w:r>
          </w:p>
        </w:tc>
        <w:tc>
          <w:tcPr>
            <w:tcW w:w="1102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Денежные средства на расчетном счете.</w:t>
            </w:r>
          </w:p>
        </w:tc>
        <w:tc>
          <w:tcPr>
            <w:tcW w:w="74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- 130 000</w:t>
            </w:r>
          </w:p>
        </w:tc>
        <w:tc>
          <w:tcPr>
            <w:tcW w:w="1077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Займы и кредиты</w:t>
            </w:r>
          </w:p>
        </w:tc>
        <w:tc>
          <w:tcPr>
            <w:tcW w:w="703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-130 000</w:t>
            </w:r>
          </w:p>
        </w:tc>
        <w:tc>
          <w:tcPr>
            <w:tcW w:w="720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</w:p>
        </w:tc>
      </w:tr>
      <w:tr w:rsidR="00E116AE" w:rsidRPr="002B52DF" w:rsidTr="00E44C17">
        <w:trPr>
          <w:trHeight w:val="52"/>
        </w:trPr>
        <w:tc>
          <w:tcPr>
            <w:tcW w:w="4484" w:type="dxa"/>
            <w:gridSpan w:val="2"/>
          </w:tcPr>
          <w:p w:rsidR="00E116AE" w:rsidRPr="00E44C17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b/>
                <w:bCs/>
                <w:sz w:val="24"/>
                <w:szCs w:val="24"/>
              </w:rPr>
              <w:t>Общее изменение итога баланс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а</w:t>
            </w:r>
          </w:p>
        </w:tc>
        <w:tc>
          <w:tcPr>
            <w:tcW w:w="1066" w:type="dxa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B52DF">
              <w:rPr>
                <w:rFonts w:ascii="Times New Roman" w:hAnsi="Times New Roman"/>
                <w:sz w:val="24"/>
                <w:szCs w:val="24"/>
                <w:lang w:val="ru-RU"/>
              </w:rPr>
              <w:t>1 099 200</w:t>
            </w:r>
          </w:p>
        </w:tc>
        <w:tc>
          <w:tcPr>
            <w:tcW w:w="4342" w:type="dxa"/>
            <w:gridSpan w:val="5"/>
          </w:tcPr>
          <w:p w:rsidR="00E116AE" w:rsidRPr="002B52DF" w:rsidRDefault="00E116AE" w:rsidP="00E44C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E116AE" w:rsidRPr="00CC038D" w:rsidRDefault="00E116AE" w:rsidP="002428A7">
      <w:pPr>
        <w:widowControl w:val="0"/>
        <w:autoSpaceDE w:val="0"/>
        <w:autoSpaceDN w:val="0"/>
        <w:adjustRightInd w:val="0"/>
        <w:spacing w:after="0" w:line="107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489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1"/>
      </w:tblGrid>
      <w:tr w:rsidR="00E116AE" w:rsidRPr="00CC038D" w:rsidTr="00CC3FD8">
        <w:trPr>
          <w:trHeight w:val="120"/>
        </w:trPr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textDirection w:val="tbRl"/>
            <w:vAlign w:val="bottom"/>
          </w:tcPr>
          <w:p w:rsidR="00E116AE" w:rsidRPr="00CC038D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bookmarkStart w:id="7" w:name="page21"/>
      <w:bookmarkEnd w:id="7"/>
    </w:p>
    <w:p w:rsidR="00E116AE" w:rsidRDefault="00E116AE" w:rsidP="00E44C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sz w:val="28"/>
          <w:szCs w:val="28"/>
          <w:lang w:val="ru-RU"/>
        </w:rPr>
      </w:pPr>
    </w:p>
    <w:p w:rsidR="00E116AE" w:rsidRDefault="00E116AE" w:rsidP="00E44C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E44C17">
        <w:rPr>
          <w:rFonts w:ascii="Times New Roman" w:hAnsi="Times New Roman"/>
          <w:bCs/>
          <w:sz w:val="28"/>
          <w:szCs w:val="28"/>
          <w:lang w:val="ru-RU"/>
        </w:rPr>
        <w:t>Задание 3</w:t>
      </w:r>
    </w:p>
    <w:p w:rsidR="00E116AE" w:rsidRPr="00E44C17" w:rsidRDefault="00E116AE" w:rsidP="00E44C1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E116AE" w:rsidRPr="008F4016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Pr="00E44C17" w:rsidRDefault="00E116AE" w:rsidP="00E44C1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 </w:t>
      </w:r>
      <w:r w:rsidRPr="00E44C17">
        <w:rPr>
          <w:rFonts w:ascii="Times New Roman" w:hAnsi="Times New Roman"/>
          <w:sz w:val="28"/>
          <w:szCs w:val="28"/>
          <w:lang w:val="ru-RU"/>
        </w:rPr>
        <w:t>Произведите регистрацию фактов текущей деятельности организации в Журнале хозяйственных операций, обобщите их на счетах бухгалтерского учета. Составьте оборотно-сальдовую ведомость и формы бухгалтерской отчетности «Бухгалтерский баланс» (по состоянию на 31 декабря 201Х г.) и «Отчет о прибылях и убытках» (за 201Х г.) на примере ООО «Веко».</w:t>
      </w:r>
    </w:p>
    <w:p w:rsidR="00E116AE" w:rsidRPr="00E44C17" w:rsidRDefault="00E116AE" w:rsidP="00E44C17">
      <w:pPr>
        <w:widowControl w:val="0"/>
        <w:tabs>
          <w:tab w:val="num" w:pos="163"/>
          <w:tab w:val="num" w:pos="400"/>
        </w:tabs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 xml:space="preserve">    Факты хозяйственной деятельности приводятся за декабрь 201Х г., остатки по счетам бухгалтерского учета сформированы на 1 декабря 201Х г. материалах задачи сделаны некоторые допущения, связанные упрощением отражения отдельных операций. В ряде операций приведены готовые суммы, хотя на практике их определяют расчетным путем. Все суммы в контрольной работе условны. Начальные остатки по счетам одинаковы для всех вариантов.  В условии задачи приводится выписка из учетной политики ООО « Веко», в которой установлены варианты учета отдельных активов и обязательств организации. В процессе решения задачи используйте действующий План счетов бухгалтерского учета финансово</w:t>
      </w:r>
      <w:r w:rsidRPr="00E44C17">
        <w:rPr>
          <w:rFonts w:ascii="Cambria Math" w:eastAsia="MS Mincho" w:hAnsi="Cambria Math" w:cs="Cambria Math"/>
          <w:sz w:val="28"/>
          <w:szCs w:val="28"/>
          <w:lang w:val="ru-RU"/>
        </w:rPr>
        <w:t xml:space="preserve"> </w:t>
      </w:r>
      <w:r w:rsidRPr="00E44C17">
        <w:rPr>
          <w:rFonts w:ascii="Times New Roman" w:eastAsia="MS Mincho" w:hAnsi="Times New Roman"/>
          <w:sz w:val="28"/>
          <w:szCs w:val="28"/>
          <w:lang w:val="ru-RU"/>
        </w:rPr>
        <w:t>-</w:t>
      </w:r>
      <w:r w:rsidRPr="00E44C17">
        <w:rPr>
          <w:rFonts w:ascii="Times New Roman" w:hAnsi="Times New Roman"/>
          <w:sz w:val="28"/>
          <w:szCs w:val="28"/>
          <w:lang w:val="ru-RU"/>
        </w:rPr>
        <w:t xml:space="preserve">хозяйственной деятельности организации, который представлен в приложении 1. </w:t>
      </w:r>
    </w:p>
    <w:p w:rsidR="00E116AE" w:rsidRPr="00E44C17" w:rsidRDefault="00E116AE" w:rsidP="00E44C1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i/>
          <w:sz w:val="28"/>
          <w:szCs w:val="28"/>
          <w:lang w:val="ru-RU"/>
        </w:rPr>
        <w:t xml:space="preserve">      </w:t>
      </w:r>
      <w:r w:rsidRPr="00E44C17">
        <w:rPr>
          <w:rFonts w:ascii="Times New Roman" w:hAnsi="Times New Roman"/>
          <w:sz w:val="28"/>
          <w:szCs w:val="28"/>
          <w:lang w:val="ru-RU"/>
        </w:rPr>
        <w:t>Использование субсчетов в решении задачи требуется лишь при отражении операций с помощью счетов:</w:t>
      </w:r>
    </w:p>
    <w:p w:rsidR="00E116AE" w:rsidRPr="00E44C17" w:rsidRDefault="00E116AE" w:rsidP="00E44C1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 xml:space="preserve">     01 «Основные средства» — для отражения операций выбытия основных </w:t>
      </w:r>
      <w:r w:rsidRPr="00E44C17">
        <w:rPr>
          <w:rFonts w:ascii="Times New Roman" w:hAnsi="Times New Roman"/>
          <w:sz w:val="28"/>
          <w:szCs w:val="28"/>
          <w:lang w:val="ru-RU"/>
        </w:rPr>
        <w:lastRenderedPageBreak/>
        <w:t>средств открываются субсчета 01-1 «Основные средства в эксплуатации», 01-2 «Выбытие основных средств</w:t>
      </w:r>
    </w:p>
    <w:p w:rsidR="00E116AE" w:rsidRPr="00E44C17" w:rsidRDefault="00E116AE" w:rsidP="00E44C1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 xml:space="preserve">     69 «Расчеты по социальному страхованию и обеспечению» — открываются субсчета</w:t>
      </w:r>
    </w:p>
    <w:p w:rsidR="00E116AE" w:rsidRPr="00E44C17" w:rsidRDefault="00E116AE" w:rsidP="00E44C17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69-1 «Страховые взносы на обязательное социальное страхование, зачисляемые в Фонд социального страхования РФ»,</w:t>
      </w:r>
    </w:p>
    <w:p w:rsidR="00E116AE" w:rsidRPr="00E44C17" w:rsidRDefault="00E116AE" w:rsidP="00E44C17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69-2 «Страховые взносы на обязательное пенсионное страхование, зачисляемые в Пенсионный фонд РФ»,</w:t>
      </w:r>
    </w:p>
    <w:p w:rsidR="00E116AE" w:rsidRPr="00E44C17" w:rsidRDefault="00E116AE" w:rsidP="00E44C17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69-3 «Страховые взносы на обязательное медицинское страхование, зачисляемые в Федеральный фонд обязательного медицинского страхования»,</w:t>
      </w:r>
    </w:p>
    <w:p w:rsidR="00E116AE" w:rsidRPr="00E44C17" w:rsidRDefault="00E116AE" w:rsidP="00E44C17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69-4 «Страховые взносы на обязательное социальное страхование от несчастных случаев на производстве и профессиональных заболеваний»,</w:t>
      </w:r>
    </w:p>
    <w:p w:rsidR="00E116AE" w:rsidRPr="00E44C17" w:rsidRDefault="00E116AE" w:rsidP="00E44C1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 xml:space="preserve">     76 «Расчеты с разными дебиторами и кредиторами» — для правильного определения остатков по счету открываются субсчета  76-1 «Расчеты с разными дебиторами», 76-2 «Расчеты с кредиторами» </w:t>
      </w:r>
    </w:p>
    <w:p w:rsidR="00E116AE" w:rsidRPr="00E44C17" w:rsidRDefault="00E116AE" w:rsidP="00E44C17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 xml:space="preserve">     90 «Продажи» — открываются субсчета, рекомендованные Планом счетов бухгалтерского учета для отражения операций по формированию финансового результата деятельности организации</w:t>
      </w:r>
    </w:p>
    <w:p w:rsidR="00E116AE" w:rsidRPr="00E44C17" w:rsidRDefault="00E116AE" w:rsidP="00E44C17">
      <w:pPr>
        <w:pStyle w:val="a3"/>
        <w:widowControl w:val="0"/>
        <w:numPr>
          <w:ilvl w:val="0"/>
          <w:numId w:val="1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0" w:line="360" w:lineRule="auto"/>
        <w:ind w:left="72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90-1 «Выручка»,</w:t>
      </w:r>
    </w:p>
    <w:p w:rsidR="00E116AE" w:rsidRPr="00E44C17" w:rsidRDefault="00E116AE" w:rsidP="00E44C17">
      <w:pPr>
        <w:pStyle w:val="a3"/>
        <w:widowControl w:val="0"/>
        <w:numPr>
          <w:ilvl w:val="0"/>
          <w:numId w:val="1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0" w:line="360" w:lineRule="auto"/>
        <w:ind w:left="72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90-2 «Себестоимость продаж»,</w:t>
      </w:r>
    </w:p>
    <w:p w:rsidR="00E116AE" w:rsidRPr="00E44C17" w:rsidRDefault="00E116AE" w:rsidP="00E44C17">
      <w:pPr>
        <w:pStyle w:val="a3"/>
        <w:widowControl w:val="0"/>
        <w:numPr>
          <w:ilvl w:val="0"/>
          <w:numId w:val="1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0" w:line="360" w:lineRule="auto"/>
        <w:ind w:left="72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90-3 «Налог на добавленную стоимость»,</w:t>
      </w:r>
    </w:p>
    <w:p w:rsidR="00E116AE" w:rsidRPr="00E44C17" w:rsidRDefault="00E116AE" w:rsidP="00E44C17">
      <w:pPr>
        <w:pStyle w:val="a3"/>
        <w:widowControl w:val="0"/>
        <w:numPr>
          <w:ilvl w:val="0"/>
          <w:numId w:val="15"/>
        </w:numPr>
        <w:tabs>
          <w:tab w:val="left" w:pos="720"/>
          <w:tab w:val="left" w:pos="900"/>
        </w:tabs>
        <w:autoSpaceDE w:val="0"/>
        <w:autoSpaceDN w:val="0"/>
        <w:adjustRightInd w:val="0"/>
        <w:spacing w:after="0" w:line="360" w:lineRule="auto"/>
        <w:ind w:left="720" w:firstLine="540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90-9 «Прибыль/убыток от продаж»</w:t>
      </w:r>
    </w:p>
    <w:p w:rsidR="00E116AE" w:rsidRPr="00E44C17" w:rsidRDefault="00E116AE" w:rsidP="00E44C17">
      <w:pPr>
        <w:widowControl w:val="0"/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91 «Прочие доходы и расходы» — открываются субсчета  91-1 «Прочие доходы»,  91-2 «Прочие расходы»,  91-9 «Сальдо прочих доходов и расходов».</w:t>
      </w:r>
    </w:p>
    <w:p w:rsidR="00E116AE" w:rsidRPr="00E44C17" w:rsidRDefault="00E116AE" w:rsidP="00E44C17">
      <w:pPr>
        <w:widowControl w:val="0"/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 xml:space="preserve">         Для выполнения задания необходимо:</w:t>
      </w:r>
    </w:p>
    <w:p w:rsidR="00E116AE" w:rsidRPr="00E44C17" w:rsidRDefault="00E116AE" w:rsidP="00E44C17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1. Указать корреспонденцию счетов по фактам хозяйственной деятельности в Журнал</w:t>
      </w:r>
      <w:r>
        <w:rPr>
          <w:rFonts w:ascii="Times New Roman" w:hAnsi="Times New Roman"/>
          <w:sz w:val="28"/>
          <w:szCs w:val="28"/>
          <w:lang w:val="ru-RU"/>
        </w:rPr>
        <w:t xml:space="preserve">е хозяйственных операций </w:t>
      </w:r>
      <w:r w:rsidRPr="00E44C17">
        <w:rPr>
          <w:rFonts w:ascii="Times New Roman" w:hAnsi="Times New Roman"/>
          <w:sz w:val="28"/>
          <w:szCs w:val="28"/>
          <w:lang w:val="ru-RU"/>
        </w:rPr>
        <w:t>.</w:t>
      </w:r>
    </w:p>
    <w:p w:rsidR="00E116AE" w:rsidRPr="00E44C17" w:rsidRDefault="00E116AE" w:rsidP="00E44C17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bookmarkStart w:id="8" w:name="page23"/>
      <w:bookmarkEnd w:id="8"/>
      <w:r w:rsidRPr="00E44C17">
        <w:rPr>
          <w:rFonts w:ascii="Times New Roman" w:hAnsi="Times New Roman"/>
          <w:sz w:val="28"/>
          <w:szCs w:val="28"/>
          <w:lang w:val="ru-RU"/>
        </w:rPr>
        <w:lastRenderedPageBreak/>
        <w:t>2.Открыть синтетические счета</w:t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E44C17">
        <w:rPr>
          <w:rFonts w:ascii="Times New Roman" w:hAnsi="Times New Roman"/>
          <w:sz w:val="28"/>
          <w:szCs w:val="28"/>
          <w:lang w:val="ru-RU"/>
        </w:rPr>
        <w:t>, отразить начальные сальдо на основе данных об остатках по синтетическим сче</w:t>
      </w:r>
      <w:r>
        <w:rPr>
          <w:rFonts w:ascii="Times New Roman" w:hAnsi="Times New Roman"/>
          <w:sz w:val="28"/>
          <w:szCs w:val="28"/>
          <w:lang w:val="ru-RU"/>
        </w:rPr>
        <w:t xml:space="preserve">там на 1 декабря 201Х г. </w:t>
      </w:r>
      <w:r w:rsidRPr="00E44C17">
        <w:rPr>
          <w:rFonts w:ascii="Times New Roman" w:hAnsi="Times New Roman"/>
          <w:sz w:val="28"/>
          <w:szCs w:val="28"/>
          <w:lang w:val="ru-RU"/>
        </w:rPr>
        <w:t>, операции за декабрь 201Х г., определить обороты и сальдо конечные.</w:t>
      </w:r>
    </w:p>
    <w:p w:rsidR="00E116AE" w:rsidRPr="00E44C17" w:rsidRDefault="00E116AE" w:rsidP="00E44C17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3.Произвести расчет первоначальной стоимости здания, принятого в эксплуатацию в декабре 201Х г. и предназначенного для с</w:t>
      </w:r>
      <w:r>
        <w:rPr>
          <w:rFonts w:ascii="Times New Roman" w:hAnsi="Times New Roman"/>
          <w:sz w:val="28"/>
          <w:szCs w:val="28"/>
          <w:lang w:val="ru-RU"/>
        </w:rPr>
        <w:t>обственных нужд.</w:t>
      </w:r>
    </w:p>
    <w:p w:rsidR="00E116AE" w:rsidRPr="00E44C17" w:rsidRDefault="00E116AE" w:rsidP="00E44C17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4.Определить величину налога на добавленную стоимость (НДС), подлежащего возмещению из бюджета по принятым к учету объектам, и величину налога на прибыль за декабрь 201Х г. В целях упрощения задачи расчет налоговых платежей выполнить в произвольной форме.</w:t>
      </w:r>
    </w:p>
    <w:p w:rsidR="00E116AE" w:rsidRPr="00E44C17" w:rsidRDefault="00E116AE" w:rsidP="00E44C17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5.Составить на основании данных счетов оборотно-са</w:t>
      </w:r>
      <w:r>
        <w:rPr>
          <w:rFonts w:ascii="Times New Roman" w:hAnsi="Times New Roman"/>
          <w:sz w:val="28"/>
          <w:szCs w:val="28"/>
          <w:lang w:val="ru-RU"/>
        </w:rPr>
        <w:t>льдовую ведомость</w:t>
      </w:r>
      <w:r w:rsidRPr="00E44C17">
        <w:rPr>
          <w:rFonts w:ascii="Times New Roman" w:hAnsi="Times New Roman"/>
          <w:sz w:val="28"/>
          <w:szCs w:val="28"/>
          <w:lang w:val="ru-RU"/>
        </w:rPr>
        <w:t>, а затем бухгалтерский баланс на конец 201Х г. и отчет о прибылях и убытках (приложение 5).</w:t>
      </w:r>
    </w:p>
    <w:p w:rsidR="00E116AE" w:rsidRPr="00E44C17" w:rsidRDefault="00E116AE" w:rsidP="00E44C17">
      <w:pPr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В процессе решения практической задачи необходимо исходить из следующих условий:</w:t>
      </w:r>
    </w:p>
    <w:p w:rsidR="00E116AE" w:rsidRPr="00E44C17" w:rsidRDefault="00E116AE" w:rsidP="00E44C17">
      <w:pPr>
        <w:pStyle w:val="a3"/>
        <w:numPr>
          <w:ilvl w:val="0"/>
          <w:numId w:val="19"/>
        </w:numPr>
        <w:tabs>
          <w:tab w:val="left" w:pos="1800"/>
        </w:tabs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 xml:space="preserve">предметом деятельности организации является оказание консультационных услуг; </w:t>
      </w:r>
    </w:p>
    <w:p w:rsidR="00E116AE" w:rsidRPr="00E44C17" w:rsidRDefault="00E116AE" w:rsidP="00E44C17">
      <w:pPr>
        <w:pStyle w:val="a3"/>
        <w:numPr>
          <w:ilvl w:val="0"/>
          <w:numId w:val="19"/>
        </w:numPr>
        <w:tabs>
          <w:tab w:val="left" w:pos="1800"/>
        </w:tabs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 xml:space="preserve">в соответствии с законодательством применяются следующие тарифы страховых взносов: </w:t>
      </w:r>
    </w:p>
    <w:p w:rsidR="00E116AE" w:rsidRPr="00E44C17" w:rsidRDefault="00E116AE" w:rsidP="00E44C17">
      <w:pPr>
        <w:pStyle w:val="a3"/>
        <w:numPr>
          <w:ilvl w:val="0"/>
          <w:numId w:val="17"/>
        </w:numPr>
        <w:tabs>
          <w:tab w:val="left" w:pos="810"/>
          <w:tab w:val="left" w:pos="990"/>
        </w:tabs>
        <w:spacing w:after="0" w:line="360" w:lineRule="auto"/>
        <w:ind w:firstLine="540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 xml:space="preserve">в Пенсионный фонд Российской Федерации — 22%; </w:t>
      </w:r>
    </w:p>
    <w:p w:rsidR="00E116AE" w:rsidRPr="00E44C17" w:rsidRDefault="00E116AE" w:rsidP="00E44C17">
      <w:pPr>
        <w:pStyle w:val="a3"/>
        <w:numPr>
          <w:ilvl w:val="0"/>
          <w:numId w:val="17"/>
        </w:numPr>
        <w:tabs>
          <w:tab w:val="left" w:pos="810"/>
          <w:tab w:val="left" w:pos="990"/>
        </w:tabs>
        <w:spacing w:after="0" w:line="360" w:lineRule="auto"/>
        <w:ind w:firstLine="540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 xml:space="preserve">в Фонд социального страхования Российской Федерации — 2,9%; </w:t>
      </w:r>
    </w:p>
    <w:p w:rsidR="00E116AE" w:rsidRPr="00FA68E1" w:rsidRDefault="00E116AE" w:rsidP="00FA68E1">
      <w:pPr>
        <w:pStyle w:val="a3"/>
        <w:numPr>
          <w:ilvl w:val="0"/>
          <w:numId w:val="17"/>
        </w:numPr>
        <w:tabs>
          <w:tab w:val="left" w:pos="810"/>
          <w:tab w:val="left" w:pos="990"/>
        </w:tabs>
        <w:spacing w:after="0" w:line="360" w:lineRule="auto"/>
        <w:ind w:firstLine="540"/>
        <w:rPr>
          <w:rFonts w:ascii="Times New Roman" w:hAnsi="Times New Roman"/>
          <w:sz w:val="28"/>
          <w:szCs w:val="28"/>
          <w:lang w:val="ru-RU"/>
        </w:rPr>
      </w:pPr>
      <w:r w:rsidRPr="00FA68E1">
        <w:rPr>
          <w:rFonts w:ascii="Times New Roman" w:hAnsi="Times New Roman"/>
          <w:sz w:val="28"/>
          <w:szCs w:val="28"/>
          <w:lang w:val="ru-RU"/>
        </w:rPr>
        <w:t xml:space="preserve">в Федеральный фонд обязательного медицинского страхования— 5,1%; </w:t>
      </w:r>
    </w:p>
    <w:p w:rsidR="00E116AE" w:rsidRPr="00FA68E1" w:rsidRDefault="00E116AE" w:rsidP="00FA68E1">
      <w:pPr>
        <w:pStyle w:val="a3"/>
        <w:numPr>
          <w:ilvl w:val="0"/>
          <w:numId w:val="17"/>
        </w:numPr>
        <w:tabs>
          <w:tab w:val="left" w:pos="810"/>
          <w:tab w:val="left" w:pos="990"/>
        </w:tabs>
        <w:spacing w:after="0" w:line="360" w:lineRule="auto"/>
        <w:ind w:firstLine="540"/>
        <w:rPr>
          <w:rFonts w:ascii="Times New Roman" w:hAnsi="Times New Roman"/>
          <w:sz w:val="28"/>
          <w:szCs w:val="28"/>
          <w:lang w:val="ru-RU"/>
        </w:rPr>
      </w:pPr>
      <w:r w:rsidRPr="00FA68E1">
        <w:rPr>
          <w:rFonts w:ascii="Times New Roman" w:hAnsi="Times New Roman"/>
          <w:sz w:val="28"/>
          <w:szCs w:val="28"/>
          <w:lang w:val="ru-RU"/>
        </w:rPr>
        <w:t xml:space="preserve">  в территориальные фонды обязательного медицинского страхования:    - 0,2%            </w:t>
      </w:r>
    </w:p>
    <w:p w:rsidR="00E116AE" w:rsidRPr="00FA68E1" w:rsidRDefault="00E116AE" w:rsidP="00FA68E1">
      <w:pPr>
        <w:widowControl w:val="0"/>
        <w:autoSpaceDE w:val="0"/>
        <w:autoSpaceDN w:val="0"/>
        <w:adjustRightInd w:val="0"/>
        <w:spacing w:after="0" w:line="360" w:lineRule="auto"/>
        <w:ind w:left="180" w:firstLine="540"/>
        <w:rPr>
          <w:rFonts w:ascii="Times New Roman" w:hAnsi="Times New Roman"/>
          <w:i/>
          <w:sz w:val="28"/>
          <w:szCs w:val="28"/>
          <w:lang w:val="ru-RU"/>
        </w:rPr>
      </w:pPr>
      <w:r w:rsidRPr="00E44C17">
        <w:rPr>
          <w:rFonts w:ascii="Times New Roman" w:hAnsi="Times New Roman"/>
          <w:i/>
          <w:sz w:val="28"/>
          <w:szCs w:val="28"/>
          <w:lang w:val="ru-RU"/>
        </w:rPr>
        <w:t xml:space="preserve">     В ООО « Веко»:</w:t>
      </w:r>
    </w:p>
    <w:p w:rsidR="00E116AE" w:rsidRPr="00FA68E1" w:rsidRDefault="00E116AE" w:rsidP="00FA68E1">
      <w:pPr>
        <w:pStyle w:val="a3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FA68E1">
        <w:rPr>
          <w:rFonts w:ascii="Times New Roman" w:hAnsi="Times New Roman"/>
          <w:sz w:val="28"/>
          <w:szCs w:val="28"/>
          <w:lang w:val="ru-RU"/>
        </w:rPr>
        <w:t>страховые взносы на обязательное социальное страхование от несчастных случаев на производстве и профессиональных заболеваний составляют 0,2%;</w:t>
      </w:r>
    </w:p>
    <w:p w:rsidR="00E116AE" w:rsidRDefault="00E116AE" w:rsidP="00FA68E1">
      <w:pPr>
        <w:pStyle w:val="a3"/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для упрощения решения задачи допускается, что величина налогооблагаемой прибыли соответствует прибыли, исчисленной по данным бухгалтерского учета.</w:t>
      </w:r>
    </w:p>
    <w:p w:rsidR="00E116AE" w:rsidRDefault="00E116AE" w:rsidP="00FA68E1">
      <w:pPr>
        <w:pStyle w:val="a3"/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116AE" w:rsidRPr="00E44C17" w:rsidRDefault="00E116AE" w:rsidP="00FA68E1">
      <w:pPr>
        <w:pStyle w:val="a3"/>
        <w:widowControl w:val="0"/>
        <w:overflowPunct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116AE" w:rsidRPr="00E44C17" w:rsidRDefault="00E116AE" w:rsidP="00E44C1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E116AE" w:rsidRPr="007263A2" w:rsidRDefault="00E116AE" w:rsidP="00E44C1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1160" w:right="360" w:firstLine="540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9" w:name="page27"/>
      <w:bookmarkEnd w:id="9"/>
      <w:r w:rsidRPr="007263A2">
        <w:rPr>
          <w:rFonts w:ascii="Times New Roman" w:hAnsi="Times New Roman"/>
          <w:bCs/>
          <w:sz w:val="28"/>
          <w:szCs w:val="28"/>
          <w:lang w:val="ru-RU"/>
        </w:rPr>
        <w:t>Положения учетной политики ООО «Веко» на 201Х г., необходимые для выполнения задания</w:t>
      </w:r>
    </w:p>
    <w:p w:rsidR="00E116AE" w:rsidRPr="00E44C17" w:rsidRDefault="00E116AE" w:rsidP="00E44C17">
      <w:pPr>
        <w:widowControl w:val="0"/>
        <w:autoSpaceDE w:val="0"/>
        <w:autoSpaceDN w:val="0"/>
        <w:adjustRightInd w:val="0"/>
        <w:spacing w:after="0" w:line="360" w:lineRule="auto"/>
        <w:ind w:firstLine="540"/>
        <w:rPr>
          <w:rFonts w:ascii="Times New Roman" w:hAnsi="Times New Roman"/>
          <w:sz w:val="28"/>
          <w:szCs w:val="28"/>
          <w:lang w:val="ru-RU"/>
        </w:rPr>
      </w:pPr>
    </w:p>
    <w:p w:rsidR="00E116AE" w:rsidRPr="00E44C17" w:rsidRDefault="00E116AE" w:rsidP="00E44C1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«…Начисление амортизации объектов основных средств производится линейным способом.</w:t>
      </w:r>
    </w:p>
    <w:p w:rsidR="00E116AE" w:rsidRPr="00E44C17" w:rsidRDefault="00E116AE" w:rsidP="00E44C1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Фактическая себестоимость приобретения материалов формируется на счете 10 «Материалы».</w:t>
      </w:r>
    </w:p>
    <w:p w:rsidR="00E116AE" w:rsidRPr="00E44C17" w:rsidRDefault="00E116AE" w:rsidP="00FA68E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Учет затрат и исчисление себестоимости услуг по оказанию консалтинговых услуг организуется непосредственно на счете 20 «Основное производство».</w:t>
      </w:r>
    </w:p>
    <w:p w:rsidR="00E116AE" w:rsidRPr="00E44C17" w:rsidRDefault="00E116AE" w:rsidP="00E44C1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E44C17">
        <w:rPr>
          <w:rFonts w:ascii="Times New Roman" w:hAnsi="Times New Roman"/>
          <w:sz w:val="28"/>
          <w:szCs w:val="28"/>
          <w:lang w:val="ru-RU"/>
        </w:rPr>
        <w:t>Общехозяйственные расходы, учтенные на счете 26, по окончании отчетного периода полностью списываются на счет 90 «Продажи»…»</w:t>
      </w:r>
    </w:p>
    <w:p w:rsidR="00E116AE" w:rsidRPr="00C81D78" w:rsidRDefault="00E116AE" w:rsidP="002428A7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540"/>
        <w:jc w:val="right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</w:p>
    <w:p w:rsidR="00E116AE" w:rsidRPr="00C81D78" w:rsidRDefault="00E116AE" w:rsidP="002428A7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540"/>
        <w:jc w:val="right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</w:p>
    <w:p w:rsidR="00E116AE" w:rsidRPr="00FA68E1" w:rsidRDefault="00E116AE" w:rsidP="00FA68E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540"/>
        <w:jc w:val="right"/>
        <w:rPr>
          <w:rFonts w:ascii="Times New Roman" w:hAnsi="Times New Roman"/>
          <w:bCs/>
          <w:iCs/>
          <w:sz w:val="28"/>
          <w:szCs w:val="28"/>
          <w:lang w:val="ru-RU"/>
        </w:rPr>
      </w:pPr>
      <w:r w:rsidRPr="00FA68E1">
        <w:rPr>
          <w:rFonts w:ascii="Times New Roman" w:hAnsi="Times New Roman"/>
          <w:bCs/>
          <w:iCs/>
          <w:sz w:val="28"/>
          <w:szCs w:val="28"/>
          <w:lang w:val="ru-RU"/>
        </w:rPr>
        <w:t>Таблица 3.1.</w:t>
      </w:r>
    </w:p>
    <w:p w:rsidR="00E116AE" w:rsidRDefault="00E116AE" w:rsidP="00FA68E1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FA68E1">
        <w:rPr>
          <w:rFonts w:ascii="Times New Roman" w:hAnsi="Times New Roman"/>
          <w:bCs/>
          <w:sz w:val="28"/>
          <w:szCs w:val="28"/>
          <w:lang w:val="ru-RU"/>
        </w:rPr>
        <w:t>Ведомость остатков по синтетическим счетам ООО «Веко»</w:t>
      </w:r>
    </w:p>
    <w:p w:rsidR="00E116AE" w:rsidRPr="00FA68E1" w:rsidRDefault="00E116AE" w:rsidP="00FA68E1">
      <w:pPr>
        <w:widowControl w:val="0"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Cs/>
          <w:sz w:val="28"/>
          <w:szCs w:val="28"/>
          <w:lang w:val="ru-RU"/>
        </w:rPr>
      </w:pPr>
      <w:r w:rsidRPr="00FA68E1">
        <w:rPr>
          <w:rFonts w:ascii="Times New Roman" w:hAnsi="Times New Roman"/>
          <w:bCs/>
          <w:sz w:val="28"/>
          <w:szCs w:val="28"/>
          <w:lang w:val="ru-RU"/>
        </w:rPr>
        <w:t>на 1 декабря 201Х г., руб.</w:t>
      </w:r>
    </w:p>
    <w:p w:rsidR="00E116AE" w:rsidRPr="00C81D78" w:rsidRDefault="00E116AE" w:rsidP="002428A7">
      <w:pPr>
        <w:widowControl w:val="0"/>
        <w:overflowPunct w:val="0"/>
        <w:autoSpaceDE w:val="0"/>
        <w:autoSpaceDN w:val="0"/>
        <w:adjustRightInd w:val="0"/>
        <w:spacing w:after="0" w:line="232" w:lineRule="auto"/>
        <w:ind w:firstLine="540"/>
        <w:jc w:val="both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638"/>
        <w:gridCol w:w="6117"/>
        <w:gridCol w:w="1620"/>
        <w:gridCol w:w="1350"/>
      </w:tblGrid>
      <w:tr w:rsidR="00E116AE" w:rsidRPr="00FA68E1" w:rsidTr="007D0118">
        <w:trPr>
          <w:trHeight w:val="222"/>
        </w:trPr>
        <w:tc>
          <w:tcPr>
            <w:tcW w:w="638" w:type="dxa"/>
            <w:vMerge w:val="restart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Pr="00FA68E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FA68E1">
              <w:rPr>
                <w:rFonts w:ascii="Times New Roman" w:hAnsi="Times New Roman"/>
                <w:b/>
                <w:bCs/>
                <w:sz w:val="24"/>
                <w:szCs w:val="24"/>
              </w:rPr>
              <w:t>счета</w:t>
            </w:r>
          </w:p>
        </w:tc>
        <w:tc>
          <w:tcPr>
            <w:tcW w:w="6117" w:type="dxa"/>
            <w:vMerge w:val="restart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счета</w:t>
            </w:r>
          </w:p>
        </w:tc>
        <w:tc>
          <w:tcPr>
            <w:tcW w:w="2970" w:type="dxa"/>
            <w:gridSpan w:val="2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Сумма</w:t>
            </w:r>
          </w:p>
        </w:tc>
      </w:tr>
      <w:tr w:rsidR="00E116AE" w:rsidRPr="00FA68E1" w:rsidTr="007D0118">
        <w:trPr>
          <w:trHeight w:val="479"/>
        </w:trPr>
        <w:tc>
          <w:tcPr>
            <w:tcW w:w="638" w:type="dxa"/>
            <w:vMerge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7" w:type="dxa"/>
            <w:vMerge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b/>
                <w:bCs/>
                <w:sz w:val="24"/>
                <w:szCs w:val="24"/>
              </w:rPr>
              <w:t>Дебет</w:t>
            </w: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12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b/>
                <w:bCs/>
                <w:sz w:val="24"/>
                <w:szCs w:val="24"/>
              </w:rPr>
              <w:t>Кредит</w:t>
            </w:r>
          </w:p>
        </w:tc>
      </w:tr>
      <w:tr w:rsidR="00E116AE" w:rsidRPr="00FA68E1" w:rsidTr="007D0118">
        <w:trPr>
          <w:trHeight w:val="222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47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3 102 000</w:t>
            </w: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FA68E1" w:rsidTr="007D0118">
        <w:trPr>
          <w:trHeight w:val="222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47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Амортизация основных средств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1 240 800</w:t>
            </w:r>
          </w:p>
        </w:tc>
      </w:tr>
      <w:tr w:rsidR="00E116AE" w:rsidRPr="00FA68E1" w:rsidTr="007D0118">
        <w:trPr>
          <w:trHeight w:val="222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47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Вложения во внеоборотные активы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650 000</w:t>
            </w: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FA68E1" w:rsidTr="007D0118">
        <w:trPr>
          <w:trHeight w:val="222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47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Материалы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35 207</w:t>
            </w: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FA68E1" w:rsidTr="007D0118">
        <w:trPr>
          <w:trHeight w:val="214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4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Налог на добавленную стоимость по приобретенным ценностям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153 305</w:t>
            </w: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FA68E1" w:rsidTr="007D0118">
        <w:trPr>
          <w:trHeight w:val="222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47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Касса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151 500</w:t>
            </w: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FA68E1" w:rsidTr="007D0118">
        <w:trPr>
          <w:trHeight w:val="222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47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Расчетные счета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6 599 000</w:t>
            </w: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FA68E1" w:rsidTr="007D0118">
        <w:trPr>
          <w:trHeight w:val="222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47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1 080 500</w:t>
            </w: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FA68E1" w:rsidTr="007D0118">
        <w:trPr>
          <w:trHeight w:val="222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4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Расчеты с поставщиками и подрядчиками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1 005 000</w:t>
            </w:r>
          </w:p>
        </w:tc>
      </w:tr>
      <w:tr w:rsidR="00E116AE" w:rsidRPr="00FA68E1" w:rsidTr="007D0118">
        <w:trPr>
          <w:trHeight w:val="222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4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Расчеты с покупателями и заказчиками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 xml:space="preserve">2 170 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FA68E1" w:rsidTr="007D0118">
        <w:trPr>
          <w:trHeight w:val="214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4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Расчеты по краткосрочным кредитам и займам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600 000</w:t>
            </w:r>
          </w:p>
        </w:tc>
      </w:tr>
      <w:tr w:rsidR="00E116AE" w:rsidRPr="00FA68E1" w:rsidTr="007D0118">
        <w:trPr>
          <w:trHeight w:val="214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4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Расчеты по долгосрочным кредитам и займам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1 305 000</w:t>
            </w:r>
          </w:p>
        </w:tc>
      </w:tr>
      <w:tr w:rsidR="00E116AE" w:rsidRPr="00FA68E1" w:rsidTr="007D0118">
        <w:trPr>
          <w:trHeight w:val="222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Расчеты по налогам и сборам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395 800</w:t>
            </w:r>
          </w:p>
        </w:tc>
      </w:tr>
      <w:tr w:rsidR="00E116AE" w:rsidRPr="00FA68E1" w:rsidTr="007D0118">
        <w:trPr>
          <w:trHeight w:val="214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Расчеты по социальному страхованию и обеспечению, в том числе по субсчетам: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227 300</w:t>
            </w:r>
          </w:p>
        </w:tc>
      </w:tr>
      <w:tr w:rsidR="00E116AE" w:rsidRPr="00FA68E1" w:rsidTr="007D0118">
        <w:trPr>
          <w:trHeight w:val="199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69-1 «Страховые взносы на обязательное социальное </w:t>
            </w:r>
            <w:r w:rsidR="00F06E26" w:rsidRPr="00F06E26">
              <w:rPr>
                <w:noProof/>
                <w:lang w:val="ru-RU" w:eastAsia="ru-RU"/>
              </w:rPr>
              <w:pict>
                <v:shape id="_x0000_s1028" type="#_x0000_t202" style="position:absolute;left:0;text-align:left;margin-left:265.35pt;margin-top:-36.5pt;width:179.75pt;height:25.55pt;z-index:3;mso-position-horizontal-relative:text;mso-position-vertical-relative:text" strokecolor="white">
                  <v:textbox style="mso-next-textbox:#_x0000_s1028">
                    <w:txbxContent>
                      <w:p w:rsidR="00942F58" w:rsidRPr="00FA68E1" w:rsidRDefault="00942F58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</w:pPr>
                        <w:r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  <w:t>Продо</w:t>
                        </w:r>
                        <w:r w:rsidRPr="00FA68E1"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  <w:t>лжение таблицы 3.1</w:t>
                        </w:r>
                      </w:p>
                    </w:txbxContent>
                  </v:textbox>
                </v:shape>
              </w:pic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страхование, зачисляемые в Фонд социального страхования РФ»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19 274</w:t>
            </w:r>
          </w:p>
        </w:tc>
      </w:tr>
      <w:tr w:rsidR="00E116AE" w:rsidRPr="00FA68E1" w:rsidTr="007D0118">
        <w:trPr>
          <w:trHeight w:val="70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69-4 «Страховые взносы на обязательное социальное страхование от несчастных слу чаев на производстве и профессиональных заболеваний»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1 329</w:t>
            </w:r>
          </w:p>
        </w:tc>
      </w:tr>
      <w:tr w:rsidR="00E116AE" w:rsidRPr="00FA68E1" w:rsidTr="007D0118">
        <w:trPr>
          <w:trHeight w:val="207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69-2 «Страховые взносы на обязательное пенсионное страхование, зачисляемые в Пенсионный фонд РФ»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172 801</w:t>
            </w:r>
          </w:p>
        </w:tc>
      </w:tr>
      <w:tr w:rsidR="00E116AE" w:rsidRPr="00FA68E1" w:rsidTr="007D0118">
        <w:trPr>
          <w:trHeight w:val="207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7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69-3 «Страховые взносы на обязательное медицинское страхование, зачисляемые в Федеральный фонд обязательного меди цинского страхования»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 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3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896</w:t>
            </w:r>
          </w:p>
        </w:tc>
      </w:tr>
      <w:tr w:rsidR="00E116AE" w:rsidRPr="00FA68E1" w:rsidTr="007D0118">
        <w:trPr>
          <w:trHeight w:val="207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Расчеты с персоналом по оплате труда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306 100</w:t>
            </w:r>
          </w:p>
        </w:tc>
      </w:tr>
      <w:tr w:rsidR="00E116AE" w:rsidRPr="00FA68E1" w:rsidTr="007D0118">
        <w:trPr>
          <w:trHeight w:val="207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Расчеты с подотчетными лицами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7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12 500</w:t>
            </w: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FA68E1" w:rsidTr="007D0118">
        <w:trPr>
          <w:trHeight w:val="207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Расчеты с персоналом по прочим операциям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7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1 200</w:t>
            </w: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FA68E1" w:rsidTr="007D0118">
        <w:trPr>
          <w:trHeight w:val="207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Расчеты с разными дебиторами и кредиторами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7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15 000</w:t>
            </w: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114 800</w:t>
            </w:r>
          </w:p>
        </w:tc>
      </w:tr>
      <w:tr w:rsidR="00E116AE" w:rsidRPr="00FA68E1" w:rsidTr="007D0118">
        <w:trPr>
          <w:trHeight w:val="207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5 100 000</w:t>
            </w:r>
          </w:p>
        </w:tc>
      </w:tr>
      <w:tr w:rsidR="00E116AE" w:rsidRPr="00FA68E1" w:rsidTr="007D0118">
        <w:trPr>
          <w:trHeight w:val="207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Добавочный капитал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620 000</w:t>
            </w:r>
          </w:p>
        </w:tc>
      </w:tr>
      <w:tr w:rsidR="00E116AE" w:rsidRPr="00FA68E1" w:rsidTr="007D0118">
        <w:trPr>
          <w:trHeight w:val="207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5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tabs>
                <w:tab w:val="left" w:pos="1737"/>
                <w:tab w:val="left" w:pos="1932"/>
              </w:tabs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Нераспределенная прибыль (непокрытый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убыток)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1 200 000</w:t>
            </w:r>
          </w:p>
        </w:tc>
      </w:tr>
      <w:tr w:rsidR="00E116AE" w:rsidRPr="00FA68E1" w:rsidTr="007D0118">
        <w:trPr>
          <w:trHeight w:val="207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185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Прибыли и убытки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1 856 157</w:t>
            </w:r>
          </w:p>
        </w:tc>
      </w:tr>
      <w:tr w:rsidR="00E116AE" w:rsidRPr="00FA68E1" w:rsidTr="007D0118">
        <w:trPr>
          <w:trHeight w:val="207"/>
        </w:trPr>
        <w:tc>
          <w:tcPr>
            <w:tcW w:w="638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17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2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87" w:firstLine="9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b/>
                <w:bCs/>
                <w:sz w:val="24"/>
                <w:szCs w:val="24"/>
              </w:rPr>
              <w:t>13 970 957</w:t>
            </w:r>
          </w:p>
        </w:tc>
        <w:tc>
          <w:tcPr>
            <w:tcW w:w="1350" w:type="dxa"/>
            <w:vAlign w:val="bottom"/>
          </w:tcPr>
          <w:p w:rsidR="00E116AE" w:rsidRPr="00FA68E1" w:rsidRDefault="00E116AE" w:rsidP="00FA68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7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b/>
                <w:bCs/>
                <w:sz w:val="24"/>
                <w:szCs w:val="24"/>
              </w:rPr>
              <w:t>13 970 957</w:t>
            </w:r>
          </w:p>
        </w:tc>
      </w:tr>
    </w:tbl>
    <w:p w:rsidR="00E116AE" w:rsidRPr="009332EF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lang w:val="ru-RU"/>
        </w:rPr>
      </w:pPr>
      <w:bookmarkStart w:id="10" w:name="page29"/>
      <w:bookmarkEnd w:id="10"/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b/>
        </w:rPr>
      </w:pPr>
    </w:p>
    <w:p w:rsidR="00E116AE" w:rsidRPr="00575789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b/>
        </w:rPr>
      </w:pPr>
    </w:p>
    <w:p w:rsidR="00E116AE" w:rsidRPr="00FA68E1" w:rsidRDefault="00E116AE" w:rsidP="00FA68E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right"/>
        <w:rPr>
          <w:rFonts w:ascii="Times New Roman" w:hAnsi="Times New Roman"/>
          <w:sz w:val="28"/>
          <w:szCs w:val="28"/>
          <w:lang w:val="ru-RU"/>
        </w:rPr>
      </w:pPr>
      <w:r w:rsidRPr="00FA68E1">
        <w:rPr>
          <w:rFonts w:ascii="Times New Roman" w:hAnsi="Times New Roman"/>
          <w:sz w:val="28"/>
          <w:szCs w:val="28"/>
          <w:lang w:val="ru-RU"/>
        </w:rPr>
        <w:t>Таблица 3.2</w:t>
      </w:r>
      <w:r>
        <w:rPr>
          <w:rFonts w:ascii="Times New Roman" w:hAnsi="Times New Roman"/>
          <w:sz w:val="28"/>
          <w:szCs w:val="28"/>
          <w:lang w:val="ru-RU"/>
        </w:rPr>
        <w:t>.</w:t>
      </w:r>
      <w:r w:rsidRPr="00FA68E1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E116AE" w:rsidRPr="00FA68E1" w:rsidRDefault="00E116AE" w:rsidP="00FA68E1">
      <w:pPr>
        <w:widowControl w:val="0"/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/>
          <w:sz w:val="28"/>
          <w:szCs w:val="28"/>
          <w:lang w:val="ru-RU"/>
        </w:rPr>
      </w:pPr>
      <w:r w:rsidRPr="00FA68E1">
        <w:rPr>
          <w:rFonts w:ascii="Times New Roman" w:hAnsi="Times New Roman"/>
          <w:sz w:val="28"/>
          <w:szCs w:val="28"/>
          <w:lang w:val="ru-RU"/>
        </w:rPr>
        <w:t>Журнал хозяйственных операций ООО «Веко» за декабрь 201Х г.</w:t>
      </w: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lang w:val="ru-RU"/>
        </w:rPr>
      </w:pPr>
    </w:p>
    <w:tbl>
      <w:tblPr>
        <w:tblW w:w="9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5"/>
        <w:gridCol w:w="5548"/>
        <w:gridCol w:w="1130"/>
        <w:gridCol w:w="1027"/>
        <w:gridCol w:w="1131"/>
      </w:tblGrid>
      <w:tr w:rsidR="00E116AE" w:rsidRPr="00FA68E1" w:rsidTr="00620ECC">
        <w:trPr>
          <w:trHeight w:val="384"/>
        </w:trPr>
        <w:tc>
          <w:tcPr>
            <w:tcW w:w="905" w:type="dxa"/>
            <w:vMerge w:val="restart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bookmarkStart w:id="11" w:name="page31"/>
            <w:bookmarkEnd w:id="11"/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5548" w:type="dxa"/>
            <w:vMerge w:val="restart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Факт хозяйственной деятельности</w:t>
            </w:r>
          </w:p>
        </w:tc>
        <w:tc>
          <w:tcPr>
            <w:tcW w:w="3288" w:type="dxa"/>
            <w:gridSpan w:val="3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Корреспонденция счетов </w:t>
            </w:r>
          </w:p>
        </w:tc>
      </w:tr>
      <w:tr w:rsidR="00E116AE" w:rsidRPr="00FA68E1" w:rsidTr="00620ECC">
        <w:trPr>
          <w:trHeight w:val="383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В</w:t>
            </w:r>
            <w:r w:rsidRPr="00FA68E1">
              <w:rPr>
                <w:rFonts w:ascii="Times New Roman" w:hAnsi="Times New Roman"/>
                <w:b/>
                <w:sz w:val="24"/>
                <w:szCs w:val="24"/>
              </w:rPr>
              <w:t>ариант</w:t>
            </w:r>
            <w:r w:rsidRPr="00FA6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 1</w:t>
            </w:r>
          </w:p>
        </w:tc>
        <w:tc>
          <w:tcPr>
            <w:tcW w:w="2158" w:type="dxa"/>
            <w:gridSpan w:val="2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116AE" w:rsidRPr="00FA68E1" w:rsidTr="00620ECC">
        <w:trPr>
          <w:trHeight w:val="147"/>
        </w:trPr>
        <w:tc>
          <w:tcPr>
            <w:tcW w:w="905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68E1">
              <w:rPr>
                <w:rFonts w:ascii="Times New Roman" w:hAnsi="Times New Roman"/>
                <w:b/>
                <w:sz w:val="24"/>
                <w:szCs w:val="24"/>
              </w:rPr>
              <w:t>Сумма, руб.</w:t>
            </w:r>
          </w:p>
        </w:tc>
        <w:tc>
          <w:tcPr>
            <w:tcW w:w="1027" w:type="dxa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1131" w:type="dxa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FA68E1" w:rsidTr="00620ECC">
        <w:trPr>
          <w:trHeight w:val="175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A68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8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A68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6</w:t>
            </w: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7</w:t>
            </w:r>
          </w:p>
        </w:tc>
      </w:tr>
      <w:tr w:rsidR="00E116AE" w:rsidRPr="005B0097" w:rsidTr="00620ECC">
        <w:trPr>
          <w:trHeight w:val="175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Приняты к учету документы поставщиков по приобретенному зданию: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а) стоимость здания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3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00 000</w:t>
            </w: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08</w:t>
            </w: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б) НДС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18%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234000</w:t>
            </w: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</w:tr>
      <w:tr w:rsidR="00E116AE" w:rsidRPr="00FA68E1" w:rsidTr="00620ECC">
        <w:trPr>
          <w:trHeight w:val="52"/>
        </w:trPr>
        <w:tc>
          <w:tcPr>
            <w:tcW w:w="905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Итого к оплате: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1534000</w:t>
            </w: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5B0097" w:rsidTr="00620ECC">
        <w:trPr>
          <w:trHeight w:val="175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Приняты к учету счета риелторской компании за услуги по приобретению здания: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а) стоимость услуг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11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0 000</w:t>
            </w: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08</w:t>
            </w: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76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б) НДС 18%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19800</w:t>
            </w: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76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</w:tr>
      <w:tr w:rsidR="00E116AE" w:rsidRPr="00FA68E1" w:rsidTr="00620ECC">
        <w:trPr>
          <w:trHeight w:val="52"/>
        </w:trPr>
        <w:tc>
          <w:tcPr>
            <w:tcW w:w="905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Итого к оплате: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129800</w:t>
            </w: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FA68E1" w:rsidTr="00620ECC">
        <w:trPr>
          <w:trHeight w:val="175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Отражена госпошлина за государственную                        регистрацию прав на недвижимое имущество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8 500</w:t>
            </w: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08</w:t>
            </w: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76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</w:tr>
      <w:tr w:rsidR="00E116AE" w:rsidRPr="00FA68E1" w:rsidTr="00620ECC">
        <w:trPr>
          <w:trHeight w:val="176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Приобретенное здание введено в эксплуатацию </w:t>
            </w:r>
            <w:r w:rsidRPr="00FA68E1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lastRenderedPageBreak/>
              <w:t>(сумму определить) (приложение 3)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                               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1418500</w:t>
            </w: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01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08</w:t>
            </w:r>
          </w:p>
        </w:tc>
      </w:tr>
      <w:tr w:rsidR="00E116AE" w:rsidRPr="00FA68E1" w:rsidTr="00620ECC">
        <w:trPr>
          <w:trHeight w:val="175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Принят НДС к вычету: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FA68E1" w:rsidTr="00620ECC">
        <w:trPr>
          <w:trHeight w:val="196"/>
        </w:trPr>
        <w:tc>
          <w:tcPr>
            <w:tcW w:w="905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а) от стоимости приобретенного здания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234000</w:t>
            </w:r>
          </w:p>
        </w:tc>
        <w:tc>
          <w:tcPr>
            <w:tcW w:w="1027" w:type="dxa"/>
          </w:tcPr>
          <w:p w:rsidR="00E116AE" w:rsidRPr="002A7716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б) от стоимости услуг риелторской компании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19800</w:t>
            </w:r>
          </w:p>
        </w:tc>
        <w:tc>
          <w:tcPr>
            <w:tcW w:w="1027" w:type="dxa"/>
          </w:tcPr>
          <w:p w:rsidR="00E116AE" w:rsidRPr="002A7716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</w:tr>
      <w:tr w:rsidR="00E116AE" w:rsidRPr="00FA68E1" w:rsidTr="00620ECC">
        <w:trPr>
          <w:trHeight w:val="52"/>
        </w:trPr>
        <w:tc>
          <w:tcPr>
            <w:tcW w:w="905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</w:t>
            </w:r>
            <w:r w:rsidRPr="00FA68E1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(сумму определить     оп.1, 2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FA68E1" w:rsidTr="00620ECC">
        <w:trPr>
          <w:trHeight w:val="175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5548" w:type="dxa"/>
            <w:vAlign w:val="bottom"/>
          </w:tcPr>
          <w:p w:rsidR="00E116AE" w:rsidRPr="00FA68E1" w:rsidRDefault="00F06E26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6E26">
              <w:rPr>
                <w:noProof/>
                <w:lang w:val="ru-RU" w:eastAsia="ru-RU"/>
              </w:rPr>
              <w:pict>
                <v:shape id="_x0000_s1029" type="#_x0000_t202" style="position:absolute;margin-left:224.75pt;margin-top:-36.45pt;width:189.25pt;height:27pt;z-index:4;mso-position-horizontal-relative:text;mso-position-vertical-relative:text" strokecolor="white">
                  <v:textbox style="mso-next-textbox:#_x0000_s1029">
                    <w:txbxContent>
                      <w:p w:rsidR="00942F58" w:rsidRPr="00620ECC" w:rsidRDefault="00942F58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</w:pPr>
                        <w:r w:rsidRPr="00620ECC"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  <w:t>Продолжение таблицы 3.2.</w:t>
                        </w:r>
                      </w:p>
                    </w:txbxContent>
                  </v:textbox>
                </v:shape>
              </w:pict>
            </w:r>
            <w:r w:rsidR="00E116AE"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Оплачено с расчетного счета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FA68E1" w:rsidTr="00620ECC">
        <w:trPr>
          <w:trHeight w:val="196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а) приобретенное здание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1534000</w:t>
            </w: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60</w:t>
            </w: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б) услуги риелторской компании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129800</w:t>
            </w: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76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</w:p>
        </w:tc>
      </w:tr>
      <w:tr w:rsidR="00E116AE" w:rsidRPr="00FA68E1" w:rsidTr="00620ECC">
        <w:trPr>
          <w:trHeight w:val="52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</w:t>
            </w:r>
            <w:r w:rsidRPr="00FA68E1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(сумму определить     оп.1,2))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5B0097" w:rsidTr="00620ECC">
        <w:trPr>
          <w:trHeight w:val="175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Погашена с расчетного счета задолженность: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FA68E1" w:rsidTr="00620ECC">
        <w:trPr>
          <w:trHeight w:val="196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а) перед бюджетом по налогам и сборам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125 000</w:t>
            </w: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68</w:t>
            </w: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б) по страховым взносам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227 300</w:t>
            </w: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69</w:t>
            </w: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352 300</w:t>
            </w: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Перечислена с расчетного счета заработная плата за ноябрь 201Х г. сотрудникам на карточные счета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0 000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70</w:t>
            </w: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ООО «Веко» признаны расходы в виде штрафа за   невы полненые условий договора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right="109"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4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 xml:space="preserve"> 000</w:t>
            </w:r>
          </w:p>
        </w:tc>
        <w:tc>
          <w:tcPr>
            <w:tcW w:w="1027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91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1" w:type="dxa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76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Признаны расходы по обслуживанию системы «Клиент- банк»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194" w:lineRule="exact"/>
              <w:ind w:right="109"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900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91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1" w:type="dxa"/>
            <w:vAlign w:val="bottom"/>
          </w:tcPr>
          <w:p w:rsidR="00E116AE" w:rsidRPr="002A7716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76/2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Признаны расходы по оплате услуг банка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04" w:lineRule="exact"/>
              <w:ind w:right="109"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54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91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76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12</w:t>
            </w:r>
          </w:p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Начислена амортизация по основным средствам за декабрь: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0" w:firstLine="52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2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 w:firstLine="75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916"/>
        </w:trPr>
        <w:tc>
          <w:tcPr>
            <w:tcW w:w="905" w:type="dxa"/>
            <w:vMerge w:val="restart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 w:val="restart"/>
            <w:vAlign w:val="bottom"/>
          </w:tcPr>
          <w:tbl>
            <w:tblPr>
              <w:tblW w:w="5625" w:type="dxa"/>
              <w:tblInd w:w="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302"/>
              <w:gridCol w:w="1644"/>
              <w:gridCol w:w="1747"/>
              <w:gridCol w:w="1702"/>
              <w:gridCol w:w="230"/>
            </w:tblGrid>
            <w:tr w:rsidR="00E116AE" w:rsidRPr="00FA68E1" w:rsidTr="00620ECC">
              <w:trPr>
                <w:trHeight w:val="309"/>
              </w:trPr>
              <w:tc>
                <w:tcPr>
                  <w:tcW w:w="3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left="-113"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№</w:t>
                  </w:r>
                </w:p>
              </w:tc>
              <w:tc>
                <w:tcPr>
                  <w:tcW w:w="16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16AE" w:rsidRPr="00FA68E1" w:rsidRDefault="00E116AE" w:rsidP="00620EC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Наименование основных средств</w:t>
                  </w:r>
                </w:p>
              </w:tc>
              <w:tc>
                <w:tcPr>
                  <w:tcW w:w="174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16AE" w:rsidRPr="00FA68E1" w:rsidRDefault="00E116AE" w:rsidP="00620EC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Певоначальная стоимость, руб</w:t>
                  </w:r>
                </w:p>
              </w:tc>
              <w:tc>
                <w:tcPr>
                  <w:tcW w:w="19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116AE" w:rsidRPr="00FA68E1" w:rsidRDefault="00E116AE" w:rsidP="00620EC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Полезный срок использования, лет</w:t>
                  </w:r>
                </w:p>
              </w:tc>
            </w:tr>
            <w:tr w:rsidR="00E116AE" w:rsidRPr="00FA68E1" w:rsidTr="00096582">
              <w:trPr>
                <w:trHeight w:val="443"/>
              </w:trPr>
              <w:tc>
                <w:tcPr>
                  <w:tcW w:w="3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6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7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93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Вариант</w:t>
                  </w:r>
                </w:p>
              </w:tc>
            </w:tr>
            <w:tr w:rsidR="00E116AE" w:rsidRPr="00FA68E1" w:rsidTr="00096582">
              <w:trPr>
                <w:gridAfter w:val="1"/>
                <w:wAfter w:w="230" w:type="dxa"/>
                <w:trHeight w:val="151"/>
              </w:trPr>
              <w:tc>
                <w:tcPr>
                  <w:tcW w:w="3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6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74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 xml:space="preserve">       </w:t>
                  </w: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1</w:t>
                  </w:r>
                </w:p>
              </w:tc>
            </w:tr>
            <w:tr w:rsidR="00E116AE" w:rsidRPr="00FA68E1" w:rsidTr="00620ECC">
              <w:trPr>
                <w:gridAfter w:val="1"/>
                <w:wAfter w:w="230" w:type="dxa"/>
                <w:trHeight w:val="581"/>
              </w:trPr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1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Административный корпус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1690000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33</w:t>
                  </w:r>
                </w:p>
              </w:tc>
            </w:tr>
            <w:tr w:rsidR="00E116AE" w:rsidRPr="00FA68E1" w:rsidTr="00096582">
              <w:trPr>
                <w:gridAfter w:val="1"/>
                <w:wAfter w:w="230" w:type="dxa"/>
                <w:trHeight w:val="144"/>
              </w:trPr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2</w:t>
                  </w:r>
                </w:p>
              </w:tc>
              <w:tc>
                <w:tcPr>
                  <w:tcW w:w="1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Мебель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360000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6</w:t>
                  </w:r>
                </w:p>
              </w:tc>
            </w:tr>
            <w:tr w:rsidR="00E116AE" w:rsidRPr="00FA68E1" w:rsidTr="00096582">
              <w:trPr>
                <w:gridAfter w:val="1"/>
                <w:wAfter w:w="230" w:type="dxa"/>
                <w:trHeight w:val="144"/>
              </w:trPr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3</w:t>
                  </w:r>
                </w:p>
              </w:tc>
              <w:tc>
                <w:tcPr>
                  <w:tcW w:w="1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Лифт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314000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7</w:t>
                  </w:r>
                </w:p>
              </w:tc>
            </w:tr>
            <w:tr w:rsidR="00E116AE" w:rsidRPr="00FA68E1" w:rsidTr="00096582">
              <w:trPr>
                <w:gridAfter w:val="1"/>
                <w:wAfter w:w="230" w:type="dxa"/>
                <w:trHeight w:val="144"/>
              </w:trPr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1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Компьютеры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38000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3</w:t>
                  </w:r>
                </w:p>
              </w:tc>
            </w:tr>
            <w:tr w:rsidR="00E116AE" w:rsidRPr="00FA68E1" w:rsidTr="00096582">
              <w:trPr>
                <w:gridAfter w:val="1"/>
                <w:wAfter w:w="230" w:type="dxa"/>
                <w:trHeight w:val="144"/>
              </w:trPr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5</w:t>
                  </w:r>
                </w:p>
              </w:tc>
              <w:tc>
                <w:tcPr>
                  <w:tcW w:w="1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Легковой автомобиль </w:t>
                  </w:r>
                </w:p>
              </w:tc>
              <w:tc>
                <w:tcPr>
                  <w:tcW w:w="174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700000</w:t>
                  </w:r>
                </w:p>
              </w:tc>
              <w:tc>
                <w:tcPr>
                  <w:tcW w:w="17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8</w:t>
                  </w:r>
                </w:p>
              </w:tc>
            </w:tr>
          </w:tbl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0" w:firstLine="52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2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 w:firstLine="75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354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0" w:firstLine="52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2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 w:firstLine="75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259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2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 w:firstLine="75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532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FA68E1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4268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 w:firstLine="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</w:tr>
      <w:tr w:rsidR="00E116AE" w:rsidRPr="00FA68E1" w:rsidTr="00620ECC">
        <w:trPr>
          <w:trHeight w:val="242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5000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 w:firstLine="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</w:tr>
      <w:tr w:rsidR="00E116AE" w:rsidRPr="00FA68E1" w:rsidTr="00620ECC">
        <w:trPr>
          <w:trHeight w:val="17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3738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 w:firstLine="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</w:tr>
      <w:tr w:rsidR="00E116AE" w:rsidRPr="00FA68E1" w:rsidTr="00620ECC">
        <w:trPr>
          <w:trHeight w:val="17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1055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 w:firstLine="7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</w:tr>
      <w:tr w:rsidR="00E116AE" w:rsidRPr="00FA68E1" w:rsidTr="00620ECC">
        <w:trPr>
          <w:trHeight w:val="549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7296</w:t>
            </w:r>
          </w:p>
        </w:tc>
        <w:tc>
          <w:tcPr>
            <w:tcW w:w="1027" w:type="dxa"/>
            <w:vAlign w:val="bottom"/>
          </w:tcPr>
          <w:p w:rsidR="00E116AE" w:rsidRPr="002A7716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1" w:type="dxa"/>
            <w:vAlign w:val="bottom"/>
          </w:tcPr>
          <w:p w:rsidR="00E116AE" w:rsidRPr="002A7716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</w:tr>
      <w:tr w:rsidR="00E116AE" w:rsidRPr="00FA68E1" w:rsidTr="00620ECC">
        <w:trPr>
          <w:trHeight w:val="658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Начислена заработная плата административно- управленческому персоналу за декабрь 201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г.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0" w:firstLine="52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535"/>
        </w:trPr>
        <w:tc>
          <w:tcPr>
            <w:tcW w:w="905" w:type="dxa"/>
            <w:vMerge w:val="restart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 w:val="restart"/>
            <w:vAlign w:val="bottom"/>
          </w:tcPr>
          <w:tbl>
            <w:tblPr>
              <w:tblW w:w="0" w:type="auto"/>
              <w:tblInd w:w="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302"/>
              <w:gridCol w:w="1644"/>
              <w:gridCol w:w="1027"/>
              <w:gridCol w:w="2422"/>
            </w:tblGrid>
            <w:tr w:rsidR="00E116AE" w:rsidRPr="00FA68E1" w:rsidTr="00096582">
              <w:trPr>
                <w:trHeight w:val="234"/>
              </w:trPr>
              <w:tc>
                <w:tcPr>
                  <w:tcW w:w="3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left="-113"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№</w:t>
                  </w:r>
                </w:p>
              </w:tc>
              <w:tc>
                <w:tcPr>
                  <w:tcW w:w="16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Должность</w:t>
                  </w:r>
                </w:p>
              </w:tc>
              <w:tc>
                <w:tcPr>
                  <w:tcW w:w="10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Коли-чество отрабо</w:t>
                  </w: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танных дней</w:t>
                  </w: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Оклад, руб</w:t>
                  </w:r>
                </w:p>
              </w:tc>
            </w:tr>
            <w:tr w:rsidR="00E116AE" w:rsidRPr="00FA68E1" w:rsidTr="00096582">
              <w:trPr>
                <w:trHeight w:val="151"/>
              </w:trPr>
              <w:tc>
                <w:tcPr>
                  <w:tcW w:w="3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6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0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Вариант</w:t>
                  </w:r>
                </w:p>
              </w:tc>
            </w:tr>
            <w:tr w:rsidR="00E116AE" w:rsidRPr="00FA68E1" w:rsidTr="00096582">
              <w:trPr>
                <w:trHeight w:val="151"/>
              </w:trPr>
              <w:tc>
                <w:tcPr>
                  <w:tcW w:w="3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6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0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1</w:t>
                  </w:r>
                </w:p>
              </w:tc>
            </w:tr>
            <w:tr w:rsidR="00E116AE" w:rsidRPr="00FA68E1" w:rsidTr="00096582">
              <w:trPr>
                <w:trHeight w:val="144"/>
              </w:trPr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1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Генеральный директор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 xml:space="preserve">       </w:t>
                  </w: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23</w:t>
                  </w: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45000</w:t>
                  </w:r>
                </w:p>
              </w:tc>
            </w:tr>
            <w:tr w:rsidR="00E116AE" w:rsidRPr="00FA68E1" w:rsidTr="00096582">
              <w:trPr>
                <w:trHeight w:val="144"/>
              </w:trPr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2</w:t>
                  </w:r>
                </w:p>
              </w:tc>
              <w:tc>
                <w:tcPr>
                  <w:tcW w:w="1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Главный бухгалтер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23</w:t>
                  </w: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36000</w:t>
                  </w:r>
                </w:p>
              </w:tc>
            </w:tr>
            <w:tr w:rsidR="00E116AE" w:rsidRPr="00FA68E1" w:rsidTr="00096582">
              <w:trPr>
                <w:trHeight w:val="144"/>
              </w:trPr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3</w:t>
                  </w:r>
                </w:p>
              </w:tc>
              <w:tc>
                <w:tcPr>
                  <w:tcW w:w="1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Бухгалтер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23</w:t>
                  </w: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15000</w:t>
                  </w:r>
                </w:p>
              </w:tc>
            </w:tr>
            <w:tr w:rsidR="00E116AE" w:rsidRPr="00FA68E1" w:rsidTr="00096582">
              <w:trPr>
                <w:trHeight w:val="144"/>
              </w:trPr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4</w:t>
                  </w:r>
                </w:p>
              </w:tc>
              <w:tc>
                <w:tcPr>
                  <w:tcW w:w="1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Кассир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17</w:t>
                  </w: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25000</w:t>
                  </w:r>
                </w:p>
              </w:tc>
            </w:tr>
            <w:tr w:rsidR="00E116AE" w:rsidRPr="00FA68E1" w:rsidTr="00620ECC">
              <w:trPr>
                <w:trHeight w:val="666"/>
              </w:trPr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lastRenderedPageBreak/>
                    <w:t>5</w:t>
                  </w:r>
                </w:p>
              </w:tc>
              <w:tc>
                <w:tcPr>
                  <w:tcW w:w="1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Водитель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23</w:t>
                  </w: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19000</w:t>
                  </w:r>
                </w:p>
              </w:tc>
            </w:tr>
            <w:tr w:rsidR="00E116AE" w:rsidRPr="00FA68E1" w:rsidTr="00096582">
              <w:trPr>
                <w:trHeight w:val="144"/>
              </w:trPr>
              <w:tc>
                <w:tcPr>
                  <w:tcW w:w="1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Итого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Х</w:t>
                  </w:r>
                </w:p>
              </w:tc>
              <w:tc>
                <w:tcPr>
                  <w:tcW w:w="24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Х</w:t>
                  </w:r>
                </w:p>
              </w:tc>
            </w:tr>
          </w:tbl>
          <w:p w:rsidR="00E116AE" w:rsidRPr="00FA68E1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0" w:firstLine="52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lastRenderedPageBreak/>
              <w:t>X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515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0" w:firstLine="52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319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  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561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45000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 w:firstLine="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70</w:t>
            </w:r>
          </w:p>
        </w:tc>
      </w:tr>
      <w:tr w:rsidR="00E116AE" w:rsidRPr="00FA68E1" w:rsidTr="00620ECC">
        <w:trPr>
          <w:trHeight w:val="527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36000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 w:firstLine="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70</w:t>
            </w:r>
          </w:p>
        </w:tc>
      </w:tr>
      <w:tr w:rsidR="00E116AE" w:rsidRPr="00FA68E1" w:rsidTr="00620ECC">
        <w:trPr>
          <w:trHeight w:val="319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15000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 w:firstLine="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70</w:t>
            </w:r>
          </w:p>
        </w:tc>
      </w:tr>
      <w:tr w:rsidR="00E116AE" w:rsidRPr="00FA68E1" w:rsidTr="00620ECC">
        <w:trPr>
          <w:trHeight w:val="319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25000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 w:firstLine="7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70</w:t>
            </w:r>
          </w:p>
        </w:tc>
      </w:tr>
      <w:tr w:rsidR="00E116AE" w:rsidRPr="00FA68E1" w:rsidTr="00620ECC">
        <w:trPr>
          <w:trHeight w:val="252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19000</w:t>
            </w:r>
          </w:p>
        </w:tc>
        <w:tc>
          <w:tcPr>
            <w:tcW w:w="1027" w:type="dxa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2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131" w:type="dxa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    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70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Align w:val="bottom"/>
          </w:tcPr>
          <w:p w:rsidR="00E116AE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14</w:t>
            </w:r>
          </w:p>
        </w:tc>
        <w:tc>
          <w:tcPr>
            <w:tcW w:w="5548" w:type="dxa"/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FA68E1" w:rsidRDefault="00F06E26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6E26">
              <w:rPr>
                <w:noProof/>
                <w:lang w:val="ru-RU" w:eastAsia="ru-RU"/>
              </w:rPr>
              <w:pict>
                <v:shape id="_x0000_s1030" type="#_x0000_t202" style="position:absolute;left:0;text-align:left;margin-left:242.75pt;margin-top:-36.45pt;width:180.25pt;height:27pt;z-index:5" strokecolor="white">
                  <v:textbox>
                    <w:txbxContent>
                      <w:p w:rsidR="00942F58" w:rsidRPr="00620ECC" w:rsidRDefault="00942F58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</w:pPr>
                        <w:r w:rsidRPr="00620ECC"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  <w:t>Продолжение таблицы 3.2</w:t>
                        </w:r>
                      </w:p>
                    </w:txbxContent>
                  </v:textbox>
                </v:shape>
              </w:pict>
            </w:r>
            <w:r w:rsidR="00E116AE"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Начислена заработная плата работникам, занятым в основной деятельности, за декабрь 201Х г.</w:t>
            </w:r>
          </w:p>
        </w:tc>
        <w:tc>
          <w:tcPr>
            <w:tcW w:w="1130" w:type="dxa"/>
          </w:tcPr>
          <w:p w:rsidR="00E116AE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2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7" w:type="dxa"/>
          </w:tcPr>
          <w:p w:rsidR="00E116AE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</w:tcPr>
          <w:p w:rsidR="00E116AE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2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279"/>
        </w:trPr>
        <w:tc>
          <w:tcPr>
            <w:tcW w:w="905" w:type="dxa"/>
            <w:vMerge w:val="restart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 w:val="restart"/>
            <w:vAlign w:val="bottom"/>
          </w:tcPr>
          <w:tbl>
            <w:tblPr>
              <w:tblpPr w:leftFromText="180" w:rightFromText="180" w:horzAnchor="margin" w:tblpX="-5" w:tblpY="-315"/>
              <w:tblOverlap w:val="never"/>
              <w:tblW w:w="0" w:type="auto"/>
              <w:tblInd w:w="1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/>
            </w:tblPr>
            <w:tblGrid>
              <w:gridCol w:w="302"/>
              <w:gridCol w:w="1644"/>
              <w:gridCol w:w="1027"/>
              <w:gridCol w:w="2406"/>
            </w:tblGrid>
            <w:tr w:rsidR="00E116AE" w:rsidRPr="00FA68E1" w:rsidTr="00096582">
              <w:trPr>
                <w:trHeight w:val="309"/>
              </w:trPr>
              <w:tc>
                <w:tcPr>
                  <w:tcW w:w="30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left="-113"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№</w:t>
                  </w:r>
                </w:p>
              </w:tc>
              <w:tc>
                <w:tcPr>
                  <w:tcW w:w="164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Должность</w:t>
                  </w:r>
                </w:p>
              </w:tc>
              <w:tc>
                <w:tcPr>
                  <w:tcW w:w="102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Коли-чество отрабо</w:t>
                  </w: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танных дней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Оклад, руб</w:t>
                  </w:r>
                </w:p>
              </w:tc>
            </w:tr>
            <w:tr w:rsidR="00E116AE" w:rsidRPr="00FA68E1" w:rsidTr="00096582">
              <w:trPr>
                <w:trHeight w:val="151"/>
              </w:trPr>
              <w:tc>
                <w:tcPr>
                  <w:tcW w:w="3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6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0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Вариант</w:t>
                  </w:r>
                </w:p>
              </w:tc>
            </w:tr>
            <w:tr w:rsidR="00E116AE" w:rsidRPr="00FA68E1" w:rsidTr="00096582">
              <w:trPr>
                <w:trHeight w:val="151"/>
              </w:trPr>
              <w:tc>
                <w:tcPr>
                  <w:tcW w:w="30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64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1027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b/>
                      <w:sz w:val="24"/>
                      <w:szCs w:val="24"/>
                      <w:lang w:val="ru-RU"/>
                    </w:rPr>
                    <w:t>1</w:t>
                  </w:r>
                </w:p>
              </w:tc>
            </w:tr>
            <w:tr w:rsidR="00E116AE" w:rsidRPr="00FA68E1" w:rsidTr="00096582">
              <w:trPr>
                <w:trHeight w:val="144"/>
              </w:trPr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1</w:t>
                  </w:r>
                </w:p>
              </w:tc>
              <w:tc>
                <w:tcPr>
                  <w:tcW w:w="1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Начальник отдела консалтинга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23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35000</w:t>
                  </w:r>
                </w:p>
              </w:tc>
            </w:tr>
            <w:tr w:rsidR="00E116AE" w:rsidRPr="00FA68E1" w:rsidTr="00096582">
              <w:trPr>
                <w:trHeight w:val="144"/>
              </w:trPr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2</w:t>
                  </w:r>
                </w:p>
              </w:tc>
              <w:tc>
                <w:tcPr>
                  <w:tcW w:w="1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Консультант по бухгалтерскому учету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23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31000</w:t>
                  </w:r>
                </w:p>
              </w:tc>
            </w:tr>
            <w:tr w:rsidR="00E116AE" w:rsidRPr="00FA68E1" w:rsidTr="00096582">
              <w:trPr>
                <w:trHeight w:val="144"/>
              </w:trPr>
              <w:tc>
                <w:tcPr>
                  <w:tcW w:w="30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3</w:t>
                  </w:r>
                </w:p>
              </w:tc>
              <w:tc>
                <w:tcPr>
                  <w:tcW w:w="16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620ECC">
                  <w:pPr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Консультант по вопросам налогообложения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23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jc w:val="center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25000</w:t>
                  </w:r>
                </w:p>
              </w:tc>
            </w:tr>
            <w:tr w:rsidR="00E116AE" w:rsidRPr="00FA68E1" w:rsidTr="00096582">
              <w:trPr>
                <w:trHeight w:val="144"/>
              </w:trPr>
              <w:tc>
                <w:tcPr>
                  <w:tcW w:w="194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Итого</w:t>
                  </w:r>
                </w:p>
              </w:tc>
              <w:tc>
                <w:tcPr>
                  <w:tcW w:w="10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Х</w:t>
                  </w:r>
                </w:p>
              </w:tc>
              <w:tc>
                <w:tcPr>
                  <w:tcW w:w="24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16AE" w:rsidRPr="00FA68E1" w:rsidRDefault="00E116AE" w:rsidP="002428A7">
                  <w:pPr>
                    <w:spacing w:after="0" w:line="240" w:lineRule="auto"/>
                    <w:ind w:firstLine="540"/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</w:pPr>
                  <w:r w:rsidRPr="00FA68E1">
                    <w:rPr>
                      <w:rFonts w:ascii="Times New Roman" w:hAnsi="Times New Roman"/>
                      <w:sz w:val="24"/>
                      <w:szCs w:val="24"/>
                      <w:lang w:val="ru-RU"/>
                    </w:rPr>
                    <w:t>Х</w:t>
                  </w:r>
                </w:p>
              </w:tc>
            </w:tr>
          </w:tbl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833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879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35000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1077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31000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109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25000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-113"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91000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70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 w:val="restart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15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left="9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Удержан НДФЛ из заработной платы административно- управленческого персонала за декабрь 201Х г.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Генеральный директор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5850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Главный бухгалтер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4680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Бухгалтер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1950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Кассир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3250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Водитель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2470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90" w:firstLine="54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18200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 w:val="restart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16</w:t>
            </w:r>
          </w:p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left="9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Удержан НДФЛ из заработной платы  работников занятых в основной деятельности 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Начальник отдела консалтинга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4550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Консультант по бухгалтерскому учету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4030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Консультант по вопросам налогообложения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3250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left="90" w:firstLine="540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Итого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11830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E116AE" w:rsidRPr="005B0097" w:rsidTr="00620ECC">
        <w:trPr>
          <w:trHeight w:val="200"/>
        </w:trPr>
        <w:tc>
          <w:tcPr>
            <w:tcW w:w="905" w:type="dxa"/>
            <w:vMerge w:val="restart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17</w:t>
            </w:r>
          </w:p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Начислены страховые взносы от заработной платы ра ботников организации, занятых в основной деятельности (</w:t>
            </w:r>
            <w:r w:rsidRPr="00FA68E1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суммы определить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обязательное социальное страхование, зачисляемые в Фонд социального страхования РФ, 2,9%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2639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69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на обязательное социальное страхование от несчастных случаев на производстве и профессиональных заболеваний, 0,2%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182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69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обязательное пенсионное страхование, 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зачисляемые в Пенсионный фонд РФ, 22%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20020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69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на  обязательное медицинское страхование, зачисляемые в Федеральный фонд обязательного медицинского страхования, 5,1%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4641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69</w:t>
            </w:r>
          </w:p>
        </w:tc>
      </w:tr>
      <w:tr w:rsidR="00E116AE" w:rsidRPr="005B0097" w:rsidTr="00620ECC">
        <w:trPr>
          <w:trHeight w:val="200"/>
        </w:trPr>
        <w:tc>
          <w:tcPr>
            <w:tcW w:w="905" w:type="dxa"/>
            <w:vMerge w:val="restart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18</w:t>
            </w:r>
          </w:p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Начислены страховые взносы от заработной платы работников организации административно-управленческого персонала (</w:t>
            </w:r>
            <w:r w:rsidRPr="00FA68E1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суммы определить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F06E26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06E26">
              <w:rPr>
                <w:noProof/>
                <w:lang w:val="ru-RU" w:eastAsia="ru-RU"/>
              </w:rPr>
              <w:pict>
                <v:shape id="_x0000_s1031" type="#_x0000_t202" style="position:absolute;margin-left:224.75pt;margin-top:-36.5pt;width:189.25pt;height:27.05pt;z-index:6;mso-position-horizontal-relative:text;mso-position-vertical-relative:text" strokecolor="white">
                  <v:textbox>
                    <w:txbxContent>
                      <w:p w:rsidR="00942F58" w:rsidRPr="00620ECC" w:rsidRDefault="00942F58">
                        <w:pPr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</w:pPr>
                        <w:r w:rsidRPr="00620ECC">
                          <w:rPr>
                            <w:rFonts w:ascii="Times New Roman" w:hAnsi="Times New Roman"/>
                            <w:sz w:val="28"/>
                            <w:szCs w:val="28"/>
                            <w:lang w:val="ru-RU"/>
                          </w:rPr>
                          <w:t>Окончание таблицы 3.2</w:t>
                        </w:r>
                      </w:p>
                    </w:txbxContent>
                  </v:textbox>
                </v:shape>
              </w:pict>
            </w:r>
            <w:r w:rsidR="00E116AE"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на обязательное социальное страхование, зачисляемые в Фонд социального страхования РФ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4060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69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на обязательное социальное страхование от несчастных случаев на производстве и профессиональных заболеваний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280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69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на обязательное пенсионное страхование, зачисляемые в Пенсионный фонд РФ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30800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69</w:t>
            </w:r>
          </w:p>
        </w:tc>
      </w:tr>
      <w:tr w:rsidR="00E116AE" w:rsidRPr="00FA68E1" w:rsidTr="00620ECC">
        <w:trPr>
          <w:trHeight w:val="200"/>
        </w:trPr>
        <w:tc>
          <w:tcPr>
            <w:tcW w:w="905" w:type="dxa"/>
            <w:vMerge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</w:tcPr>
          <w:p w:rsidR="00E116AE" w:rsidRPr="00FA68E1" w:rsidRDefault="00E116AE" w:rsidP="00620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на обязательное медицинское страхование, зачисляемые в Федеральный фонд обязательного медицинского страхования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7140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69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19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Признана выручка от продажи объекта основных средств (мебель)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70800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76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91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/1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  Начислен НДС от продажи объекта основных средств (мебель) (</w:t>
            </w:r>
            <w:r w:rsidRPr="00FA68E1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сумму определить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10800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91/3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68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Списана первоначальная стоимость объекта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240 000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01/2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01/1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Списана сумма амортизации, начисленной за время эксплуатации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192 000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02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01/2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Списана остаточная стоимость объекта в связи с его продажей (</w:t>
            </w:r>
            <w:r w:rsidRPr="00FA68E1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сумму определить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48000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91/2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01/2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На расчетный счет поступила сумма оплаты за проданный объект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70 800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76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Merge w:val="restart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548" w:type="dxa"/>
            <w:vMerge w:val="restart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С расчетного счета оплачены услуги ООО «Мечта» по продаже объекта основных средств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17700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91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76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Merge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48" w:type="dxa"/>
            <w:vMerge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17 700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76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/2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По чеку № 1000185 СБ РФ поступили денежные средства для осуществления наличных расчетов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45 000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51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Выданы денежные средства под отчет водителю Мазину А.Н. для приобретения ГСМ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18 000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71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50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28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Представлен авансовый отчет Мазина А.Н. о приобретении ГСМ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 w:firstLine="32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8 000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10/3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71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Списаны ГСМ на общехозяйственные нужды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8 000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10/3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Признана выручка от оказания консалтинговых услуг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3 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620 000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90/1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Начислен НДС к уплате в бюджет от оказания консалтинговых услуг (</w:t>
            </w:r>
            <w:r w:rsidRPr="00FA68E1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сумму определить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2077627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90/3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Списаны расходы по оказанию консалтинговых услуг (</w:t>
            </w:r>
            <w:r w:rsidRPr="00FA68E1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сумму определить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118482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90/2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Списаны общехозяйственные расходы (</w:t>
            </w:r>
            <w:r w:rsidRPr="00FA68E1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сумму определить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221637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90/2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</w:tr>
      <w:tr w:rsidR="00E116AE" w:rsidRPr="005B0097" w:rsidTr="00620ECC">
        <w:trPr>
          <w:trHeight w:val="261"/>
        </w:trPr>
        <w:tc>
          <w:tcPr>
            <w:tcW w:w="905" w:type="dxa"/>
            <w:vMerge w:val="restart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34</w:t>
            </w:r>
          </w:p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Отражен финансовый результат (</w:t>
            </w:r>
            <w:r w:rsidRPr="00FA68E1">
              <w:rPr>
                <w:rFonts w:ascii="Times New Roman" w:hAnsi="Times New Roman"/>
                <w:i/>
                <w:iCs/>
                <w:sz w:val="24"/>
                <w:szCs w:val="24"/>
                <w:lang w:val="ru-RU"/>
              </w:rPr>
              <w:t>суммы определить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):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Merge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а) от основной деятельности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11202254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90/9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Merge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5548" w:type="dxa"/>
            <w:vAlign w:val="bottom"/>
          </w:tcPr>
          <w:p w:rsidR="00E116AE" w:rsidRPr="00FA68E1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б) от прочих видов деятельности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36140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>/9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35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На расчетный счет поступила оплата за консалтинговые услуги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9" w:firstLine="3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</w:t>
            </w: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3</w:t>
            </w:r>
            <w:r w:rsidRPr="00FA68E1">
              <w:rPr>
                <w:rFonts w:ascii="Times New Roman" w:hAnsi="Times New Roman"/>
                <w:sz w:val="24"/>
                <w:szCs w:val="24"/>
              </w:rPr>
              <w:t xml:space="preserve"> 620 000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36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Доначислен налог на прибыль за декабрь 201Х года в размере 20% </w:t>
            </w:r>
            <w:r w:rsidRPr="00FA68E1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(суммы определить при заполнении отчета о прибылях и убытках приложение 6)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2237494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</w:tr>
      <w:tr w:rsidR="00E116AE" w:rsidRPr="00FA68E1" w:rsidTr="00620ECC">
        <w:trPr>
          <w:trHeight w:val="261"/>
        </w:trPr>
        <w:tc>
          <w:tcPr>
            <w:tcW w:w="905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>37</w:t>
            </w:r>
          </w:p>
        </w:tc>
        <w:tc>
          <w:tcPr>
            <w:tcW w:w="5548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FA68E1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Отражена нераспределнная прибыль отчетного года </w:t>
            </w:r>
            <w:r w:rsidRPr="00FA68E1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(суммы определить)</w:t>
            </w:r>
          </w:p>
        </w:tc>
        <w:tc>
          <w:tcPr>
            <w:tcW w:w="1130" w:type="dxa"/>
            <w:vAlign w:val="bottom"/>
          </w:tcPr>
          <w:p w:rsidR="00E116AE" w:rsidRPr="00FA68E1" w:rsidRDefault="00E116AE" w:rsidP="00620EC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0784777</w:t>
            </w:r>
          </w:p>
        </w:tc>
        <w:tc>
          <w:tcPr>
            <w:tcW w:w="1027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131" w:type="dxa"/>
            <w:vAlign w:val="bottom"/>
          </w:tcPr>
          <w:p w:rsidR="00E116AE" w:rsidRPr="00FA68E1" w:rsidRDefault="00E116AE" w:rsidP="002428A7">
            <w:pPr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FA68E1"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</w:tr>
    </w:tbl>
    <w:p w:rsidR="00E116AE" w:rsidRPr="00C7134A" w:rsidRDefault="00E116AE" w:rsidP="00C7134A">
      <w:pPr>
        <w:pStyle w:val="1"/>
        <w:spacing w:before="0" w:line="360" w:lineRule="auto"/>
        <w:jc w:val="center"/>
        <w:rPr>
          <w:rFonts w:ascii="Times New Roman" w:hAnsi="Times New Roman"/>
          <w:b w:val="0"/>
          <w:color w:val="auto"/>
        </w:rPr>
      </w:pPr>
      <w:bookmarkStart w:id="12" w:name="page43"/>
      <w:bookmarkStart w:id="13" w:name="page45"/>
      <w:bookmarkStart w:id="14" w:name="page49"/>
      <w:bookmarkStart w:id="15" w:name="page55"/>
      <w:bookmarkStart w:id="16" w:name="page57"/>
      <w:bookmarkStart w:id="17" w:name="page59"/>
      <w:bookmarkStart w:id="18" w:name="page63"/>
      <w:bookmarkStart w:id="19" w:name="_Toc370586139"/>
      <w:bookmarkStart w:id="20" w:name="_Toc365727467"/>
      <w:bookmarkEnd w:id="12"/>
      <w:bookmarkEnd w:id="13"/>
      <w:bookmarkEnd w:id="14"/>
      <w:bookmarkEnd w:id="15"/>
      <w:bookmarkEnd w:id="16"/>
      <w:bookmarkEnd w:id="17"/>
      <w:bookmarkEnd w:id="18"/>
      <w:r w:rsidRPr="00C7134A">
        <w:rPr>
          <w:rFonts w:ascii="Times New Roman" w:hAnsi="Times New Roman"/>
          <w:b w:val="0"/>
          <w:color w:val="auto"/>
        </w:rPr>
        <w:t>С</w:t>
      </w:r>
      <w:bookmarkEnd w:id="19"/>
      <w:r>
        <w:rPr>
          <w:rFonts w:ascii="Times New Roman" w:hAnsi="Times New Roman"/>
          <w:b w:val="0"/>
          <w:color w:val="auto"/>
        </w:rPr>
        <w:t>ПИСОК ИСПОЛЬЗУЕМЫХ ИСТОЧНИКОВ</w:t>
      </w:r>
    </w:p>
    <w:p w:rsidR="00E116AE" w:rsidRPr="00C7134A" w:rsidRDefault="00E116AE" w:rsidP="00C7134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198"/>
        <w:jc w:val="both"/>
        <w:rPr>
          <w:rFonts w:ascii="Times New Roman" w:hAnsi="Times New Roman"/>
          <w:sz w:val="28"/>
          <w:szCs w:val="28"/>
          <w:lang w:val="ru-RU"/>
        </w:rPr>
      </w:pPr>
      <w:r w:rsidRPr="00C7134A">
        <w:rPr>
          <w:rFonts w:ascii="Times New Roman" w:hAnsi="Times New Roman"/>
          <w:sz w:val="28"/>
          <w:szCs w:val="28"/>
          <w:lang w:val="ru-RU"/>
        </w:rPr>
        <w:t>1.</w:t>
      </w:r>
      <w:r w:rsidRPr="00C7134A">
        <w:rPr>
          <w:rFonts w:ascii="Times New Roman" w:hAnsi="Times New Roman"/>
          <w:bCs/>
          <w:sz w:val="28"/>
          <w:szCs w:val="28"/>
          <w:lang w:val="ru-RU"/>
        </w:rPr>
        <w:t>АнцифероваИ.В.</w:t>
      </w:r>
      <w:r w:rsidRPr="00C7134A">
        <w:rPr>
          <w:rFonts w:ascii="Times New Roman" w:hAnsi="Times New Roman"/>
          <w:sz w:val="28"/>
          <w:szCs w:val="28"/>
          <w:lang w:val="ru-RU"/>
        </w:rPr>
        <w:t>Бухгалтерский финансовый учет: учебное пособие. — 4-е изд., перераб. и доп. — М.: Дашков и К°, 2009.</w:t>
      </w:r>
    </w:p>
    <w:p w:rsidR="00E116AE" w:rsidRPr="00C7134A" w:rsidRDefault="00E116AE" w:rsidP="00C7134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198"/>
        <w:jc w:val="both"/>
        <w:rPr>
          <w:rFonts w:ascii="Times New Roman" w:hAnsi="Times New Roman"/>
          <w:sz w:val="28"/>
          <w:szCs w:val="28"/>
          <w:lang w:val="ru-RU"/>
        </w:rPr>
      </w:pPr>
      <w:r w:rsidRPr="00C7134A">
        <w:rPr>
          <w:rFonts w:ascii="Times New Roman" w:hAnsi="Times New Roman"/>
          <w:sz w:val="28"/>
          <w:szCs w:val="28"/>
          <w:lang w:val="ru-RU"/>
        </w:rPr>
        <w:t>2.</w:t>
      </w:r>
      <w:r w:rsidRPr="00C7134A">
        <w:rPr>
          <w:rFonts w:ascii="Times New Roman" w:hAnsi="Times New Roman"/>
          <w:bCs/>
          <w:sz w:val="28"/>
          <w:szCs w:val="28"/>
          <w:lang w:val="ru-RU"/>
        </w:rPr>
        <w:t>БабаевЮ.А.; Петров А.М.; Мельникова Л.А.</w:t>
      </w:r>
      <w:r w:rsidRPr="00C7134A">
        <w:rPr>
          <w:rFonts w:ascii="Times New Roman" w:hAnsi="Times New Roman"/>
          <w:sz w:val="28"/>
          <w:szCs w:val="28"/>
          <w:lang w:val="ru-RU"/>
        </w:rPr>
        <w:t>Бухгалтерский учет: учебник. — 3</w:t>
      </w:r>
      <w:r w:rsidRPr="00C7134A">
        <w:rPr>
          <w:rFonts w:ascii="Times New Roman" w:eastAsia="MS Mincho" w:hAnsi="Times New Roman"/>
          <w:sz w:val="28"/>
          <w:szCs w:val="28"/>
          <w:lang w:val="ru-RU"/>
        </w:rPr>
        <w:t>-</w:t>
      </w:r>
      <w:r w:rsidRPr="00C7134A">
        <w:rPr>
          <w:rFonts w:ascii="Times New Roman" w:hAnsi="Times New Roman"/>
          <w:sz w:val="28"/>
          <w:szCs w:val="28"/>
          <w:lang w:val="ru-RU"/>
        </w:rPr>
        <w:t>е изд., перераб. и доп. — М.: Проспект, 2011.</w:t>
      </w:r>
    </w:p>
    <w:p w:rsidR="00E116AE" w:rsidRPr="00C7134A" w:rsidRDefault="00E116AE" w:rsidP="00C7134A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198"/>
        <w:jc w:val="both"/>
        <w:rPr>
          <w:rFonts w:ascii="Times New Roman" w:hAnsi="Times New Roman"/>
          <w:sz w:val="28"/>
          <w:szCs w:val="28"/>
          <w:lang w:val="ru-RU"/>
        </w:rPr>
      </w:pPr>
      <w:r w:rsidRPr="00C7134A">
        <w:rPr>
          <w:rFonts w:ascii="Times New Roman" w:hAnsi="Times New Roman"/>
          <w:sz w:val="28"/>
          <w:szCs w:val="28"/>
          <w:lang w:val="ru-RU"/>
        </w:rPr>
        <w:t>3.Бухгалтерский финансовый учет: Практикум: учебное посо-бие для вузов / под ред. проф. Ю.А.Бабаева. — 2</w:t>
      </w:r>
      <w:r w:rsidRPr="00C7134A">
        <w:rPr>
          <w:rFonts w:ascii="Times New Roman" w:eastAsia="MS Mincho" w:hAnsi="Times New Roman"/>
          <w:sz w:val="28"/>
          <w:szCs w:val="28"/>
          <w:lang w:val="ru-RU"/>
        </w:rPr>
        <w:t>-</w:t>
      </w:r>
      <w:r w:rsidRPr="00C7134A">
        <w:rPr>
          <w:rFonts w:ascii="Times New Roman" w:hAnsi="Times New Roman"/>
          <w:sz w:val="28"/>
          <w:szCs w:val="28"/>
          <w:lang w:val="ru-RU"/>
        </w:rPr>
        <w:t>е изд., перераб. и доп. — М.: Вузовский учебник, 2009.</w:t>
      </w:r>
    </w:p>
    <w:p w:rsidR="00E116AE" w:rsidRPr="00C7134A" w:rsidRDefault="00E116AE" w:rsidP="00C7134A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ru-RU"/>
        </w:rPr>
      </w:pPr>
      <w:r w:rsidRPr="00C7134A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   </w:t>
      </w:r>
      <w:r w:rsidRPr="00C7134A">
        <w:rPr>
          <w:rFonts w:ascii="Times New Roman" w:hAnsi="Times New Roman"/>
          <w:bCs/>
          <w:iCs/>
          <w:sz w:val="28"/>
          <w:szCs w:val="28"/>
          <w:lang w:val="ru-RU"/>
        </w:rPr>
        <w:t>4. Электронные ресурсы</w:t>
      </w:r>
      <w:r w:rsidRPr="00C7134A">
        <w:rPr>
          <w:rFonts w:ascii="Times New Roman" w:hAnsi="Times New Roman"/>
          <w:b/>
          <w:bCs/>
          <w:i/>
          <w:iCs/>
          <w:sz w:val="28"/>
          <w:szCs w:val="28"/>
          <w:lang w:val="ru-RU"/>
        </w:rPr>
        <w:t xml:space="preserve">  </w:t>
      </w:r>
      <w:r w:rsidRPr="00C7134A">
        <w:rPr>
          <w:rFonts w:ascii="Times New Roman" w:hAnsi="Times New Roman"/>
          <w:bCs/>
          <w:iCs/>
          <w:sz w:val="28"/>
          <w:szCs w:val="28"/>
          <w:lang w:val="ru-RU"/>
        </w:rPr>
        <w:t>Финуниверситета</w:t>
      </w:r>
      <w:r w:rsidRPr="00C7134A">
        <w:rPr>
          <w:rFonts w:ascii="Times New Roman" w:hAnsi="Times New Roman"/>
          <w:sz w:val="28"/>
          <w:szCs w:val="28"/>
          <w:lang w:val="ru-RU"/>
        </w:rPr>
        <w:t xml:space="preserve">: [Сайт]. Учебные ресурсы. — </w:t>
      </w:r>
      <w:r w:rsidRPr="00225FC4">
        <w:rPr>
          <w:rFonts w:ascii="Times New Roman" w:hAnsi="Times New Roman"/>
          <w:sz w:val="28"/>
          <w:szCs w:val="28"/>
        </w:rPr>
        <w:t>URL</w:t>
      </w:r>
      <w:r w:rsidRPr="00C7134A">
        <w:rPr>
          <w:rFonts w:ascii="Times New Roman" w:hAnsi="Times New Roman"/>
          <w:sz w:val="28"/>
          <w:szCs w:val="28"/>
          <w:lang w:val="ru-RU"/>
        </w:rPr>
        <w:t xml:space="preserve">: </w:t>
      </w:r>
      <w:r w:rsidRPr="00225FC4">
        <w:rPr>
          <w:rFonts w:ascii="Times New Roman" w:hAnsi="Times New Roman"/>
          <w:sz w:val="28"/>
          <w:szCs w:val="28"/>
        </w:rPr>
        <w:t>http</w:t>
      </w:r>
      <w:r w:rsidRPr="00C7134A">
        <w:rPr>
          <w:rFonts w:ascii="Times New Roman" w:hAnsi="Times New Roman"/>
          <w:sz w:val="28"/>
          <w:szCs w:val="28"/>
          <w:lang w:val="ru-RU"/>
        </w:rPr>
        <w:t>://</w:t>
      </w:r>
      <w:r w:rsidRPr="00225FC4">
        <w:rPr>
          <w:rFonts w:ascii="Times New Roman" w:hAnsi="Times New Roman"/>
          <w:sz w:val="28"/>
          <w:szCs w:val="28"/>
        </w:rPr>
        <w:t>repository</w:t>
      </w:r>
      <w:r w:rsidRPr="00C7134A">
        <w:rPr>
          <w:rFonts w:ascii="Times New Roman" w:hAnsi="Times New Roman"/>
          <w:sz w:val="28"/>
          <w:szCs w:val="28"/>
          <w:lang w:val="ru-RU"/>
        </w:rPr>
        <w:t>.</w:t>
      </w:r>
      <w:r w:rsidRPr="00225FC4">
        <w:rPr>
          <w:rFonts w:ascii="Times New Roman" w:hAnsi="Times New Roman"/>
          <w:sz w:val="28"/>
          <w:szCs w:val="28"/>
        </w:rPr>
        <w:t>vzfei</w:t>
      </w:r>
      <w:r w:rsidRPr="00C7134A">
        <w:rPr>
          <w:rFonts w:ascii="Times New Roman" w:hAnsi="Times New Roman"/>
          <w:sz w:val="28"/>
          <w:szCs w:val="28"/>
          <w:lang w:val="ru-RU"/>
        </w:rPr>
        <w:t>.</w:t>
      </w:r>
      <w:r w:rsidRPr="00225FC4">
        <w:rPr>
          <w:rFonts w:ascii="Times New Roman" w:hAnsi="Times New Roman"/>
          <w:sz w:val="28"/>
          <w:szCs w:val="28"/>
        </w:rPr>
        <w:t>ru</w:t>
      </w:r>
      <w:r w:rsidRPr="00C7134A">
        <w:rPr>
          <w:rFonts w:ascii="Times New Roman" w:hAnsi="Times New Roman"/>
          <w:sz w:val="28"/>
          <w:szCs w:val="28"/>
          <w:lang w:val="ru-RU"/>
        </w:rPr>
        <w:t>.</w:t>
      </w:r>
    </w:p>
    <w:p w:rsidR="00E116AE" w:rsidRDefault="00E116AE" w:rsidP="00E96B77">
      <w:pPr>
        <w:pStyle w:val="3"/>
        <w:ind w:firstLine="540"/>
        <w:jc w:val="right"/>
        <w:rPr>
          <w:i w:val="0"/>
          <w:sz w:val="28"/>
          <w:szCs w:val="28"/>
        </w:rPr>
      </w:pPr>
    </w:p>
    <w:p w:rsidR="00E116AE" w:rsidRDefault="00E116AE" w:rsidP="00E96B77">
      <w:pPr>
        <w:pStyle w:val="3"/>
        <w:ind w:firstLine="540"/>
        <w:jc w:val="right"/>
        <w:rPr>
          <w:i w:val="0"/>
          <w:sz w:val="28"/>
          <w:szCs w:val="28"/>
        </w:rPr>
      </w:pPr>
    </w:p>
    <w:p w:rsidR="00E116AE" w:rsidRDefault="00E116AE" w:rsidP="00E96B77">
      <w:pPr>
        <w:pStyle w:val="3"/>
        <w:ind w:firstLine="540"/>
        <w:jc w:val="right"/>
        <w:rPr>
          <w:i w:val="0"/>
          <w:sz w:val="28"/>
          <w:szCs w:val="28"/>
        </w:rPr>
      </w:pPr>
    </w:p>
    <w:p w:rsidR="00E116AE" w:rsidRDefault="00E116AE" w:rsidP="00E96B77">
      <w:pPr>
        <w:pStyle w:val="3"/>
        <w:ind w:firstLine="540"/>
        <w:jc w:val="right"/>
        <w:rPr>
          <w:i w:val="0"/>
          <w:sz w:val="28"/>
          <w:szCs w:val="28"/>
        </w:rPr>
      </w:pPr>
    </w:p>
    <w:p w:rsidR="00E116AE" w:rsidRDefault="00E116AE" w:rsidP="00E96B77">
      <w:pPr>
        <w:pStyle w:val="3"/>
        <w:ind w:firstLine="540"/>
        <w:jc w:val="right"/>
        <w:rPr>
          <w:i w:val="0"/>
          <w:sz w:val="28"/>
          <w:szCs w:val="28"/>
        </w:rPr>
      </w:pPr>
    </w:p>
    <w:p w:rsidR="00E116AE" w:rsidRDefault="00E116AE" w:rsidP="00E96B77">
      <w:pPr>
        <w:pStyle w:val="3"/>
        <w:ind w:firstLine="540"/>
        <w:jc w:val="right"/>
        <w:rPr>
          <w:i w:val="0"/>
          <w:sz w:val="28"/>
          <w:szCs w:val="28"/>
        </w:rPr>
      </w:pPr>
    </w:p>
    <w:p w:rsidR="00E116AE" w:rsidRDefault="00E116AE" w:rsidP="00E96B77">
      <w:pPr>
        <w:pStyle w:val="3"/>
        <w:ind w:firstLine="540"/>
        <w:jc w:val="right"/>
        <w:rPr>
          <w:i w:val="0"/>
          <w:sz w:val="28"/>
          <w:szCs w:val="28"/>
        </w:rPr>
      </w:pPr>
    </w:p>
    <w:p w:rsidR="00E116AE" w:rsidRDefault="00E116AE" w:rsidP="007263A2">
      <w:pPr>
        <w:pStyle w:val="3"/>
        <w:rPr>
          <w:i w:val="0"/>
          <w:sz w:val="28"/>
          <w:szCs w:val="28"/>
        </w:rPr>
      </w:pPr>
    </w:p>
    <w:p w:rsidR="00E116AE" w:rsidRDefault="00E116AE" w:rsidP="007263A2">
      <w:pPr>
        <w:rPr>
          <w:lang w:val="ru-RU" w:eastAsia="ru-RU"/>
        </w:rPr>
      </w:pPr>
    </w:p>
    <w:p w:rsidR="00E116AE" w:rsidRDefault="00E116AE" w:rsidP="007263A2">
      <w:pPr>
        <w:rPr>
          <w:lang w:val="ru-RU" w:eastAsia="ru-RU"/>
        </w:rPr>
      </w:pPr>
    </w:p>
    <w:p w:rsidR="00E116AE" w:rsidRDefault="00E116AE" w:rsidP="007263A2">
      <w:pPr>
        <w:rPr>
          <w:lang w:val="ru-RU" w:eastAsia="ru-RU"/>
        </w:rPr>
      </w:pPr>
    </w:p>
    <w:p w:rsidR="00E116AE" w:rsidRDefault="00E116AE" w:rsidP="007263A2">
      <w:pPr>
        <w:rPr>
          <w:lang w:val="ru-RU" w:eastAsia="ru-RU"/>
        </w:rPr>
      </w:pPr>
    </w:p>
    <w:p w:rsidR="00E116AE" w:rsidRDefault="00E116AE" w:rsidP="007263A2">
      <w:pPr>
        <w:rPr>
          <w:lang w:val="ru-RU" w:eastAsia="ru-RU"/>
        </w:rPr>
      </w:pPr>
    </w:p>
    <w:p w:rsidR="00E116AE" w:rsidRDefault="00E116AE" w:rsidP="007263A2">
      <w:pPr>
        <w:rPr>
          <w:lang w:val="ru-RU" w:eastAsia="ru-RU"/>
        </w:rPr>
      </w:pPr>
    </w:p>
    <w:p w:rsidR="00E116AE" w:rsidRDefault="00E116AE" w:rsidP="00E96B77">
      <w:pPr>
        <w:pStyle w:val="3"/>
        <w:ind w:firstLine="540"/>
        <w:jc w:val="right"/>
        <w:rPr>
          <w:rFonts w:ascii="Calibri" w:hAnsi="Calibri"/>
          <w:bCs w:val="0"/>
          <w:i w:val="0"/>
          <w:sz w:val="22"/>
          <w:szCs w:val="22"/>
        </w:rPr>
      </w:pPr>
    </w:p>
    <w:p w:rsidR="00E116AE" w:rsidRDefault="00E116AE" w:rsidP="007263A2">
      <w:pPr>
        <w:rPr>
          <w:lang w:val="ru-RU" w:eastAsia="ru-RU"/>
        </w:rPr>
      </w:pPr>
    </w:p>
    <w:p w:rsidR="00E116AE" w:rsidRDefault="00E116AE" w:rsidP="007263A2">
      <w:pPr>
        <w:rPr>
          <w:lang w:val="ru-RU" w:eastAsia="ru-RU"/>
        </w:rPr>
      </w:pPr>
    </w:p>
    <w:p w:rsidR="00E116AE" w:rsidRPr="007263A2" w:rsidRDefault="00E116AE" w:rsidP="007263A2">
      <w:pPr>
        <w:rPr>
          <w:lang w:val="ru-RU" w:eastAsia="ru-RU"/>
        </w:rPr>
      </w:pPr>
    </w:p>
    <w:bookmarkEnd w:id="20"/>
    <w:p w:rsidR="00E116AE" w:rsidRPr="00A469C1" w:rsidRDefault="00E116AE" w:rsidP="00C7134A">
      <w:pPr>
        <w:autoSpaceDE w:val="0"/>
        <w:autoSpaceDN w:val="0"/>
        <w:adjustRightInd w:val="0"/>
        <w:spacing w:after="0" w:line="360" w:lineRule="auto"/>
        <w:ind w:firstLine="284"/>
        <w:jc w:val="right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</w:t>
      </w:r>
      <w:r w:rsidR="00942F58">
        <w:rPr>
          <w:rFonts w:ascii="Times New Roman" w:hAnsi="Times New Roman"/>
          <w:sz w:val="28"/>
          <w:szCs w:val="28"/>
          <w:lang w:val="ru-RU" w:eastAsia="ru-RU"/>
        </w:rPr>
        <w:t xml:space="preserve">                    ПРИЛОЖЕНИЕ 1</w:t>
      </w:r>
    </w:p>
    <w:p w:rsidR="00E116AE" w:rsidRPr="00A469C1" w:rsidRDefault="00E116AE" w:rsidP="00A469C1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 w:rsidRPr="00A469C1">
        <w:rPr>
          <w:rFonts w:ascii="Times New Roman" w:hAnsi="Times New Roman"/>
          <w:sz w:val="28"/>
          <w:szCs w:val="28"/>
          <w:lang w:val="ru-RU" w:eastAsia="ru-RU"/>
        </w:rPr>
        <w:t>Карточки счетов бухгалтерского учета.</w:t>
      </w:r>
    </w:p>
    <w:p w:rsidR="00E116AE" w:rsidRPr="00305C8C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01-1 «Основные средства в эксплуатации»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8F4016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3102000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4175EA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660" w:type="dxa"/>
            <w:vAlign w:val="bottom"/>
          </w:tcPr>
          <w:p w:rsidR="00E116AE" w:rsidRPr="004175EA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1418500</w:t>
            </w:r>
          </w:p>
        </w:tc>
        <w:tc>
          <w:tcPr>
            <w:tcW w:w="2040" w:type="dxa"/>
            <w:vAlign w:val="bottom"/>
          </w:tcPr>
          <w:p w:rsidR="00E116AE" w:rsidRPr="004175EA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25" w:type="dxa"/>
            <w:vAlign w:val="bottom"/>
          </w:tcPr>
          <w:p w:rsidR="00E116AE" w:rsidRPr="004175EA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4175EA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2025" w:type="dxa"/>
            <w:vAlign w:val="bottom"/>
          </w:tcPr>
          <w:p w:rsidR="00E116AE" w:rsidRPr="004175EA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240000</w:t>
            </w: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4175EA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1418500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2A77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31.12.1Х</w:t>
            </w:r>
          </w:p>
        </w:tc>
        <w:tc>
          <w:tcPr>
            <w:tcW w:w="1660" w:type="dxa"/>
            <w:vAlign w:val="bottom"/>
          </w:tcPr>
          <w:p w:rsidR="00E116AE" w:rsidRPr="002A77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4280500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Default="00E116AE" w:rsidP="00A469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A469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</w:rPr>
        <w:t>Счет 01-2 «Выбытие основных средств»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8F4016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4175EA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21.</w:t>
            </w:r>
          </w:p>
        </w:tc>
        <w:tc>
          <w:tcPr>
            <w:tcW w:w="1660" w:type="dxa"/>
            <w:vAlign w:val="bottom"/>
          </w:tcPr>
          <w:p w:rsidR="00E116AE" w:rsidRPr="004175EA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240000</w:t>
            </w:r>
          </w:p>
        </w:tc>
        <w:tc>
          <w:tcPr>
            <w:tcW w:w="2040" w:type="dxa"/>
            <w:vAlign w:val="bottom"/>
          </w:tcPr>
          <w:p w:rsidR="00E116AE" w:rsidRPr="004175EA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</w:t>
            </w:r>
          </w:p>
        </w:tc>
        <w:tc>
          <w:tcPr>
            <w:tcW w:w="2025" w:type="dxa"/>
            <w:vAlign w:val="bottom"/>
          </w:tcPr>
          <w:p w:rsidR="00E116AE" w:rsidRPr="004175EA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192000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4175EA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2025" w:type="dxa"/>
            <w:vAlign w:val="bottom"/>
          </w:tcPr>
          <w:p w:rsidR="00E116AE" w:rsidRPr="004175EA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48000</w:t>
            </w: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4175EA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4175EA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31.12.1Х</w:t>
            </w:r>
          </w:p>
        </w:tc>
        <w:tc>
          <w:tcPr>
            <w:tcW w:w="1660" w:type="dxa"/>
            <w:vAlign w:val="bottom"/>
          </w:tcPr>
          <w:p w:rsidR="00E116AE" w:rsidRPr="004175EA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Pr="00305C8C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</w:rPr>
        <w:t>Счет 02 «Амортизация основных средств»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8F4016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2025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1240800</w:t>
            </w: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E116AE" w:rsidRPr="002A77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025" w:type="dxa"/>
            <w:vAlign w:val="bottom"/>
          </w:tcPr>
          <w:p w:rsidR="00E116AE" w:rsidRPr="002A77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21357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22.</w:t>
            </w:r>
          </w:p>
        </w:tc>
        <w:tc>
          <w:tcPr>
            <w:tcW w:w="1660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192000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192000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2A77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21357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31.12.1Х</w:t>
            </w:r>
          </w:p>
        </w:tc>
        <w:tc>
          <w:tcPr>
            <w:tcW w:w="2025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1070157</w:t>
            </w: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Pr="00305C8C" w:rsidRDefault="00E116AE" w:rsidP="002428A7">
      <w:pPr>
        <w:widowControl w:val="0"/>
        <w:autoSpaceDE w:val="0"/>
        <w:autoSpaceDN w:val="0"/>
        <w:adjustRightInd w:val="0"/>
        <w:spacing w:after="0" w:line="239" w:lineRule="auto"/>
        <w:ind w:firstLine="540"/>
        <w:rPr>
          <w:rFonts w:ascii="Times New Roman" w:hAnsi="Times New Roman"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08 «Вложения во внеоборотные активы»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8F4016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1660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650000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1а.</w:t>
            </w:r>
          </w:p>
        </w:tc>
        <w:tc>
          <w:tcPr>
            <w:tcW w:w="1660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1300000</w:t>
            </w:r>
          </w:p>
        </w:tc>
        <w:tc>
          <w:tcPr>
            <w:tcW w:w="2040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2025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1418500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2а.</w:t>
            </w:r>
          </w:p>
        </w:tc>
        <w:tc>
          <w:tcPr>
            <w:tcW w:w="1660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110000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1660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05" w:lineRule="exact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1418500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05" w:lineRule="exact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1418500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Сальдо на 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31.12.1Х</w:t>
            </w:r>
          </w:p>
        </w:tc>
        <w:tc>
          <w:tcPr>
            <w:tcW w:w="1660" w:type="dxa"/>
            <w:vAlign w:val="bottom"/>
          </w:tcPr>
          <w:p w:rsidR="00E116AE" w:rsidRPr="004175E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650000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Pr="00A469C1" w:rsidRDefault="00E116AE" w:rsidP="00E96B77">
      <w:pPr>
        <w:autoSpaceDE w:val="0"/>
        <w:autoSpaceDN w:val="0"/>
        <w:adjustRightInd w:val="0"/>
        <w:spacing w:after="0" w:line="360" w:lineRule="auto"/>
        <w:ind w:firstLine="284"/>
        <w:jc w:val="right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ПРОДОЛЖЕНИЕ ПРИЛОЖЕНИЯ </w:t>
      </w:r>
      <w:r w:rsidR="00942F58">
        <w:rPr>
          <w:rFonts w:ascii="Times New Roman" w:hAnsi="Times New Roman"/>
          <w:sz w:val="28"/>
          <w:szCs w:val="28"/>
          <w:lang w:val="ru-RU" w:eastAsia="ru-RU"/>
        </w:rPr>
        <w:t>1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Счет 10 «Материалы»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8F4016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35207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8000</w:t>
            </w: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18000</w:t>
            </w: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31.12.1Х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25207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19 «НДС по приобретенным ценностям»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8F4016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153305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1б.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234000</w:t>
            </w: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5а.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234000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2б.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19800</w:t>
            </w: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5б.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19800</w:t>
            </w: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253800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253800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31.12.1Х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153305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39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</w:rPr>
        <w:t>Счет 20 «Основное производство»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8F4016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91000</w:t>
            </w: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118482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27482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118482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118482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31.12.1Х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39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</w:rPr>
        <w:t>Счет 2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6</w:t>
      </w:r>
      <w:r w:rsidRPr="008F4016">
        <w:rPr>
          <w:rFonts w:ascii="Times New Roman" w:hAnsi="Times New Roman"/>
          <w:b/>
          <w:bCs/>
          <w:sz w:val="24"/>
          <w:szCs w:val="24"/>
        </w:rPr>
        <w:t xml:space="preserve"> «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Общехозяйственные расходы</w:t>
      </w:r>
      <w:r w:rsidRPr="008F4016">
        <w:rPr>
          <w:rFonts w:ascii="Times New Roman" w:hAnsi="Times New Roman"/>
          <w:b/>
          <w:bCs/>
          <w:sz w:val="24"/>
          <w:szCs w:val="24"/>
        </w:rP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8F4016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140000</w:t>
            </w: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221637</w:t>
            </w: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42280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12.</w:t>
            </w:r>
          </w:p>
        </w:tc>
        <w:tc>
          <w:tcPr>
            <w:tcW w:w="1660" w:type="dxa"/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21357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29.</w:t>
            </w:r>
          </w:p>
        </w:tc>
        <w:tc>
          <w:tcPr>
            <w:tcW w:w="1660" w:type="dxa"/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221637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221637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31.12.1Х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Pr="00E96B77" w:rsidRDefault="00E116AE" w:rsidP="00E96B77">
      <w:pPr>
        <w:autoSpaceDE w:val="0"/>
        <w:autoSpaceDN w:val="0"/>
        <w:adjustRightInd w:val="0"/>
        <w:spacing w:after="0" w:line="360" w:lineRule="auto"/>
        <w:ind w:firstLine="284"/>
        <w:jc w:val="right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          ПРОДОЛЖЕНИЕ ПРИЛОЖЕНИЯ </w:t>
      </w:r>
      <w:r w:rsidR="00942F58">
        <w:rPr>
          <w:rFonts w:ascii="Times New Roman" w:hAnsi="Times New Roman"/>
          <w:sz w:val="28"/>
          <w:szCs w:val="28"/>
          <w:lang w:val="ru-RU" w:eastAsia="ru-RU"/>
        </w:rPr>
        <w:t>1</w:t>
      </w: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Счет 50 «Касса»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8F4016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151500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45000</w:t>
            </w: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18000</w:t>
            </w: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31.12.1Х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178500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Счет 51 «Расчетный счет»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8F4016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6599000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70800</w:t>
            </w: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6а.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1534000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13620000</w:t>
            </w: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6б.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129800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7а.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125000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7б.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227300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17700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45000</w:t>
            </w: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13690800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2258800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31.12.1Х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18031000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Pr="00305C8C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Счет 58 «Финансовые вложения»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1080500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31.12.1Х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1080500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60 «Расчеты с поставщиками и подрядчиками»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0E37C4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1005000</w:t>
            </w: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1а.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1300000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6а.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1534000</w:t>
            </w: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1б.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234000</w:t>
            </w: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1534000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1534000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Сальдо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1.12.1Х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1005000</w:t>
            </w: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39" w:lineRule="auto"/>
        <w:ind w:left="104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C7134A">
      <w:pPr>
        <w:autoSpaceDE w:val="0"/>
        <w:autoSpaceDN w:val="0"/>
        <w:adjustRightInd w:val="0"/>
        <w:spacing w:after="0" w:line="360" w:lineRule="auto"/>
        <w:ind w:firstLine="284"/>
        <w:jc w:val="right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</w:t>
      </w:r>
    </w:p>
    <w:p w:rsidR="00E116AE" w:rsidRDefault="00E116AE" w:rsidP="002A7716">
      <w:pPr>
        <w:autoSpaceDE w:val="0"/>
        <w:autoSpaceDN w:val="0"/>
        <w:adjustRightInd w:val="0"/>
        <w:spacing w:after="0" w:line="360" w:lineRule="auto"/>
        <w:ind w:firstLine="284"/>
        <w:jc w:val="right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 ПРОДОЛЖЕНИЕ ПРИЛОЖЕНИЯ</w:t>
      </w:r>
      <w:r w:rsidR="00942F58">
        <w:rPr>
          <w:rFonts w:ascii="Times New Roman" w:hAnsi="Times New Roman"/>
          <w:sz w:val="28"/>
          <w:szCs w:val="28"/>
          <w:lang w:val="ru-RU" w:eastAsia="ru-RU"/>
        </w:rPr>
        <w:t xml:space="preserve"> 1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E116AE" w:rsidRDefault="00E116AE" w:rsidP="00C7134A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62 «Расчеты с покупателями и заказчиками»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2170745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2A77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1660" w:type="dxa"/>
            <w:vAlign w:val="bottom"/>
          </w:tcPr>
          <w:p w:rsidR="00E116AE" w:rsidRPr="002A77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13620000</w:t>
            </w:r>
          </w:p>
        </w:tc>
        <w:tc>
          <w:tcPr>
            <w:tcW w:w="2040" w:type="dxa"/>
            <w:vAlign w:val="bottom"/>
          </w:tcPr>
          <w:p w:rsidR="00E116AE" w:rsidRPr="002A77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35.</w:t>
            </w:r>
          </w:p>
        </w:tc>
        <w:tc>
          <w:tcPr>
            <w:tcW w:w="2025" w:type="dxa"/>
            <w:vAlign w:val="bottom"/>
          </w:tcPr>
          <w:p w:rsidR="00E116AE" w:rsidRPr="002A77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13620000</w:t>
            </w: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13620000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2A77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13620000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31.12.1Х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2170745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66 «Расчеты по краткосрочным кредитам и займам»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600000</w:t>
            </w: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05" w:lineRule="exact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3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1.12.1Х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600000</w:t>
            </w: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67 «Расчеты по долгосрочным кредитам и займам»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1305000</w:t>
            </w: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Сальдо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1.12.1Х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1305000</w:t>
            </w: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39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68 «Расчеты по налогам и сборам»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395800</w:t>
            </w: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7а.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125000</w:t>
            </w: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18200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2A77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5а.</w:t>
            </w:r>
          </w:p>
        </w:tc>
        <w:tc>
          <w:tcPr>
            <w:tcW w:w="1660" w:type="dxa"/>
            <w:vAlign w:val="bottom"/>
          </w:tcPr>
          <w:p w:rsidR="00E116AE" w:rsidRPr="002A77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234000</w:t>
            </w: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11830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2A77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5б.</w:t>
            </w:r>
          </w:p>
        </w:tc>
        <w:tc>
          <w:tcPr>
            <w:tcW w:w="1660" w:type="dxa"/>
            <w:vAlign w:val="bottom"/>
          </w:tcPr>
          <w:p w:rsidR="00E116AE" w:rsidRPr="002A77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19800</w:t>
            </w: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10800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2077627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36.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2237494</w:t>
            </w: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378800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4355951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Сальдо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1.12.1Х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4372951</w:t>
            </w: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Pr="00E96B77" w:rsidRDefault="00E116AE" w:rsidP="00E96B77">
      <w:pPr>
        <w:autoSpaceDE w:val="0"/>
        <w:autoSpaceDN w:val="0"/>
        <w:adjustRightInd w:val="0"/>
        <w:spacing w:after="0" w:line="360" w:lineRule="auto"/>
        <w:ind w:firstLine="284"/>
        <w:jc w:val="right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 </w:t>
      </w:r>
      <w:r w:rsidR="00942F58">
        <w:rPr>
          <w:rFonts w:ascii="Times New Roman" w:hAnsi="Times New Roman"/>
          <w:sz w:val="28"/>
          <w:szCs w:val="28"/>
          <w:lang w:val="ru-RU" w:eastAsia="ru-RU"/>
        </w:rPr>
        <w:t xml:space="preserve">        ПРОДОЛЖЕНИЕ ПРИЛОЖЕНИЯ 1</w:t>
      </w: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69 «Расчеты по социальному страхованию и обеспечению»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227300</w:t>
            </w: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7б.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227300</w:t>
            </w: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27482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42280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227300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69762</w:t>
            </w:r>
          </w:p>
        </w:tc>
      </w:tr>
      <w:tr w:rsidR="00E116AE" w:rsidRPr="008F4016" w:rsidTr="005A6152">
        <w:trPr>
          <w:trHeight w:val="323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Сальдо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1.12.1Х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69762</w:t>
            </w: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70 «Расчеты с персоналом по оплате труда»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01.12.1Х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306100</w:t>
            </w: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180000</w:t>
            </w: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140000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18200</w:t>
            </w: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91000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16.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11830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210000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231000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Сальдо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1.12.1Х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327070</w:t>
            </w: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39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71 «Расчеты с подотчетными лицами»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12500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27.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18000</w:t>
            </w:r>
          </w:p>
        </w:tc>
        <w:tc>
          <w:tcPr>
            <w:tcW w:w="204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28.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8000</w:t>
            </w: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31.12.1Х</w:t>
            </w:r>
          </w:p>
        </w:tc>
        <w:tc>
          <w:tcPr>
            <w:tcW w:w="1660" w:type="dxa"/>
            <w:vAlign w:val="bottom"/>
          </w:tcPr>
          <w:p w:rsidR="00E116AE" w:rsidRPr="009C3AB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22500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A469C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</w:rPr>
        <w:t>Счет 80 «Уставный капитал»</w:t>
      </w: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7F3099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7F3099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7F3099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166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8F4016" w:rsidTr="007F3099">
        <w:trPr>
          <w:trHeight w:val="230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7F3099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Оборот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7F3099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Сальдо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1.12.1Х</w:t>
            </w:r>
          </w:p>
        </w:tc>
        <w:tc>
          <w:tcPr>
            <w:tcW w:w="166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C7134A">
      <w:pPr>
        <w:autoSpaceDE w:val="0"/>
        <w:autoSpaceDN w:val="0"/>
        <w:adjustRightInd w:val="0"/>
        <w:spacing w:after="0" w:line="360" w:lineRule="auto"/>
        <w:ind w:firstLine="284"/>
        <w:jc w:val="right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  </w:t>
      </w:r>
      <w:r w:rsidR="00942F58">
        <w:rPr>
          <w:rFonts w:ascii="Times New Roman" w:hAnsi="Times New Roman"/>
          <w:sz w:val="28"/>
          <w:szCs w:val="28"/>
          <w:lang w:val="ru-RU" w:eastAsia="ru-RU"/>
        </w:rPr>
        <w:t xml:space="preserve">        ПРОДОЛЖЕНИЕ ПРИЛОЖЕНИЯ 1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</w:p>
    <w:p w:rsidR="00E116AE" w:rsidRDefault="00E116AE" w:rsidP="00C7134A">
      <w:pPr>
        <w:autoSpaceDE w:val="0"/>
        <w:autoSpaceDN w:val="0"/>
        <w:adjustRightInd w:val="0"/>
        <w:spacing w:after="0" w:line="360" w:lineRule="auto"/>
        <w:ind w:firstLine="284"/>
        <w:jc w:val="right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C7134A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76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 -1</w:t>
      </w: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 xml:space="preserve"> «Расчеты с разными дебиторами и кредиторами»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166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31.12.1Х</w:t>
            </w:r>
          </w:p>
        </w:tc>
        <w:tc>
          <w:tcPr>
            <w:tcW w:w="166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76</w:t>
      </w:r>
      <w:r w:rsidRPr="00D862B0">
        <w:rPr>
          <w:rFonts w:ascii="Times New Roman" w:hAnsi="Times New Roman"/>
          <w:b/>
          <w:bCs/>
          <w:sz w:val="24"/>
          <w:szCs w:val="24"/>
          <w:lang w:val="ru-RU"/>
        </w:rPr>
        <w:t>- 2</w:t>
      </w: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 xml:space="preserve"> «Расчеты с разными дебиторами и кредиторами»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F8012E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F8012E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F8012E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114800</w:t>
            </w:r>
          </w:p>
        </w:tc>
      </w:tr>
      <w:tr w:rsidR="00E116AE" w:rsidRPr="008F4016" w:rsidTr="00F8012E">
        <w:trPr>
          <w:trHeight w:val="230"/>
        </w:trPr>
        <w:tc>
          <w:tcPr>
            <w:tcW w:w="175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66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04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2а.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110000</w:t>
            </w:r>
          </w:p>
        </w:tc>
      </w:tr>
      <w:tr w:rsidR="00E116AE" w:rsidRPr="008F4016" w:rsidTr="00F8012E">
        <w:trPr>
          <w:trHeight w:val="222"/>
        </w:trPr>
        <w:tc>
          <w:tcPr>
            <w:tcW w:w="175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6б.</w:t>
            </w:r>
          </w:p>
        </w:tc>
        <w:tc>
          <w:tcPr>
            <w:tcW w:w="166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129800</w:t>
            </w:r>
          </w:p>
        </w:tc>
        <w:tc>
          <w:tcPr>
            <w:tcW w:w="204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2б.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19800</w:t>
            </w:r>
          </w:p>
        </w:tc>
      </w:tr>
      <w:tr w:rsidR="00E116AE" w:rsidRPr="008F4016" w:rsidTr="00F8012E">
        <w:trPr>
          <w:trHeight w:val="222"/>
        </w:trPr>
        <w:tc>
          <w:tcPr>
            <w:tcW w:w="175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19.</w:t>
            </w:r>
          </w:p>
        </w:tc>
        <w:tc>
          <w:tcPr>
            <w:tcW w:w="166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70800</w:t>
            </w:r>
          </w:p>
        </w:tc>
        <w:tc>
          <w:tcPr>
            <w:tcW w:w="204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8500</w:t>
            </w:r>
          </w:p>
        </w:tc>
      </w:tr>
      <w:tr w:rsidR="00E116AE" w:rsidRPr="008F4016" w:rsidTr="00F8012E">
        <w:trPr>
          <w:trHeight w:val="222"/>
        </w:trPr>
        <w:tc>
          <w:tcPr>
            <w:tcW w:w="175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25б.</w:t>
            </w:r>
          </w:p>
        </w:tc>
        <w:tc>
          <w:tcPr>
            <w:tcW w:w="166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17700</w:t>
            </w:r>
          </w:p>
        </w:tc>
        <w:tc>
          <w:tcPr>
            <w:tcW w:w="2040" w:type="dxa"/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24000</w:t>
            </w:r>
          </w:p>
        </w:tc>
      </w:tr>
      <w:tr w:rsidR="00E116AE" w:rsidRPr="008F4016" w:rsidTr="00F8012E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24.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70800</w:t>
            </w:r>
          </w:p>
        </w:tc>
      </w:tr>
      <w:tr w:rsidR="00E116AE" w:rsidRPr="008F4016" w:rsidTr="00F8012E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25а.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17700</w:t>
            </w:r>
          </w:p>
        </w:tc>
      </w:tr>
      <w:tr w:rsidR="00E116AE" w:rsidRPr="008F4016" w:rsidTr="00F8012E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2025" w:type="dxa"/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2900</w:t>
            </w:r>
          </w:p>
        </w:tc>
      </w:tr>
      <w:tr w:rsidR="00E116AE" w:rsidRPr="008F4016" w:rsidTr="00F8012E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2025" w:type="dxa"/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3540</w:t>
            </w:r>
          </w:p>
        </w:tc>
      </w:tr>
      <w:tr w:rsidR="00E116AE" w:rsidRPr="008F4016" w:rsidTr="00F8012E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218300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257240</w:t>
            </w:r>
          </w:p>
        </w:tc>
      </w:tr>
      <w:tr w:rsidR="00E116AE" w:rsidRPr="008F4016" w:rsidTr="00F8012E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Сальдо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31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.12.1Х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153740</w:t>
            </w:r>
          </w:p>
        </w:tc>
      </w:tr>
    </w:tbl>
    <w:p w:rsidR="00E116AE" w:rsidRDefault="00E116AE" w:rsidP="00A469C1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</w:rPr>
        <w:t>Счет 80 «Уставный капитал»</w:t>
      </w: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7F3099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7F3099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7F3099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5100000</w:t>
            </w:r>
          </w:p>
        </w:tc>
      </w:tr>
      <w:tr w:rsidR="00E116AE" w:rsidRPr="008F4016" w:rsidTr="007F3099">
        <w:trPr>
          <w:trHeight w:val="230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7F3099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7F3099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Сальдо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1.12.1Х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5100000</w:t>
            </w: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39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39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</w:rPr>
        <w:t>Счет 83 «Добавочный капитал»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620000</w:t>
            </w: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Оборот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Сальдо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31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.12.1Х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620000</w:t>
            </w:r>
          </w:p>
        </w:tc>
      </w:tr>
    </w:tbl>
    <w:p w:rsidR="00E116AE" w:rsidRPr="00E96B77" w:rsidRDefault="00E116AE" w:rsidP="0012175E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42F58">
        <w:rPr>
          <w:rFonts w:ascii="Times New Roman" w:hAnsi="Times New Roman"/>
          <w:sz w:val="28"/>
          <w:szCs w:val="28"/>
          <w:lang w:val="ru-RU" w:eastAsia="ru-RU"/>
        </w:rPr>
        <w:t xml:space="preserve">          </w:t>
      </w:r>
      <w:r w:rsidR="00A05248">
        <w:rPr>
          <w:rFonts w:ascii="Times New Roman" w:hAnsi="Times New Roman"/>
          <w:sz w:val="28"/>
          <w:szCs w:val="28"/>
          <w:lang w:val="ru-RU" w:eastAsia="ru-RU"/>
        </w:rPr>
        <w:t xml:space="preserve">          </w:t>
      </w:r>
    </w:p>
    <w:p w:rsidR="0012175E" w:rsidRPr="00E96B77" w:rsidRDefault="0012175E" w:rsidP="0012175E">
      <w:pPr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 xml:space="preserve">ОКОНЧАНИЕ ПРИЛОЖЕНИЯ 1 </w:t>
      </w: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84 «Нераспределенная прибыль (непокрытый убыток)»</w:t>
      </w: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1200000</w:t>
            </w: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37.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10784777</w:t>
            </w: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10784777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31.12.1Х</w:t>
            </w:r>
          </w:p>
        </w:tc>
        <w:tc>
          <w:tcPr>
            <w:tcW w:w="2025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11984777</w:t>
            </w: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</w:rPr>
        <w:t>Счет 90 «Продажи»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31.</w:t>
            </w:r>
          </w:p>
        </w:tc>
        <w:tc>
          <w:tcPr>
            <w:tcW w:w="166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2077627</w:t>
            </w:r>
          </w:p>
        </w:tc>
        <w:tc>
          <w:tcPr>
            <w:tcW w:w="204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30.</w:t>
            </w:r>
          </w:p>
        </w:tc>
        <w:tc>
          <w:tcPr>
            <w:tcW w:w="2025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13620000</w:t>
            </w: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32.</w:t>
            </w:r>
          </w:p>
        </w:tc>
        <w:tc>
          <w:tcPr>
            <w:tcW w:w="166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118482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33.</w:t>
            </w:r>
          </w:p>
        </w:tc>
        <w:tc>
          <w:tcPr>
            <w:tcW w:w="166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221637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131B0A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34.</w:t>
            </w:r>
          </w:p>
        </w:tc>
        <w:tc>
          <w:tcPr>
            <w:tcW w:w="1660" w:type="dxa"/>
            <w:vAlign w:val="bottom"/>
          </w:tcPr>
          <w:p w:rsidR="00E116AE" w:rsidRPr="003D0C7B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11202254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13620000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13620000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39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39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  <w:lang w:val="ru-RU"/>
        </w:rPr>
        <w:t>Счет 91 «Прочие доходы и расходы»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9.</w:t>
            </w:r>
          </w:p>
        </w:tc>
        <w:tc>
          <w:tcPr>
            <w:tcW w:w="166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24000</w:t>
            </w:r>
          </w:p>
        </w:tc>
        <w:tc>
          <w:tcPr>
            <w:tcW w:w="204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19.</w:t>
            </w:r>
          </w:p>
        </w:tc>
        <w:tc>
          <w:tcPr>
            <w:tcW w:w="2025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70800</w:t>
            </w: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10.</w:t>
            </w:r>
          </w:p>
        </w:tc>
        <w:tc>
          <w:tcPr>
            <w:tcW w:w="166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2900</w:t>
            </w:r>
          </w:p>
        </w:tc>
        <w:tc>
          <w:tcPr>
            <w:tcW w:w="204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34б.</w:t>
            </w:r>
          </w:p>
        </w:tc>
        <w:tc>
          <w:tcPr>
            <w:tcW w:w="2025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36140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11.</w:t>
            </w:r>
          </w:p>
        </w:tc>
        <w:tc>
          <w:tcPr>
            <w:tcW w:w="166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3540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20.</w:t>
            </w:r>
          </w:p>
        </w:tc>
        <w:tc>
          <w:tcPr>
            <w:tcW w:w="166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10800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23.</w:t>
            </w:r>
          </w:p>
        </w:tc>
        <w:tc>
          <w:tcPr>
            <w:tcW w:w="166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48000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25.</w:t>
            </w:r>
          </w:p>
        </w:tc>
        <w:tc>
          <w:tcPr>
            <w:tcW w:w="166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17700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106940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106940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Pr="00305C8C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8F4016">
        <w:rPr>
          <w:rFonts w:ascii="Times New Roman" w:hAnsi="Times New Roman"/>
          <w:b/>
          <w:bCs/>
          <w:sz w:val="24"/>
          <w:szCs w:val="24"/>
        </w:rPr>
        <w:t>Счет 99 «Прибыли и убытки»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750"/>
        <w:gridCol w:w="1660"/>
        <w:gridCol w:w="2040"/>
        <w:gridCol w:w="2025"/>
      </w:tblGrid>
      <w:tr w:rsidR="00E116AE" w:rsidRPr="00305C8C" w:rsidTr="00305C8C">
        <w:trPr>
          <w:trHeight w:val="222"/>
        </w:trPr>
        <w:tc>
          <w:tcPr>
            <w:tcW w:w="3410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4065" w:type="dxa"/>
            <w:gridSpan w:val="2"/>
            <w:vAlign w:val="bottom"/>
          </w:tcPr>
          <w:p w:rsidR="00E116AE" w:rsidRPr="00305C8C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8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1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Номер операции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01.12.1Х</w:t>
            </w: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Сальдо на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0</w:t>
            </w: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1.12.1Х</w:t>
            </w:r>
          </w:p>
        </w:tc>
        <w:tc>
          <w:tcPr>
            <w:tcW w:w="2025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1856157</w:t>
            </w:r>
          </w:p>
        </w:tc>
      </w:tr>
      <w:tr w:rsidR="00E116AE" w:rsidRPr="008F4016" w:rsidTr="00305C8C">
        <w:trPr>
          <w:trHeight w:val="230"/>
        </w:trPr>
        <w:tc>
          <w:tcPr>
            <w:tcW w:w="175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34б.</w:t>
            </w:r>
          </w:p>
        </w:tc>
        <w:tc>
          <w:tcPr>
            <w:tcW w:w="166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36140</w:t>
            </w:r>
          </w:p>
        </w:tc>
        <w:tc>
          <w:tcPr>
            <w:tcW w:w="204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34а.</w:t>
            </w:r>
          </w:p>
        </w:tc>
        <w:tc>
          <w:tcPr>
            <w:tcW w:w="2025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11202254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36.</w:t>
            </w:r>
          </w:p>
        </w:tc>
        <w:tc>
          <w:tcPr>
            <w:tcW w:w="166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2237494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37.</w:t>
            </w:r>
          </w:p>
        </w:tc>
        <w:tc>
          <w:tcPr>
            <w:tcW w:w="166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10784777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C8C">
        <w:trPr>
          <w:trHeight w:val="214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1660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13058411</w:t>
            </w:r>
          </w:p>
        </w:tc>
        <w:tc>
          <w:tcPr>
            <w:tcW w:w="20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4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Оборот</w:t>
            </w:r>
          </w:p>
        </w:tc>
        <w:tc>
          <w:tcPr>
            <w:tcW w:w="2025" w:type="dxa"/>
            <w:vAlign w:val="bottom"/>
          </w:tcPr>
          <w:p w:rsidR="00E116AE" w:rsidRPr="00457F90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11202254</w:t>
            </w:r>
          </w:p>
        </w:tc>
      </w:tr>
      <w:tr w:rsidR="00E116AE" w:rsidRPr="008F4016" w:rsidTr="00305C8C">
        <w:trPr>
          <w:trHeight w:val="222"/>
        </w:trPr>
        <w:tc>
          <w:tcPr>
            <w:tcW w:w="175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3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40" w:type="dxa"/>
            <w:vAlign w:val="bottom"/>
          </w:tcPr>
          <w:p w:rsidR="00E116AE" w:rsidRPr="008F4016" w:rsidRDefault="00E116AE" w:rsidP="00A469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Сальдо на 31.12.1Х</w:t>
            </w:r>
          </w:p>
        </w:tc>
        <w:tc>
          <w:tcPr>
            <w:tcW w:w="202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42F58" w:rsidRDefault="00B61955" w:rsidP="00942F58">
      <w:pPr>
        <w:pStyle w:val="3"/>
        <w:ind w:firstLine="540"/>
        <w:jc w:val="right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</w:t>
      </w:r>
      <w:r w:rsidR="00942F58">
        <w:rPr>
          <w:i w:val="0"/>
          <w:sz w:val="28"/>
          <w:szCs w:val="28"/>
        </w:rPr>
        <w:t>РИЛОЖЕНИЕ</w:t>
      </w:r>
      <w:r w:rsidR="00942F58" w:rsidRPr="00E96B77">
        <w:rPr>
          <w:i w:val="0"/>
          <w:sz w:val="28"/>
          <w:szCs w:val="28"/>
        </w:rPr>
        <w:t xml:space="preserve"> </w:t>
      </w:r>
      <w:bookmarkStart w:id="21" w:name="_Toc365727468"/>
      <w:r>
        <w:rPr>
          <w:i w:val="0"/>
          <w:sz w:val="28"/>
          <w:szCs w:val="28"/>
        </w:rPr>
        <w:t>2</w:t>
      </w:r>
    </w:p>
    <w:p w:rsidR="00942F58" w:rsidRPr="00E96B77" w:rsidRDefault="00942F58" w:rsidP="00942F58">
      <w:pPr>
        <w:pStyle w:val="3"/>
        <w:ind w:firstLine="540"/>
        <w:jc w:val="center"/>
        <w:rPr>
          <w:i w:val="0"/>
          <w:sz w:val="28"/>
          <w:szCs w:val="28"/>
        </w:rPr>
      </w:pPr>
      <w:r w:rsidRPr="00E96B77">
        <w:rPr>
          <w:i w:val="0"/>
          <w:sz w:val="28"/>
          <w:szCs w:val="28"/>
        </w:rPr>
        <w:t>Бухгалтерская справка «Расчет первоначальной стоимости здания, принятого в эксплуатацию в декабре 201Х г.»</w:t>
      </w:r>
      <w:bookmarkEnd w:id="21"/>
    </w:p>
    <w:p w:rsidR="00942F58" w:rsidRPr="00305C8C" w:rsidRDefault="00942F58" w:rsidP="00942F58">
      <w:pPr>
        <w:widowControl w:val="0"/>
        <w:autoSpaceDE w:val="0"/>
        <w:autoSpaceDN w:val="0"/>
        <w:adjustRightInd w:val="0"/>
        <w:spacing w:after="0" w:line="116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942F58" w:rsidRPr="008F4016" w:rsidRDefault="00942F58" w:rsidP="00942F58">
      <w:pPr>
        <w:widowControl w:val="0"/>
        <w:autoSpaceDE w:val="0"/>
        <w:autoSpaceDN w:val="0"/>
        <w:adjustRightInd w:val="0"/>
        <w:spacing w:after="0" w:line="103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9639" w:type="dxa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0"/>
        <w:gridCol w:w="7077"/>
        <w:gridCol w:w="1842"/>
      </w:tblGrid>
      <w:tr w:rsidR="00942F58" w:rsidRPr="008F4016" w:rsidTr="00A32CA8">
        <w:trPr>
          <w:trHeight w:val="226"/>
        </w:trPr>
        <w:tc>
          <w:tcPr>
            <w:tcW w:w="7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70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Перечень фактических затрат, включаемых в</w:t>
            </w:r>
          </w:p>
        </w:tc>
        <w:tc>
          <w:tcPr>
            <w:tcW w:w="184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Сумма,</w:t>
            </w:r>
          </w:p>
        </w:tc>
      </w:tr>
      <w:tr w:rsidR="00942F58" w:rsidRPr="008F4016" w:rsidTr="00A32CA8">
        <w:trPr>
          <w:trHeight w:val="20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19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7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первоначальную стоимость здания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руб.</w:t>
            </w:r>
          </w:p>
        </w:tc>
      </w:tr>
      <w:tr w:rsidR="00942F58" w:rsidRPr="005B0097" w:rsidTr="00A32CA8">
        <w:trPr>
          <w:trHeight w:val="214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1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sz w:val="24"/>
                <w:szCs w:val="24"/>
                <w:lang w:val="ru-RU"/>
              </w:rPr>
              <w:t>Приняты к учету документы поставщиков по приобретенному зданию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42F58" w:rsidRPr="008F4016" w:rsidTr="00A32CA8">
        <w:trPr>
          <w:trHeight w:val="20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40" w:hanging="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(операция 1а)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2F58" w:rsidRPr="00782F30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1300000</w:t>
            </w:r>
          </w:p>
        </w:tc>
      </w:tr>
      <w:tr w:rsidR="00942F58" w:rsidRPr="00262986" w:rsidTr="00A32CA8">
        <w:trPr>
          <w:trHeight w:val="214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1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sz w:val="24"/>
                <w:szCs w:val="24"/>
                <w:lang w:val="ru-RU"/>
              </w:rPr>
              <w:t>Приняты к учету счета риелторской компании за услуги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110000</w:t>
            </w:r>
          </w:p>
        </w:tc>
      </w:tr>
      <w:tr w:rsidR="00942F58" w:rsidRPr="005B0097" w:rsidTr="00A32CA8">
        <w:trPr>
          <w:trHeight w:val="20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sz w:val="24"/>
                <w:szCs w:val="24"/>
                <w:lang w:val="ru-RU"/>
              </w:rPr>
              <w:t>по приобретению здания (операция 2а)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42F58" w:rsidRPr="00262986" w:rsidTr="00A32CA8">
        <w:trPr>
          <w:trHeight w:val="214"/>
        </w:trPr>
        <w:tc>
          <w:tcPr>
            <w:tcW w:w="7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1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7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sz w:val="24"/>
                <w:szCs w:val="24"/>
                <w:lang w:val="ru-RU"/>
              </w:rPr>
              <w:t>Отражена госпошлина за государственную регистрацию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8500</w:t>
            </w:r>
          </w:p>
        </w:tc>
      </w:tr>
      <w:tr w:rsidR="00942F58" w:rsidRPr="005B0097" w:rsidTr="00A32CA8">
        <w:trPr>
          <w:trHeight w:val="207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40" w:hanging="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sz w:val="24"/>
                <w:szCs w:val="24"/>
                <w:lang w:val="ru-RU"/>
              </w:rPr>
              <w:t>прав на недвижимое имущество (операция 3)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942F58" w:rsidRPr="008F4016" w:rsidTr="00A32CA8">
        <w:trPr>
          <w:trHeight w:val="222"/>
        </w:trPr>
        <w:tc>
          <w:tcPr>
            <w:tcW w:w="7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14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2F58" w:rsidRPr="008F4016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40" w:hanging="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Первоначальная стоимость здания (операция 4)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942F58" w:rsidRPr="00782F30" w:rsidRDefault="00942F58" w:rsidP="00942F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1418500</w:t>
            </w:r>
          </w:p>
        </w:tc>
      </w:tr>
    </w:tbl>
    <w:p w:rsidR="00942F58" w:rsidRPr="00E96B77" w:rsidRDefault="00942F58" w:rsidP="00942F5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  <w:sectPr w:rsidR="00942F58" w:rsidRPr="00E96B77" w:rsidSect="002428A7">
          <w:headerReference w:type="even" r:id="rId7"/>
          <w:headerReference w:type="default" r:id="rId8"/>
          <w:footerReference w:type="default" r:id="rId9"/>
          <w:pgSz w:w="11907" w:h="16839" w:code="9"/>
          <w:pgMar w:top="1134" w:right="567" w:bottom="1134" w:left="1701" w:header="720" w:footer="720" w:gutter="0"/>
          <w:cols w:space="720"/>
          <w:noEndnote/>
          <w:titlePg/>
        </w:sectPr>
      </w:pPr>
    </w:p>
    <w:p w:rsidR="00020B8B" w:rsidRDefault="00020B8B" w:rsidP="00CE341F">
      <w:pPr>
        <w:pStyle w:val="3"/>
        <w:jc w:val="right"/>
        <w:rPr>
          <w:b/>
        </w:rPr>
      </w:pPr>
      <w:bookmarkStart w:id="22" w:name="page95"/>
      <w:bookmarkStart w:id="23" w:name="_Toc365727469"/>
      <w:bookmarkEnd w:id="22"/>
      <w:r>
        <w:rPr>
          <w:i w:val="0"/>
          <w:sz w:val="28"/>
          <w:szCs w:val="28"/>
        </w:rPr>
        <w:lastRenderedPageBreak/>
        <w:t xml:space="preserve">                                                                           </w:t>
      </w:r>
      <w:bookmarkStart w:id="24" w:name="_Toc365727470"/>
      <w:bookmarkEnd w:id="23"/>
      <w:r>
        <w:rPr>
          <w:i w:val="0"/>
          <w:sz w:val="28"/>
          <w:szCs w:val="28"/>
        </w:rPr>
        <w:t xml:space="preserve">     ПРИЛОЖЕНИЕ 3</w:t>
      </w:r>
      <w:r w:rsidR="00E116AE">
        <w:rPr>
          <w:b/>
        </w:rPr>
        <w:t xml:space="preserve"> </w:t>
      </w:r>
    </w:p>
    <w:p w:rsidR="00E116AE" w:rsidRPr="00E96B77" w:rsidRDefault="00E116AE" w:rsidP="00020B8B">
      <w:pPr>
        <w:pStyle w:val="3"/>
        <w:jc w:val="center"/>
        <w:rPr>
          <w:i w:val="0"/>
          <w:sz w:val="28"/>
          <w:szCs w:val="28"/>
        </w:rPr>
      </w:pPr>
      <w:r w:rsidRPr="00E96B77">
        <w:rPr>
          <w:i w:val="0"/>
          <w:sz w:val="28"/>
          <w:szCs w:val="28"/>
        </w:rPr>
        <w:t>Оборотно-сальдовая ведомость за декабрь 201Х г</w:t>
      </w:r>
      <w:bookmarkEnd w:id="24"/>
    </w:p>
    <w:p w:rsidR="00E116AE" w:rsidRPr="005A6152" w:rsidRDefault="00E116AE" w:rsidP="002428A7">
      <w:pPr>
        <w:widowControl w:val="0"/>
        <w:autoSpaceDE w:val="0"/>
        <w:autoSpaceDN w:val="0"/>
        <w:adjustRightInd w:val="0"/>
        <w:spacing w:after="0" w:line="259" w:lineRule="exact"/>
        <w:ind w:firstLine="540"/>
        <w:rPr>
          <w:rFonts w:ascii="Times New Roman" w:hAnsi="Times New Roman"/>
          <w:b/>
          <w:sz w:val="24"/>
          <w:szCs w:val="24"/>
          <w:lang w:val="ru-RU"/>
        </w:rPr>
      </w:pPr>
    </w:p>
    <w:tbl>
      <w:tblPr>
        <w:tblW w:w="0" w:type="auto"/>
        <w:tblInd w:w="-1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840"/>
        <w:gridCol w:w="1320"/>
        <w:gridCol w:w="1260"/>
        <w:gridCol w:w="1350"/>
        <w:gridCol w:w="1710"/>
        <w:gridCol w:w="1440"/>
        <w:gridCol w:w="1710"/>
      </w:tblGrid>
      <w:tr w:rsidR="00E116AE" w:rsidRPr="00E96B77" w:rsidTr="0030518A">
        <w:trPr>
          <w:trHeight w:val="284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83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№</w:t>
            </w:r>
          </w:p>
        </w:tc>
        <w:tc>
          <w:tcPr>
            <w:tcW w:w="25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6" w:lineRule="exact"/>
              <w:ind w:right="10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Остаток на 01.12.1Х</w:t>
            </w:r>
          </w:p>
        </w:tc>
        <w:tc>
          <w:tcPr>
            <w:tcW w:w="135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116AE" w:rsidRPr="00E96B7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6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Оборот</w:t>
            </w:r>
          </w:p>
        </w:tc>
        <w:tc>
          <w:tcPr>
            <w:tcW w:w="315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6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Остаток на 31.12.1Х</w:t>
            </w: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счета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22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122"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122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240"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220"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Дебет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left="200"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Кредит</w:t>
            </w: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01–1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3102000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1418500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240000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42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80500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01–2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240000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240000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02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1240800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192000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21357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1070157</w:t>
            </w: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08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650000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1418500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1418500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650000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10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35207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8000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18000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25207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19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153305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253800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253800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153305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20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118482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118482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26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221637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221637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50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151500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45000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18000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178500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51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6599000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13690800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2258800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18031000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58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1080500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1080500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1005000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1534000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1534000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1005000</w:t>
            </w: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62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6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2170745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3D0C7B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13620000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3D0C7B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13620000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2170745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66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600000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600000</w:t>
            </w: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67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1305000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1305000</w:t>
            </w: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68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395800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378800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4355951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4372951</w:t>
            </w: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69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227300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227300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69762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69762</w:t>
            </w: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70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306100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210030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231000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327070</w:t>
            </w: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71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12500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18000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8000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22500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73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1200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1200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15000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15000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  <w:lang w:val="ru-RU"/>
              </w:rPr>
              <w:t>76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114800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218300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257240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153740</w:t>
            </w: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80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5100000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5100000</w:t>
            </w: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83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620000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620000</w:t>
            </w: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84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1200000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10784777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11984777</w:t>
            </w: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90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13620000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13620000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91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106940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106940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w w:val="84"/>
                <w:sz w:val="24"/>
                <w:szCs w:val="24"/>
              </w:rPr>
              <w:t>99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1856157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13058411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11202254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E96B77" w:rsidTr="0030518A">
        <w:trPr>
          <w:trHeight w:val="227"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26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6B77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13970957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96B77">
              <w:rPr>
                <w:rFonts w:ascii="Times New Roman" w:hAnsi="Times New Roman"/>
                <w:sz w:val="24"/>
                <w:szCs w:val="24"/>
                <w:lang w:val="ru-RU"/>
              </w:rPr>
              <w:t>13970957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60598500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3D0C7B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60598500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E96B77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26608457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116AE" w:rsidRPr="003D0C7B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26608457</w:t>
            </w:r>
          </w:p>
        </w:tc>
      </w:tr>
    </w:tbl>
    <w:p w:rsidR="00E116AE" w:rsidRPr="005A6152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8"/>
          <w:szCs w:val="28"/>
        </w:rPr>
        <w:sectPr w:rsidR="00E116AE" w:rsidRPr="005A6152" w:rsidSect="008F4016">
          <w:headerReference w:type="even" r:id="rId10"/>
          <w:headerReference w:type="default" r:id="rId11"/>
          <w:footerReference w:type="default" r:id="rId12"/>
          <w:pgSz w:w="11907" w:h="16839" w:code="9"/>
          <w:pgMar w:top="681" w:right="860" w:bottom="1061" w:left="1260" w:header="720" w:footer="720" w:gutter="0"/>
          <w:cols w:space="720"/>
          <w:noEndnote/>
        </w:sectPr>
      </w:pPr>
    </w:p>
    <w:p w:rsidR="00E116AE" w:rsidRPr="005A6152" w:rsidRDefault="00E116AE" w:rsidP="002428A7">
      <w:pPr>
        <w:widowControl w:val="0"/>
        <w:autoSpaceDE w:val="0"/>
        <w:autoSpaceDN w:val="0"/>
        <w:adjustRightInd w:val="0"/>
        <w:spacing w:after="0" w:line="82" w:lineRule="exact"/>
        <w:ind w:firstLine="540"/>
        <w:rPr>
          <w:rFonts w:ascii="Times New Roman" w:hAnsi="Times New Roman"/>
          <w:sz w:val="28"/>
          <w:szCs w:val="28"/>
          <w:lang w:val="ru-RU"/>
        </w:rPr>
      </w:pPr>
      <w:bookmarkStart w:id="25" w:name="page97"/>
      <w:bookmarkEnd w:id="25"/>
    </w:p>
    <w:p w:rsidR="00E116AE" w:rsidRPr="00E96B77" w:rsidRDefault="00E116AE" w:rsidP="00E96B77">
      <w:pPr>
        <w:pStyle w:val="3"/>
        <w:ind w:firstLine="540"/>
        <w:jc w:val="right"/>
        <w:rPr>
          <w:i w:val="0"/>
          <w:sz w:val="28"/>
          <w:szCs w:val="28"/>
        </w:rPr>
      </w:pPr>
      <w:bookmarkStart w:id="26" w:name="_Toc365727471"/>
      <w:r w:rsidRPr="00E96B77">
        <w:rPr>
          <w:i w:val="0"/>
          <w:sz w:val="28"/>
          <w:szCs w:val="28"/>
        </w:rPr>
        <w:t>П</w:t>
      </w:r>
      <w:r>
        <w:rPr>
          <w:i w:val="0"/>
          <w:sz w:val="28"/>
          <w:szCs w:val="28"/>
        </w:rPr>
        <w:t>РИЛОЖЕНИЕ</w:t>
      </w:r>
      <w:r w:rsidRPr="00E96B77">
        <w:rPr>
          <w:i w:val="0"/>
          <w:sz w:val="28"/>
          <w:szCs w:val="28"/>
        </w:rPr>
        <w:t xml:space="preserve"> </w:t>
      </w:r>
      <w:bookmarkStart w:id="27" w:name="_Toc365727472"/>
      <w:bookmarkEnd w:id="26"/>
      <w:r w:rsidRPr="00E96B77">
        <w:rPr>
          <w:i w:val="0"/>
          <w:sz w:val="28"/>
          <w:szCs w:val="28"/>
        </w:rPr>
        <w:t xml:space="preserve">4   </w:t>
      </w:r>
      <w:bookmarkEnd w:id="27"/>
    </w:p>
    <w:p w:rsidR="00E116AE" w:rsidRPr="005A6152" w:rsidRDefault="00E116AE" w:rsidP="002428A7">
      <w:pPr>
        <w:widowControl w:val="0"/>
        <w:overflowPunct w:val="0"/>
        <w:autoSpaceDE w:val="0"/>
        <w:autoSpaceDN w:val="0"/>
        <w:adjustRightInd w:val="0"/>
        <w:spacing w:after="0" w:line="181" w:lineRule="auto"/>
        <w:ind w:left="2000" w:right="27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Pr="00E96B77" w:rsidRDefault="00E116AE" w:rsidP="00E96B77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2000" w:right="27" w:firstLine="540"/>
        <w:rPr>
          <w:rFonts w:ascii="Times New Roman" w:hAnsi="Times New Roman"/>
          <w:sz w:val="28"/>
          <w:szCs w:val="28"/>
          <w:lang w:val="ru-RU"/>
        </w:rPr>
      </w:pPr>
      <w:r w:rsidRPr="00E96B77">
        <w:rPr>
          <w:rFonts w:ascii="Times New Roman" w:hAnsi="Times New Roman"/>
          <w:bCs/>
          <w:sz w:val="28"/>
          <w:szCs w:val="28"/>
          <w:lang w:val="ru-RU"/>
        </w:rPr>
        <w:t>Бухгалтерский баланс на 31.12.201Х г., тыс. руб.</w:t>
      </w:r>
    </w:p>
    <w:p w:rsidR="00E116AE" w:rsidRPr="008F4016" w:rsidRDefault="00E116AE" w:rsidP="002428A7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sz w:val="24"/>
          <w:szCs w:val="24"/>
          <w:lang w:val="ru-RU"/>
        </w:rPr>
      </w:pPr>
    </w:p>
    <w:p w:rsidR="00E116AE" w:rsidRPr="008F4016" w:rsidRDefault="00E116AE" w:rsidP="002428A7">
      <w:pPr>
        <w:widowControl w:val="0"/>
        <w:autoSpaceDE w:val="0"/>
        <w:autoSpaceDN w:val="0"/>
        <w:adjustRightInd w:val="0"/>
        <w:spacing w:after="0" w:line="111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Pr="008F4016" w:rsidRDefault="00E116AE" w:rsidP="002428A7">
      <w:pPr>
        <w:widowControl w:val="0"/>
        <w:autoSpaceDE w:val="0"/>
        <w:autoSpaceDN w:val="0"/>
        <w:adjustRightInd w:val="0"/>
        <w:spacing w:after="0" w:line="12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Pr="008F4016" w:rsidRDefault="00E116AE" w:rsidP="002428A7">
      <w:pPr>
        <w:widowControl w:val="0"/>
        <w:autoSpaceDE w:val="0"/>
        <w:autoSpaceDN w:val="0"/>
        <w:adjustRightInd w:val="0"/>
        <w:spacing w:after="0" w:line="111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40"/>
        <w:gridCol w:w="1220"/>
        <w:gridCol w:w="1200"/>
        <w:gridCol w:w="30"/>
      </w:tblGrid>
      <w:tr w:rsidR="00E116AE" w:rsidRPr="008F4016" w:rsidTr="00E96B77">
        <w:trPr>
          <w:trHeight w:val="226"/>
        </w:trPr>
        <w:tc>
          <w:tcPr>
            <w:tcW w:w="6840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83"/>
                <w:sz w:val="24"/>
                <w:szCs w:val="24"/>
              </w:rPr>
              <w:t>АКТИВ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87"/>
                <w:sz w:val="24"/>
                <w:szCs w:val="24"/>
              </w:rPr>
              <w:t>На 31 декабря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87"/>
                <w:sz w:val="24"/>
                <w:szCs w:val="24"/>
              </w:rPr>
              <w:t>На 31 декабря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E96B77">
        <w:trPr>
          <w:trHeight w:val="100"/>
        </w:trPr>
        <w:tc>
          <w:tcPr>
            <w:tcW w:w="6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94"/>
                <w:sz w:val="24"/>
                <w:szCs w:val="24"/>
              </w:rPr>
              <w:t>201(Х–1) г.</w:t>
            </w:r>
          </w:p>
        </w:tc>
        <w:tc>
          <w:tcPr>
            <w:tcW w:w="12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92"/>
                <w:sz w:val="24"/>
                <w:szCs w:val="24"/>
              </w:rPr>
              <w:t>201Х г.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E96B77">
        <w:trPr>
          <w:trHeight w:val="8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84"/>
                <w:sz w:val="24"/>
                <w:szCs w:val="24"/>
              </w:rPr>
              <w:t>3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8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4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83"/>
                <w:sz w:val="24"/>
                <w:szCs w:val="24"/>
              </w:rPr>
              <w:t>I.</w:t>
            </w:r>
            <w:r w:rsidRPr="008F4016">
              <w:rPr>
                <w:rFonts w:ascii="Times New Roman" w:hAnsi="Times New Roman"/>
                <w:b/>
                <w:bCs/>
                <w:w w:val="83"/>
                <w:sz w:val="24"/>
                <w:szCs w:val="24"/>
              </w:rPr>
              <w:t>ВНЕОБОРОТНЫЕ АКТИВЫ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E96B77">
        <w:trPr>
          <w:trHeight w:val="60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Нематериальные активы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Основные средства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8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3559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3D0C7B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3210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Результаты исследований и разработок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5B0097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sz w:val="24"/>
                <w:szCs w:val="24"/>
                <w:lang w:val="ru-RU"/>
              </w:rPr>
              <w:t>Доходные вложения в материальные ценности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Отложенные налоговые активы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Прочие внеоборотные активы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8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ИТОГО по разделу </w:t>
            </w:r>
            <w:r w:rsidRPr="008F4016">
              <w:rPr>
                <w:rFonts w:ascii="Times New Roman" w:hAnsi="Times New Roman"/>
                <w:sz w:val="24"/>
                <w:szCs w:val="24"/>
              </w:rPr>
              <w:t>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3679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3D0C7B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3860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8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04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83"/>
                <w:sz w:val="24"/>
                <w:szCs w:val="24"/>
              </w:rPr>
              <w:t>II.</w:t>
            </w:r>
            <w:r w:rsidRPr="008F4016">
              <w:rPr>
                <w:rFonts w:ascii="Times New Roman" w:hAnsi="Times New Roman"/>
                <w:b/>
                <w:bCs/>
                <w:w w:val="83"/>
                <w:sz w:val="24"/>
                <w:szCs w:val="24"/>
              </w:rPr>
              <w:t>ОБОРОТНЫЕ АКТИВЫ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Запасы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8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7A772A" w:rsidTr="0030518A">
        <w:trPr>
          <w:trHeight w:val="214"/>
        </w:trPr>
        <w:tc>
          <w:tcPr>
            <w:tcW w:w="6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sz w:val="24"/>
                <w:szCs w:val="24"/>
                <w:lang w:val="ru-RU"/>
              </w:rPr>
              <w:t>Налог на добавленную стоимость по приобретенным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116AE" w:rsidRPr="007A772A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153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8F4016" w:rsidTr="0030518A">
        <w:trPr>
          <w:trHeight w:val="207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ценностям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Дебиторская задолженность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8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2074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2209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Финансовые вложения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8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1081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Денежные средства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8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3580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3D0C7B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18210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Прочие оборотные активы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8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разделу 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9206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3D0C7B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21678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5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195" w:lineRule="exact"/>
              <w:ind w:right="28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3D0C7B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25538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30"/>
        </w:trPr>
        <w:tc>
          <w:tcPr>
            <w:tcW w:w="6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E96B77">
        <w:trPr>
          <w:trHeight w:val="206"/>
        </w:trPr>
        <w:tc>
          <w:tcPr>
            <w:tcW w:w="684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84"/>
                <w:sz w:val="24"/>
                <w:szCs w:val="24"/>
              </w:rPr>
              <w:t>ПАССИВ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87"/>
                <w:sz w:val="24"/>
                <w:szCs w:val="24"/>
              </w:rPr>
              <w:t>На 31 декабря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87"/>
                <w:sz w:val="24"/>
                <w:szCs w:val="24"/>
              </w:rPr>
              <w:t>На 31 декабря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E96B77">
        <w:trPr>
          <w:trHeight w:val="100"/>
        </w:trPr>
        <w:tc>
          <w:tcPr>
            <w:tcW w:w="684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94"/>
                <w:sz w:val="24"/>
                <w:szCs w:val="24"/>
              </w:rPr>
              <w:t>201(Х–1) г.</w:t>
            </w:r>
          </w:p>
        </w:tc>
        <w:tc>
          <w:tcPr>
            <w:tcW w:w="12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195" w:lineRule="exact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92"/>
                <w:sz w:val="24"/>
                <w:szCs w:val="24"/>
              </w:rPr>
              <w:t>201Х г.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108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5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5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5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84"/>
                <w:sz w:val="24"/>
                <w:szCs w:val="24"/>
              </w:rPr>
              <w:t>3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806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4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w w:val="84"/>
                <w:sz w:val="24"/>
                <w:szCs w:val="24"/>
              </w:rPr>
              <w:t>III.</w:t>
            </w:r>
            <w:r w:rsidRPr="008F4016">
              <w:rPr>
                <w:rFonts w:ascii="Times New Roman" w:hAnsi="Times New Roman"/>
                <w:b/>
                <w:bCs/>
                <w:w w:val="84"/>
                <w:sz w:val="24"/>
                <w:szCs w:val="24"/>
              </w:rPr>
              <w:t>КАПИТАЛ И РЕЗЕРВЫ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Уставный капитал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8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5100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5B0097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sz w:val="24"/>
                <w:szCs w:val="24"/>
                <w:lang w:val="ru-RU"/>
              </w:rPr>
              <w:t>Собственные акции, выкупленные у акционеров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Переоценка внеоборотных активов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Добавочный капитал (без переоценки)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8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620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Резервный капитал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Нераспределенная прибыль (непокрытый убыток)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82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3D0C7B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11985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разделу III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E96B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3D0C7B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17705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Pr="008F4016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</w:rPr>
        <w:sectPr w:rsidR="00E116AE" w:rsidRPr="008F4016" w:rsidSect="008F4016">
          <w:pgSz w:w="11907" w:h="16839" w:code="9"/>
          <w:pgMar w:top="681" w:right="1260" w:bottom="924" w:left="1260" w:header="720" w:footer="720" w:gutter="0"/>
          <w:cols w:space="720"/>
          <w:noEndnote/>
        </w:sectPr>
      </w:pPr>
    </w:p>
    <w:p w:rsidR="00E116AE" w:rsidRPr="00C7134A" w:rsidRDefault="00E116AE" w:rsidP="00C7134A">
      <w:pPr>
        <w:widowControl w:val="0"/>
        <w:autoSpaceDE w:val="0"/>
        <w:autoSpaceDN w:val="0"/>
        <w:adjustRightInd w:val="0"/>
        <w:spacing w:after="0" w:line="248" w:lineRule="exact"/>
        <w:ind w:firstLine="540"/>
        <w:jc w:val="right"/>
        <w:rPr>
          <w:rFonts w:ascii="Times New Roman" w:hAnsi="Times New Roman"/>
          <w:sz w:val="28"/>
          <w:szCs w:val="28"/>
          <w:lang w:val="ru-RU"/>
        </w:rPr>
      </w:pPr>
      <w:bookmarkStart w:id="28" w:name="page99"/>
      <w:bookmarkEnd w:id="28"/>
      <w:r>
        <w:rPr>
          <w:rFonts w:ascii="Times New Roman" w:hAnsi="Times New Roman"/>
          <w:sz w:val="28"/>
          <w:szCs w:val="28"/>
          <w:lang w:val="ru-RU"/>
        </w:rPr>
        <w:lastRenderedPageBreak/>
        <w:t>ОКОНЧАНИЕ</w:t>
      </w:r>
      <w:r w:rsidRPr="00C7134A">
        <w:rPr>
          <w:rFonts w:ascii="Times New Roman" w:hAnsi="Times New Roman"/>
          <w:sz w:val="28"/>
          <w:szCs w:val="28"/>
          <w:lang w:val="ru-RU"/>
        </w:rPr>
        <w:t xml:space="preserve"> ПРИЛОЖЕНИЯ 4</w:t>
      </w:r>
    </w:p>
    <w:p w:rsidR="00E116AE" w:rsidRPr="005A6152" w:rsidRDefault="00E116AE" w:rsidP="002428A7">
      <w:pPr>
        <w:widowControl w:val="0"/>
        <w:autoSpaceDE w:val="0"/>
        <w:autoSpaceDN w:val="0"/>
        <w:adjustRightInd w:val="0"/>
        <w:spacing w:after="0" w:line="248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6840"/>
        <w:gridCol w:w="1240"/>
        <w:gridCol w:w="1200"/>
      </w:tblGrid>
      <w:tr w:rsidR="00E116AE" w:rsidRPr="008F4016" w:rsidTr="0030518A">
        <w:trPr>
          <w:trHeight w:val="234"/>
        </w:trPr>
        <w:tc>
          <w:tcPr>
            <w:tcW w:w="68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90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1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97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116AE" w:rsidRPr="008F4016" w:rsidTr="0030518A">
        <w:trPr>
          <w:trHeight w:val="222"/>
        </w:trPr>
        <w:tc>
          <w:tcPr>
            <w:tcW w:w="8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1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IV.ДОЛГОСРОЧНЫЕ ОБЯЗАТЕЛЬСТВА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1305</w:t>
            </w: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Отложенные налоговые обязательства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Прочие долгосрочные обязательства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разделу IV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1305</w:t>
            </w:r>
          </w:p>
        </w:tc>
      </w:tr>
      <w:tr w:rsidR="00E116AE" w:rsidRPr="008F4016" w:rsidTr="0030518A">
        <w:trPr>
          <w:trHeight w:val="222"/>
        </w:trPr>
        <w:tc>
          <w:tcPr>
            <w:tcW w:w="808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501" w:firstLine="54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V.КРАТКОСРОЧНЫЕ ОБЯЗАТЕЛЬСТВА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Заемные средства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Кредиторская задолженность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3D0C7B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5928</w:t>
            </w:r>
          </w:p>
        </w:tc>
      </w:tr>
      <w:tr w:rsidR="00E116AE" w:rsidRPr="008F4016" w:rsidTr="0030518A">
        <w:trPr>
          <w:trHeight w:val="214"/>
        </w:trPr>
        <w:tc>
          <w:tcPr>
            <w:tcW w:w="6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Задолженность перед участниками (учредителями)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07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8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по выплате доходов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Доходы будущих периодов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Резервы предстоящих расходов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Прочие краткосрочные обязательства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ИТОГО по разделу V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6485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3D0C7B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6528</w:t>
            </w:r>
          </w:p>
        </w:tc>
      </w:tr>
      <w:tr w:rsidR="00E116AE" w:rsidRPr="008F4016" w:rsidTr="005A6152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 w:firstLine="540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116AE" w:rsidRPr="001041CE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12885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E116AE" w:rsidRPr="003D0C7B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0"/>
              <w:jc w:val="righ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25538</w:t>
            </w:r>
          </w:p>
        </w:tc>
      </w:tr>
      <w:tr w:rsidR="00E116AE" w:rsidRPr="008F4016" w:rsidTr="0030518A">
        <w:trPr>
          <w:trHeight w:val="222"/>
        </w:trPr>
        <w:tc>
          <w:tcPr>
            <w:tcW w:w="6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 w:firstLine="54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  <w:p w:rsidR="00E116AE" w:rsidRPr="005A6152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 w:firstLine="54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81" w:firstLine="54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116AE" w:rsidRPr="008F4016" w:rsidRDefault="00E116AE" w:rsidP="002428A7">
      <w:pPr>
        <w:widowControl w:val="0"/>
        <w:autoSpaceDE w:val="0"/>
        <w:autoSpaceDN w:val="0"/>
        <w:adjustRightInd w:val="0"/>
        <w:spacing w:after="0" w:line="151" w:lineRule="exact"/>
        <w:ind w:firstLine="540"/>
        <w:rPr>
          <w:rFonts w:ascii="Times New Roman" w:hAnsi="Times New Roman"/>
          <w:sz w:val="24"/>
          <w:szCs w:val="24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E116AE" w:rsidRPr="00C7134A" w:rsidRDefault="00E116AE" w:rsidP="00C7134A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jc w:val="right"/>
        <w:rPr>
          <w:rFonts w:ascii="Times New Roman" w:hAnsi="Times New Roman"/>
          <w:bCs/>
          <w:sz w:val="28"/>
          <w:szCs w:val="28"/>
          <w:lang w:val="ru-RU"/>
        </w:rPr>
      </w:pPr>
      <w:r w:rsidRPr="00C7134A">
        <w:rPr>
          <w:rFonts w:ascii="Times New Roman" w:hAnsi="Times New Roman"/>
          <w:bCs/>
          <w:sz w:val="28"/>
          <w:szCs w:val="28"/>
          <w:lang w:val="ru-RU"/>
        </w:rPr>
        <w:t>ПРИЛОЖЕНИЕ 5</w:t>
      </w:r>
    </w:p>
    <w:p w:rsidR="00E116AE" w:rsidRPr="00C7134A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Cs/>
          <w:sz w:val="28"/>
          <w:szCs w:val="28"/>
          <w:lang w:val="ru-RU"/>
        </w:rPr>
      </w:pPr>
    </w:p>
    <w:p w:rsidR="00E116AE" w:rsidRPr="00C7134A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bCs/>
          <w:sz w:val="28"/>
          <w:szCs w:val="28"/>
          <w:lang w:val="ru-RU"/>
        </w:rPr>
      </w:pPr>
      <w:r w:rsidRPr="00C7134A">
        <w:rPr>
          <w:rFonts w:ascii="Times New Roman" w:hAnsi="Times New Roman"/>
          <w:bCs/>
          <w:sz w:val="28"/>
          <w:szCs w:val="28"/>
          <w:lang w:val="ru-RU"/>
        </w:rPr>
        <w:t>Отчет о прибылях и убытках за отчетный 201Х г., тыс. руб.</w:t>
      </w:r>
    </w:p>
    <w:p w:rsidR="00E116AE" w:rsidRPr="005A6152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left="680" w:firstLine="540"/>
        <w:rPr>
          <w:rFonts w:ascii="Times New Roman" w:hAnsi="Times New Roman"/>
          <w:sz w:val="28"/>
          <w:szCs w:val="28"/>
          <w:lang w:val="ru-RU"/>
        </w:rPr>
      </w:pPr>
    </w:p>
    <w:p w:rsidR="00E116AE" w:rsidRPr="008F4016" w:rsidRDefault="00E116AE" w:rsidP="002428A7">
      <w:pPr>
        <w:widowControl w:val="0"/>
        <w:autoSpaceDE w:val="0"/>
        <w:autoSpaceDN w:val="0"/>
        <w:adjustRightInd w:val="0"/>
        <w:spacing w:after="0" w:line="11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3510"/>
        <w:gridCol w:w="1690"/>
        <w:gridCol w:w="1940"/>
        <w:gridCol w:w="40"/>
        <w:gridCol w:w="1905"/>
      </w:tblGrid>
      <w:tr w:rsidR="00E116AE" w:rsidRPr="005B0097" w:rsidTr="0030518A">
        <w:trPr>
          <w:trHeight w:val="416"/>
        </w:trPr>
        <w:tc>
          <w:tcPr>
            <w:tcW w:w="351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b/>
                <w:bCs/>
                <w:w w:val="86"/>
                <w:sz w:val="24"/>
                <w:szCs w:val="24"/>
              </w:rPr>
              <w:t>Показатель</w:t>
            </w:r>
          </w:p>
        </w:tc>
        <w:tc>
          <w:tcPr>
            <w:tcW w:w="1690" w:type="dxa"/>
            <w:vAlign w:val="bottom"/>
          </w:tcPr>
          <w:p w:rsidR="00E116AE" w:rsidRPr="0030518A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44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8F4016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b/>
                <w:bCs/>
                <w:w w:val="99"/>
                <w:sz w:val="24"/>
                <w:szCs w:val="24"/>
                <w:lang w:val="ru-RU"/>
              </w:rPr>
              <w:t xml:space="preserve"> </w:t>
            </w:r>
            <w:r w:rsidRPr="008F4016">
              <w:rPr>
                <w:rFonts w:ascii="Times New Roman" w:hAnsi="Times New Roman"/>
                <w:b/>
                <w:bCs/>
                <w:w w:val="83"/>
                <w:sz w:val="24"/>
                <w:szCs w:val="24"/>
              </w:rPr>
              <w:t>отчетный</w:t>
            </w:r>
            <w:r>
              <w:rPr>
                <w:rFonts w:ascii="Times New Roman" w:hAnsi="Times New Roman"/>
                <w:b/>
                <w:bCs/>
                <w:w w:val="83"/>
                <w:sz w:val="24"/>
                <w:szCs w:val="24"/>
                <w:lang w:val="ru-RU"/>
              </w:rPr>
              <w:t xml:space="preserve"> </w:t>
            </w:r>
            <w:r w:rsidRPr="008F4016">
              <w:rPr>
                <w:rFonts w:ascii="Times New Roman" w:hAnsi="Times New Roman"/>
                <w:b/>
                <w:bCs/>
                <w:w w:val="84"/>
                <w:sz w:val="24"/>
                <w:szCs w:val="24"/>
              </w:rPr>
              <w:t>период</w:t>
            </w:r>
          </w:p>
        </w:tc>
        <w:tc>
          <w:tcPr>
            <w:tcW w:w="1980" w:type="dxa"/>
            <w:gridSpan w:val="2"/>
            <w:vAlign w:val="bottom"/>
          </w:tcPr>
          <w:p w:rsidR="00E116AE" w:rsidRPr="0030518A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18A">
              <w:rPr>
                <w:rFonts w:ascii="Times New Roman" w:hAnsi="Times New Roman"/>
                <w:b/>
                <w:bCs/>
                <w:w w:val="83"/>
                <w:sz w:val="24"/>
                <w:szCs w:val="24"/>
                <w:lang w:val="ru-RU"/>
              </w:rPr>
              <w:t>Справочно</w:t>
            </w:r>
            <w:r>
              <w:rPr>
                <w:rFonts w:ascii="Times New Roman" w:hAnsi="Times New Roman"/>
                <w:b/>
                <w:bCs/>
                <w:w w:val="83"/>
                <w:sz w:val="24"/>
                <w:szCs w:val="24"/>
                <w:lang w:val="ru-RU"/>
              </w:rPr>
              <w:t xml:space="preserve"> </w:t>
            </w:r>
            <w:r w:rsidRPr="0030518A">
              <w:rPr>
                <w:rFonts w:ascii="Times New Roman" w:hAnsi="Times New Roman"/>
                <w:b/>
                <w:bCs/>
                <w:w w:val="85"/>
                <w:sz w:val="24"/>
                <w:szCs w:val="24"/>
                <w:lang w:val="ru-RU"/>
              </w:rPr>
              <w:t>(за январь–</w:t>
            </w:r>
            <w:r>
              <w:rPr>
                <w:rFonts w:ascii="Times New Roman" w:hAnsi="Times New Roman"/>
                <w:b/>
                <w:bCs/>
                <w:w w:val="85"/>
                <w:sz w:val="24"/>
                <w:szCs w:val="24"/>
                <w:lang w:val="ru-RU"/>
              </w:rPr>
              <w:t xml:space="preserve"> </w:t>
            </w:r>
            <w:r w:rsidRPr="0030518A">
              <w:rPr>
                <w:rFonts w:ascii="Times New Roman" w:hAnsi="Times New Roman"/>
                <w:b/>
                <w:bCs/>
                <w:w w:val="87"/>
                <w:sz w:val="24"/>
                <w:szCs w:val="24"/>
                <w:lang w:val="ru-RU"/>
              </w:rPr>
              <w:t>ноябрь 201Х г.)</w:t>
            </w:r>
          </w:p>
        </w:tc>
        <w:tc>
          <w:tcPr>
            <w:tcW w:w="1905" w:type="dxa"/>
            <w:vAlign w:val="bottom"/>
          </w:tcPr>
          <w:p w:rsidR="00E116AE" w:rsidRPr="0030518A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18A">
              <w:rPr>
                <w:rFonts w:ascii="Times New Roman" w:hAnsi="Times New Roman"/>
                <w:b/>
                <w:bCs/>
                <w:w w:val="84"/>
                <w:sz w:val="24"/>
                <w:szCs w:val="24"/>
                <w:lang w:val="ru-RU"/>
              </w:rPr>
              <w:t>За аналогичный</w:t>
            </w:r>
            <w:r>
              <w:rPr>
                <w:rFonts w:ascii="Times New Roman" w:hAnsi="Times New Roman"/>
                <w:b/>
                <w:bCs/>
                <w:w w:val="84"/>
                <w:sz w:val="24"/>
                <w:szCs w:val="24"/>
                <w:lang w:val="ru-RU"/>
              </w:rPr>
              <w:t xml:space="preserve"> </w:t>
            </w:r>
            <w:r w:rsidRPr="0030518A">
              <w:rPr>
                <w:rFonts w:ascii="Times New Roman" w:hAnsi="Times New Roman"/>
                <w:b/>
                <w:bCs/>
                <w:w w:val="86"/>
                <w:sz w:val="24"/>
                <w:szCs w:val="24"/>
                <w:lang w:val="ru-RU"/>
              </w:rPr>
              <w:t>период предыду</w:t>
            </w:r>
            <w:r w:rsidRPr="0030518A">
              <w:rPr>
                <w:rFonts w:ascii="Times New Roman" w:hAnsi="Times New Roman"/>
                <w:b/>
                <w:bCs/>
                <w:w w:val="85"/>
                <w:sz w:val="24"/>
                <w:szCs w:val="24"/>
                <w:lang w:val="ru-RU"/>
              </w:rPr>
              <w:t>щего года</w:t>
            </w:r>
          </w:p>
        </w:tc>
      </w:tr>
      <w:tr w:rsidR="00E116AE" w:rsidRPr="008F4016" w:rsidTr="0030518A">
        <w:trPr>
          <w:trHeight w:val="210"/>
        </w:trPr>
        <w:tc>
          <w:tcPr>
            <w:tcW w:w="3510" w:type="dxa"/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hanging="65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Выручка</w:t>
            </w:r>
          </w:p>
        </w:tc>
        <w:tc>
          <w:tcPr>
            <w:tcW w:w="169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11542</w:t>
            </w:r>
          </w:p>
        </w:tc>
        <w:tc>
          <w:tcPr>
            <w:tcW w:w="1980" w:type="dxa"/>
            <w:gridSpan w:val="2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89 540</w:t>
            </w:r>
          </w:p>
        </w:tc>
        <w:tc>
          <w:tcPr>
            <w:tcW w:w="190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78 320</w:t>
            </w:r>
          </w:p>
        </w:tc>
      </w:tr>
      <w:tr w:rsidR="00E116AE" w:rsidRPr="008F4016" w:rsidTr="0030518A">
        <w:trPr>
          <w:trHeight w:val="210"/>
        </w:trPr>
        <w:tc>
          <w:tcPr>
            <w:tcW w:w="3510" w:type="dxa"/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hanging="65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Себестоимость продаж</w:t>
            </w:r>
          </w:p>
        </w:tc>
        <w:tc>
          <w:tcPr>
            <w:tcW w:w="169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44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( </w:t>
            </w:r>
            <w:r>
              <w:rPr>
                <w:rFonts w:ascii="Times New Roman" w:hAnsi="Times New Roman"/>
                <w:sz w:val="24"/>
                <w:szCs w:val="24"/>
              </w:rPr>
              <w:t>118</w:t>
            </w:r>
            <w:r w:rsidRPr="008F401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0" w:type="dxa"/>
            <w:gridSpan w:val="2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(46 155)</w:t>
            </w:r>
          </w:p>
        </w:tc>
        <w:tc>
          <w:tcPr>
            <w:tcW w:w="190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(37 200)</w:t>
            </w:r>
          </w:p>
        </w:tc>
      </w:tr>
      <w:tr w:rsidR="00E116AE" w:rsidRPr="008F4016" w:rsidTr="0030518A">
        <w:trPr>
          <w:trHeight w:val="210"/>
        </w:trPr>
        <w:tc>
          <w:tcPr>
            <w:tcW w:w="3510" w:type="dxa"/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195" w:lineRule="exact"/>
              <w:ind w:left="60" w:hanging="65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Валовая прибыль</w:t>
            </w:r>
          </w:p>
        </w:tc>
        <w:tc>
          <w:tcPr>
            <w:tcW w:w="169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64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11424</w:t>
            </w:r>
          </w:p>
        </w:tc>
        <w:tc>
          <w:tcPr>
            <w:tcW w:w="1980" w:type="dxa"/>
            <w:gridSpan w:val="2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5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92"/>
                <w:sz w:val="24"/>
                <w:szCs w:val="24"/>
              </w:rPr>
              <w:t>43 385</w:t>
            </w:r>
          </w:p>
        </w:tc>
        <w:tc>
          <w:tcPr>
            <w:tcW w:w="190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195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92"/>
                <w:sz w:val="24"/>
                <w:szCs w:val="24"/>
              </w:rPr>
              <w:t>41 120</w:t>
            </w:r>
          </w:p>
        </w:tc>
      </w:tr>
      <w:tr w:rsidR="00E116AE" w:rsidRPr="008F4016" w:rsidTr="0030518A">
        <w:trPr>
          <w:trHeight w:val="210"/>
        </w:trPr>
        <w:tc>
          <w:tcPr>
            <w:tcW w:w="3510" w:type="dxa"/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hanging="65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Коммерческие расходы</w:t>
            </w:r>
          </w:p>
        </w:tc>
        <w:tc>
          <w:tcPr>
            <w:tcW w:w="169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64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  <w:tc>
          <w:tcPr>
            <w:tcW w:w="190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–</w:t>
            </w:r>
          </w:p>
        </w:tc>
      </w:tr>
      <w:tr w:rsidR="00E116AE" w:rsidRPr="008F4016" w:rsidTr="0030518A">
        <w:trPr>
          <w:trHeight w:val="210"/>
        </w:trPr>
        <w:tc>
          <w:tcPr>
            <w:tcW w:w="3510" w:type="dxa"/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hanging="65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Управленческие расходы</w:t>
            </w:r>
          </w:p>
        </w:tc>
        <w:tc>
          <w:tcPr>
            <w:tcW w:w="169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(222</w:t>
            </w:r>
            <w:r w:rsidRPr="008F401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0" w:type="dxa"/>
            <w:gridSpan w:val="2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(12 378)</w:t>
            </w:r>
          </w:p>
        </w:tc>
        <w:tc>
          <w:tcPr>
            <w:tcW w:w="190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(13 300)</w:t>
            </w:r>
          </w:p>
        </w:tc>
      </w:tr>
      <w:tr w:rsidR="00E116AE" w:rsidRPr="008F4016" w:rsidTr="0030518A">
        <w:trPr>
          <w:trHeight w:val="210"/>
        </w:trPr>
        <w:tc>
          <w:tcPr>
            <w:tcW w:w="3510" w:type="dxa"/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 w:hanging="65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95"/>
                <w:sz w:val="24"/>
                <w:szCs w:val="24"/>
              </w:rPr>
              <w:t>Прибыль (убыток) от продаж</w:t>
            </w:r>
          </w:p>
        </w:tc>
        <w:tc>
          <w:tcPr>
            <w:tcW w:w="1690" w:type="dxa"/>
            <w:vAlign w:val="bottom"/>
          </w:tcPr>
          <w:p w:rsidR="00E116AE" w:rsidRPr="000B1242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116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46</w:t>
            </w:r>
          </w:p>
        </w:tc>
        <w:tc>
          <w:tcPr>
            <w:tcW w:w="1980" w:type="dxa"/>
            <w:gridSpan w:val="2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92"/>
                <w:sz w:val="24"/>
                <w:szCs w:val="24"/>
              </w:rPr>
              <w:t>31 007</w:t>
            </w:r>
          </w:p>
        </w:tc>
        <w:tc>
          <w:tcPr>
            <w:tcW w:w="190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92"/>
                <w:sz w:val="24"/>
                <w:szCs w:val="24"/>
              </w:rPr>
              <w:t>27 820</w:t>
            </w:r>
          </w:p>
        </w:tc>
      </w:tr>
      <w:tr w:rsidR="00E116AE" w:rsidRPr="008F4016" w:rsidTr="0030518A">
        <w:trPr>
          <w:trHeight w:val="206"/>
        </w:trPr>
        <w:tc>
          <w:tcPr>
            <w:tcW w:w="3510" w:type="dxa"/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hanging="65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Проценты к получению</w:t>
            </w:r>
          </w:p>
        </w:tc>
        <w:tc>
          <w:tcPr>
            <w:tcW w:w="169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10"/>
        </w:trPr>
        <w:tc>
          <w:tcPr>
            <w:tcW w:w="3510" w:type="dxa"/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hanging="65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Проценты к уплате</w:t>
            </w:r>
          </w:p>
        </w:tc>
        <w:tc>
          <w:tcPr>
            <w:tcW w:w="169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64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(871)</w:t>
            </w:r>
          </w:p>
        </w:tc>
        <w:tc>
          <w:tcPr>
            <w:tcW w:w="190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(435)</w:t>
            </w:r>
          </w:p>
        </w:tc>
      </w:tr>
      <w:tr w:rsidR="00E116AE" w:rsidRPr="005B0097" w:rsidTr="0030518A">
        <w:trPr>
          <w:trHeight w:val="206"/>
        </w:trPr>
        <w:tc>
          <w:tcPr>
            <w:tcW w:w="3510" w:type="dxa"/>
            <w:vAlign w:val="bottom"/>
          </w:tcPr>
          <w:p w:rsidR="00E116AE" w:rsidRPr="0030518A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hanging="65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Доходы от участия в других орга</w:t>
            </w:r>
            <w:r w:rsidRPr="003051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низациях</w:t>
            </w:r>
          </w:p>
        </w:tc>
        <w:tc>
          <w:tcPr>
            <w:tcW w:w="169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80" w:type="dxa"/>
            <w:gridSpan w:val="2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90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E116AE" w:rsidRPr="008F4016" w:rsidTr="0030518A">
        <w:trPr>
          <w:trHeight w:val="210"/>
        </w:trPr>
        <w:tc>
          <w:tcPr>
            <w:tcW w:w="3510" w:type="dxa"/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hanging="65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Прочие доходы</w:t>
            </w:r>
          </w:p>
        </w:tc>
        <w:tc>
          <w:tcPr>
            <w:tcW w:w="169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980" w:type="dxa"/>
            <w:gridSpan w:val="2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202</w:t>
            </w:r>
          </w:p>
        </w:tc>
        <w:tc>
          <w:tcPr>
            <w:tcW w:w="190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116AE" w:rsidRPr="008F4016" w:rsidTr="0030518A">
        <w:trPr>
          <w:trHeight w:val="210"/>
        </w:trPr>
        <w:tc>
          <w:tcPr>
            <w:tcW w:w="3510" w:type="dxa"/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05" w:lineRule="exact"/>
              <w:ind w:left="60" w:hanging="65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Прочие расходы</w:t>
            </w:r>
          </w:p>
        </w:tc>
        <w:tc>
          <w:tcPr>
            <w:tcW w:w="169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64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107</w:t>
            </w:r>
            <w:r w:rsidRPr="008F401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0" w:type="dxa"/>
            <w:gridSpan w:val="2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(981)</w:t>
            </w:r>
          </w:p>
        </w:tc>
        <w:tc>
          <w:tcPr>
            <w:tcW w:w="190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sz w:val="24"/>
                <w:szCs w:val="24"/>
              </w:rPr>
              <w:t>(720)_</w:t>
            </w:r>
          </w:p>
        </w:tc>
      </w:tr>
      <w:tr w:rsidR="00E116AE" w:rsidRPr="008F4016" w:rsidTr="0030518A">
        <w:trPr>
          <w:trHeight w:val="206"/>
        </w:trPr>
        <w:tc>
          <w:tcPr>
            <w:tcW w:w="3510" w:type="dxa"/>
            <w:vAlign w:val="bottom"/>
          </w:tcPr>
          <w:p w:rsidR="00E116AE" w:rsidRPr="0030518A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 w:hanging="6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18A">
              <w:rPr>
                <w:rFonts w:ascii="Times New Roman" w:hAnsi="Times New Roman"/>
                <w:b/>
                <w:bCs/>
                <w:w w:val="94"/>
                <w:sz w:val="24"/>
                <w:szCs w:val="24"/>
                <w:lang w:val="ru-RU"/>
              </w:rPr>
              <w:t>Прибыль (убыток) до налого</w:t>
            </w:r>
            <w:r w:rsidRPr="0030518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обложения</w:t>
            </w:r>
          </w:p>
        </w:tc>
        <w:tc>
          <w:tcPr>
            <w:tcW w:w="1690" w:type="dxa"/>
            <w:vAlign w:val="bottom"/>
          </w:tcPr>
          <w:p w:rsidR="00E116AE" w:rsidRPr="000B1242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11187</w:t>
            </w:r>
          </w:p>
        </w:tc>
        <w:tc>
          <w:tcPr>
            <w:tcW w:w="19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92"/>
                <w:sz w:val="24"/>
                <w:szCs w:val="24"/>
              </w:rPr>
              <w:t>29 357</w:t>
            </w:r>
          </w:p>
        </w:tc>
        <w:tc>
          <w:tcPr>
            <w:tcW w:w="1945" w:type="dxa"/>
            <w:gridSpan w:val="2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92"/>
                <w:sz w:val="24"/>
                <w:szCs w:val="24"/>
              </w:rPr>
              <w:t>26 665</w:t>
            </w:r>
          </w:p>
        </w:tc>
      </w:tr>
      <w:tr w:rsidR="00E116AE" w:rsidRPr="008F4016" w:rsidTr="0030518A">
        <w:trPr>
          <w:trHeight w:val="210"/>
        </w:trPr>
        <w:tc>
          <w:tcPr>
            <w:tcW w:w="3510" w:type="dxa"/>
            <w:vAlign w:val="bottom"/>
          </w:tcPr>
          <w:p w:rsidR="00E116AE" w:rsidRPr="008F4016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 w:hanging="65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налог на прибыль</w:t>
            </w:r>
          </w:p>
        </w:tc>
        <w:tc>
          <w:tcPr>
            <w:tcW w:w="169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09" w:lineRule="exact"/>
              <w:ind w:right="64"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>2237</w:t>
            </w:r>
            <w:r w:rsidRPr="008F401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980" w:type="dxa"/>
            <w:gridSpan w:val="2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92"/>
                <w:sz w:val="24"/>
                <w:szCs w:val="24"/>
              </w:rPr>
              <w:t>(5 871)</w:t>
            </w:r>
          </w:p>
        </w:tc>
        <w:tc>
          <w:tcPr>
            <w:tcW w:w="1905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92"/>
                <w:sz w:val="24"/>
                <w:szCs w:val="24"/>
              </w:rPr>
              <w:t>(5 333)</w:t>
            </w:r>
          </w:p>
        </w:tc>
      </w:tr>
      <w:tr w:rsidR="00E116AE" w:rsidRPr="008F4016" w:rsidTr="0030518A">
        <w:trPr>
          <w:trHeight w:val="206"/>
        </w:trPr>
        <w:tc>
          <w:tcPr>
            <w:tcW w:w="3510" w:type="dxa"/>
            <w:vAlign w:val="bottom"/>
          </w:tcPr>
          <w:p w:rsidR="00E116AE" w:rsidRPr="0030518A" w:rsidRDefault="00E116AE" w:rsidP="00C713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0" w:hanging="65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0518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Чистая прибыль (убыток)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30518A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отчетного периода</w:t>
            </w:r>
          </w:p>
        </w:tc>
        <w:tc>
          <w:tcPr>
            <w:tcW w:w="1690" w:type="dxa"/>
            <w:vAlign w:val="bottom"/>
          </w:tcPr>
          <w:p w:rsidR="00E116AE" w:rsidRPr="000B1242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29</w:t>
            </w:r>
          </w:p>
        </w:tc>
        <w:tc>
          <w:tcPr>
            <w:tcW w:w="1940" w:type="dxa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92"/>
                <w:sz w:val="24"/>
                <w:szCs w:val="24"/>
              </w:rPr>
              <w:t>23 486</w:t>
            </w:r>
          </w:p>
        </w:tc>
        <w:tc>
          <w:tcPr>
            <w:tcW w:w="1945" w:type="dxa"/>
            <w:gridSpan w:val="2"/>
            <w:vAlign w:val="bottom"/>
          </w:tcPr>
          <w:p w:rsidR="00E116AE" w:rsidRPr="008F4016" w:rsidRDefault="00E116AE" w:rsidP="002428A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F4016">
              <w:rPr>
                <w:rFonts w:ascii="Times New Roman" w:hAnsi="Times New Roman"/>
                <w:b/>
                <w:bCs/>
                <w:w w:val="92"/>
                <w:sz w:val="24"/>
                <w:szCs w:val="24"/>
              </w:rPr>
              <w:t>21 332</w:t>
            </w:r>
          </w:p>
        </w:tc>
      </w:tr>
    </w:tbl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  <w:bookmarkStart w:id="29" w:name="page101"/>
      <w:bookmarkEnd w:id="29"/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p w:rsidR="00E116AE" w:rsidRPr="008F4016" w:rsidRDefault="00E116AE" w:rsidP="002428A7">
      <w:pPr>
        <w:widowControl w:val="0"/>
        <w:autoSpaceDE w:val="0"/>
        <w:autoSpaceDN w:val="0"/>
        <w:adjustRightInd w:val="0"/>
        <w:spacing w:after="0" w:line="200" w:lineRule="exact"/>
        <w:ind w:firstLine="540"/>
        <w:rPr>
          <w:rFonts w:ascii="Times New Roman" w:hAnsi="Times New Roman"/>
          <w:sz w:val="24"/>
          <w:szCs w:val="24"/>
          <w:lang w:val="ru-RU"/>
        </w:rPr>
      </w:pPr>
    </w:p>
    <w:sectPr w:rsidR="00E116AE" w:rsidRPr="008F4016" w:rsidSect="008F4016">
      <w:pgSz w:w="11907" w:h="16839" w:code="9"/>
      <w:pgMar w:top="1134" w:right="850" w:bottom="1134" w:left="12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0565C" w:rsidRDefault="00F0565C" w:rsidP="00620AB6">
      <w:pPr>
        <w:spacing w:after="0" w:line="240" w:lineRule="auto"/>
      </w:pPr>
      <w:r>
        <w:separator/>
      </w:r>
    </w:p>
  </w:endnote>
  <w:endnote w:type="continuationSeparator" w:id="1">
    <w:p w:rsidR="00F0565C" w:rsidRDefault="00F0565C" w:rsidP="00620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F58" w:rsidRDefault="00942F58">
    <w:pPr>
      <w:pStyle w:val="a7"/>
      <w:jc w:val="right"/>
    </w:pPr>
  </w:p>
  <w:p w:rsidR="00942F58" w:rsidRDefault="00942F5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F58" w:rsidRDefault="00942F58">
    <w:pPr>
      <w:pStyle w:val="a7"/>
      <w:jc w:val="right"/>
    </w:pPr>
  </w:p>
  <w:p w:rsidR="00942F58" w:rsidRDefault="00942F5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0565C" w:rsidRDefault="00F0565C" w:rsidP="00620AB6">
      <w:pPr>
        <w:spacing w:after="0" w:line="240" w:lineRule="auto"/>
      </w:pPr>
      <w:r>
        <w:separator/>
      </w:r>
    </w:p>
  </w:footnote>
  <w:footnote w:type="continuationSeparator" w:id="1">
    <w:p w:rsidR="00F0565C" w:rsidRDefault="00F0565C" w:rsidP="00620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F58" w:rsidRDefault="00F06E26" w:rsidP="002428A7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42F5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42F58" w:rsidRDefault="00942F5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F58" w:rsidRDefault="00F06E26" w:rsidP="002428A7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42F58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B63B9D">
      <w:rPr>
        <w:rStyle w:val="ad"/>
        <w:noProof/>
      </w:rPr>
      <w:t>24</w:t>
    </w:r>
    <w:r>
      <w:rPr>
        <w:rStyle w:val="ad"/>
      </w:rPr>
      <w:fldChar w:fldCharType="end"/>
    </w:r>
  </w:p>
  <w:p w:rsidR="00942F58" w:rsidRDefault="00942F5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F58" w:rsidRDefault="00F06E26" w:rsidP="002428A7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42F5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42F58" w:rsidRDefault="00942F58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F58" w:rsidRDefault="00F06E26" w:rsidP="002428A7">
    <w:pPr>
      <w:pStyle w:val="a5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 w:rsidR="00942F58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5B0097">
      <w:rPr>
        <w:rStyle w:val="ad"/>
        <w:noProof/>
      </w:rPr>
      <w:t>28</w:t>
    </w:r>
    <w:r>
      <w:rPr>
        <w:rStyle w:val="ad"/>
      </w:rPr>
      <w:fldChar w:fldCharType="end"/>
    </w:r>
  </w:p>
  <w:p w:rsidR="00942F58" w:rsidRDefault="00942F5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29"/>
    <w:multiLevelType w:val="hybridMultilevel"/>
    <w:tmpl w:val="A80A0878"/>
    <w:lvl w:ilvl="0" w:tplc="22B612BC">
      <w:start w:val="1"/>
      <w:numFmt w:val="decimal"/>
      <w:lvlText w:val="%1)"/>
      <w:lvlJc w:val="left"/>
      <w:pPr>
        <w:tabs>
          <w:tab w:val="num" w:pos="3905"/>
        </w:tabs>
        <w:ind w:left="3905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>
    <w:nsid w:val="00000124"/>
    <w:multiLevelType w:val="hybridMultilevel"/>
    <w:tmpl w:val="0000305E"/>
    <w:lvl w:ilvl="0" w:tplc="0000440D">
      <w:start w:val="1"/>
      <w:numFmt w:val="decimal"/>
      <w:lvlText w:val="2.1.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>
    <w:nsid w:val="00001649"/>
    <w:multiLevelType w:val="hybridMultilevel"/>
    <w:tmpl w:val="00006DF1"/>
    <w:lvl w:ilvl="0" w:tplc="00005AF1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41BB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">
    <w:nsid w:val="000026E9"/>
    <w:multiLevelType w:val="hybridMultilevel"/>
    <w:tmpl w:val="000001EB"/>
    <w:lvl w:ilvl="0" w:tplc="00000BB3">
      <w:start w:val="18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">
    <w:nsid w:val="00002EA6"/>
    <w:multiLevelType w:val="hybridMultilevel"/>
    <w:tmpl w:val="000012DB"/>
    <w:lvl w:ilvl="0" w:tplc="0000153C">
      <w:start w:val="3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5">
    <w:nsid w:val="0000491C"/>
    <w:multiLevelType w:val="hybridMultilevel"/>
    <w:tmpl w:val="00004D06"/>
    <w:lvl w:ilvl="0" w:tplc="00004DB7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6">
    <w:nsid w:val="00006784"/>
    <w:multiLevelType w:val="hybridMultilevel"/>
    <w:tmpl w:val="00004AE1"/>
    <w:lvl w:ilvl="0" w:tplc="00003D6C">
      <w:start w:val="1"/>
      <w:numFmt w:val="bullet"/>
      <w:lvlText w:val="с"/>
      <w:lvlJc w:val="left"/>
      <w:pPr>
        <w:tabs>
          <w:tab w:val="num" w:pos="720"/>
        </w:tabs>
        <w:ind w:left="720" w:hanging="360"/>
      </w:pPr>
    </w:lvl>
    <w:lvl w:ilvl="1" w:tplc="00002CD6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7">
    <w:nsid w:val="000072AE"/>
    <w:multiLevelType w:val="hybridMultilevel"/>
    <w:tmpl w:val="00006952"/>
    <w:lvl w:ilvl="0" w:tplc="00005F90">
      <w:start w:val="1"/>
      <w:numFmt w:val="decimal"/>
      <w:lvlText w:val="%1)"/>
      <w:lvlJc w:val="left"/>
      <w:pPr>
        <w:tabs>
          <w:tab w:val="num" w:pos="990"/>
        </w:tabs>
        <w:ind w:left="990" w:hanging="360"/>
      </w:pPr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>
    <w:nsid w:val="00007E87"/>
    <w:multiLevelType w:val="hybridMultilevel"/>
    <w:tmpl w:val="0000390C"/>
    <w:lvl w:ilvl="0" w:tplc="00000F3E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009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9">
    <w:nsid w:val="10E97DC5"/>
    <w:multiLevelType w:val="multilevel"/>
    <w:tmpl w:val="9FB68962"/>
    <w:lvl w:ilvl="0">
      <w:start w:val="1"/>
      <w:numFmt w:val="decimalZero"/>
      <w:lvlText w:val="%1"/>
      <w:lvlJc w:val="left"/>
      <w:pPr>
        <w:ind w:left="495" w:hanging="495"/>
      </w:pPr>
      <w:rPr>
        <w:rFonts w:eastAsia="Times New Roman" w:cs="Times New Roman" w:hint="default"/>
        <w:b w:val="0"/>
      </w:rPr>
    </w:lvl>
    <w:lvl w:ilvl="1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cs="Times New Roman" w:hint="default"/>
        <w:b w:val="0"/>
      </w:rPr>
    </w:lvl>
  </w:abstractNum>
  <w:abstractNum w:abstractNumId="10">
    <w:nsid w:val="171B1990"/>
    <w:multiLevelType w:val="multilevel"/>
    <w:tmpl w:val="717E684C"/>
    <w:lvl w:ilvl="0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cs="Times New Roman" w:hint="default"/>
        <w:b w:val="0"/>
      </w:rPr>
    </w:lvl>
  </w:abstractNum>
  <w:abstractNum w:abstractNumId="11">
    <w:nsid w:val="1CD36EA6"/>
    <w:multiLevelType w:val="multilevel"/>
    <w:tmpl w:val="717E684C"/>
    <w:lvl w:ilvl="0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cs="Times New Roman" w:hint="default"/>
        <w:b w:val="0"/>
      </w:rPr>
    </w:lvl>
  </w:abstractNum>
  <w:abstractNum w:abstractNumId="12">
    <w:nsid w:val="38E619B1"/>
    <w:multiLevelType w:val="multilevel"/>
    <w:tmpl w:val="A1CEFD00"/>
    <w:lvl w:ilvl="0">
      <w:start w:val="1"/>
      <w:numFmt w:val="decimalZero"/>
      <w:lvlText w:val="%1"/>
      <w:lvlJc w:val="left"/>
      <w:pPr>
        <w:ind w:left="495" w:hanging="495"/>
      </w:pPr>
      <w:rPr>
        <w:rFonts w:eastAsia="Times New Roman" w:cs="Times New Roman" w:hint="default"/>
        <w:b w:val="0"/>
      </w:rPr>
    </w:lvl>
    <w:lvl w:ilvl="1">
      <w:start w:val="1"/>
      <w:numFmt w:val="decimal"/>
      <w:lvlText w:val="%1-%2"/>
      <w:lvlJc w:val="left"/>
      <w:pPr>
        <w:ind w:left="495" w:hanging="495"/>
      </w:pPr>
      <w:rPr>
        <w:rFonts w:eastAsia="Times New Roman" w:cs="Times New Roman"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cs="Times New Roman" w:hint="default"/>
        <w:b w:val="0"/>
      </w:rPr>
    </w:lvl>
  </w:abstractNum>
  <w:abstractNum w:abstractNumId="13">
    <w:nsid w:val="3D6F0E35"/>
    <w:multiLevelType w:val="multilevel"/>
    <w:tmpl w:val="717E684C"/>
    <w:lvl w:ilvl="0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cs="Times New Roman" w:hint="default"/>
        <w:b w:val="0"/>
      </w:rPr>
    </w:lvl>
  </w:abstractNum>
  <w:abstractNum w:abstractNumId="14">
    <w:nsid w:val="4199576E"/>
    <w:multiLevelType w:val="multilevel"/>
    <w:tmpl w:val="717E684C"/>
    <w:lvl w:ilvl="0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cs="Times New Roman" w:hint="default"/>
        <w:b w:val="0"/>
      </w:rPr>
    </w:lvl>
  </w:abstractNum>
  <w:abstractNum w:abstractNumId="15">
    <w:nsid w:val="565A7161"/>
    <w:multiLevelType w:val="hybridMultilevel"/>
    <w:tmpl w:val="A9E404AA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7826723"/>
    <w:multiLevelType w:val="multilevel"/>
    <w:tmpl w:val="717E684C"/>
    <w:lvl w:ilvl="0">
      <w:start w:val="1"/>
      <w:numFmt w:val="bullet"/>
      <w:lvlText w:val=""/>
      <w:lvlJc w:val="left"/>
      <w:pPr>
        <w:ind w:left="360" w:hanging="495"/>
      </w:pPr>
      <w:rPr>
        <w:rFonts w:ascii="Symbol" w:hAnsi="Symbol" w:hint="default"/>
        <w:b w:val="0"/>
      </w:rPr>
    </w:lvl>
    <w:lvl w:ilvl="1">
      <w:start w:val="1"/>
      <w:numFmt w:val="bullet"/>
      <w:lvlText w:val=""/>
      <w:lvlJc w:val="left"/>
      <w:pPr>
        <w:ind w:left="360" w:hanging="495"/>
      </w:pPr>
      <w:rPr>
        <w:rFonts w:ascii="Symbol" w:hAnsi="Symbol" w:hint="default"/>
        <w:b w:val="0"/>
      </w:rPr>
    </w:lvl>
    <w:lvl w:ilvl="2">
      <w:start w:val="1"/>
      <w:numFmt w:val="decimal"/>
      <w:lvlText w:val="%1-%2.%3"/>
      <w:lvlJc w:val="left"/>
      <w:pPr>
        <w:ind w:left="585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585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945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945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305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1305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665" w:hanging="1800"/>
      </w:pPr>
      <w:rPr>
        <w:rFonts w:eastAsia="Times New Roman" w:cs="Times New Roman" w:hint="default"/>
        <w:b w:val="0"/>
      </w:rPr>
    </w:lvl>
  </w:abstractNum>
  <w:abstractNum w:abstractNumId="17">
    <w:nsid w:val="708F62F9"/>
    <w:multiLevelType w:val="hybridMultilevel"/>
    <w:tmpl w:val="55A296B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1C554EB"/>
    <w:multiLevelType w:val="multilevel"/>
    <w:tmpl w:val="9FB68962"/>
    <w:lvl w:ilvl="0">
      <w:start w:val="1"/>
      <w:numFmt w:val="decimalZero"/>
      <w:lvlText w:val="%1"/>
      <w:lvlJc w:val="left"/>
      <w:pPr>
        <w:ind w:left="495" w:hanging="495"/>
      </w:pPr>
      <w:rPr>
        <w:rFonts w:eastAsia="Times New Roman" w:cs="Times New Roman" w:hint="default"/>
        <w:b w:val="0"/>
      </w:rPr>
    </w:lvl>
    <w:lvl w:ilvl="1">
      <w:start w:val="1"/>
      <w:numFmt w:val="bullet"/>
      <w:lvlText w:val=""/>
      <w:lvlJc w:val="left"/>
      <w:pPr>
        <w:ind w:left="495" w:hanging="495"/>
      </w:pPr>
      <w:rPr>
        <w:rFonts w:ascii="Symbol" w:hAnsi="Symbol" w:hint="default"/>
        <w:b w:val="0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eastAsia="Times New Roman" w:cs="Times New Roman" w:hint="default"/>
        <w:b w:val="0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eastAsia="Times New Roman" w:cs="Times New Roman" w:hint="default"/>
        <w:b w:val="0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eastAsia="Times New Roman" w:cs="Times New Roman" w:hint="default"/>
        <w:b w:val="0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eastAsia="Times New Roman" w:cs="Times New Roman" w:hint="default"/>
        <w:b w:val="0"/>
      </w:rPr>
    </w:lvl>
  </w:abstractNum>
  <w:abstractNum w:abstractNumId="19">
    <w:nsid w:val="7B041E97"/>
    <w:multiLevelType w:val="hybridMultilevel"/>
    <w:tmpl w:val="90BC23C0"/>
    <w:lvl w:ilvl="0" w:tplc="8C9CCE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2"/>
  </w:num>
  <w:num w:numId="5">
    <w:abstractNumId w:val="3"/>
  </w:num>
  <w:num w:numId="6">
    <w:abstractNumId w:val="4"/>
  </w:num>
  <w:num w:numId="7">
    <w:abstractNumId w:val="8"/>
  </w:num>
  <w:num w:numId="8">
    <w:abstractNumId w:val="1"/>
  </w:num>
  <w:num w:numId="9">
    <w:abstractNumId w:val="5"/>
  </w:num>
  <w:num w:numId="10">
    <w:abstractNumId w:val="19"/>
  </w:num>
  <w:num w:numId="11">
    <w:abstractNumId w:val="12"/>
  </w:num>
  <w:num w:numId="12">
    <w:abstractNumId w:val="9"/>
  </w:num>
  <w:num w:numId="13">
    <w:abstractNumId w:val="18"/>
  </w:num>
  <w:num w:numId="14">
    <w:abstractNumId w:val="13"/>
  </w:num>
  <w:num w:numId="15">
    <w:abstractNumId w:val="14"/>
  </w:num>
  <w:num w:numId="16">
    <w:abstractNumId w:val="11"/>
  </w:num>
  <w:num w:numId="17">
    <w:abstractNumId w:val="16"/>
  </w:num>
  <w:num w:numId="18">
    <w:abstractNumId w:val="10"/>
  </w:num>
  <w:num w:numId="19">
    <w:abstractNumId w:val="15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F4016"/>
    <w:rsid w:val="00020B8B"/>
    <w:rsid w:val="00096582"/>
    <w:rsid w:val="000B1242"/>
    <w:rsid w:val="000C3A33"/>
    <w:rsid w:val="000D5E2A"/>
    <w:rsid w:val="000D6513"/>
    <w:rsid w:val="000E37C4"/>
    <w:rsid w:val="001041CE"/>
    <w:rsid w:val="00115201"/>
    <w:rsid w:val="0012175E"/>
    <w:rsid w:val="00131B0A"/>
    <w:rsid w:val="00133848"/>
    <w:rsid w:val="0014112B"/>
    <w:rsid w:val="001422C3"/>
    <w:rsid w:val="00160972"/>
    <w:rsid w:val="001649D9"/>
    <w:rsid w:val="001813A3"/>
    <w:rsid w:val="0018486E"/>
    <w:rsid w:val="00194666"/>
    <w:rsid w:val="001B7404"/>
    <w:rsid w:val="00210862"/>
    <w:rsid w:val="00225FC4"/>
    <w:rsid w:val="0023114C"/>
    <w:rsid w:val="002428A7"/>
    <w:rsid w:val="00244849"/>
    <w:rsid w:val="0024735C"/>
    <w:rsid w:val="00262986"/>
    <w:rsid w:val="002A0F3E"/>
    <w:rsid w:val="002A7716"/>
    <w:rsid w:val="002B33E1"/>
    <w:rsid w:val="002B52DF"/>
    <w:rsid w:val="002D369D"/>
    <w:rsid w:val="002F2999"/>
    <w:rsid w:val="0030518A"/>
    <w:rsid w:val="00305C8C"/>
    <w:rsid w:val="00351E49"/>
    <w:rsid w:val="00361FA4"/>
    <w:rsid w:val="00362A81"/>
    <w:rsid w:val="003705C5"/>
    <w:rsid w:val="003B3E70"/>
    <w:rsid w:val="003B7A23"/>
    <w:rsid w:val="003C53CB"/>
    <w:rsid w:val="003D0C7B"/>
    <w:rsid w:val="003E780C"/>
    <w:rsid w:val="004175EA"/>
    <w:rsid w:val="0042628F"/>
    <w:rsid w:val="00456CF4"/>
    <w:rsid w:val="00457F90"/>
    <w:rsid w:val="004B311E"/>
    <w:rsid w:val="004D44DA"/>
    <w:rsid w:val="00533EC9"/>
    <w:rsid w:val="00536917"/>
    <w:rsid w:val="00541567"/>
    <w:rsid w:val="00553B78"/>
    <w:rsid w:val="005573F8"/>
    <w:rsid w:val="005603A4"/>
    <w:rsid w:val="00575789"/>
    <w:rsid w:val="005873A2"/>
    <w:rsid w:val="00594A9D"/>
    <w:rsid w:val="005A6152"/>
    <w:rsid w:val="005B0097"/>
    <w:rsid w:val="00620AB6"/>
    <w:rsid w:val="00620ECC"/>
    <w:rsid w:val="00657EBB"/>
    <w:rsid w:val="006A6B5C"/>
    <w:rsid w:val="006B027A"/>
    <w:rsid w:val="006B7567"/>
    <w:rsid w:val="0071185A"/>
    <w:rsid w:val="007263A2"/>
    <w:rsid w:val="007800C6"/>
    <w:rsid w:val="007801E4"/>
    <w:rsid w:val="00782F30"/>
    <w:rsid w:val="007904A6"/>
    <w:rsid w:val="00797B05"/>
    <w:rsid w:val="007A772A"/>
    <w:rsid w:val="007D0118"/>
    <w:rsid w:val="007F1A52"/>
    <w:rsid w:val="007F3099"/>
    <w:rsid w:val="0080258C"/>
    <w:rsid w:val="00816D36"/>
    <w:rsid w:val="00842034"/>
    <w:rsid w:val="008D5D4B"/>
    <w:rsid w:val="008D6345"/>
    <w:rsid w:val="008F4016"/>
    <w:rsid w:val="00912753"/>
    <w:rsid w:val="009332EF"/>
    <w:rsid w:val="00942F58"/>
    <w:rsid w:val="00983019"/>
    <w:rsid w:val="009C3AB6"/>
    <w:rsid w:val="009F7A63"/>
    <w:rsid w:val="00A029C8"/>
    <w:rsid w:val="00A05248"/>
    <w:rsid w:val="00A07257"/>
    <w:rsid w:val="00A25531"/>
    <w:rsid w:val="00A32CA8"/>
    <w:rsid w:val="00A4094A"/>
    <w:rsid w:val="00A469C1"/>
    <w:rsid w:val="00A55CD3"/>
    <w:rsid w:val="00A7638D"/>
    <w:rsid w:val="00A82784"/>
    <w:rsid w:val="00A848ED"/>
    <w:rsid w:val="00AB66E2"/>
    <w:rsid w:val="00AD49A7"/>
    <w:rsid w:val="00B07608"/>
    <w:rsid w:val="00B3598F"/>
    <w:rsid w:val="00B566BF"/>
    <w:rsid w:val="00B61955"/>
    <w:rsid w:val="00B63B9D"/>
    <w:rsid w:val="00BA0AA1"/>
    <w:rsid w:val="00BA621A"/>
    <w:rsid w:val="00BA7486"/>
    <w:rsid w:val="00BD71EC"/>
    <w:rsid w:val="00C27BF6"/>
    <w:rsid w:val="00C44A71"/>
    <w:rsid w:val="00C612FD"/>
    <w:rsid w:val="00C7134A"/>
    <w:rsid w:val="00C732B7"/>
    <w:rsid w:val="00C81D78"/>
    <w:rsid w:val="00CC038D"/>
    <w:rsid w:val="00CC3FD8"/>
    <w:rsid w:val="00CD0EF4"/>
    <w:rsid w:val="00CE341F"/>
    <w:rsid w:val="00CE4927"/>
    <w:rsid w:val="00D037F3"/>
    <w:rsid w:val="00D109FA"/>
    <w:rsid w:val="00D15F0E"/>
    <w:rsid w:val="00D50C2E"/>
    <w:rsid w:val="00D706B1"/>
    <w:rsid w:val="00D862B0"/>
    <w:rsid w:val="00DA1B9F"/>
    <w:rsid w:val="00DC360C"/>
    <w:rsid w:val="00DC462E"/>
    <w:rsid w:val="00DE27F9"/>
    <w:rsid w:val="00E05A4D"/>
    <w:rsid w:val="00E116AE"/>
    <w:rsid w:val="00E44C17"/>
    <w:rsid w:val="00E96B77"/>
    <w:rsid w:val="00ED588B"/>
    <w:rsid w:val="00EE4188"/>
    <w:rsid w:val="00F0565C"/>
    <w:rsid w:val="00F06289"/>
    <w:rsid w:val="00F06E26"/>
    <w:rsid w:val="00F2492D"/>
    <w:rsid w:val="00F8012E"/>
    <w:rsid w:val="00FA37CD"/>
    <w:rsid w:val="00FA68E1"/>
    <w:rsid w:val="00FF1F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8F4016"/>
    <w:pPr>
      <w:spacing w:after="200" w:line="276" w:lineRule="auto"/>
    </w:pPr>
    <w:rPr>
      <w:rFonts w:eastAsia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620AB6"/>
    <w:pPr>
      <w:keepNext/>
      <w:keepLines/>
      <w:spacing w:before="480" w:after="0"/>
      <w:outlineLvl w:val="0"/>
    </w:pPr>
    <w:rPr>
      <w:rFonts w:ascii="Cambria" w:eastAsia="Calibri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620AB6"/>
    <w:pPr>
      <w:keepNext/>
      <w:keepLines/>
      <w:spacing w:before="200" w:after="0"/>
      <w:outlineLvl w:val="1"/>
    </w:pPr>
    <w:rPr>
      <w:rFonts w:ascii="Times New Roman" w:eastAsia="Calibri" w:hAnsi="Times New Roman"/>
      <w:b/>
      <w:bCs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620AB6"/>
    <w:pPr>
      <w:keepNext/>
      <w:keepLines/>
      <w:spacing w:before="200" w:after="0"/>
      <w:outlineLvl w:val="2"/>
    </w:pPr>
    <w:rPr>
      <w:rFonts w:ascii="Times New Roman" w:eastAsia="Calibri" w:hAnsi="Times New Roman"/>
      <w:bCs/>
      <w:i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20AB6"/>
    <w:rPr>
      <w:rFonts w:ascii="Cambria" w:hAnsi="Cambria" w:cs="Times New Roman"/>
      <w:b/>
      <w:color w:val="365F91"/>
      <w:sz w:val="28"/>
    </w:rPr>
  </w:style>
  <w:style w:type="character" w:customStyle="1" w:styleId="20">
    <w:name w:val="Заголовок 2 Знак"/>
    <w:basedOn w:val="a0"/>
    <w:link w:val="2"/>
    <w:uiPriority w:val="99"/>
    <w:locked/>
    <w:rsid w:val="00620AB6"/>
    <w:rPr>
      <w:rFonts w:ascii="Times New Roman" w:hAnsi="Times New Roman" w:cs="Times New Roman"/>
      <w:b/>
      <w:sz w:val="26"/>
    </w:rPr>
  </w:style>
  <w:style w:type="character" w:customStyle="1" w:styleId="30">
    <w:name w:val="Заголовок 3 Знак"/>
    <w:basedOn w:val="a0"/>
    <w:link w:val="3"/>
    <w:uiPriority w:val="99"/>
    <w:locked/>
    <w:rsid w:val="00620AB6"/>
    <w:rPr>
      <w:rFonts w:ascii="Times New Roman" w:hAnsi="Times New Roman" w:cs="Times New Roman"/>
      <w:i/>
      <w:sz w:val="24"/>
    </w:rPr>
  </w:style>
  <w:style w:type="paragraph" w:styleId="a3">
    <w:name w:val="List Paragraph"/>
    <w:basedOn w:val="a"/>
    <w:uiPriority w:val="99"/>
    <w:qFormat/>
    <w:rsid w:val="00CD0EF4"/>
    <w:pPr>
      <w:ind w:left="720"/>
      <w:contextualSpacing/>
    </w:pPr>
  </w:style>
  <w:style w:type="table" w:styleId="a4">
    <w:name w:val="Table Grid"/>
    <w:basedOn w:val="a1"/>
    <w:uiPriority w:val="99"/>
    <w:rsid w:val="005573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620AB6"/>
    <w:pPr>
      <w:tabs>
        <w:tab w:val="center" w:pos="4844"/>
        <w:tab w:val="right" w:pos="9689"/>
      </w:tabs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620AB6"/>
    <w:rPr>
      <w:rFonts w:ascii="Calibri" w:hAnsi="Calibri" w:cs="Times New Roman"/>
    </w:rPr>
  </w:style>
  <w:style w:type="paragraph" w:styleId="a7">
    <w:name w:val="footer"/>
    <w:basedOn w:val="a"/>
    <w:link w:val="a8"/>
    <w:uiPriority w:val="99"/>
    <w:rsid w:val="00620AB6"/>
    <w:pPr>
      <w:tabs>
        <w:tab w:val="center" w:pos="4844"/>
        <w:tab w:val="right" w:pos="9689"/>
      </w:tabs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620AB6"/>
    <w:rPr>
      <w:rFonts w:ascii="Calibri" w:hAnsi="Calibri" w:cs="Times New Roman"/>
    </w:rPr>
  </w:style>
  <w:style w:type="paragraph" w:styleId="a9">
    <w:name w:val="TOC Heading"/>
    <w:basedOn w:val="1"/>
    <w:next w:val="a"/>
    <w:uiPriority w:val="99"/>
    <w:qFormat/>
    <w:rsid w:val="00620AB6"/>
    <w:pPr>
      <w:outlineLvl w:val="9"/>
    </w:pPr>
    <w:rPr>
      <w:lang w:eastAsia="ja-JP"/>
    </w:rPr>
  </w:style>
  <w:style w:type="paragraph" w:styleId="21">
    <w:name w:val="toc 2"/>
    <w:basedOn w:val="a"/>
    <w:next w:val="a"/>
    <w:autoRedefine/>
    <w:uiPriority w:val="99"/>
    <w:rsid w:val="00620AB6"/>
    <w:pPr>
      <w:spacing w:after="100"/>
      <w:ind w:left="220"/>
    </w:pPr>
    <w:rPr>
      <w:lang w:eastAsia="ja-JP"/>
    </w:rPr>
  </w:style>
  <w:style w:type="paragraph" w:styleId="11">
    <w:name w:val="toc 1"/>
    <w:basedOn w:val="a"/>
    <w:next w:val="a"/>
    <w:autoRedefine/>
    <w:uiPriority w:val="99"/>
    <w:semiHidden/>
    <w:rsid w:val="00620AB6"/>
    <w:pPr>
      <w:spacing w:after="100"/>
    </w:pPr>
    <w:rPr>
      <w:lang w:eastAsia="ja-JP"/>
    </w:rPr>
  </w:style>
  <w:style w:type="paragraph" w:styleId="31">
    <w:name w:val="toc 3"/>
    <w:basedOn w:val="a"/>
    <w:next w:val="a"/>
    <w:autoRedefine/>
    <w:uiPriority w:val="99"/>
    <w:rsid w:val="00620AB6"/>
    <w:pPr>
      <w:spacing w:after="100"/>
      <w:ind w:left="440"/>
    </w:pPr>
    <w:rPr>
      <w:lang w:eastAsia="ja-JP"/>
    </w:rPr>
  </w:style>
  <w:style w:type="paragraph" w:styleId="aa">
    <w:name w:val="Balloon Text"/>
    <w:basedOn w:val="a"/>
    <w:link w:val="ab"/>
    <w:uiPriority w:val="99"/>
    <w:semiHidden/>
    <w:rsid w:val="00620AB6"/>
    <w:pPr>
      <w:spacing w:after="0" w:line="240" w:lineRule="auto"/>
    </w:pPr>
    <w:rPr>
      <w:rFonts w:ascii="Tahoma" w:eastAsia="Calibri" w:hAnsi="Tahoma"/>
      <w:sz w:val="16"/>
      <w:szCs w:val="16"/>
      <w:lang w:val="ru-RU"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620AB6"/>
    <w:rPr>
      <w:rFonts w:ascii="Tahoma" w:hAnsi="Tahoma" w:cs="Times New Roman"/>
      <w:sz w:val="16"/>
    </w:rPr>
  </w:style>
  <w:style w:type="character" w:styleId="ac">
    <w:name w:val="Hyperlink"/>
    <w:basedOn w:val="a0"/>
    <w:uiPriority w:val="99"/>
    <w:rsid w:val="00620AB6"/>
    <w:rPr>
      <w:rFonts w:cs="Times New Roman"/>
      <w:color w:val="0000FF"/>
      <w:u w:val="single"/>
    </w:rPr>
  </w:style>
  <w:style w:type="paragraph" w:customStyle="1" w:styleId="12">
    <w:name w:val="Без интервала1"/>
    <w:uiPriority w:val="99"/>
    <w:rsid w:val="00C81D78"/>
    <w:rPr>
      <w:rFonts w:eastAsia="Times New Roman"/>
      <w:sz w:val="22"/>
      <w:szCs w:val="22"/>
      <w:lang w:eastAsia="en-US"/>
    </w:rPr>
  </w:style>
  <w:style w:type="character" w:styleId="ad">
    <w:name w:val="page number"/>
    <w:basedOn w:val="a0"/>
    <w:uiPriority w:val="99"/>
    <w:rsid w:val="001041CE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7311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1210</TotalTime>
  <Pages>28</Pages>
  <Words>4888</Words>
  <Characters>27862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</dc:creator>
  <cp:keywords/>
  <dc:description/>
  <cp:lastModifiedBy>Пользователь</cp:lastModifiedBy>
  <cp:revision>56</cp:revision>
  <cp:lastPrinted>2014-01-29T19:14:00Z</cp:lastPrinted>
  <dcterms:created xsi:type="dcterms:W3CDTF">2013-08-31T16:11:00Z</dcterms:created>
  <dcterms:modified xsi:type="dcterms:W3CDTF">2014-03-15T07:50:00Z</dcterms:modified>
</cp:coreProperties>
</file>