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35B0" w:rsidRDefault="00B735B0" w:rsidP="00B735B0">
      <w:pPr>
        <w:jc w:val="center"/>
        <w:rPr>
          <w:rStyle w:val="a3"/>
          <w:b w:val="0"/>
          <w:sz w:val="28"/>
          <w:szCs w:val="28"/>
        </w:rPr>
      </w:pPr>
      <w:r>
        <w:rPr>
          <w:rStyle w:val="a3"/>
          <w:b w:val="0"/>
          <w:sz w:val="28"/>
          <w:szCs w:val="28"/>
        </w:rPr>
        <w:t xml:space="preserve">Федеральное государственное образовательное </w:t>
      </w:r>
    </w:p>
    <w:p w:rsidR="00B735B0" w:rsidRDefault="00B735B0" w:rsidP="00B735B0">
      <w:pPr>
        <w:jc w:val="center"/>
        <w:rPr>
          <w:b/>
        </w:rPr>
      </w:pPr>
      <w:r>
        <w:rPr>
          <w:rStyle w:val="a3"/>
          <w:b w:val="0"/>
          <w:sz w:val="28"/>
          <w:szCs w:val="28"/>
        </w:rPr>
        <w:t>бюджетное учреждение</w:t>
      </w:r>
      <w:r>
        <w:rPr>
          <w:b/>
          <w:bCs/>
          <w:sz w:val="28"/>
          <w:szCs w:val="28"/>
        </w:rPr>
        <w:t xml:space="preserve"> </w:t>
      </w:r>
      <w:r>
        <w:rPr>
          <w:rStyle w:val="a3"/>
          <w:b w:val="0"/>
          <w:sz w:val="28"/>
          <w:szCs w:val="28"/>
        </w:rPr>
        <w:t>высшего профессионального образования</w:t>
      </w:r>
    </w:p>
    <w:p w:rsidR="00B735B0" w:rsidRDefault="00B735B0" w:rsidP="00B735B0">
      <w:pPr>
        <w:jc w:val="center"/>
        <w:rPr>
          <w:rStyle w:val="a3"/>
        </w:rPr>
      </w:pPr>
    </w:p>
    <w:p w:rsidR="00B735B0" w:rsidRDefault="00B735B0" w:rsidP="00B735B0">
      <w:pPr>
        <w:jc w:val="center"/>
        <w:rPr>
          <w:rStyle w:val="a3"/>
          <w:sz w:val="28"/>
          <w:szCs w:val="28"/>
        </w:rPr>
      </w:pPr>
      <w:r>
        <w:rPr>
          <w:rStyle w:val="a3"/>
          <w:sz w:val="28"/>
          <w:szCs w:val="28"/>
        </w:rPr>
        <w:t xml:space="preserve">«ФИНАНСОВЫЙ УНИВЕРСИТЕТ </w:t>
      </w:r>
    </w:p>
    <w:p w:rsidR="00B735B0" w:rsidRDefault="00B735B0" w:rsidP="00B735B0">
      <w:pPr>
        <w:jc w:val="center"/>
        <w:rPr>
          <w:rStyle w:val="a3"/>
          <w:sz w:val="28"/>
          <w:szCs w:val="28"/>
        </w:rPr>
      </w:pPr>
      <w:r>
        <w:rPr>
          <w:rStyle w:val="a3"/>
          <w:sz w:val="28"/>
          <w:szCs w:val="28"/>
        </w:rPr>
        <w:t>ПРИ ПРАВИТЕЛЬСТВЕ РОССИЙСКОЙ ФЕДЕРАЦИИ»</w:t>
      </w:r>
    </w:p>
    <w:p w:rsidR="00B735B0" w:rsidRDefault="00B735B0" w:rsidP="00B735B0">
      <w:pPr>
        <w:jc w:val="center"/>
      </w:pPr>
    </w:p>
    <w:p w:rsidR="00B735B0" w:rsidRDefault="00B735B0" w:rsidP="00B735B0">
      <w:pPr>
        <w:spacing w:line="360" w:lineRule="auto"/>
        <w:jc w:val="center"/>
        <w:rPr>
          <w:b/>
          <w:color w:val="000000"/>
          <w:spacing w:val="-1"/>
          <w:sz w:val="28"/>
          <w:szCs w:val="28"/>
        </w:rPr>
      </w:pPr>
      <w:r>
        <w:rPr>
          <w:b/>
          <w:color w:val="000000"/>
          <w:spacing w:val="-1"/>
          <w:sz w:val="28"/>
          <w:szCs w:val="28"/>
        </w:rPr>
        <w:t>Липецкий филиал</w:t>
      </w:r>
    </w:p>
    <w:p w:rsidR="00B735B0" w:rsidRDefault="00B735B0" w:rsidP="00B735B0">
      <w:pPr>
        <w:spacing w:line="360" w:lineRule="auto"/>
        <w:jc w:val="center"/>
        <w:rPr>
          <w:b/>
          <w:color w:val="000000"/>
          <w:spacing w:val="-1"/>
          <w:sz w:val="28"/>
          <w:szCs w:val="28"/>
        </w:rPr>
      </w:pPr>
    </w:p>
    <w:p w:rsidR="00B735B0" w:rsidRDefault="00B735B0" w:rsidP="00B735B0">
      <w:pPr>
        <w:spacing w:line="360" w:lineRule="auto"/>
        <w:jc w:val="center"/>
        <w:rPr>
          <w:sz w:val="28"/>
          <w:szCs w:val="28"/>
        </w:rPr>
      </w:pPr>
      <w:r>
        <w:rPr>
          <w:color w:val="000000"/>
          <w:spacing w:val="-1"/>
          <w:sz w:val="28"/>
          <w:szCs w:val="28"/>
        </w:rPr>
        <w:t xml:space="preserve">Кафедра </w:t>
      </w:r>
      <w:r>
        <w:rPr>
          <w:sz w:val="28"/>
          <w:szCs w:val="28"/>
        </w:rPr>
        <w:t>Бухгалтерского учета, аудита, статистики</w:t>
      </w:r>
    </w:p>
    <w:p w:rsidR="00B735B0" w:rsidRDefault="00B735B0" w:rsidP="00B735B0">
      <w:pPr>
        <w:spacing w:line="360" w:lineRule="auto"/>
        <w:jc w:val="center"/>
        <w:rPr>
          <w:b/>
          <w:sz w:val="28"/>
          <w:szCs w:val="28"/>
        </w:rPr>
      </w:pPr>
    </w:p>
    <w:p w:rsidR="00B735B0" w:rsidRDefault="00B735B0" w:rsidP="00B735B0">
      <w:pPr>
        <w:spacing w:line="360" w:lineRule="auto"/>
        <w:jc w:val="center"/>
        <w:rPr>
          <w:b/>
          <w:sz w:val="28"/>
          <w:szCs w:val="28"/>
        </w:rPr>
      </w:pPr>
    </w:p>
    <w:p w:rsidR="00B735B0" w:rsidRDefault="00B735B0" w:rsidP="00B735B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КОНТРОЛЬНАЯ РАБОТА</w:t>
      </w:r>
    </w:p>
    <w:p w:rsidR="00B735B0" w:rsidRDefault="00B735B0" w:rsidP="00FE09CC">
      <w:pPr>
        <w:spacing w:line="360" w:lineRule="auto"/>
        <w:rPr>
          <w:b/>
          <w:sz w:val="28"/>
          <w:szCs w:val="28"/>
        </w:rPr>
      </w:pPr>
    </w:p>
    <w:p w:rsidR="00B735B0" w:rsidRDefault="00B735B0" w:rsidP="00FE09CC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по дисциплине «</w:t>
      </w:r>
      <w:r>
        <w:rPr>
          <w:spacing w:val="-4"/>
          <w:sz w:val="28"/>
          <w:szCs w:val="28"/>
        </w:rPr>
        <w:t>Экономический анализ</w:t>
      </w:r>
      <w:r>
        <w:rPr>
          <w:sz w:val="28"/>
          <w:szCs w:val="28"/>
        </w:rPr>
        <w:t>»</w:t>
      </w:r>
    </w:p>
    <w:p w:rsidR="00FE09CC" w:rsidRDefault="00FE09CC" w:rsidP="00FE09CC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Вариант № 1</w:t>
      </w:r>
    </w:p>
    <w:p w:rsidR="00B735B0" w:rsidRDefault="00B735B0" w:rsidP="00B735B0">
      <w:pPr>
        <w:spacing w:line="360" w:lineRule="auto"/>
        <w:jc w:val="center"/>
        <w:rPr>
          <w:sz w:val="28"/>
          <w:szCs w:val="28"/>
        </w:rPr>
      </w:pPr>
    </w:p>
    <w:p w:rsidR="00B735B0" w:rsidRDefault="00B735B0" w:rsidP="00B735B0">
      <w:pPr>
        <w:spacing w:line="360" w:lineRule="auto"/>
        <w:jc w:val="center"/>
        <w:rPr>
          <w:sz w:val="28"/>
          <w:szCs w:val="28"/>
        </w:rPr>
      </w:pPr>
    </w:p>
    <w:p w:rsidR="00B735B0" w:rsidRDefault="00B735B0" w:rsidP="00B735B0">
      <w:pPr>
        <w:spacing w:line="360" w:lineRule="auto"/>
        <w:jc w:val="center"/>
        <w:rPr>
          <w:b/>
          <w:sz w:val="28"/>
          <w:szCs w:val="28"/>
        </w:rPr>
      </w:pPr>
    </w:p>
    <w:p w:rsidR="00B735B0" w:rsidRDefault="00B735B0" w:rsidP="001A080D">
      <w:pPr>
        <w:spacing w:line="360" w:lineRule="auto"/>
        <w:jc w:val="center"/>
        <w:rPr>
          <w:b/>
          <w:sz w:val="22"/>
          <w:szCs w:val="22"/>
        </w:rPr>
      </w:pPr>
    </w:p>
    <w:p w:rsidR="00B735B0" w:rsidRDefault="00B735B0" w:rsidP="00B735B0">
      <w:pPr>
        <w:spacing w:line="360" w:lineRule="auto"/>
        <w:rPr>
          <w:b/>
          <w:sz w:val="28"/>
          <w:szCs w:val="28"/>
        </w:rPr>
      </w:pPr>
    </w:p>
    <w:p w:rsidR="00B735B0" w:rsidRDefault="00B735B0" w:rsidP="00B735B0">
      <w:pPr>
        <w:spacing w:line="360" w:lineRule="auto"/>
        <w:jc w:val="center"/>
        <w:rPr>
          <w:b/>
          <w:sz w:val="28"/>
          <w:szCs w:val="28"/>
        </w:rPr>
      </w:pPr>
    </w:p>
    <w:p w:rsidR="00B735B0" w:rsidRDefault="00B735B0" w:rsidP="00B735B0">
      <w:pPr>
        <w:spacing w:line="360" w:lineRule="auto"/>
        <w:jc w:val="center"/>
        <w:rPr>
          <w:b/>
          <w:sz w:val="28"/>
          <w:szCs w:val="28"/>
        </w:rPr>
      </w:pPr>
    </w:p>
    <w:p w:rsidR="001A080D" w:rsidRDefault="001A080D" w:rsidP="00B735B0">
      <w:pPr>
        <w:spacing w:line="360" w:lineRule="auto"/>
        <w:jc w:val="center"/>
        <w:rPr>
          <w:b/>
          <w:sz w:val="28"/>
          <w:szCs w:val="28"/>
        </w:rPr>
      </w:pPr>
    </w:p>
    <w:p w:rsidR="001A080D" w:rsidRDefault="001A080D" w:rsidP="00B735B0">
      <w:pPr>
        <w:spacing w:line="360" w:lineRule="auto"/>
        <w:jc w:val="center"/>
        <w:rPr>
          <w:b/>
          <w:sz w:val="28"/>
          <w:szCs w:val="28"/>
        </w:rPr>
      </w:pPr>
    </w:p>
    <w:p w:rsidR="001A080D" w:rsidRDefault="001A080D" w:rsidP="00B735B0">
      <w:pPr>
        <w:spacing w:line="360" w:lineRule="auto"/>
        <w:jc w:val="center"/>
        <w:rPr>
          <w:b/>
          <w:sz w:val="28"/>
          <w:szCs w:val="28"/>
        </w:rPr>
      </w:pPr>
    </w:p>
    <w:p w:rsidR="001A080D" w:rsidRDefault="001A080D" w:rsidP="00B735B0">
      <w:pPr>
        <w:spacing w:line="360" w:lineRule="auto"/>
        <w:jc w:val="center"/>
        <w:rPr>
          <w:b/>
          <w:sz w:val="28"/>
          <w:szCs w:val="28"/>
        </w:rPr>
      </w:pPr>
    </w:p>
    <w:p w:rsidR="001A080D" w:rsidRDefault="001A080D" w:rsidP="00B735B0">
      <w:pPr>
        <w:spacing w:line="360" w:lineRule="auto"/>
        <w:jc w:val="center"/>
        <w:rPr>
          <w:b/>
          <w:sz w:val="28"/>
          <w:szCs w:val="28"/>
        </w:rPr>
      </w:pPr>
    </w:p>
    <w:p w:rsidR="001A080D" w:rsidRDefault="001A080D" w:rsidP="00B735B0">
      <w:pPr>
        <w:spacing w:line="360" w:lineRule="auto"/>
        <w:jc w:val="center"/>
        <w:rPr>
          <w:b/>
          <w:sz w:val="28"/>
          <w:szCs w:val="28"/>
        </w:rPr>
      </w:pPr>
    </w:p>
    <w:p w:rsidR="001A080D" w:rsidRDefault="001A080D" w:rsidP="00B735B0">
      <w:pPr>
        <w:spacing w:line="360" w:lineRule="auto"/>
        <w:jc w:val="center"/>
        <w:rPr>
          <w:b/>
          <w:sz w:val="28"/>
          <w:szCs w:val="28"/>
        </w:rPr>
      </w:pPr>
    </w:p>
    <w:p w:rsidR="001A080D" w:rsidRDefault="001A080D" w:rsidP="00B735B0">
      <w:pPr>
        <w:spacing w:line="360" w:lineRule="auto"/>
        <w:jc w:val="center"/>
        <w:rPr>
          <w:b/>
          <w:sz w:val="28"/>
          <w:szCs w:val="28"/>
        </w:rPr>
      </w:pPr>
    </w:p>
    <w:p w:rsidR="001A080D" w:rsidRDefault="001A080D" w:rsidP="00B735B0">
      <w:pPr>
        <w:spacing w:line="360" w:lineRule="auto"/>
        <w:jc w:val="center"/>
        <w:rPr>
          <w:b/>
          <w:sz w:val="28"/>
          <w:szCs w:val="28"/>
        </w:rPr>
      </w:pPr>
    </w:p>
    <w:p w:rsidR="00B735B0" w:rsidRDefault="00B735B0" w:rsidP="00B735B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Липецк – 2013</w:t>
      </w:r>
    </w:p>
    <w:p w:rsidR="00B735B0" w:rsidRDefault="00B735B0" w:rsidP="00B735B0">
      <w:pPr>
        <w:rPr>
          <w:b/>
          <w:i/>
          <w:sz w:val="28"/>
          <w:szCs w:val="28"/>
        </w:rPr>
        <w:sectPr w:rsidR="00B735B0" w:rsidSect="00A85C01">
          <w:headerReference w:type="default" r:id="rId8"/>
          <w:pgSz w:w="11906" w:h="16838"/>
          <w:pgMar w:top="1134" w:right="851" w:bottom="1134" w:left="1701" w:header="709" w:footer="709" w:gutter="0"/>
          <w:cols w:space="720"/>
          <w:titlePg/>
          <w:docGrid w:linePitch="326"/>
        </w:sectPr>
      </w:pPr>
    </w:p>
    <w:p w:rsidR="00B735B0" w:rsidRDefault="00B735B0" w:rsidP="00B735B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План работы</w:t>
      </w:r>
    </w:p>
    <w:p w:rsidR="00B735B0" w:rsidRDefault="00B735B0" w:rsidP="00B735B0">
      <w:pPr>
        <w:spacing w:line="360" w:lineRule="auto"/>
        <w:rPr>
          <w:sz w:val="28"/>
        </w:rPr>
      </w:pPr>
    </w:p>
    <w:p w:rsidR="00EE5A6A" w:rsidRPr="00FE2729" w:rsidRDefault="00EE5A6A" w:rsidP="00EE5A6A">
      <w:pPr>
        <w:pStyle w:val="Pa9"/>
        <w:tabs>
          <w:tab w:val="left" w:leader="dot" w:pos="8789"/>
        </w:tabs>
        <w:spacing w:line="360" w:lineRule="auto"/>
        <w:rPr>
          <w:rFonts w:cs="PetersburgC"/>
          <w:color w:val="000000"/>
          <w:sz w:val="28"/>
          <w:szCs w:val="28"/>
        </w:rPr>
      </w:pPr>
      <w:r w:rsidRPr="00FE2729">
        <w:rPr>
          <w:rFonts w:cs="PetersburgC"/>
          <w:bCs/>
          <w:iCs/>
          <w:color w:val="000000"/>
          <w:sz w:val="28"/>
          <w:szCs w:val="28"/>
        </w:rPr>
        <w:t>Задание 1</w:t>
      </w:r>
      <w:r>
        <w:rPr>
          <w:rFonts w:cs="PetersburgC"/>
          <w:bCs/>
          <w:iCs/>
          <w:color w:val="000000"/>
          <w:sz w:val="28"/>
          <w:szCs w:val="28"/>
        </w:rPr>
        <w:tab/>
      </w:r>
      <w:r w:rsidR="00A85C01">
        <w:rPr>
          <w:rFonts w:cs="PetersburgC"/>
          <w:bCs/>
          <w:iCs/>
          <w:color w:val="000000"/>
          <w:sz w:val="28"/>
          <w:szCs w:val="28"/>
        </w:rPr>
        <w:t>3</w:t>
      </w:r>
    </w:p>
    <w:p w:rsidR="00EE5A6A" w:rsidRPr="00FE2729" w:rsidRDefault="00EE5A6A" w:rsidP="00EE5A6A">
      <w:pPr>
        <w:shd w:val="clear" w:color="auto" w:fill="FFFFFF"/>
        <w:tabs>
          <w:tab w:val="left" w:leader="dot" w:pos="8789"/>
        </w:tabs>
        <w:autoSpaceDE w:val="0"/>
        <w:autoSpaceDN w:val="0"/>
        <w:adjustRightInd w:val="0"/>
        <w:spacing w:line="360" w:lineRule="auto"/>
        <w:rPr>
          <w:color w:val="000000"/>
          <w:sz w:val="28"/>
          <w:szCs w:val="28"/>
        </w:rPr>
      </w:pPr>
      <w:r w:rsidRPr="00FE2729">
        <w:rPr>
          <w:color w:val="000000"/>
          <w:sz w:val="28"/>
          <w:szCs w:val="28"/>
        </w:rPr>
        <w:t xml:space="preserve">Задание 2 </w:t>
      </w:r>
      <w:r>
        <w:rPr>
          <w:color w:val="000000"/>
          <w:sz w:val="28"/>
          <w:szCs w:val="28"/>
        </w:rPr>
        <w:tab/>
      </w:r>
      <w:r w:rsidR="00A85C01">
        <w:rPr>
          <w:color w:val="000000"/>
          <w:sz w:val="28"/>
          <w:szCs w:val="28"/>
        </w:rPr>
        <w:t>8</w:t>
      </w:r>
    </w:p>
    <w:p w:rsidR="00EE5A6A" w:rsidRPr="00FE2729" w:rsidRDefault="00EE5A6A" w:rsidP="00EE5A6A">
      <w:pPr>
        <w:tabs>
          <w:tab w:val="left" w:leader="dot" w:pos="8789"/>
        </w:tabs>
        <w:spacing w:line="360" w:lineRule="auto"/>
        <w:rPr>
          <w:sz w:val="28"/>
          <w:szCs w:val="28"/>
        </w:rPr>
      </w:pPr>
      <w:r w:rsidRPr="00FE2729">
        <w:rPr>
          <w:sz w:val="28"/>
          <w:szCs w:val="28"/>
        </w:rPr>
        <w:t>Задание 3</w:t>
      </w:r>
      <w:r>
        <w:rPr>
          <w:sz w:val="28"/>
          <w:szCs w:val="28"/>
        </w:rPr>
        <w:tab/>
      </w:r>
      <w:r w:rsidR="00A85C01">
        <w:rPr>
          <w:sz w:val="28"/>
          <w:szCs w:val="28"/>
        </w:rPr>
        <w:t>10</w:t>
      </w:r>
    </w:p>
    <w:p w:rsidR="00EE5A6A" w:rsidRPr="00FE2729" w:rsidRDefault="00EE5A6A" w:rsidP="00EE5A6A">
      <w:pPr>
        <w:tabs>
          <w:tab w:val="left" w:leader="dot" w:pos="8789"/>
        </w:tabs>
        <w:spacing w:line="360" w:lineRule="auto"/>
        <w:rPr>
          <w:sz w:val="28"/>
          <w:szCs w:val="28"/>
        </w:rPr>
      </w:pPr>
      <w:r w:rsidRPr="00FE2729">
        <w:rPr>
          <w:sz w:val="28"/>
          <w:szCs w:val="28"/>
        </w:rPr>
        <w:t xml:space="preserve">Задание 4 </w:t>
      </w:r>
      <w:r>
        <w:rPr>
          <w:sz w:val="28"/>
          <w:szCs w:val="28"/>
        </w:rPr>
        <w:tab/>
      </w:r>
      <w:r w:rsidR="00A85C01">
        <w:rPr>
          <w:sz w:val="28"/>
          <w:szCs w:val="28"/>
        </w:rPr>
        <w:t>13</w:t>
      </w:r>
    </w:p>
    <w:p w:rsidR="00EE5A6A" w:rsidRPr="00FE2729" w:rsidRDefault="00EE5A6A" w:rsidP="00EE5A6A">
      <w:pPr>
        <w:tabs>
          <w:tab w:val="left" w:leader="dot" w:pos="8789"/>
        </w:tabs>
        <w:spacing w:line="360" w:lineRule="auto"/>
        <w:rPr>
          <w:bCs/>
          <w:sz w:val="28"/>
          <w:szCs w:val="28"/>
        </w:rPr>
      </w:pPr>
      <w:r w:rsidRPr="00FE2729">
        <w:rPr>
          <w:bCs/>
          <w:sz w:val="28"/>
          <w:szCs w:val="28"/>
        </w:rPr>
        <w:t xml:space="preserve">Задание 5 </w:t>
      </w:r>
      <w:r>
        <w:rPr>
          <w:bCs/>
          <w:sz w:val="28"/>
          <w:szCs w:val="28"/>
        </w:rPr>
        <w:tab/>
      </w:r>
      <w:r w:rsidR="00A85C01">
        <w:rPr>
          <w:bCs/>
          <w:sz w:val="28"/>
          <w:szCs w:val="28"/>
        </w:rPr>
        <w:t>15</w:t>
      </w:r>
    </w:p>
    <w:p w:rsidR="00EE5A6A" w:rsidRPr="00FE2729" w:rsidRDefault="00EE5A6A" w:rsidP="00EE5A6A">
      <w:pPr>
        <w:tabs>
          <w:tab w:val="left" w:leader="dot" w:pos="8789"/>
        </w:tabs>
        <w:spacing w:before="20" w:after="20" w:line="372" w:lineRule="auto"/>
        <w:rPr>
          <w:sz w:val="28"/>
          <w:szCs w:val="28"/>
        </w:rPr>
      </w:pPr>
      <w:r w:rsidRPr="00FE2729">
        <w:rPr>
          <w:sz w:val="28"/>
          <w:szCs w:val="28"/>
        </w:rPr>
        <w:t xml:space="preserve">Задание 6 </w:t>
      </w:r>
      <w:r>
        <w:rPr>
          <w:sz w:val="28"/>
          <w:szCs w:val="28"/>
        </w:rPr>
        <w:tab/>
      </w:r>
      <w:r w:rsidR="00A85C01">
        <w:rPr>
          <w:sz w:val="28"/>
          <w:szCs w:val="28"/>
        </w:rPr>
        <w:t>17</w:t>
      </w:r>
    </w:p>
    <w:p w:rsidR="00EE5A6A" w:rsidRPr="00FE2729" w:rsidRDefault="00EE5A6A" w:rsidP="00EE5A6A">
      <w:pPr>
        <w:tabs>
          <w:tab w:val="left" w:leader="dot" w:pos="8789"/>
        </w:tabs>
        <w:spacing w:line="360" w:lineRule="auto"/>
        <w:rPr>
          <w:sz w:val="28"/>
          <w:szCs w:val="28"/>
        </w:rPr>
      </w:pPr>
      <w:r w:rsidRPr="00FE2729">
        <w:rPr>
          <w:sz w:val="28"/>
          <w:szCs w:val="28"/>
        </w:rPr>
        <w:t>Задание 7</w:t>
      </w:r>
      <w:r>
        <w:rPr>
          <w:sz w:val="28"/>
          <w:szCs w:val="28"/>
        </w:rPr>
        <w:tab/>
      </w:r>
      <w:r w:rsidR="00A85C01">
        <w:rPr>
          <w:sz w:val="28"/>
          <w:szCs w:val="28"/>
        </w:rPr>
        <w:t>19</w:t>
      </w:r>
    </w:p>
    <w:p w:rsidR="00EE5A6A" w:rsidRDefault="00EE5A6A" w:rsidP="00EE5A6A">
      <w:pPr>
        <w:tabs>
          <w:tab w:val="left" w:leader="dot" w:pos="8789"/>
        </w:tabs>
        <w:spacing w:line="360" w:lineRule="auto"/>
        <w:rPr>
          <w:color w:val="000000"/>
          <w:sz w:val="28"/>
          <w:szCs w:val="28"/>
        </w:rPr>
      </w:pPr>
      <w:r w:rsidRPr="00FE2729">
        <w:rPr>
          <w:sz w:val="28"/>
          <w:szCs w:val="28"/>
        </w:rPr>
        <w:t>Список литературы</w:t>
      </w:r>
      <w:r>
        <w:rPr>
          <w:sz w:val="28"/>
          <w:szCs w:val="28"/>
        </w:rPr>
        <w:tab/>
      </w:r>
      <w:r w:rsidR="00A85C01">
        <w:rPr>
          <w:sz w:val="28"/>
          <w:szCs w:val="28"/>
        </w:rPr>
        <w:t>22</w:t>
      </w:r>
    </w:p>
    <w:p w:rsidR="00EE5A6A" w:rsidRPr="00FE2729" w:rsidRDefault="00EE5A6A" w:rsidP="00EE5A6A">
      <w:pPr>
        <w:tabs>
          <w:tab w:val="left" w:leader="dot" w:pos="8789"/>
        </w:tabs>
        <w:spacing w:line="360" w:lineRule="auto"/>
        <w:rPr>
          <w:sz w:val="28"/>
          <w:szCs w:val="28"/>
        </w:rPr>
      </w:pPr>
      <w:r>
        <w:rPr>
          <w:color w:val="000000"/>
          <w:sz w:val="28"/>
          <w:szCs w:val="28"/>
        </w:rPr>
        <w:t>Приложения</w:t>
      </w:r>
      <w:r>
        <w:rPr>
          <w:color w:val="000000"/>
          <w:sz w:val="28"/>
          <w:szCs w:val="28"/>
        </w:rPr>
        <w:tab/>
      </w:r>
      <w:r w:rsidR="00A85C01">
        <w:rPr>
          <w:color w:val="000000"/>
          <w:sz w:val="28"/>
          <w:szCs w:val="28"/>
        </w:rPr>
        <w:t>23</w:t>
      </w:r>
    </w:p>
    <w:p w:rsidR="00EE5A6A" w:rsidRDefault="00EE5A6A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735B0" w:rsidRDefault="00B735B0" w:rsidP="00B735B0">
      <w:pPr>
        <w:spacing w:line="360" w:lineRule="auto"/>
        <w:rPr>
          <w:sz w:val="28"/>
          <w:szCs w:val="28"/>
        </w:rPr>
      </w:pPr>
    </w:p>
    <w:p w:rsidR="00B3768F" w:rsidRDefault="00AC7E44" w:rsidP="00AD2BC6">
      <w:pPr>
        <w:pStyle w:val="Pa9"/>
        <w:spacing w:line="360" w:lineRule="auto"/>
        <w:ind w:firstLine="708"/>
        <w:jc w:val="center"/>
        <w:rPr>
          <w:rFonts w:cs="PetersburgC"/>
          <w:b/>
          <w:bCs/>
          <w:i/>
          <w:iCs/>
          <w:color w:val="000000"/>
          <w:sz w:val="28"/>
          <w:szCs w:val="28"/>
        </w:rPr>
      </w:pPr>
      <w:r w:rsidRPr="003F23DE">
        <w:rPr>
          <w:rFonts w:cs="PetersburgC"/>
          <w:b/>
          <w:bCs/>
          <w:i/>
          <w:iCs/>
          <w:color w:val="000000"/>
          <w:sz w:val="28"/>
          <w:szCs w:val="28"/>
        </w:rPr>
        <w:lastRenderedPageBreak/>
        <w:t>Задание 1</w:t>
      </w:r>
    </w:p>
    <w:p w:rsidR="006E0F7A" w:rsidRPr="006E0F7A" w:rsidRDefault="006E0F7A" w:rsidP="006E0F7A"/>
    <w:p w:rsidR="005E505E" w:rsidRPr="00321997" w:rsidRDefault="00AC7E44" w:rsidP="005E505E">
      <w:pPr>
        <w:spacing w:line="360" w:lineRule="auto"/>
        <w:ind w:firstLine="567"/>
        <w:jc w:val="both"/>
        <w:rPr>
          <w:rFonts w:cs="PetersburgC"/>
          <w:sz w:val="28"/>
          <w:szCs w:val="28"/>
        </w:rPr>
      </w:pPr>
      <w:r w:rsidRPr="003F23DE">
        <w:rPr>
          <w:rFonts w:cs="PetersburgC"/>
          <w:color w:val="000000"/>
          <w:sz w:val="28"/>
          <w:szCs w:val="28"/>
        </w:rPr>
        <w:t>По данным бухгалтерского баланса (Приложение 1) проанализи</w:t>
      </w:r>
      <w:r w:rsidRPr="003F23DE">
        <w:rPr>
          <w:rFonts w:cs="PetersburgC"/>
          <w:color w:val="000000"/>
          <w:sz w:val="28"/>
          <w:szCs w:val="28"/>
        </w:rPr>
        <w:softHyphen/>
        <w:t>р</w:t>
      </w:r>
      <w:r>
        <w:rPr>
          <w:rFonts w:cs="PetersburgC"/>
          <w:color w:val="000000"/>
          <w:sz w:val="28"/>
          <w:szCs w:val="28"/>
        </w:rPr>
        <w:t>овать и оценить</w:t>
      </w:r>
      <w:r w:rsidRPr="003F23DE">
        <w:rPr>
          <w:rFonts w:cs="PetersburgC"/>
          <w:color w:val="000000"/>
          <w:sz w:val="28"/>
          <w:szCs w:val="28"/>
        </w:rPr>
        <w:t xml:space="preserve"> динамику состава и структуры активов и пассивов организации. Данные об имущественном положении и источниках финансирова</w:t>
      </w:r>
      <w:r>
        <w:rPr>
          <w:rFonts w:cs="PetersburgC"/>
          <w:color w:val="000000"/>
          <w:sz w:val="28"/>
          <w:szCs w:val="28"/>
        </w:rPr>
        <w:t xml:space="preserve">ния </w:t>
      </w:r>
      <w:r w:rsidRPr="00321997">
        <w:rPr>
          <w:rFonts w:cs="PetersburgC"/>
          <w:sz w:val="28"/>
          <w:szCs w:val="28"/>
        </w:rPr>
        <w:t>активов организации отразить в табл. 1.</w:t>
      </w:r>
    </w:p>
    <w:p w:rsidR="005E505E" w:rsidRPr="00321997" w:rsidRDefault="005E505E" w:rsidP="005E505E">
      <w:pPr>
        <w:spacing w:line="360" w:lineRule="auto"/>
        <w:ind w:firstLine="567"/>
        <w:jc w:val="both"/>
        <w:rPr>
          <w:rFonts w:cs="PetersburgC"/>
          <w:sz w:val="28"/>
          <w:szCs w:val="28"/>
        </w:rPr>
      </w:pPr>
    </w:p>
    <w:p w:rsidR="00DE05E9" w:rsidRPr="00321997" w:rsidRDefault="00DE05E9" w:rsidP="005E505E">
      <w:pPr>
        <w:spacing w:line="360" w:lineRule="auto"/>
        <w:ind w:firstLine="567"/>
        <w:jc w:val="both"/>
        <w:rPr>
          <w:rFonts w:cs="PetersburgC"/>
          <w:sz w:val="28"/>
          <w:szCs w:val="28"/>
        </w:rPr>
      </w:pPr>
      <w:r w:rsidRPr="00321997">
        <w:rPr>
          <w:sz w:val="28"/>
          <w:szCs w:val="28"/>
        </w:rPr>
        <w:t xml:space="preserve">Темп роста рассчитывается как отношение величины показателя </w:t>
      </w:r>
      <w:r w:rsidR="005E505E" w:rsidRPr="00321997">
        <w:rPr>
          <w:sz w:val="28"/>
          <w:szCs w:val="28"/>
        </w:rPr>
        <w:t>в отчетном периоде</w:t>
      </w:r>
      <w:r w:rsidRPr="00321997">
        <w:rPr>
          <w:sz w:val="28"/>
          <w:szCs w:val="28"/>
        </w:rPr>
        <w:t xml:space="preserve"> к его величине за </w:t>
      </w:r>
      <w:r w:rsidR="005E505E" w:rsidRPr="00321997">
        <w:rPr>
          <w:sz w:val="28"/>
          <w:szCs w:val="28"/>
        </w:rPr>
        <w:t>предшествующий период, умноженное на 100.</w:t>
      </w:r>
    </w:p>
    <w:p w:rsidR="000D173B" w:rsidRPr="00321997" w:rsidRDefault="000D173B" w:rsidP="005E505E">
      <w:pPr>
        <w:spacing w:line="360" w:lineRule="auto"/>
        <w:ind w:firstLine="567"/>
        <w:jc w:val="both"/>
        <w:rPr>
          <w:sz w:val="28"/>
          <w:szCs w:val="28"/>
        </w:rPr>
      </w:pPr>
      <w:r w:rsidRPr="00321997">
        <w:rPr>
          <w:sz w:val="28"/>
          <w:szCs w:val="28"/>
        </w:rPr>
        <w:t>На основе аналитической таблицы</w:t>
      </w:r>
      <w:r w:rsidR="000D4DCD" w:rsidRPr="00321997">
        <w:rPr>
          <w:sz w:val="28"/>
          <w:szCs w:val="28"/>
        </w:rPr>
        <w:t>, составлен</w:t>
      </w:r>
      <w:r w:rsidR="00321997">
        <w:rPr>
          <w:sz w:val="28"/>
          <w:szCs w:val="28"/>
        </w:rPr>
        <w:t>н</w:t>
      </w:r>
      <w:r w:rsidR="000D4DCD" w:rsidRPr="00321997">
        <w:rPr>
          <w:sz w:val="28"/>
          <w:szCs w:val="28"/>
        </w:rPr>
        <w:t xml:space="preserve">ой в </w:t>
      </w:r>
      <w:r w:rsidR="000D4DCD" w:rsidRPr="00321997">
        <w:rPr>
          <w:sz w:val="28"/>
          <w:szCs w:val="28"/>
          <w:lang w:val="en-US"/>
        </w:rPr>
        <w:t>Excel</w:t>
      </w:r>
      <w:r w:rsidR="000D4DCD" w:rsidRPr="00321997">
        <w:rPr>
          <w:sz w:val="28"/>
          <w:szCs w:val="28"/>
        </w:rPr>
        <w:t>,</w:t>
      </w:r>
      <w:r w:rsidRPr="00321997">
        <w:rPr>
          <w:sz w:val="28"/>
          <w:szCs w:val="28"/>
        </w:rPr>
        <w:t xml:space="preserve"> можно сделать следующие выводы.</w:t>
      </w:r>
    </w:p>
    <w:p w:rsidR="000D173B" w:rsidRPr="00122EAB" w:rsidRDefault="0032776A" w:rsidP="005E505E">
      <w:pPr>
        <w:spacing w:line="360" w:lineRule="auto"/>
        <w:ind w:firstLine="567"/>
        <w:jc w:val="both"/>
        <w:rPr>
          <w:sz w:val="28"/>
          <w:szCs w:val="28"/>
        </w:rPr>
      </w:pPr>
      <w:r w:rsidRPr="00321997">
        <w:rPr>
          <w:sz w:val="28"/>
          <w:szCs w:val="28"/>
        </w:rPr>
        <w:t>По итогам</w:t>
      </w:r>
      <w:r w:rsidRPr="005E505E">
        <w:rPr>
          <w:sz w:val="28"/>
          <w:szCs w:val="28"/>
        </w:rPr>
        <w:t xml:space="preserve"> 2012 года в</w:t>
      </w:r>
      <w:r w:rsidR="000D173B" w:rsidRPr="005E505E">
        <w:rPr>
          <w:sz w:val="28"/>
          <w:szCs w:val="28"/>
        </w:rPr>
        <w:t>алюта баланса увеличилась</w:t>
      </w:r>
      <w:r w:rsidRPr="005E505E">
        <w:rPr>
          <w:sz w:val="28"/>
          <w:szCs w:val="28"/>
        </w:rPr>
        <w:t xml:space="preserve"> на 15581 тыс. руб., темп роста составил</w:t>
      </w:r>
      <w:r>
        <w:rPr>
          <w:sz w:val="28"/>
          <w:szCs w:val="28"/>
        </w:rPr>
        <w:t xml:space="preserve"> 121,27 %. </w:t>
      </w:r>
      <w:r w:rsidR="000D173B" w:rsidRPr="00122EAB">
        <w:rPr>
          <w:sz w:val="28"/>
          <w:szCs w:val="28"/>
        </w:rPr>
        <w:t xml:space="preserve">Эти данные </w:t>
      </w:r>
      <w:r w:rsidR="000D173B">
        <w:rPr>
          <w:sz w:val="28"/>
          <w:szCs w:val="28"/>
        </w:rPr>
        <w:t>могут</w:t>
      </w:r>
      <w:r w:rsidR="000D173B" w:rsidRPr="00122EAB">
        <w:rPr>
          <w:sz w:val="28"/>
          <w:szCs w:val="28"/>
        </w:rPr>
        <w:t xml:space="preserve"> свидетельствовать о расширении масшта</w:t>
      </w:r>
      <w:r w:rsidR="000D173B">
        <w:rPr>
          <w:sz w:val="28"/>
          <w:szCs w:val="28"/>
        </w:rPr>
        <w:t>бов хозяйственной деятельности.</w:t>
      </w:r>
      <w:r>
        <w:rPr>
          <w:sz w:val="28"/>
          <w:szCs w:val="28"/>
        </w:rPr>
        <w:t xml:space="preserve"> В 2013 году произошло небольшое уменьшение на 67 тыс. рублей.</w:t>
      </w:r>
    </w:p>
    <w:p w:rsidR="004F7A74" w:rsidRDefault="000D173B" w:rsidP="00912FFE">
      <w:pPr>
        <w:spacing w:line="360" w:lineRule="auto"/>
        <w:ind w:firstLine="567"/>
        <w:jc w:val="both"/>
        <w:rPr>
          <w:sz w:val="28"/>
          <w:szCs w:val="28"/>
        </w:rPr>
      </w:pPr>
      <w:r w:rsidRPr="00122EAB">
        <w:rPr>
          <w:sz w:val="28"/>
          <w:szCs w:val="28"/>
        </w:rPr>
        <w:t>В структуре активов</w:t>
      </w:r>
      <w:r w:rsidR="002B5BF1">
        <w:rPr>
          <w:sz w:val="28"/>
          <w:szCs w:val="28"/>
        </w:rPr>
        <w:t xml:space="preserve"> произошли существенные изменения.</w:t>
      </w:r>
      <w:r w:rsidRPr="00122EAB">
        <w:rPr>
          <w:sz w:val="28"/>
          <w:szCs w:val="28"/>
        </w:rPr>
        <w:t xml:space="preserve"> </w:t>
      </w:r>
      <w:r w:rsidR="002B5BF1">
        <w:rPr>
          <w:sz w:val="28"/>
          <w:szCs w:val="28"/>
        </w:rPr>
        <w:t>В</w:t>
      </w:r>
      <w:r w:rsidR="0032776A">
        <w:rPr>
          <w:sz w:val="28"/>
          <w:szCs w:val="28"/>
        </w:rPr>
        <w:t xml:space="preserve"> 2011 году преобладают</w:t>
      </w:r>
      <w:r w:rsidR="00912FFE">
        <w:rPr>
          <w:sz w:val="28"/>
          <w:szCs w:val="28"/>
        </w:rPr>
        <w:t xml:space="preserve"> оборотные активы (55,72 % от общей суммы активов), в 2012 и 2013 годах – </w:t>
      </w:r>
      <w:proofErr w:type="spellStart"/>
      <w:r w:rsidR="00912FFE">
        <w:rPr>
          <w:sz w:val="28"/>
          <w:szCs w:val="28"/>
        </w:rPr>
        <w:t>внеоборотные</w:t>
      </w:r>
      <w:proofErr w:type="spellEnd"/>
      <w:r w:rsidR="00912FFE">
        <w:rPr>
          <w:sz w:val="28"/>
          <w:szCs w:val="28"/>
        </w:rPr>
        <w:t xml:space="preserve"> активы и составляют 72,85 % и 70,88 % соответственно.</w:t>
      </w:r>
      <w:r w:rsidR="004F7A74">
        <w:rPr>
          <w:sz w:val="28"/>
          <w:szCs w:val="28"/>
        </w:rPr>
        <w:t xml:space="preserve"> </w:t>
      </w:r>
      <w:r w:rsidR="002B5BF1">
        <w:rPr>
          <w:sz w:val="28"/>
          <w:szCs w:val="28"/>
        </w:rPr>
        <w:t>В связи с этим</w:t>
      </w:r>
      <w:r w:rsidR="004F7A74">
        <w:rPr>
          <w:sz w:val="28"/>
          <w:szCs w:val="28"/>
        </w:rPr>
        <w:t xml:space="preserve"> темп роста </w:t>
      </w:r>
      <w:proofErr w:type="spellStart"/>
      <w:r w:rsidR="004F7A74">
        <w:rPr>
          <w:sz w:val="28"/>
          <w:szCs w:val="28"/>
        </w:rPr>
        <w:t>внеоборотных</w:t>
      </w:r>
      <w:proofErr w:type="spellEnd"/>
      <w:r w:rsidR="004F7A74">
        <w:rPr>
          <w:sz w:val="28"/>
          <w:szCs w:val="28"/>
        </w:rPr>
        <w:t xml:space="preserve"> активов находится в обратной зависимости от темпа роста оборотных активов: </w:t>
      </w:r>
      <w:r w:rsidR="00D12716">
        <w:rPr>
          <w:sz w:val="28"/>
          <w:szCs w:val="28"/>
        </w:rPr>
        <w:t xml:space="preserve"> темп роста </w:t>
      </w:r>
      <w:proofErr w:type="spellStart"/>
      <w:r w:rsidR="00D12716">
        <w:rPr>
          <w:sz w:val="28"/>
          <w:szCs w:val="28"/>
        </w:rPr>
        <w:t>внеоборотных</w:t>
      </w:r>
      <w:proofErr w:type="spellEnd"/>
      <w:r w:rsidR="00D12716">
        <w:rPr>
          <w:sz w:val="28"/>
          <w:szCs w:val="28"/>
        </w:rPr>
        <w:t xml:space="preserve"> активов</w:t>
      </w:r>
      <w:r w:rsidR="004F7A74">
        <w:rPr>
          <w:sz w:val="28"/>
          <w:szCs w:val="28"/>
        </w:rPr>
        <w:t xml:space="preserve"> снизился на</w:t>
      </w:r>
      <w:r w:rsidR="00D12716">
        <w:rPr>
          <w:sz w:val="28"/>
          <w:szCs w:val="28"/>
        </w:rPr>
        <w:t xml:space="preserve"> 102,28% (со 199,51% до 97,23%), а темп роста оборотных активов увеличился на 48,07% (с 59,09% </w:t>
      </w:r>
      <w:proofErr w:type="gramStart"/>
      <w:r w:rsidR="00D12716">
        <w:rPr>
          <w:sz w:val="28"/>
          <w:szCs w:val="28"/>
        </w:rPr>
        <w:t>до</w:t>
      </w:r>
      <w:proofErr w:type="gramEnd"/>
      <w:r w:rsidR="00D12716">
        <w:rPr>
          <w:sz w:val="28"/>
          <w:szCs w:val="28"/>
        </w:rPr>
        <w:t xml:space="preserve"> 107, 16%).</w:t>
      </w:r>
    </w:p>
    <w:p w:rsidR="00B02C5E" w:rsidRDefault="00912FFE" w:rsidP="00912FF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Наблюдается тенденция к увеличению доли </w:t>
      </w:r>
      <w:proofErr w:type="spellStart"/>
      <w:r>
        <w:rPr>
          <w:sz w:val="28"/>
          <w:szCs w:val="28"/>
        </w:rPr>
        <w:t>внеоборотных</w:t>
      </w:r>
      <w:proofErr w:type="spellEnd"/>
      <w:r>
        <w:rPr>
          <w:sz w:val="28"/>
          <w:szCs w:val="28"/>
        </w:rPr>
        <w:t xml:space="preserve"> активов. При этом в абсолютном значении</w:t>
      </w:r>
      <w:r w:rsidR="004F7A74">
        <w:rPr>
          <w:sz w:val="28"/>
          <w:szCs w:val="28"/>
        </w:rPr>
        <w:t xml:space="preserve"> в 2012 году наблюдается рост </w:t>
      </w:r>
      <w:proofErr w:type="spellStart"/>
      <w:r w:rsidR="004F7A74">
        <w:rPr>
          <w:sz w:val="28"/>
          <w:szCs w:val="28"/>
        </w:rPr>
        <w:t>внеоборотных</w:t>
      </w:r>
      <w:proofErr w:type="spellEnd"/>
      <w:r w:rsidR="004F7A74">
        <w:rPr>
          <w:sz w:val="28"/>
          <w:szCs w:val="28"/>
        </w:rPr>
        <w:t xml:space="preserve"> активов на 32 281 тыс. </w:t>
      </w:r>
      <w:proofErr w:type="spellStart"/>
      <w:r w:rsidR="004F7A74">
        <w:rPr>
          <w:sz w:val="28"/>
          <w:szCs w:val="28"/>
        </w:rPr>
        <w:t>руб</w:t>
      </w:r>
      <w:proofErr w:type="spellEnd"/>
      <w:r w:rsidR="004F7A74">
        <w:rPr>
          <w:sz w:val="28"/>
          <w:szCs w:val="28"/>
        </w:rPr>
        <w:t xml:space="preserve">, то есть на 99,51 %, что также говорит о расширении производственной базы. В 2013 году </w:t>
      </w:r>
      <w:proofErr w:type="spellStart"/>
      <w:r w:rsidR="004F7A74">
        <w:rPr>
          <w:sz w:val="28"/>
          <w:szCs w:val="28"/>
        </w:rPr>
        <w:t>внеобротные</w:t>
      </w:r>
      <w:proofErr w:type="spellEnd"/>
      <w:r w:rsidR="004F7A74">
        <w:rPr>
          <w:sz w:val="28"/>
          <w:szCs w:val="28"/>
        </w:rPr>
        <w:t xml:space="preserve"> активы уменьшились на 1794 тыс. </w:t>
      </w:r>
      <w:proofErr w:type="spellStart"/>
      <w:r w:rsidR="004F7A74">
        <w:rPr>
          <w:sz w:val="28"/>
          <w:szCs w:val="28"/>
        </w:rPr>
        <w:t>руб</w:t>
      </w:r>
      <w:proofErr w:type="spellEnd"/>
      <w:r w:rsidR="004F7A74">
        <w:rPr>
          <w:sz w:val="28"/>
          <w:szCs w:val="28"/>
        </w:rPr>
        <w:t xml:space="preserve"> (на 2,4 %</w:t>
      </w:r>
      <w:r w:rsidR="004A05D7">
        <w:rPr>
          <w:sz w:val="28"/>
          <w:szCs w:val="28"/>
        </w:rPr>
        <w:t xml:space="preserve"> по сравнению с предыдущим периодом</w:t>
      </w:r>
      <w:r w:rsidR="004F7A74">
        <w:rPr>
          <w:sz w:val="28"/>
          <w:szCs w:val="28"/>
        </w:rPr>
        <w:t>).</w:t>
      </w:r>
      <w:r w:rsidR="00B02C5E">
        <w:rPr>
          <w:sz w:val="28"/>
          <w:szCs w:val="28"/>
        </w:rPr>
        <w:t xml:space="preserve"> </w:t>
      </w:r>
    </w:p>
    <w:p w:rsidR="003060E7" w:rsidRDefault="00B02C5E" w:rsidP="003060E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составе </w:t>
      </w:r>
      <w:proofErr w:type="spellStart"/>
      <w:r>
        <w:rPr>
          <w:sz w:val="28"/>
          <w:szCs w:val="28"/>
        </w:rPr>
        <w:t>внеоборотных</w:t>
      </w:r>
      <w:proofErr w:type="spellEnd"/>
      <w:r>
        <w:rPr>
          <w:sz w:val="28"/>
          <w:szCs w:val="28"/>
        </w:rPr>
        <w:t xml:space="preserve"> активов пре</w:t>
      </w:r>
      <w:r w:rsidR="003060E7">
        <w:rPr>
          <w:sz w:val="28"/>
          <w:szCs w:val="28"/>
        </w:rPr>
        <w:t>о</w:t>
      </w:r>
      <w:r>
        <w:rPr>
          <w:sz w:val="28"/>
          <w:szCs w:val="28"/>
        </w:rPr>
        <w:t>бладают основные средства, их доля в</w:t>
      </w:r>
      <w:r w:rsidR="003060E7">
        <w:rPr>
          <w:sz w:val="28"/>
          <w:szCs w:val="28"/>
        </w:rPr>
        <w:t xml:space="preserve"> общем количестве активов</w:t>
      </w:r>
      <w:r>
        <w:rPr>
          <w:sz w:val="28"/>
          <w:szCs w:val="28"/>
        </w:rPr>
        <w:t xml:space="preserve"> 2013 году составила 40,02%.</w:t>
      </w:r>
      <w:r w:rsidR="003060E7">
        <w:rPr>
          <w:sz w:val="28"/>
          <w:szCs w:val="28"/>
        </w:rPr>
        <w:t xml:space="preserve"> Наблюдается рост основных средств: в 2012 году на 784 тыс. руб. (2,42%), в 2012 году на 23335 тыс. руб. (на 7,03%).</w:t>
      </w:r>
      <w:r>
        <w:rPr>
          <w:sz w:val="28"/>
          <w:szCs w:val="28"/>
        </w:rPr>
        <w:t xml:space="preserve"> Увеличение доли </w:t>
      </w:r>
      <w:proofErr w:type="spellStart"/>
      <w:r>
        <w:rPr>
          <w:sz w:val="28"/>
          <w:szCs w:val="28"/>
        </w:rPr>
        <w:t>внеоборотных</w:t>
      </w:r>
      <w:proofErr w:type="spellEnd"/>
      <w:r>
        <w:rPr>
          <w:sz w:val="28"/>
          <w:szCs w:val="28"/>
        </w:rPr>
        <w:t xml:space="preserve"> активов в 2012 году связано введением прочих </w:t>
      </w:r>
      <w:proofErr w:type="spellStart"/>
      <w:r>
        <w:rPr>
          <w:sz w:val="28"/>
          <w:szCs w:val="28"/>
        </w:rPr>
        <w:t>внеоборотных</w:t>
      </w:r>
      <w:proofErr w:type="spellEnd"/>
      <w:r>
        <w:rPr>
          <w:sz w:val="28"/>
          <w:szCs w:val="28"/>
        </w:rPr>
        <w:t xml:space="preserve"> активов на сумму 30 800 тыс. руб., в 2013 году их сумма уменьшилась на 4,184 тыс. руб.</w:t>
      </w:r>
      <w:r w:rsidR="003060E7">
        <w:rPr>
          <w:sz w:val="28"/>
          <w:szCs w:val="28"/>
        </w:rPr>
        <w:t xml:space="preserve">, а доля в активах составила 29,98%. </w:t>
      </w:r>
      <w:r w:rsidR="00BB7A67">
        <w:rPr>
          <w:sz w:val="28"/>
          <w:szCs w:val="28"/>
        </w:rPr>
        <w:t xml:space="preserve">Касательно долгосрочных финансовых вложений, в 2011 году они отсутствовали, в 2012 году были сделаны существенные вложения на сумму 693 тыс. руб., а в 2013 уменьшились на 26 тыс. руб. </w:t>
      </w:r>
      <w:r w:rsidR="003060E7">
        <w:rPr>
          <w:sz w:val="28"/>
          <w:szCs w:val="28"/>
        </w:rPr>
        <w:t>Также</w:t>
      </w:r>
      <w:r w:rsidR="00BB7A67">
        <w:rPr>
          <w:sz w:val="28"/>
          <w:szCs w:val="28"/>
        </w:rPr>
        <w:t xml:space="preserve"> в 2011-2013 году</w:t>
      </w:r>
      <w:r w:rsidR="003060E7">
        <w:rPr>
          <w:sz w:val="28"/>
          <w:szCs w:val="28"/>
        </w:rPr>
        <w:t xml:space="preserve"> наблюдается незначительная положительная динамики в изменении нематериальных активов</w:t>
      </w:r>
      <w:r w:rsidR="00BB7A67">
        <w:rPr>
          <w:sz w:val="28"/>
          <w:szCs w:val="28"/>
        </w:rPr>
        <w:t xml:space="preserve"> </w:t>
      </w:r>
      <w:proofErr w:type="gramStart"/>
      <w:r w:rsidR="00BB7A67">
        <w:rPr>
          <w:sz w:val="28"/>
          <w:szCs w:val="28"/>
        </w:rPr>
        <w:t xml:space="preserve">( </w:t>
      </w:r>
      <w:proofErr w:type="gramEnd"/>
      <w:r w:rsidR="00BB7A67">
        <w:rPr>
          <w:sz w:val="28"/>
          <w:szCs w:val="28"/>
        </w:rPr>
        <w:t>+ 85 тыс. руб.).</w:t>
      </w:r>
    </w:p>
    <w:p w:rsidR="00BB7A67" w:rsidRDefault="002B5BF1" w:rsidP="003060E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2012 году произошло значительное уменьшение оборотных активов на 16700 тыс. руб. (на</w:t>
      </w:r>
      <w:r w:rsidR="005A5CFB">
        <w:rPr>
          <w:sz w:val="28"/>
          <w:szCs w:val="28"/>
        </w:rPr>
        <w:t xml:space="preserve"> 41</w:t>
      </w:r>
      <w:r>
        <w:rPr>
          <w:sz w:val="28"/>
          <w:szCs w:val="28"/>
        </w:rPr>
        <w:t>%).</w:t>
      </w:r>
      <w:r w:rsidR="005A5CFB">
        <w:rPr>
          <w:sz w:val="28"/>
          <w:szCs w:val="28"/>
        </w:rPr>
        <w:t xml:space="preserve"> Основную долю составл</w:t>
      </w:r>
      <w:r w:rsidR="004A05D7">
        <w:rPr>
          <w:sz w:val="28"/>
          <w:szCs w:val="28"/>
        </w:rPr>
        <w:t>яет дебиторская задолженность (</w:t>
      </w:r>
      <w:r w:rsidR="005A5CFB">
        <w:rPr>
          <w:sz w:val="28"/>
          <w:szCs w:val="28"/>
        </w:rPr>
        <w:t>в 2013 году – 24,53% активов), в которой и произошло значительное уменьшение в 2012 году на 15196 тыс. руб. (</w:t>
      </w:r>
      <w:r w:rsidR="004A05D7">
        <w:rPr>
          <w:sz w:val="28"/>
          <w:szCs w:val="28"/>
        </w:rPr>
        <w:t>темп снижения 59,49 %</w:t>
      </w:r>
      <w:r w:rsidR="003D6959">
        <w:rPr>
          <w:sz w:val="28"/>
          <w:szCs w:val="28"/>
        </w:rPr>
        <w:t xml:space="preserve">), а также уменьшение в 2013 году на 541 тыс. </w:t>
      </w:r>
      <w:proofErr w:type="spellStart"/>
      <w:r w:rsidR="003D6959">
        <w:rPr>
          <w:sz w:val="28"/>
          <w:szCs w:val="28"/>
        </w:rPr>
        <w:t>руб</w:t>
      </w:r>
      <w:proofErr w:type="spellEnd"/>
      <w:r w:rsidR="004A05D7">
        <w:rPr>
          <w:sz w:val="28"/>
          <w:szCs w:val="28"/>
        </w:rPr>
        <w:t xml:space="preserve">  (темп снижения 97,58%)</w:t>
      </w:r>
      <w:r w:rsidR="003D6959">
        <w:rPr>
          <w:sz w:val="28"/>
          <w:szCs w:val="28"/>
        </w:rPr>
        <w:t>. Высокая доля дебиторской задолженности говорит о низком платежеспособном спросе на продукцию. Однако темп снижения дебиторской задолженности равный 59,49 % в 2013 году сопровождается темпом роста выручки на 113,95%</w:t>
      </w:r>
      <w:r w:rsidR="00D93D26">
        <w:rPr>
          <w:sz w:val="28"/>
          <w:szCs w:val="28"/>
        </w:rPr>
        <w:t xml:space="preserve"> (на основе данных приложения 2)</w:t>
      </w:r>
      <w:r w:rsidR="003D6959">
        <w:rPr>
          <w:sz w:val="28"/>
          <w:szCs w:val="28"/>
        </w:rPr>
        <w:t>, что говорит о положительных изменениях.</w:t>
      </w:r>
    </w:p>
    <w:p w:rsidR="003060E7" w:rsidRDefault="003D6959" w:rsidP="00B02C5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Относительно небольшую долю в составе оборотных активов занимают запасы (в 2011 году – 3,54%, в 2012 году – 1,64%, в 2013 году – 3,36 %). В количественном выражении в 2012 году запасы уменьшились на</w:t>
      </w:r>
      <w:r w:rsidR="004A05D7">
        <w:rPr>
          <w:sz w:val="28"/>
          <w:szCs w:val="28"/>
        </w:rPr>
        <w:t xml:space="preserve"> 1132 тыс. руб. (темп снижения составил 56,33%), а затем в 2013 году увеличились на 1524 тыс. </w:t>
      </w:r>
      <w:proofErr w:type="spellStart"/>
      <w:r w:rsidR="004A05D7">
        <w:rPr>
          <w:sz w:val="28"/>
          <w:szCs w:val="28"/>
        </w:rPr>
        <w:t>руб</w:t>
      </w:r>
      <w:proofErr w:type="spellEnd"/>
      <w:r w:rsidR="004A05D7">
        <w:rPr>
          <w:sz w:val="28"/>
          <w:szCs w:val="28"/>
        </w:rPr>
        <w:t xml:space="preserve"> (темп роста составил 204,38 %).</w:t>
      </w:r>
    </w:p>
    <w:p w:rsidR="004A05D7" w:rsidRDefault="004A05D7" w:rsidP="00B02C5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2011 и 2013 году организация делала краткосрочные финансовые вложения на сумму (113 тыс. руб. и 250 тыс. руб. соответственно).</w:t>
      </w:r>
    </w:p>
    <w:p w:rsidR="004A05D7" w:rsidRDefault="004A05D7" w:rsidP="00B02C5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20111-2012 году денежные средства уменьшились на</w:t>
      </w:r>
      <w:r w:rsidR="006B170C">
        <w:rPr>
          <w:sz w:val="28"/>
          <w:szCs w:val="28"/>
        </w:rPr>
        <w:t xml:space="preserve"> 10 тыс</w:t>
      </w:r>
      <w:r w:rsidR="00D93D26">
        <w:rPr>
          <w:sz w:val="28"/>
          <w:szCs w:val="28"/>
        </w:rPr>
        <w:t>.</w:t>
      </w:r>
      <w:r w:rsidR="006B170C">
        <w:rPr>
          <w:sz w:val="28"/>
          <w:szCs w:val="28"/>
        </w:rPr>
        <w:t xml:space="preserve"> руб. и </w:t>
      </w:r>
      <w:r>
        <w:rPr>
          <w:sz w:val="28"/>
          <w:szCs w:val="28"/>
        </w:rPr>
        <w:t>сос</w:t>
      </w:r>
      <w:r w:rsidR="006B170C">
        <w:rPr>
          <w:sz w:val="28"/>
          <w:szCs w:val="28"/>
        </w:rPr>
        <w:t>тавляют небольшую долю активов.</w:t>
      </w:r>
    </w:p>
    <w:p w:rsidR="00D12716" w:rsidRDefault="00C6238F" w:rsidP="00912FF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Увеличение источников финансирования 2012 году произошло в основном за счет переоценки </w:t>
      </w:r>
      <w:proofErr w:type="spellStart"/>
      <w:r>
        <w:rPr>
          <w:sz w:val="28"/>
          <w:szCs w:val="28"/>
        </w:rPr>
        <w:t>внеоборотных</w:t>
      </w:r>
      <w:proofErr w:type="spellEnd"/>
      <w:r>
        <w:rPr>
          <w:sz w:val="28"/>
          <w:szCs w:val="28"/>
        </w:rPr>
        <w:t xml:space="preserve"> активов на 9787 тыс. руб., увеличения кредиторской задолженности </w:t>
      </w:r>
      <w:r w:rsidR="00002549">
        <w:rPr>
          <w:sz w:val="28"/>
          <w:szCs w:val="28"/>
        </w:rPr>
        <w:t>на 4331 тыс. руб. (в 2013 году на 2179 тыс. руб.).</w:t>
      </w:r>
    </w:p>
    <w:p w:rsidR="00C6238F" w:rsidRDefault="00C6238F" w:rsidP="00912FF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структуре источников финансирования преобладает собственный капитал (в 2013 году – 69,78%),</w:t>
      </w:r>
      <w:r w:rsidR="007C61C0">
        <w:rPr>
          <w:sz w:val="28"/>
          <w:szCs w:val="28"/>
        </w:rPr>
        <w:t xml:space="preserve"> что является положительным показателем,</w:t>
      </w:r>
      <w:r>
        <w:rPr>
          <w:sz w:val="28"/>
          <w:szCs w:val="28"/>
        </w:rPr>
        <w:t xml:space="preserve"> хотя наблюдается постепенное снижение доли (в 2012 году на 1,61%, в 2013 году на 1,45%).</w:t>
      </w:r>
    </w:p>
    <w:p w:rsidR="007C61C0" w:rsidRDefault="007C61C0" w:rsidP="00912FF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составе собственного капитала преобладает добавочный капитал, величина которого остается без изменений в 2011-2013 году, однако с увеличением пассивов его доля соответственно уменьшается.</w:t>
      </w:r>
    </w:p>
    <w:p w:rsidR="007C61C0" w:rsidRDefault="007C61C0" w:rsidP="007C61C0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Также на увеличение пассивов в 2012 году, величина которых незначительно уменьшилась в 2013 году, не смотря на существенное уменьшение средств, поступивших за счет переоценки </w:t>
      </w:r>
      <w:proofErr w:type="spellStart"/>
      <w:r>
        <w:rPr>
          <w:sz w:val="28"/>
          <w:szCs w:val="28"/>
        </w:rPr>
        <w:t>внеоборотных</w:t>
      </w:r>
      <w:proofErr w:type="spellEnd"/>
      <w:r>
        <w:rPr>
          <w:sz w:val="28"/>
          <w:szCs w:val="28"/>
        </w:rPr>
        <w:t xml:space="preserve"> активов  (на 3005 тыс. руб.), повлияли показатели:</w:t>
      </w:r>
    </w:p>
    <w:p w:rsidR="007C61C0" w:rsidRDefault="007C61C0" w:rsidP="00912FF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002549">
        <w:rPr>
          <w:sz w:val="28"/>
          <w:szCs w:val="28"/>
        </w:rPr>
        <w:t xml:space="preserve"> появление нераспределенной прибыли в 2013 году в размере 1919 тыс. руб.,</w:t>
      </w:r>
    </w:p>
    <w:p w:rsidR="00002549" w:rsidRDefault="00002549" w:rsidP="00912FF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доходы будущих периодов в 2012 году в размере 324 тыс. руб.,</w:t>
      </w:r>
    </w:p>
    <w:p w:rsidR="00002549" w:rsidRDefault="00002549" w:rsidP="00912FF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возникновение прочих обязательств в 2012 году на сумму 881 тыс. руб., и их уменьшение в 2013 году на 790 тыс. руб.</w:t>
      </w:r>
    </w:p>
    <w:p w:rsidR="000D173B" w:rsidRDefault="00002549" w:rsidP="00B3768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целом структура активов не очень хорошая, так как в 2012-2013 годах </w:t>
      </w:r>
      <w:proofErr w:type="spellStart"/>
      <w:r>
        <w:rPr>
          <w:sz w:val="28"/>
          <w:szCs w:val="28"/>
        </w:rPr>
        <w:t>внеоборотные</w:t>
      </w:r>
      <w:proofErr w:type="spellEnd"/>
      <w:r>
        <w:rPr>
          <w:sz w:val="28"/>
          <w:szCs w:val="28"/>
        </w:rPr>
        <w:t xml:space="preserve"> активы стали иметь большую долю в </w:t>
      </w:r>
      <w:proofErr w:type="gramStart"/>
      <w:r>
        <w:rPr>
          <w:sz w:val="28"/>
          <w:szCs w:val="28"/>
        </w:rPr>
        <w:t>организации</w:t>
      </w:r>
      <w:proofErr w:type="gramEnd"/>
      <w:r>
        <w:rPr>
          <w:sz w:val="28"/>
          <w:szCs w:val="28"/>
        </w:rPr>
        <w:t xml:space="preserve"> что свидетельствует о снижении мобильности имущества и ликвидности предприятия,</w:t>
      </w:r>
      <w:r w:rsidR="009D2593">
        <w:rPr>
          <w:sz w:val="28"/>
          <w:szCs w:val="28"/>
        </w:rPr>
        <w:t xml:space="preserve"> однако учитывая, что большие средства вложены в прочие </w:t>
      </w:r>
      <w:proofErr w:type="spellStart"/>
      <w:r w:rsidR="009D2593">
        <w:rPr>
          <w:sz w:val="28"/>
          <w:szCs w:val="28"/>
        </w:rPr>
        <w:t>внеоборотные</w:t>
      </w:r>
      <w:proofErr w:type="spellEnd"/>
      <w:r w:rsidR="009D2593">
        <w:rPr>
          <w:sz w:val="28"/>
          <w:szCs w:val="28"/>
        </w:rPr>
        <w:t xml:space="preserve"> активы, это может быть связано с приобретением нового оборудования, требующего монтажа,</w:t>
      </w:r>
      <w:r>
        <w:rPr>
          <w:sz w:val="28"/>
          <w:szCs w:val="28"/>
        </w:rPr>
        <w:t xml:space="preserve"> </w:t>
      </w:r>
      <w:r w:rsidR="009D2593">
        <w:rPr>
          <w:sz w:val="28"/>
          <w:szCs w:val="28"/>
        </w:rPr>
        <w:t>строительством объектов основных средств, то есть усовершенствованием производства. К</w:t>
      </w:r>
      <w:r>
        <w:rPr>
          <w:sz w:val="28"/>
          <w:szCs w:val="28"/>
        </w:rPr>
        <w:t xml:space="preserve">роме того предприятие имеет большую дебиторскую задолженность, то есть большое количество денежных средств не участвует в процессе производства. </w:t>
      </w:r>
    </w:p>
    <w:p w:rsidR="000D173B" w:rsidRDefault="000D173B" w:rsidP="00B735B0">
      <w:pPr>
        <w:spacing w:line="360" w:lineRule="auto"/>
        <w:rPr>
          <w:sz w:val="28"/>
          <w:szCs w:val="28"/>
        </w:rPr>
        <w:sectPr w:rsidR="000D173B" w:rsidSect="003060E7">
          <w:pgSz w:w="11906" w:h="16838"/>
          <w:pgMar w:top="1276" w:right="850" w:bottom="1134" w:left="1701" w:header="708" w:footer="708" w:gutter="0"/>
          <w:cols w:space="708"/>
          <w:docGrid w:linePitch="360"/>
        </w:sectPr>
      </w:pPr>
    </w:p>
    <w:p w:rsidR="000D173B" w:rsidRDefault="000D173B" w:rsidP="000D173B">
      <w:pPr>
        <w:spacing w:line="360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1. Структурно-динамический анализ активов и пассивов организации</w:t>
      </w:r>
    </w:p>
    <w:tbl>
      <w:tblPr>
        <w:tblW w:w="14155" w:type="dxa"/>
        <w:tblInd w:w="392" w:type="dxa"/>
        <w:tblLayout w:type="fixed"/>
        <w:tblLook w:val="04A0"/>
      </w:tblPr>
      <w:tblGrid>
        <w:gridCol w:w="4040"/>
        <w:gridCol w:w="716"/>
        <w:gridCol w:w="716"/>
        <w:gridCol w:w="780"/>
        <w:gridCol w:w="851"/>
        <w:gridCol w:w="850"/>
        <w:gridCol w:w="851"/>
        <w:gridCol w:w="850"/>
        <w:gridCol w:w="880"/>
        <w:gridCol w:w="850"/>
        <w:gridCol w:w="851"/>
        <w:gridCol w:w="960"/>
        <w:gridCol w:w="960"/>
      </w:tblGrid>
      <w:tr w:rsidR="001767AE" w:rsidRPr="001767AE" w:rsidTr="00012FF3">
        <w:trPr>
          <w:trHeight w:val="20"/>
        </w:trPr>
        <w:tc>
          <w:tcPr>
            <w:tcW w:w="40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Показатель</w:t>
            </w:r>
          </w:p>
        </w:tc>
        <w:tc>
          <w:tcPr>
            <w:tcW w:w="2212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Остатки по балансу, тыс</w:t>
            </w:r>
            <w:proofErr w:type="gramStart"/>
            <w:r w:rsidRPr="001767AE">
              <w:rPr>
                <w:b/>
                <w:bCs/>
                <w:color w:val="000000"/>
                <w:sz w:val="20"/>
                <w:szCs w:val="20"/>
              </w:rPr>
              <w:t>.р</w:t>
            </w:r>
            <w:proofErr w:type="gramEnd"/>
            <w:r w:rsidRPr="001767AE">
              <w:rPr>
                <w:b/>
                <w:bCs/>
                <w:color w:val="000000"/>
                <w:sz w:val="20"/>
                <w:szCs w:val="20"/>
              </w:rPr>
              <w:t>уб.</w:t>
            </w:r>
          </w:p>
        </w:tc>
        <w:tc>
          <w:tcPr>
            <w:tcW w:w="170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Изменение (+,-), тыс</w:t>
            </w:r>
            <w:proofErr w:type="gramStart"/>
            <w:r w:rsidRPr="001767AE">
              <w:rPr>
                <w:b/>
                <w:bCs/>
                <w:color w:val="000000"/>
                <w:sz w:val="20"/>
                <w:szCs w:val="20"/>
              </w:rPr>
              <w:t>.р</w:t>
            </w:r>
            <w:proofErr w:type="gramEnd"/>
            <w:r w:rsidRPr="001767AE">
              <w:rPr>
                <w:b/>
                <w:bCs/>
                <w:color w:val="000000"/>
                <w:sz w:val="20"/>
                <w:szCs w:val="20"/>
              </w:rPr>
              <w:t>уб.</w:t>
            </w:r>
          </w:p>
        </w:tc>
        <w:tc>
          <w:tcPr>
            <w:tcW w:w="170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Темп роста (снижения), %</w:t>
            </w:r>
          </w:p>
        </w:tc>
        <w:tc>
          <w:tcPr>
            <w:tcW w:w="2581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Структура активов и пассивов, %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Изменение</w:t>
            </w:r>
            <w:proofErr w:type="gramStart"/>
            <w:r w:rsidRPr="001767AE">
              <w:rPr>
                <w:b/>
                <w:bCs/>
                <w:color w:val="000000"/>
                <w:sz w:val="20"/>
                <w:szCs w:val="20"/>
              </w:rPr>
              <w:t xml:space="preserve"> (+,-), %</w:t>
            </w:r>
            <w:proofErr w:type="gramEnd"/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767AE" w:rsidRPr="001767AE" w:rsidRDefault="001767AE" w:rsidP="001767AE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201</w:t>
            </w:r>
            <w:r w:rsidRPr="00834313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201</w:t>
            </w:r>
            <w:r w:rsidRPr="00834313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20</w:t>
            </w:r>
            <w:r w:rsidRPr="00834313">
              <w:rPr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4313">
              <w:rPr>
                <w:b/>
                <w:bCs/>
                <w:color w:val="000000"/>
                <w:sz w:val="20"/>
                <w:szCs w:val="20"/>
              </w:rPr>
              <w:t>2013</w:t>
            </w:r>
            <w:r w:rsidRPr="001767AE">
              <w:rPr>
                <w:b/>
                <w:bCs/>
                <w:color w:val="000000"/>
                <w:sz w:val="20"/>
                <w:szCs w:val="20"/>
              </w:rPr>
              <w:t>-201</w:t>
            </w:r>
            <w:r w:rsidRPr="00834313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4313">
              <w:rPr>
                <w:b/>
                <w:bCs/>
                <w:color w:val="000000"/>
                <w:sz w:val="20"/>
                <w:szCs w:val="20"/>
              </w:rPr>
              <w:t>2012</w:t>
            </w:r>
            <w:r w:rsidRPr="001767AE">
              <w:rPr>
                <w:b/>
                <w:bCs/>
                <w:color w:val="000000"/>
                <w:sz w:val="20"/>
                <w:szCs w:val="20"/>
              </w:rPr>
              <w:t>-20</w:t>
            </w:r>
            <w:r w:rsidRPr="00834313">
              <w:rPr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32776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4313">
              <w:rPr>
                <w:b/>
                <w:bCs/>
                <w:color w:val="000000"/>
                <w:sz w:val="20"/>
                <w:szCs w:val="20"/>
              </w:rPr>
              <w:t>2013</w:t>
            </w:r>
            <w:r w:rsidRPr="001767AE">
              <w:rPr>
                <w:b/>
                <w:bCs/>
                <w:color w:val="000000"/>
                <w:sz w:val="20"/>
                <w:szCs w:val="20"/>
              </w:rPr>
              <w:t>-201</w:t>
            </w:r>
            <w:r w:rsidRPr="00834313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32776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4313">
              <w:rPr>
                <w:b/>
                <w:bCs/>
                <w:color w:val="000000"/>
                <w:sz w:val="20"/>
                <w:szCs w:val="20"/>
              </w:rPr>
              <w:t>2012</w:t>
            </w:r>
            <w:r w:rsidRPr="001767AE">
              <w:rPr>
                <w:b/>
                <w:bCs/>
                <w:color w:val="000000"/>
                <w:sz w:val="20"/>
                <w:szCs w:val="20"/>
              </w:rPr>
              <w:t>-20</w:t>
            </w:r>
            <w:r w:rsidRPr="00834313">
              <w:rPr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32776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201</w:t>
            </w:r>
            <w:r w:rsidRPr="00834313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32776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201</w:t>
            </w:r>
            <w:r w:rsidRPr="00834313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32776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20</w:t>
            </w:r>
            <w:r w:rsidRPr="00834313">
              <w:rPr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32776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4313">
              <w:rPr>
                <w:b/>
                <w:bCs/>
                <w:color w:val="000000"/>
                <w:sz w:val="20"/>
                <w:szCs w:val="20"/>
              </w:rPr>
              <w:t>2013</w:t>
            </w:r>
            <w:r w:rsidRPr="001767AE">
              <w:rPr>
                <w:b/>
                <w:bCs/>
                <w:color w:val="000000"/>
                <w:sz w:val="20"/>
                <w:szCs w:val="20"/>
              </w:rPr>
              <w:t>-201</w:t>
            </w:r>
            <w:r w:rsidRPr="00834313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32776A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34313">
              <w:rPr>
                <w:b/>
                <w:bCs/>
                <w:color w:val="000000"/>
                <w:sz w:val="20"/>
                <w:szCs w:val="20"/>
              </w:rPr>
              <w:t>2012</w:t>
            </w:r>
            <w:r w:rsidRPr="001767AE">
              <w:rPr>
                <w:b/>
                <w:bCs/>
                <w:color w:val="000000"/>
                <w:sz w:val="20"/>
                <w:szCs w:val="20"/>
              </w:rPr>
              <w:t>-20</w:t>
            </w:r>
            <w:r w:rsidRPr="00834313">
              <w:rPr>
                <w:b/>
                <w:bCs/>
                <w:color w:val="000000"/>
                <w:sz w:val="20"/>
                <w:szCs w:val="20"/>
              </w:rPr>
              <w:t>11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А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12</w:t>
            </w:r>
          </w:p>
        </w:tc>
      </w:tr>
      <w:tr w:rsidR="001767AE" w:rsidRPr="001767AE" w:rsidTr="00012FF3">
        <w:trPr>
          <w:trHeight w:val="20"/>
        </w:trPr>
        <w:tc>
          <w:tcPr>
            <w:tcW w:w="14155" w:type="dxa"/>
            <w:gridSpan w:val="1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center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АКТИВЫ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 xml:space="preserve">I. ВНЕОБОРОТНЫЕ АКТИВЫ 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Нематериальные активы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112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361,29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114,81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Результаты исследований и разработок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Нематериальные поисковые активы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Материальные поисковые активы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Основные средства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35531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33196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32412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2335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784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107,03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102,42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40,02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37,36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44,24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2,66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-6,88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Доходные вложения в материальные ценности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Финансовые вложения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667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693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693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96,25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0,78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-0,03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Отложенные налоговые активы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 xml:space="preserve">Прочие </w:t>
            </w:r>
            <w:proofErr w:type="spellStart"/>
            <w:r w:rsidRPr="001767AE">
              <w:rPr>
                <w:color w:val="000000"/>
                <w:sz w:val="20"/>
                <w:szCs w:val="20"/>
              </w:rPr>
              <w:t>внеоборотные</w:t>
            </w:r>
            <w:proofErr w:type="spellEnd"/>
            <w:r w:rsidRPr="001767AE">
              <w:rPr>
                <w:color w:val="000000"/>
                <w:sz w:val="20"/>
                <w:szCs w:val="20"/>
              </w:rPr>
              <w:t xml:space="preserve"> активы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26616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30800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-4184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30800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86,42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29,98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34,67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-4,69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34,67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Итого по разделу I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62926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64720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32439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-1794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32281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97,23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199,51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70,88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72,85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44,28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-1,97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28,57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 xml:space="preserve">II. ОБОРОТНЫЕ АКТИВЫ 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 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Запасы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2984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1460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2592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1524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-1132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204,38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56,33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3,36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1,64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3,54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-1,89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Налог на добавленную стоимость по приобретенным ценностям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841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341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596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-255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246,63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57,21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-0,43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Дебиторская задолженность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21775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22316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37512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-541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-15196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97,58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59,49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24,53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25,12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51,20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-0,59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-26,08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Финансовые вложения (за исключением денежных эквивалентов)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250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-113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-0,15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Денежные средства и денежные эквиваленты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25,00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66,67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0,02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-0,01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-0,01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Прочие оборотные активы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Итого по разделу II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25852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24125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40825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1727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-16700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107,16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59,09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29,12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27,15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55,72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1,97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-28,57</w:t>
            </w:r>
          </w:p>
        </w:tc>
      </w:tr>
      <w:tr w:rsidR="001767AE" w:rsidRPr="001767AE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767AE" w:rsidRPr="001767AE" w:rsidRDefault="001767AE" w:rsidP="001767AE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 xml:space="preserve">БАЛАНС 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88778</w:t>
            </w:r>
          </w:p>
        </w:tc>
        <w:tc>
          <w:tcPr>
            <w:tcW w:w="7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88845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1767AE">
              <w:rPr>
                <w:b/>
                <w:bCs/>
                <w:color w:val="000000"/>
                <w:sz w:val="20"/>
                <w:szCs w:val="20"/>
              </w:rPr>
              <w:t>73264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15581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99,92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121,27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767AE" w:rsidRPr="001767AE" w:rsidRDefault="001767AE" w:rsidP="001767AE">
            <w:pPr>
              <w:jc w:val="right"/>
              <w:rPr>
                <w:color w:val="000000"/>
                <w:sz w:val="20"/>
                <w:szCs w:val="20"/>
              </w:rPr>
            </w:pPr>
            <w:r w:rsidRPr="001767AE">
              <w:rPr>
                <w:color w:val="000000"/>
                <w:sz w:val="20"/>
                <w:szCs w:val="20"/>
              </w:rPr>
              <w:t>-</w:t>
            </w:r>
          </w:p>
        </w:tc>
      </w:tr>
    </w:tbl>
    <w:p w:rsidR="001767AE" w:rsidRDefault="001767AE" w:rsidP="000D173B">
      <w:pPr>
        <w:spacing w:line="360" w:lineRule="auto"/>
        <w:ind w:firstLine="708"/>
        <w:jc w:val="right"/>
        <w:rPr>
          <w:sz w:val="28"/>
          <w:szCs w:val="28"/>
        </w:rPr>
      </w:pPr>
    </w:p>
    <w:p w:rsidR="00012FF3" w:rsidRDefault="00012FF3" w:rsidP="000D173B">
      <w:pPr>
        <w:spacing w:line="360" w:lineRule="auto"/>
        <w:ind w:firstLine="708"/>
        <w:jc w:val="right"/>
        <w:rPr>
          <w:sz w:val="28"/>
          <w:szCs w:val="28"/>
        </w:rPr>
      </w:pPr>
    </w:p>
    <w:p w:rsidR="000D173B" w:rsidRDefault="000D173B" w:rsidP="000D173B">
      <w:pPr>
        <w:spacing w:line="360" w:lineRule="auto"/>
        <w:ind w:firstLine="708"/>
        <w:jc w:val="both"/>
        <w:rPr>
          <w:sz w:val="28"/>
          <w:szCs w:val="28"/>
        </w:rPr>
        <w:sectPr w:rsidR="000D173B" w:rsidSect="000D173B">
          <w:pgSz w:w="16838" w:h="11906" w:orient="landscape" w:code="9"/>
          <w:pgMar w:top="1702" w:right="1134" w:bottom="1418" w:left="1134" w:header="709" w:footer="709" w:gutter="0"/>
          <w:paperSrc w:first="15" w:other="15"/>
          <w:cols w:space="708"/>
          <w:docGrid w:linePitch="360"/>
        </w:sectPr>
      </w:pPr>
    </w:p>
    <w:tbl>
      <w:tblPr>
        <w:tblpPr w:leftFromText="180" w:rightFromText="180" w:horzAnchor="margin" w:tblpX="392" w:tblpY="540"/>
        <w:tblW w:w="14185" w:type="dxa"/>
        <w:tblLayout w:type="fixed"/>
        <w:tblLook w:val="04A0"/>
      </w:tblPr>
      <w:tblGrid>
        <w:gridCol w:w="4040"/>
        <w:gridCol w:w="795"/>
        <w:gridCol w:w="850"/>
        <w:gridCol w:w="843"/>
        <w:gridCol w:w="858"/>
        <w:gridCol w:w="851"/>
        <w:gridCol w:w="992"/>
        <w:gridCol w:w="851"/>
        <w:gridCol w:w="801"/>
        <w:gridCol w:w="802"/>
        <w:gridCol w:w="801"/>
        <w:gridCol w:w="851"/>
        <w:gridCol w:w="850"/>
      </w:tblGrid>
      <w:tr w:rsidR="00012FF3" w:rsidRPr="00012FF3" w:rsidTr="00012FF3">
        <w:trPr>
          <w:trHeight w:val="20"/>
        </w:trPr>
        <w:tc>
          <w:tcPr>
            <w:tcW w:w="40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lastRenderedPageBreak/>
              <w:t>Показатель</w:t>
            </w:r>
          </w:p>
        </w:tc>
        <w:tc>
          <w:tcPr>
            <w:tcW w:w="2488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Остатки по балансу, тыс</w:t>
            </w:r>
            <w:proofErr w:type="gramStart"/>
            <w:r w:rsidRPr="00012FF3">
              <w:rPr>
                <w:b/>
                <w:bCs/>
                <w:color w:val="000000"/>
                <w:sz w:val="20"/>
                <w:szCs w:val="20"/>
              </w:rPr>
              <w:t>.р</w:t>
            </w:r>
            <w:proofErr w:type="gramEnd"/>
            <w:r w:rsidRPr="00012FF3">
              <w:rPr>
                <w:b/>
                <w:bCs/>
                <w:color w:val="000000"/>
                <w:sz w:val="20"/>
                <w:szCs w:val="20"/>
              </w:rPr>
              <w:t>уб.</w:t>
            </w:r>
          </w:p>
        </w:tc>
        <w:tc>
          <w:tcPr>
            <w:tcW w:w="170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Изменение (+,-), тыс</w:t>
            </w:r>
            <w:proofErr w:type="gramStart"/>
            <w:r w:rsidRPr="00012FF3">
              <w:rPr>
                <w:b/>
                <w:bCs/>
                <w:color w:val="000000"/>
                <w:sz w:val="20"/>
                <w:szCs w:val="20"/>
              </w:rPr>
              <w:t>.р</w:t>
            </w:r>
            <w:proofErr w:type="gramEnd"/>
            <w:r w:rsidRPr="00012FF3">
              <w:rPr>
                <w:b/>
                <w:bCs/>
                <w:color w:val="000000"/>
                <w:sz w:val="20"/>
                <w:szCs w:val="20"/>
              </w:rPr>
              <w:t>уб.</w:t>
            </w:r>
          </w:p>
        </w:tc>
        <w:tc>
          <w:tcPr>
            <w:tcW w:w="184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Темп роста (снижения), %</w:t>
            </w:r>
          </w:p>
        </w:tc>
        <w:tc>
          <w:tcPr>
            <w:tcW w:w="2404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Структура активов и пассивов, %</w:t>
            </w:r>
          </w:p>
        </w:tc>
        <w:tc>
          <w:tcPr>
            <w:tcW w:w="170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Изменение</w:t>
            </w:r>
            <w:proofErr w:type="gramStart"/>
            <w:r w:rsidRPr="00012FF3">
              <w:rPr>
                <w:b/>
                <w:bCs/>
                <w:color w:val="000000"/>
                <w:sz w:val="20"/>
                <w:szCs w:val="20"/>
              </w:rPr>
              <w:t xml:space="preserve"> (+,-), %</w:t>
            </w:r>
            <w:proofErr w:type="gramEnd"/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12FF3" w:rsidRPr="00012FF3" w:rsidRDefault="00012FF3" w:rsidP="00012FF3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2012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2011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2013-2012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2012-2011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2013-2012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2012-2011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2012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2011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2013-2012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2012-2011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А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12</w:t>
            </w:r>
          </w:p>
        </w:tc>
      </w:tr>
      <w:tr w:rsidR="00012FF3" w:rsidRPr="00012FF3" w:rsidTr="00012FF3">
        <w:trPr>
          <w:trHeight w:val="20"/>
        </w:trPr>
        <w:tc>
          <w:tcPr>
            <w:tcW w:w="14185" w:type="dxa"/>
            <w:gridSpan w:val="1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center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ПАССИВЫ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 xml:space="preserve">III. КАПИТАЛ И РЕЗЕРВЫ 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Уставный капитал (складочный капитал, уставный фонд, вклады товарищей)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-0,02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Собственные акции, выкупленные у акционеров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 xml:space="preserve">Переоценка </w:t>
            </w:r>
            <w:proofErr w:type="spellStart"/>
            <w:r w:rsidRPr="00012FF3">
              <w:rPr>
                <w:color w:val="000000"/>
                <w:sz w:val="20"/>
                <w:szCs w:val="20"/>
              </w:rPr>
              <w:t>внеоборотных</w:t>
            </w:r>
            <w:proofErr w:type="spellEnd"/>
            <w:r w:rsidRPr="00012FF3">
              <w:rPr>
                <w:color w:val="000000"/>
                <w:sz w:val="20"/>
                <w:szCs w:val="20"/>
              </w:rPr>
              <w:t xml:space="preserve"> активов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6782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9787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-3005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9787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69,30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7,64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11,02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-3,38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11,02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Добавочный капитал (без переоценки)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53045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53045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53045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59,75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59,71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72,40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0,05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-12,70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Резервный капитал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347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213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-246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29,11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162,91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0,39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-0,28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0,10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1919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1919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2,16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2,16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Итого по разделу III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61947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63279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53358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-1332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9921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97,90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118,59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69,78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71,22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72,83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-1,45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-1,61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 xml:space="preserve">IV. ДОЛГОСРОЧНЫЕ ОБЯЗАТЕЛЬСТВА 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Итого по разделу IV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 xml:space="preserve">V. КРАТКОСРОЧНЫЕ ОБЯЗАТЕЛЬСТВА 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 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Заемные средства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124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-124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0,14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-0,14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0,14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Кредиторская задолженность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26416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24237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19906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2179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4331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108,99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121,76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29,76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27,28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27,17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2,48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0,11</w:t>
            </w:r>
          </w:p>
        </w:tc>
      </w:tr>
      <w:tr w:rsidR="00012FF3" w:rsidRPr="00012FF3" w:rsidTr="000D55AF">
        <w:trPr>
          <w:trHeight w:val="207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Доходы будущих периодов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324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324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324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0,36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0,36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0,36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D55AF" w:rsidP="00012FF3">
            <w:pPr>
              <w:rPr>
                <w:color w:val="000000"/>
                <w:sz w:val="20"/>
                <w:szCs w:val="20"/>
              </w:rPr>
            </w:pPr>
            <w:r w:rsidRPr="000D55AF">
              <w:rPr>
                <w:color w:val="000000"/>
                <w:sz w:val="20"/>
                <w:szCs w:val="20"/>
              </w:rPr>
              <w:t>Оценочные обязательства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Прочие обязательства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881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-790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881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10,33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0,10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0,99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-0,89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0,99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Итого по разделу V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26831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25566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19906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1265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5660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104,95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128,43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30,22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28,78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27,17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1,45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1,61</w:t>
            </w:r>
          </w:p>
        </w:tc>
      </w:tr>
      <w:tr w:rsidR="00012FF3" w:rsidRPr="00012FF3" w:rsidTr="00012FF3">
        <w:trPr>
          <w:trHeight w:val="20"/>
        </w:trPr>
        <w:tc>
          <w:tcPr>
            <w:tcW w:w="4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12FF3" w:rsidRPr="00012FF3" w:rsidRDefault="00012FF3" w:rsidP="00012FF3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 xml:space="preserve">БАЛАНС </w:t>
            </w:r>
          </w:p>
        </w:tc>
        <w:tc>
          <w:tcPr>
            <w:tcW w:w="7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88778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88845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012FF3">
              <w:rPr>
                <w:b/>
                <w:bCs/>
                <w:color w:val="000000"/>
                <w:sz w:val="20"/>
                <w:szCs w:val="20"/>
              </w:rPr>
              <w:t>73264</w:t>
            </w:r>
          </w:p>
        </w:tc>
        <w:tc>
          <w:tcPr>
            <w:tcW w:w="8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-67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15581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99,92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121,27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8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12FF3" w:rsidRPr="00012FF3" w:rsidRDefault="00012FF3" w:rsidP="00012FF3">
            <w:pPr>
              <w:jc w:val="right"/>
              <w:rPr>
                <w:color w:val="000000"/>
                <w:sz w:val="20"/>
                <w:szCs w:val="20"/>
              </w:rPr>
            </w:pPr>
            <w:r w:rsidRPr="00012FF3">
              <w:rPr>
                <w:color w:val="000000"/>
                <w:sz w:val="20"/>
                <w:szCs w:val="20"/>
              </w:rPr>
              <w:t>-</w:t>
            </w:r>
          </w:p>
        </w:tc>
      </w:tr>
    </w:tbl>
    <w:p w:rsidR="00F80CA0" w:rsidRDefault="00012FF3" w:rsidP="00012FF3">
      <w:pPr>
        <w:spacing w:line="360" w:lineRule="auto"/>
        <w:jc w:val="right"/>
        <w:rPr>
          <w:sz w:val="28"/>
          <w:szCs w:val="28"/>
        </w:rPr>
      </w:pPr>
      <w:r w:rsidRPr="00012FF3">
        <w:rPr>
          <w:sz w:val="28"/>
          <w:szCs w:val="28"/>
        </w:rPr>
        <w:t>Окончание таблицы 1</w:t>
      </w:r>
    </w:p>
    <w:p w:rsidR="0032776A" w:rsidRDefault="0032776A" w:rsidP="00012FF3">
      <w:pPr>
        <w:spacing w:line="360" w:lineRule="auto"/>
        <w:jc w:val="right"/>
        <w:rPr>
          <w:sz w:val="28"/>
          <w:szCs w:val="28"/>
        </w:rPr>
      </w:pPr>
    </w:p>
    <w:p w:rsidR="0032776A" w:rsidRDefault="0032776A" w:rsidP="0032776A">
      <w:pPr>
        <w:spacing w:line="360" w:lineRule="auto"/>
        <w:rPr>
          <w:sz w:val="28"/>
          <w:szCs w:val="28"/>
        </w:rPr>
        <w:sectPr w:rsidR="0032776A" w:rsidSect="00012F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B3768F" w:rsidRDefault="00B3768F" w:rsidP="00AD2BC6">
      <w:pPr>
        <w:spacing w:line="360" w:lineRule="auto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>Задание 2</w:t>
      </w:r>
    </w:p>
    <w:p w:rsidR="006E0F7A" w:rsidRDefault="006E0F7A" w:rsidP="00AD2BC6">
      <w:pPr>
        <w:spacing w:line="360" w:lineRule="auto"/>
        <w:jc w:val="center"/>
        <w:rPr>
          <w:b/>
          <w:i/>
          <w:sz w:val="28"/>
          <w:szCs w:val="28"/>
        </w:rPr>
      </w:pPr>
    </w:p>
    <w:p w:rsidR="00B3768F" w:rsidRDefault="00B3768F" w:rsidP="00B3768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 данным отчета о финансовых результатах (Приложение 2) сформировать доходы и расходы организации, проанализировать и оценить структуру и динамику. Данные оценки о доходах и расходах организации отразить в табл. 2.</w:t>
      </w:r>
    </w:p>
    <w:p w:rsidR="00B140B0" w:rsidRDefault="00B140B0" w:rsidP="008E7F13">
      <w:pPr>
        <w:spacing w:line="360" w:lineRule="auto"/>
        <w:jc w:val="both"/>
        <w:rPr>
          <w:sz w:val="28"/>
          <w:szCs w:val="28"/>
        </w:rPr>
      </w:pPr>
    </w:p>
    <w:p w:rsidR="00B3768F" w:rsidRDefault="00B3768F" w:rsidP="00B3768F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Таблица 2. Анализ динамики доходов и расходов организации</w:t>
      </w:r>
    </w:p>
    <w:tbl>
      <w:tblPr>
        <w:tblW w:w="9281" w:type="dxa"/>
        <w:tblInd w:w="87" w:type="dxa"/>
        <w:tblLook w:val="04A0"/>
      </w:tblPr>
      <w:tblGrid>
        <w:gridCol w:w="3423"/>
        <w:gridCol w:w="992"/>
        <w:gridCol w:w="1026"/>
        <w:gridCol w:w="960"/>
        <w:gridCol w:w="960"/>
        <w:gridCol w:w="960"/>
        <w:gridCol w:w="960"/>
      </w:tblGrid>
      <w:tr w:rsidR="00276C8F" w:rsidRPr="00276C8F" w:rsidTr="008E7F13">
        <w:trPr>
          <w:trHeight w:val="20"/>
        </w:trPr>
        <w:tc>
          <w:tcPr>
            <w:tcW w:w="342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76C8F" w:rsidRPr="00276C8F" w:rsidRDefault="00276C8F" w:rsidP="00276C8F">
            <w:pPr>
              <w:jc w:val="center"/>
              <w:rPr>
                <w:b/>
                <w:bCs/>
                <w:color w:val="000000"/>
              </w:rPr>
            </w:pPr>
            <w:r w:rsidRPr="00276C8F">
              <w:rPr>
                <w:b/>
                <w:bCs/>
                <w:color w:val="000000"/>
                <w:sz w:val="22"/>
                <w:szCs w:val="22"/>
              </w:rPr>
              <w:t>Показатель</w:t>
            </w:r>
          </w:p>
        </w:tc>
        <w:tc>
          <w:tcPr>
            <w:tcW w:w="201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76C8F" w:rsidRPr="00276C8F" w:rsidRDefault="00276C8F" w:rsidP="00276C8F">
            <w:pPr>
              <w:jc w:val="center"/>
              <w:rPr>
                <w:b/>
                <w:bCs/>
                <w:color w:val="000000"/>
              </w:rPr>
            </w:pPr>
            <w:r w:rsidRPr="00276C8F">
              <w:rPr>
                <w:b/>
                <w:bCs/>
                <w:color w:val="000000"/>
                <w:sz w:val="22"/>
                <w:szCs w:val="22"/>
              </w:rPr>
              <w:t>2012 год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76C8F" w:rsidRPr="00276C8F" w:rsidRDefault="00276C8F" w:rsidP="00276C8F">
            <w:pPr>
              <w:jc w:val="center"/>
              <w:rPr>
                <w:b/>
                <w:bCs/>
                <w:color w:val="000000"/>
              </w:rPr>
            </w:pPr>
            <w:r w:rsidRPr="00276C8F">
              <w:rPr>
                <w:b/>
                <w:bCs/>
                <w:color w:val="000000"/>
                <w:sz w:val="22"/>
                <w:szCs w:val="22"/>
              </w:rPr>
              <w:t>2013 год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76C8F" w:rsidRPr="00276C8F" w:rsidRDefault="006E0F7A" w:rsidP="00276C8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Изменение</w:t>
            </w:r>
            <w:proofErr w:type="gramStart"/>
            <w:r>
              <w:rPr>
                <w:b/>
                <w:bCs/>
                <w:color w:val="000000"/>
                <w:sz w:val="22"/>
                <w:szCs w:val="22"/>
              </w:rPr>
              <w:t xml:space="preserve"> (+,-)</w:t>
            </w:r>
            <w:proofErr w:type="gramEnd"/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76C8F" w:rsidRPr="00276C8F" w:rsidRDefault="00276C8F" w:rsidP="00276C8F">
            <w:pPr>
              <w:rPr>
                <w:b/>
                <w:bCs/>
                <w:color w:val="00000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76C8F" w:rsidRPr="00276C8F" w:rsidRDefault="00276C8F" w:rsidP="00276C8F">
            <w:pPr>
              <w:jc w:val="center"/>
              <w:rPr>
                <w:b/>
                <w:bCs/>
                <w:color w:val="000000"/>
              </w:rPr>
            </w:pPr>
            <w:r w:rsidRPr="00276C8F">
              <w:rPr>
                <w:b/>
                <w:bCs/>
                <w:color w:val="000000"/>
                <w:sz w:val="22"/>
                <w:szCs w:val="22"/>
              </w:rPr>
              <w:t>тыс. руб.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76C8F" w:rsidRPr="00276C8F" w:rsidRDefault="00276C8F" w:rsidP="00276C8F">
            <w:pPr>
              <w:jc w:val="center"/>
              <w:rPr>
                <w:b/>
                <w:bCs/>
                <w:color w:val="000000"/>
              </w:rPr>
            </w:pPr>
            <w:r w:rsidRPr="00276C8F">
              <w:rPr>
                <w:b/>
                <w:bCs/>
                <w:color w:val="000000"/>
                <w:sz w:val="22"/>
                <w:szCs w:val="22"/>
              </w:rPr>
              <w:t>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76C8F" w:rsidRPr="00276C8F" w:rsidRDefault="00276C8F" w:rsidP="00276C8F">
            <w:pPr>
              <w:jc w:val="center"/>
              <w:rPr>
                <w:b/>
                <w:bCs/>
                <w:color w:val="000000"/>
              </w:rPr>
            </w:pPr>
            <w:r w:rsidRPr="00276C8F">
              <w:rPr>
                <w:b/>
                <w:bCs/>
                <w:color w:val="000000"/>
                <w:sz w:val="22"/>
                <w:szCs w:val="22"/>
              </w:rPr>
              <w:t>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76C8F" w:rsidRPr="00276C8F" w:rsidRDefault="00276C8F" w:rsidP="00276C8F">
            <w:pPr>
              <w:jc w:val="center"/>
              <w:rPr>
                <w:b/>
                <w:bCs/>
                <w:color w:val="000000"/>
              </w:rPr>
            </w:pPr>
            <w:r w:rsidRPr="00276C8F">
              <w:rPr>
                <w:b/>
                <w:bCs/>
                <w:color w:val="000000"/>
                <w:sz w:val="22"/>
                <w:szCs w:val="22"/>
              </w:rPr>
              <w:t>%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76C8F" w:rsidRPr="00276C8F" w:rsidRDefault="00276C8F" w:rsidP="00276C8F">
            <w:pPr>
              <w:jc w:val="center"/>
              <w:rPr>
                <w:b/>
                <w:bCs/>
                <w:color w:val="000000"/>
              </w:rPr>
            </w:pPr>
            <w:r w:rsidRPr="00276C8F">
              <w:rPr>
                <w:b/>
                <w:bCs/>
                <w:color w:val="000000"/>
                <w:sz w:val="22"/>
                <w:szCs w:val="22"/>
              </w:rPr>
              <w:t>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76C8F" w:rsidRPr="00276C8F" w:rsidRDefault="00276C8F" w:rsidP="00276C8F">
            <w:pPr>
              <w:jc w:val="center"/>
              <w:rPr>
                <w:b/>
                <w:bCs/>
                <w:color w:val="000000"/>
              </w:rPr>
            </w:pPr>
            <w:r w:rsidRPr="00276C8F">
              <w:rPr>
                <w:b/>
                <w:bCs/>
                <w:color w:val="000000"/>
                <w:sz w:val="22"/>
                <w:szCs w:val="22"/>
              </w:rPr>
              <w:t>%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7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b/>
                <w:bCs/>
                <w:color w:val="000000"/>
                <w:sz w:val="22"/>
                <w:szCs w:val="22"/>
              </w:rPr>
              <w:t>1. Доходы организации</w:t>
            </w:r>
            <w:r w:rsidRPr="00276C8F">
              <w:rPr>
                <w:color w:val="000000"/>
                <w:sz w:val="22"/>
                <w:szCs w:val="22"/>
              </w:rPr>
              <w:t xml:space="preserve"> - всего,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52374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100,00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60477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100,00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8103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-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 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1.1 Выручка от продаж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50976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97,33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58092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96,06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7116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-1,27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1.2. Проценты к получению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0,00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1.3. Доходы от участия в других организациях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0,00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1.4. Прочие доходы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1388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2,65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2375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3,93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987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1,28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b/>
                <w:bCs/>
                <w:color w:val="000000"/>
                <w:sz w:val="22"/>
                <w:szCs w:val="22"/>
              </w:rPr>
              <w:t>2. Расходы организации</w:t>
            </w:r>
            <w:r w:rsidRPr="00276C8F">
              <w:rPr>
                <w:color w:val="000000"/>
                <w:sz w:val="22"/>
                <w:szCs w:val="22"/>
              </w:rPr>
              <w:t xml:space="preserve"> - всего,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49898</w:t>
            </w:r>
          </w:p>
        </w:tc>
        <w:tc>
          <w:tcPr>
            <w:tcW w:w="102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100,00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58311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100,00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8413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-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в том числе: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 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2.1. Себестоимость продаж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45384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90,95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53210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91,25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7826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0,30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2.2. Коммерческие расходы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0,20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0,03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2.3. Управленческие расходы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0,00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2.4. Проценты к уплате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0,00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2.5. Прочие расходы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3434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6,88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4185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7,18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751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0,29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2.6. Текущий налог на прибыль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993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1,99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799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1,37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-194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right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-0,62</w:t>
            </w:r>
          </w:p>
        </w:tc>
      </w:tr>
      <w:tr w:rsidR="00276C8F" w:rsidRPr="00276C8F" w:rsidTr="008E7F13">
        <w:trPr>
          <w:trHeight w:val="20"/>
        </w:trPr>
        <w:tc>
          <w:tcPr>
            <w:tcW w:w="9281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b/>
                <w:bCs/>
                <w:color w:val="000000"/>
              </w:rPr>
            </w:pPr>
            <w:r w:rsidRPr="00276C8F">
              <w:rPr>
                <w:b/>
                <w:bCs/>
                <w:color w:val="000000"/>
                <w:sz w:val="22"/>
                <w:szCs w:val="22"/>
              </w:rPr>
              <w:t>Расчет основных показателей оценки доходов и расходов организации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1. Доходы на 1 руб. активов, руб.</w:t>
            </w:r>
          </w:p>
        </w:tc>
        <w:tc>
          <w:tcPr>
            <w:tcW w:w="201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0,5899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0,6807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0,0908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2. Выручка от продаж в 1 руб. доходов</w:t>
            </w:r>
          </w:p>
        </w:tc>
        <w:tc>
          <w:tcPr>
            <w:tcW w:w="201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0,9733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0,9606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-0,0127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3. Доходы на 1 руб. расходов, руб.</w:t>
            </w:r>
          </w:p>
        </w:tc>
        <w:tc>
          <w:tcPr>
            <w:tcW w:w="201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1,0496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1,0371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-0,0125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4. Рентабельность расходов, %</w:t>
            </w:r>
          </w:p>
        </w:tc>
        <w:tc>
          <w:tcPr>
            <w:tcW w:w="201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0,0496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0,0371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-0,0125</w:t>
            </w:r>
          </w:p>
        </w:tc>
      </w:tr>
      <w:tr w:rsidR="00276C8F" w:rsidRPr="00276C8F" w:rsidTr="008E7F13">
        <w:trPr>
          <w:trHeight w:val="20"/>
        </w:trPr>
        <w:tc>
          <w:tcPr>
            <w:tcW w:w="342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 xml:space="preserve">5. </w:t>
            </w:r>
            <w:proofErr w:type="spellStart"/>
            <w:r w:rsidRPr="00276C8F">
              <w:rPr>
                <w:color w:val="000000"/>
                <w:sz w:val="22"/>
                <w:szCs w:val="22"/>
              </w:rPr>
              <w:t>Расходоемкость</w:t>
            </w:r>
            <w:proofErr w:type="spellEnd"/>
            <w:r w:rsidRPr="00276C8F">
              <w:rPr>
                <w:color w:val="000000"/>
                <w:sz w:val="22"/>
                <w:szCs w:val="22"/>
              </w:rPr>
              <w:t xml:space="preserve"> продаж, руб.</w:t>
            </w:r>
          </w:p>
        </w:tc>
        <w:tc>
          <w:tcPr>
            <w:tcW w:w="201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0,8920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0,9180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76C8F" w:rsidRPr="00276C8F" w:rsidRDefault="00276C8F" w:rsidP="00276C8F">
            <w:pPr>
              <w:jc w:val="center"/>
              <w:rPr>
                <w:color w:val="000000"/>
              </w:rPr>
            </w:pPr>
            <w:r w:rsidRPr="00276C8F">
              <w:rPr>
                <w:color w:val="000000"/>
                <w:sz w:val="22"/>
                <w:szCs w:val="22"/>
              </w:rPr>
              <w:t>0,0260</w:t>
            </w:r>
          </w:p>
        </w:tc>
      </w:tr>
    </w:tbl>
    <w:p w:rsidR="00B3768F" w:rsidRDefault="00B3768F" w:rsidP="00B140B0">
      <w:pPr>
        <w:spacing w:line="360" w:lineRule="auto"/>
        <w:rPr>
          <w:sz w:val="28"/>
          <w:szCs w:val="28"/>
        </w:rPr>
      </w:pPr>
    </w:p>
    <w:p w:rsidR="00593879" w:rsidRPr="00D23F3C" w:rsidRDefault="00593879" w:rsidP="00B140B0">
      <w:pPr>
        <w:spacing w:line="360" w:lineRule="auto"/>
        <w:ind w:firstLine="567"/>
        <w:jc w:val="both"/>
        <w:rPr>
          <w:bCs/>
          <w:color w:val="000000"/>
          <w:sz w:val="28"/>
          <w:szCs w:val="28"/>
        </w:rPr>
      </w:pPr>
      <w:r w:rsidRPr="00D23F3C">
        <w:rPr>
          <w:sz w:val="28"/>
          <w:szCs w:val="28"/>
        </w:rPr>
        <w:t xml:space="preserve">При расчете доходов на 1 руб. активов величину активов берем из бухгалтерского баланса: 2012 год – </w:t>
      </w:r>
      <w:r w:rsidRPr="00D23F3C">
        <w:rPr>
          <w:bCs/>
          <w:color w:val="000000"/>
          <w:sz w:val="28"/>
          <w:szCs w:val="28"/>
        </w:rPr>
        <w:t>88845 тыс. руб., 2013 год –88778</w:t>
      </w:r>
      <w:r w:rsidR="00D23F3C">
        <w:rPr>
          <w:bCs/>
          <w:color w:val="000000"/>
          <w:sz w:val="28"/>
          <w:szCs w:val="28"/>
        </w:rPr>
        <w:t xml:space="preserve"> </w:t>
      </w:r>
      <w:r w:rsidRPr="00D23F3C">
        <w:rPr>
          <w:bCs/>
          <w:color w:val="000000"/>
          <w:sz w:val="28"/>
          <w:szCs w:val="28"/>
        </w:rPr>
        <w:t>тыс. руб.</w:t>
      </w:r>
    </w:p>
    <w:p w:rsidR="00D23F3C" w:rsidRPr="00B140B0" w:rsidRDefault="00593879" w:rsidP="00B140B0">
      <w:pPr>
        <w:spacing w:line="360" w:lineRule="auto"/>
        <w:ind w:firstLine="567"/>
        <w:jc w:val="both"/>
        <w:rPr>
          <w:bCs/>
          <w:color w:val="000000"/>
          <w:sz w:val="28"/>
          <w:szCs w:val="28"/>
        </w:rPr>
      </w:pPr>
      <w:r w:rsidRPr="00D23F3C">
        <w:rPr>
          <w:bCs/>
          <w:color w:val="000000"/>
          <w:sz w:val="28"/>
          <w:szCs w:val="28"/>
        </w:rPr>
        <w:t>При расчете рентабел</w:t>
      </w:r>
      <w:r w:rsidR="00D23F3C" w:rsidRPr="00D23F3C">
        <w:rPr>
          <w:bCs/>
          <w:color w:val="000000"/>
          <w:sz w:val="28"/>
          <w:szCs w:val="28"/>
        </w:rPr>
        <w:t>ьности расходов (рассчитываемой как отношение чистой прибыли и совокупных расходов</w:t>
      </w:r>
      <w:r w:rsidRPr="00D23F3C">
        <w:rPr>
          <w:bCs/>
          <w:color w:val="000000"/>
          <w:sz w:val="28"/>
          <w:szCs w:val="28"/>
        </w:rPr>
        <w:t xml:space="preserve"> организации) </w:t>
      </w:r>
      <w:r w:rsidR="00D23F3C" w:rsidRPr="00D23F3C">
        <w:rPr>
          <w:bCs/>
          <w:color w:val="000000"/>
          <w:sz w:val="28"/>
          <w:szCs w:val="28"/>
        </w:rPr>
        <w:t>использованы данные  о чистой прибыли из отчета о финансовых результатах: в 2012 году – 2476 тыс. руб., в 2013 году. 2166 тыс. руб.</w:t>
      </w:r>
    </w:p>
    <w:p w:rsidR="009C24DE" w:rsidRDefault="00593879" w:rsidP="00B140B0">
      <w:pPr>
        <w:spacing w:line="360" w:lineRule="auto"/>
        <w:ind w:firstLine="567"/>
        <w:jc w:val="both"/>
        <w:rPr>
          <w:sz w:val="28"/>
          <w:szCs w:val="28"/>
        </w:rPr>
      </w:pPr>
      <w:r w:rsidRPr="00122EAB">
        <w:rPr>
          <w:sz w:val="28"/>
          <w:szCs w:val="28"/>
        </w:rPr>
        <w:lastRenderedPageBreak/>
        <w:t xml:space="preserve">На основании данных, приведенных в таблице 4, видно, что по сравнению с предыдущим годом, сумма доходов возросла на </w:t>
      </w:r>
      <w:r w:rsidR="00D23F3C">
        <w:rPr>
          <w:sz w:val="28"/>
          <w:szCs w:val="28"/>
        </w:rPr>
        <w:t>8 103</w:t>
      </w:r>
      <w:r w:rsidR="001E2B75">
        <w:rPr>
          <w:sz w:val="28"/>
          <w:szCs w:val="28"/>
        </w:rPr>
        <w:t xml:space="preserve"> тыс. руб.</w:t>
      </w:r>
      <w:r w:rsidRPr="00122EAB">
        <w:rPr>
          <w:sz w:val="28"/>
          <w:szCs w:val="28"/>
        </w:rPr>
        <w:t xml:space="preserve">, главным образом за счет роста выручки от реализации на </w:t>
      </w:r>
      <w:r w:rsidR="00D23F3C">
        <w:rPr>
          <w:sz w:val="28"/>
          <w:szCs w:val="28"/>
        </w:rPr>
        <w:t>7116 тыс. ру</w:t>
      </w:r>
      <w:r w:rsidR="001E2B75">
        <w:rPr>
          <w:sz w:val="28"/>
          <w:szCs w:val="28"/>
        </w:rPr>
        <w:t>б.</w:t>
      </w:r>
      <w:r w:rsidR="009C24DE">
        <w:rPr>
          <w:sz w:val="28"/>
          <w:szCs w:val="28"/>
        </w:rPr>
        <w:t>,</w:t>
      </w:r>
    </w:p>
    <w:p w:rsidR="009C24DE" w:rsidRDefault="00593879" w:rsidP="00B140B0">
      <w:pPr>
        <w:spacing w:line="360" w:lineRule="auto"/>
        <w:ind w:firstLine="567"/>
        <w:jc w:val="both"/>
        <w:rPr>
          <w:sz w:val="28"/>
          <w:szCs w:val="28"/>
        </w:rPr>
      </w:pPr>
      <w:r w:rsidRPr="00122EAB">
        <w:rPr>
          <w:sz w:val="28"/>
          <w:szCs w:val="28"/>
        </w:rPr>
        <w:t xml:space="preserve">Наибольший удельный вес в доходах </w:t>
      </w:r>
      <w:r w:rsidR="009C24DE">
        <w:rPr>
          <w:sz w:val="28"/>
          <w:szCs w:val="28"/>
        </w:rPr>
        <w:t xml:space="preserve">в 2013 году </w:t>
      </w:r>
      <w:r w:rsidRPr="00122EAB">
        <w:rPr>
          <w:sz w:val="28"/>
          <w:szCs w:val="28"/>
        </w:rPr>
        <w:t xml:space="preserve">составляет выручка от продаж – </w:t>
      </w:r>
      <w:r w:rsidR="009C24DE">
        <w:rPr>
          <w:sz w:val="28"/>
          <w:szCs w:val="28"/>
        </w:rPr>
        <w:t>97,33</w:t>
      </w:r>
      <w:r w:rsidRPr="00122EAB">
        <w:rPr>
          <w:sz w:val="28"/>
          <w:szCs w:val="28"/>
        </w:rPr>
        <w:t xml:space="preserve">%, а в предыдущем году </w:t>
      </w:r>
      <w:r w:rsidR="009C24DE">
        <w:rPr>
          <w:sz w:val="28"/>
          <w:szCs w:val="28"/>
        </w:rPr>
        <w:t>– 96,06</w:t>
      </w:r>
      <w:r w:rsidRPr="00122EAB">
        <w:rPr>
          <w:sz w:val="28"/>
          <w:szCs w:val="28"/>
        </w:rPr>
        <w:t>%</w:t>
      </w:r>
      <w:r w:rsidR="009C24DE">
        <w:rPr>
          <w:sz w:val="28"/>
          <w:szCs w:val="28"/>
        </w:rPr>
        <w:t>, таким образом, доля выручки от реализации в доходах уменьшилась на 1,27%</w:t>
      </w:r>
      <w:r w:rsidR="009C24DE" w:rsidRPr="00122EAB">
        <w:rPr>
          <w:sz w:val="28"/>
          <w:szCs w:val="28"/>
        </w:rPr>
        <w:t>.</w:t>
      </w:r>
    </w:p>
    <w:p w:rsidR="00593879" w:rsidRDefault="00593879" w:rsidP="00B140B0">
      <w:pPr>
        <w:spacing w:line="360" w:lineRule="auto"/>
        <w:ind w:firstLine="567"/>
        <w:jc w:val="both"/>
        <w:rPr>
          <w:sz w:val="28"/>
          <w:szCs w:val="28"/>
        </w:rPr>
      </w:pPr>
      <w:r w:rsidRPr="00122EAB">
        <w:rPr>
          <w:sz w:val="28"/>
          <w:szCs w:val="28"/>
        </w:rPr>
        <w:t xml:space="preserve">Расходы организации также увеличились на </w:t>
      </w:r>
      <w:r w:rsidR="00B140B0">
        <w:rPr>
          <w:sz w:val="28"/>
          <w:szCs w:val="28"/>
        </w:rPr>
        <w:t>841</w:t>
      </w:r>
      <w:r w:rsidR="001E2B75">
        <w:rPr>
          <w:sz w:val="28"/>
          <w:szCs w:val="28"/>
        </w:rPr>
        <w:t xml:space="preserve">3 тыс. руб. </w:t>
      </w:r>
      <w:r w:rsidR="003E07BE">
        <w:rPr>
          <w:sz w:val="28"/>
          <w:szCs w:val="28"/>
        </w:rPr>
        <w:t>Наибольшую долю составляют производственные расходы.</w:t>
      </w:r>
    </w:p>
    <w:p w:rsidR="008E7F13" w:rsidRDefault="008E7F13" w:rsidP="008E7F1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Темп роста доходов равен 115,47 %, тем роста расходов равен 117 %. Темпы роста расходов опережае</w:t>
      </w:r>
      <w:r w:rsidRPr="00C972F9">
        <w:rPr>
          <w:sz w:val="28"/>
          <w:szCs w:val="28"/>
        </w:rPr>
        <w:t>т темп роста доходов</w:t>
      </w:r>
      <w:r>
        <w:rPr>
          <w:sz w:val="28"/>
          <w:szCs w:val="28"/>
        </w:rPr>
        <w:t>, что является негативным фактором, который сопровождается уменьшением прибыли.</w:t>
      </w:r>
    </w:p>
    <w:p w:rsidR="00276C8F" w:rsidRDefault="00593879" w:rsidP="00B140B0">
      <w:pPr>
        <w:spacing w:line="360" w:lineRule="auto"/>
        <w:ind w:firstLine="567"/>
        <w:jc w:val="both"/>
        <w:rPr>
          <w:sz w:val="28"/>
          <w:szCs w:val="28"/>
        </w:rPr>
      </w:pPr>
      <w:r w:rsidRPr="00122EAB">
        <w:rPr>
          <w:sz w:val="28"/>
          <w:szCs w:val="28"/>
        </w:rPr>
        <w:t>Расчет основных показателей оценки доходов</w:t>
      </w:r>
      <w:r w:rsidR="00276C8F">
        <w:rPr>
          <w:sz w:val="28"/>
          <w:szCs w:val="28"/>
        </w:rPr>
        <w:t xml:space="preserve"> организации показал, что в 2013</w:t>
      </w:r>
      <w:r w:rsidRPr="00122EAB">
        <w:rPr>
          <w:sz w:val="28"/>
          <w:szCs w:val="28"/>
        </w:rPr>
        <w:t xml:space="preserve"> году </w:t>
      </w:r>
      <w:r w:rsidR="00276C8F">
        <w:rPr>
          <w:sz w:val="28"/>
          <w:szCs w:val="28"/>
        </w:rPr>
        <w:t>1 руб. активов приносит 59 коп. доходов, а в предыдущем году –68 коп., т</w:t>
      </w:r>
      <w:proofErr w:type="gramStart"/>
      <w:r w:rsidR="00276C8F">
        <w:rPr>
          <w:sz w:val="28"/>
          <w:szCs w:val="28"/>
        </w:rPr>
        <w:t>.е</w:t>
      </w:r>
      <w:proofErr w:type="gramEnd"/>
      <w:r w:rsidR="00276C8F">
        <w:rPr>
          <w:sz w:val="28"/>
          <w:szCs w:val="28"/>
        </w:rPr>
        <w:t xml:space="preserve"> доходность активов уменьшилась.</w:t>
      </w:r>
    </w:p>
    <w:p w:rsidR="00593879" w:rsidRPr="00122EAB" w:rsidRDefault="00276C8F" w:rsidP="00B140B0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593879" w:rsidRPr="00122EAB">
        <w:rPr>
          <w:sz w:val="28"/>
          <w:szCs w:val="28"/>
        </w:rPr>
        <w:t xml:space="preserve">а 1 рубль доходов приходится </w:t>
      </w:r>
      <w:r>
        <w:rPr>
          <w:sz w:val="28"/>
          <w:szCs w:val="28"/>
        </w:rPr>
        <w:t>97</w:t>
      </w:r>
      <w:r w:rsidR="00593879" w:rsidRPr="00122EAB">
        <w:rPr>
          <w:sz w:val="28"/>
          <w:szCs w:val="28"/>
        </w:rPr>
        <w:t xml:space="preserve"> коп</w:t>
      </w:r>
      <w:proofErr w:type="gramStart"/>
      <w:r w:rsidR="00593879" w:rsidRPr="00122EAB">
        <w:rPr>
          <w:sz w:val="28"/>
          <w:szCs w:val="28"/>
        </w:rPr>
        <w:t>.</w:t>
      </w:r>
      <w:proofErr w:type="gramEnd"/>
      <w:r w:rsidR="00593879" w:rsidRPr="00122EAB">
        <w:rPr>
          <w:sz w:val="28"/>
          <w:szCs w:val="28"/>
        </w:rPr>
        <w:t xml:space="preserve"> </w:t>
      </w:r>
      <w:proofErr w:type="gramStart"/>
      <w:r w:rsidR="00593879" w:rsidRPr="00122EAB">
        <w:rPr>
          <w:sz w:val="28"/>
          <w:szCs w:val="28"/>
        </w:rPr>
        <w:t>в</w:t>
      </w:r>
      <w:proofErr w:type="gramEnd"/>
      <w:r w:rsidR="00593879" w:rsidRPr="00122EAB">
        <w:rPr>
          <w:sz w:val="28"/>
          <w:szCs w:val="28"/>
        </w:rPr>
        <w:t>ыручки от продаж, а в пре</w:t>
      </w:r>
      <w:r>
        <w:rPr>
          <w:sz w:val="28"/>
          <w:szCs w:val="28"/>
        </w:rPr>
        <w:t>дыдущем году – 96</w:t>
      </w:r>
      <w:r w:rsidR="00593879" w:rsidRPr="00122EAB">
        <w:rPr>
          <w:sz w:val="28"/>
          <w:szCs w:val="28"/>
        </w:rPr>
        <w:t xml:space="preserve"> коп. выручки от продаж в доходах, </w:t>
      </w:r>
      <w:r>
        <w:rPr>
          <w:sz w:val="28"/>
          <w:szCs w:val="28"/>
        </w:rPr>
        <w:t>что и говорит о незначительном изменении доли выручки в структуре доходов. К</w:t>
      </w:r>
      <w:r w:rsidR="00593879" w:rsidRPr="00122EAB">
        <w:rPr>
          <w:sz w:val="28"/>
          <w:szCs w:val="28"/>
        </w:rPr>
        <w:t>ак и в прошлом году, так и в текущем, доходы от основного вида деятельности в значительной степени преобладают над прочими доходами.</w:t>
      </w:r>
    </w:p>
    <w:p w:rsidR="00B3768F" w:rsidRDefault="00593879" w:rsidP="008E7F13">
      <w:pPr>
        <w:spacing w:line="360" w:lineRule="auto"/>
        <w:ind w:firstLine="567"/>
        <w:jc w:val="both"/>
        <w:rPr>
          <w:sz w:val="28"/>
          <w:szCs w:val="28"/>
        </w:rPr>
      </w:pPr>
      <w:r w:rsidRPr="00122EAB">
        <w:rPr>
          <w:sz w:val="28"/>
          <w:szCs w:val="28"/>
        </w:rPr>
        <w:t>Величина доходов на 1 рубль расход</w:t>
      </w:r>
      <w:r w:rsidR="00276C8F">
        <w:rPr>
          <w:sz w:val="28"/>
          <w:szCs w:val="28"/>
        </w:rPr>
        <w:t>ов в 2013 году составила 1,05</w:t>
      </w:r>
      <w:r w:rsidRPr="00122EAB">
        <w:rPr>
          <w:sz w:val="28"/>
          <w:szCs w:val="28"/>
        </w:rPr>
        <w:t xml:space="preserve"> руб., в то время как за </w:t>
      </w:r>
      <w:r w:rsidR="00276C8F">
        <w:rPr>
          <w:sz w:val="28"/>
          <w:szCs w:val="28"/>
        </w:rPr>
        <w:t>прошлый год – 1,04</w:t>
      </w:r>
      <w:r w:rsidRPr="00122EAB">
        <w:rPr>
          <w:sz w:val="28"/>
          <w:szCs w:val="28"/>
        </w:rPr>
        <w:t xml:space="preserve"> руб.</w:t>
      </w:r>
      <w:r w:rsidR="00B140B0">
        <w:rPr>
          <w:sz w:val="28"/>
          <w:szCs w:val="28"/>
        </w:rPr>
        <w:t xml:space="preserve"> Соответственно 1 руб. понесенных расходов в 2013 году принес 5 коп</w:t>
      </w:r>
      <w:proofErr w:type="gramStart"/>
      <w:r w:rsidR="00B140B0">
        <w:rPr>
          <w:sz w:val="28"/>
          <w:szCs w:val="28"/>
        </w:rPr>
        <w:t>.</w:t>
      </w:r>
      <w:proofErr w:type="gramEnd"/>
      <w:r w:rsidR="00B140B0">
        <w:rPr>
          <w:sz w:val="28"/>
          <w:szCs w:val="28"/>
        </w:rPr>
        <w:t xml:space="preserve"> </w:t>
      </w:r>
      <w:proofErr w:type="gramStart"/>
      <w:r w:rsidR="00B140B0">
        <w:rPr>
          <w:sz w:val="28"/>
          <w:szCs w:val="28"/>
        </w:rPr>
        <w:t>п</w:t>
      </w:r>
      <w:proofErr w:type="gramEnd"/>
      <w:r w:rsidR="00B140B0">
        <w:rPr>
          <w:sz w:val="28"/>
          <w:szCs w:val="28"/>
        </w:rPr>
        <w:t>рибыли, в 2012 году – 4 коп. Это связано с тем, что тем роста расходов выше темпа роста доходов.</w:t>
      </w:r>
    </w:p>
    <w:p w:rsidR="008E7F13" w:rsidRDefault="008E7F13" w:rsidP="008E7F13">
      <w:pPr>
        <w:spacing w:line="360" w:lineRule="auto"/>
        <w:ind w:firstLine="567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Расходоемкость</w:t>
      </w:r>
      <w:proofErr w:type="spellEnd"/>
      <w:r>
        <w:rPr>
          <w:sz w:val="28"/>
          <w:szCs w:val="28"/>
        </w:rPr>
        <w:t xml:space="preserve"> продаж показывает, что величина расходов на 1 руб. продаж увеличилась на 3 коп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>что свидетельствует о том, что расхода растут быстрее выручки от реализации.</w:t>
      </w:r>
    </w:p>
    <w:p w:rsidR="008E7F13" w:rsidRDefault="00AD2BC6" w:rsidP="008E7F1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целом изменения показателей являются </w:t>
      </w:r>
      <w:r w:rsidR="005E505E">
        <w:rPr>
          <w:sz w:val="28"/>
          <w:szCs w:val="28"/>
        </w:rPr>
        <w:t>отрицательными и говоря</w:t>
      </w:r>
      <w:r w:rsidR="008E7F13">
        <w:rPr>
          <w:sz w:val="28"/>
          <w:szCs w:val="28"/>
        </w:rPr>
        <w:t>т о том, что предприятию нужн</w:t>
      </w:r>
      <w:r>
        <w:rPr>
          <w:sz w:val="28"/>
          <w:szCs w:val="28"/>
        </w:rPr>
        <w:t>о пересмотреть ценовую политику, иначе оно может стать убыточным.</w:t>
      </w:r>
    </w:p>
    <w:p w:rsidR="000D55AF" w:rsidRDefault="000D55AF" w:rsidP="008E7F13">
      <w:pPr>
        <w:spacing w:line="360" w:lineRule="auto"/>
        <w:ind w:firstLine="567"/>
        <w:jc w:val="both"/>
        <w:rPr>
          <w:sz w:val="28"/>
          <w:szCs w:val="28"/>
        </w:rPr>
      </w:pPr>
    </w:p>
    <w:p w:rsidR="000D55AF" w:rsidRDefault="000D55AF" w:rsidP="000D55AF">
      <w:pPr>
        <w:spacing w:line="360" w:lineRule="auto"/>
        <w:ind w:firstLine="567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>Задание 3</w:t>
      </w:r>
    </w:p>
    <w:p w:rsidR="000D55AF" w:rsidRDefault="000D55AF" w:rsidP="000D55AF">
      <w:pPr>
        <w:spacing w:line="360" w:lineRule="auto"/>
        <w:ind w:firstLine="567"/>
        <w:jc w:val="center"/>
        <w:rPr>
          <w:b/>
          <w:i/>
          <w:sz w:val="28"/>
          <w:szCs w:val="28"/>
        </w:rPr>
      </w:pPr>
    </w:p>
    <w:p w:rsidR="000D55AF" w:rsidRDefault="000D55AF" w:rsidP="000D55AF">
      <w:pPr>
        <w:spacing w:line="360" w:lineRule="auto"/>
        <w:ind w:firstLine="720"/>
        <w:jc w:val="both"/>
        <w:rPr>
          <w:sz w:val="28"/>
          <w:szCs w:val="28"/>
        </w:rPr>
      </w:pPr>
      <w:r w:rsidRPr="00122EAB">
        <w:rPr>
          <w:sz w:val="28"/>
          <w:szCs w:val="28"/>
        </w:rPr>
        <w:t xml:space="preserve">По данным бухгалтерского баланса (Приложение 1) и </w:t>
      </w:r>
      <w:r>
        <w:rPr>
          <w:sz w:val="28"/>
          <w:szCs w:val="28"/>
        </w:rPr>
        <w:t>справочным данным (Приложение 4</w:t>
      </w:r>
      <w:r w:rsidRPr="00122EAB">
        <w:rPr>
          <w:sz w:val="28"/>
          <w:szCs w:val="28"/>
        </w:rPr>
        <w:t>) сгруппир</w:t>
      </w:r>
      <w:r>
        <w:rPr>
          <w:sz w:val="28"/>
          <w:szCs w:val="28"/>
        </w:rPr>
        <w:t>овать</w:t>
      </w:r>
      <w:r w:rsidRPr="00122EAB">
        <w:rPr>
          <w:sz w:val="28"/>
          <w:szCs w:val="28"/>
        </w:rPr>
        <w:t xml:space="preserve"> активы по степени их ликвидности и пассивы по срочности их оплаты</w:t>
      </w:r>
      <w:r>
        <w:rPr>
          <w:sz w:val="28"/>
          <w:szCs w:val="28"/>
        </w:rPr>
        <w:t xml:space="preserve"> (табл. 3. 1.)</w:t>
      </w:r>
      <w:r w:rsidRPr="00122EAB">
        <w:rPr>
          <w:sz w:val="28"/>
          <w:szCs w:val="28"/>
        </w:rPr>
        <w:t xml:space="preserve">. </w:t>
      </w:r>
      <w:r w:rsidR="00051A8E">
        <w:rPr>
          <w:sz w:val="28"/>
          <w:szCs w:val="28"/>
        </w:rPr>
        <w:t>Оценить их структуру и динамику. Расчеты обобщить в табл. 3.2.</w:t>
      </w:r>
    </w:p>
    <w:p w:rsidR="00051A8E" w:rsidRDefault="00051A8E" w:rsidP="000D55AF">
      <w:pPr>
        <w:spacing w:line="360" w:lineRule="auto"/>
        <w:ind w:firstLine="720"/>
        <w:jc w:val="both"/>
        <w:rPr>
          <w:sz w:val="28"/>
          <w:szCs w:val="28"/>
        </w:rPr>
      </w:pPr>
    </w:p>
    <w:p w:rsidR="00051A8E" w:rsidRDefault="00051A8E" w:rsidP="00051A8E">
      <w:pPr>
        <w:ind w:firstLine="720"/>
        <w:jc w:val="right"/>
        <w:rPr>
          <w:sz w:val="28"/>
          <w:szCs w:val="28"/>
        </w:rPr>
      </w:pPr>
      <w:r>
        <w:rPr>
          <w:sz w:val="28"/>
          <w:szCs w:val="28"/>
        </w:rPr>
        <w:t>Таблица 3. 1. Группировка активов по степени ликвидности и</w:t>
      </w:r>
    </w:p>
    <w:p w:rsidR="00051A8E" w:rsidRPr="00122EAB" w:rsidRDefault="00051A8E" w:rsidP="00051A8E">
      <w:pPr>
        <w:spacing w:line="360" w:lineRule="auto"/>
        <w:ind w:firstLine="720"/>
        <w:jc w:val="right"/>
        <w:rPr>
          <w:sz w:val="28"/>
          <w:szCs w:val="28"/>
        </w:rPr>
      </w:pPr>
      <w:r>
        <w:rPr>
          <w:sz w:val="28"/>
          <w:szCs w:val="28"/>
        </w:rPr>
        <w:t>пассивов по срочности оплаты</w:t>
      </w:r>
    </w:p>
    <w:tbl>
      <w:tblPr>
        <w:tblW w:w="7692" w:type="dxa"/>
        <w:jc w:val="center"/>
        <w:tblInd w:w="87" w:type="dxa"/>
        <w:tblLook w:val="04A0"/>
      </w:tblPr>
      <w:tblGrid>
        <w:gridCol w:w="4274"/>
        <w:gridCol w:w="1000"/>
        <w:gridCol w:w="1020"/>
        <w:gridCol w:w="1398"/>
      </w:tblGrid>
      <w:tr w:rsidR="00051A8E" w:rsidRPr="00051A8E" w:rsidTr="00051A8E">
        <w:trPr>
          <w:trHeight w:val="20"/>
          <w:jc w:val="center"/>
        </w:trPr>
        <w:tc>
          <w:tcPr>
            <w:tcW w:w="427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51A8E" w:rsidRPr="00051A8E" w:rsidRDefault="00051A8E" w:rsidP="00051A8E">
            <w:pPr>
              <w:jc w:val="center"/>
              <w:rPr>
                <w:b/>
                <w:bCs/>
                <w:color w:val="000000"/>
              </w:rPr>
            </w:pPr>
            <w:r w:rsidRPr="00051A8E">
              <w:rPr>
                <w:b/>
                <w:bCs/>
                <w:color w:val="000000"/>
              </w:rPr>
              <w:t>Показатель</w:t>
            </w:r>
          </w:p>
        </w:tc>
        <w:tc>
          <w:tcPr>
            <w:tcW w:w="20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51A8E" w:rsidRPr="00051A8E" w:rsidRDefault="00051A8E" w:rsidP="00051A8E">
            <w:pPr>
              <w:jc w:val="center"/>
              <w:rPr>
                <w:b/>
                <w:bCs/>
                <w:color w:val="000000"/>
              </w:rPr>
            </w:pPr>
            <w:r w:rsidRPr="00051A8E">
              <w:rPr>
                <w:b/>
                <w:bCs/>
                <w:color w:val="000000"/>
              </w:rPr>
              <w:t>Сумма, тыс. руб.</w:t>
            </w:r>
          </w:p>
        </w:tc>
        <w:tc>
          <w:tcPr>
            <w:tcW w:w="139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51A8E" w:rsidRPr="00051A8E" w:rsidRDefault="00051A8E" w:rsidP="00243116">
            <w:pPr>
              <w:jc w:val="center"/>
              <w:rPr>
                <w:b/>
                <w:bCs/>
                <w:color w:val="000000"/>
              </w:rPr>
            </w:pPr>
            <w:r w:rsidRPr="00051A8E">
              <w:rPr>
                <w:b/>
                <w:bCs/>
                <w:color w:val="000000"/>
              </w:rPr>
              <w:t>Изменение</w:t>
            </w:r>
            <w:proofErr w:type="gramStart"/>
            <w:r w:rsidRPr="00051A8E">
              <w:rPr>
                <w:b/>
                <w:bCs/>
                <w:color w:val="000000"/>
              </w:rPr>
              <w:t xml:space="preserve"> (+,-)</w:t>
            </w:r>
            <w:proofErr w:type="gramEnd"/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51A8E" w:rsidRPr="00051A8E" w:rsidRDefault="00051A8E" w:rsidP="00051A8E">
            <w:pPr>
              <w:rPr>
                <w:b/>
                <w:bCs/>
                <w:color w:val="00000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51A8E" w:rsidRPr="00051A8E" w:rsidRDefault="00051A8E" w:rsidP="00051A8E">
            <w:pPr>
              <w:jc w:val="center"/>
              <w:rPr>
                <w:b/>
                <w:bCs/>
                <w:color w:val="000000"/>
              </w:rPr>
            </w:pPr>
            <w:r w:rsidRPr="00051A8E">
              <w:rPr>
                <w:b/>
                <w:bCs/>
                <w:color w:val="000000"/>
              </w:rPr>
              <w:t>2013 год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51A8E" w:rsidRPr="00051A8E" w:rsidRDefault="00051A8E" w:rsidP="00051A8E">
            <w:pPr>
              <w:jc w:val="center"/>
              <w:rPr>
                <w:b/>
                <w:bCs/>
                <w:color w:val="000000"/>
              </w:rPr>
            </w:pPr>
            <w:r w:rsidRPr="00051A8E">
              <w:rPr>
                <w:b/>
                <w:bCs/>
                <w:color w:val="000000"/>
              </w:rPr>
              <w:t>2012 год</w:t>
            </w:r>
          </w:p>
        </w:tc>
        <w:tc>
          <w:tcPr>
            <w:tcW w:w="139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51A8E" w:rsidRPr="00051A8E" w:rsidRDefault="00051A8E" w:rsidP="00051A8E">
            <w:pPr>
              <w:rPr>
                <w:b/>
                <w:bCs/>
                <w:color w:val="000000"/>
              </w:rPr>
            </w:pP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jc w:val="center"/>
              <w:rPr>
                <w:color w:val="000000"/>
              </w:rPr>
            </w:pPr>
            <w:r w:rsidRPr="00051A8E">
              <w:rPr>
                <w:color w:val="000000"/>
              </w:rPr>
              <w:t>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jc w:val="center"/>
              <w:rPr>
                <w:color w:val="000000"/>
              </w:rPr>
            </w:pPr>
            <w:r w:rsidRPr="00051A8E">
              <w:rPr>
                <w:color w:val="000000"/>
              </w:rPr>
              <w:t>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jc w:val="center"/>
              <w:rPr>
                <w:color w:val="000000"/>
              </w:rPr>
            </w:pPr>
            <w:r w:rsidRPr="00051A8E">
              <w:rPr>
                <w:color w:val="000000"/>
              </w:rPr>
              <w:t>3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jc w:val="center"/>
              <w:rPr>
                <w:color w:val="000000"/>
              </w:rPr>
            </w:pPr>
            <w:r w:rsidRPr="00051A8E">
              <w:rPr>
                <w:color w:val="000000"/>
              </w:rPr>
              <w:t>4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7692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center"/>
              <w:rPr>
                <w:color w:val="000000"/>
              </w:rPr>
            </w:pPr>
            <w:r w:rsidRPr="00051A8E">
              <w:rPr>
                <w:color w:val="000000"/>
              </w:rPr>
              <w:t>АКТИВЫ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А-1: Наиболее ликвидные активы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8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244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А-2: Быстро реализуемые активы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21775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22316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-541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А-3: Медленно реализуемые активы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3801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1779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2022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А-4: Трудно реализуемые активы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62926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64720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-1794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Баланс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88778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88845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-67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7692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51A8E" w:rsidRPr="00051A8E" w:rsidRDefault="00051A8E" w:rsidP="00051A8E">
            <w:pPr>
              <w:jc w:val="center"/>
              <w:rPr>
                <w:color w:val="000000"/>
              </w:rPr>
            </w:pPr>
            <w:r w:rsidRPr="00051A8E">
              <w:rPr>
                <w:color w:val="000000"/>
              </w:rPr>
              <w:t>ПАССИВЫ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П-1: Наиболее срочные обязательства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26416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24237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2179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П-2: Краткосрочные обязательства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1005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-914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П-3: Долгосрочные обязательства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0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0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П-4: Собственные средства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62271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63603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-1332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Баланс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88778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88845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-67</w:t>
            </w:r>
          </w:p>
        </w:tc>
      </w:tr>
    </w:tbl>
    <w:p w:rsidR="000D55AF" w:rsidRDefault="000D55AF" w:rsidP="000D55AF">
      <w:pPr>
        <w:spacing w:line="360" w:lineRule="auto"/>
        <w:ind w:firstLine="567"/>
        <w:rPr>
          <w:sz w:val="28"/>
          <w:szCs w:val="28"/>
        </w:rPr>
      </w:pPr>
    </w:p>
    <w:p w:rsidR="00257636" w:rsidRPr="00243116" w:rsidRDefault="00350034" w:rsidP="00243116">
      <w:pPr>
        <w:pStyle w:val="a9"/>
        <w:shd w:val="clear" w:color="auto" w:fill="FFFFFF"/>
        <w:spacing w:before="0" w:beforeAutospacing="0" w:after="0" w:afterAutospacing="0" w:line="360" w:lineRule="auto"/>
        <w:ind w:firstLine="567"/>
        <w:textAlignment w:val="baseline"/>
        <w:rPr>
          <w:sz w:val="28"/>
          <w:szCs w:val="28"/>
        </w:rPr>
      </w:pPr>
      <w:r w:rsidRPr="00243116">
        <w:rPr>
          <w:sz w:val="28"/>
          <w:szCs w:val="28"/>
        </w:rPr>
        <w:t>Имеющиеся а</w:t>
      </w:r>
      <w:r w:rsidR="00257636" w:rsidRPr="00243116">
        <w:rPr>
          <w:sz w:val="28"/>
          <w:szCs w:val="28"/>
        </w:rPr>
        <w:t>ктивы</w:t>
      </w:r>
      <w:r w:rsidR="00243116">
        <w:rPr>
          <w:sz w:val="28"/>
          <w:szCs w:val="28"/>
        </w:rPr>
        <w:t xml:space="preserve"> и пассивы</w:t>
      </w:r>
      <w:r w:rsidR="00257636" w:rsidRPr="00243116">
        <w:rPr>
          <w:sz w:val="28"/>
          <w:szCs w:val="28"/>
        </w:rPr>
        <w:t xml:space="preserve"> группируются следующим образом:</w:t>
      </w:r>
    </w:p>
    <w:p w:rsidR="00257636" w:rsidRPr="00243116" w:rsidRDefault="00257636" w:rsidP="00243116">
      <w:pPr>
        <w:pStyle w:val="a9"/>
        <w:shd w:val="clear" w:color="auto" w:fill="FFFFFF"/>
        <w:spacing w:before="0" w:beforeAutospacing="0" w:after="0" w:afterAutospacing="0" w:line="360" w:lineRule="auto"/>
        <w:ind w:firstLine="567"/>
        <w:textAlignment w:val="baseline"/>
        <w:rPr>
          <w:sz w:val="28"/>
          <w:szCs w:val="28"/>
        </w:rPr>
      </w:pPr>
      <w:r w:rsidRPr="00243116">
        <w:rPr>
          <w:sz w:val="28"/>
          <w:szCs w:val="28"/>
        </w:rPr>
        <w:t>А-</w:t>
      </w:r>
      <w:r w:rsidR="00243116">
        <w:rPr>
          <w:sz w:val="28"/>
          <w:szCs w:val="28"/>
        </w:rPr>
        <w:t xml:space="preserve">1 </w:t>
      </w:r>
      <w:r w:rsidRPr="00243116">
        <w:rPr>
          <w:sz w:val="28"/>
          <w:szCs w:val="28"/>
        </w:rPr>
        <w:t>— денежные средства, краткосрочные финансовые вложения</w:t>
      </w:r>
      <w:r w:rsidR="00243116" w:rsidRPr="00243116">
        <w:rPr>
          <w:sz w:val="28"/>
          <w:szCs w:val="28"/>
        </w:rPr>
        <w:t>.</w:t>
      </w:r>
    </w:p>
    <w:p w:rsidR="00257636" w:rsidRPr="00243116" w:rsidRDefault="00257636" w:rsidP="00243116">
      <w:pPr>
        <w:pStyle w:val="a9"/>
        <w:shd w:val="clear" w:color="auto" w:fill="FFFFFF"/>
        <w:spacing w:before="0" w:beforeAutospacing="0" w:after="0" w:afterAutospacing="0" w:line="360" w:lineRule="auto"/>
        <w:ind w:firstLine="567"/>
        <w:textAlignment w:val="baseline"/>
        <w:rPr>
          <w:sz w:val="28"/>
          <w:szCs w:val="28"/>
        </w:rPr>
      </w:pPr>
      <w:r w:rsidRPr="00243116">
        <w:rPr>
          <w:sz w:val="28"/>
          <w:szCs w:val="28"/>
        </w:rPr>
        <w:t>А-</w:t>
      </w:r>
      <w:r w:rsidR="00243116">
        <w:rPr>
          <w:sz w:val="28"/>
          <w:szCs w:val="28"/>
        </w:rPr>
        <w:t>2</w:t>
      </w:r>
      <w:r w:rsidRPr="00243116">
        <w:rPr>
          <w:sz w:val="28"/>
          <w:szCs w:val="28"/>
        </w:rPr>
        <w:t xml:space="preserve"> — дебиторская задолженность, прочие оборотные активы.</w:t>
      </w:r>
    </w:p>
    <w:p w:rsidR="00257636" w:rsidRPr="00243116" w:rsidRDefault="00257636" w:rsidP="00243116">
      <w:pPr>
        <w:pStyle w:val="a9"/>
        <w:shd w:val="clear" w:color="auto" w:fill="FFFFFF"/>
        <w:spacing w:before="0" w:beforeAutospacing="0" w:after="0" w:afterAutospacing="0" w:line="360" w:lineRule="auto"/>
        <w:ind w:firstLine="567"/>
        <w:textAlignment w:val="baseline"/>
        <w:rPr>
          <w:sz w:val="28"/>
          <w:szCs w:val="28"/>
        </w:rPr>
      </w:pPr>
      <w:r w:rsidRPr="00243116">
        <w:rPr>
          <w:sz w:val="28"/>
          <w:szCs w:val="28"/>
        </w:rPr>
        <w:t>А-</w:t>
      </w:r>
      <w:r w:rsidR="00243116">
        <w:rPr>
          <w:sz w:val="28"/>
          <w:szCs w:val="28"/>
        </w:rPr>
        <w:t>3</w:t>
      </w:r>
      <w:r w:rsidRPr="00243116">
        <w:rPr>
          <w:sz w:val="28"/>
          <w:szCs w:val="28"/>
        </w:rPr>
        <w:t xml:space="preserve"> — это запасы, НДС, за минусом неликвидных активов и расходов будущих периодов (данные взяты из приложения 4).</w:t>
      </w:r>
    </w:p>
    <w:p w:rsidR="00257636" w:rsidRPr="00243116" w:rsidRDefault="00257636" w:rsidP="00243116">
      <w:pPr>
        <w:pStyle w:val="a9"/>
        <w:shd w:val="clear" w:color="auto" w:fill="FFFFFF"/>
        <w:spacing w:before="0" w:beforeAutospacing="0" w:after="0" w:afterAutospacing="0" w:line="360" w:lineRule="auto"/>
        <w:ind w:firstLine="567"/>
        <w:textAlignment w:val="baseline"/>
        <w:rPr>
          <w:sz w:val="28"/>
          <w:szCs w:val="28"/>
        </w:rPr>
      </w:pPr>
      <w:r w:rsidRPr="00243116">
        <w:rPr>
          <w:sz w:val="28"/>
          <w:szCs w:val="28"/>
        </w:rPr>
        <w:t>А-</w:t>
      </w:r>
      <w:r w:rsidR="00243116">
        <w:rPr>
          <w:sz w:val="28"/>
          <w:szCs w:val="28"/>
        </w:rPr>
        <w:t xml:space="preserve">4 </w:t>
      </w:r>
      <w:r w:rsidRPr="00243116">
        <w:rPr>
          <w:sz w:val="28"/>
          <w:szCs w:val="28"/>
        </w:rPr>
        <w:t>— статьи раздела I баланса «</w:t>
      </w:r>
      <w:proofErr w:type="spellStart"/>
      <w:r w:rsidRPr="00243116">
        <w:rPr>
          <w:sz w:val="28"/>
          <w:szCs w:val="28"/>
        </w:rPr>
        <w:t>Внеоборотные</w:t>
      </w:r>
      <w:proofErr w:type="spellEnd"/>
      <w:r w:rsidRPr="00243116">
        <w:rPr>
          <w:sz w:val="28"/>
          <w:szCs w:val="28"/>
        </w:rPr>
        <w:t xml:space="preserve"> активы».</w:t>
      </w:r>
    </w:p>
    <w:p w:rsidR="00257636" w:rsidRPr="00243116" w:rsidRDefault="00257636" w:rsidP="00243116">
      <w:pPr>
        <w:pStyle w:val="a9"/>
        <w:shd w:val="clear" w:color="auto" w:fill="FFFFFF"/>
        <w:spacing w:before="0" w:beforeAutospacing="0" w:after="0" w:afterAutospacing="0" w:line="360" w:lineRule="auto"/>
        <w:ind w:firstLine="567"/>
        <w:textAlignment w:val="baseline"/>
        <w:rPr>
          <w:sz w:val="28"/>
          <w:szCs w:val="28"/>
        </w:rPr>
      </w:pPr>
      <w:r w:rsidRPr="00243116">
        <w:rPr>
          <w:sz w:val="28"/>
          <w:szCs w:val="28"/>
        </w:rPr>
        <w:t>П</w:t>
      </w:r>
      <w:r w:rsidR="00243116">
        <w:rPr>
          <w:sz w:val="28"/>
          <w:szCs w:val="28"/>
        </w:rPr>
        <w:t xml:space="preserve">-1 </w:t>
      </w:r>
      <w:r w:rsidRPr="00243116">
        <w:rPr>
          <w:sz w:val="28"/>
          <w:szCs w:val="28"/>
        </w:rPr>
        <w:t>— кредиторская задолженность.</w:t>
      </w:r>
    </w:p>
    <w:p w:rsidR="00257636" w:rsidRPr="00243116" w:rsidRDefault="00257636" w:rsidP="00243116">
      <w:pPr>
        <w:pStyle w:val="a9"/>
        <w:shd w:val="clear" w:color="auto" w:fill="FFFFFF"/>
        <w:spacing w:before="0" w:beforeAutospacing="0" w:after="0" w:afterAutospacing="0" w:line="360" w:lineRule="auto"/>
        <w:ind w:firstLine="567"/>
        <w:textAlignment w:val="baseline"/>
        <w:rPr>
          <w:sz w:val="28"/>
          <w:szCs w:val="28"/>
        </w:rPr>
      </w:pPr>
      <w:r w:rsidRPr="00243116">
        <w:rPr>
          <w:sz w:val="28"/>
          <w:szCs w:val="28"/>
        </w:rPr>
        <w:t>П-</w:t>
      </w:r>
      <w:r w:rsidR="00243116">
        <w:rPr>
          <w:sz w:val="28"/>
          <w:szCs w:val="28"/>
        </w:rPr>
        <w:t xml:space="preserve">2 </w:t>
      </w:r>
      <w:r w:rsidRPr="00243116">
        <w:rPr>
          <w:sz w:val="28"/>
          <w:szCs w:val="28"/>
        </w:rPr>
        <w:t xml:space="preserve"> — краткосрочные займы и кредиты.</w:t>
      </w:r>
    </w:p>
    <w:p w:rsidR="00257636" w:rsidRPr="00243116" w:rsidRDefault="00257636" w:rsidP="00243116">
      <w:pPr>
        <w:pStyle w:val="a9"/>
        <w:shd w:val="clear" w:color="auto" w:fill="FFFFFF"/>
        <w:spacing w:before="0" w:beforeAutospacing="0" w:after="0" w:afterAutospacing="0" w:line="360" w:lineRule="auto"/>
        <w:ind w:firstLine="567"/>
        <w:textAlignment w:val="baseline"/>
        <w:rPr>
          <w:sz w:val="28"/>
          <w:szCs w:val="28"/>
        </w:rPr>
      </w:pPr>
      <w:r w:rsidRPr="00243116">
        <w:rPr>
          <w:sz w:val="28"/>
          <w:szCs w:val="28"/>
        </w:rPr>
        <w:t>П-3 — статьи раздела IV баланса «Долгосрочные обязательства».</w:t>
      </w:r>
    </w:p>
    <w:p w:rsidR="00051A8E" w:rsidRDefault="00257636" w:rsidP="00243116">
      <w:pPr>
        <w:pStyle w:val="a9"/>
        <w:shd w:val="clear" w:color="auto" w:fill="FFFFFF"/>
        <w:spacing w:before="0" w:beforeAutospacing="0" w:after="0" w:afterAutospacing="0" w:line="360" w:lineRule="auto"/>
        <w:ind w:firstLine="567"/>
        <w:textAlignment w:val="baseline"/>
        <w:rPr>
          <w:sz w:val="28"/>
          <w:szCs w:val="28"/>
        </w:rPr>
      </w:pPr>
      <w:r w:rsidRPr="00243116">
        <w:rPr>
          <w:sz w:val="28"/>
          <w:szCs w:val="28"/>
        </w:rPr>
        <w:t>П</w:t>
      </w:r>
      <w:r w:rsidR="00350034" w:rsidRPr="00243116">
        <w:rPr>
          <w:sz w:val="28"/>
          <w:szCs w:val="28"/>
        </w:rPr>
        <w:t>-</w:t>
      </w:r>
      <w:r w:rsidR="00243116">
        <w:rPr>
          <w:sz w:val="28"/>
          <w:szCs w:val="28"/>
        </w:rPr>
        <w:t>4</w:t>
      </w:r>
      <w:r w:rsidRPr="00243116">
        <w:rPr>
          <w:sz w:val="28"/>
          <w:szCs w:val="28"/>
        </w:rPr>
        <w:t xml:space="preserve"> — статьи раздела </w:t>
      </w:r>
      <w:r w:rsidR="00350034" w:rsidRPr="00243116">
        <w:rPr>
          <w:sz w:val="28"/>
          <w:szCs w:val="28"/>
        </w:rPr>
        <w:t>III баланса «Капитал и резервы».</w:t>
      </w:r>
    </w:p>
    <w:p w:rsidR="00051A8E" w:rsidRDefault="00051A8E" w:rsidP="00051A8E">
      <w:pPr>
        <w:spacing w:line="360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3.2. Структурно-динамический анализ активов и пассивов</w:t>
      </w:r>
    </w:p>
    <w:tbl>
      <w:tblPr>
        <w:tblW w:w="7794" w:type="dxa"/>
        <w:jc w:val="center"/>
        <w:tblInd w:w="87" w:type="dxa"/>
        <w:tblLook w:val="04A0"/>
      </w:tblPr>
      <w:tblGrid>
        <w:gridCol w:w="4274"/>
        <w:gridCol w:w="960"/>
        <w:gridCol w:w="1120"/>
        <w:gridCol w:w="1440"/>
      </w:tblGrid>
      <w:tr w:rsidR="00051A8E" w:rsidRPr="00051A8E" w:rsidTr="00051A8E">
        <w:trPr>
          <w:trHeight w:val="20"/>
          <w:jc w:val="center"/>
        </w:trPr>
        <w:tc>
          <w:tcPr>
            <w:tcW w:w="427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51A8E" w:rsidRPr="00051A8E" w:rsidRDefault="00051A8E" w:rsidP="00051A8E">
            <w:pPr>
              <w:jc w:val="center"/>
              <w:rPr>
                <w:b/>
                <w:bCs/>
                <w:color w:val="000000"/>
              </w:rPr>
            </w:pPr>
            <w:r w:rsidRPr="00051A8E">
              <w:rPr>
                <w:b/>
                <w:bCs/>
                <w:color w:val="000000"/>
              </w:rPr>
              <w:t>Показатель</w:t>
            </w:r>
          </w:p>
        </w:tc>
        <w:tc>
          <w:tcPr>
            <w:tcW w:w="20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51A8E" w:rsidRPr="00051A8E" w:rsidRDefault="00051A8E" w:rsidP="00051A8E">
            <w:pPr>
              <w:jc w:val="center"/>
              <w:rPr>
                <w:b/>
                <w:bCs/>
                <w:color w:val="000000"/>
              </w:rPr>
            </w:pPr>
            <w:r w:rsidRPr="00051A8E">
              <w:rPr>
                <w:b/>
                <w:bCs/>
                <w:color w:val="000000"/>
              </w:rPr>
              <w:t>%</w:t>
            </w:r>
          </w:p>
        </w:tc>
        <w:tc>
          <w:tcPr>
            <w:tcW w:w="14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51A8E" w:rsidRPr="00051A8E" w:rsidRDefault="00051A8E" w:rsidP="00051A8E">
            <w:pPr>
              <w:jc w:val="center"/>
              <w:rPr>
                <w:b/>
                <w:bCs/>
                <w:color w:val="000000"/>
              </w:rPr>
            </w:pPr>
            <w:r w:rsidRPr="00051A8E">
              <w:rPr>
                <w:b/>
                <w:bCs/>
                <w:color w:val="000000"/>
              </w:rPr>
              <w:t>Изменение</w:t>
            </w:r>
            <w:proofErr w:type="gramStart"/>
            <w:r w:rsidRPr="00051A8E">
              <w:rPr>
                <w:b/>
                <w:bCs/>
                <w:color w:val="000000"/>
              </w:rPr>
              <w:t xml:space="preserve"> (+,-)</w:t>
            </w:r>
            <w:proofErr w:type="gramEnd"/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51A8E" w:rsidRPr="00051A8E" w:rsidRDefault="00051A8E" w:rsidP="00051A8E">
            <w:pPr>
              <w:rPr>
                <w:b/>
                <w:bCs/>
                <w:color w:val="00000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51A8E" w:rsidRPr="00051A8E" w:rsidRDefault="00051A8E" w:rsidP="00051A8E">
            <w:pPr>
              <w:jc w:val="center"/>
              <w:rPr>
                <w:b/>
                <w:bCs/>
                <w:color w:val="000000"/>
              </w:rPr>
            </w:pPr>
            <w:r w:rsidRPr="00051A8E">
              <w:rPr>
                <w:b/>
                <w:bCs/>
                <w:color w:val="000000"/>
              </w:rPr>
              <w:t>2013 год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51A8E" w:rsidRPr="00051A8E" w:rsidRDefault="00051A8E" w:rsidP="00051A8E">
            <w:pPr>
              <w:jc w:val="center"/>
              <w:rPr>
                <w:b/>
                <w:bCs/>
                <w:color w:val="000000"/>
              </w:rPr>
            </w:pPr>
            <w:r w:rsidRPr="00051A8E">
              <w:rPr>
                <w:b/>
                <w:bCs/>
                <w:color w:val="000000"/>
              </w:rPr>
              <w:t>2012 год</w:t>
            </w:r>
          </w:p>
        </w:tc>
        <w:tc>
          <w:tcPr>
            <w:tcW w:w="14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51A8E" w:rsidRPr="00051A8E" w:rsidRDefault="00051A8E" w:rsidP="00051A8E">
            <w:pPr>
              <w:rPr>
                <w:b/>
                <w:bCs/>
                <w:color w:val="000000"/>
              </w:rPr>
            </w:pP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jc w:val="center"/>
              <w:rPr>
                <w:color w:val="000000"/>
              </w:rPr>
            </w:pPr>
            <w:r w:rsidRPr="00051A8E">
              <w:rPr>
                <w:color w:val="000000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jc w:val="center"/>
              <w:rPr>
                <w:color w:val="000000"/>
              </w:rPr>
            </w:pPr>
            <w:r w:rsidRPr="00051A8E">
              <w:rPr>
                <w:color w:val="000000"/>
              </w:rPr>
              <w:t>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jc w:val="center"/>
              <w:rPr>
                <w:color w:val="000000"/>
              </w:rPr>
            </w:pPr>
            <w:r w:rsidRPr="00051A8E">
              <w:rPr>
                <w:color w:val="000000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jc w:val="center"/>
              <w:rPr>
                <w:color w:val="000000"/>
              </w:rPr>
            </w:pPr>
            <w:r w:rsidRPr="00051A8E">
              <w:rPr>
                <w:color w:val="000000"/>
              </w:rPr>
              <w:t>4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7794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center"/>
              <w:rPr>
                <w:color w:val="000000"/>
              </w:rPr>
            </w:pPr>
            <w:r w:rsidRPr="00051A8E">
              <w:rPr>
                <w:color w:val="000000"/>
              </w:rPr>
              <w:t>АКТИВЫ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А-1: Наиболее ликвидные активы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0,28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0,01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0,27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А-2: Быстро реализуемые активы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24,53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25,12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-0,59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А-3: Медленно реализуемые активы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4,28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2,28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А-4: Трудно реализуемые активы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70,88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72,85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-1,97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Баланс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100,00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100,00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-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7794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51A8E" w:rsidRPr="00051A8E" w:rsidRDefault="00051A8E" w:rsidP="00051A8E">
            <w:pPr>
              <w:jc w:val="center"/>
              <w:rPr>
                <w:color w:val="000000"/>
              </w:rPr>
            </w:pPr>
            <w:r w:rsidRPr="00051A8E">
              <w:rPr>
                <w:color w:val="000000"/>
              </w:rPr>
              <w:t>ПАССИВЫ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П-1: Наиболее срочные обязательства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29,76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27,28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2,48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П-2: Краткосрочные обязательства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0,10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1,13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-1,03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П-3: Долгосрочные обязательства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0,00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0,00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П-4: Собственные средства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70,14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71,59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-1,45</w:t>
            </w:r>
          </w:p>
        </w:tc>
      </w:tr>
      <w:tr w:rsidR="00051A8E" w:rsidRPr="00051A8E" w:rsidTr="00051A8E">
        <w:trPr>
          <w:trHeight w:val="20"/>
          <w:jc w:val="center"/>
        </w:trPr>
        <w:tc>
          <w:tcPr>
            <w:tcW w:w="427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51A8E" w:rsidRPr="00051A8E" w:rsidRDefault="00051A8E" w:rsidP="00051A8E">
            <w:pPr>
              <w:rPr>
                <w:color w:val="000000"/>
              </w:rPr>
            </w:pPr>
            <w:r w:rsidRPr="00051A8E">
              <w:rPr>
                <w:color w:val="000000"/>
              </w:rPr>
              <w:t>Баланс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100,00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100,00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51A8E" w:rsidRPr="00051A8E" w:rsidRDefault="00051A8E" w:rsidP="00051A8E">
            <w:pPr>
              <w:jc w:val="right"/>
              <w:rPr>
                <w:color w:val="000000"/>
              </w:rPr>
            </w:pPr>
            <w:r w:rsidRPr="00051A8E">
              <w:rPr>
                <w:color w:val="000000"/>
              </w:rPr>
              <w:t>-</w:t>
            </w:r>
          </w:p>
        </w:tc>
      </w:tr>
    </w:tbl>
    <w:p w:rsidR="00051A8E" w:rsidRDefault="00051A8E" w:rsidP="000D55AF">
      <w:pPr>
        <w:spacing w:line="360" w:lineRule="auto"/>
        <w:ind w:firstLine="567"/>
        <w:rPr>
          <w:sz w:val="28"/>
          <w:szCs w:val="28"/>
        </w:rPr>
      </w:pPr>
    </w:p>
    <w:p w:rsidR="007B5057" w:rsidRPr="001E25D4" w:rsidRDefault="00F52D06" w:rsidP="001E25D4">
      <w:pPr>
        <w:tabs>
          <w:tab w:val="left" w:pos="851"/>
        </w:tabs>
        <w:spacing w:line="360" w:lineRule="auto"/>
        <w:ind w:firstLine="567"/>
        <w:jc w:val="both"/>
        <w:rPr>
          <w:b/>
          <w:sz w:val="28"/>
          <w:szCs w:val="28"/>
        </w:rPr>
      </w:pPr>
      <w:r w:rsidRPr="001E25D4">
        <w:rPr>
          <w:sz w:val="28"/>
          <w:szCs w:val="28"/>
        </w:rPr>
        <w:t>Из таблицы 3.1.</w:t>
      </w:r>
      <w:r w:rsidR="007B5057" w:rsidRPr="001E25D4">
        <w:rPr>
          <w:sz w:val="28"/>
          <w:szCs w:val="28"/>
        </w:rPr>
        <w:t xml:space="preserve"> видно, что на</w:t>
      </w:r>
      <w:r w:rsidRPr="001E25D4">
        <w:rPr>
          <w:sz w:val="28"/>
          <w:szCs w:val="28"/>
        </w:rPr>
        <w:t>иболее ликвидные активы в 2013</w:t>
      </w:r>
      <w:r w:rsidR="007B5057" w:rsidRPr="001E25D4">
        <w:rPr>
          <w:sz w:val="28"/>
          <w:szCs w:val="28"/>
        </w:rPr>
        <w:t xml:space="preserve"> год</w:t>
      </w:r>
      <w:r w:rsidRPr="001E25D4">
        <w:rPr>
          <w:sz w:val="28"/>
          <w:szCs w:val="28"/>
        </w:rPr>
        <w:t>у</w:t>
      </w:r>
      <w:r w:rsidR="007B5057" w:rsidRPr="001E25D4">
        <w:rPr>
          <w:sz w:val="28"/>
          <w:szCs w:val="28"/>
        </w:rPr>
        <w:t xml:space="preserve"> увеличились на </w:t>
      </w:r>
      <w:r w:rsidRPr="001E25D4">
        <w:rPr>
          <w:sz w:val="28"/>
          <w:szCs w:val="28"/>
        </w:rPr>
        <w:t>244</w:t>
      </w:r>
      <w:r w:rsidR="007B5057" w:rsidRPr="001E25D4">
        <w:rPr>
          <w:sz w:val="28"/>
          <w:szCs w:val="28"/>
        </w:rPr>
        <w:t xml:space="preserve"> тыс. руб.,</w:t>
      </w:r>
      <w:r w:rsidRPr="001E25D4">
        <w:rPr>
          <w:sz w:val="28"/>
          <w:szCs w:val="28"/>
        </w:rPr>
        <w:t xml:space="preserve"> что связано со сделанными краткосрочными финансовыми вложениями.</w:t>
      </w:r>
    </w:p>
    <w:p w:rsidR="007B5057" w:rsidRPr="001E25D4" w:rsidRDefault="007B5057" w:rsidP="001E25D4">
      <w:pPr>
        <w:tabs>
          <w:tab w:val="left" w:pos="851"/>
        </w:tabs>
        <w:spacing w:line="360" w:lineRule="auto"/>
        <w:ind w:firstLine="567"/>
        <w:jc w:val="both"/>
        <w:rPr>
          <w:sz w:val="28"/>
          <w:szCs w:val="28"/>
        </w:rPr>
      </w:pPr>
      <w:r w:rsidRPr="001E25D4">
        <w:rPr>
          <w:sz w:val="28"/>
          <w:szCs w:val="28"/>
        </w:rPr>
        <w:t>Бухгалтерский баланс является</w:t>
      </w:r>
      <w:r w:rsidR="00F52D06" w:rsidRPr="001E25D4">
        <w:rPr>
          <w:sz w:val="28"/>
          <w:szCs w:val="28"/>
        </w:rPr>
        <w:t xml:space="preserve"> </w:t>
      </w:r>
      <w:proofErr w:type="gramStart"/>
      <w:r w:rsidR="00F52D06" w:rsidRPr="001E25D4">
        <w:rPr>
          <w:sz w:val="28"/>
          <w:szCs w:val="28"/>
        </w:rPr>
        <w:t>абсолютно</w:t>
      </w:r>
      <w:r w:rsidRPr="001E25D4">
        <w:rPr>
          <w:sz w:val="28"/>
          <w:szCs w:val="28"/>
        </w:rPr>
        <w:t xml:space="preserve"> ликвидным</w:t>
      </w:r>
      <w:proofErr w:type="gramEnd"/>
      <w:r w:rsidRPr="001E25D4">
        <w:rPr>
          <w:sz w:val="28"/>
          <w:szCs w:val="28"/>
        </w:rPr>
        <w:t>, если соблюдаются следующие соотношения:</w:t>
      </w:r>
    </w:p>
    <w:p w:rsidR="007B5057" w:rsidRPr="001E25D4" w:rsidRDefault="007B5057" w:rsidP="001E25D4">
      <w:pPr>
        <w:numPr>
          <w:ilvl w:val="0"/>
          <w:numId w:val="2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1E25D4">
        <w:rPr>
          <w:sz w:val="28"/>
          <w:szCs w:val="28"/>
        </w:rPr>
        <w:t>А</w:t>
      </w:r>
      <w:proofErr w:type="gramStart"/>
      <w:r w:rsidRPr="001E25D4">
        <w:rPr>
          <w:sz w:val="28"/>
          <w:szCs w:val="28"/>
        </w:rPr>
        <w:t>1</w:t>
      </w:r>
      <w:proofErr w:type="gramEnd"/>
      <w:r w:rsidRPr="001E25D4">
        <w:rPr>
          <w:sz w:val="28"/>
          <w:szCs w:val="28"/>
        </w:rPr>
        <w:t xml:space="preserve"> </w:t>
      </w:r>
      <w:r w:rsidRPr="001E25D4">
        <w:rPr>
          <w:sz w:val="28"/>
          <w:szCs w:val="28"/>
          <w:lang w:val="en-US"/>
        </w:rPr>
        <w:t>&gt;</w:t>
      </w:r>
      <w:r w:rsidRPr="001E25D4">
        <w:rPr>
          <w:sz w:val="28"/>
          <w:szCs w:val="28"/>
        </w:rPr>
        <w:t xml:space="preserve"> П1;</w:t>
      </w:r>
    </w:p>
    <w:p w:rsidR="007B5057" w:rsidRPr="001E25D4" w:rsidRDefault="007B5057" w:rsidP="001E25D4">
      <w:pPr>
        <w:numPr>
          <w:ilvl w:val="0"/>
          <w:numId w:val="2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1E25D4">
        <w:rPr>
          <w:sz w:val="28"/>
          <w:szCs w:val="28"/>
        </w:rPr>
        <w:t>А</w:t>
      </w:r>
      <w:proofErr w:type="gramStart"/>
      <w:r w:rsidRPr="001E25D4">
        <w:rPr>
          <w:sz w:val="28"/>
          <w:szCs w:val="28"/>
        </w:rPr>
        <w:t>2</w:t>
      </w:r>
      <w:proofErr w:type="gramEnd"/>
      <w:r w:rsidRPr="001E25D4">
        <w:rPr>
          <w:sz w:val="28"/>
          <w:szCs w:val="28"/>
        </w:rPr>
        <w:t xml:space="preserve"> </w:t>
      </w:r>
      <w:r w:rsidRPr="001E25D4">
        <w:rPr>
          <w:sz w:val="28"/>
          <w:szCs w:val="28"/>
          <w:lang w:val="en-US"/>
        </w:rPr>
        <w:t>&gt;</w:t>
      </w:r>
      <w:r w:rsidRPr="001E25D4">
        <w:rPr>
          <w:sz w:val="28"/>
          <w:szCs w:val="28"/>
        </w:rPr>
        <w:t xml:space="preserve"> П2;</w:t>
      </w:r>
    </w:p>
    <w:p w:rsidR="007B5057" w:rsidRPr="001E25D4" w:rsidRDefault="007B5057" w:rsidP="001E25D4">
      <w:pPr>
        <w:numPr>
          <w:ilvl w:val="0"/>
          <w:numId w:val="2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1E25D4">
        <w:rPr>
          <w:sz w:val="28"/>
          <w:szCs w:val="28"/>
        </w:rPr>
        <w:t xml:space="preserve">А3 </w:t>
      </w:r>
      <w:r w:rsidRPr="001E25D4">
        <w:rPr>
          <w:sz w:val="28"/>
          <w:szCs w:val="28"/>
          <w:lang w:val="en-US"/>
        </w:rPr>
        <w:t>&gt;</w:t>
      </w:r>
      <w:r w:rsidRPr="001E25D4">
        <w:rPr>
          <w:sz w:val="28"/>
          <w:szCs w:val="28"/>
        </w:rPr>
        <w:t xml:space="preserve"> П3;</w:t>
      </w:r>
    </w:p>
    <w:p w:rsidR="007B5057" w:rsidRPr="001E25D4" w:rsidRDefault="007B5057" w:rsidP="001E25D4">
      <w:pPr>
        <w:numPr>
          <w:ilvl w:val="0"/>
          <w:numId w:val="2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1E25D4">
        <w:rPr>
          <w:sz w:val="28"/>
          <w:szCs w:val="28"/>
        </w:rPr>
        <w:t>А</w:t>
      </w:r>
      <w:proofErr w:type="gramStart"/>
      <w:r w:rsidRPr="001E25D4">
        <w:rPr>
          <w:sz w:val="28"/>
          <w:szCs w:val="28"/>
        </w:rPr>
        <w:t>4</w:t>
      </w:r>
      <w:proofErr w:type="gramEnd"/>
      <w:r w:rsidRPr="001E25D4">
        <w:rPr>
          <w:sz w:val="28"/>
          <w:szCs w:val="28"/>
        </w:rPr>
        <w:t xml:space="preserve"> </w:t>
      </w:r>
      <w:r w:rsidRPr="001E25D4">
        <w:rPr>
          <w:sz w:val="28"/>
          <w:szCs w:val="28"/>
          <w:lang w:val="en-US"/>
        </w:rPr>
        <w:t>&lt;</w:t>
      </w:r>
      <w:r w:rsidRPr="001E25D4">
        <w:rPr>
          <w:sz w:val="28"/>
          <w:szCs w:val="28"/>
        </w:rPr>
        <w:t xml:space="preserve"> П4.</w:t>
      </w:r>
    </w:p>
    <w:p w:rsidR="007B5057" w:rsidRPr="001E25D4" w:rsidRDefault="007B5057" w:rsidP="001E25D4">
      <w:pPr>
        <w:tabs>
          <w:tab w:val="left" w:pos="851"/>
        </w:tabs>
        <w:spacing w:line="360" w:lineRule="auto"/>
        <w:ind w:firstLine="567"/>
        <w:jc w:val="both"/>
        <w:rPr>
          <w:sz w:val="28"/>
          <w:szCs w:val="28"/>
        </w:rPr>
      </w:pPr>
      <w:r w:rsidRPr="001E25D4">
        <w:rPr>
          <w:sz w:val="28"/>
          <w:szCs w:val="28"/>
        </w:rPr>
        <w:t xml:space="preserve">В нашем случае </w:t>
      </w:r>
      <w:r w:rsidR="00F52D06" w:rsidRPr="001E25D4">
        <w:rPr>
          <w:sz w:val="28"/>
          <w:szCs w:val="28"/>
        </w:rPr>
        <w:t>в 2012-2013 году</w:t>
      </w:r>
      <w:r w:rsidRPr="001E25D4">
        <w:rPr>
          <w:sz w:val="28"/>
          <w:szCs w:val="28"/>
        </w:rPr>
        <w:t>:</w:t>
      </w:r>
    </w:p>
    <w:p w:rsidR="007B5057" w:rsidRPr="001E25D4" w:rsidRDefault="007B5057" w:rsidP="001E25D4">
      <w:pPr>
        <w:numPr>
          <w:ilvl w:val="0"/>
          <w:numId w:val="3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1E25D4">
        <w:rPr>
          <w:sz w:val="28"/>
          <w:szCs w:val="28"/>
        </w:rPr>
        <w:t>А</w:t>
      </w:r>
      <w:proofErr w:type="gramStart"/>
      <w:r w:rsidRPr="001E25D4">
        <w:rPr>
          <w:sz w:val="28"/>
          <w:szCs w:val="28"/>
        </w:rPr>
        <w:t>1</w:t>
      </w:r>
      <w:proofErr w:type="gramEnd"/>
      <w:r w:rsidRPr="001E25D4">
        <w:rPr>
          <w:sz w:val="28"/>
          <w:szCs w:val="28"/>
        </w:rPr>
        <w:t xml:space="preserve"> &lt; П1</w:t>
      </w:r>
      <w:r w:rsidR="00F52D06" w:rsidRPr="001E25D4">
        <w:rPr>
          <w:sz w:val="28"/>
          <w:szCs w:val="28"/>
        </w:rPr>
        <w:t>.</w:t>
      </w:r>
      <w:r w:rsidR="004D7A0E" w:rsidRPr="001E25D4">
        <w:rPr>
          <w:sz w:val="28"/>
          <w:szCs w:val="28"/>
        </w:rPr>
        <w:t xml:space="preserve"> Неравенство не выполняется, что свидетельствует о том, что предприятие не может покрыть свои срочные обязательства.</w:t>
      </w:r>
      <w:r w:rsidR="00F52D06" w:rsidRPr="001E25D4">
        <w:rPr>
          <w:sz w:val="28"/>
          <w:szCs w:val="28"/>
        </w:rPr>
        <w:t xml:space="preserve"> </w:t>
      </w:r>
      <w:r w:rsidR="00FF59D3" w:rsidRPr="001E25D4">
        <w:rPr>
          <w:sz w:val="28"/>
          <w:szCs w:val="28"/>
        </w:rPr>
        <w:t xml:space="preserve">При этом наиболее ликвидные активы занимают менее 1 % в структуре пассивов, а наиболее срочные обязательства – в 2013 году 29,76% (на 2,48% больше, чем в предыдущем году). </w:t>
      </w:r>
      <w:r w:rsidR="00F52D06" w:rsidRPr="001E25D4">
        <w:rPr>
          <w:sz w:val="28"/>
          <w:szCs w:val="28"/>
        </w:rPr>
        <w:t>Это связано с большой величиной кредиторской задолженности</w:t>
      </w:r>
      <w:r w:rsidR="00FF59D3" w:rsidRPr="001E25D4">
        <w:rPr>
          <w:sz w:val="28"/>
          <w:szCs w:val="28"/>
        </w:rPr>
        <w:t>, которая выросла на 2179 тыс. руб., в то время наиболее ликвидные активы увеличились на 244 тыс. руб. в связи со сделанными финансовыми вложениями</w:t>
      </w:r>
      <w:r w:rsidRPr="001E25D4">
        <w:rPr>
          <w:sz w:val="28"/>
          <w:szCs w:val="28"/>
        </w:rPr>
        <w:t>;</w:t>
      </w:r>
    </w:p>
    <w:p w:rsidR="007B5057" w:rsidRPr="001E25D4" w:rsidRDefault="007B5057" w:rsidP="001E25D4">
      <w:pPr>
        <w:numPr>
          <w:ilvl w:val="0"/>
          <w:numId w:val="3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1E25D4">
        <w:rPr>
          <w:sz w:val="28"/>
          <w:szCs w:val="28"/>
        </w:rPr>
        <w:lastRenderedPageBreak/>
        <w:t>А</w:t>
      </w:r>
      <w:proofErr w:type="gramStart"/>
      <w:r w:rsidRPr="001E25D4">
        <w:rPr>
          <w:sz w:val="28"/>
          <w:szCs w:val="28"/>
        </w:rPr>
        <w:t>2</w:t>
      </w:r>
      <w:proofErr w:type="gramEnd"/>
      <w:r w:rsidRPr="001E25D4">
        <w:rPr>
          <w:sz w:val="28"/>
          <w:szCs w:val="28"/>
        </w:rPr>
        <w:t xml:space="preserve"> &gt; П2</w:t>
      </w:r>
      <w:r w:rsidR="00FF59D3" w:rsidRPr="001E25D4">
        <w:rPr>
          <w:sz w:val="28"/>
          <w:szCs w:val="28"/>
        </w:rPr>
        <w:t xml:space="preserve">. </w:t>
      </w:r>
      <w:r w:rsidR="008214BE" w:rsidRPr="001E25D4">
        <w:rPr>
          <w:sz w:val="28"/>
          <w:szCs w:val="28"/>
        </w:rPr>
        <w:t xml:space="preserve">Равенство соблюдается за счет большой величины дебиторской задолженности. </w:t>
      </w:r>
      <w:r w:rsidR="00FF59D3" w:rsidRPr="001E25D4">
        <w:rPr>
          <w:sz w:val="28"/>
          <w:szCs w:val="28"/>
        </w:rPr>
        <w:t>Быстрореализуемые активы значительно превышают краткосрочные обязательства</w:t>
      </w:r>
      <w:r w:rsidR="008214BE" w:rsidRPr="001E25D4">
        <w:rPr>
          <w:sz w:val="28"/>
          <w:szCs w:val="28"/>
        </w:rPr>
        <w:t xml:space="preserve"> и составляют приблизительно 24,53% (на 0,59% меньше, чем в предыдущем году, краткосрочные обязательства в 2013 году составляют лишь 0,1% (на 1,03%, чем в предыдущем году)</w:t>
      </w:r>
      <w:r w:rsidRPr="001E25D4">
        <w:rPr>
          <w:sz w:val="28"/>
          <w:szCs w:val="28"/>
        </w:rPr>
        <w:t>;</w:t>
      </w:r>
    </w:p>
    <w:p w:rsidR="007B5057" w:rsidRPr="001E25D4" w:rsidRDefault="007B5057" w:rsidP="001E25D4">
      <w:pPr>
        <w:numPr>
          <w:ilvl w:val="0"/>
          <w:numId w:val="3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1E25D4">
        <w:rPr>
          <w:sz w:val="28"/>
          <w:szCs w:val="28"/>
        </w:rPr>
        <w:t xml:space="preserve">А3 </w:t>
      </w:r>
      <w:r w:rsidR="00F52D06" w:rsidRPr="001E25D4">
        <w:rPr>
          <w:sz w:val="28"/>
          <w:szCs w:val="28"/>
        </w:rPr>
        <w:t>&gt;</w:t>
      </w:r>
      <w:r w:rsidRPr="001E25D4">
        <w:rPr>
          <w:sz w:val="28"/>
          <w:szCs w:val="28"/>
        </w:rPr>
        <w:t xml:space="preserve"> П3</w:t>
      </w:r>
      <w:r w:rsidR="008214BE" w:rsidRPr="001E25D4">
        <w:rPr>
          <w:sz w:val="28"/>
          <w:szCs w:val="28"/>
        </w:rPr>
        <w:t>. Равенство соблюдается за счет того, что у компании отсутствуют долгосрочные обязательства. Доля медленно реализуемых активов составляет 4,28%, что на 2,28% больше, чем в предыдущем году.</w:t>
      </w:r>
      <w:r w:rsidRPr="001E25D4">
        <w:rPr>
          <w:sz w:val="28"/>
          <w:szCs w:val="28"/>
        </w:rPr>
        <w:t>;</w:t>
      </w:r>
    </w:p>
    <w:p w:rsidR="00F52D06" w:rsidRPr="001E25D4" w:rsidRDefault="007B5057" w:rsidP="001E25D4">
      <w:pPr>
        <w:numPr>
          <w:ilvl w:val="0"/>
          <w:numId w:val="3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1E25D4">
        <w:rPr>
          <w:sz w:val="28"/>
          <w:szCs w:val="28"/>
        </w:rPr>
        <w:t>А</w:t>
      </w:r>
      <w:proofErr w:type="gramStart"/>
      <w:r w:rsidRPr="001E25D4">
        <w:rPr>
          <w:sz w:val="28"/>
          <w:szCs w:val="28"/>
        </w:rPr>
        <w:t>4</w:t>
      </w:r>
      <w:proofErr w:type="gramEnd"/>
      <w:r w:rsidRPr="001E25D4">
        <w:rPr>
          <w:sz w:val="28"/>
          <w:szCs w:val="28"/>
        </w:rPr>
        <w:t xml:space="preserve"> &gt; П4.</w:t>
      </w:r>
      <w:r w:rsidR="004D7A0E" w:rsidRPr="001E25D4">
        <w:rPr>
          <w:sz w:val="28"/>
          <w:szCs w:val="28"/>
        </w:rPr>
        <w:t xml:space="preserve"> Трудно реализуемые активы и собственные средства приблизительно равны.</w:t>
      </w:r>
    </w:p>
    <w:p w:rsidR="001E25D4" w:rsidRPr="001E25D4" w:rsidRDefault="001E25D4" w:rsidP="001E25D4">
      <w:pPr>
        <w:tabs>
          <w:tab w:val="left" w:pos="851"/>
        </w:tabs>
        <w:spacing w:line="360" w:lineRule="auto"/>
        <w:ind w:firstLine="567"/>
        <w:jc w:val="both"/>
        <w:rPr>
          <w:sz w:val="28"/>
          <w:szCs w:val="28"/>
        </w:rPr>
      </w:pPr>
      <w:r w:rsidRPr="001E25D4">
        <w:rPr>
          <w:sz w:val="28"/>
          <w:szCs w:val="28"/>
        </w:rPr>
        <w:t xml:space="preserve">По итогам анализа данный баланс можно считать неликвидным. Этот факт подтверждается расчетом коэффициента текущей ликвидности. Он показывает достаточность имеющихся у организации оборотных средств, которые при необходимости </w:t>
      </w:r>
      <w:r w:rsidRPr="001E25D4">
        <w:rPr>
          <w:sz w:val="28"/>
          <w:szCs w:val="28"/>
          <w:shd w:val="clear" w:color="auto" w:fill="FFFFFF"/>
        </w:rPr>
        <w:t>могут быть использованы для погашения ее краткосрочных обязательств. Значение коэффициента текущей ликвидности должно находиться в пределах от 1 до 2. Значение нижней границы коэффициента, равное 1, обусловлено тем, что оборотных средств должно быть столько же, сколько возникает краткосрочных обязательств. В 2012 году коэффициент текущей ликвидности равен 0,95, в 2013 году – 0,97.</w:t>
      </w:r>
    </w:p>
    <w:p w:rsidR="007B5057" w:rsidRDefault="007B5057" w:rsidP="000D55AF">
      <w:pPr>
        <w:spacing w:line="360" w:lineRule="auto"/>
        <w:ind w:firstLine="567"/>
        <w:rPr>
          <w:sz w:val="28"/>
          <w:szCs w:val="28"/>
        </w:rPr>
      </w:pPr>
    </w:p>
    <w:p w:rsidR="00BA7AD0" w:rsidRDefault="00BA7AD0" w:rsidP="000D55AF">
      <w:pPr>
        <w:spacing w:line="360" w:lineRule="auto"/>
        <w:ind w:firstLine="567"/>
        <w:rPr>
          <w:sz w:val="28"/>
          <w:szCs w:val="28"/>
        </w:rPr>
      </w:pPr>
    </w:p>
    <w:p w:rsidR="00BA7AD0" w:rsidRDefault="00BA7AD0" w:rsidP="000D55AF">
      <w:pPr>
        <w:spacing w:line="360" w:lineRule="auto"/>
        <w:ind w:firstLine="567"/>
        <w:rPr>
          <w:sz w:val="28"/>
          <w:szCs w:val="28"/>
        </w:rPr>
      </w:pPr>
    </w:p>
    <w:p w:rsidR="00BA7AD0" w:rsidRDefault="00BA7AD0" w:rsidP="000D55AF">
      <w:pPr>
        <w:spacing w:line="360" w:lineRule="auto"/>
        <w:ind w:firstLine="567"/>
        <w:rPr>
          <w:sz w:val="28"/>
          <w:szCs w:val="28"/>
        </w:rPr>
      </w:pPr>
    </w:p>
    <w:p w:rsidR="00BA7AD0" w:rsidRDefault="00BA7AD0" w:rsidP="000D55AF">
      <w:pPr>
        <w:spacing w:line="360" w:lineRule="auto"/>
        <w:ind w:firstLine="567"/>
        <w:rPr>
          <w:sz w:val="28"/>
          <w:szCs w:val="28"/>
        </w:rPr>
      </w:pPr>
    </w:p>
    <w:p w:rsidR="00BA7AD0" w:rsidRDefault="00BA7AD0" w:rsidP="000D55AF">
      <w:pPr>
        <w:spacing w:line="360" w:lineRule="auto"/>
        <w:ind w:firstLine="567"/>
        <w:rPr>
          <w:sz w:val="28"/>
          <w:szCs w:val="28"/>
        </w:rPr>
      </w:pPr>
    </w:p>
    <w:p w:rsidR="00BA7AD0" w:rsidRDefault="00BA7AD0" w:rsidP="000D55AF">
      <w:pPr>
        <w:spacing w:line="360" w:lineRule="auto"/>
        <w:ind w:firstLine="567"/>
        <w:rPr>
          <w:sz w:val="28"/>
          <w:szCs w:val="28"/>
        </w:rPr>
      </w:pPr>
    </w:p>
    <w:p w:rsidR="00BA7AD0" w:rsidRDefault="00BA7AD0" w:rsidP="000D55AF">
      <w:pPr>
        <w:spacing w:line="360" w:lineRule="auto"/>
        <w:ind w:firstLine="567"/>
        <w:rPr>
          <w:sz w:val="28"/>
          <w:szCs w:val="28"/>
        </w:rPr>
      </w:pPr>
    </w:p>
    <w:p w:rsidR="00BA7AD0" w:rsidRDefault="00BA7AD0" w:rsidP="000D55AF">
      <w:pPr>
        <w:spacing w:line="360" w:lineRule="auto"/>
        <w:ind w:firstLine="567"/>
        <w:rPr>
          <w:sz w:val="28"/>
          <w:szCs w:val="28"/>
        </w:rPr>
      </w:pPr>
    </w:p>
    <w:p w:rsidR="00BA7AD0" w:rsidRDefault="00BA7AD0" w:rsidP="000D55AF">
      <w:pPr>
        <w:spacing w:line="360" w:lineRule="auto"/>
        <w:ind w:firstLine="567"/>
        <w:rPr>
          <w:sz w:val="28"/>
          <w:szCs w:val="28"/>
        </w:rPr>
      </w:pPr>
    </w:p>
    <w:p w:rsidR="00BA7AD0" w:rsidRDefault="00F97FD4" w:rsidP="00F97FD4">
      <w:pPr>
        <w:spacing w:line="360" w:lineRule="auto"/>
        <w:ind w:firstLine="567"/>
        <w:jc w:val="center"/>
        <w:rPr>
          <w:b/>
          <w:i/>
          <w:sz w:val="28"/>
          <w:szCs w:val="28"/>
        </w:rPr>
      </w:pPr>
      <w:r w:rsidRPr="00F97FD4">
        <w:rPr>
          <w:b/>
          <w:i/>
          <w:sz w:val="28"/>
          <w:szCs w:val="28"/>
        </w:rPr>
        <w:lastRenderedPageBreak/>
        <w:t>Задача 4</w:t>
      </w:r>
    </w:p>
    <w:p w:rsidR="00F97FD4" w:rsidRDefault="00F97FD4" w:rsidP="00F97FD4">
      <w:pPr>
        <w:spacing w:line="360" w:lineRule="auto"/>
        <w:ind w:firstLine="567"/>
        <w:jc w:val="center"/>
        <w:rPr>
          <w:b/>
          <w:i/>
          <w:sz w:val="28"/>
          <w:szCs w:val="28"/>
        </w:rPr>
      </w:pPr>
    </w:p>
    <w:p w:rsidR="00F97FD4" w:rsidRDefault="00F97FD4" w:rsidP="00F97FD4">
      <w:pPr>
        <w:spacing w:line="360" w:lineRule="auto"/>
        <w:ind w:firstLine="709"/>
        <w:jc w:val="both"/>
        <w:rPr>
          <w:sz w:val="28"/>
          <w:szCs w:val="28"/>
        </w:rPr>
      </w:pPr>
      <w:r w:rsidRPr="00122EAB">
        <w:rPr>
          <w:sz w:val="28"/>
          <w:szCs w:val="28"/>
        </w:rPr>
        <w:t xml:space="preserve">По данным бухгалтерского баланса (Приложение 1) и отчета о </w:t>
      </w:r>
      <w:r>
        <w:rPr>
          <w:sz w:val="28"/>
          <w:szCs w:val="28"/>
        </w:rPr>
        <w:t>финансовых результатах (Приложение 2) рассчитать</w:t>
      </w:r>
      <w:r w:rsidRPr="00122EAB">
        <w:rPr>
          <w:sz w:val="28"/>
          <w:szCs w:val="28"/>
        </w:rPr>
        <w:t xml:space="preserve"> влияние факторов на изменение рентабельности </w:t>
      </w:r>
      <w:r>
        <w:rPr>
          <w:sz w:val="28"/>
          <w:szCs w:val="28"/>
        </w:rPr>
        <w:t>собственного капитала</w:t>
      </w:r>
      <w:r w:rsidRPr="00122EAB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доли активов на 1 руб. заемного капитала, коэффициента оборачиваемости активов, коэффициента финансового </w:t>
      </w:r>
      <w:proofErr w:type="spellStart"/>
      <w:r>
        <w:rPr>
          <w:sz w:val="28"/>
          <w:szCs w:val="28"/>
        </w:rPr>
        <w:t>левериджа</w:t>
      </w:r>
      <w:proofErr w:type="spellEnd"/>
      <w:r>
        <w:rPr>
          <w:sz w:val="28"/>
          <w:szCs w:val="28"/>
        </w:rPr>
        <w:t>, рентабельности продаж</w:t>
      </w:r>
      <w:r w:rsidRPr="00122EAB">
        <w:rPr>
          <w:sz w:val="28"/>
          <w:szCs w:val="28"/>
        </w:rPr>
        <w:t xml:space="preserve">. </w:t>
      </w:r>
      <w:r>
        <w:rPr>
          <w:sz w:val="28"/>
          <w:szCs w:val="28"/>
        </w:rPr>
        <w:t>Расчеты обобщить в табл.</w:t>
      </w:r>
      <w:r w:rsidR="007577E2">
        <w:rPr>
          <w:sz w:val="28"/>
          <w:szCs w:val="28"/>
        </w:rPr>
        <w:t>4.</w:t>
      </w:r>
    </w:p>
    <w:p w:rsidR="00440E0E" w:rsidRDefault="00440E0E" w:rsidP="00F97FD4">
      <w:pPr>
        <w:spacing w:line="360" w:lineRule="auto"/>
        <w:ind w:firstLine="709"/>
        <w:jc w:val="both"/>
        <w:rPr>
          <w:sz w:val="28"/>
          <w:szCs w:val="28"/>
        </w:rPr>
      </w:pPr>
    </w:p>
    <w:p w:rsidR="00440E0E" w:rsidRDefault="00440E0E" w:rsidP="00440E0E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4. Расчет влияния факторов на изменение</w:t>
      </w:r>
    </w:p>
    <w:p w:rsidR="00440E0E" w:rsidRDefault="00440E0E" w:rsidP="00440E0E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рентабельности собственного капитала</w:t>
      </w:r>
    </w:p>
    <w:p w:rsidR="00EE38A3" w:rsidRDefault="00EE38A3" w:rsidP="00440E0E">
      <w:pPr>
        <w:ind w:firstLine="709"/>
        <w:jc w:val="right"/>
        <w:rPr>
          <w:sz w:val="28"/>
          <w:szCs w:val="28"/>
        </w:rPr>
      </w:pPr>
    </w:p>
    <w:tbl>
      <w:tblPr>
        <w:tblW w:w="8753" w:type="dxa"/>
        <w:jc w:val="center"/>
        <w:tblInd w:w="91" w:type="dxa"/>
        <w:tblLook w:val="04A0"/>
      </w:tblPr>
      <w:tblGrid>
        <w:gridCol w:w="4553"/>
        <w:gridCol w:w="1320"/>
        <w:gridCol w:w="1400"/>
        <w:gridCol w:w="1480"/>
      </w:tblGrid>
      <w:tr w:rsidR="00EE38A3" w:rsidRPr="00EE38A3" w:rsidTr="00EE38A3">
        <w:trPr>
          <w:trHeight w:val="20"/>
          <w:jc w:val="center"/>
        </w:trPr>
        <w:tc>
          <w:tcPr>
            <w:tcW w:w="45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center"/>
              <w:rPr>
                <w:b/>
                <w:bCs/>
                <w:color w:val="000000"/>
              </w:rPr>
            </w:pPr>
            <w:r w:rsidRPr="00EE38A3">
              <w:rPr>
                <w:b/>
                <w:bCs/>
                <w:color w:val="000000"/>
              </w:rPr>
              <w:t>Показатель</w:t>
            </w:r>
          </w:p>
        </w:tc>
        <w:tc>
          <w:tcPr>
            <w:tcW w:w="13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center"/>
              <w:rPr>
                <w:b/>
                <w:bCs/>
                <w:color w:val="000000"/>
              </w:rPr>
            </w:pPr>
            <w:r w:rsidRPr="00EE38A3">
              <w:rPr>
                <w:b/>
                <w:bCs/>
                <w:color w:val="000000"/>
              </w:rPr>
              <w:t>2012 год</w:t>
            </w:r>
          </w:p>
        </w:tc>
        <w:tc>
          <w:tcPr>
            <w:tcW w:w="1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center"/>
              <w:rPr>
                <w:b/>
                <w:bCs/>
                <w:color w:val="000000"/>
              </w:rPr>
            </w:pPr>
            <w:r w:rsidRPr="00EE38A3">
              <w:rPr>
                <w:b/>
                <w:bCs/>
                <w:color w:val="000000"/>
              </w:rPr>
              <w:t>2013 год</w:t>
            </w:r>
          </w:p>
        </w:tc>
        <w:tc>
          <w:tcPr>
            <w:tcW w:w="14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center"/>
              <w:rPr>
                <w:b/>
                <w:bCs/>
                <w:color w:val="000000"/>
              </w:rPr>
            </w:pPr>
            <w:r w:rsidRPr="00EE38A3">
              <w:rPr>
                <w:b/>
                <w:bCs/>
                <w:color w:val="000000"/>
              </w:rPr>
              <w:t>Изменение</w:t>
            </w:r>
            <w:proofErr w:type="gramStart"/>
            <w:r w:rsidRPr="00EE38A3">
              <w:rPr>
                <w:b/>
                <w:bCs/>
                <w:color w:val="000000"/>
              </w:rPr>
              <w:t xml:space="preserve">  (+,-)</w:t>
            </w:r>
            <w:proofErr w:type="gramEnd"/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center"/>
              <w:rPr>
                <w:b/>
                <w:bCs/>
                <w:color w:val="000000"/>
              </w:rPr>
            </w:pPr>
            <w:r w:rsidRPr="00EE38A3">
              <w:rPr>
                <w:b/>
                <w:bCs/>
                <w:color w:val="000000"/>
              </w:rPr>
              <w:t>1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center"/>
              <w:rPr>
                <w:b/>
                <w:bCs/>
                <w:color w:val="000000"/>
              </w:rPr>
            </w:pPr>
            <w:r w:rsidRPr="00EE38A3">
              <w:rPr>
                <w:b/>
                <w:bCs/>
                <w:color w:val="000000"/>
              </w:rPr>
              <w:t>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center"/>
              <w:rPr>
                <w:b/>
                <w:bCs/>
                <w:color w:val="000000"/>
              </w:rPr>
            </w:pPr>
            <w:r w:rsidRPr="00EE38A3">
              <w:rPr>
                <w:b/>
                <w:bCs/>
                <w:color w:val="000000"/>
              </w:rPr>
              <w:t>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center"/>
              <w:rPr>
                <w:b/>
                <w:bCs/>
                <w:color w:val="000000"/>
              </w:rPr>
            </w:pPr>
            <w:r w:rsidRPr="00EE38A3">
              <w:rPr>
                <w:b/>
                <w:bCs/>
                <w:color w:val="000000"/>
              </w:rPr>
              <w:t>4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8753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center"/>
              <w:rPr>
                <w:b/>
                <w:bCs/>
                <w:color w:val="000000"/>
              </w:rPr>
            </w:pPr>
            <w:r w:rsidRPr="00EE38A3">
              <w:rPr>
                <w:b/>
                <w:bCs/>
                <w:color w:val="000000"/>
              </w:rPr>
              <w:t>Исходные данные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 xml:space="preserve">1. Прибыль (убыток) от продаж, тыс. руб.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5505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4765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-740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 xml:space="preserve">2. Среднегодовые остатки собственного капитала, тыс. руб.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58318,5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62613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4294,5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 xml:space="preserve">3. Среднегодовые остатки заемного капитала, тыс. руб.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22736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26198,5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3462,5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>4. Среднегодовые остатки всех активов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81054,5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88811,5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7757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>5. Выручка, тыс. руб.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50976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58092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7116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8753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center"/>
              <w:rPr>
                <w:b/>
                <w:bCs/>
                <w:color w:val="000000"/>
              </w:rPr>
            </w:pPr>
            <w:r w:rsidRPr="00EE38A3">
              <w:rPr>
                <w:b/>
                <w:bCs/>
                <w:color w:val="000000"/>
              </w:rPr>
              <w:t>Расчетные данные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>6. Доля активов на 1 руб. заемного капитала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3,5650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3,3899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-0,1751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>7. Коэффициент оборачиваемости активов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0,6289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0,6541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0,0252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>8. Коэффициент финансового рычага (</w:t>
            </w:r>
            <w:proofErr w:type="spellStart"/>
            <w:r w:rsidRPr="00EE38A3">
              <w:rPr>
                <w:color w:val="000000"/>
              </w:rPr>
              <w:t>левериджа</w:t>
            </w:r>
            <w:proofErr w:type="spellEnd"/>
            <w:r w:rsidRPr="00EE38A3">
              <w:rPr>
                <w:color w:val="000000"/>
              </w:rPr>
              <w:t>)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0,3899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0,4184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0,0286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 xml:space="preserve">9. Рентабельность продаж, % 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10,7992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8,2025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-2,5967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>10. Рентабельность собственного капитала, %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9,4395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7,6102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-1,8293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8753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center"/>
              <w:rPr>
                <w:b/>
                <w:bCs/>
                <w:color w:val="000000"/>
              </w:rPr>
            </w:pPr>
            <w:r w:rsidRPr="00EE38A3">
              <w:rPr>
                <w:b/>
                <w:bCs/>
                <w:color w:val="000000"/>
              </w:rPr>
              <w:t>Расчет влияния факторов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727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>Влияние на изменение рентабельности активов факторов – всего, %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-1,8293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727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>в том числе: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> 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727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>а)  доли активов на 1 руб. заемного капитала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-0,4636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727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>б) коэффициента оборачиваемости активов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0,3596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727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 xml:space="preserve">в) коэффициента финансового </w:t>
            </w:r>
            <w:proofErr w:type="spellStart"/>
            <w:r w:rsidRPr="00EE38A3">
              <w:rPr>
                <w:color w:val="000000"/>
              </w:rPr>
              <w:t>левериджа</w:t>
            </w:r>
            <w:proofErr w:type="spellEnd"/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0,6839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727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>г) рентабельности продаж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-2,4092</w:t>
            </w:r>
          </w:p>
        </w:tc>
      </w:tr>
      <w:tr w:rsidR="00EE38A3" w:rsidRPr="00EE38A3" w:rsidTr="00EE38A3">
        <w:trPr>
          <w:trHeight w:val="20"/>
          <w:jc w:val="center"/>
        </w:trPr>
        <w:tc>
          <w:tcPr>
            <w:tcW w:w="727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EE38A3" w:rsidRPr="00EE38A3" w:rsidRDefault="00EE38A3" w:rsidP="00EE38A3">
            <w:pPr>
              <w:rPr>
                <w:color w:val="000000"/>
              </w:rPr>
            </w:pPr>
            <w:r w:rsidRPr="00EE38A3">
              <w:rPr>
                <w:color w:val="000000"/>
              </w:rPr>
              <w:t>Баланс отклонений,  %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E38A3" w:rsidRPr="00EE38A3" w:rsidRDefault="00EE38A3" w:rsidP="00EE38A3">
            <w:pPr>
              <w:jc w:val="right"/>
              <w:rPr>
                <w:color w:val="000000"/>
              </w:rPr>
            </w:pPr>
            <w:r w:rsidRPr="00EE38A3">
              <w:rPr>
                <w:color w:val="000000"/>
              </w:rPr>
              <w:t>-1,8293</w:t>
            </w:r>
          </w:p>
        </w:tc>
      </w:tr>
    </w:tbl>
    <w:p w:rsidR="00DE05E9" w:rsidRDefault="00DE05E9" w:rsidP="00440E0E">
      <w:pPr>
        <w:spacing w:line="360" w:lineRule="auto"/>
        <w:jc w:val="both"/>
        <w:rPr>
          <w:sz w:val="28"/>
          <w:szCs w:val="28"/>
        </w:rPr>
      </w:pPr>
    </w:p>
    <w:p w:rsidR="00440E0E" w:rsidRDefault="00440E0E" w:rsidP="00440E0E">
      <w:pPr>
        <w:spacing w:line="360" w:lineRule="auto"/>
        <w:jc w:val="both"/>
        <w:rPr>
          <w:sz w:val="28"/>
          <w:szCs w:val="28"/>
        </w:rPr>
      </w:pPr>
    </w:p>
    <w:p w:rsidR="0030264A" w:rsidRDefault="0030264A" w:rsidP="002B5981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Показатели таблицы рассчитываются следующим образом.</w:t>
      </w:r>
    </w:p>
    <w:p w:rsidR="0030264A" w:rsidRDefault="0030264A" w:rsidP="002B5981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DE05E9">
        <w:rPr>
          <w:sz w:val="28"/>
          <w:szCs w:val="28"/>
        </w:rPr>
        <w:t xml:space="preserve">реднегодовые показатели </w:t>
      </w:r>
      <w:r w:rsidR="005E505E">
        <w:rPr>
          <w:sz w:val="28"/>
          <w:szCs w:val="28"/>
        </w:rPr>
        <w:t>равны сумме</w:t>
      </w:r>
      <w:r w:rsidR="00DE05E9">
        <w:rPr>
          <w:sz w:val="28"/>
          <w:szCs w:val="28"/>
        </w:rPr>
        <w:t xml:space="preserve"> значений </w:t>
      </w:r>
      <w:r w:rsidR="005E505E">
        <w:rPr>
          <w:sz w:val="28"/>
          <w:szCs w:val="28"/>
        </w:rPr>
        <w:t>показателя на начало</w:t>
      </w:r>
      <w:r w:rsidR="00DE05E9">
        <w:rPr>
          <w:sz w:val="28"/>
          <w:szCs w:val="28"/>
        </w:rPr>
        <w:t xml:space="preserve"> года и конец года</w:t>
      </w:r>
      <w:r w:rsidR="005E505E">
        <w:rPr>
          <w:sz w:val="28"/>
          <w:szCs w:val="28"/>
        </w:rPr>
        <w:t>, деленной</w:t>
      </w:r>
      <w:r w:rsidR="00DE05E9">
        <w:rPr>
          <w:sz w:val="28"/>
          <w:szCs w:val="28"/>
        </w:rPr>
        <w:t xml:space="preserve"> на 2.</w:t>
      </w:r>
    </w:p>
    <w:p w:rsidR="00F97FD4" w:rsidRDefault="0030264A" w:rsidP="002B5981">
      <w:pPr>
        <w:spacing w:line="360" w:lineRule="auto"/>
        <w:ind w:firstLine="567"/>
        <w:jc w:val="both"/>
        <w:rPr>
          <w:sz w:val="28"/>
          <w:szCs w:val="28"/>
        </w:rPr>
      </w:pPr>
      <w:r w:rsidRPr="0030264A">
        <w:rPr>
          <w:sz w:val="28"/>
          <w:szCs w:val="28"/>
        </w:rPr>
        <w:t>К</w:t>
      </w:r>
      <w:r>
        <w:rPr>
          <w:sz w:val="28"/>
          <w:szCs w:val="28"/>
        </w:rPr>
        <w:t>оэффициент</w:t>
      </w:r>
      <w:r w:rsidRPr="0030264A">
        <w:rPr>
          <w:sz w:val="28"/>
          <w:szCs w:val="28"/>
        </w:rPr>
        <w:t xml:space="preserve"> оборачиваемости</w:t>
      </w:r>
      <w:r w:rsidR="00477DE4">
        <w:rPr>
          <w:sz w:val="28"/>
          <w:szCs w:val="28"/>
        </w:rPr>
        <w:t xml:space="preserve"> активов</w:t>
      </w:r>
      <w:r>
        <w:rPr>
          <w:sz w:val="28"/>
          <w:szCs w:val="28"/>
        </w:rPr>
        <w:t xml:space="preserve"> – отношение выручки к среднегодовой стоимости активов.</w:t>
      </w:r>
    </w:p>
    <w:p w:rsidR="0030264A" w:rsidRDefault="0030264A" w:rsidP="002B5981">
      <w:pPr>
        <w:spacing w:line="360" w:lineRule="auto"/>
        <w:ind w:firstLine="567"/>
        <w:jc w:val="both"/>
        <w:rPr>
          <w:sz w:val="28"/>
          <w:szCs w:val="28"/>
        </w:rPr>
      </w:pPr>
      <w:r w:rsidRPr="0030264A">
        <w:rPr>
          <w:sz w:val="28"/>
          <w:szCs w:val="28"/>
        </w:rPr>
        <w:t>Коэффициент финансового рычага</w:t>
      </w:r>
      <w:r>
        <w:rPr>
          <w:sz w:val="28"/>
          <w:szCs w:val="28"/>
        </w:rPr>
        <w:t xml:space="preserve"> – отношение заемного капитала к </w:t>
      </w:r>
      <w:proofErr w:type="gramStart"/>
      <w:r>
        <w:rPr>
          <w:sz w:val="28"/>
          <w:szCs w:val="28"/>
        </w:rPr>
        <w:t>собственному</w:t>
      </w:r>
      <w:proofErr w:type="gramEnd"/>
      <w:r>
        <w:rPr>
          <w:sz w:val="28"/>
          <w:szCs w:val="28"/>
        </w:rPr>
        <w:t>.</w:t>
      </w:r>
    </w:p>
    <w:p w:rsidR="0030264A" w:rsidRDefault="0030264A" w:rsidP="002B5981">
      <w:pPr>
        <w:spacing w:line="360" w:lineRule="auto"/>
        <w:ind w:firstLine="567"/>
        <w:jc w:val="both"/>
        <w:rPr>
          <w:sz w:val="28"/>
          <w:szCs w:val="28"/>
        </w:rPr>
      </w:pPr>
      <w:r w:rsidRPr="0030264A">
        <w:rPr>
          <w:sz w:val="28"/>
          <w:szCs w:val="28"/>
        </w:rPr>
        <w:t>Рентабельность продаж</w:t>
      </w:r>
      <w:r>
        <w:rPr>
          <w:sz w:val="28"/>
          <w:szCs w:val="28"/>
        </w:rPr>
        <w:t xml:space="preserve"> – отношение прибыли </w:t>
      </w:r>
      <w:r w:rsidR="000064BD">
        <w:rPr>
          <w:sz w:val="28"/>
          <w:szCs w:val="28"/>
        </w:rPr>
        <w:t>к выручке</w:t>
      </w:r>
      <w:r w:rsidR="006E1D6A">
        <w:rPr>
          <w:sz w:val="28"/>
          <w:szCs w:val="28"/>
        </w:rPr>
        <w:t>.</w:t>
      </w:r>
    </w:p>
    <w:p w:rsidR="000064BD" w:rsidRDefault="0030264A" w:rsidP="002B5981">
      <w:pPr>
        <w:spacing w:line="360" w:lineRule="auto"/>
        <w:ind w:firstLine="567"/>
        <w:jc w:val="both"/>
        <w:rPr>
          <w:sz w:val="28"/>
          <w:szCs w:val="28"/>
        </w:rPr>
      </w:pPr>
      <w:r w:rsidRPr="0030264A">
        <w:rPr>
          <w:sz w:val="28"/>
          <w:szCs w:val="28"/>
        </w:rPr>
        <w:t>Рентабельность собственного капитала</w:t>
      </w:r>
      <w:r>
        <w:rPr>
          <w:sz w:val="28"/>
          <w:szCs w:val="28"/>
        </w:rPr>
        <w:t xml:space="preserve"> – отношение прибыли к среднегодовой </w:t>
      </w:r>
      <w:r w:rsidR="000064BD">
        <w:rPr>
          <w:sz w:val="28"/>
          <w:szCs w:val="28"/>
        </w:rPr>
        <w:t>стоимости собственного капитала</w:t>
      </w:r>
      <w:r w:rsidR="006E1D6A">
        <w:rPr>
          <w:sz w:val="28"/>
          <w:szCs w:val="28"/>
        </w:rPr>
        <w:t>.</w:t>
      </w:r>
    </w:p>
    <w:p w:rsidR="00477DE4" w:rsidRDefault="00477DE4" w:rsidP="002B5981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Построим </w:t>
      </w:r>
      <w:r w:rsidR="00AE469A">
        <w:rPr>
          <w:sz w:val="28"/>
          <w:szCs w:val="28"/>
        </w:rPr>
        <w:t>4-факторную модель</w:t>
      </w:r>
      <w:r>
        <w:rPr>
          <w:sz w:val="28"/>
          <w:szCs w:val="28"/>
        </w:rPr>
        <w:t>:</w:t>
      </w:r>
    </w:p>
    <w:p w:rsidR="000064BD" w:rsidRPr="000064BD" w:rsidRDefault="00F132D1" w:rsidP="002B5981">
      <w:pPr>
        <w:spacing w:line="360" w:lineRule="auto"/>
        <w:ind w:firstLine="567"/>
        <w:jc w:val="right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Р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ск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П*А*В*ЗК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СК*А*В*ЗК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А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ЗК</m:t>
            </m:r>
          </m:den>
        </m:f>
        <m:r>
          <w:rPr>
            <w:rFonts w:ascii="Cambria Math" w:hAnsi="Cambria Math"/>
            <w:sz w:val="32"/>
            <w:szCs w:val="32"/>
          </w:rPr>
          <m:t>*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В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А</m:t>
            </m:r>
          </m:den>
        </m:f>
        <m:r>
          <w:rPr>
            <w:rFonts w:ascii="Cambria Math" w:hAnsi="Cambria Math"/>
            <w:sz w:val="32"/>
            <w:szCs w:val="32"/>
          </w:rPr>
          <m:t>*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ЗК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СК</m:t>
            </m:r>
          </m:den>
        </m:f>
        <m:r>
          <w:rPr>
            <w:rFonts w:ascii="Cambria Math" w:hAnsi="Cambria Math"/>
            <w:sz w:val="32"/>
            <w:szCs w:val="32"/>
          </w:rPr>
          <m:t>*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П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В</m:t>
            </m:r>
          </m:den>
        </m:f>
        <m:r>
          <w:rPr>
            <w:rFonts w:ascii="Cambria Math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Д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А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*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К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об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*</m:t>
            </m:r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Ф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рыч</m:t>
                </m:r>
              </m:sub>
            </m:sSub>
            <m:r>
              <w:rPr>
                <w:rFonts w:ascii="Cambria Math" w:hAnsi="Cambria Math"/>
                <w:sz w:val="32"/>
                <w:szCs w:val="32"/>
              </w:rPr>
              <m:t>*Р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пр</m:t>
            </m:r>
          </m:sub>
        </m:sSub>
      </m:oMath>
      <w:r w:rsidR="009D1BA6">
        <w:rPr>
          <w:sz w:val="28"/>
          <w:szCs w:val="28"/>
        </w:rPr>
        <w:t xml:space="preserve">. </w:t>
      </w:r>
      <w:r w:rsidR="009D1BA6">
        <w:rPr>
          <w:sz w:val="28"/>
          <w:szCs w:val="28"/>
        </w:rPr>
        <w:tab/>
      </w:r>
      <w:r w:rsidR="000064BD">
        <w:rPr>
          <w:sz w:val="28"/>
          <w:szCs w:val="28"/>
        </w:rPr>
        <w:t>(1)</w:t>
      </w:r>
    </w:p>
    <w:p w:rsidR="00477DE4" w:rsidRDefault="009D1BA6" w:rsidP="002B5981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Влияние факторов на изменение  находится следующим образом:</w:t>
      </w:r>
    </w:p>
    <w:p w:rsidR="00EC0FF5" w:rsidRPr="00EC0FF5" w:rsidRDefault="00113C39" w:rsidP="002B5981">
      <w:pPr>
        <w:pStyle w:val="ad"/>
        <w:numPr>
          <w:ilvl w:val="0"/>
          <w:numId w:val="5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Δ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Д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>=Δ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Д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*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об0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*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Ф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рыч0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*Р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пр0</m:t>
            </m:r>
          </m:sub>
        </m:sSub>
      </m:oMath>
      <w:r w:rsidR="00EC0FF5">
        <w:rPr>
          <w:sz w:val="28"/>
          <w:szCs w:val="28"/>
        </w:rPr>
        <w:t>,</w:t>
      </w:r>
      <w:r w:rsidR="00EC0FF5" w:rsidRPr="00EC0FF5">
        <w:rPr>
          <w:sz w:val="28"/>
          <w:szCs w:val="28"/>
        </w:rPr>
        <w:t xml:space="preserve"> </w:t>
      </w:r>
      <w:r w:rsidR="00EC0FF5">
        <w:rPr>
          <w:sz w:val="28"/>
          <w:szCs w:val="28"/>
        </w:rPr>
        <w:tab/>
      </w:r>
      <w:r w:rsidR="00EC0FF5">
        <w:rPr>
          <w:sz w:val="28"/>
          <w:szCs w:val="28"/>
        </w:rPr>
        <w:tab/>
      </w:r>
      <w:r w:rsidR="00EC0FF5">
        <w:rPr>
          <w:sz w:val="28"/>
          <w:szCs w:val="28"/>
        </w:rPr>
        <w:tab/>
      </w:r>
      <w:r w:rsidR="00EC0FF5">
        <w:rPr>
          <w:sz w:val="28"/>
          <w:szCs w:val="28"/>
        </w:rPr>
        <w:tab/>
        <w:t xml:space="preserve"> </w:t>
      </w:r>
      <w:r w:rsidR="00EC0FF5">
        <w:rPr>
          <w:sz w:val="28"/>
          <w:szCs w:val="28"/>
        </w:rPr>
        <w:tab/>
        <w:t xml:space="preserve">    (2.1)</w:t>
      </w:r>
    </w:p>
    <w:p w:rsidR="00EC0FF5" w:rsidRPr="00EC0FF5" w:rsidRDefault="00113C39" w:rsidP="002B5981">
      <w:pPr>
        <w:pStyle w:val="ad"/>
        <w:numPr>
          <w:ilvl w:val="0"/>
          <w:numId w:val="5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Δ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об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Д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*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ΔК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об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*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Ф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рыч0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*Р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пр0</m:t>
            </m:r>
          </m:sub>
        </m:sSub>
      </m:oMath>
      <w:r w:rsidR="00EC0FF5">
        <w:rPr>
          <w:sz w:val="28"/>
          <w:szCs w:val="28"/>
        </w:rPr>
        <w:t>,</w:t>
      </w:r>
      <w:r w:rsidR="00EC0FF5" w:rsidRPr="00EC0FF5">
        <w:rPr>
          <w:sz w:val="28"/>
          <w:szCs w:val="28"/>
        </w:rPr>
        <w:t xml:space="preserve"> </w:t>
      </w:r>
      <w:r w:rsidR="00EC0FF5">
        <w:rPr>
          <w:sz w:val="28"/>
          <w:szCs w:val="28"/>
        </w:rPr>
        <w:tab/>
      </w:r>
      <w:r w:rsidR="00EC0FF5">
        <w:rPr>
          <w:sz w:val="28"/>
          <w:szCs w:val="28"/>
        </w:rPr>
        <w:tab/>
      </w:r>
      <w:r w:rsidR="00EC0FF5">
        <w:rPr>
          <w:sz w:val="28"/>
          <w:szCs w:val="28"/>
        </w:rPr>
        <w:tab/>
      </w:r>
      <w:r w:rsidR="00EC0FF5">
        <w:rPr>
          <w:sz w:val="28"/>
          <w:szCs w:val="28"/>
        </w:rPr>
        <w:tab/>
        <w:t xml:space="preserve"> </w:t>
      </w:r>
      <w:r w:rsidR="00EC0FF5">
        <w:rPr>
          <w:sz w:val="28"/>
          <w:szCs w:val="28"/>
        </w:rPr>
        <w:tab/>
        <w:t xml:space="preserve">    (2.2)</w:t>
      </w:r>
    </w:p>
    <w:p w:rsidR="00EC0FF5" w:rsidRPr="00EC0FF5" w:rsidRDefault="00EC0FF5" w:rsidP="002B5981">
      <w:pPr>
        <w:pStyle w:val="ad"/>
        <w:numPr>
          <w:ilvl w:val="0"/>
          <w:numId w:val="5"/>
        </w:numPr>
        <w:tabs>
          <w:tab w:val="left" w:pos="851"/>
        </w:tabs>
        <w:spacing w:line="360" w:lineRule="auto"/>
        <w:ind w:left="0" w:firstLine="567"/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Δ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Ф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рыч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Д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*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об1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*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ΔФ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рыч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*Р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пр0</m:t>
            </m:r>
          </m:sub>
        </m:sSub>
      </m:oMath>
      <w:r>
        <w:rPr>
          <w:sz w:val="28"/>
          <w:szCs w:val="28"/>
        </w:rPr>
        <w:t>,</w:t>
      </w:r>
      <w:r w:rsidRPr="00EC0FF5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(2.3)</w:t>
      </w:r>
    </w:p>
    <w:p w:rsidR="009D1BA6" w:rsidRDefault="009D1BA6" w:rsidP="002B5981">
      <w:pPr>
        <w:pStyle w:val="ad"/>
        <w:numPr>
          <w:ilvl w:val="0"/>
          <w:numId w:val="5"/>
        </w:numPr>
        <w:tabs>
          <w:tab w:val="left" w:pos="851"/>
        </w:tabs>
        <w:spacing w:line="360" w:lineRule="auto"/>
        <w:ind w:left="0" w:firstLine="567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Δ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пр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Д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А1</m:t>
            </m:r>
          </m:sub>
        </m:sSub>
        <m:r>
          <w:rPr>
            <w:rFonts w:ascii="Cambria Math" w:hAnsi="Cambria Math"/>
            <w:sz w:val="28"/>
            <w:szCs w:val="28"/>
          </w:rPr>
          <m:t>*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К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об1</m:t>
            </m:r>
          </m:sub>
        </m:sSub>
        <m:r>
          <w:rPr>
            <w:rFonts w:ascii="Cambria Math" w:hAnsi="Cambria Math"/>
            <w:sz w:val="28"/>
            <w:szCs w:val="28"/>
          </w:rPr>
          <m:t>*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Ф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рыч1</m:t>
            </m:r>
          </m:sub>
        </m:sSub>
        <m:r>
          <w:rPr>
            <w:rFonts w:ascii="Cambria Math" w:hAnsi="Cambria Math"/>
            <w:sz w:val="28"/>
            <w:szCs w:val="28"/>
          </w:rPr>
          <m:t>*Δ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пр</m:t>
            </m:r>
          </m:sub>
        </m:sSub>
      </m:oMath>
      <w:r w:rsidR="00EC0FF5">
        <w:rPr>
          <w:sz w:val="28"/>
          <w:szCs w:val="28"/>
        </w:rPr>
        <w:t>.</w:t>
      </w:r>
      <w:r w:rsidR="00EC0FF5">
        <w:rPr>
          <w:sz w:val="28"/>
          <w:szCs w:val="28"/>
        </w:rPr>
        <w:tab/>
      </w:r>
      <w:r w:rsidR="00EC0FF5">
        <w:rPr>
          <w:sz w:val="28"/>
          <w:szCs w:val="28"/>
        </w:rPr>
        <w:tab/>
        <w:t xml:space="preserve">    </w:t>
      </w:r>
      <w:r w:rsidR="00EC0FF5">
        <w:rPr>
          <w:sz w:val="28"/>
          <w:szCs w:val="28"/>
        </w:rPr>
        <w:tab/>
      </w:r>
      <w:r w:rsidR="00EC0FF5">
        <w:rPr>
          <w:sz w:val="28"/>
          <w:szCs w:val="28"/>
        </w:rPr>
        <w:tab/>
        <w:t xml:space="preserve"> </w:t>
      </w:r>
      <w:r w:rsidR="00EC0FF5">
        <w:rPr>
          <w:sz w:val="28"/>
          <w:szCs w:val="28"/>
        </w:rPr>
        <w:tab/>
        <w:t xml:space="preserve">    (2.4)</w:t>
      </w:r>
    </w:p>
    <w:p w:rsidR="00440E0E" w:rsidRDefault="00440E0E" w:rsidP="002B5981">
      <w:pPr>
        <w:tabs>
          <w:tab w:val="left" w:pos="851"/>
        </w:tabs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Баланс отклонений находится</w:t>
      </w:r>
    </w:p>
    <w:p w:rsidR="00440E0E" w:rsidRDefault="00440E0E" w:rsidP="002B5981">
      <w:pPr>
        <w:tabs>
          <w:tab w:val="left" w:pos="851"/>
        </w:tabs>
        <w:spacing w:line="360" w:lineRule="auto"/>
        <w:ind w:firstLine="567"/>
        <w:jc w:val="right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Δ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r>
          <w:rPr>
            <w:rFonts w:ascii="Cambria Math" w:hAnsi="Cambria Math"/>
            <w:sz w:val="28"/>
            <w:szCs w:val="28"/>
          </w:rPr>
          <m:t>=Δ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Д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  <w:sz w:val="28"/>
            <w:szCs w:val="28"/>
          </w:rPr>
          <m:t>+</m:t>
        </m:r>
        <m:r>
          <w:rPr>
            <w:rFonts w:ascii="Cambria Math" w:hAnsi="Cambria Math"/>
            <w:sz w:val="28"/>
            <w:szCs w:val="28"/>
          </w:rPr>
          <m:t xml:space="preserve"> Δ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К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об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>+Δ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Ф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рыч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  <w:sz w:val="28"/>
            <w:szCs w:val="28"/>
          </w:rPr>
          <m:t>+</m:t>
        </m:r>
        <m:r>
          <w:rPr>
            <w:rFonts w:ascii="Cambria Math" w:hAnsi="Cambria Math"/>
            <w:sz w:val="28"/>
            <w:szCs w:val="28"/>
          </w:rPr>
          <m:t xml:space="preserve"> Δ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ск</m:t>
            </m:r>
          </m:sub>
        </m:sSub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пр</m:t>
                </m:r>
              </m:sub>
            </m:sSub>
          </m:e>
        </m:d>
      </m:oMath>
      <w:r>
        <w:rPr>
          <w:sz w:val="28"/>
          <w:szCs w:val="28"/>
        </w:rPr>
        <w:t>.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(3)</w:t>
      </w:r>
    </w:p>
    <w:p w:rsidR="00EE38A3" w:rsidRDefault="00EE38A3" w:rsidP="002B5981">
      <w:pPr>
        <w:spacing w:line="360" w:lineRule="auto"/>
        <w:ind w:firstLine="567"/>
        <w:jc w:val="both"/>
        <w:rPr>
          <w:sz w:val="28"/>
          <w:szCs w:val="28"/>
        </w:rPr>
      </w:pPr>
      <w:proofErr w:type="gramStart"/>
      <w:r w:rsidRPr="00122EAB">
        <w:rPr>
          <w:sz w:val="28"/>
          <w:szCs w:val="28"/>
        </w:rPr>
        <w:t>Таким образом, факторный анализ показал, что уменьшен</w:t>
      </w:r>
      <w:r>
        <w:rPr>
          <w:sz w:val="28"/>
          <w:szCs w:val="28"/>
        </w:rPr>
        <w:t>ие рентабельности собственного капитала в 2013</w:t>
      </w:r>
      <w:r w:rsidRPr="00122EAB">
        <w:rPr>
          <w:sz w:val="28"/>
          <w:szCs w:val="28"/>
        </w:rPr>
        <w:t xml:space="preserve"> г. на </w:t>
      </w:r>
      <w:r>
        <w:rPr>
          <w:sz w:val="28"/>
          <w:szCs w:val="28"/>
        </w:rPr>
        <w:t>1,83 % больше всего связано с уменьшением рентабельности продаж на 2,6%., что привело к снижению рентабельности собственного капитала на 2,41%. У</w:t>
      </w:r>
      <w:r w:rsidRPr="00122EAB">
        <w:rPr>
          <w:sz w:val="28"/>
          <w:szCs w:val="28"/>
        </w:rPr>
        <w:t xml:space="preserve">меньшение </w:t>
      </w:r>
      <w:r>
        <w:rPr>
          <w:sz w:val="28"/>
          <w:szCs w:val="28"/>
        </w:rPr>
        <w:t>доли активов на 1 руб. заемного капитала</w:t>
      </w:r>
      <w:r w:rsidR="007139C8">
        <w:rPr>
          <w:sz w:val="28"/>
          <w:szCs w:val="28"/>
        </w:rPr>
        <w:t xml:space="preserve"> на 0,1751</w:t>
      </w:r>
      <w:r>
        <w:rPr>
          <w:sz w:val="28"/>
          <w:szCs w:val="28"/>
        </w:rPr>
        <w:t xml:space="preserve"> вызвало уменьшение рентабельности собственного капитала на 0,46</w:t>
      </w:r>
      <w:r w:rsidR="007139C8">
        <w:rPr>
          <w:sz w:val="28"/>
          <w:szCs w:val="28"/>
        </w:rPr>
        <w:t>36</w:t>
      </w:r>
      <w:r>
        <w:rPr>
          <w:sz w:val="28"/>
          <w:szCs w:val="28"/>
        </w:rPr>
        <w:t xml:space="preserve">, </w:t>
      </w:r>
      <w:r w:rsidRPr="00122EAB">
        <w:rPr>
          <w:sz w:val="28"/>
          <w:szCs w:val="28"/>
        </w:rPr>
        <w:t>ускорение оборачиваемости собственного капитала на 0</w:t>
      </w:r>
      <w:r w:rsidR="007139C8">
        <w:rPr>
          <w:sz w:val="28"/>
          <w:szCs w:val="28"/>
        </w:rPr>
        <w:t>,0252</w:t>
      </w:r>
      <w:r w:rsidRPr="00122EAB">
        <w:rPr>
          <w:sz w:val="28"/>
          <w:szCs w:val="28"/>
        </w:rPr>
        <w:t xml:space="preserve"> привело к увеличению рентабельности</w:t>
      </w:r>
      <w:proofErr w:type="gramEnd"/>
      <w:r w:rsidRPr="00122EAB">
        <w:rPr>
          <w:sz w:val="28"/>
          <w:szCs w:val="28"/>
        </w:rPr>
        <w:t xml:space="preserve"> </w:t>
      </w:r>
      <w:r w:rsidR="007139C8">
        <w:rPr>
          <w:sz w:val="28"/>
          <w:szCs w:val="28"/>
        </w:rPr>
        <w:t>собственного капитала</w:t>
      </w:r>
      <w:r w:rsidRPr="00122EAB">
        <w:rPr>
          <w:sz w:val="28"/>
          <w:szCs w:val="28"/>
        </w:rPr>
        <w:t xml:space="preserve"> на </w:t>
      </w:r>
      <w:r w:rsidR="007139C8">
        <w:rPr>
          <w:sz w:val="28"/>
          <w:szCs w:val="28"/>
        </w:rPr>
        <w:t xml:space="preserve">0,3596, а увеличение коэффициента финансового </w:t>
      </w:r>
      <w:proofErr w:type="spellStart"/>
      <w:r w:rsidR="007139C8">
        <w:rPr>
          <w:sz w:val="28"/>
          <w:szCs w:val="28"/>
        </w:rPr>
        <w:t>левериджа</w:t>
      </w:r>
      <w:proofErr w:type="spellEnd"/>
      <w:r w:rsidR="007139C8">
        <w:rPr>
          <w:sz w:val="28"/>
          <w:szCs w:val="28"/>
        </w:rPr>
        <w:t xml:space="preserve"> на 0,0286 – к увеличению на 0,6839.</w:t>
      </w:r>
    </w:p>
    <w:p w:rsidR="002B5981" w:rsidRDefault="002B5981" w:rsidP="00EE38A3">
      <w:pPr>
        <w:spacing w:line="360" w:lineRule="auto"/>
        <w:ind w:firstLine="851"/>
        <w:jc w:val="both"/>
        <w:rPr>
          <w:sz w:val="28"/>
          <w:szCs w:val="28"/>
        </w:rPr>
      </w:pPr>
    </w:p>
    <w:p w:rsidR="002B5981" w:rsidRDefault="002B5981" w:rsidP="002B5981">
      <w:pPr>
        <w:spacing w:line="360" w:lineRule="auto"/>
        <w:ind w:firstLine="851"/>
        <w:jc w:val="center"/>
        <w:rPr>
          <w:b/>
          <w:i/>
          <w:sz w:val="28"/>
          <w:szCs w:val="28"/>
        </w:rPr>
      </w:pPr>
      <w:r w:rsidRPr="002B5981">
        <w:rPr>
          <w:b/>
          <w:i/>
          <w:sz w:val="28"/>
          <w:szCs w:val="28"/>
        </w:rPr>
        <w:lastRenderedPageBreak/>
        <w:t>Задание 5</w:t>
      </w:r>
    </w:p>
    <w:p w:rsidR="002B5981" w:rsidRDefault="002B5981" w:rsidP="002B5981">
      <w:pPr>
        <w:spacing w:line="360" w:lineRule="auto"/>
        <w:ind w:firstLine="567"/>
        <w:jc w:val="both"/>
        <w:rPr>
          <w:sz w:val="28"/>
          <w:szCs w:val="28"/>
        </w:rPr>
      </w:pPr>
    </w:p>
    <w:p w:rsidR="002B5981" w:rsidRDefault="002B5981" w:rsidP="002B5981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основе исходной информации (табл. 5.1.) выберите структуру производства и реализации продукции с целью получения наибольшей суммы маржинального дохода и прибыли. Расчеты обобщить в табл. 5.2. Постоянные затраты в расчете </w:t>
      </w:r>
      <w:proofErr w:type="spellStart"/>
      <w:r>
        <w:rPr>
          <w:sz w:val="28"/>
          <w:szCs w:val="28"/>
        </w:rPr>
        <w:t>нагод</w:t>
      </w:r>
      <w:proofErr w:type="spellEnd"/>
      <w:r>
        <w:rPr>
          <w:sz w:val="28"/>
          <w:szCs w:val="28"/>
        </w:rPr>
        <w:t xml:space="preserve"> для обоих вариантов составляют 70 тыс. руб. Выручка от реализации для первого варианта – 260 тыс. руб., а для второго</w:t>
      </w:r>
      <w:r w:rsidR="00AF2999">
        <w:rPr>
          <w:sz w:val="28"/>
          <w:szCs w:val="28"/>
        </w:rPr>
        <w:t xml:space="preserve"> – 280 тыс. руб.</w:t>
      </w:r>
    </w:p>
    <w:p w:rsidR="00AF2999" w:rsidRDefault="00B10DBE" w:rsidP="00B10DBE">
      <w:pPr>
        <w:spacing w:line="360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Таблица 5.1. Исходная информация</w:t>
      </w:r>
    </w:p>
    <w:tbl>
      <w:tblPr>
        <w:tblW w:w="8664" w:type="dxa"/>
        <w:jc w:val="center"/>
        <w:tblInd w:w="91" w:type="dxa"/>
        <w:tblLook w:val="04A0"/>
      </w:tblPr>
      <w:tblGrid>
        <w:gridCol w:w="1130"/>
        <w:gridCol w:w="1120"/>
        <w:gridCol w:w="3579"/>
        <w:gridCol w:w="1418"/>
        <w:gridCol w:w="1417"/>
      </w:tblGrid>
      <w:tr w:rsidR="00B10DBE" w:rsidRPr="00B10DBE" w:rsidTr="00B10DBE">
        <w:trPr>
          <w:trHeight w:val="330"/>
          <w:jc w:val="center"/>
        </w:trPr>
        <w:tc>
          <w:tcPr>
            <w:tcW w:w="113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  <w:r w:rsidRPr="00B10DBE">
              <w:rPr>
                <w:b/>
                <w:bCs/>
                <w:color w:val="000000"/>
              </w:rPr>
              <w:t>Изделия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  <w:r w:rsidRPr="00B10DBE">
              <w:rPr>
                <w:b/>
                <w:bCs/>
                <w:color w:val="000000"/>
              </w:rPr>
              <w:t>Цена, руб.</w:t>
            </w:r>
          </w:p>
        </w:tc>
        <w:tc>
          <w:tcPr>
            <w:tcW w:w="357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  <w:r w:rsidRPr="00B10DBE">
              <w:rPr>
                <w:b/>
                <w:bCs/>
                <w:color w:val="000000"/>
              </w:rPr>
              <w:t>Переменные расходы на единицу, руб.</w:t>
            </w:r>
          </w:p>
        </w:tc>
        <w:tc>
          <w:tcPr>
            <w:tcW w:w="28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  <w:r w:rsidRPr="00B10DBE">
              <w:rPr>
                <w:b/>
                <w:bCs/>
                <w:color w:val="000000"/>
              </w:rPr>
              <w:t>Структура продаж, %</w:t>
            </w:r>
          </w:p>
        </w:tc>
      </w:tr>
      <w:tr w:rsidR="00B10DBE" w:rsidRPr="00B10DBE" w:rsidTr="00B10DBE">
        <w:trPr>
          <w:trHeight w:val="330"/>
          <w:jc w:val="center"/>
        </w:trPr>
        <w:tc>
          <w:tcPr>
            <w:tcW w:w="113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357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  <w:r w:rsidRPr="00B10DBE">
              <w:rPr>
                <w:b/>
                <w:bCs/>
                <w:color w:val="000000"/>
              </w:rPr>
              <w:t>Вариант 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  <w:r w:rsidRPr="00B10DBE">
              <w:rPr>
                <w:b/>
                <w:bCs/>
                <w:color w:val="000000"/>
              </w:rPr>
              <w:t>Вариант 2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11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8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30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55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11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Б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12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35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11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В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20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14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11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Г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16</w:t>
            </w:r>
          </w:p>
        </w:tc>
        <w:tc>
          <w:tcPr>
            <w:tcW w:w="35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10</w:t>
            </w:r>
          </w:p>
        </w:tc>
      </w:tr>
    </w:tbl>
    <w:p w:rsidR="00C44887" w:rsidRDefault="00C44887" w:rsidP="002B5981">
      <w:pPr>
        <w:spacing w:line="360" w:lineRule="auto"/>
        <w:ind w:firstLine="567"/>
        <w:jc w:val="both"/>
        <w:rPr>
          <w:sz w:val="28"/>
          <w:szCs w:val="28"/>
        </w:rPr>
      </w:pPr>
    </w:p>
    <w:p w:rsidR="00B10DBE" w:rsidRDefault="00B10DBE" w:rsidP="00B10DBE">
      <w:pPr>
        <w:spacing w:line="360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Таблица 5.2. Расчетная информация</w:t>
      </w:r>
    </w:p>
    <w:tbl>
      <w:tblPr>
        <w:tblW w:w="8680" w:type="dxa"/>
        <w:jc w:val="center"/>
        <w:tblInd w:w="91" w:type="dxa"/>
        <w:tblLook w:val="04A0"/>
      </w:tblPr>
      <w:tblGrid>
        <w:gridCol w:w="4420"/>
        <w:gridCol w:w="1380"/>
        <w:gridCol w:w="960"/>
        <w:gridCol w:w="960"/>
        <w:gridCol w:w="960"/>
      </w:tblGrid>
      <w:tr w:rsidR="00B10DBE" w:rsidRPr="00B10DBE" w:rsidTr="00B10DBE">
        <w:trPr>
          <w:trHeight w:val="20"/>
          <w:jc w:val="center"/>
        </w:trPr>
        <w:tc>
          <w:tcPr>
            <w:tcW w:w="4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  <w:r w:rsidRPr="00B10DBE">
              <w:rPr>
                <w:b/>
                <w:bCs/>
                <w:color w:val="000000"/>
              </w:rPr>
              <w:t>Изделия</w:t>
            </w:r>
          </w:p>
        </w:tc>
        <w:tc>
          <w:tcPr>
            <w:tcW w:w="13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  <w:r w:rsidRPr="00B10DBE">
              <w:rPr>
                <w:b/>
                <w:bCs/>
                <w:color w:val="000000"/>
              </w:rPr>
              <w:t>А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  <w:r w:rsidRPr="00B10DBE">
              <w:rPr>
                <w:b/>
                <w:bCs/>
                <w:color w:val="000000"/>
              </w:rPr>
              <w:t>Б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  <w:r w:rsidRPr="00B10DBE">
              <w:rPr>
                <w:b/>
                <w:bCs/>
                <w:color w:val="000000"/>
              </w:rPr>
              <w:t>В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  <w:r w:rsidRPr="00B10DBE">
              <w:rPr>
                <w:b/>
                <w:bCs/>
                <w:color w:val="000000"/>
              </w:rPr>
              <w:t>Г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868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  <w:r w:rsidRPr="00B10DBE">
              <w:rPr>
                <w:b/>
                <w:bCs/>
                <w:color w:val="000000"/>
              </w:rPr>
              <w:t>Вариант 1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4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FE7E06" w:rsidP="00B10DBE">
            <w:pPr>
              <w:rPr>
                <w:color w:val="000000"/>
              </w:rPr>
            </w:pPr>
            <w:r>
              <w:rPr>
                <w:color w:val="000000"/>
              </w:rPr>
              <w:t>Уд</w:t>
            </w:r>
            <w:r w:rsidR="00B10DBE" w:rsidRPr="00B10DBE">
              <w:rPr>
                <w:color w:val="000000"/>
              </w:rPr>
              <w:t>ельный вес маржинального дохода в цене изделия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0,38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0,42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0,30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0,50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4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rPr>
                <w:color w:val="000000"/>
              </w:rPr>
            </w:pPr>
            <w:r w:rsidRPr="00B10DBE">
              <w:rPr>
                <w:color w:val="000000"/>
              </w:rPr>
              <w:t>Средний удельный вес маржинального дохода в выручке</w:t>
            </w:r>
          </w:p>
        </w:tc>
        <w:tc>
          <w:tcPr>
            <w:tcW w:w="4260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0,40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4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rPr>
                <w:color w:val="000000"/>
              </w:rPr>
            </w:pPr>
            <w:r w:rsidRPr="00B10DBE">
              <w:rPr>
                <w:color w:val="000000"/>
              </w:rPr>
              <w:t>Маржинальный доход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29,25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21,67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39,00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0,00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4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rPr>
                <w:color w:val="000000"/>
              </w:rPr>
            </w:pPr>
            <w:r w:rsidRPr="00B10DBE">
              <w:rPr>
                <w:color w:val="000000"/>
              </w:rPr>
              <w:t>Прибыль от продаж</w:t>
            </w:r>
            <w:r>
              <w:rPr>
                <w:color w:val="000000"/>
              </w:rPr>
              <w:t>, тыс. руб.</w:t>
            </w:r>
          </w:p>
        </w:tc>
        <w:tc>
          <w:tcPr>
            <w:tcW w:w="4260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19,92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868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b/>
                <w:bCs/>
                <w:color w:val="000000"/>
              </w:rPr>
            </w:pPr>
            <w:r w:rsidRPr="00B10DBE">
              <w:rPr>
                <w:b/>
                <w:bCs/>
                <w:color w:val="000000"/>
              </w:rPr>
              <w:t>Вариант 2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4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0D4DCD" w:rsidP="00B10DBE">
            <w:pPr>
              <w:rPr>
                <w:color w:val="000000"/>
              </w:rPr>
            </w:pPr>
            <w:r>
              <w:rPr>
                <w:color w:val="000000"/>
              </w:rPr>
              <w:t>Уд</w:t>
            </w:r>
            <w:r w:rsidR="00B10DBE" w:rsidRPr="00B10DBE">
              <w:rPr>
                <w:color w:val="000000"/>
              </w:rPr>
              <w:t>ельный вес маржинального дохода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0,38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0,42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0,30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0,50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4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rPr>
                <w:color w:val="000000"/>
              </w:rPr>
            </w:pPr>
            <w:r w:rsidRPr="00B10DBE">
              <w:rPr>
                <w:color w:val="000000"/>
              </w:rPr>
              <w:t>Средний удельный вес маржинального дохода в выручке</w:t>
            </w:r>
          </w:p>
        </w:tc>
        <w:tc>
          <w:tcPr>
            <w:tcW w:w="4260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0,40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4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rPr>
                <w:color w:val="000000"/>
              </w:rPr>
            </w:pPr>
            <w:r w:rsidRPr="00B10DBE">
              <w:rPr>
                <w:color w:val="000000"/>
              </w:rPr>
              <w:t>Маржинальный доход</w:t>
            </w:r>
          </w:p>
        </w:tc>
        <w:tc>
          <w:tcPr>
            <w:tcW w:w="1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53,63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37,92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0,00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jc w:val="center"/>
              <w:rPr>
                <w:color w:val="000000"/>
              </w:rPr>
            </w:pPr>
            <w:r w:rsidRPr="00B10DBE">
              <w:rPr>
                <w:color w:val="000000"/>
              </w:rPr>
              <w:t>13,00</w:t>
            </w:r>
          </w:p>
        </w:tc>
      </w:tr>
      <w:tr w:rsidR="00B10DBE" w:rsidRPr="00B10DBE" w:rsidTr="00B10DBE">
        <w:trPr>
          <w:trHeight w:val="20"/>
          <w:jc w:val="center"/>
        </w:trPr>
        <w:tc>
          <w:tcPr>
            <w:tcW w:w="4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B10DBE" w:rsidRPr="00B10DBE" w:rsidRDefault="00B10DBE" w:rsidP="00B10DBE">
            <w:pPr>
              <w:rPr>
                <w:color w:val="000000"/>
              </w:rPr>
            </w:pPr>
            <w:r w:rsidRPr="00B10DBE">
              <w:rPr>
                <w:color w:val="000000"/>
              </w:rPr>
              <w:t>Прибыль от продаж</w:t>
            </w:r>
            <w:r>
              <w:rPr>
                <w:color w:val="000000"/>
              </w:rPr>
              <w:t>, тыс. руб.</w:t>
            </w:r>
          </w:p>
        </w:tc>
        <w:tc>
          <w:tcPr>
            <w:tcW w:w="4260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0DBE" w:rsidRPr="00B10DBE" w:rsidRDefault="000D4DCD" w:rsidP="00B10DB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42,58</w:t>
            </w:r>
          </w:p>
        </w:tc>
      </w:tr>
    </w:tbl>
    <w:p w:rsidR="00B10DBE" w:rsidRDefault="00B10DBE" w:rsidP="002B5981">
      <w:pPr>
        <w:spacing w:line="360" w:lineRule="auto"/>
        <w:ind w:firstLine="567"/>
        <w:jc w:val="both"/>
        <w:rPr>
          <w:sz w:val="28"/>
          <w:szCs w:val="28"/>
        </w:rPr>
      </w:pPr>
    </w:p>
    <w:p w:rsidR="00C44887" w:rsidRPr="002B5981" w:rsidRDefault="00C44887" w:rsidP="002B5981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Маржинальный доход – разница между ценой и переменными затратами</w:t>
      </w:r>
      <w:r w:rsidR="00B10DBE">
        <w:rPr>
          <w:sz w:val="28"/>
          <w:szCs w:val="28"/>
        </w:rPr>
        <w:t>.</w:t>
      </w:r>
    </w:p>
    <w:p w:rsidR="00B10DBE" w:rsidRDefault="00B10DBE" w:rsidP="00B10DB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Соответственно удельный вес маржинального дохода в цене изделия рассчитываем как разницу между ценой изделия и переменным затратами на единицу продукции, деленную на цену изделия.</w:t>
      </w:r>
    </w:p>
    <w:p w:rsidR="00B10DBE" w:rsidRDefault="00B10DBE" w:rsidP="000D4DCD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Чтоб найти средний удельный вес, нужно сложить удельный вес каждого изделия, и разделить на 4.</w:t>
      </w:r>
    </w:p>
    <w:p w:rsidR="00B10DBE" w:rsidRDefault="00B10DBE" w:rsidP="000D4DCD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Маржинальный доход </w:t>
      </w:r>
      <w:r w:rsidR="000D4DCD">
        <w:rPr>
          <w:sz w:val="28"/>
          <w:szCs w:val="28"/>
        </w:rPr>
        <w:t xml:space="preserve">в данном случае </w:t>
      </w:r>
      <w:r>
        <w:rPr>
          <w:sz w:val="28"/>
          <w:szCs w:val="28"/>
        </w:rPr>
        <w:t>равен выручке от реализации, умноженной на долю изделия в структуре продаж и</w:t>
      </w:r>
      <w:r w:rsidR="000D4DCD">
        <w:rPr>
          <w:sz w:val="28"/>
          <w:szCs w:val="28"/>
        </w:rPr>
        <w:t xml:space="preserve"> удельный вес маржинального дохода в цене изделия.</w:t>
      </w:r>
    </w:p>
    <w:p w:rsidR="00EE38A3" w:rsidRDefault="000D4DCD" w:rsidP="000D4DCD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Прибыль от продаж находим как сумму маржинального дохода от продажи всех изделий минус постоянные затраты (70 тыс. </w:t>
      </w:r>
      <w:proofErr w:type="spellStart"/>
      <w:r>
        <w:rPr>
          <w:sz w:val="28"/>
          <w:szCs w:val="28"/>
        </w:rPr>
        <w:t>руб</w:t>
      </w:r>
      <w:proofErr w:type="spellEnd"/>
      <w:r>
        <w:rPr>
          <w:sz w:val="28"/>
          <w:szCs w:val="28"/>
        </w:rPr>
        <w:t>).</w:t>
      </w:r>
    </w:p>
    <w:p w:rsidR="000D4DCD" w:rsidRDefault="000D4DCD" w:rsidP="000D4DCD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Вывод: по итогам расчетов более прибыльным является второй вариант структуры продаж (на 22,66 тыс. руб.)</w:t>
      </w: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0D4DCD">
      <w:pPr>
        <w:spacing w:line="360" w:lineRule="auto"/>
        <w:ind w:firstLine="567"/>
        <w:jc w:val="both"/>
        <w:rPr>
          <w:sz w:val="28"/>
          <w:szCs w:val="28"/>
        </w:rPr>
      </w:pPr>
    </w:p>
    <w:p w:rsidR="00582AD6" w:rsidRDefault="00582AD6" w:rsidP="00666C34">
      <w:pPr>
        <w:spacing w:line="360" w:lineRule="auto"/>
        <w:ind w:firstLine="567"/>
        <w:jc w:val="center"/>
        <w:rPr>
          <w:b/>
          <w:i/>
          <w:sz w:val="28"/>
          <w:szCs w:val="28"/>
        </w:rPr>
      </w:pPr>
      <w:r w:rsidRPr="00582AD6">
        <w:rPr>
          <w:b/>
          <w:i/>
          <w:sz w:val="28"/>
          <w:szCs w:val="28"/>
        </w:rPr>
        <w:lastRenderedPageBreak/>
        <w:t>Задание 6</w:t>
      </w:r>
    </w:p>
    <w:p w:rsidR="00EF0250" w:rsidRDefault="00EF0250" w:rsidP="00EF0250">
      <w:pPr>
        <w:spacing w:line="360" w:lineRule="auto"/>
        <w:ind w:firstLine="720"/>
        <w:jc w:val="both"/>
        <w:rPr>
          <w:sz w:val="28"/>
          <w:szCs w:val="28"/>
        </w:rPr>
      </w:pPr>
      <w:r w:rsidRPr="00122EAB">
        <w:rPr>
          <w:sz w:val="28"/>
          <w:szCs w:val="28"/>
        </w:rPr>
        <w:t xml:space="preserve">По данным бухгалтерского баланса (Приложение 1), отчета о </w:t>
      </w:r>
      <w:r>
        <w:rPr>
          <w:sz w:val="28"/>
          <w:szCs w:val="28"/>
        </w:rPr>
        <w:t>финансовых результатах</w:t>
      </w:r>
      <w:r w:rsidRPr="00122EAB">
        <w:rPr>
          <w:sz w:val="28"/>
          <w:szCs w:val="28"/>
        </w:rPr>
        <w:t xml:space="preserve"> (Приложение 2) и</w:t>
      </w:r>
      <w:r>
        <w:rPr>
          <w:sz w:val="28"/>
          <w:szCs w:val="28"/>
        </w:rPr>
        <w:t xml:space="preserve"> справочных данных (Приложение 4</w:t>
      </w:r>
      <w:r w:rsidRPr="00122EAB">
        <w:rPr>
          <w:sz w:val="28"/>
          <w:szCs w:val="28"/>
        </w:rPr>
        <w:t xml:space="preserve">) </w:t>
      </w:r>
      <w:r>
        <w:rPr>
          <w:sz w:val="28"/>
          <w:szCs w:val="28"/>
        </w:rPr>
        <w:t>проанализировать</w:t>
      </w:r>
      <w:r w:rsidRPr="00122EAB">
        <w:rPr>
          <w:sz w:val="28"/>
          <w:szCs w:val="28"/>
        </w:rPr>
        <w:t xml:space="preserve"> показатели интенсификации использования</w:t>
      </w:r>
      <w:r>
        <w:rPr>
          <w:sz w:val="28"/>
          <w:szCs w:val="28"/>
        </w:rPr>
        <w:t xml:space="preserve"> основных</w:t>
      </w:r>
      <w:r w:rsidRPr="00122EAB">
        <w:rPr>
          <w:sz w:val="28"/>
          <w:szCs w:val="28"/>
        </w:rPr>
        <w:t xml:space="preserve"> ресурсов организац</w:t>
      </w:r>
      <w:r>
        <w:rPr>
          <w:sz w:val="28"/>
          <w:szCs w:val="28"/>
        </w:rPr>
        <w:t>ии. Расчеты обобщить</w:t>
      </w:r>
      <w:r w:rsidRPr="00122EAB">
        <w:rPr>
          <w:sz w:val="28"/>
          <w:szCs w:val="28"/>
        </w:rPr>
        <w:t xml:space="preserve"> в табл</w:t>
      </w:r>
      <w:r>
        <w:rPr>
          <w:sz w:val="28"/>
          <w:szCs w:val="28"/>
        </w:rPr>
        <w:t>. 6.</w:t>
      </w:r>
    </w:p>
    <w:p w:rsidR="00666C34" w:rsidRDefault="00666C34" w:rsidP="00EF0250">
      <w:pPr>
        <w:spacing w:line="360" w:lineRule="auto"/>
        <w:ind w:firstLine="720"/>
        <w:jc w:val="both"/>
        <w:rPr>
          <w:sz w:val="28"/>
          <w:szCs w:val="28"/>
        </w:rPr>
      </w:pPr>
    </w:p>
    <w:tbl>
      <w:tblPr>
        <w:tblpPr w:leftFromText="180" w:rightFromText="180" w:vertAnchor="text" w:horzAnchor="margin" w:tblpX="108" w:tblpY="1053"/>
        <w:tblW w:w="9214" w:type="dxa"/>
        <w:tblLayout w:type="fixed"/>
        <w:tblLook w:val="04A0"/>
      </w:tblPr>
      <w:tblGrid>
        <w:gridCol w:w="709"/>
        <w:gridCol w:w="2190"/>
        <w:gridCol w:w="960"/>
        <w:gridCol w:w="960"/>
        <w:gridCol w:w="1200"/>
        <w:gridCol w:w="960"/>
        <w:gridCol w:w="1101"/>
        <w:gridCol w:w="1134"/>
      </w:tblGrid>
      <w:tr w:rsidR="00666C34" w:rsidRPr="00A07964" w:rsidTr="00666C34">
        <w:trPr>
          <w:trHeight w:val="20"/>
        </w:trPr>
        <w:tc>
          <w:tcPr>
            <w:tcW w:w="70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6C34" w:rsidRPr="00A07964" w:rsidRDefault="00666C34" w:rsidP="00666C34">
            <w:pPr>
              <w:jc w:val="center"/>
              <w:rPr>
                <w:b/>
                <w:color w:val="000000"/>
              </w:rPr>
            </w:pPr>
            <w:r w:rsidRPr="00A07964">
              <w:rPr>
                <w:b/>
                <w:color w:val="000000"/>
                <w:sz w:val="22"/>
                <w:szCs w:val="22"/>
              </w:rPr>
              <w:t xml:space="preserve">№ </w:t>
            </w:r>
            <w:proofErr w:type="spellStart"/>
            <w:proofErr w:type="gramStart"/>
            <w:r w:rsidRPr="00A07964">
              <w:rPr>
                <w:b/>
                <w:color w:val="000000"/>
                <w:sz w:val="22"/>
                <w:szCs w:val="22"/>
              </w:rPr>
              <w:t>п</w:t>
            </w:r>
            <w:proofErr w:type="spellEnd"/>
            <w:proofErr w:type="gramEnd"/>
            <w:r w:rsidRPr="00A07964">
              <w:rPr>
                <w:b/>
                <w:color w:val="000000"/>
                <w:sz w:val="22"/>
                <w:szCs w:val="22"/>
              </w:rPr>
              <w:t>/</w:t>
            </w:r>
            <w:proofErr w:type="spellStart"/>
            <w:r w:rsidRPr="00A07964">
              <w:rPr>
                <w:b/>
                <w:color w:val="000000"/>
                <w:sz w:val="22"/>
                <w:szCs w:val="22"/>
              </w:rPr>
              <w:t>п</w:t>
            </w:r>
            <w:proofErr w:type="spellEnd"/>
          </w:p>
        </w:tc>
        <w:tc>
          <w:tcPr>
            <w:tcW w:w="219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66C34" w:rsidRPr="00A07964" w:rsidRDefault="00666C34" w:rsidP="00666C34">
            <w:pPr>
              <w:jc w:val="center"/>
              <w:rPr>
                <w:b/>
              </w:rPr>
            </w:pPr>
            <w:r w:rsidRPr="00A07964">
              <w:rPr>
                <w:b/>
                <w:sz w:val="22"/>
                <w:szCs w:val="22"/>
              </w:rPr>
              <w:t>Показатель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66C34" w:rsidRPr="00A07964" w:rsidRDefault="00666C34" w:rsidP="00666C34">
            <w:pPr>
              <w:jc w:val="center"/>
              <w:rPr>
                <w:b/>
              </w:rPr>
            </w:pPr>
            <w:r w:rsidRPr="00A07964">
              <w:rPr>
                <w:b/>
                <w:sz w:val="22"/>
                <w:szCs w:val="22"/>
              </w:rPr>
              <w:t>2012 год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66C34" w:rsidRPr="00A07964" w:rsidRDefault="00666C34" w:rsidP="00666C34">
            <w:pPr>
              <w:jc w:val="center"/>
              <w:rPr>
                <w:b/>
              </w:rPr>
            </w:pPr>
            <w:r w:rsidRPr="00A07964">
              <w:rPr>
                <w:b/>
                <w:sz w:val="22"/>
                <w:szCs w:val="22"/>
              </w:rPr>
              <w:t>2013 год</w:t>
            </w:r>
          </w:p>
        </w:tc>
        <w:tc>
          <w:tcPr>
            <w:tcW w:w="120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66C34" w:rsidRPr="00A07964" w:rsidRDefault="00666C34" w:rsidP="00666C34">
            <w:pPr>
              <w:jc w:val="center"/>
              <w:rPr>
                <w:b/>
              </w:rPr>
            </w:pPr>
            <w:r w:rsidRPr="00A07964">
              <w:rPr>
                <w:b/>
                <w:sz w:val="22"/>
                <w:szCs w:val="22"/>
              </w:rPr>
              <w:t>Темп прироста, %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66C34" w:rsidRPr="00A07964" w:rsidRDefault="00666C34" w:rsidP="00666C34">
            <w:pPr>
              <w:jc w:val="center"/>
              <w:rPr>
                <w:b/>
              </w:rPr>
            </w:pPr>
            <w:r w:rsidRPr="00A07964">
              <w:rPr>
                <w:b/>
                <w:sz w:val="22"/>
                <w:szCs w:val="22"/>
              </w:rPr>
              <w:t>Прирост ресурса на 1% прироста выручки. %</w:t>
            </w:r>
          </w:p>
        </w:tc>
        <w:tc>
          <w:tcPr>
            <w:tcW w:w="223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66C34" w:rsidRPr="00A07964" w:rsidRDefault="006C09C3" w:rsidP="00285A73">
            <w:pPr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Коэффициенты влияния на при</w:t>
            </w:r>
            <w:r w:rsidR="00666C34" w:rsidRPr="00A07964">
              <w:rPr>
                <w:b/>
                <w:sz w:val="22"/>
                <w:szCs w:val="22"/>
              </w:rPr>
              <w:t>рост</w:t>
            </w:r>
            <w:r w:rsidR="00285A73">
              <w:rPr>
                <w:b/>
                <w:sz w:val="22"/>
                <w:szCs w:val="22"/>
              </w:rPr>
              <w:t xml:space="preserve"> </w:t>
            </w:r>
            <w:r w:rsidR="00666C34" w:rsidRPr="00A07964">
              <w:rPr>
                <w:b/>
                <w:sz w:val="22"/>
                <w:szCs w:val="22"/>
              </w:rPr>
              <w:t>выручки от продаж</w:t>
            </w:r>
          </w:p>
        </w:tc>
      </w:tr>
      <w:tr w:rsidR="00666C34" w:rsidRPr="00A07964" w:rsidTr="00666C34">
        <w:trPr>
          <w:trHeight w:val="1765"/>
        </w:trPr>
        <w:tc>
          <w:tcPr>
            <w:tcW w:w="70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666C34" w:rsidRPr="00A07964" w:rsidRDefault="00666C34" w:rsidP="00666C34">
            <w:pPr>
              <w:rPr>
                <w:b/>
                <w:color w:val="000000"/>
              </w:rPr>
            </w:pPr>
          </w:p>
        </w:tc>
        <w:tc>
          <w:tcPr>
            <w:tcW w:w="219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666C34" w:rsidRPr="00A07964" w:rsidRDefault="00666C34" w:rsidP="00666C34">
            <w:pPr>
              <w:rPr>
                <w:b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666C34" w:rsidRPr="00A07964" w:rsidRDefault="00666C34" w:rsidP="00666C34">
            <w:pPr>
              <w:rPr>
                <w:b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666C34" w:rsidRPr="00A07964" w:rsidRDefault="00666C34" w:rsidP="00666C34">
            <w:pPr>
              <w:rPr>
                <w:b/>
              </w:rPr>
            </w:pPr>
          </w:p>
        </w:tc>
        <w:tc>
          <w:tcPr>
            <w:tcW w:w="12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666C34" w:rsidRPr="00A07964" w:rsidRDefault="00666C34" w:rsidP="00666C34">
            <w:pPr>
              <w:rPr>
                <w:b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666C34" w:rsidRPr="00A07964" w:rsidRDefault="00666C34" w:rsidP="00666C34">
            <w:pPr>
              <w:rPr>
                <w:b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66C34" w:rsidRPr="00A07964" w:rsidRDefault="00666C34" w:rsidP="00666C34">
            <w:pPr>
              <w:jc w:val="center"/>
              <w:rPr>
                <w:b/>
              </w:rPr>
            </w:pPr>
            <w:r w:rsidRPr="00A07964">
              <w:rPr>
                <w:b/>
                <w:sz w:val="22"/>
                <w:szCs w:val="22"/>
              </w:rPr>
              <w:t>Экстенсивности использования ресурса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66C34" w:rsidRPr="00A07964" w:rsidRDefault="006C09C3" w:rsidP="00666C34">
            <w:pPr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Интен</w:t>
            </w:r>
            <w:r w:rsidR="00666C34" w:rsidRPr="00A07964">
              <w:rPr>
                <w:b/>
                <w:sz w:val="22"/>
                <w:szCs w:val="22"/>
              </w:rPr>
              <w:t>сивности использования ресурса</w:t>
            </w:r>
          </w:p>
        </w:tc>
      </w:tr>
      <w:tr w:rsidR="00666C34" w:rsidRPr="00A07964" w:rsidTr="00666C34">
        <w:trPr>
          <w:trHeight w:val="20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b/>
                <w:color w:val="000000"/>
              </w:rPr>
            </w:pPr>
            <w:r w:rsidRPr="00A07964">
              <w:rPr>
                <w:b/>
                <w:color w:val="000000"/>
                <w:sz w:val="22"/>
                <w:szCs w:val="22"/>
              </w:rPr>
              <w:t>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b/>
                <w:color w:val="000000"/>
              </w:rPr>
            </w:pPr>
            <w:r w:rsidRPr="00A07964">
              <w:rPr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b/>
                <w:color w:val="000000"/>
              </w:rPr>
            </w:pPr>
            <w:r w:rsidRPr="00A07964">
              <w:rPr>
                <w:b/>
                <w:color w:val="000000"/>
                <w:sz w:val="22"/>
                <w:szCs w:val="22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b/>
                <w:color w:val="000000"/>
              </w:rPr>
            </w:pPr>
            <w:r w:rsidRPr="00A07964">
              <w:rPr>
                <w:b/>
                <w:color w:val="000000"/>
                <w:sz w:val="22"/>
                <w:szCs w:val="22"/>
              </w:rPr>
              <w:t>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b/>
                <w:color w:val="000000"/>
              </w:rPr>
            </w:pPr>
            <w:r w:rsidRPr="00A07964">
              <w:rPr>
                <w:b/>
                <w:color w:val="000000"/>
                <w:sz w:val="22"/>
                <w:szCs w:val="22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b/>
                <w:color w:val="000000"/>
              </w:rPr>
            </w:pPr>
            <w:r w:rsidRPr="00A07964">
              <w:rPr>
                <w:b/>
                <w:color w:val="000000"/>
                <w:sz w:val="22"/>
                <w:szCs w:val="22"/>
              </w:rPr>
              <w:t>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b/>
                <w:color w:val="000000"/>
              </w:rPr>
            </w:pPr>
            <w:r w:rsidRPr="00A07964">
              <w:rPr>
                <w:b/>
                <w:color w:val="000000"/>
                <w:sz w:val="22"/>
                <w:szCs w:val="22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b/>
                <w:color w:val="000000"/>
              </w:rPr>
            </w:pPr>
            <w:r w:rsidRPr="00A07964">
              <w:rPr>
                <w:b/>
                <w:color w:val="000000"/>
                <w:sz w:val="22"/>
                <w:szCs w:val="22"/>
              </w:rPr>
              <w:t>8</w:t>
            </w:r>
          </w:p>
        </w:tc>
      </w:tr>
      <w:tr w:rsidR="00666C34" w:rsidRPr="00A07964" w:rsidTr="00666C34">
        <w:trPr>
          <w:trHeight w:val="20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6C34" w:rsidRPr="00A07964" w:rsidRDefault="00666C34" w:rsidP="00666C34">
            <w:pPr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66C34" w:rsidRPr="00A07964" w:rsidRDefault="00666C34" w:rsidP="00666C34">
            <w:pPr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Оплата труда с отчислениями на социальные нужды,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6C34" w:rsidRPr="00A07964" w:rsidRDefault="00666C34" w:rsidP="00666C34">
            <w:pPr>
              <w:jc w:val="right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9611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16173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68,28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4,89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489,10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-389,10</w:t>
            </w:r>
          </w:p>
        </w:tc>
      </w:tr>
      <w:tr w:rsidR="00666C34" w:rsidRPr="00A07964" w:rsidTr="00666C34">
        <w:trPr>
          <w:trHeight w:val="20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6C34" w:rsidRPr="00A07964" w:rsidRDefault="00666C34" w:rsidP="00666C34">
            <w:pPr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66C34" w:rsidRPr="00A07964" w:rsidRDefault="00666C34" w:rsidP="00666C34">
            <w:pPr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Материальные затраты, тыс. руб.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32116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33128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3,15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0,23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22,57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77,43</w:t>
            </w:r>
          </w:p>
        </w:tc>
      </w:tr>
      <w:tr w:rsidR="00666C34" w:rsidRPr="00A07964" w:rsidTr="00666C34">
        <w:trPr>
          <w:trHeight w:val="20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6C34" w:rsidRPr="00A07964" w:rsidRDefault="00666C34" w:rsidP="00666C34">
            <w:pPr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66C34" w:rsidRPr="00A07964" w:rsidRDefault="00666C34" w:rsidP="00666C34">
            <w:pPr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Основные средства,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33196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35531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7,03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0,50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50,39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49,61</w:t>
            </w:r>
          </w:p>
        </w:tc>
      </w:tr>
      <w:tr w:rsidR="00666C34" w:rsidRPr="00A07964" w:rsidTr="00666C34">
        <w:trPr>
          <w:trHeight w:val="20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6C34" w:rsidRPr="00A07964" w:rsidRDefault="00666C34" w:rsidP="00666C34">
            <w:pPr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66C34" w:rsidRPr="00A07964" w:rsidRDefault="00666C34" w:rsidP="00666C34">
            <w:pPr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Оборотные средства, тыс. руб.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24125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22852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-5,28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-0,38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-37,80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137,80</w:t>
            </w:r>
          </w:p>
        </w:tc>
      </w:tr>
      <w:tr w:rsidR="00666C34" w:rsidRPr="00A07964" w:rsidTr="00666C34">
        <w:trPr>
          <w:trHeight w:val="20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6C34" w:rsidRPr="00A07964" w:rsidRDefault="00666C34" w:rsidP="00666C34">
            <w:pPr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66C34" w:rsidRPr="00A07964" w:rsidRDefault="00666C34" w:rsidP="00666C34">
            <w:pPr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Комплексная оценка всесторонней интенсификации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1,31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131,07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-124,26</w:t>
            </w:r>
          </w:p>
        </w:tc>
      </w:tr>
      <w:tr w:rsidR="00666C34" w:rsidRPr="00A07964" w:rsidTr="00666C34">
        <w:trPr>
          <w:trHeight w:val="20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66C34" w:rsidRPr="00A07964" w:rsidRDefault="00666C34" w:rsidP="00666C34">
            <w:pPr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66C34" w:rsidRPr="00A07964" w:rsidRDefault="00666C34" w:rsidP="00666C34">
            <w:pPr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Выручка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50976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58092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13,96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66C34" w:rsidRPr="00A07964" w:rsidRDefault="00666C34" w:rsidP="00666C34">
            <w:pPr>
              <w:jc w:val="center"/>
              <w:rPr>
                <w:color w:val="000000"/>
              </w:rPr>
            </w:pPr>
            <w:r w:rsidRPr="00A07964">
              <w:rPr>
                <w:color w:val="000000"/>
                <w:sz w:val="22"/>
                <w:szCs w:val="22"/>
              </w:rPr>
              <w:t>-</w:t>
            </w:r>
          </w:p>
        </w:tc>
      </w:tr>
    </w:tbl>
    <w:p w:rsidR="00666C34" w:rsidRDefault="00666C34" w:rsidP="00666C34">
      <w:pPr>
        <w:spacing w:line="360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Таблица 6. Характеристика соотношения экстенсивности и интенсивности использования основных ресурсов в процессе производства</w:t>
      </w:r>
    </w:p>
    <w:p w:rsidR="00A07964" w:rsidRPr="00FF047F" w:rsidRDefault="00A07964" w:rsidP="00666C34">
      <w:pPr>
        <w:spacing w:line="360" w:lineRule="auto"/>
        <w:jc w:val="both"/>
        <w:rPr>
          <w:sz w:val="28"/>
          <w:szCs w:val="28"/>
        </w:rPr>
      </w:pPr>
    </w:p>
    <w:p w:rsidR="00FF047F" w:rsidRPr="00FF047F" w:rsidRDefault="00FF047F" w:rsidP="00666C34">
      <w:pPr>
        <w:autoSpaceDE w:val="0"/>
        <w:autoSpaceDN w:val="0"/>
        <w:adjustRightInd w:val="0"/>
        <w:spacing w:line="360" w:lineRule="auto"/>
        <w:ind w:firstLine="567"/>
        <w:rPr>
          <w:rFonts w:eastAsiaTheme="minorHAnsi"/>
          <w:sz w:val="28"/>
          <w:szCs w:val="28"/>
          <w:lang w:eastAsia="en-US"/>
        </w:rPr>
      </w:pPr>
      <w:r w:rsidRPr="00FF047F">
        <w:rPr>
          <w:rFonts w:eastAsiaTheme="minorHAnsi"/>
          <w:sz w:val="28"/>
          <w:szCs w:val="28"/>
          <w:lang w:eastAsia="en-US"/>
        </w:rPr>
        <w:t>Гр. 5 = гр. 4 / гр. 3 × 100 – 100.</w:t>
      </w:r>
    </w:p>
    <w:p w:rsidR="00FF047F" w:rsidRPr="00FF047F" w:rsidRDefault="00FF047F" w:rsidP="00666C34">
      <w:pPr>
        <w:autoSpaceDE w:val="0"/>
        <w:autoSpaceDN w:val="0"/>
        <w:adjustRightInd w:val="0"/>
        <w:spacing w:line="360" w:lineRule="auto"/>
        <w:ind w:firstLine="567"/>
        <w:rPr>
          <w:rFonts w:eastAsiaTheme="minorHAnsi"/>
          <w:sz w:val="28"/>
          <w:szCs w:val="28"/>
          <w:lang w:eastAsia="en-US"/>
        </w:rPr>
      </w:pPr>
      <w:r w:rsidRPr="00FF047F">
        <w:rPr>
          <w:rFonts w:eastAsiaTheme="minorHAnsi"/>
          <w:sz w:val="28"/>
          <w:szCs w:val="28"/>
          <w:lang w:eastAsia="en-US"/>
        </w:rPr>
        <w:t xml:space="preserve">Гр. 6 стр. 1 или 2 или 3 </w:t>
      </w:r>
      <w:r w:rsidR="00A07964">
        <w:rPr>
          <w:rFonts w:eastAsiaTheme="minorHAnsi"/>
          <w:sz w:val="28"/>
          <w:szCs w:val="28"/>
          <w:lang w:eastAsia="en-US"/>
        </w:rPr>
        <w:t>или 4</w:t>
      </w:r>
      <w:r w:rsidRPr="00FF047F">
        <w:rPr>
          <w:rFonts w:eastAsiaTheme="minorHAnsi"/>
          <w:sz w:val="28"/>
          <w:szCs w:val="28"/>
          <w:lang w:eastAsia="en-US"/>
        </w:rPr>
        <w:t>= гр. 5 стр. 1 или 2 или 3</w:t>
      </w:r>
      <w:r w:rsidR="00A07964">
        <w:rPr>
          <w:rFonts w:eastAsiaTheme="minorHAnsi"/>
          <w:sz w:val="28"/>
          <w:szCs w:val="28"/>
          <w:lang w:eastAsia="en-US"/>
        </w:rPr>
        <w:t xml:space="preserve"> или 4</w:t>
      </w:r>
      <w:r w:rsidRPr="00FF047F">
        <w:rPr>
          <w:rFonts w:eastAsiaTheme="minorHAnsi"/>
          <w:sz w:val="28"/>
          <w:szCs w:val="28"/>
          <w:lang w:eastAsia="en-US"/>
        </w:rPr>
        <w:t xml:space="preserve"> / гр. 5 стр</w:t>
      </w:r>
      <w:r w:rsidR="00B72893">
        <w:rPr>
          <w:rFonts w:eastAsiaTheme="minorHAnsi"/>
          <w:sz w:val="28"/>
          <w:szCs w:val="28"/>
          <w:lang w:eastAsia="en-US"/>
        </w:rPr>
        <w:t>. 6</w:t>
      </w:r>
      <w:r w:rsidRPr="00FF047F">
        <w:rPr>
          <w:rFonts w:eastAsiaTheme="minorHAnsi"/>
          <w:sz w:val="28"/>
          <w:szCs w:val="28"/>
          <w:lang w:eastAsia="en-US"/>
        </w:rPr>
        <w:t>.</w:t>
      </w:r>
    </w:p>
    <w:p w:rsidR="00FF047F" w:rsidRPr="00FF047F" w:rsidRDefault="00FF047F" w:rsidP="00666C34">
      <w:pPr>
        <w:autoSpaceDE w:val="0"/>
        <w:autoSpaceDN w:val="0"/>
        <w:adjustRightInd w:val="0"/>
        <w:spacing w:line="360" w:lineRule="auto"/>
        <w:ind w:firstLine="567"/>
        <w:rPr>
          <w:rFonts w:eastAsiaTheme="minorHAnsi"/>
          <w:sz w:val="28"/>
          <w:szCs w:val="28"/>
          <w:lang w:eastAsia="en-US"/>
        </w:rPr>
      </w:pPr>
      <w:r w:rsidRPr="00FF047F">
        <w:rPr>
          <w:rFonts w:eastAsiaTheme="minorHAnsi"/>
          <w:sz w:val="28"/>
          <w:szCs w:val="28"/>
          <w:lang w:eastAsia="en-US"/>
        </w:rPr>
        <w:t>Гр. 6 стр. 6 = Σ гр. 6 по стр</w:t>
      </w:r>
      <w:r w:rsidR="00A07964">
        <w:rPr>
          <w:rFonts w:eastAsiaTheme="minorHAnsi"/>
          <w:sz w:val="28"/>
          <w:szCs w:val="28"/>
          <w:lang w:eastAsia="en-US"/>
        </w:rPr>
        <w:t>. 1, 2, 3 и 4</w:t>
      </w:r>
      <w:r w:rsidRPr="00FF047F">
        <w:rPr>
          <w:rFonts w:eastAsiaTheme="minorHAnsi"/>
          <w:sz w:val="28"/>
          <w:szCs w:val="28"/>
          <w:lang w:eastAsia="en-US"/>
        </w:rPr>
        <w:t>.</w:t>
      </w:r>
    </w:p>
    <w:p w:rsidR="00FF047F" w:rsidRPr="00FF047F" w:rsidRDefault="00FF047F" w:rsidP="00666C34">
      <w:pPr>
        <w:autoSpaceDE w:val="0"/>
        <w:autoSpaceDN w:val="0"/>
        <w:adjustRightInd w:val="0"/>
        <w:spacing w:line="360" w:lineRule="auto"/>
        <w:ind w:firstLine="567"/>
        <w:rPr>
          <w:rFonts w:eastAsiaTheme="minorHAnsi"/>
          <w:sz w:val="28"/>
          <w:szCs w:val="28"/>
          <w:lang w:eastAsia="en-US"/>
        </w:rPr>
      </w:pPr>
      <w:r w:rsidRPr="00FF047F">
        <w:rPr>
          <w:rFonts w:eastAsiaTheme="minorHAnsi"/>
          <w:sz w:val="28"/>
          <w:szCs w:val="28"/>
          <w:lang w:eastAsia="en-US"/>
        </w:rPr>
        <w:t xml:space="preserve">Гр. 7 стр. 1 или 2 или 3 </w:t>
      </w:r>
      <w:r w:rsidR="00A07964">
        <w:rPr>
          <w:rFonts w:eastAsiaTheme="minorHAnsi"/>
          <w:sz w:val="28"/>
          <w:szCs w:val="28"/>
          <w:lang w:eastAsia="en-US"/>
        </w:rPr>
        <w:t>или 4</w:t>
      </w:r>
      <w:r w:rsidRPr="00FF047F">
        <w:rPr>
          <w:rFonts w:eastAsiaTheme="minorHAnsi"/>
          <w:sz w:val="28"/>
          <w:szCs w:val="28"/>
          <w:lang w:eastAsia="en-US"/>
        </w:rPr>
        <w:t>= гр. 6 × 100.</w:t>
      </w:r>
    </w:p>
    <w:p w:rsidR="00FF047F" w:rsidRPr="00FF047F" w:rsidRDefault="00FF047F" w:rsidP="00666C34">
      <w:pPr>
        <w:autoSpaceDE w:val="0"/>
        <w:autoSpaceDN w:val="0"/>
        <w:adjustRightInd w:val="0"/>
        <w:spacing w:line="360" w:lineRule="auto"/>
        <w:ind w:firstLine="567"/>
        <w:rPr>
          <w:rFonts w:eastAsiaTheme="minorHAnsi"/>
          <w:sz w:val="28"/>
          <w:szCs w:val="28"/>
          <w:lang w:eastAsia="en-US"/>
        </w:rPr>
      </w:pPr>
      <w:r w:rsidRPr="00FF047F">
        <w:rPr>
          <w:rFonts w:eastAsiaTheme="minorHAnsi"/>
          <w:sz w:val="28"/>
          <w:szCs w:val="28"/>
          <w:lang w:eastAsia="en-US"/>
        </w:rPr>
        <w:t>Гр. 7 стр</w:t>
      </w:r>
      <w:r w:rsidR="00A07964">
        <w:rPr>
          <w:rFonts w:eastAsiaTheme="minorHAnsi"/>
          <w:sz w:val="28"/>
          <w:szCs w:val="28"/>
          <w:lang w:eastAsia="en-US"/>
        </w:rPr>
        <w:t>. 5</w:t>
      </w:r>
      <w:r w:rsidRPr="00FF047F">
        <w:rPr>
          <w:rFonts w:eastAsiaTheme="minorHAnsi"/>
          <w:sz w:val="28"/>
          <w:szCs w:val="28"/>
          <w:lang w:eastAsia="en-US"/>
        </w:rPr>
        <w:t xml:space="preserve"> = Σ гр. 7 по стр</w:t>
      </w:r>
      <w:r w:rsidR="00A07964">
        <w:rPr>
          <w:rFonts w:eastAsiaTheme="minorHAnsi"/>
          <w:sz w:val="28"/>
          <w:szCs w:val="28"/>
          <w:lang w:eastAsia="en-US"/>
        </w:rPr>
        <w:t>. 1, 2,</w:t>
      </w:r>
      <w:r w:rsidRPr="00FF047F">
        <w:rPr>
          <w:rFonts w:eastAsiaTheme="minorHAnsi"/>
          <w:sz w:val="28"/>
          <w:szCs w:val="28"/>
          <w:lang w:eastAsia="en-US"/>
        </w:rPr>
        <w:t xml:space="preserve"> 3</w:t>
      </w:r>
      <w:r w:rsidR="00A07964">
        <w:rPr>
          <w:rFonts w:eastAsiaTheme="minorHAnsi"/>
          <w:sz w:val="28"/>
          <w:szCs w:val="28"/>
          <w:lang w:eastAsia="en-US"/>
        </w:rPr>
        <w:t xml:space="preserve"> и 4</w:t>
      </w:r>
      <w:r w:rsidRPr="00FF047F">
        <w:rPr>
          <w:rFonts w:eastAsiaTheme="minorHAnsi"/>
          <w:sz w:val="28"/>
          <w:szCs w:val="28"/>
          <w:lang w:eastAsia="en-US"/>
        </w:rPr>
        <w:t>/</w:t>
      </w:r>
      <w:proofErr w:type="spellStart"/>
      <w:r w:rsidRPr="00FF047F">
        <w:rPr>
          <w:rFonts w:eastAsiaTheme="minorHAnsi"/>
          <w:sz w:val="28"/>
          <w:szCs w:val="28"/>
          <w:lang w:eastAsia="en-US"/>
        </w:rPr>
        <w:t>n</w:t>
      </w:r>
      <w:proofErr w:type="spellEnd"/>
      <w:r w:rsidRPr="00FF047F">
        <w:rPr>
          <w:rFonts w:eastAsiaTheme="minorHAnsi"/>
          <w:sz w:val="28"/>
          <w:szCs w:val="28"/>
          <w:lang w:eastAsia="en-US"/>
        </w:rPr>
        <w:t>.</w:t>
      </w:r>
    </w:p>
    <w:p w:rsidR="00FF047F" w:rsidRPr="00FF047F" w:rsidRDefault="00FF047F" w:rsidP="00666C34">
      <w:pPr>
        <w:autoSpaceDE w:val="0"/>
        <w:autoSpaceDN w:val="0"/>
        <w:adjustRightInd w:val="0"/>
        <w:spacing w:line="360" w:lineRule="auto"/>
        <w:ind w:firstLine="567"/>
        <w:rPr>
          <w:rFonts w:eastAsiaTheme="minorHAnsi"/>
          <w:sz w:val="28"/>
          <w:szCs w:val="28"/>
          <w:lang w:eastAsia="en-US"/>
        </w:rPr>
      </w:pPr>
      <w:r w:rsidRPr="00FF047F">
        <w:rPr>
          <w:rFonts w:eastAsiaTheme="minorHAnsi"/>
          <w:sz w:val="28"/>
          <w:szCs w:val="28"/>
          <w:lang w:eastAsia="en-US"/>
        </w:rPr>
        <w:t>Гр. 8 стр. 1 или 2 или 3</w:t>
      </w:r>
      <w:r w:rsidR="00A07964">
        <w:rPr>
          <w:rFonts w:eastAsiaTheme="minorHAnsi"/>
          <w:sz w:val="28"/>
          <w:szCs w:val="28"/>
          <w:lang w:eastAsia="en-US"/>
        </w:rPr>
        <w:t xml:space="preserve"> или 4</w:t>
      </w:r>
      <w:r w:rsidRPr="00FF047F">
        <w:rPr>
          <w:rFonts w:eastAsiaTheme="minorHAnsi"/>
          <w:sz w:val="28"/>
          <w:szCs w:val="28"/>
          <w:lang w:eastAsia="en-US"/>
        </w:rPr>
        <w:t xml:space="preserve"> = 100 – гр. 7 стр. 1, 2</w:t>
      </w:r>
      <w:r w:rsidR="00A07964">
        <w:rPr>
          <w:rFonts w:eastAsiaTheme="minorHAnsi"/>
          <w:sz w:val="28"/>
          <w:szCs w:val="28"/>
          <w:lang w:eastAsia="en-US"/>
        </w:rPr>
        <w:t>,</w:t>
      </w:r>
      <w:r w:rsidRPr="00FF047F">
        <w:rPr>
          <w:rFonts w:eastAsiaTheme="minorHAnsi"/>
          <w:sz w:val="28"/>
          <w:szCs w:val="28"/>
          <w:lang w:eastAsia="en-US"/>
        </w:rPr>
        <w:t xml:space="preserve"> 3</w:t>
      </w:r>
      <w:r w:rsidR="00A07964">
        <w:rPr>
          <w:rFonts w:eastAsiaTheme="minorHAnsi"/>
          <w:sz w:val="28"/>
          <w:szCs w:val="28"/>
          <w:lang w:eastAsia="en-US"/>
        </w:rPr>
        <w:t xml:space="preserve"> или 4</w:t>
      </w:r>
    </w:p>
    <w:p w:rsidR="00FE7E06" w:rsidRPr="00321997" w:rsidRDefault="00FF047F" w:rsidP="00321997">
      <w:pPr>
        <w:spacing w:line="360" w:lineRule="auto"/>
        <w:ind w:firstLine="567"/>
        <w:jc w:val="both"/>
        <w:rPr>
          <w:sz w:val="28"/>
          <w:szCs w:val="28"/>
        </w:rPr>
      </w:pPr>
      <w:r w:rsidRPr="00FF047F">
        <w:rPr>
          <w:rFonts w:eastAsiaTheme="minorHAnsi"/>
          <w:sz w:val="28"/>
          <w:szCs w:val="28"/>
          <w:lang w:eastAsia="en-US"/>
        </w:rPr>
        <w:t>Гр. 8 стр</w:t>
      </w:r>
      <w:r w:rsidR="00A07964">
        <w:rPr>
          <w:rFonts w:eastAsiaTheme="minorHAnsi"/>
          <w:sz w:val="28"/>
          <w:szCs w:val="28"/>
          <w:lang w:eastAsia="en-US"/>
        </w:rPr>
        <w:t>. 5</w:t>
      </w:r>
      <w:r w:rsidRPr="00FF047F">
        <w:rPr>
          <w:rFonts w:eastAsiaTheme="minorHAnsi"/>
          <w:sz w:val="28"/>
          <w:szCs w:val="28"/>
          <w:lang w:eastAsia="en-US"/>
        </w:rPr>
        <w:t xml:space="preserve"> = Σ гр. 8 по стр</w:t>
      </w:r>
      <w:r w:rsidR="00A07964">
        <w:rPr>
          <w:rFonts w:eastAsiaTheme="minorHAnsi"/>
          <w:sz w:val="28"/>
          <w:szCs w:val="28"/>
          <w:lang w:eastAsia="en-US"/>
        </w:rPr>
        <w:t xml:space="preserve">. 1, 2, </w:t>
      </w:r>
      <w:r w:rsidRPr="00FF047F">
        <w:rPr>
          <w:rFonts w:eastAsiaTheme="minorHAnsi"/>
          <w:sz w:val="28"/>
          <w:szCs w:val="28"/>
          <w:lang w:eastAsia="en-US"/>
        </w:rPr>
        <w:t>3</w:t>
      </w:r>
      <w:r w:rsidR="00A07964">
        <w:rPr>
          <w:rFonts w:eastAsiaTheme="minorHAnsi"/>
          <w:sz w:val="28"/>
          <w:szCs w:val="28"/>
          <w:lang w:eastAsia="en-US"/>
        </w:rPr>
        <w:t xml:space="preserve"> и 4</w:t>
      </w:r>
      <w:r w:rsidRPr="00FF047F">
        <w:rPr>
          <w:rFonts w:eastAsiaTheme="minorHAnsi"/>
          <w:sz w:val="28"/>
          <w:szCs w:val="28"/>
          <w:lang w:eastAsia="en-US"/>
        </w:rPr>
        <w:t>/</w:t>
      </w:r>
      <w:proofErr w:type="spellStart"/>
      <w:r w:rsidRPr="00FF047F">
        <w:rPr>
          <w:rFonts w:eastAsiaTheme="minorHAnsi"/>
          <w:sz w:val="28"/>
          <w:szCs w:val="28"/>
          <w:lang w:eastAsia="en-US"/>
        </w:rPr>
        <w:t>n</w:t>
      </w:r>
      <w:proofErr w:type="spellEnd"/>
      <w:r w:rsidRPr="00FF047F">
        <w:rPr>
          <w:rFonts w:eastAsiaTheme="minorHAnsi"/>
          <w:sz w:val="28"/>
          <w:szCs w:val="28"/>
          <w:lang w:eastAsia="en-US"/>
        </w:rPr>
        <w:t>.</w:t>
      </w:r>
    </w:p>
    <w:p w:rsidR="006C09C3" w:rsidRDefault="006C09C3" w:rsidP="006C09C3">
      <w:pPr>
        <w:spacing w:line="360" w:lineRule="auto"/>
        <w:ind w:firstLine="567"/>
        <w:jc w:val="both"/>
        <w:rPr>
          <w:sz w:val="28"/>
          <w:szCs w:val="28"/>
        </w:rPr>
      </w:pPr>
      <w:r w:rsidRPr="00122EAB">
        <w:rPr>
          <w:sz w:val="28"/>
          <w:szCs w:val="28"/>
        </w:rPr>
        <w:lastRenderedPageBreak/>
        <w:t xml:space="preserve">Таким образом, влияние факторов экстенсивности на рост выручки от продаж составило </w:t>
      </w:r>
      <w:r>
        <w:rPr>
          <w:sz w:val="28"/>
          <w:szCs w:val="28"/>
        </w:rPr>
        <w:t>131,07</w:t>
      </w:r>
      <w:r w:rsidRPr="00122EAB">
        <w:rPr>
          <w:sz w:val="28"/>
          <w:szCs w:val="28"/>
        </w:rPr>
        <w:t xml:space="preserve">%. </w:t>
      </w:r>
      <w:r>
        <w:rPr>
          <w:sz w:val="28"/>
          <w:szCs w:val="28"/>
        </w:rPr>
        <w:t xml:space="preserve">Это говорит </w:t>
      </w:r>
      <w:proofErr w:type="spellStart"/>
      <w:r>
        <w:rPr>
          <w:sz w:val="28"/>
          <w:szCs w:val="28"/>
        </w:rPr>
        <w:t>вцелом</w:t>
      </w:r>
      <w:proofErr w:type="spellEnd"/>
      <w:r>
        <w:rPr>
          <w:sz w:val="28"/>
          <w:szCs w:val="28"/>
        </w:rPr>
        <w:t xml:space="preserve"> о неэффективном использовании ресурсов.</w:t>
      </w:r>
    </w:p>
    <w:p w:rsidR="006C09C3" w:rsidRPr="00122EAB" w:rsidRDefault="006C09C3" w:rsidP="006C09C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Данный комплексный показатель свидетельствует о негатив</w:t>
      </w:r>
      <w:r w:rsidR="00285A73">
        <w:rPr>
          <w:sz w:val="28"/>
          <w:szCs w:val="28"/>
        </w:rPr>
        <w:t>ных</w:t>
      </w:r>
      <w:r>
        <w:rPr>
          <w:sz w:val="28"/>
          <w:szCs w:val="28"/>
        </w:rPr>
        <w:t xml:space="preserve"> изменениях, вызванных переизбытком</w:t>
      </w:r>
      <w:r w:rsidR="00285A73">
        <w:rPr>
          <w:sz w:val="28"/>
          <w:szCs w:val="28"/>
        </w:rPr>
        <w:t xml:space="preserve"> расходов на трудовые ресурсы</w:t>
      </w:r>
      <w:r>
        <w:rPr>
          <w:sz w:val="28"/>
          <w:szCs w:val="28"/>
        </w:rPr>
        <w:t>, так как коэффициент экстенсивности составил 489,1</w:t>
      </w:r>
      <w:r w:rsidR="00285A73">
        <w:rPr>
          <w:sz w:val="28"/>
          <w:szCs w:val="28"/>
        </w:rPr>
        <w:t>, т. е. на 1</w:t>
      </w:r>
      <w:r>
        <w:rPr>
          <w:sz w:val="28"/>
          <w:szCs w:val="28"/>
        </w:rPr>
        <w:t>% п</w:t>
      </w:r>
      <w:r w:rsidR="00285A73">
        <w:rPr>
          <w:sz w:val="28"/>
          <w:szCs w:val="28"/>
        </w:rPr>
        <w:t>рироста выручки приходится 4,89</w:t>
      </w:r>
      <w:r>
        <w:rPr>
          <w:sz w:val="28"/>
          <w:szCs w:val="28"/>
        </w:rPr>
        <w:t>% прироста расходов на оплату труда с социальными отчислениями</w:t>
      </w:r>
      <w:r w:rsidR="00285A73">
        <w:rPr>
          <w:sz w:val="28"/>
          <w:szCs w:val="28"/>
        </w:rPr>
        <w:t>.</w:t>
      </w:r>
    </w:p>
    <w:p w:rsidR="00285A73" w:rsidRDefault="00285A73" w:rsidP="006C09C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Остальные ресурсы в целом используются интенсивно. </w:t>
      </w:r>
      <w:r w:rsidRPr="00122EAB">
        <w:rPr>
          <w:sz w:val="28"/>
          <w:szCs w:val="28"/>
        </w:rPr>
        <w:t>Доля влияния факторов интенсивности</w:t>
      </w:r>
      <w:r>
        <w:rPr>
          <w:sz w:val="28"/>
          <w:szCs w:val="28"/>
        </w:rPr>
        <w:t xml:space="preserve"> материальных затрат на 100% прироста выручки составила 77,43%, интенсивности использования основных средств – 49,61%, интенсивности использования оборотных средств – 137,8%. </w:t>
      </w:r>
    </w:p>
    <w:p w:rsidR="00FE7E06" w:rsidRPr="00544EBA" w:rsidRDefault="00FE7E06" w:rsidP="00544EBA">
      <w:pPr>
        <w:autoSpaceDE w:val="0"/>
        <w:autoSpaceDN w:val="0"/>
        <w:adjustRightInd w:val="0"/>
        <w:ind w:firstLine="567"/>
        <w:rPr>
          <w:rFonts w:eastAsiaTheme="minorHAnsi"/>
          <w:bCs/>
          <w:iCs/>
          <w:sz w:val="28"/>
          <w:szCs w:val="28"/>
          <w:lang w:eastAsia="en-US"/>
        </w:rPr>
      </w:pPr>
    </w:p>
    <w:p w:rsidR="00FE7E06" w:rsidRPr="00544EBA" w:rsidRDefault="00FE7E06" w:rsidP="00544EBA">
      <w:pPr>
        <w:autoSpaceDE w:val="0"/>
        <w:autoSpaceDN w:val="0"/>
        <w:adjustRightInd w:val="0"/>
        <w:ind w:firstLine="567"/>
        <w:rPr>
          <w:rFonts w:eastAsiaTheme="minorHAnsi"/>
          <w:bCs/>
          <w:iCs/>
          <w:sz w:val="28"/>
          <w:szCs w:val="28"/>
          <w:lang w:eastAsia="en-US"/>
        </w:rPr>
      </w:pPr>
    </w:p>
    <w:p w:rsidR="00FE7E06" w:rsidRPr="00544EBA" w:rsidRDefault="00FE7E06" w:rsidP="00544EBA">
      <w:pPr>
        <w:autoSpaceDE w:val="0"/>
        <w:autoSpaceDN w:val="0"/>
        <w:adjustRightInd w:val="0"/>
        <w:ind w:firstLine="567"/>
        <w:rPr>
          <w:rFonts w:eastAsiaTheme="minorHAnsi"/>
          <w:bCs/>
          <w:iCs/>
          <w:sz w:val="28"/>
          <w:szCs w:val="28"/>
          <w:lang w:eastAsia="en-US"/>
        </w:rPr>
      </w:pPr>
    </w:p>
    <w:p w:rsidR="00FE7E06" w:rsidRPr="00544EBA" w:rsidRDefault="00FE7E06" w:rsidP="00544EBA">
      <w:pPr>
        <w:autoSpaceDE w:val="0"/>
        <w:autoSpaceDN w:val="0"/>
        <w:adjustRightInd w:val="0"/>
        <w:ind w:firstLine="567"/>
        <w:rPr>
          <w:rFonts w:eastAsiaTheme="minorHAnsi"/>
          <w:bCs/>
          <w:iCs/>
          <w:sz w:val="28"/>
          <w:szCs w:val="28"/>
          <w:lang w:eastAsia="en-US"/>
        </w:rPr>
      </w:pPr>
    </w:p>
    <w:p w:rsidR="00FE7E06" w:rsidRPr="00544EBA" w:rsidRDefault="00FE7E06" w:rsidP="00544EBA">
      <w:pPr>
        <w:autoSpaceDE w:val="0"/>
        <w:autoSpaceDN w:val="0"/>
        <w:adjustRightInd w:val="0"/>
        <w:ind w:firstLine="567"/>
        <w:rPr>
          <w:rFonts w:eastAsiaTheme="minorHAnsi"/>
          <w:bCs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EF39BD" w:rsidRDefault="00EF39BD" w:rsidP="000201C3">
      <w:pPr>
        <w:autoSpaceDE w:val="0"/>
        <w:autoSpaceDN w:val="0"/>
        <w:adjustRightInd w:val="0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0201C3" w:rsidRDefault="000201C3" w:rsidP="000201C3">
      <w:pPr>
        <w:autoSpaceDE w:val="0"/>
        <w:autoSpaceDN w:val="0"/>
        <w:adjustRightInd w:val="0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EF39BD" w:rsidRDefault="00EF39BD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</w:p>
    <w:p w:rsidR="00FE7E06" w:rsidRPr="00EF39BD" w:rsidRDefault="00FE7E06" w:rsidP="00FE7E06">
      <w:pPr>
        <w:autoSpaceDE w:val="0"/>
        <w:autoSpaceDN w:val="0"/>
        <w:adjustRightInd w:val="0"/>
        <w:jc w:val="center"/>
        <w:rPr>
          <w:rFonts w:eastAsiaTheme="minorHAnsi"/>
          <w:b/>
          <w:bCs/>
          <w:i/>
          <w:iCs/>
          <w:sz w:val="28"/>
          <w:szCs w:val="28"/>
          <w:lang w:eastAsia="en-US"/>
        </w:rPr>
      </w:pPr>
      <w:r w:rsidRPr="00EF39BD">
        <w:rPr>
          <w:rFonts w:eastAsiaTheme="minorHAnsi"/>
          <w:b/>
          <w:bCs/>
          <w:i/>
          <w:iCs/>
          <w:sz w:val="28"/>
          <w:szCs w:val="28"/>
          <w:lang w:eastAsia="en-US"/>
        </w:rPr>
        <w:lastRenderedPageBreak/>
        <w:t>Задание 7</w:t>
      </w:r>
    </w:p>
    <w:p w:rsidR="00FE7E06" w:rsidRPr="00FE7E06" w:rsidRDefault="00FE7E06" w:rsidP="00FE7E06">
      <w:pPr>
        <w:autoSpaceDE w:val="0"/>
        <w:autoSpaceDN w:val="0"/>
        <w:adjustRightInd w:val="0"/>
        <w:spacing w:line="360" w:lineRule="auto"/>
        <w:ind w:firstLine="567"/>
        <w:jc w:val="center"/>
        <w:rPr>
          <w:rFonts w:eastAsiaTheme="minorHAnsi"/>
          <w:sz w:val="28"/>
          <w:szCs w:val="28"/>
          <w:lang w:eastAsia="en-US"/>
        </w:rPr>
      </w:pPr>
    </w:p>
    <w:p w:rsidR="00582AD6" w:rsidRDefault="00FE7E06" w:rsidP="00FE7E06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</w:rPr>
      </w:pPr>
      <w:r w:rsidRPr="00FE7E06">
        <w:rPr>
          <w:rFonts w:eastAsiaTheme="minorHAnsi"/>
          <w:sz w:val="28"/>
          <w:szCs w:val="28"/>
          <w:lang w:eastAsia="en-US"/>
        </w:rPr>
        <w:t xml:space="preserve">По данным бухгалтерского баланса (Приложение 1), отчета о финансовых результатах (Приложение 2) и справочных данных (Приложение 4) рассчитать показатели оценки качества деятельности организации (таб. 7.1). Провести сравнительную комплексную оценку результатов деятельности организаций методом </w:t>
      </w:r>
      <w:proofErr w:type="gramStart"/>
      <w:r w:rsidRPr="00FE7E06">
        <w:rPr>
          <w:rFonts w:eastAsiaTheme="minorHAnsi"/>
          <w:sz w:val="28"/>
          <w:szCs w:val="28"/>
          <w:lang w:eastAsia="en-US"/>
        </w:rPr>
        <w:t>расстояний</w:t>
      </w:r>
      <w:proofErr w:type="gramEnd"/>
      <w:r w:rsidRPr="00FE7E06">
        <w:rPr>
          <w:rFonts w:eastAsiaTheme="minorHAnsi"/>
          <w:sz w:val="28"/>
          <w:szCs w:val="28"/>
          <w:lang w:eastAsia="en-US"/>
        </w:rPr>
        <w:t xml:space="preserve"> с учетом балла значимости поданным для конкурирующих обществ с ограниченной ответственностью</w:t>
      </w:r>
      <w:r w:rsidRPr="00FE7E06">
        <w:rPr>
          <w:rFonts w:asciiTheme="minorHAnsi" w:eastAsiaTheme="minorHAnsi" w:hAnsiTheme="minorHAnsi" w:cs="TimesNewRomanPS-BoldItalicMT"/>
          <w:b/>
          <w:bCs/>
          <w:i/>
          <w:iCs/>
          <w:sz w:val="28"/>
          <w:szCs w:val="28"/>
          <w:lang w:eastAsia="en-US"/>
        </w:rPr>
        <w:t xml:space="preserve"> </w:t>
      </w:r>
      <w:r w:rsidRPr="00FE7E06">
        <w:rPr>
          <w:rFonts w:eastAsiaTheme="minorHAnsi"/>
          <w:sz w:val="28"/>
          <w:szCs w:val="28"/>
          <w:lang w:eastAsia="en-US"/>
        </w:rPr>
        <w:t>«Агат» № 1, № 2. Результаты расчетов за отчетный период представьте в табл. 7.3</w:t>
      </w:r>
    </w:p>
    <w:p w:rsidR="00EF39BD" w:rsidRDefault="00EF39BD" w:rsidP="00662E76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</w:rPr>
      </w:pPr>
    </w:p>
    <w:p w:rsidR="000D7ABA" w:rsidRPr="00B54CA5" w:rsidRDefault="003A11F4" w:rsidP="000D7ABA">
      <w:pPr>
        <w:autoSpaceDE w:val="0"/>
        <w:autoSpaceDN w:val="0"/>
        <w:adjustRightInd w:val="0"/>
        <w:spacing w:line="360" w:lineRule="auto"/>
        <w:ind w:firstLine="567"/>
        <w:jc w:val="right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Таблица 7.1. Исходная информация</w:t>
      </w:r>
    </w:p>
    <w:tbl>
      <w:tblPr>
        <w:tblW w:w="8726" w:type="dxa"/>
        <w:jc w:val="center"/>
        <w:tblInd w:w="91" w:type="dxa"/>
        <w:tblLook w:val="04A0"/>
      </w:tblPr>
      <w:tblGrid>
        <w:gridCol w:w="4128"/>
        <w:gridCol w:w="1194"/>
        <w:gridCol w:w="947"/>
        <w:gridCol w:w="947"/>
        <w:gridCol w:w="1510"/>
      </w:tblGrid>
      <w:tr w:rsidR="000D7ABA" w:rsidRPr="000D7ABA" w:rsidTr="000D7ABA">
        <w:trPr>
          <w:trHeight w:val="20"/>
          <w:jc w:val="center"/>
        </w:trPr>
        <w:tc>
          <w:tcPr>
            <w:tcW w:w="412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7ABA" w:rsidRPr="000D7ABA" w:rsidRDefault="000D7ABA" w:rsidP="001E1224">
            <w:pPr>
              <w:jc w:val="center"/>
              <w:rPr>
                <w:b/>
                <w:bCs/>
                <w:color w:val="000000"/>
              </w:rPr>
            </w:pPr>
            <w:r w:rsidRPr="000D7ABA">
              <w:rPr>
                <w:b/>
                <w:bCs/>
                <w:color w:val="000000"/>
              </w:rPr>
              <w:t>Показатель</w:t>
            </w:r>
          </w:p>
        </w:tc>
        <w:tc>
          <w:tcPr>
            <w:tcW w:w="3088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0D7ABA" w:rsidRPr="000D7ABA" w:rsidRDefault="000D7ABA" w:rsidP="00FB1011">
            <w:pPr>
              <w:jc w:val="center"/>
              <w:rPr>
                <w:b/>
                <w:bCs/>
                <w:color w:val="000000"/>
              </w:rPr>
            </w:pPr>
            <w:r w:rsidRPr="000D7ABA">
              <w:rPr>
                <w:b/>
                <w:bCs/>
                <w:color w:val="000000"/>
              </w:rPr>
              <w:t>Обществ</w:t>
            </w:r>
            <w:r w:rsidR="00FB1011">
              <w:rPr>
                <w:b/>
                <w:bCs/>
                <w:color w:val="000000"/>
              </w:rPr>
              <w:t>а</w:t>
            </w:r>
            <w:r w:rsidRPr="000D7ABA">
              <w:rPr>
                <w:b/>
                <w:bCs/>
                <w:color w:val="000000"/>
              </w:rPr>
              <w:t xml:space="preserve"> с ограниченной ответственностью</w:t>
            </w:r>
          </w:p>
        </w:tc>
        <w:tc>
          <w:tcPr>
            <w:tcW w:w="151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7ABA" w:rsidRPr="000D7ABA" w:rsidRDefault="000D7ABA" w:rsidP="001E1224">
            <w:pPr>
              <w:jc w:val="center"/>
              <w:rPr>
                <w:b/>
                <w:bCs/>
                <w:color w:val="000000"/>
              </w:rPr>
            </w:pPr>
            <w:r w:rsidRPr="000D7ABA">
              <w:rPr>
                <w:b/>
                <w:bCs/>
                <w:color w:val="000000"/>
              </w:rPr>
              <w:t>Значимость показателя, балл (</w:t>
            </w:r>
            <w:proofErr w:type="spellStart"/>
            <w:r w:rsidRPr="000D7ABA">
              <w:rPr>
                <w:b/>
                <w:bCs/>
                <w:color w:val="000000"/>
              </w:rPr>
              <w:t>Кзн</w:t>
            </w:r>
            <w:proofErr w:type="spellEnd"/>
            <w:r w:rsidRPr="000D7ABA">
              <w:rPr>
                <w:b/>
                <w:bCs/>
                <w:color w:val="000000"/>
              </w:rPr>
              <w:t>)</w:t>
            </w:r>
          </w:p>
        </w:tc>
      </w:tr>
      <w:tr w:rsidR="000D7ABA" w:rsidRPr="000D7ABA" w:rsidTr="000D7ABA">
        <w:trPr>
          <w:trHeight w:val="20"/>
          <w:jc w:val="center"/>
        </w:trPr>
        <w:tc>
          <w:tcPr>
            <w:tcW w:w="412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D7ABA" w:rsidRPr="000D7ABA" w:rsidRDefault="000D7ABA" w:rsidP="001E1224">
            <w:pPr>
              <w:rPr>
                <w:b/>
                <w:bCs/>
                <w:color w:val="000000"/>
              </w:rPr>
            </w:pP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7ABA" w:rsidRPr="000D7ABA" w:rsidRDefault="000D7ABA" w:rsidP="001E1224">
            <w:pPr>
              <w:jc w:val="center"/>
              <w:rPr>
                <w:b/>
                <w:bCs/>
                <w:color w:val="000000"/>
              </w:rPr>
            </w:pPr>
            <w:r w:rsidRPr="000D7ABA">
              <w:rPr>
                <w:b/>
                <w:bCs/>
                <w:color w:val="000000"/>
              </w:rPr>
              <w:t>«АГАТ»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7ABA" w:rsidRPr="000D7ABA" w:rsidRDefault="000D7ABA" w:rsidP="001E1224">
            <w:pPr>
              <w:jc w:val="center"/>
              <w:rPr>
                <w:b/>
                <w:bCs/>
                <w:color w:val="000000"/>
              </w:rPr>
            </w:pPr>
            <w:r w:rsidRPr="000D7ABA">
              <w:rPr>
                <w:b/>
                <w:bCs/>
                <w:color w:val="000000"/>
              </w:rPr>
              <w:t>№ 1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7ABA" w:rsidRPr="000D7ABA" w:rsidRDefault="000D7ABA" w:rsidP="001E1224">
            <w:pPr>
              <w:jc w:val="center"/>
              <w:rPr>
                <w:b/>
                <w:bCs/>
                <w:color w:val="000000"/>
              </w:rPr>
            </w:pPr>
            <w:r w:rsidRPr="000D7ABA">
              <w:rPr>
                <w:b/>
                <w:bCs/>
                <w:color w:val="000000"/>
              </w:rPr>
              <w:t>№ 2</w:t>
            </w:r>
          </w:p>
        </w:tc>
        <w:tc>
          <w:tcPr>
            <w:tcW w:w="151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D7ABA" w:rsidRPr="000D7ABA" w:rsidRDefault="000D7ABA" w:rsidP="001E1224">
            <w:pPr>
              <w:rPr>
                <w:b/>
                <w:bCs/>
                <w:color w:val="000000"/>
              </w:rPr>
            </w:pPr>
          </w:p>
        </w:tc>
      </w:tr>
      <w:tr w:rsidR="000D7ABA" w:rsidRPr="000D7ABA" w:rsidTr="000D7ABA">
        <w:trPr>
          <w:trHeight w:val="20"/>
          <w:jc w:val="center"/>
        </w:trPr>
        <w:tc>
          <w:tcPr>
            <w:tcW w:w="4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  <w:sz w:val="22"/>
                <w:szCs w:val="22"/>
              </w:rPr>
              <w:t>5</w:t>
            </w:r>
          </w:p>
        </w:tc>
      </w:tr>
      <w:tr w:rsidR="000D7ABA" w:rsidRPr="000D7ABA" w:rsidTr="000D7ABA">
        <w:trPr>
          <w:trHeight w:val="20"/>
          <w:jc w:val="center"/>
        </w:trPr>
        <w:tc>
          <w:tcPr>
            <w:tcW w:w="4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rPr>
                <w:color w:val="000000"/>
              </w:rPr>
            </w:pPr>
            <w:r w:rsidRPr="000D7ABA">
              <w:rPr>
                <w:color w:val="000000"/>
              </w:rPr>
              <w:t>1. Коэффициент текущей ликвидности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0,9744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b/>
                <w:color w:val="000000"/>
              </w:rPr>
            </w:pPr>
            <w:r w:rsidRPr="000D7ABA">
              <w:rPr>
                <w:b/>
                <w:color w:val="000000"/>
              </w:rPr>
              <w:t>1,52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0,89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4</w:t>
            </w:r>
          </w:p>
        </w:tc>
      </w:tr>
      <w:tr w:rsidR="000D7ABA" w:rsidRPr="000D7ABA" w:rsidTr="000D7ABA">
        <w:trPr>
          <w:trHeight w:val="20"/>
          <w:jc w:val="center"/>
        </w:trPr>
        <w:tc>
          <w:tcPr>
            <w:tcW w:w="4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rPr>
                <w:color w:val="000000"/>
              </w:rPr>
            </w:pPr>
            <w:r w:rsidRPr="000D7ABA">
              <w:rPr>
                <w:color w:val="000000"/>
              </w:rPr>
              <w:t>2. Коэффициент оборачиваемости активов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0,6541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b/>
                <w:color w:val="000000"/>
              </w:rPr>
            </w:pPr>
            <w:r w:rsidRPr="000D7ABA">
              <w:rPr>
                <w:b/>
                <w:color w:val="000000"/>
              </w:rPr>
              <w:t>0,89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0,62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5</w:t>
            </w:r>
          </w:p>
        </w:tc>
      </w:tr>
      <w:tr w:rsidR="000D7ABA" w:rsidRPr="000D7ABA" w:rsidTr="000D7ABA">
        <w:trPr>
          <w:trHeight w:val="20"/>
          <w:jc w:val="center"/>
        </w:trPr>
        <w:tc>
          <w:tcPr>
            <w:tcW w:w="4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rPr>
                <w:color w:val="000000"/>
              </w:rPr>
            </w:pPr>
            <w:r w:rsidRPr="000D7ABA">
              <w:rPr>
                <w:color w:val="000000"/>
              </w:rPr>
              <w:t>3. Рентабельность продаж, %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8,2025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7,83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b/>
                <w:color w:val="000000"/>
              </w:rPr>
            </w:pPr>
            <w:r w:rsidRPr="000D7ABA">
              <w:rPr>
                <w:b/>
                <w:color w:val="000000"/>
              </w:rPr>
              <w:t>10,51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6</w:t>
            </w:r>
          </w:p>
        </w:tc>
      </w:tr>
      <w:tr w:rsidR="000D7ABA" w:rsidRPr="000D7ABA" w:rsidTr="000D7ABA">
        <w:trPr>
          <w:trHeight w:val="20"/>
          <w:jc w:val="center"/>
        </w:trPr>
        <w:tc>
          <w:tcPr>
            <w:tcW w:w="4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rPr>
                <w:color w:val="000000"/>
              </w:rPr>
            </w:pPr>
            <w:r w:rsidRPr="000D7ABA">
              <w:rPr>
                <w:color w:val="000000"/>
              </w:rPr>
              <w:t>4. Рентабельность собственного капитала, %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b/>
                <w:color w:val="000000"/>
              </w:rPr>
            </w:pPr>
            <w:r w:rsidRPr="000D7ABA">
              <w:rPr>
                <w:b/>
                <w:color w:val="000000"/>
              </w:rPr>
              <w:t>7,6102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5,01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4,72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7</w:t>
            </w:r>
          </w:p>
        </w:tc>
      </w:tr>
      <w:tr w:rsidR="000D7ABA" w:rsidRPr="000D7ABA" w:rsidTr="000D7ABA">
        <w:trPr>
          <w:trHeight w:val="20"/>
          <w:jc w:val="center"/>
        </w:trPr>
        <w:tc>
          <w:tcPr>
            <w:tcW w:w="4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rPr>
                <w:color w:val="000000"/>
              </w:rPr>
            </w:pPr>
            <w:r w:rsidRPr="000D7ABA">
              <w:rPr>
                <w:color w:val="000000"/>
              </w:rPr>
              <w:t>5. Коэффициент финансовой независимости</w:t>
            </w:r>
            <w:r w:rsidR="003A11F4">
              <w:rPr>
                <w:color w:val="000000"/>
              </w:rPr>
              <w:t xml:space="preserve"> (автономии)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  <w:sz w:val="22"/>
                <w:szCs w:val="22"/>
              </w:rPr>
              <w:t>0,6978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b/>
                <w:color w:val="000000"/>
              </w:rPr>
            </w:pPr>
            <w:r w:rsidRPr="000D7ABA">
              <w:rPr>
                <w:b/>
                <w:color w:val="000000"/>
              </w:rPr>
              <w:t>0,78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0,59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2</w:t>
            </w:r>
          </w:p>
        </w:tc>
      </w:tr>
      <w:tr w:rsidR="000D7ABA" w:rsidRPr="000D7ABA" w:rsidTr="000D7ABA">
        <w:trPr>
          <w:trHeight w:val="20"/>
          <w:jc w:val="center"/>
        </w:trPr>
        <w:tc>
          <w:tcPr>
            <w:tcW w:w="4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rPr>
                <w:color w:val="000000"/>
              </w:rPr>
            </w:pPr>
            <w:r w:rsidRPr="000D7ABA">
              <w:rPr>
                <w:color w:val="000000"/>
              </w:rPr>
              <w:t>6. Коэффициент маневренности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-0,0158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0,018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b/>
                <w:color w:val="000000"/>
              </w:rPr>
            </w:pPr>
            <w:r w:rsidRPr="000D7ABA">
              <w:rPr>
                <w:b/>
                <w:color w:val="000000"/>
              </w:rPr>
              <w:t>0,023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3</w:t>
            </w:r>
          </w:p>
        </w:tc>
      </w:tr>
      <w:tr w:rsidR="000D7ABA" w:rsidRPr="000D7ABA" w:rsidTr="000D7ABA">
        <w:trPr>
          <w:trHeight w:val="20"/>
          <w:jc w:val="center"/>
        </w:trPr>
        <w:tc>
          <w:tcPr>
            <w:tcW w:w="4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rPr>
                <w:color w:val="000000"/>
              </w:rPr>
            </w:pPr>
            <w:r w:rsidRPr="000D7ABA">
              <w:rPr>
                <w:color w:val="000000"/>
              </w:rPr>
              <w:t>7. Коэффициент финансирования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b/>
                <w:color w:val="000000"/>
              </w:rPr>
            </w:pPr>
            <w:r w:rsidRPr="000D7ABA">
              <w:rPr>
                <w:b/>
                <w:color w:val="000000"/>
              </w:rPr>
              <w:t>2,3088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1,82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2,41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4</w:t>
            </w:r>
          </w:p>
        </w:tc>
      </w:tr>
      <w:tr w:rsidR="000D7ABA" w:rsidRPr="000D7ABA" w:rsidTr="000D7ABA">
        <w:trPr>
          <w:trHeight w:val="20"/>
          <w:jc w:val="center"/>
        </w:trPr>
        <w:tc>
          <w:tcPr>
            <w:tcW w:w="4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rPr>
                <w:color w:val="000000"/>
              </w:rPr>
            </w:pPr>
            <w:r w:rsidRPr="000D7ABA">
              <w:rPr>
                <w:color w:val="000000"/>
              </w:rPr>
              <w:t>8. Коэффициент обеспеченности оборотных активов собственными средствами, %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-0,0379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b/>
                <w:color w:val="000000"/>
              </w:rPr>
            </w:pPr>
            <w:r w:rsidRPr="000D7ABA">
              <w:rPr>
                <w:b/>
                <w:color w:val="000000"/>
              </w:rPr>
              <w:t>0,032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0,015</w:t>
            </w:r>
          </w:p>
        </w:tc>
        <w:tc>
          <w:tcPr>
            <w:tcW w:w="1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D7ABA" w:rsidRPr="000D7ABA" w:rsidRDefault="000D7ABA" w:rsidP="001E1224">
            <w:pPr>
              <w:jc w:val="center"/>
              <w:rPr>
                <w:color w:val="000000"/>
              </w:rPr>
            </w:pPr>
            <w:r w:rsidRPr="000D7ABA">
              <w:rPr>
                <w:color w:val="000000"/>
              </w:rPr>
              <w:t>3</w:t>
            </w:r>
          </w:p>
        </w:tc>
      </w:tr>
    </w:tbl>
    <w:p w:rsidR="000D7ABA" w:rsidRDefault="000D7ABA" w:rsidP="002D70A2">
      <w:pPr>
        <w:spacing w:line="360" w:lineRule="auto"/>
        <w:ind w:firstLine="567"/>
        <w:jc w:val="both"/>
        <w:rPr>
          <w:bCs/>
          <w:color w:val="000000"/>
          <w:sz w:val="28"/>
          <w:szCs w:val="28"/>
        </w:rPr>
      </w:pPr>
    </w:p>
    <w:p w:rsidR="00662E76" w:rsidRPr="00B54CA5" w:rsidRDefault="000201C3" w:rsidP="002D70A2">
      <w:pPr>
        <w:spacing w:line="360" w:lineRule="auto"/>
        <w:ind w:firstLine="567"/>
        <w:jc w:val="both"/>
        <w:rPr>
          <w:bCs/>
          <w:color w:val="000000"/>
          <w:sz w:val="28"/>
          <w:szCs w:val="28"/>
        </w:rPr>
      </w:pPr>
      <w:r w:rsidRPr="00B54CA5">
        <w:rPr>
          <w:bCs/>
          <w:color w:val="000000"/>
          <w:sz w:val="28"/>
          <w:szCs w:val="28"/>
        </w:rPr>
        <w:t>Коэффициент оборачиваемости активов,  рентабельность продаж и рентабельность собственного капитала переносим из табл</w:t>
      </w:r>
      <w:r w:rsidR="00662E76" w:rsidRPr="00B54CA5">
        <w:rPr>
          <w:bCs/>
          <w:color w:val="000000"/>
          <w:sz w:val="28"/>
          <w:szCs w:val="28"/>
        </w:rPr>
        <w:t>.</w:t>
      </w:r>
      <w:r w:rsidRPr="00B54CA5">
        <w:rPr>
          <w:bCs/>
          <w:color w:val="000000"/>
          <w:sz w:val="28"/>
          <w:szCs w:val="28"/>
        </w:rPr>
        <w:t xml:space="preserve"> 4.</w:t>
      </w:r>
    </w:p>
    <w:p w:rsidR="00662E76" w:rsidRPr="00B54CA5" w:rsidRDefault="000201C3" w:rsidP="002D70A2">
      <w:pPr>
        <w:spacing w:line="360" w:lineRule="auto"/>
        <w:ind w:firstLine="567"/>
        <w:jc w:val="both"/>
        <w:rPr>
          <w:bCs/>
          <w:color w:val="000000"/>
          <w:sz w:val="28"/>
          <w:szCs w:val="28"/>
        </w:rPr>
      </w:pPr>
      <w:r w:rsidRPr="00B54CA5">
        <w:rPr>
          <w:bCs/>
          <w:color w:val="000000"/>
          <w:sz w:val="28"/>
          <w:szCs w:val="28"/>
        </w:rPr>
        <w:t xml:space="preserve">Коэффициент текущей ликвидности </w:t>
      </w:r>
      <w:r w:rsidR="00662E76" w:rsidRPr="00B54CA5">
        <w:rPr>
          <w:bCs/>
          <w:color w:val="000000"/>
          <w:sz w:val="28"/>
          <w:szCs w:val="28"/>
        </w:rPr>
        <w:t>равен</w:t>
      </w:r>
    </w:p>
    <w:p w:rsidR="00662E76" w:rsidRPr="00B54CA5" w:rsidRDefault="00F132D1" w:rsidP="002D70A2">
      <w:pPr>
        <w:spacing w:line="360" w:lineRule="auto"/>
        <w:ind w:firstLine="567"/>
        <w:jc w:val="right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sz w:val="28"/>
                <w:szCs w:val="28"/>
              </w:rPr>
              <m:t>К</m:t>
            </m:r>
          </m:e>
          <m:sub>
            <m:r>
              <w:rPr>
                <w:sz w:val="28"/>
                <w:szCs w:val="28"/>
              </w:rPr>
              <m:t>тл</m:t>
            </m:r>
          </m:sub>
        </m:sSub>
        <m:r>
          <m:rPr>
            <m:sty m:val="p"/>
          </m:rPr>
          <w:rPr>
            <w:rFonts w:ascii="Cambria Math"/>
            <w:color w:val="000000"/>
            <w:sz w:val="28"/>
            <w:szCs w:val="28"/>
          </w:rPr>
          <m:t xml:space="preserve">= </m:t>
        </m:r>
        <m:r>
          <m:rPr>
            <m:sty m:val="p"/>
          </m:rPr>
          <w:rPr>
            <w:rFonts w:ascii="Cambria Math"/>
            <w:sz w:val="28"/>
            <w:szCs w:val="28"/>
          </w:rPr>
          <m:t>(</m:t>
        </m:r>
        <m:r>
          <m:rPr>
            <m:sty m:val="p"/>
          </m:rPr>
          <w:rPr>
            <w:sz w:val="28"/>
            <w:szCs w:val="28"/>
          </w:rPr>
          <m:t>А</m:t>
        </m:r>
        <m:r>
          <m:rPr>
            <m:sty m:val="p"/>
          </m:rPr>
          <w:rPr>
            <w:rFonts w:ascii="Cambria Math"/>
            <w:sz w:val="28"/>
            <w:szCs w:val="28"/>
          </w:rPr>
          <m:t>1+</m:t>
        </m:r>
        <m:r>
          <m:rPr>
            <m:sty m:val="p"/>
          </m:rPr>
          <w:rPr>
            <w:sz w:val="28"/>
            <w:szCs w:val="28"/>
          </w:rPr>
          <m:t>А</m:t>
        </m:r>
        <m:r>
          <m:rPr>
            <m:sty m:val="p"/>
          </m:rPr>
          <w:rPr>
            <w:rFonts w:ascii="Cambria Math"/>
            <w:sz w:val="28"/>
            <w:szCs w:val="28"/>
          </w:rPr>
          <m:t>2+</m:t>
        </m:r>
        <m:r>
          <m:rPr>
            <m:sty m:val="p"/>
          </m:rPr>
          <w:rPr>
            <w:sz w:val="28"/>
            <w:szCs w:val="28"/>
          </w:rPr>
          <m:t>А</m:t>
        </m:r>
        <m:r>
          <m:rPr>
            <m:sty m:val="p"/>
          </m:rPr>
          <w:rPr>
            <w:rFonts w:ascii="Cambria Math"/>
            <w:sz w:val="28"/>
            <w:szCs w:val="28"/>
          </w:rPr>
          <m:t>3)/(</m:t>
        </m:r>
        <m:r>
          <m:rPr>
            <m:sty m:val="p"/>
          </m:rPr>
          <w:rPr>
            <w:sz w:val="28"/>
            <w:szCs w:val="28"/>
          </w:rPr>
          <m:t>П</m:t>
        </m:r>
        <m:r>
          <m:rPr>
            <m:sty m:val="p"/>
          </m:rPr>
          <w:rPr>
            <w:rFonts w:ascii="Cambria Math"/>
            <w:sz w:val="28"/>
            <w:szCs w:val="28"/>
          </w:rPr>
          <m:t>1+</m:t>
        </m:r>
        <m:r>
          <m:rPr>
            <m:sty m:val="p"/>
          </m:rPr>
          <w:rPr>
            <w:sz w:val="28"/>
            <w:szCs w:val="28"/>
          </w:rPr>
          <m:t>П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2). </m:t>
        </m:r>
      </m:oMath>
      <w:r w:rsidR="00662E76" w:rsidRPr="00B54CA5">
        <w:rPr>
          <w:sz w:val="28"/>
          <w:szCs w:val="28"/>
        </w:rPr>
        <w:tab/>
      </w:r>
      <w:r w:rsidR="00662E76" w:rsidRPr="00B54CA5">
        <w:rPr>
          <w:sz w:val="28"/>
          <w:szCs w:val="28"/>
        </w:rPr>
        <w:tab/>
      </w:r>
      <w:r w:rsidR="00662E76" w:rsidRPr="00B54CA5">
        <w:rPr>
          <w:sz w:val="28"/>
          <w:szCs w:val="28"/>
        </w:rPr>
        <w:tab/>
        <w:t>(4)</w:t>
      </w:r>
    </w:p>
    <w:p w:rsidR="00662E76" w:rsidRPr="00B54CA5" w:rsidRDefault="00662E76" w:rsidP="002D70A2">
      <w:pPr>
        <w:spacing w:line="360" w:lineRule="auto"/>
        <w:ind w:firstLine="567"/>
        <w:jc w:val="both"/>
        <w:rPr>
          <w:bCs/>
          <w:color w:val="000000"/>
          <w:sz w:val="28"/>
          <w:szCs w:val="28"/>
        </w:rPr>
      </w:pPr>
      <w:r w:rsidRPr="00B54CA5">
        <w:rPr>
          <w:sz w:val="28"/>
          <w:szCs w:val="28"/>
        </w:rPr>
        <w:t>Данные берем из табл. 3.1.</w:t>
      </w:r>
    </w:p>
    <w:p w:rsidR="00662E76" w:rsidRPr="002D70A2" w:rsidRDefault="00662E76" w:rsidP="002D70A2">
      <w:pPr>
        <w:pStyle w:val="ad"/>
        <w:tabs>
          <w:tab w:val="left" w:pos="851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B54CA5">
        <w:rPr>
          <w:sz w:val="28"/>
          <w:szCs w:val="28"/>
        </w:rPr>
        <w:lastRenderedPageBreak/>
        <w:t>Коэффициент финансовой независимости (автономии) находится по формуле</w:t>
      </w:r>
    </w:p>
    <w:p w:rsidR="00662E76" w:rsidRPr="00B54CA5" w:rsidRDefault="00F132D1" w:rsidP="002D70A2">
      <w:pPr>
        <w:pStyle w:val="ad"/>
        <w:spacing w:line="360" w:lineRule="auto"/>
        <w:ind w:left="0" w:firstLine="567"/>
        <w:jc w:val="right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sz w:val="28"/>
                <w:szCs w:val="28"/>
              </w:rPr>
              <m:t>К</m:t>
            </m:r>
          </m:e>
          <m:sub>
            <m:r>
              <w:rPr>
                <w:sz w:val="28"/>
                <w:szCs w:val="28"/>
              </w:rPr>
              <m:t>авт</m:t>
            </m:r>
          </m:sub>
        </m:sSub>
        <m:r>
          <w:rPr>
            <w:rFonts w:asci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sz w:val="28"/>
                <w:szCs w:val="28"/>
              </w:rPr>
              <m:t>Собственный</m:t>
            </m:r>
            <m:r>
              <w:rPr>
                <w:rFonts w:ascii="Cambria Math"/>
                <w:sz w:val="28"/>
                <w:szCs w:val="28"/>
              </w:rPr>
              <m:t xml:space="preserve"> </m:t>
            </m:r>
            <m:r>
              <w:rPr>
                <w:sz w:val="28"/>
                <w:szCs w:val="28"/>
              </w:rPr>
              <m:t>капитал</m:t>
            </m:r>
          </m:num>
          <m:den>
            <m:r>
              <w:rPr>
                <w:sz w:val="28"/>
                <w:szCs w:val="28"/>
              </w:rPr>
              <m:t>Активы</m:t>
            </m:r>
          </m:den>
        </m:f>
      </m:oMath>
      <w:r w:rsidR="00662E76" w:rsidRPr="00B54CA5">
        <w:rPr>
          <w:sz w:val="28"/>
          <w:szCs w:val="28"/>
        </w:rPr>
        <w:t>.</w:t>
      </w:r>
      <w:r w:rsidR="00662E76" w:rsidRPr="00B54CA5">
        <w:rPr>
          <w:sz w:val="28"/>
          <w:szCs w:val="28"/>
        </w:rPr>
        <w:tab/>
      </w:r>
      <w:r w:rsidR="00662E76" w:rsidRPr="00B54CA5">
        <w:rPr>
          <w:sz w:val="28"/>
          <w:szCs w:val="28"/>
        </w:rPr>
        <w:tab/>
      </w:r>
      <w:r w:rsidR="00662E76" w:rsidRPr="00B54CA5">
        <w:rPr>
          <w:sz w:val="28"/>
          <w:szCs w:val="28"/>
        </w:rPr>
        <w:tab/>
      </w:r>
      <w:r w:rsidR="00662E76" w:rsidRPr="00B54CA5">
        <w:rPr>
          <w:sz w:val="28"/>
          <w:szCs w:val="28"/>
        </w:rPr>
        <w:tab/>
      </w:r>
      <w:r w:rsidR="00662E76" w:rsidRPr="00B54CA5">
        <w:rPr>
          <w:sz w:val="28"/>
          <w:szCs w:val="28"/>
        </w:rPr>
        <w:tab/>
        <w:t>(5)</w:t>
      </w:r>
    </w:p>
    <w:p w:rsidR="000201C3" w:rsidRPr="00B54CA5" w:rsidRDefault="00662E76" w:rsidP="002D70A2">
      <w:pPr>
        <w:spacing w:line="360" w:lineRule="auto"/>
        <w:ind w:firstLine="567"/>
        <w:jc w:val="both"/>
        <w:rPr>
          <w:bCs/>
          <w:color w:val="000000"/>
          <w:sz w:val="28"/>
          <w:szCs w:val="28"/>
        </w:rPr>
      </w:pPr>
      <w:r w:rsidRPr="00B54CA5">
        <w:rPr>
          <w:bCs/>
          <w:color w:val="000000"/>
          <w:sz w:val="28"/>
          <w:szCs w:val="28"/>
        </w:rPr>
        <w:t>Коэффициент маневренности равен</w:t>
      </w:r>
    </w:p>
    <w:p w:rsidR="00662E76" w:rsidRPr="00B54CA5" w:rsidRDefault="00F132D1" w:rsidP="002D70A2">
      <w:pPr>
        <w:pStyle w:val="ad"/>
        <w:spacing w:line="360" w:lineRule="auto"/>
        <w:ind w:left="0" w:firstLine="567"/>
        <w:jc w:val="right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sz w:val="28"/>
                <w:szCs w:val="28"/>
              </w:rPr>
              <m:t>К</m:t>
            </m:r>
          </m:e>
          <m:sub>
            <m:r>
              <w:rPr>
                <w:sz w:val="28"/>
                <w:szCs w:val="28"/>
              </w:rPr>
              <m:t>мсс</m:t>
            </m:r>
          </m:sub>
        </m:sSub>
        <m:r>
          <w:rPr>
            <w:rFonts w:asci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sz w:val="28"/>
                <w:szCs w:val="28"/>
              </w:rPr>
              <m:t>Собственный</m:t>
            </m:r>
            <m:r>
              <w:rPr>
                <w:rFonts w:ascii="Cambria Math"/>
                <w:sz w:val="28"/>
                <w:szCs w:val="28"/>
              </w:rPr>
              <m:t xml:space="preserve"> </m:t>
            </m:r>
            <m:r>
              <w:rPr>
                <w:sz w:val="28"/>
                <w:szCs w:val="28"/>
              </w:rPr>
              <m:t>капитал–Внеоборотные</m:t>
            </m:r>
            <m:r>
              <w:rPr>
                <w:rFonts w:ascii="Cambria Math"/>
                <w:sz w:val="28"/>
                <w:szCs w:val="28"/>
              </w:rPr>
              <m:t xml:space="preserve"> </m:t>
            </m:r>
            <m:r>
              <w:rPr>
                <w:sz w:val="28"/>
                <w:szCs w:val="28"/>
              </w:rPr>
              <m:t>активы</m:t>
            </m:r>
          </m:num>
          <m:den>
            <m:r>
              <w:rPr>
                <w:sz w:val="28"/>
                <w:szCs w:val="28"/>
              </w:rPr>
              <m:t>Собственный</m:t>
            </m:r>
            <m:r>
              <w:rPr>
                <w:rFonts w:ascii="Cambria Math"/>
                <w:sz w:val="28"/>
                <w:szCs w:val="28"/>
              </w:rPr>
              <m:t xml:space="preserve"> </m:t>
            </m:r>
            <m:r>
              <w:rPr>
                <w:sz w:val="28"/>
                <w:szCs w:val="28"/>
              </w:rPr>
              <m:t>капитал</m:t>
            </m:r>
          </m:den>
        </m:f>
      </m:oMath>
      <w:r w:rsidR="00662E76" w:rsidRPr="00B54CA5">
        <w:rPr>
          <w:sz w:val="28"/>
          <w:szCs w:val="28"/>
        </w:rPr>
        <w:t>.</w:t>
      </w:r>
      <w:r w:rsidR="00662E76" w:rsidRPr="00B54CA5">
        <w:rPr>
          <w:sz w:val="28"/>
          <w:szCs w:val="28"/>
        </w:rPr>
        <w:tab/>
      </w:r>
      <w:r w:rsidR="00662E76" w:rsidRPr="00B54CA5">
        <w:rPr>
          <w:sz w:val="28"/>
          <w:szCs w:val="28"/>
        </w:rPr>
        <w:tab/>
      </w:r>
      <w:r w:rsidR="00662E76" w:rsidRPr="00B54CA5">
        <w:rPr>
          <w:sz w:val="28"/>
          <w:szCs w:val="28"/>
        </w:rPr>
        <w:tab/>
        <w:t>(6)</w:t>
      </w:r>
    </w:p>
    <w:p w:rsidR="000201C3" w:rsidRPr="00B54CA5" w:rsidRDefault="000201C3" w:rsidP="002D70A2">
      <w:pPr>
        <w:spacing w:line="360" w:lineRule="auto"/>
        <w:ind w:firstLine="567"/>
        <w:jc w:val="both"/>
        <w:rPr>
          <w:bCs/>
          <w:color w:val="000000"/>
          <w:sz w:val="28"/>
          <w:szCs w:val="28"/>
        </w:rPr>
      </w:pPr>
      <w:r w:rsidRPr="00B54CA5">
        <w:rPr>
          <w:bCs/>
          <w:color w:val="000000"/>
          <w:sz w:val="28"/>
          <w:szCs w:val="28"/>
        </w:rPr>
        <w:t>Коэффициент финансирова</w:t>
      </w:r>
      <w:r w:rsidRPr="00B54CA5">
        <w:rPr>
          <w:bCs/>
          <w:color w:val="000000"/>
          <w:sz w:val="28"/>
          <w:szCs w:val="28"/>
        </w:rPr>
        <w:softHyphen/>
        <w:t xml:space="preserve">ния </w:t>
      </w:r>
      <w:r w:rsidR="00662E76" w:rsidRPr="00B54CA5">
        <w:rPr>
          <w:bCs/>
          <w:color w:val="000000"/>
          <w:sz w:val="28"/>
          <w:szCs w:val="28"/>
        </w:rPr>
        <w:t>равен</w:t>
      </w:r>
    </w:p>
    <w:p w:rsidR="00662E76" w:rsidRPr="00B54CA5" w:rsidRDefault="00F132D1" w:rsidP="002D70A2">
      <w:pPr>
        <w:tabs>
          <w:tab w:val="left" w:pos="851"/>
        </w:tabs>
        <w:spacing w:line="360" w:lineRule="auto"/>
        <w:ind w:firstLine="567"/>
        <w:jc w:val="right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sz w:val="28"/>
                <w:szCs w:val="28"/>
              </w:rPr>
              <m:t>К</m:t>
            </m:r>
          </m:e>
          <m:sub>
            <m:r>
              <w:rPr>
                <w:sz w:val="28"/>
                <w:szCs w:val="28"/>
              </w:rPr>
              <m:t>фин</m:t>
            </m:r>
          </m:sub>
        </m:sSub>
        <m:r>
          <w:rPr>
            <w:rFonts w:asci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sz w:val="28"/>
                <w:szCs w:val="28"/>
              </w:rPr>
              <m:t>Собственный</m:t>
            </m:r>
            <m:r>
              <w:rPr>
                <w:rFonts w:ascii="Cambria Math"/>
                <w:sz w:val="28"/>
                <w:szCs w:val="28"/>
              </w:rPr>
              <m:t xml:space="preserve"> </m:t>
            </m:r>
            <m:r>
              <w:rPr>
                <w:sz w:val="28"/>
                <w:szCs w:val="28"/>
              </w:rPr>
              <m:t>капитал</m:t>
            </m:r>
          </m:num>
          <m:den>
            <m:r>
              <w:rPr>
                <w:sz w:val="28"/>
                <w:szCs w:val="28"/>
              </w:rPr>
              <m:t>Заемные</m:t>
            </m:r>
            <m:r>
              <w:rPr>
                <w:rFonts w:ascii="Cambria Math"/>
                <w:sz w:val="28"/>
                <w:szCs w:val="28"/>
              </w:rPr>
              <m:t xml:space="preserve"> </m:t>
            </m:r>
            <m:r>
              <w:rPr>
                <w:sz w:val="28"/>
                <w:szCs w:val="28"/>
              </w:rPr>
              <m:t>средства</m:t>
            </m:r>
          </m:den>
        </m:f>
      </m:oMath>
      <w:r w:rsidR="00662E76" w:rsidRPr="00B54CA5">
        <w:rPr>
          <w:sz w:val="28"/>
          <w:szCs w:val="28"/>
        </w:rPr>
        <w:t>.</w:t>
      </w:r>
      <w:r w:rsidR="00662E76" w:rsidRPr="00B54CA5">
        <w:rPr>
          <w:sz w:val="28"/>
          <w:szCs w:val="28"/>
        </w:rPr>
        <w:tab/>
      </w:r>
      <w:r w:rsidR="00662E76" w:rsidRPr="00B54CA5">
        <w:rPr>
          <w:sz w:val="28"/>
          <w:szCs w:val="28"/>
        </w:rPr>
        <w:tab/>
      </w:r>
      <w:r w:rsidR="00662E76" w:rsidRPr="00B54CA5">
        <w:rPr>
          <w:sz w:val="28"/>
          <w:szCs w:val="28"/>
        </w:rPr>
        <w:tab/>
      </w:r>
      <w:r w:rsidR="00662E76" w:rsidRPr="00B54CA5">
        <w:rPr>
          <w:sz w:val="28"/>
          <w:szCs w:val="28"/>
        </w:rPr>
        <w:tab/>
        <w:t>(7)</w:t>
      </w:r>
    </w:p>
    <w:p w:rsidR="00662E76" w:rsidRPr="00B54CA5" w:rsidRDefault="000201C3" w:rsidP="002D70A2">
      <w:pPr>
        <w:pStyle w:val="ad"/>
        <w:tabs>
          <w:tab w:val="left" w:pos="851"/>
        </w:tabs>
        <w:spacing w:line="360" w:lineRule="auto"/>
        <w:ind w:left="0" w:firstLine="567"/>
        <w:rPr>
          <w:bCs/>
          <w:color w:val="000000"/>
          <w:sz w:val="28"/>
          <w:szCs w:val="28"/>
        </w:rPr>
      </w:pPr>
      <w:r w:rsidRPr="00B54CA5">
        <w:rPr>
          <w:bCs/>
          <w:color w:val="000000"/>
          <w:sz w:val="28"/>
          <w:szCs w:val="28"/>
        </w:rPr>
        <w:t>Коэффициент обеспеченности собственны</w:t>
      </w:r>
      <w:r w:rsidRPr="00B54CA5">
        <w:rPr>
          <w:bCs/>
          <w:color w:val="000000"/>
          <w:sz w:val="28"/>
          <w:szCs w:val="28"/>
        </w:rPr>
        <w:softHyphen/>
        <w:t xml:space="preserve">ми </w:t>
      </w:r>
      <w:r w:rsidR="00662E76" w:rsidRPr="00B54CA5">
        <w:rPr>
          <w:bCs/>
          <w:color w:val="000000"/>
          <w:sz w:val="28"/>
          <w:szCs w:val="28"/>
        </w:rPr>
        <w:t xml:space="preserve">оборотными </w:t>
      </w:r>
      <w:r w:rsidRPr="00B54CA5">
        <w:rPr>
          <w:bCs/>
          <w:color w:val="000000"/>
          <w:sz w:val="28"/>
          <w:szCs w:val="28"/>
        </w:rPr>
        <w:t>средствами</w:t>
      </w:r>
      <w:r w:rsidR="00662E76" w:rsidRPr="00B54CA5">
        <w:rPr>
          <w:bCs/>
          <w:color w:val="000000"/>
          <w:sz w:val="28"/>
          <w:szCs w:val="28"/>
        </w:rPr>
        <w:t>:</w:t>
      </w:r>
    </w:p>
    <w:p w:rsidR="00662E76" w:rsidRPr="00B54CA5" w:rsidRDefault="00F132D1" w:rsidP="002D70A2">
      <w:pPr>
        <w:pStyle w:val="ad"/>
        <w:tabs>
          <w:tab w:val="left" w:pos="851"/>
        </w:tabs>
        <w:spacing w:line="360" w:lineRule="auto"/>
        <w:ind w:left="0" w:firstLine="567"/>
        <w:jc w:val="right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sz w:val="28"/>
                <w:szCs w:val="28"/>
              </w:rPr>
              <m:t>К</m:t>
            </m:r>
          </m:e>
          <m:sub>
            <m:r>
              <w:rPr>
                <w:sz w:val="28"/>
                <w:szCs w:val="28"/>
              </w:rPr>
              <m:t>осос</m:t>
            </m:r>
          </m:sub>
        </m:sSub>
        <m:r>
          <w:rPr>
            <w:rFonts w:asci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sz w:val="28"/>
                <w:szCs w:val="28"/>
              </w:rPr>
              <m:t>Собственый</m:t>
            </m:r>
            <m:r>
              <w:rPr>
                <w:rFonts w:ascii="Cambria Math"/>
                <w:sz w:val="28"/>
                <w:szCs w:val="28"/>
              </w:rPr>
              <m:t xml:space="preserve"> </m:t>
            </m:r>
            <m:r>
              <w:rPr>
                <w:sz w:val="28"/>
                <w:szCs w:val="28"/>
              </w:rPr>
              <m:t>капитал-Внеоборотные</m:t>
            </m:r>
            <m:r>
              <w:rPr>
                <w:rFonts w:ascii="Cambria Math"/>
                <w:sz w:val="28"/>
                <w:szCs w:val="28"/>
              </w:rPr>
              <m:t xml:space="preserve"> </m:t>
            </m:r>
            <m:r>
              <w:rPr>
                <w:sz w:val="28"/>
                <w:szCs w:val="28"/>
              </w:rPr>
              <m:t>активы</m:t>
            </m:r>
          </m:num>
          <m:den>
            <m:r>
              <w:rPr>
                <w:sz w:val="28"/>
                <w:szCs w:val="28"/>
              </w:rPr>
              <m:t>Оборотные</m:t>
            </m:r>
            <m:r>
              <w:rPr>
                <w:rFonts w:ascii="Cambria Math"/>
                <w:sz w:val="28"/>
                <w:szCs w:val="28"/>
              </w:rPr>
              <m:t xml:space="preserve"> </m:t>
            </m:r>
            <m:r>
              <w:rPr>
                <w:sz w:val="28"/>
                <w:szCs w:val="28"/>
              </w:rPr>
              <m:t>активы</m:t>
            </m:r>
          </m:den>
        </m:f>
      </m:oMath>
      <w:r w:rsidR="00B54CA5">
        <w:rPr>
          <w:sz w:val="28"/>
          <w:szCs w:val="28"/>
        </w:rPr>
        <w:t>.</w:t>
      </w:r>
      <w:r w:rsidR="00B54CA5">
        <w:rPr>
          <w:sz w:val="28"/>
          <w:szCs w:val="28"/>
        </w:rPr>
        <w:tab/>
      </w:r>
      <w:r w:rsidR="00B54CA5">
        <w:rPr>
          <w:sz w:val="28"/>
          <w:szCs w:val="28"/>
        </w:rPr>
        <w:tab/>
      </w:r>
      <w:r w:rsidR="00B54CA5">
        <w:rPr>
          <w:sz w:val="28"/>
          <w:szCs w:val="28"/>
        </w:rPr>
        <w:tab/>
        <w:t>(8</w:t>
      </w:r>
      <w:r w:rsidR="00662E76" w:rsidRPr="00B54CA5">
        <w:rPr>
          <w:sz w:val="28"/>
          <w:szCs w:val="28"/>
        </w:rPr>
        <w:t>)</w:t>
      </w:r>
    </w:p>
    <w:p w:rsidR="000D7ABA" w:rsidRDefault="000D7ABA" w:rsidP="002D70A2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каждой графе табл.</w:t>
      </w:r>
      <w:r w:rsidRPr="001E186B">
        <w:rPr>
          <w:sz w:val="28"/>
          <w:szCs w:val="28"/>
        </w:rPr>
        <w:t xml:space="preserve"> </w:t>
      </w:r>
      <w:r>
        <w:rPr>
          <w:sz w:val="28"/>
          <w:szCs w:val="28"/>
        </w:rPr>
        <w:t>7.1.</w:t>
      </w:r>
      <w:r w:rsidRPr="001E186B">
        <w:rPr>
          <w:sz w:val="28"/>
          <w:szCs w:val="28"/>
        </w:rPr>
        <w:t xml:space="preserve"> определяем наилучшее</w:t>
      </w:r>
      <w:r w:rsidR="003A11F4">
        <w:rPr>
          <w:sz w:val="28"/>
          <w:szCs w:val="28"/>
        </w:rPr>
        <w:t xml:space="preserve"> значение по каждому показателю (</w:t>
      </w:r>
      <w:proofErr w:type="gramStart"/>
      <w:r w:rsidR="003A11F4">
        <w:rPr>
          <w:sz w:val="28"/>
          <w:szCs w:val="28"/>
        </w:rPr>
        <w:t>выделены</w:t>
      </w:r>
      <w:proofErr w:type="gramEnd"/>
      <w:r w:rsidR="003A11F4">
        <w:rPr>
          <w:sz w:val="28"/>
          <w:szCs w:val="28"/>
        </w:rPr>
        <w:t xml:space="preserve"> жирным шрифтом).</w:t>
      </w:r>
      <w:r w:rsidRPr="001E186B">
        <w:rPr>
          <w:sz w:val="28"/>
          <w:szCs w:val="28"/>
        </w:rPr>
        <w:t xml:space="preserve"> Затем все элементы этой графы поделим на это наилучшее значение. Все полученные данные занесем</w:t>
      </w:r>
      <w:r>
        <w:rPr>
          <w:sz w:val="28"/>
          <w:szCs w:val="28"/>
        </w:rPr>
        <w:t xml:space="preserve"> в табл. 7.2.</w:t>
      </w:r>
    </w:p>
    <w:p w:rsidR="002D70A2" w:rsidRPr="002D70A2" w:rsidRDefault="002D70A2" w:rsidP="002D70A2">
      <w:pPr>
        <w:spacing w:line="360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Таблица 7.2. Коэффициенты отношения показателей к эталону (Х/</w:t>
      </w:r>
      <w:proofErr w:type="gramStart"/>
      <w:r>
        <w:rPr>
          <w:sz w:val="28"/>
          <w:szCs w:val="28"/>
        </w:rPr>
        <w:t>Х</w:t>
      </w:r>
      <w:proofErr w:type="gramEnd"/>
      <w:r>
        <w:rPr>
          <w:sz w:val="28"/>
          <w:szCs w:val="28"/>
          <w:lang w:val="en-US"/>
        </w:rPr>
        <w:t>max</w:t>
      </w:r>
      <w:r w:rsidRPr="002D70A2">
        <w:rPr>
          <w:sz w:val="28"/>
          <w:szCs w:val="28"/>
        </w:rPr>
        <w:t>)</w:t>
      </w:r>
    </w:p>
    <w:tbl>
      <w:tblPr>
        <w:tblW w:w="8814" w:type="dxa"/>
        <w:jc w:val="center"/>
        <w:tblInd w:w="91" w:type="dxa"/>
        <w:tblLook w:val="04A0"/>
      </w:tblPr>
      <w:tblGrid>
        <w:gridCol w:w="3986"/>
        <w:gridCol w:w="1230"/>
        <w:gridCol w:w="1081"/>
        <w:gridCol w:w="1026"/>
        <w:gridCol w:w="1491"/>
      </w:tblGrid>
      <w:tr w:rsidR="002D70A2" w:rsidRPr="002D70A2" w:rsidTr="002D70A2">
        <w:trPr>
          <w:trHeight w:val="20"/>
          <w:jc w:val="center"/>
        </w:trPr>
        <w:tc>
          <w:tcPr>
            <w:tcW w:w="39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D70A2" w:rsidRPr="002D70A2" w:rsidRDefault="002D70A2" w:rsidP="002D70A2">
            <w:pPr>
              <w:jc w:val="center"/>
              <w:rPr>
                <w:b/>
                <w:bCs/>
                <w:color w:val="000000"/>
              </w:rPr>
            </w:pPr>
            <w:r w:rsidRPr="002D70A2">
              <w:rPr>
                <w:b/>
                <w:bCs/>
                <w:color w:val="000000"/>
              </w:rPr>
              <w:t>Показатель</w:t>
            </w:r>
          </w:p>
        </w:tc>
        <w:tc>
          <w:tcPr>
            <w:tcW w:w="3337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2D70A2" w:rsidRPr="002D70A2" w:rsidRDefault="002D70A2" w:rsidP="00FB1011">
            <w:pPr>
              <w:jc w:val="center"/>
              <w:rPr>
                <w:b/>
                <w:bCs/>
                <w:color w:val="000000"/>
              </w:rPr>
            </w:pPr>
            <w:r w:rsidRPr="002D70A2">
              <w:rPr>
                <w:b/>
                <w:bCs/>
                <w:color w:val="000000"/>
              </w:rPr>
              <w:t>Обществ</w:t>
            </w:r>
            <w:r w:rsidR="00FB1011">
              <w:rPr>
                <w:b/>
                <w:bCs/>
                <w:color w:val="000000"/>
              </w:rPr>
              <w:t>а</w:t>
            </w:r>
            <w:r w:rsidRPr="002D70A2">
              <w:rPr>
                <w:b/>
                <w:bCs/>
                <w:color w:val="000000"/>
              </w:rPr>
              <w:t xml:space="preserve"> с ограниченной ответственностью</w:t>
            </w:r>
          </w:p>
        </w:tc>
        <w:tc>
          <w:tcPr>
            <w:tcW w:w="149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D70A2" w:rsidRPr="002D70A2" w:rsidRDefault="002D70A2" w:rsidP="002D70A2">
            <w:pPr>
              <w:jc w:val="center"/>
              <w:rPr>
                <w:b/>
                <w:bCs/>
                <w:color w:val="000000"/>
              </w:rPr>
            </w:pPr>
            <w:r w:rsidRPr="002D70A2">
              <w:rPr>
                <w:b/>
                <w:bCs/>
                <w:color w:val="000000"/>
              </w:rPr>
              <w:t>Балл значимости показателя</w:t>
            </w:r>
          </w:p>
        </w:tc>
      </w:tr>
      <w:tr w:rsidR="002D70A2" w:rsidRPr="002D70A2" w:rsidTr="002D70A2">
        <w:trPr>
          <w:trHeight w:val="20"/>
          <w:jc w:val="center"/>
        </w:trPr>
        <w:tc>
          <w:tcPr>
            <w:tcW w:w="39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D70A2" w:rsidRPr="002D70A2" w:rsidRDefault="002D70A2" w:rsidP="002D70A2">
            <w:pPr>
              <w:rPr>
                <w:b/>
                <w:bCs/>
                <w:color w:val="000000"/>
              </w:rPr>
            </w:pP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D70A2" w:rsidRPr="002D70A2" w:rsidRDefault="002D70A2" w:rsidP="002D70A2">
            <w:pPr>
              <w:jc w:val="center"/>
              <w:rPr>
                <w:b/>
                <w:bCs/>
                <w:color w:val="000000"/>
              </w:rPr>
            </w:pPr>
            <w:r w:rsidRPr="002D70A2">
              <w:rPr>
                <w:b/>
                <w:bCs/>
                <w:color w:val="000000"/>
              </w:rPr>
              <w:t>«АГАТ»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D70A2" w:rsidRPr="002D70A2" w:rsidRDefault="002D70A2" w:rsidP="002D70A2">
            <w:pPr>
              <w:jc w:val="center"/>
              <w:rPr>
                <w:b/>
                <w:bCs/>
                <w:color w:val="000000"/>
              </w:rPr>
            </w:pPr>
            <w:r w:rsidRPr="002D70A2">
              <w:rPr>
                <w:b/>
                <w:bCs/>
                <w:color w:val="000000"/>
              </w:rPr>
              <w:t>№ 1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D70A2" w:rsidRPr="002D70A2" w:rsidRDefault="002D70A2" w:rsidP="002D70A2">
            <w:pPr>
              <w:jc w:val="center"/>
              <w:rPr>
                <w:b/>
                <w:bCs/>
                <w:color w:val="000000"/>
              </w:rPr>
            </w:pPr>
            <w:r w:rsidRPr="002D70A2">
              <w:rPr>
                <w:b/>
                <w:bCs/>
                <w:color w:val="000000"/>
              </w:rPr>
              <w:t>№ 2</w:t>
            </w:r>
          </w:p>
        </w:tc>
        <w:tc>
          <w:tcPr>
            <w:tcW w:w="149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D70A2" w:rsidRPr="002D70A2" w:rsidRDefault="002D70A2" w:rsidP="002D70A2">
            <w:pPr>
              <w:rPr>
                <w:b/>
                <w:bCs/>
                <w:color w:val="000000"/>
              </w:rPr>
            </w:pPr>
          </w:p>
        </w:tc>
      </w:tr>
      <w:tr w:rsidR="002D70A2" w:rsidRPr="002D70A2" w:rsidTr="002D70A2">
        <w:trPr>
          <w:trHeight w:val="20"/>
          <w:jc w:val="center"/>
        </w:trPr>
        <w:tc>
          <w:tcPr>
            <w:tcW w:w="39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  <w:sz w:val="22"/>
                <w:szCs w:val="22"/>
              </w:rPr>
              <w:t>5</w:t>
            </w:r>
          </w:p>
        </w:tc>
      </w:tr>
      <w:tr w:rsidR="002D70A2" w:rsidRPr="002D70A2" w:rsidTr="002D70A2">
        <w:trPr>
          <w:trHeight w:val="20"/>
          <w:jc w:val="center"/>
        </w:trPr>
        <w:tc>
          <w:tcPr>
            <w:tcW w:w="39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rPr>
                <w:color w:val="000000"/>
              </w:rPr>
            </w:pPr>
            <w:r w:rsidRPr="002D70A2">
              <w:rPr>
                <w:color w:val="000000"/>
              </w:rPr>
              <w:t>1. Коэффициент текущей ликвидности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0,6411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1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0,5855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4</w:t>
            </w:r>
          </w:p>
        </w:tc>
      </w:tr>
      <w:tr w:rsidR="002D70A2" w:rsidRPr="002D70A2" w:rsidTr="002D70A2">
        <w:trPr>
          <w:trHeight w:val="20"/>
          <w:jc w:val="center"/>
        </w:trPr>
        <w:tc>
          <w:tcPr>
            <w:tcW w:w="39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rPr>
                <w:color w:val="000000"/>
              </w:rPr>
            </w:pPr>
            <w:r w:rsidRPr="002D70A2">
              <w:rPr>
                <w:color w:val="000000"/>
              </w:rPr>
              <w:t>2. Коэффициент оборачиваемости активов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0,7349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1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0,6966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5</w:t>
            </w:r>
          </w:p>
        </w:tc>
      </w:tr>
      <w:tr w:rsidR="002D70A2" w:rsidRPr="002D70A2" w:rsidTr="002D70A2">
        <w:trPr>
          <w:trHeight w:val="20"/>
          <w:jc w:val="center"/>
        </w:trPr>
        <w:tc>
          <w:tcPr>
            <w:tcW w:w="39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rPr>
                <w:color w:val="000000"/>
              </w:rPr>
            </w:pPr>
            <w:r w:rsidRPr="002D70A2">
              <w:rPr>
                <w:color w:val="000000"/>
              </w:rPr>
              <w:t>3. Рентабельность продаж, %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0,7804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0,7450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6</w:t>
            </w:r>
          </w:p>
        </w:tc>
      </w:tr>
      <w:tr w:rsidR="002D70A2" w:rsidRPr="002D70A2" w:rsidTr="002D70A2">
        <w:trPr>
          <w:trHeight w:val="20"/>
          <w:jc w:val="center"/>
        </w:trPr>
        <w:tc>
          <w:tcPr>
            <w:tcW w:w="39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rPr>
                <w:color w:val="000000"/>
              </w:rPr>
            </w:pPr>
            <w:r w:rsidRPr="002D70A2">
              <w:rPr>
                <w:color w:val="000000"/>
              </w:rPr>
              <w:t>4. Рентабельность собственного капитала, %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1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0,6583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0,6202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7</w:t>
            </w:r>
          </w:p>
        </w:tc>
      </w:tr>
      <w:tr w:rsidR="002D70A2" w:rsidRPr="002D70A2" w:rsidTr="002D70A2">
        <w:trPr>
          <w:trHeight w:val="20"/>
          <w:jc w:val="center"/>
        </w:trPr>
        <w:tc>
          <w:tcPr>
            <w:tcW w:w="39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rPr>
                <w:color w:val="000000"/>
              </w:rPr>
            </w:pPr>
            <w:r w:rsidRPr="002D70A2">
              <w:rPr>
                <w:color w:val="000000"/>
              </w:rPr>
              <w:t>5. Коэффициент финансовой независимости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0,8946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1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0,7564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2</w:t>
            </w:r>
          </w:p>
        </w:tc>
      </w:tr>
      <w:tr w:rsidR="002D70A2" w:rsidRPr="002D70A2" w:rsidTr="002D70A2">
        <w:trPr>
          <w:trHeight w:val="20"/>
          <w:jc w:val="center"/>
        </w:trPr>
        <w:tc>
          <w:tcPr>
            <w:tcW w:w="39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rPr>
                <w:color w:val="000000"/>
              </w:rPr>
            </w:pPr>
            <w:r w:rsidRPr="002D70A2">
              <w:rPr>
                <w:color w:val="000000"/>
              </w:rPr>
              <w:t>6. Коэффициент маневренности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-0,6870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0,7826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1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3</w:t>
            </w:r>
          </w:p>
        </w:tc>
      </w:tr>
      <w:tr w:rsidR="002D70A2" w:rsidRPr="002D70A2" w:rsidTr="002D70A2">
        <w:trPr>
          <w:trHeight w:val="20"/>
          <w:jc w:val="center"/>
        </w:trPr>
        <w:tc>
          <w:tcPr>
            <w:tcW w:w="39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rPr>
                <w:color w:val="000000"/>
              </w:rPr>
            </w:pPr>
            <w:r w:rsidRPr="002D70A2">
              <w:rPr>
                <w:color w:val="000000"/>
              </w:rPr>
              <w:t>7. Коэффициент финансирования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1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0,7883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1,0438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4</w:t>
            </w:r>
          </w:p>
        </w:tc>
      </w:tr>
      <w:tr w:rsidR="002D70A2" w:rsidRPr="002D70A2" w:rsidTr="002D70A2">
        <w:trPr>
          <w:trHeight w:val="20"/>
          <w:jc w:val="center"/>
        </w:trPr>
        <w:tc>
          <w:tcPr>
            <w:tcW w:w="39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rPr>
                <w:color w:val="000000"/>
              </w:rPr>
            </w:pPr>
            <w:r w:rsidRPr="002D70A2">
              <w:rPr>
                <w:color w:val="000000"/>
              </w:rPr>
              <w:t>8. Коэффициент обеспеченности оборотных активов собственными средствами, %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-1,1844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1</w:t>
            </w:r>
          </w:p>
        </w:tc>
        <w:tc>
          <w:tcPr>
            <w:tcW w:w="10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0,4688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2D70A2" w:rsidRPr="002D70A2" w:rsidRDefault="002D70A2" w:rsidP="002D70A2">
            <w:pPr>
              <w:jc w:val="center"/>
              <w:rPr>
                <w:color w:val="000000"/>
              </w:rPr>
            </w:pPr>
            <w:r w:rsidRPr="002D70A2">
              <w:rPr>
                <w:color w:val="000000"/>
              </w:rPr>
              <w:t>3</w:t>
            </w:r>
          </w:p>
        </w:tc>
      </w:tr>
    </w:tbl>
    <w:p w:rsidR="00EF39BD" w:rsidRPr="00B54CA5" w:rsidRDefault="00EF39BD" w:rsidP="00FE7E06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</w:rPr>
      </w:pPr>
    </w:p>
    <w:p w:rsidR="00FB1011" w:rsidRDefault="00FB1011" w:rsidP="002D70A2">
      <w:pPr>
        <w:spacing w:line="360" w:lineRule="auto"/>
        <w:ind w:firstLine="567"/>
        <w:jc w:val="both"/>
        <w:rPr>
          <w:sz w:val="28"/>
          <w:szCs w:val="28"/>
        </w:rPr>
      </w:pPr>
    </w:p>
    <w:p w:rsidR="00FB1011" w:rsidRDefault="00FB1011" w:rsidP="002D70A2">
      <w:pPr>
        <w:spacing w:line="360" w:lineRule="auto"/>
        <w:ind w:firstLine="567"/>
        <w:jc w:val="both"/>
        <w:rPr>
          <w:sz w:val="28"/>
          <w:szCs w:val="28"/>
        </w:rPr>
      </w:pPr>
    </w:p>
    <w:p w:rsidR="002D70A2" w:rsidRDefault="002D70A2" w:rsidP="002D70A2">
      <w:pPr>
        <w:spacing w:line="360" w:lineRule="auto"/>
        <w:ind w:firstLine="567"/>
        <w:jc w:val="both"/>
        <w:rPr>
          <w:sz w:val="28"/>
          <w:szCs w:val="28"/>
        </w:rPr>
      </w:pPr>
      <w:r w:rsidRPr="00790669">
        <w:rPr>
          <w:sz w:val="28"/>
          <w:szCs w:val="28"/>
        </w:rPr>
        <w:lastRenderedPageBreak/>
        <w:t>Проведем расчет сравнительной рейтинговой оценк</w:t>
      </w:r>
      <w:r>
        <w:rPr>
          <w:sz w:val="28"/>
          <w:szCs w:val="28"/>
        </w:rPr>
        <w:t>и. Значения показателей из табл</w:t>
      </w:r>
      <w:r w:rsidR="00DC6565">
        <w:rPr>
          <w:sz w:val="28"/>
          <w:szCs w:val="28"/>
        </w:rPr>
        <w:t>. 7.2.</w:t>
      </w:r>
      <w:r w:rsidRPr="00790669">
        <w:rPr>
          <w:sz w:val="28"/>
          <w:szCs w:val="28"/>
        </w:rPr>
        <w:t xml:space="preserve"> возведем в квадрат и умножим на значимость показателя, полученны</w:t>
      </w:r>
      <w:r>
        <w:rPr>
          <w:sz w:val="28"/>
          <w:szCs w:val="28"/>
        </w:rPr>
        <w:t xml:space="preserve">е результаты внесем в </w:t>
      </w:r>
      <w:r w:rsidRPr="00790669">
        <w:rPr>
          <w:sz w:val="28"/>
          <w:szCs w:val="28"/>
        </w:rPr>
        <w:t>строки 1-8</w:t>
      </w:r>
      <w:r w:rsidR="00DC6565">
        <w:rPr>
          <w:sz w:val="28"/>
          <w:szCs w:val="28"/>
        </w:rPr>
        <w:t xml:space="preserve"> табл. 7.3</w:t>
      </w:r>
      <w:r w:rsidRPr="00790669">
        <w:rPr>
          <w:sz w:val="28"/>
          <w:szCs w:val="28"/>
        </w:rPr>
        <w:t>. Значения строки 9 найдем путем сложения полученных значений по столбцам и последующего извлечения из этой суммы квадратного корня. Получим комплексные рейтинговые оценки деятельности каждого предприятия. Строку 10 заполним исходя из того, что первое место присваивается предприятию с наибольшим значением комплексной рейтинговой оценки, далее места распределяются по уменьшению значений комплексной рейтинговой оценки.</w:t>
      </w:r>
    </w:p>
    <w:p w:rsidR="00EF39BD" w:rsidRDefault="00EF39BD" w:rsidP="00FE7E06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</w:rPr>
      </w:pPr>
    </w:p>
    <w:p w:rsidR="00A85C01" w:rsidRDefault="00FB1011" w:rsidP="00FB1011">
      <w:pPr>
        <w:autoSpaceDE w:val="0"/>
        <w:autoSpaceDN w:val="0"/>
        <w:adjustRightInd w:val="0"/>
        <w:spacing w:line="360" w:lineRule="auto"/>
        <w:ind w:firstLine="567"/>
        <w:jc w:val="right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Таблица</w:t>
      </w:r>
      <w:r w:rsidR="00A85C01">
        <w:rPr>
          <w:rFonts w:eastAsiaTheme="minorHAnsi"/>
          <w:sz w:val="28"/>
          <w:szCs w:val="28"/>
          <w:lang w:eastAsia="en-US"/>
        </w:rPr>
        <w:t xml:space="preserve"> 7.3. Результаты </w:t>
      </w:r>
      <w:proofErr w:type="gramStart"/>
      <w:r w:rsidR="00A85C01">
        <w:rPr>
          <w:rFonts w:eastAsiaTheme="minorHAnsi"/>
          <w:sz w:val="28"/>
          <w:szCs w:val="28"/>
          <w:lang w:eastAsia="en-US"/>
        </w:rPr>
        <w:t>сравнительной</w:t>
      </w:r>
      <w:proofErr w:type="gramEnd"/>
      <w:r w:rsidR="00A85C01">
        <w:rPr>
          <w:rFonts w:eastAsiaTheme="minorHAnsi"/>
          <w:sz w:val="28"/>
          <w:szCs w:val="28"/>
          <w:lang w:eastAsia="en-US"/>
        </w:rPr>
        <w:t xml:space="preserve"> рейтинговой </w:t>
      </w:r>
    </w:p>
    <w:p w:rsidR="00FB1011" w:rsidRPr="00A85C01" w:rsidRDefault="00A85C01" w:rsidP="00FB1011">
      <w:pPr>
        <w:autoSpaceDE w:val="0"/>
        <w:autoSpaceDN w:val="0"/>
        <w:adjustRightInd w:val="0"/>
        <w:spacing w:line="360" w:lineRule="auto"/>
        <w:ind w:firstLine="567"/>
        <w:jc w:val="right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оценки </w:t>
      </w:r>
      <w:proofErr w:type="gramStart"/>
      <w:r>
        <w:rPr>
          <w:rFonts w:eastAsiaTheme="minorHAnsi"/>
          <w:sz w:val="28"/>
          <w:szCs w:val="28"/>
          <w:lang w:eastAsia="en-US"/>
        </w:rPr>
        <w:t xml:space="preserve">( </w:t>
      </w:r>
      <w:proofErr w:type="gramEnd"/>
      <w:r>
        <w:rPr>
          <w:rFonts w:eastAsiaTheme="minorHAnsi"/>
          <w:sz w:val="28"/>
          <w:szCs w:val="28"/>
          <w:lang w:eastAsia="en-US"/>
        </w:rPr>
        <w:t xml:space="preserve">Х/Х </w:t>
      </w:r>
      <w:r>
        <w:rPr>
          <w:rFonts w:eastAsiaTheme="minorHAnsi"/>
          <w:sz w:val="28"/>
          <w:szCs w:val="28"/>
          <w:lang w:val="en-US" w:eastAsia="en-US"/>
        </w:rPr>
        <w:t>max</w:t>
      </w:r>
      <w:r w:rsidRPr="00A85C01">
        <w:rPr>
          <w:rFonts w:eastAsiaTheme="minorHAnsi"/>
          <w:sz w:val="28"/>
          <w:szCs w:val="28"/>
          <w:lang w:eastAsia="en-US"/>
        </w:rPr>
        <w:t>)</w:t>
      </w:r>
      <w:r w:rsidRPr="00A85C01">
        <w:rPr>
          <w:rFonts w:eastAsiaTheme="minorHAnsi"/>
          <w:sz w:val="28"/>
          <w:szCs w:val="28"/>
          <w:vertAlign w:val="superscript"/>
          <w:lang w:eastAsia="en-US"/>
        </w:rPr>
        <w:t>2</w:t>
      </w:r>
      <w:r w:rsidRPr="00A85C01">
        <w:rPr>
          <w:rFonts w:eastAsiaTheme="minorHAnsi"/>
          <w:sz w:val="28"/>
          <w:szCs w:val="28"/>
          <w:lang w:eastAsia="en-US"/>
        </w:rPr>
        <w:t>*</w:t>
      </w:r>
      <w:proofErr w:type="spellStart"/>
      <w:r>
        <w:rPr>
          <w:rFonts w:eastAsiaTheme="minorHAnsi"/>
          <w:sz w:val="28"/>
          <w:szCs w:val="28"/>
          <w:lang w:eastAsia="en-US"/>
        </w:rPr>
        <w:t>Кзн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</w:p>
    <w:tbl>
      <w:tblPr>
        <w:tblW w:w="7933" w:type="dxa"/>
        <w:jc w:val="center"/>
        <w:tblInd w:w="91" w:type="dxa"/>
        <w:tblLook w:val="04A0"/>
      </w:tblPr>
      <w:tblGrid>
        <w:gridCol w:w="4553"/>
        <w:gridCol w:w="1240"/>
        <w:gridCol w:w="1100"/>
        <w:gridCol w:w="1040"/>
      </w:tblGrid>
      <w:tr w:rsidR="00FB1011" w:rsidRPr="00FB1011" w:rsidTr="00FB1011">
        <w:trPr>
          <w:trHeight w:val="20"/>
          <w:jc w:val="center"/>
        </w:trPr>
        <w:tc>
          <w:tcPr>
            <w:tcW w:w="455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1011" w:rsidRPr="00FB1011" w:rsidRDefault="00FB1011" w:rsidP="00FB1011">
            <w:pPr>
              <w:jc w:val="center"/>
              <w:rPr>
                <w:b/>
                <w:bCs/>
                <w:color w:val="000000"/>
              </w:rPr>
            </w:pPr>
            <w:r w:rsidRPr="00FB1011">
              <w:rPr>
                <w:b/>
                <w:bCs/>
                <w:color w:val="000000"/>
              </w:rPr>
              <w:t>Показатель</w:t>
            </w:r>
          </w:p>
        </w:tc>
        <w:tc>
          <w:tcPr>
            <w:tcW w:w="338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1011" w:rsidRPr="00FB1011" w:rsidRDefault="00FB1011" w:rsidP="00FB1011">
            <w:pPr>
              <w:jc w:val="center"/>
              <w:rPr>
                <w:b/>
                <w:bCs/>
                <w:color w:val="000000"/>
              </w:rPr>
            </w:pPr>
            <w:r w:rsidRPr="00FB1011">
              <w:rPr>
                <w:b/>
                <w:bCs/>
                <w:color w:val="000000"/>
              </w:rPr>
              <w:t>Общества с ограниченной ответственностью</w:t>
            </w:r>
          </w:p>
        </w:tc>
      </w:tr>
      <w:tr w:rsidR="00FB1011" w:rsidRPr="00FB1011" w:rsidTr="00FB1011">
        <w:trPr>
          <w:trHeight w:val="20"/>
          <w:jc w:val="center"/>
        </w:trPr>
        <w:tc>
          <w:tcPr>
            <w:tcW w:w="455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FB1011" w:rsidRPr="00FB1011" w:rsidRDefault="00FB1011" w:rsidP="00FB1011">
            <w:pPr>
              <w:rPr>
                <w:b/>
                <w:bCs/>
                <w:color w:val="00000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1011" w:rsidRPr="00FB1011" w:rsidRDefault="00FB1011" w:rsidP="00FB1011">
            <w:pPr>
              <w:jc w:val="center"/>
              <w:rPr>
                <w:b/>
                <w:bCs/>
                <w:color w:val="000000"/>
              </w:rPr>
            </w:pPr>
            <w:r w:rsidRPr="00FB1011">
              <w:rPr>
                <w:b/>
                <w:bCs/>
                <w:color w:val="000000"/>
              </w:rPr>
              <w:t>«АГАТ»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1011" w:rsidRPr="00FB1011" w:rsidRDefault="00FB1011" w:rsidP="00FB1011">
            <w:pPr>
              <w:jc w:val="center"/>
              <w:rPr>
                <w:b/>
                <w:bCs/>
                <w:color w:val="000000"/>
              </w:rPr>
            </w:pPr>
            <w:r w:rsidRPr="00FB1011">
              <w:rPr>
                <w:b/>
                <w:bCs/>
                <w:color w:val="000000"/>
              </w:rPr>
              <w:t>№ 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B1011" w:rsidRPr="00FB1011" w:rsidRDefault="00FB1011" w:rsidP="00FB1011">
            <w:pPr>
              <w:jc w:val="center"/>
              <w:rPr>
                <w:b/>
                <w:bCs/>
                <w:color w:val="000000"/>
              </w:rPr>
            </w:pPr>
            <w:r w:rsidRPr="00FB1011">
              <w:rPr>
                <w:b/>
                <w:bCs/>
                <w:color w:val="000000"/>
              </w:rPr>
              <w:t>№ 2</w:t>
            </w:r>
          </w:p>
        </w:tc>
      </w:tr>
      <w:tr w:rsidR="00FB1011" w:rsidRPr="00FB1011" w:rsidTr="00FB1011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4</w:t>
            </w:r>
          </w:p>
        </w:tc>
      </w:tr>
      <w:tr w:rsidR="00FB1011" w:rsidRPr="00FB1011" w:rsidTr="00FB1011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rPr>
                <w:color w:val="000000"/>
              </w:rPr>
            </w:pPr>
            <w:r w:rsidRPr="00FB1011">
              <w:rPr>
                <w:color w:val="000000"/>
              </w:rPr>
              <w:t>1. Коэффициент текущей ликвидности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1,6438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1,3714</w:t>
            </w:r>
          </w:p>
        </w:tc>
      </w:tr>
      <w:tr w:rsidR="00FB1011" w:rsidRPr="00FB1011" w:rsidTr="00FB1011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rPr>
                <w:color w:val="000000"/>
              </w:rPr>
            </w:pPr>
            <w:r w:rsidRPr="00FB1011">
              <w:rPr>
                <w:color w:val="000000"/>
              </w:rPr>
              <w:t>2. Коэффициент оборачиваемости активов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2,7007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2,4265</w:t>
            </w:r>
          </w:p>
        </w:tc>
      </w:tr>
      <w:tr w:rsidR="00FB1011" w:rsidRPr="00FB1011" w:rsidTr="00FB1011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rPr>
                <w:color w:val="000000"/>
              </w:rPr>
            </w:pPr>
            <w:r w:rsidRPr="00FB1011">
              <w:rPr>
                <w:color w:val="000000"/>
              </w:rPr>
              <w:t>3. Рентабельность продаж, %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3,6546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3,3302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6</w:t>
            </w:r>
          </w:p>
        </w:tc>
      </w:tr>
      <w:tr w:rsidR="00FB1011" w:rsidRPr="00FB1011" w:rsidTr="00FB1011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rPr>
                <w:color w:val="000000"/>
              </w:rPr>
            </w:pPr>
            <w:r w:rsidRPr="00FB1011">
              <w:rPr>
                <w:color w:val="000000"/>
              </w:rPr>
              <w:t>4. Рентабельность собственного капитала, %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3,0338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2,6927</w:t>
            </w:r>
          </w:p>
        </w:tc>
      </w:tr>
      <w:tr w:rsidR="00FB1011" w:rsidRPr="00FB1011" w:rsidTr="00FB1011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rPr>
                <w:color w:val="000000"/>
              </w:rPr>
            </w:pPr>
            <w:r w:rsidRPr="00FB1011">
              <w:rPr>
                <w:color w:val="000000"/>
              </w:rPr>
              <w:t>5. Коэффициент финансовой независимости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1,6007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1,1443</w:t>
            </w:r>
          </w:p>
        </w:tc>
      </w:tr>
      <w:tr w:rsidR="00FB1011" w:rsidRPr="00FB1011" w:rsidTr="00FB1011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rPr>
                <w:color w:val="000000"/>
              </w:rPr>
            </w:pPr>
            <w:r w:rsidRPr="00FB1011">
              <w:rPr>
                <w:color w:val="000000"/>
              </w:rPr>
              <w:t>6. Коэффициент маневренности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1,4157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1,8374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3</w:t>
            </w:r>
          </w:p>
        </w:tc>
      </w:tr>
      <w:tr w:rsidR="00FB1011" w:rsidRPr="00FB1011" w:rsidTr="00FB1011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rPr>
                <w:color w:val="000000"/>
              </w:rPr>
            </w:pPr>
            <w:r w:rsidRPr="00FB1011">
              <w:rPr>
                <w:color w:val="000000"/>
              </w:rPr>
              <w:t>7. Коэффициент финансирования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4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2,4856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4,3583</w:t>
            </w:r>
          </w:p>
        </w:tc>
      </w:tr>
      <w:tr w:rsidR="00FB1011" w:rsidRPr="00FB1011" w:rsidTr="00FB1011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rPr>
                <w:color w:val="000000"/>
              </w:rPr>
            </w:pPr>
            <w:r w:rsidRPr="00FB1011">
              <w:rPr>
                <w:color w:val="000000"/>
              </w:rPr>
              <w:t>8. Коэффициент обеспеченности оборотных активов собственными средствами, %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4,2082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jc w:val="center"/>
              <w:rPr>
                <w:color w:val="000000"/>
              </w:rPr>
            </w:pPr>
            <w:r w:rsidRPr="00FB1011">
              <w:rPr>
                <w:color w:val="000000"/>
              </w:rPr>
              <w:t>0,6592</w:t>
            </w:r>
          </w:p>
        </w:tc>
      </w:tr>
      <w:tr w:rsidR="00FB1011" w:rsidRPr="00FB1011" w:rsidTr="00FB1011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rPr>
                <w:color w:val="000000"/>
              </w:rPr>
            </w:pPr>
            <w:r w:rsidRPr="00FB1011">
              <w:rPr>
                <w:color w:val="000000"/>
              </w:rPr>
              <w:t>9. Рейтинговая оценка с учетом коэффициента значимости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B1011" w:rsidRPr="00FB1011" w:rsidRDefault="00FB1011" w:rsidP="00FB1011">
            <w:pPr>
              <w:jc w:val="right"/>
              <w:rPr>
                <w:color w:val="000000"/>
              </w:rPr>
            </w:pPr>
            <w:r w:rsidRPr="00FB1011">
              <w:rPr>
                <w:color w:val="000000"/>
              </w:rPr>
              <w:t>5,1209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B1011" w:rsidRPr="00FB1011" w:rsidRDefault="00FB1011" w:rsidP="00FB1011">
            <w:pPr>
              <w:jc w:val="right"/>
              <w:rPr>
                <w:color w:val="000000"/>
              </w:rPr>
            </w:pPr>
            <w:r w:rsidRPr="00FB1011">
              <w:rPr>
                <w:color w:val="000000"/>
              </w:rPr>
              <w:t>4,9686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B1011" w:rsidRPr="00FB1011" w:rsidRDefault="00FB1011" w:rsidP="00FB1011">
            <w:pPr>
              <w:jc w:val="right"/>
              <w:rPr>
                <w:color w:val="000000"/>
              </w:rPr>
            </w:pPr>
            <w:r w:rsidRPr="00FB1011">
              <w:rPr>
                <w:color w:val="000000"/>
              </w:rPr>
              <w:t>4,6532</w:t>
            </w:r>
          </w:p>
        </w:tc>
      </w:tr>
      <w:tr w:rsidR="00FB1011" w:rsidRPr="00FB1011" w:rsidTr="00FB1011">
        <w:trPr>
          <w:trHeight w:val="20"/>
          <w:jc w:val="center"/>
        </w:trPr>
        <w:tc>
          <w:tcPr>
            <w:tcW w:w="45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FB1011" w:rsidRPr="00FB1011" w:rsidRDefault="00FB1011" w:rsidP="00FB1011">
            <w:pPr>
              <w:rPr>
                <w:color w:val="000000"/>
              </w:rPr>
            </w:pPr>
            <w:r w:rsidRPr="00FB1011">
              <w:rPr>
                <w:color w:val="000000"/>
              </w:rPr>
              <w:t>10.Место организации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B1011" w:rsidRPr="00FB1011" w:rsidRDefault="00FB1011" w:rsidP="00FB1011">
            <w:pPr>
              <w:jc w:val="right"/>
              <w:rPr>
                <w:color w:val="000000"/>
              </w:rPr>
            </w:pPr>
            <w:r w:rsidRPr="00FB1011">
              <w:rPr>
                <w:color w:val="000000"/>
              </w:rPr>
              <w:t>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B1011" w:rsidRPr="00FB1011" w:rsidRDefault="00FB1011" w:rsidP="00FB1011">
            <w:pPr>
              <w:jc w:val="right"/>
              <w:rPr>
                <w:color w:val="000000"/>
              </w:rPr>
            </w:pPr>
            <w:r w:rsidRPr="00FB1011">
              <w:rPr>
                <w:color w:val="000000"/>
              </w:rPr>
              <w:t>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FB1011" w:rsidRPr="00FB1011" w:rsidRDefault="00FB1011" w:rsidP="00FB1011">
            <w:pPr>
              <w:jc w:val="right"/>
              <w:rPr>
                <w:color w:val="000000"/>
              </w:rPr>
            </w:pPr>
            <w:r w:rsidRPr="00FB1011">
              <w:rPr>
                <w:color w:val="000000"/>
              </w:rPr>
              <w:t>3</w:t>
            </w:r>
          </w:p>
        </w:tc>
      </w:tr>
    </w:tbl>
    <w:p w:rsidR="002D70A2" w:rsidRPr="002D70A2" w:rsidRDefault="002D70A2" w:rsidP="00FE7E06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</w:rPr>
      </w:pPr>
    </w:p>
    <w:p w:rsidR="00DC6565" w:rsidRPr="00A85C01" w:rsidRDefault="00A85C01" w:rsidP="00A85C01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122EAB">
        <w:rPr>
          <w:sz w:val="28"/>
          <w:szCs w:val="28"/>
        </w:rPr>
        <w:t>о результатам про</w:t>
      </w:r>
      <w:r>
        <w:rPr>
          <w:sz w:val="28"/>
          <w:szCs w:val="28"/>
        </w:rPr>
        <w:t xml:space="preserve">веденного </w:t>
      </w:r>
      <w:proofErr w:type="gramStart"/>
      <w:r>
        <w:rPr>
          <w:sz w:val="28"/>
          <w:szCs w:val="28"/>
        </w:rPr>
        <w:t xml:space="preserve">анализа </w:t>
      </w:r>
      <w:r w:rsidRPr="00122EAB">
        <w:rPr>
          <w:sz w:val="28"/>
          <w:szCs w:val="28"/>
        </w:rPr>
        <w:t>показателей эффектив</w:t>
      </w:r>
      <w:r>
        <w:rPr>
          <w:sz w:val="28"/>
          <w:szCs w:val="28"/>
        </w:rPr>
        <w:t>ности деятельности организаций</w:t>
      </w:r>
      <w:proofErr w:type="gramEnd"/>
      <w:r>
        <w:rPr>
          <w:sz w:val="28"/>
          <w:szCs w:val="28"/>
        </w:rPr>
        <w:t xml:space="preserve"> ООО «АГАТ» является наиболее эффективным предприятием. Высокую оценку предприятие получило во многом благодаря высокой рентабельности собственного капитала.</w:t>
      </w:r>
    </w:p>
    <w:p w:rsidR="00EF39BD" w:rsidRPr="00CF5427" w:rsidRDefault="00EF39BD" w:rsidP="007D5A6C">
      <w:pPr>
        <w:autoSpaceDE w:val="0"/>
        <w:autoSpaceDN w:val="0"/>
        <w:adjustRightInd w:val="0"/>
        <w:spacing w:line="360" w:lineRule="auto"/>
        <w:ind w:firstLine="567"/>
        <w:jc w:val="center"/>
        <w:rPr>
          <w:rFonts w:eastAsiaTheme="minorHAnsi"/>
          <w:b/>
          <w:sz w:val="28"/>
          <w:szCs w:val="28"/>
          <w:lang w:eastAsia="en-US"/>
        </w:rPr>
      </w:pPr>
      <w:r w:rsidRPr="00CF5427">
        <w:rPr>
          <w:rFonts w:eastAsiaTheme="minorHAnsi"/>
          <w:b/>
          <w:sz w:val="28"/>
          <w:szCs w:val="28"/>
          <w:lang w:eastAsia="en-US"/>
        </w:rPr>
        <w:lastRenderedPageBreak/>
        <w:t>Список литературы</w:t>
      </w:r>
    </w:p>
    <w:p w:rsidR="00CF5427" w:rsidRDefault="00CF5427" w:rsidP="007D5A6C">
      <w:pPr>
        <w:autoSpaceDE w:val="0"/>
        <w:autoSpaceDN w:val="0"/>
        <w:adjustRightInd w:val="0"/>
        <w:spacing w:line="360" w:lineRule="auto"/>
        <w:ind w:firstLine="567"/>
        <w:jc w:val="both"/>
        <w:rPr>
          <w:rFonts w:eastAsiaTheme="minorHAnsi"/>
          <w:sz w:val="28"/>
          <w:szCs w:val="28"/>
          <w:lang w:eastAsia="en-US"/>
        </w:rPr>
      </w:pPr>
    </w:p>
    <w:p w:rsidR="00EF39BD" w:rsidRPr="00CF5427" w:rsidRDefault="00EF39BD" w:rsidP="007D5A6C">
      <w:pPr>
        <w:pStyle w:val="ad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rFonts w:eastAsia="Times New Roman,Bold"/>
          <w:sz w:val="28"/>
          <w:szCs w:val="28"/>
          <w:lang w:eastAsia="en-US"/>
        </w:rPr>
      </w:pPr>
      <w:r w:rsidRPr="00CF5427">
        <w:rPr>
          <w:rFonts w:eastAsia="Times New Roman,Bold"/>
          <w:sz w:val="28"/>
          <w:szCs w:val="28"/>
          <w:lang w:eastAsia="en-US"/>
        </w:rPr>
        <w:t>Анализ финансовой отчетности: учебное пособие / О.В.Ефимова</w:t>
      </w:r>
      <w:r w:rsidR="00CF5427" w:rsidRPr="00CF5427">
        <w:rPr>
          <w:rFonts w:eastAsia="Times New Roman,Bold"/>
          <w:sz w:val="28"/>
          <w:szCs w:val="28"/>
          <w:lang w:eastAsia="en-US"/>
        </w:rPr>
        <w:t xml:space="preserve"> </w:t>
      </w:r>
      <w:r w:rsidRPr="00CF5427">
        <w:rPr>
          <w:rFonts w:eastAsia="Times New Roman,Bold"/>
          <w:sz w:val="28"/>
          <w:szCs w:val="28"/>
          <w:lang w:eastAsia="en-US"/>
        </w:rPr>
        <w:t xml:space="preserve">[и др.] – М.: Издательство </w:t>
      </w:r>
      <w:r w:rsidR="00CF5427" w:rsidRPr="00CF5427">
        <w:rPr>
          <w:rFonts w:eastAsia="Times New Roman,Bold"/>
          <w:sz w:val="28"/>
          <w:szCs w:val="28"/>
          <w:lang w:eastAsia="en-US"/>
        </w:rPr>
        <w:t>«</w:t>
      </w:r>
      <w:r w:rsidRPr="00CF5427">
        <w:rPr>
          <w:rFonts w:eastAsia="Times New Roman,Bold"/>
          <w:sz w:val="28"/>
          <w:szCs w:val="28"/>
          <w:lang w:eastAsia="en-US"/>
        </w:rPr>
        <w:t>Омега-Л</w:t>
      </w:r>
      <w:r w:rsidR="00CF5427" w:rsidRPr="00CF5427">
        <w:rPr>
          <w:rFonts w:eastAsia="Times New Roman,Bold"/>
          <w:sz w:val="28"/>
          <w:szCs w:val="28"/>
          <w:lang w:eastAsia="en-US"/>
        </w:rPr>
        <w:t>»</w:t>
      </w:r>
      <w:r w:rsidRPr="00CF5427">
        <w:rPr>
          <w:rFonts w:eastAsia="Times New Roman,Bold"/>
          <w:sz w:val="28"/>
          <w:szCs w:val="28"/>
          <w:lang w:eastAsia="en-US"/>
        </w:rPr>
        <w:t>, 2013</w:t>
      </w:r>
      <w:r w:rsidR="007D5A6C">
        <w:rPr>
          <w:rFonts w:eastAsia="Times New Roman,Bold"/>
          <w:sz w:val="28"/>
          <w:szCs w:val="28"/>
          <w:lang w:eastAsia="en-US"/>
        </w:rPr>
        <w:t xml:space="preserve">. – 388 </w:t>
      </w:r>
      <w:proofErr w:type="gramStart"/>
      <w:r w:rsidR="007D5A6C">
        <w:rPr>
          <w:rFonts w:eastAsia="Times New Roman,Bold"/>
          <w:sz w:val="28"/>
          <w:szCs w:val="28"/>
          <w:lang w:eastAsia="en-US"/>
        </w:rPr>
        <w:t>с</w:t>
      </w:r>
      <w:proofErr w:type="gramEnd"/>
      <w:r w:rsidR="007D5A6C">
        <w:rPr>
          <w:rFonts w:eastAsia="Times New Roman,Bold"/>
          <w:sz w:val="28"/>
          <w:szCs w:val="28"/>
          <w:lang w:eastAsia="en-US"/>
        </w:rPr>
        <w:t>.</w:t>
      </w:r>
    </w:p>
    <w:p w:rsidR="00EF39BD" w:rsidRPr="00CF5427" w:rsidRDefault="00EF39BD" w:rsidP="007D5A6C">
      <w:pPr>
        <w:pStyle w:val="ad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rFonts w:eastAsia="Times New Roman,Bold"/>
          <w:sz w:val="28"/>
          <w:szCs w:val="28"/>
          <w:lang w:eastAsia="en-US"/>
        </w:rPr>
      </w:pPr>
      <w:r w:rsidRPr="00CF5427">
        <w:rPr>
          <w:rFonts w:eastAsia="Times New Roman,Bold"/>
          <w:sz w:val="28"/>
          <w:szCs w:val="28"/>
          <w:lang w:eastAsia="en-US"/>
        </w:rPr>
        <w:t>Ефимова О.В. Финансовый анализ: современный инструментарий</w:t>
      </w:r>
      <w:r w:rsidR="00CF5427" w:rsidRPr="00CF5427">
        <w:rPr>
          <w:rFonts w:eastAsia="Times New Roman,Bold"/>
          <w:sz w:val="28"/>
          <w:szCs w:val="28"/>
          <w:lang w:eastAsia="en-US"/>
        </w:rPr>
        <w:t xml:space="preserve"> </w:t>
      </w:r>
      <w:r w:rsidRPr="00CF5427">
        <w:rPr>
          <w:rFonts w:eastAsia="Times New Roman,Bold"/>
          <w:sz w:val="28"/>
          <w:szCs w:val="28"/>
          <w:lang w:eastAsia="en-US"/>
        </w:rPr>
        <w:t xml:space="preserve">для принятия экономических решений: учебник. </w:t>
      </w:r>
      <w:proofErr w:type="gramStart"/>
      <w:r w:rsidRPr="00CF5427">
        <w:rPr>
          <w:rFonts w:eastAsia="Times New Roman,Bold"/>
          <w:sz w:val="28"/>
          <w:szCs w:val="28"/>
          <w:lang w:eastAsia="en-US"/>
        </w:rPr>
        <w:t>–М</w:t>
      </w:r>
      <w:proofErr w:type="gramEnd"/>
      <w:r w:rsidRPr="00CF5427">
        <w:rPr>
          <w:rFonts w:eastAsia="Times New Roman,Bold"/>
          <w:sz w:val="28"/>
          <w:szCs w:val="28"/>
          <w:lang w:eastAsia="en-US"/>
        </w:rPr>
        <w:t>.: Издательство</w:t>
      </w:r>
      <w:r w:rsidR="00CF5427" w:rsidRPr="00CF5427">
        <w:rPr>
          <w:rFonts w:eastAsia="Times New Roman,Bold"/>
          <w:sz w:val="28"/>
          <w:szCs w:val="28"/>
          <w:lang w:eastAsia="en-US"/>
        </w:rPr>
        <w:t xml:space="preserve"> «</w:t>
      </w:r>
      <w:r w:rsidRPr="00CF5427">
        <w:rPr>
          <w:rFonts w:eastAsia="Times New Roman,Bold"/>
          <w:sz w:val="28"/>
          <w:szCs w:val="28"/>
          <w:lang w:eastAsia="en-US"/>
        </w:rPr>
        <w:t>Омега-Л</w:t>
      </w:r>
      <w:r w:rsidR="00CF5427" w:rsidRPr="00CF5427">
        <w:rPr>
          <w:rFonts w:eastAsia="Times New Roman,Bold"/>
          <w:sz w:val="28"/>
          <w:szCs w:val="28"/>
          <w:lang w:eastAsia="en-US"/>
        </w:rPr>
        <w:t>»</w:t>
      </w:r>
      <w:r w:rsidR="007D5A6C">
        <w:rPr>
          <w:rFonts w:eastAsia="Times New Roman,Bold"/>
          <w:sz w:val="28"/>
          <w:szCs w:val="28"/>
          <w:lang w:eastAsia="en-US"/>
        </w:rPr>
        <w:t>, 2010. – 350 с.</w:t>
      </w:r>
    </w:p>
    <w:p w:rsidR="00EF39BD" w:rsidRPr="00CF5427" w:rsidRDefault="00EF39BD" w:rsidP="007D5A6C">
      <w:pPr>
        <w:pStyle w:val="ad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rFonts w:eastAsia="Times New Roman,Bold"/>
          <w:sz w:val="28"/>
          <w:szCs w:val="28"/>
          <w:lang w:eastAsia="en-US"/>
        </w:rPr>
      </w:pPr>
      <w:r w:rsidRPr="00CF5427">
        <w:rPr>
          <w:rFonts w:eastAsia="Times New Roman,Bold"/>
          <w:sz w:val="28"/>
          <w:szCs w:val="28"/>
          <w:lang w:eastAsia="en-US"/>
        </w:rPr>
        <w:t>Комплексный анализ хозяйственной деятельности предприятия:</w:t>
      </w:r>
      <w:r w:rsidR="00CF5427" w:rsidRPr="00CF5427">
        <w:rPr>
          <w:rFonts w:eastAsia="Times New Roman,Bold"/>
          <w:sz w:val="28"/>
          <w:szCs w:val="28"/>
          <w:lang w:eastAsia="en-US"/>
        </w:rPr>
        <w:t xml:space="preserve"> </w:t>
      </w:r>
      <w:r w:rsidRPr="00CF5427">
        <w:rPr>
          <w:rFonts w:eastAsia="Times New Roman,Bold"/>
          <w:sz w:val="28"/>
          <w:szCs w:val="28"/>
          <w:lang w:eastAsia="en-US"/>
        </w:rPr>
        <w:t xml:space="preserve">учебное пособие / под </w:t>
      </w:r>
      <w:proofErr w:type="spellStart"/>
      <w:r w:rsidRPr="00CF5427">
        <w:rPr>
          <w:rFonts w:eastAsia="Times New Roman,Bold"/>
          <w:sz w:val="28"/>
          <w:szCs w:val="28"/>
          <w:lang w:eastAsia="en-US"/>
        </w:rPr>
        <w:t>общ</w:t>
      </w:r>
      <w:proofErr w:type="gramStart"/>
      <w:r w:rsidRPr="00CF5427">
        <w:rPr>
          <w:rFonts w:eastAsia="Times New Roman,Bold"/>
          <w:sz w:val="28"/>
          <w:szCs w:val="28"/>
          <w:lang w:eastAsia="en-US"/>
        </w:rPr>
        <w:t>.р</w:t>
      </w:r>
      <w:proofErr w:type="gramEnd"/>
      <w:r w:rsidRPr="00CF5427">
        <w:rPr>
          <w:rFonts w:eastAsia="Times New Roman,Bold"/>
          <w:sz w:val="28"/>
          <w:szCs w:val="28"/>
          <w:lang w:eastAsia="en-US"/>
        </w:rPr>
        <w:t>ед.проф.В.И.Бариленко</w:t>
      </w:r>
      <w:proofErr w:type="spellEnd"/>
      <w:r w:rsidRPr="00CF5427">
        <w:rPr>
          <w:rFonts w:eastAsia="Times New Roman,Bold"/>
          <w:sz w:val="28"/>
          <w:szCs w:val="28"/>
          <w:lang w:eastAsia="en-US"/>
        </w:rPr>
        <w:t>. – М.: ФОРУМ. 2012.</w:t>
      </w:r>
      <w:r w:rsidR="007D5A6C">
        <w:rPr>
          <w:rFonts w:eastAsia="Times New Roman,Bold"/>
          <w:sz w:val="28"/>
          <w:szCs w:val="28"/>
          <w:lang w:eastAsia="en-US"/>
        </w:rPr>
        <w:t xml:space="preserve"> – 464 </w:t>
      </w:r>
      <w:proofErr w:type="gramStart"/>
      <w:r w:rsidR="007D5A6C">
        <w:rPr>
          <w:rFonts w:eastAsia="Times New Roman,Bold"/>
          <w:sz w:val="28"/>
          <w:szCs w:val="28"/>
          <w:lang w:eastAsia="en-US"/>
        </w:rPr>
        <w:t>с</w:t>
      </w:r>
      <w:proofErr w:type="gramEnd"/>
      <w:r w:rsidR="007D5A6C">
        <w:rPr>
          <w:rFonts w:eastAsia="Times New Roman,Bold"/>
          <w:sz w:val="28"/>
          <w:szCs w:val="28"/>
          <w:lang w:eastAsia="en-US"/>
        </w:rPr>
        <w:t>.</w:t>
      </w:r>
    </w:p>
    <w:p w:rsidR="00EF39BD" w:rsidRPr="00CF5427" w:rsidRDefault="00EF39BD" w:rsidP="007D5A6C">
      <w:pPr>
        <w:pStyle w:val="ad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rFonts w:eastAsia="Times New Roman,Bold"/>
          <w:sz w:val="28"/>
          <w:szCs w:val="28"/>
          <w:lang w:eastAsia="en-US"/>
        </w:rPr>
      </w:pPr>
      <w:r w:rsidRPr="00CF5427">
        <w:rPr>
          <w:rFonts w:eastAsia="Times New Roman,Bold"/>
          <w:sz w:val="28"/>
          <w:szCs w:val="28"/>
          <w:lang w:eastAsia="en-US"/>
        </w:rPr>
        <w:t>Теория экономического анализа: учебное пособие /</w:t>
      </w:r>
      <w:r w:rsidR="00CF5427" w:rsidRPr="00CF5427">
        <w:rPr>
          <w:rFonts w:eastAsia="Times New Roman,Bold"/>
          <w:sz w:val="28"/>
          <w:szCs w:val="28"/>
          <w:lang w:eastAsia="en-US"/>
        </w:rPr>
        <w:t xml:space="preserve"> </w:t>
      </w:r>
      <w:r w:rsidRPr="00CF5427">
        <w:rPr>
          <w:rFonts w:eastAsia="Times New Roman,Bold"/>
          <w:sz w:val="28"/>
          <w:szCs w:val="28"/>
          <w:lang w:eastAsia="en-US"/>
        </w:rPr>
        <w:t xml:space="preserve">Е.Б.Герасимова, </w:t>
      </w:r>
      <w:proofErr w:type="spellStart"/>
      <w:r w:rsidRPr="00CF5427">
        <w:rPr>
          <w:rFonts w:eastAsia="Times New Roman,Bold"/>
          <w:sz w:val="28"/>
          <w:szCs w:val="28"/>
          <w:lang w:eastAsia="en-US"/>
        </w:rPr>
        <w:t>В.И.Бариленко</w:t>
      </w:r>
      <w:proofErr w:type="spellEnd"/>
      <w:r w:rsidRPr="00CF5427">
        <w:rPr>
          <w:rFonts w:eastAsia="Times New Roman,Bold"/>
          <w:sz w:val="28"/>
          <w:szCs w:val="28"/>
          <w:lang w:eastAsia="en-US"/>
        </w:rPr>
        <w:t>, Т.В.Петрусевич. – М.: ФОРУМ; НИЦ</w:t>
      </w:r>
      <w:r w:rsidR="00CF5427" w:rsidRPr="00CF5427">
        <w:rPr>
          <w:rFonts w:eastAsia="Times New Roman,Bold"/>
          <w:sz w:val="28"/>
          <w:szCs w:val="28"/>
          <w:lang w:eastAsia="en-US"/>
        </w:rPr>
        <w:t xml:space="preserve"> </w:t>
      </w:r>
      <w:r w:rsidRPr="00CF5427">
        <w:rPr>
          <w:rFonts w:eastAsia="Times New Roman,Bold"/>
          <w:sz w:val="28"/>
          <w:szCs w:val="28"/>
          <w:lang w:eastAsia="en-US"/>
        </w:rPr>
        <w:t>ИНФРА-М, 2012.</w:t>
      </w:r>
      <w:r w:rsidR="002E7B80">
        <w:rPr>
          <w:rFonts w:eastAsia="Times New Roman,Bold"/>
          <w:sz w:val="28"/>
          <w:szCs w:val="28"/>
          <w:lang w:eastAsia="en-US"/>
        </w:rPr>
        <w:t xml:space="preserve"> – 368 </w:t>
      </w:r>
      <w:proofErr w:type="gramStart"/>
      <w:r w:rsidR="002E7B80">
        <w:rPr>
          <w:rFonts w:eastAsia="Times New Roman,Bold"/>
          <w:sz w:val="28"/>
          <w:szCs w:val="28"/>
          <w:lang w:eastAsia="en-US"/>
        </w:rPr>
        <w:t>с</w:t>
      </w:r>
      <w:proofErr w:type="gramEnd"/>
      <w:r w:rsidR="002E7B80">
        <w:rPr>
          <w:rFonts w:eastAsia="Times New Roman,Bold"/>
          <w:sz w:val="28"/>
          <w:szCs w:val="28"/>
          <w:lang w:eastAsia="en-US"/>
        </w:rPr>
        <w:t>.</w:t>
      </w:r>
    </w:p>
    <w:p w:rsidR="00EF39BD" w:rsidRPr="00CF5427" w:rsidRDefault="00EF39BD" w:rsidP="007D5A6C">
      <w:pPr>
        <w:pStyle w:val="ad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rFonts w:eastAsia="Times New Roman,Bold"/>
          <w:sz w:val="28"/>
          <w:szCs w:val="28"/>
          <w:lang w:eastAsia="en-US"/>
        </w:rPr>
      </w:pPr>
      <w:proofErr w:type="spellStart"/>
      <w:r w:rsidRPr="00CF5427">
        <w:rPr>
          <w:rFonts w:eastAsia="Times New Roman,Bold"/>
          <w:sz w:val="28"/>
          <w:szCs w:val="28"/>
          <w:lang w:eastAsia="en-US"/>
        </w:rPr>
        <w:t>Шеремет</w:t>
      </w:r>
      <w:proofErr w:type="spellEnd"/>
      <w:r w:rsidRPr="00CF5427">
        <w:rPr>
          <w:rFonts w:eastAsia="Times New Roman,Bold"/>
          <w:sz w:val="28"/>
          <w:szCs w:val="28"/>
          <w:lang w:eastAsia="en-US"/>
        </w:rPr>
        <w:t xml:space="preserve"> А.Д., </w:t>
      </w:r>
      <w:proofErr w:type="spellStart"/>
      <w:r w:rsidRPr="00CF5427">
        <w:rPr>
          <w:rFonts w:eastAsia="Times New Roman,Bold"/>
          <w:sz w:val="28"/>
          <w:szCs w:val="28"/>
          <w:lang w:eastAsia="en-US"/>
        </w:rPr>
        <w:t>Негашев</w:t>
      </w:r>
      <w:proofErr w:type="spellEnd"/>
      <w:r w:rsidRPr="00CF5427">
        <w:rPr>
          <w:rFonts w:eastAsia="Times New Roman,Bold"/>
          <w:sz w:val="28"/>
          <w:szCs w:val="28"/>
          <w:lang w:eastAsia="en-US"/>
        </w:rPr>
        <w:t xml:space="preserve"> Е.В. Методика финансового анализа. –</w:t>
      </w:r>
      <w:r w:rsidR="00CF5427" w:rsidRPr="00CF5427">
        <w:rPr>
          <w:rFonts w:eastAsia="Times New Roman,Bold"/>
          <w:sz w:val="28"/>
          <w:szCs w:val="28"/>
          <w:lang w:eastAsia="en-US"/>
        </w:rPr>
        <w:t xml:space="preserve"> </w:t>
      </w:r>
      <w:r w:rsidRPr="00CF5427">
        <w:rPr>
          <w:rFonts w:eastAsia="Times New Roman,Bold"/>
          <w:sz w:val="28"/>
          <w:szCs w:val="28"/>
          <w:lang w:eastAsia="en-US"/>
        </w:rPr>
        <w:t xml:space="preserve">М.: </w:t>
      </w:r>
      <w:proofErr w:type="spellStart"/>
      <w:r w:rsidRPr="00CF5427">
        <w:rPr>
          <w:rFonts w:eastAsia="Times New Roman,Bold"/>
          <w:sz w:val="28"/>
          <w:szCs w:val="28"/>
          <w:lang w:eastAsia="en-US"/>
        </w:rPr>
        <w:t>Инфрма-</w:t>
      </w:r>
      <w:r w:rsidR="002E7B80">
        <w:rPr>
          <w:rFonts w:eastAsia="Times New Roman,Bold"/>
          <w:sz w:val="28"/>
          <w:szCs w:val="28"/>
          <w:lang w:eastAsia="en-US"/>
        </w:rPr>
        <w:t>М</w:t>
      </w:r>
      <w:proofErr w:type="spellEnd"/>
      <w:r w:rsidR="002E7B80">
        <w:rPr>
          <w:rFonts w:eastAsia="Times New Roman,Bold"/>
          <w:sz w:val="28"/>
          <w:szCs w:val="28"/>
          <w:lang w:eastAsia="en-US"/>
        </w:rPr>
        <w:t>, 2008</w:t>
      </w:r>
      <w:r w:rsidRPr="00CF5427">
        <w:rPr>
          <w:rFonts w:eastAsia="Times New Roman,Bold"/>
          <w:sz w:val="28"/>
          <w:szCs w:val="28"/>
          <w:lang w:eastAsia="en-US"/>
        </w:rPr>
        <w:t>.</w:t>
      </w:r>
      <w:r w:rsidR="002E7B80">
        <w:rPr>
          <w:rFonts w:eastAsia="Times New Roman,Bold"/>
          <w:sz w:val="28"/>
          <w:szCs w:val="28"/>
          <w:lang w:eastAsia="en-US"/>
        </w:rPr>
        <w:t xml:space="preserve"> – 208.</w:t>
      </w:r>
    </w:p>
    <w:p w:rsidR="00EF39BD" w:rsidRDefault="00CF5427" w:rsidP="007D5A6C">
      <w:pPr>
        <w:pStyle w:val="ad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rFonts w:eastAsiaTheme="minorHAnsi"/>
          <w:sz w:val="28"/>
          <w:szCs w:val="28"/>
          <w:lang w:eastAsia="en-US"/>
        </w:rPr>
      </w:pPr>
      <w:r w:rsidRPr="00CF5427">
        <w:rPr>
          <w:rFonts w:eastAsiaTheme="minorHAnsi"/>
          <w:sz w:val="28"/>
          <w:szCs w:val="28"/>
          <w:lang w:eastAsia="en-US"/>
        </w:rPr>
        <w:t>Экономический анализ. Методические указания по выполнению контрольной работы предназначены для студентов пятого курса, обучающихся по специальности 080105.65 «Финансы и кредит» (программа подготовки специалистов).- М.: Финансовый университет,  кафедра «Экономический анализ», 2013. – 31с.</w:t>
      </w:r>
    </w:p>
    <w:p w:rsidR="00DC6565" w:rsidRDefault="00DC6565" w:rsidP="00DC6565">
      <w:pPr>
        <w:pStyle w:val="ad"/>
        <w:tabs>
          <w:tab w:val="left" w:pos="993"/>
        </w:tabs>
        <w:autoSpaceDE w:val="0"/>
        <w:autoSpaceDN w:val="0"/>
        <w:adjustRightInd w:val="0"/>
        <w:spacing w:line="360" w:lineRule="auto"/>
        <w:ind w:left="567"/>
        <w:jc w:val="both"/>
        <w:rPr>
          <w:rFonts w:eastAsiaTheme="minorHAnsi"/>
          <w:sz w:val="28"/>
          <w:szCs w:val="28"/>
          <w:lang w:eastAsia="en-US"/>
        </w:rPr>
      </w:pPr>
    </w:p>
    <w:p w:rsidR="00DC6565" w:rsidRDefault="00DC6565" w:rsidP="00DC6565">
      <w:pPr>
        <w:pStyle w:val="ad"/>
        <w:tabs>
          <w:tab w:val="left" w:pos="993"/>
        </w:tabs>
        <w:autoSpaceDE w:val="0"/>
        <w:autoSpaceDN w:val="0"/>
        <w:adjustRightInd w:val="0"/>
        <w:spacing w:line="360" w:lineRule="auto"/>
        <w:ind w:left="567"/>
        <w:jc w:val="both"/>
        <w:rPr>
          <w:rFonts w:eastAsiaTheme="minorHAnsi"/>
          <w:sz w:val="28"/>
          <w:szCs w:val="28"/>
          <w:lang w:eastAsia="en-US"/>
        </w:rPr>
      </w:pPr>
    </w:p>
    <w:p w:rsidR="00DC6565" w:rsidRDefault="00DC6565" w:rsidP="00DC6565">
      <w:pPr>
        <w:pStyle w:val="ad"/>
        <w:tabs>
          <w:tab w:val="left" w:pos="993"/>
        </w:tabs>
        <w:autoSpaceDE w:val="0"/>
        <w:autoSpaceDN w:val="0"/>
        <w:adjustRightInd w:val="0"/>
        <w:spacing w:line="360" w:lineRule="auto"/>
        <w:ind w:left="567"/>
        <w:jc w:val="both"/>
        <w:rPr>
          <w:rFonts w:eastAsiaTheme="minorHAnsi"/>
          <w:sz w:val="28"/>
          <w:szCs w:val="28"/>
          <w:lang w:eastAsia="en-US"/>
        </w:rPr>
      </w:pPr>
    </w:p>
    <w:p w:rsidR="00DC6565" w:rsidRDefault="00DC6565" w:rsidP="00DC6565">
      <w:pPr>
        <w:pStyle w:val="ad"/>
        <w:tabs>
          <w:tab w:val="left" w:pos="993"/>
        </w:tabs>
        <w:autoSpaceDE w:val="0"/>
        <w:autoSpaceDN w:val="0"/>
        <w:adjustRightInd w:val="0"/>
        <w:spacing w:line="360" w:lineRule="auto"/>
        <w:ind w:left="567"/>
        <w:jc w:val="both"/>
        <w:rPr>
          <w:rFonts w:eastAsiaTheme="minorHAnsi"/>
          <w:sz w:val="28"/>
          <w:szCs w:val="28"/>
          <w:lang w:eastAsia="en-US"/>
        </w:rPr>
      </w:pPr>
    </w:p>
    <w:p w:rsidR="00DC6565" w:rsidRDefault="00DC6565" w:rsidP="00DC6565">
      <w:pPr>
        <w:pStyle w:val="ad"/>
        <w:tabs>
          <w:tab w:val="left" w:pos="993"/>
        </w:tabs>
        <w:autoSpaceDE w:val="0"/>
        <w:autoSpaceDN w:val="0"/>
        <w:adjustRightInd w:val="0"/>
        <w:spacing w:line="360" w:lineRule="auto"/>
        <w:ind w:left="567"/>
        <w:jc w:val="both"/>
        <w:rPr>
          <w:rFonts w:eastAsiaTheme="minorHAnsi"/>
          <w:sz w:val="28"/>
          <w:szCs w:val="28"/>
          <w:lang w:eastAsia="en-US"/>
        </w:rPr>
      </w:pPr>
    </w:p>
    <w:p w:rsidR="00DC6565" w:rsidRDefault="00DC6565" w:rsidP="00DC6565">
      <w:pPr>
        <w:pStyle w:val="ad"/>
        <w:tabs>
          <w:tab w:val="left" w:pos="993"/>
        </w:tabs>
        <w:autoSpaceDE w:val="0"/>
        <w:autoSpaceDN w:val="0"/>
        <w:adjustRightInd w:val="0"/>
        <w:spacing w:line="360" w:lineRule="auto"/>
        <w:ind w:left="567"/>
        <w:jc w:val="both"/>
        <w:rPr>
          <w:rFonts w:eastAsiaTheme="minorHAnsi"/>
          <w:sz w:val="28"/>
          <w:szCs w:val="28"/>
          <w:lang w:eastAsia="en-US"/>
        </w:rPr>
      </w:pPr>
    </w:p>
    <w:p w:rsidR="00DC6565" w:rsidRDefault="00DC6565" w:rsidP="00DC6565">
      <w:pPr>
        <w:pStyle w:val="ad"/>
        <w:tabs>
          <w:tab w:val="left" w:pos="993"/>
        </w:tabs>
        <w:autoSpaceDE w:val="0"/>
        <w:autoSpaceDN w:val="0"/>
        <w:adjustRightInd w:val="0"/>
        <w:spacing w:line="360" w:lineRule="auto"/>
        <w:ind w:left="567"/>
        <w:jc w:val="both"/>
        <w:rPr>
          <w:rFonts w:eastAsiaTheme="minorHAnsi"/>
          <w:sz w:val="28"/>
          <w:szCs w:val="28"/>
          <w:lang w:eastAsia="en-US"/>
        </w:rPr>
      </w:pPr>
    </w:p>
    <w:p w:rsidR="00DC6565" w:rsidRDefault="00DC6565" w:rsidP="00DC6565">
      <w:pPr>
        <w:pStyle w:val="ad"/>
        <w:tabs>
          <w:tab w:val="left" w:pos="993"/>
        </w:tabs>
        <w:autoSpaceDE w:val="0"/>
        <w:autoSpaceDN w:val="0"/>
        <w:adjustRightInd w:val="0"/>
        <w:spacing w:line="360" w:lineRule="auto"/>
        <w:ind w:left="567"/>
        <w:jc w:val="both"/>
        <w:rPr>
          <w:rFonts w:eastAsiaTheme="minorHAnsi"/>
          <w:sz w:val="28"/>
          <w:szCs w:val="28"/>
          <w:lang w:eastAsia="en-US"/>
        </w:rPr>
      </w:pPr>
    </w:p>
    <w:p w:rsidR="00DC6565" w:rsidRDefault="00DC6565" w:rsidP="00DC6565">
      <w:pPr>
        <w:pStyle w:val="ad"/>
        <w:tabs>
          <w:tab w:val="left" w:pos="993"/>
        </w:tabs>
        <w:autoSpaceDE w:val="0"/>
        <w:autoSpaceDN w:val="0"/>
        <w:adjustRightInd w:val="0"/>
        <w:spacing w:line="360" w:lineRule="auto"/>
        <w:ind w:left="567"/>
        <w:jc w:val="both"/>
        <w:rPr>
          <w:rFonts w:eastAsiaTheme="minorHAnsi"/>
          <w:sz w:val="28"/>
          <w:szCs w:val="28"/>
          <w:lang w:eastAsia="en-US"/>
        </w:rPr>
      </w:pPr>
    </w:p>
    <w:p w:rsidR="00DC6565" w:rsidRDefault="00DC6565" w:rsidP="00DC6565">
      <w:pPr>
        <w:pStyle w:val="ad"/>
        <w:tabs>
          <w:tab w:val="left" w:pos="993"/>
        </w:tabs>
        <w:autoSpaceDE w:val="0"/>
        <w:autoSpaceDN w:val="0"/>
        <w:adjustRightInd w:val="0"/>
        <w:spacing w:line="360" w:lineRule="auto"/>
        <w:ind w:left="567"/>
        <w:jc w:val="both"/>
        <w:rPr>
          <w:rFonts w:eastAsiaTheme="minorHAnsi"/>
          <w:sz w:val="28"/>
          <w:szCs w:val="28"/>
          <w:lang w:eastAsia="en-US"/>
        </w:rPr>
      </w:pPr>
    </w:p>
    <w:p w:rsidR="00DC6565" w:rsidRPr="00DC6565" w:rsidRDefault="00DC6565" w:rsidP="00DC6565">
      <w:pPr>
        <w:pStyle w:val="ad"/>
        <w:tabs>
          <w:tab w:val="left" w:pos="993"/>
        </w:tabs>
        <w:autoSpaceDE w:val="0"/>
        <w:autoSpaceDN w:val="0"/>
        <w:adjustRightInd w:val="0"/>
        <w:spacing w:line="360" w:lineRule="auto"/>
        <w:ind w:left="567"/>
        <w:jc w:val="center"/>
        <w:rPr>
          <w:rFonts w:eastAsiaTheme="minorHAnsi"/>
          <w:b/>
          <w:sz w:val="28"/>
          <w:szCs w:val="28"/>
          <w:lang w:eastAsia="en-US"/>
        </w:rPr>
      </w:pPr>
      <w:r w:rsidRPr="00DC6565">
        <w:rPr>
          <w:rFonts w:eastAsiaTheme="minorHAnsi"/>
          <w:b/>
          <w:sz w:val="28"/>
          <w:szCs w:val="28"/>
          <w:lang w:eastAsia="en-US"/>
        </w:rPr>
        <w:lastRenderedPageBreak/>
        <w:t xml:space="preserve">ПРИЛОЖЕНИЯ </w:t>
      </w:r>
    </w:p>
    <w:p w:rsidR="00DC6565" w:rsidRPr="00CF5427" w:rsidRDefault="00DC6565" w:rsidP="00DC6565">
      <w:pPr>
        <w:pStyle w:val="ad"/>
        <w:tabs>
          <w:tab w:val="left" w:pos="993"/>
        </w:tabs>
        <w:autoSpaceDE w:val="0"/>
        <w:autoSpaceDN w:val="0"/>
        <w:adjustRightInd w:val="0"/>
        <w:spacing w:line="360" w:lineRule="auto"/>
        <w:ind w:left="567"/>
        <w:jc w:val="center"/>
        <w:rPr>
          <w:rFonts w:eastAsiaTheme="minorHAnsi"/>
          <w:sz w:val="28"/>
          <w:szCs w:val="28"/>
          <w:lang w:eastAsia="en-US"/>
        </w:rPr>
      </w:pPr>
    </w:p>
    <w:p w:rsidR="00666C34" w:rsidRDefault="00EF39BD" w:rsidP="00FE7E06">
      <w:pPr>
        <w:spacing w:line="360" w:lineRule="auto"/>
        <w:ind w:firstLine="567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901610" cy="6528391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2228" t="16841" r="26095" b="8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610" cy="6528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565" w:rsidRDefault="00DC6565" w:rsidP="00DC6565">
      <w:pPr>
        <w:spacing w:line="360" w:lineRule="auto"/>
        <w:rPr>
          <w:sz w:val="28"/>
          <w:szCs w:val="28"/>
        </w:rPr>
      </w:pPr>
    </w:p>
    <w:p w:rsidR="00DC6565" w:rsidRDefault="00DC6565" w:rsidP="00FE7E06">
      <w:pPr>
        <w:spacing w:line="360" w:lineRule="auto"/>
        <w:ind w:firstLine="567"/>
        <w:rPr>
          <w:sz w:val="28"/>
          <w:szCs w:val="28"/>
        </w:rPr>
      </w:pPr>
      <w:r w:rsidRPr="00DC6565">
        <w:rPr>
          <w:noProof/>
          <w:sz w:val="28"/>
          <w:szCs w:val="28"/>
        </w:rPr>
        <w:lastRenderedPageBreak/>
        <w:drawing>
          <wp:inline distT="0" distB="0" distL="0" distR="0">
            <wp:extent cx="4978253" cy="6755487"/>
            <wp:effectExtent l="1905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1553" t="14098" r="25954" b="7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253" cy="6755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9BD" w:rsidRDefault="00EF39BD" w:rsidP="00FE7E06">
      <w:pPr>
        <w:spacing w:line="360" w:lineRule="auto"/>
        <w:ind w:firstLine="567"/>
        <w:rPr>
          <w:sz w:val="28"/>
          <w:szCs w:val="28"/>
        </w:rPr>
      </w:pPr>
    </w:p>
    <w:p w:rsidR="00EF39BD" w:rsidRDefault="00EF39BD" w:rsidP="00FE7E06">
      <w:pPr>
        <w:spacing w:line="360" w:lineRule="auto"/>
        <w:ind w:firstLine="567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48349" cy="7187609"/>
            <wp:effectExtent l="19050" t="0" r="9451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1720" t="14964" r="26257" b="7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349" cy="7187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9BD" w:rsidRDefault="00EF39BD" w:rsidP="00FE7E06">
      <w:pPr>
        <w:spacing w:line="360" w:lineRule="auto"/>
        <w:ind w:firstLine="567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011338" cy="681547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1899" t="13376" r="26847" b="10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338" cy="6815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6565" w:rsidRDefault="00DC6565" w:rsidP="00FE7E06">
      <w:pPr>
        <w:spacing w:line="360" w:lineRule="auto"/>
        <w:ind w:firstLine="567"/>
        <w:rPr>
          <w:noProof/>
          <w:sz w:val="28"/>
          <w:szCs w:val="28"/>
        </w:rPr>
      </w:pPr>
    </w:p>
    <w:p w:rsidR="00EF39BD" w:rsidRDefault="00EF39BD" w:rsidP="00FE7E06">
      <w:pPr>
        <w:spacing w:line="360" w:lineRule="auto"/>
        <w:ind w:firstLine="567"/>
        <w:rPr>
          <w:sz w:val="28"/>
          <w:szCs w:val="28"/>
        </w:rPr>
      </w:pPr>
    </w:p>
    <w:p w:rsidR="00EF39BD" w:rsidRPr="00582AD6" w:rsidRDefault="00DC6565" w:rsidP="00FE7E06">
      <w:pPr>
        <w:spacing w:line="360" w:lineRule="auto"/>
        <w:ind w:firstLine="567"/>
        <w:rPr>
          <w:sz w:val="28"/>
          <w:szCs w:val="28"/>
        </w:rPr>
      </w:pPr>
      <w:r w:rsidRPr="00DC6565">
        <w:rPr>
          <w:noProof/>
          <w:sz w:val="28"/>
          <w:szCs w:val="28"/>
        </w:rPr>
        <w:lastRenderedPageBreak/>
        <w:drawing>
          <wp:inline distT="0" distB="0" distL="0" distR="0">
            <wp:extent cx="4253024" cy="5560829"/>
            <wp:effectExtent l="19050" t="0" r="0" b="0"/>
            <wp:docPr id="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0157" t="13012" r="26752" b="10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024" cy="5560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F39BD" w:rsidRPr="00582AD6" w:rsidSect="00B140B0">
      <w:pgSz w:w="11906" w:h="16838"/>
      <w:pgMar w:top="1276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3FED" w:rsidRDefault="00283FED" w:rsidP="00012FF3">
      <w:r>
        <w:separator/>
      </w:r>
    </w:p>
  </w:endnote>
  <w:endnote w:type="continuationSeparator" w:id="0">
    <w:p w:rsidR="00283FED" w:rsidRDefault="00283FED" w:rsidP="00012F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PetersburgC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PragmaticaC">
    <w:altName w:val="Arial"/>
    <w:panose1 w:val="00000000000000000000"/>
    <w:charset w:val="00"/>
    <w:family w:val="swiss"/>
    <w:notTrueType/>
    <w:pitch w:val="default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TimesNewRomanPS-BoldItalic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New Roman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3FED" w:rsidRDefault="00283FED" w:rsidP="00012FF3">
      <w:r>
        <w:separator/>
      </w:r>
    </w:p>
  </w:footnote>
  <w:footnote w:type="continuationSeparator" w:id="0">
    <w:p w:rsidR="00283FED" w:rsidRDefault="00283FED" w:rsidP="00012FF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31880"/>
      <w:docPartObj>
        <w:docPartGallery w:val="Page Numbers (Top of Page)"/>
        <w:docPartUnique/>
      </w:docPartObj>
    </w:sdtPr>
    <w:sdtContent>
      <w:p w:rsidR="00A85C01" w:rsidRDefault="00F132D1">
        <w:pPr>
          <w:pStyle w:val="a5"/>
          <w:jc w:val="right"/>
        </w:pPr>
        <w:fldSimple w:instr=" PAGE   \* MERGEFORMAT ">
          <w:r w:rsidR="001A080D">
            <w:rPr>
              <w:noProof/>
            </w:rPr>
            <w:t>16</w:t>
          </w:r>
        </w:fldSimple>
      </w:p>
    </w:sdtContent>
  </w:sdt>
  <w:p w:rsidR="00EF39BD" w:rsidRDefault="00EF39BD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A94A0B"/>
    <w:multiLevelType w:val="hybridMultilevel"/>
    <w:tmpl w:val="E520B1EA"/>
    <w:lvl w:ilvl="0" w:tplc="5BF8B24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223A4391"/>
    <w:multiLevelType w:val="hybridMultilevel"/>
    <w:tmpl w:val="2A36BC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1B54320"/>
    <w:multiLevelType w:val="hybridMultilevel"/>
    <w:tmpl w:val="AD2617B2"/>
    <w:lvl w:ilvl="0" w:tplc="5BF8B24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2733A76"/>
    <w:multiLevelType w:val="multilevel"/>
    <w:tmpl w:val="004830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BCA284B"/>
    <w:multiLevelType w:val="hybridMultilevel"/>
    <w:tmpl w:val="56B26FAE"/>
    <w:lvl w:ilvl="0" w:tplc="6BECDDE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736B32B5"/>
    <w:multiLevelType w:val="hybridMultilevel"/>
    <w:tmpl w:val="1174FF5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79FB5FA7"/>
    <w:multiLevelType w:val="hybridMultilevel"/>
    <w:tmpl w:val="AA88B9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"/>
  </w:num>
  <w:num w:numId="3">
    <w:abstractNumId w:val="5"/>
  </w:num>
  <w:num w:numId="4">
    <w:abstractNumId w:val="3"/>
  </w:num>
  <w:num w:numId="5">
    <w:abstractNumId w:val="0"/>
  </w:num>
  <w:num w:numId="6">
    <w:abstractNumId w:val="2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9"/>
  <w:drawingGridHorizontalSpacing w:val="120"/>
  <w:displayHorizontalDrawingGridEvery w:val="2"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/>
  <w:rsids>
    <w:rsidRoot w:val="00B735B0"/>
    <w:rsid w:val="00002549"/>
    <w:rsid w:val="000064BD"/>
    <w:rsid w:val="00012FF3"/>
    <w:rsid w:val="000201C3"/>
    <w:rsid w:val="00051A8E"/>
    <w:rsid w:val="00057278"/>
    <w:rsid w:val="000D173B"/>
    <w:rsid w:val="000D4DCD"/>
    <w:rsid w:val="000D55AF"/>
    <w:rsid w:val="000D7ABA"/>
    <w:rsid w:val="00113C39"/>
    <w:rsid w:val="001767AE"/>
    <w:rsid w:val="001A080D"/>
    <w:rsid w:val="001E25D4"/>
    <w:rsid w:val="001E2B75"/>
    <w:rsid w:val="00243116"/>
    <w:rsid w:val="00257636"/>
    <w:rsid w:val="00276C8F"/>
    <w:rsid w:val="00283FED"/>
    <w:rsid w:val="00285A73"/>
    <w:rsid w:val="002B5981"/>
    <w:rsid w:val="002B5BF1"/>
    <w:rsid w:val="002D70A2"/>
    <w:rsid w:val="002E7B80"/>
    <w:rsid w:val="0030264A"/>
    <w:rsid w:val="003060E7"/>
    <w:rsid w:val="00321997"/>
    <w:rsid w:val="0032776A"/>
    <w:rsid w:val="00350034"/>
    <w:rsid w:val="00382583"/>
    <w:rsid w:val="003A11F4"/>
    <w:rsid w:val="003D6959"/>
    <w:rsid w:val="003E07BE"/>
    <w:rsid w:val="00440E0E"/>
    <w:rsid w:val="00477DE4"/>
    <w:rsid w:val="004A05D7"/>
    <w:rsid w:val="004D7A0E"/>
    <w:rsid w:val="004F7A74"/>
    <w:rsid w:val="005179BA"/>
    <w:rsid w:val="00544EBA"/>
    <w:rsid w:val="00582AD6"/>
    <w:rsid w:val="00593879"/>
    <w:rsid w:val="005A5CFB"/>
    <w:rsid w:val="005E505E"/>
    <w:rsid w:val="00662E76"/>
    <w:rsid w:val="00666C34"/>
    <w:rsid w:val="00686108"/>
    <w:rsid w:val="006B170C"/>
    <w:rsid w:val="006C09C3"/>
    <w:rsid w:val="006C1A1B"/>
    <w:rsid w:val="006E0F7A"/>
    <w:rsid w:val="006E1D6A"/>
    <w:rsid w:val="007139C8"/>
    <w:rsid w:val="007577E2"/>
    <w:rsid w:val="007B5057"/>
    <w:rsid w:val="007C61C0"/>
    <w:rsid w:val="007D5A6C"/>
    <w:rsid w:val="007D64A6"/>
    <w:rsid w:val="008214BE"/>
    <w:rsid w:val="00834313"/>
    <w:rsid w:val="008812F7"/>
    <w:rsid w:val="008E7F13"/>
    <w:rsid w:val="00912FFE"/>
    <w:rsid w:val="009C24DE"/>
    <w:rsid w:val="009D1BA6"/>
    <w:rsid w:val="009D2593"/>
    <w:rsid w:val="00A07964"/>
    <w:rsid w:val="00A85C01"/>
    <w:rsid w:val="00AC7E44"/>
    <w:rsid w:val="00AD2BC6"/>
    <w:rsid w:val="00AE0B93"/>
    <w:rsid w:val="00AE469A"/>
    <w:rsid w:val="00AF2999"/>
    <w:rsid w:val="00B02C5E"/>
    <w:rsid w:val="00B10DBE"/>
    <w:rsid w:val="00B140B0"/>
    <w:rsid w:val="00B3768F"/>
    <w:rsid w:val="00B54CA5"/>
    <w:rsid w:val="00B72893"/>
    <w:rsid w:val="00B735B0"/>
    <w:rsid w:val="00BA071C"/>
    <w:rsid w:val="00BA7AD0"/>
    <w:rsid w:val="00BB7A67"/>
    <w:rsid w:val="00C353A3"/>
    <w:rsid w:val="00C44887"/>
    <w:rsid w:val="00C6238F"/>
    <w:rsid w:val="00CF5427"/>
    <w:rsid w:val="00D12716"/>
    <w:rsid w:val="00D23F3C"/>
    <w:rsid w:val="00D93D26"/>
    <w:rsid w:val="00DC6565"/>
    <w:rsid w:val="00DE05E9"/>
    <w:rsid w:val="00E34616"/>
    <w:rsid w:val="00EC0FF5"/>
    <w:rsid w:val="00ED5C58"/>
    <w:rsid w:val="00EE38A3"/>
    <w:rsid w:val="00EE5A6A"/>
    <w:rsid w:val="00EF0250"/>
    <w:rsid w:val="00EF39BD"/>
    <w:rsid w:val="00F132D1"/>
    <w:rsid w:val="00F3062A"/>
    <w:rsid w:val="00F52D06"/>
    <w:rsid w:val="00F63D97"/>
    <w:rsid w:val="00F80CA0"/>
    <w:rsid w:val="00F97FD4"/>
    <w:rsid w:val="00FB1011"/>
    <w:rsid w:val="00FE09CC"/>
    <w:rsid w:val="00FE7E06"/>
    <w:rsid w:val="00FF047F"/>
    <w:rsid w:val="00FF59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5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sid w:val="00B735B0"/>
    <w:rPr>
      <w:b/>
      <w:bCs/>
    </w:rPr>
  </w:style>
  <w:style w:type="paragraph" w:customStyle="1" w:styleId="Pa9">
    <w:name w:val="Pa9"/>
    <w:basedOn w:val="a"/>
    <w:next w:val="a"/>
    <w:rsid w:val="00EE5A6A"/>
    <w:pPr>
      <w:autoSpaceDE w:val="0"/>
      <w:autoSpaceDN w:val="0"/>
      <w:adjustRightInd w:val="0"/>
      <w:spacing w:line="221" w:lineRule="atLeast"/>
    </w:pPr>
    <w:rPr>
      <w:rFonts w:ascii="PetersburgC" w:hAnsi="PetersburgC"/>
    </w:rPr>
  </w:style>
  <w:style w:type="table" w:styleId="a4">
    <w:name w:val="Table Grid"/>
    <w:basedOn w:val="a1"/>
    <w:rsid w:val="000D173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26">
    <w:name w:val="Pa26"/>
    <w:basedOn w:val="a"/>
    <w:next w:val="a"/>
    <w:rsid w:val="000D173B"/>
    <w:pPr>
      <w:autoSpaceDE w:val="0"/>
      <w:autoSpaceDN w:val="0"/>
      <w:adjustRightInd w:val="0"/>
      <w:spacing w:line="167" w:lineRule="atLeast"/>
    </w:pPr>
    <w:rPr>
      <w:rFonts w:ascii="PragmaticaC" w:hAnsi="PragmaticaC"/>
    </w:rPr>
  </w:style>
  <w:style w:type="paragraph" w:styleId="a5">
    <w:name w:val="header"/>
    <w:basedOn w:val="a"/>
    <w:link w:val="a6"/>
    <w:uiPriority w:val="99"/>
    <w:unhideWhenUsed/>
    <w:rsid w:val="00012FF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012F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012FF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012F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uiPriority w:val="99"/>
    <w:unhideWhenUsed/>
    <w:rsid w:val="00257636"/>
    <w:pPr>
      <w:spacing w:before="100" w:beforeAutospacing="1" w:after="100" w:afterAutospacing="1"/>
    </w:pPr>
  </w:style>
  <w:style w:type="character" w:styleId="aa">
    <w:name w:val="Placeholder Text"/>
    <w:basedOn w:val="a0"/>
    <w:uiPriority w:val="99"/>
    <w:semiHidden/>
    <w:rsid w:val="00477DE4"/>
    <w:rPr>
      <w:color w:val="808080"/>
    </w:rPr>
  </w:style>
  <w:style w:type="paragraph" w:styleId="ab">
    <w:name w:val="Balloon Text"/>
    <w:basedOn w:val="a"/>
    <w:link w:val="ac"/>
    <w:uiPriority w:val="99"/>
    <w:semiHidden/>
    <w:unhideWhenUsed/>
    <w:rsid w:val="00477DE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77DE4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List Paragraph"/>
    <w:basedOn w:val="a"/>
    <w:uiPriority w:val="34"/>
    <w:qFormat/>
    <w:rsid w:val="00EC0FF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4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6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26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24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43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87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7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0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28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9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1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08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2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24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22197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23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94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8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35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6D24EE4-EA70-4EE1-B0D7-9DA59EC9FE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4363</Words>
  <Characters>24873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Катя</cp:lastModifiedBy>
  <cp:revision>3</cp:revision>
  <dcterms:created xsi:type="dcterms:W3CDTF">2014-03-07T13:53:00Z</dcterms:created>
  <dcterms:modified xsi:type="dcterms:W3CDTF">2014-03-07T13:53:00Z</dcterms:modified>
</cp:coreProperties>
</file>