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4CC3" w:rsidRPr="00BB4CC3" w:rsidRDefault="00BB4CC3" w:rsidP="00BB4C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4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Федеральное государственное образовательное бюджетное учреждение </w:t>
      </w:r>
    </w:p>
    <w:p w:rsidR="00BB4CC3" w:rsidRPr="00BB4CC3" w:rsidRDefault="00BB4CC3" w:rsidP="00BB4C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4CC3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высшего профессионального образования</w:t>
      </w:r>
    </w:p>
    <w:p w:rsidR="00BB4CC3" w:rsidRPr="00BB4CC3" w:rsidRDefault="00BB4CC3" w:rsidP="00BB4C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4C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«Финансовый университет при Правительстве Российской Федерации»</w:t>
      </w:r>
    </w:p>
    <w:p w:rsidR="00BB4CC3" w:rsidRPr="00BB4CC3" w:rsidRDefault="00BB4CC3" w:rsidP="00BB4C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4C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(Финансовый университет)</w:t>
      </w:r>
    </w:p>
    <w:p w:rsidR="00BB4CC3" w:rsidRPr="00BB4CC3" w:rsidRDefault="00BB4CC3" w:rsidP="00BB4CC3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B4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Челябинский филиал </w:t>
      </w:r>
      <w:proofErr w:type="spellStart"/>
      <w:r w:rsidRPr="00BB4CC3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Финуниверситета</w:t>
      </w:r>
      <w:proofErr w:type="spellEnd"/>
    </w:p>
    <w:p w:rsidR="00BB4CC3" w:rsidRPr="00BB4CC3" w:rsidRDefault="00BB4CC3" w:rsidP="00BB4CC3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B4CC3" w:rsidRPr="00BB4CC3" w:rsidRDefault="00BB4CC3" w:rsidP="00BB4CC3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B4CC3" w:rsidRPr="00BB4CC3" w:rsidRDefault="00BB4CC3" w:rsidP="00BB4CC3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B4CC3" w:rsidRPr="00BB4CC3" w:rsidRDefault="00BB4CC3" w:rsidP="00BB4CC3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B4CC3" w:rsidRPr="00BB4CC3" w:rsidRDefault="00BB4CC3" w:rsidP="00BB4CC3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B4CC3" w:rsidRPr="00BB4CC3" w:rsidRDefault="00BB4CC3" w:rsidP="00BB4CC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4C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КОТРОЛЬНАЯ РАБОТА  </w:t>
      </w:r>
    </w:p>
    <w:p w:rsidR="00BB4CC3" w:rsidRPr="00BB4CC3" w:rsidRDefault="00BB4CC3" w:rsidP="00BB4CC3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B4CC3" w:rsidRPr="00BB4CC3" w:rsidRDefault="00BB4CC3" w:rsidP="00BB4CC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4C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дисциплине: Государственное регулирование экономики</w:t>
      </w:r>
    </w:p>
    <w:p w:rsidR="00BB4CC3" w:rsidRPr="00BB4CC3" w:rsidRDefault="00BB4CC3" w:rsidP="00BB4CC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4C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тему: вариант 6</w:t>
      </w:r>
    </w:p>
    <w:p w:rsidR="00BB4CC3" w:rsidRPr="00BB4CC3" w:rsidRDefault="00BB4CC3" w:rsidP="00BB4CC3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B4CC3" w:rsidRPr="00BB4CC3" w:rsidRDefault="00BB4CC3" w:rsidP="00BB4CC3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B4CC3" w:rsidRPr="00BB4CC3" w:rsidRDefault="00BB4CC3" w:rsidP="00BB4CC3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B4CC3" w:rsidRPr="00BB4CC3" w:rsidRDefault="00BB4CC3" w:rsidP="00BB4CC3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B4CC3" w:rsidRPr="00BB4CC3" w:rsidRDefault="00BB4CC3" w:rsidP="00BB4CC3">
      <w:pPr>
        <w:tabs>
          <w:tab w:val="left" w:pos="5220"/>
        </w:tabs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4C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BB4CC3" w:rsidRPr="00BB4CC3" w:rsidRDefault="00BB4CC3" w:rsidP="00BB4CC3">
      <w:pPr>
        <w:tabs>
          <w:tab w:val="left" w:pos="5220"/>
        </w:tabs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B4CC3" w:rsidRPr="00BB4CC3" w:rsidRDefault="00BB4CC3" w:rsidP="00BB4CC3">
      <w:pPr>
        <w:tabs>
          <w:tab w:val="left" w:pos="3960"/>
        </w:tabs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B4C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Студент:</w:t>
      </w:r>
      <w:r w:rsidRPr="00BB4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B4CC3" w:rsidRPr="00BB4CC3" w:rsidRDefault="00BB4CC3" w:rsidP="00BB4CC3">
      <w:pPr>
        <w:tabs>
          <w:tab w:val="left" w:pos="3960"/>
          <w:tab w:val="left" w:pos="5940"/>
        </w:tabs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B4CC3" w:rsidRPr="00BB4CC3" w:rsidRDefault="00BB4CC3" w:rsidP="00BB4CC3">
      <w:pPr>
        <w:tabs>
          <w:tab w:val="left" w:pos="3960"/>
          <w:tab w:val="left" w:pos="5940"/>
        </w:tabs>
        <w:spacing w:after="0" w:line="360" w:lineRule="auto"/>
        <w:ind w:firstLine="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4C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Факультет:</w:t>
      </w:r>
      <w:r w:rsidRPr="00BB4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4C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Менеджмента и маркетинга</w:t>
      </w:r>
    </w:p>
    <w:p w:rsidR="00BB4CC3" w:rsidRPr="00BB4CC3" w:rsidRDefault="00BB4CC3" w:rsidP="00BB4CC3">
      <w:pPr>
        <w:tabs>
          <w:tab w:val="left" w:pos="3960"/>
          <w:tab w:val="left" w:pos="5940"/>
        </w:tabs>
        <w:spacing w:after="0" w:line="360" w:lineRule="auto"/>
        <w:ind w:firstLine="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4C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курс </w:t>
      </w:r>
      <w:r w:rsidRPr="00BB4CC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IV</w:t>
      </w:r>
      <w:r w:rsidRPr="00BB4C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группа № </w:t>
      </w:r>
    </w:p>
    <w:p w:rsidR="00BB4CC3" w:rsidRPr="00BB4CC3" w:rsidRDefault="00BB4CC3" w:rsidP="00BB4CC3">
      <w:pPr>
        <w:tabs>
          <w:tab w:val="left" w:pos="3960"/>
          <w:tab w:val="left" w:pos="5940"/>
        </w:tabs>
        <w:spacing w:after="0" w:line="360" w:lineRule="auto"/>
        <w:ind w:firstLine="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4C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proofErr w:type="spellStart"/>
      <w:r w:rsidRPr="00BB4C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зач</w:t>
      </w:r>
      <w:proofErr w:type="spellEnd"/>
      <w:r w:rsidRPr="00BB4C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книжка: № </w:t>
      </w:r>
    </w:p>
    <w:p w:rsidR="00BB4CC3" w:rsidRPr="00BB4CC3" w:rsidRDefault="00BB4CC3" w:rsidP="00BB4CC3">
      <w:pPr>
        <w:tabs>
          <w:tab w:val="left" w:pos="3960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4C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BB4CC3" w:rsidRPr="00BB4CC3" w:rsidRDefault="00BB4CC3" w:rsidP="00BB4CC3">
      <w:pPr>
        <w:tabs>
          <w:tab w:val="left" w:pos="3960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4C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Преподаватель: </w:t>
      </w:r>
    </w:p>
    <w:p w:rsidR="00BB4CC3" w:rsidRDefault="00BB4CC3" w:rsidP="00BB4CC3">
      <w:pPr>
        <w:tabs>
          <w:tab w:val="left" w:pos="3960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4C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</w:t>
      </w:r>
    </w:p>
    <w:p w:rsidR="00BB4CC3" w:rsidRPr="00BB4CC3" w:rsidRDefault="00BB4CC3" w:rsidP="00BB4CC3">
      <w:pPr>
        <w:tabs>
          <w:tab w:val="left" w:pos="3960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BB4CC3" w:rsidRPr="00BB4CC3" w:rsidRDefault="00BB4CC3" w:rsidP="00BB4CC3">
      <w:pPr>
        <w:tabs>
          <w:tab w:val="left" w:pos="3960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4C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</w:t>
      </w:r>
    </w:p>
    <w:p w:rsidR="00BB4CC3" w:rsidRPr="00BB4CC3" w:rsidRDefault="00BB4CC3" w:rsidP="00BB4CC3">
      <w:pPr>
        <w:tabs>
          <w:tab w:val="left" w:pos="0"/>
          <w:tab w:val="left" w:pos="3960"/>
        </w:tabs>
        <w:spacing w:after="0" w:line="360" w:lineRule="auto"/>
        <w:ind w:right="-56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B4CC3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BB4CC3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BB4CC3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   </w:t>
      </w:r>
    </w:p>
    <w:p w:rsidR="00BB4CC3" w:rsidRPr="00BB4CC3" w:rsidRDefault="00BB4CC3" w:rsidP="00BB4CC3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B4CC3" w:rsidRPr="00BB4CC3" w:rsidRDefault="00BB4CC3" w:rsidP="00BB4CC3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B4CC3" w:rsidRPr="00BB4CC3" w:rsidRDefault="00BB4CC3" w:rsidP="00BB4CC3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B4CC3" w:rsidRPr="00BB4CC3" w:rsidRDefault="00BB4CC3" w:rsidP="00BB4CC3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B4CC3" w:rsidRPr="00BB4CC3" w:rsidRDefault="00BB4CC3" w:rsidP="00BB4CC3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4C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Челябинск – 2013 г.</w:t>
      </w:r>
    </w:p>
    <w:p w:rsidR="00BB5350" w:rsidRPr="00BB5350" w:rsidRDefault="00BB5350" w:rsidP="00B7283F">
      <w:pPr>
        <w:keepNext/>
        <w:spacing w:after="0" w:line="360" w:lineRule="auto"/>
        <w:ind w:firstLine="709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535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Содержание</w:t>
      </w:r>
    </w:p>
    <w:p w:rsidR="00BB5350" w:rsidRPr="00BB5350" w:rsidRDefault="00BB5350" w:rsidP="00BB535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5350" w:rsidRPr="00BB5350" w:rsidRDefault="00BB5350" w:rsidP="00BB5350">
      <w:pPr>
        <w:keepNext/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5350">
        <w:rPr>
          <w:rFonts w:ascii="Times New Roman" w:eastAsia="Times New Roman" w:hAnsi="Times New Roman" w:cs="Times New Roman"/>
          <w:sz w:val="28"/>
          <w:szCs w:val="28"/>
          <w:lang w:eastAsia="ru-RU"/>
        </w:rPr>
        <w:t>ВВЕДЕНИЕ …</w:t>
      </w:r>
      <w:r w:rsidR="00A83331">
        <w:rPr>
          <w:rFonts w:ascii="Times New Roman" w:eastAsia="Times New Roman" w:hAnsi="Times New Roman" w:cs="Times New Roman"/>
          <w:sz w:val="28"/>
          <w:szCs w:val="28"/>
          <w:lang w:eastAsia="ru-RU"/>
        </w:rPr>
        <w:t>….</w:t>
      </w:r>
      <w:r w:rsidRPr="00BB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………………………………………………………………….. </w:t>
      </w:r>
      <w:r w:rsidR="00FA79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B535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:rsidR="00BB5350" w:rsidRPr="00BB5350" w:rsidRDefault="00BB5350" w:rsidP="00BB535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6C065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Регулирование массы денег в обращении – ключевая задача ДКП….</w:t>
      </w:r>
      <w:r w:rsidR="003465E6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</w:t>
      </w:r>
      <w:r w:rsidRPr="00BB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… </w:t>
      </w:r>
      <w:r w:rsidR="00FA79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53B5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BB5350" w:rsidRPr="00BB5350" w:rsidRDefault="00BB5350" w:rsidP="00BB535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B535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2. </w:t>
      </w:r>
      <w:r w:rsidR="000B4EE7">
        <w:rPr>
          <w:rFonts w:ascii="Times New Roman" w:eastAsia="Times New Roman" w:hAnsi="Times New Roman" w:cs="Times New Roman"/>
          <w:sz w:val="28"/>
          <w:szCs w:val="24"/>
          <w:lang w:eastAsia="ru-RU"/>
        </w:rPr>
        <w:t>Методы и инструменты регулирования денежной массы и денежного обращения……...</w:t>
      </w:r>
      <w:r w:rsidR="003D2617">
        <w:rPr>
          <w:rFonts w:ascii="Times New Roman" w:eastAsia="Times New Roman" w:hAnsi="Times New Roman" w:cs="Times New Roman"/>
          <w:sz w:val="28"/>
          <w:szCs w:val="24"/>
          <w:lang w:eastAsia="ru-RU"/>
        </w:rPr>
        <w:t>………</w:t>
      </w:r>
      <w:r w:rsidR="003465E6">
        <w:rPr>
          <w:rFonts w:ascii="Times New Roman" w:eastAsia="Times New Roman" w:hAnsi="Times New Roman" w:cs="Times New Roman"/>
          <w:sz w:val="28"/>
          <w:szCs w:val="24"/>
          <w:lang w:eastAsia="ru-RU"/>
        </w:rPr>
        <w:t>…………………</w:t>
      </w:r>
      <w:r w:rsidR="00A83331">
        <w:rPr>
          <w:rFonts w:ascii="Times New Roman" w:eastAsia="Times New Roman" w:hAnsi="Times New Roman" w:cs="Times New Roman"/>
          <w:sz w:val="28"/>
          <w:szCs w:val="24"/>
          <w:lang w:eastAsia="ru-RU"/>
        </w:rPr>
        <w:t>….</w:t>
      </w:r>
      <w:r w:rsidR="003465E6">
        <w:rPr>
          <w:rFonts w:ascii="Times New Roman" w:eastAsia="Times New Roman" w:hAnsi="Times New Roman" w:cs="Times New Roman"/>
          <w:sz w:val="28"/>
          <w:szCs w:val="24"/>
          <w:lang w:eastAsia="ru-RU"/>
        </w:rPr>
        <w:t>……………………</w:t>
      </w:r>
      <w:r w:rsidR="0033541C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 w:rsidR="003465E6">
        <w:rPr>
          <w:rFonts w:ascii="Times New Roman" w:eastAsia="Times New Roman" w:hAnsi="Times New Roman" w:cs="Times New Roman"/>
          <w:sz w:val="28"/>
          <w:szCs w:val="24"/>
          <w:lang w:eastAsia="ru-RU"/>
        </w:rPr>
        <w:t>………</w:t>
      </w:r>
      <w:r w:rsidR="0033541C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 w:rsidR="003465E6">
        <w:rPr>
          <w:rFonts w:ascii="Times New Roman" w:eastAsia="Times New Roman" w:hAnsi="Times New Roman" w:cs="Times New Roman"/>
          <w:sz w:val="28"/>
          <w:szCs w:val="24"/>
          <w:lang w:eastAsia="ru-RU"/>
        </w:rPr>
        <w:t>………</w:t>
      </w:r>
      <w:r w:rsidR="00FA794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  <w:r w:rsidR="0029247C">
        <w:rPr>
          <w:rFonts w:ascii="Times New Roman" w:eastAsia="Times New Roman" w:hAnsi="Times New Roman" w:cs="Times New Roman"/>
          <w:sz w:val="28"/>
          <w:szCs w:val="24"/>
          <w:lang w:eastAsia="ru-RU"/>
        </w:rPr>
        <w:t>8</w:t>
      </w:r>
    </w:p>
    <w:p w:rsidR="00BB5350" w:rsidRPr="00BB5350" w:rsidRDefault="00BB5350" w:rsidP="00BB535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B5350">
        <w:rPr>
          <w:rFonts w:ascii="Times New Roman" w:eastAsia="Times New Roman" w:hAnsi="Times New Roman" w:cs="Times New Roman"/>
          <w:sz w:val="28"/>
          <w:szCs w:val="24"/>
          <w:lang w:eastAsia="ru-RU"/>
        </w:rPr>
        <w:t>3.</w:t>
      </w:r>
      <w:r w:rsidR="003D261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0B4EE7">
        <w:rPr>
          <w:rFonts w:ascii="Times New Roman" w:eastAsia="Times New Roman" w:hAnsi="Times New Roman" w:cs="Times New Roman"/>
          <w:sz w:val="28"/>
          <w:szCs w:val="24"/>
          <w:lang w:eastAsia="ru-RU"/>
        </w:rPr>
        <w:t>Задача………………………………………</w:t>
      </w:r>
      <w:r w:rsidR="00FA794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  <w:r w:rsidR="000B4EE7">
        <w:rPr>
          <w:rFonts w:ascii="Times New Roman" w:eastAsia="Times New Roman" w:hAnsi="Times New Roman" w:cs="Times New Roman"/>
          <w:sz w:val="28"/>
          <w:szCs w:val="24"/>
          <w:lang w:eastAsia="ru-RU"/>
        </w:rPr>
        <w:t>……..….</w:t>
      </w:r>
      <w:r w:rsidR="00A83331">
        <w:rPr>
          <w:rFonts w:ascii="Times New Roman" w:eastAsia="Times New Roman" w:hAnsi="Times New Roman" w:cs="Times New Roman"/>
          <w:sz w:val="28"/>
          <w:szCs w:val="24"/>
          <w:lang w:eastAsia="ru-RU"/>
        </w:rPr>
        <w:t>………</w:t>
      </w:r>
      <w:r w:rsidR="0033541C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 w:rsidR="00A83331">
        <w:rPr>
          <w:rFonts w:ascii="Times New Roman" w:eastAsia="Times New Roman" w:hAnsi="Times New Roman" w:cs="Times New Roman"/>
          <w:sz w:val="28"/>
          <w:szCs w:val="24"/>
          <w:lang w:eastAsia="ru-RU"/>
        </w:rPr>
        <w:t>…..</w:t>
      </w:r>
      <w:r w:rsidR="000B4EE7">
        <w:rPr>
          <w:rFonts w:ascii="Times New Roman" w:eastAsia="Times New Roman" w:hAnsi="Times New Roman" w:cs="Times New Roman"/>
          <w:sz w:val="28"/>
          <w:szCs w:val="24"/>
          <w:lang w:eastAsia="ru-RU"/>
        </w:rPr>
        <w:t>……………</w:t>
      </w:r>
      <w:r w:rsidR="00FA794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  <w:r w:rsidR="0029247C">
        <w:rPr>
          <w:rFonts w:ascii="Times New Roman" w:eastAsia="Times New Roman" w:hAnsi="Times New Roman" w:cs="Times New Roman"/>
          <w:sz w:val="28"/>
          <w:szCs w:val="24"/>
          <w:lang w:eastAsia="ru-RU"/>
        </w:rPr>
        <w:t>13</w:t>
      </w:r>
    </w:p>
    <w:p w:rsidR="00BB5350" w:rsidRPr="00BB5350" w:rsidRDefault="00BB5350" w:rsidP="00BB535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B5350">
        <w:rPr>
          <w:rFonts w:ascii="Times New Roman" w:eastAsia="Times New Roman" w:hAnsi="Times New Roman" w:cs="Times New Roman"/>
          <w:sz w:val="28"/>
          <w:szCs w:val="24"/>
          <w:lang w:eastAsia="ru-RU"/>
        </w:rPr>
        <w:t>ЗАКЛЮЧЕ</w:t>
      </w:r>
      <w:r w:rsidR="00660C18">
        <w:rPr>
          <w:rFonts w:ascii="Times New Roman" w:eastAsia="Times New Roman" w:hAnsi="Times New Roman" w:cs="Times New Roman"/>
          <w:sz w:val="28"/>
          <w:szCs w:val="24"/>
          <w:lang w:eastAsia="ru-RU"/>
        </w:rPr>
        <w:t>НИЕ  ..………………</w:t>
      </w:r>
      <w:r w:rsidR="00FA7943">
        <w:rPr>
          <w:rFonts w:ascii="Times New Roman" w:eastAsia="Times New Roman" w:hAnsi="Times New Roman" w:cs="Times New Roman"/>
          <w:sz w:val="28"/>
          <w:szCs w:val="24"/>
          <w:lang w:eastAsia="ru-RU"/>
        </w:rPr>
        <w:t>..</w:t>
      </w:r>
      <w:r w:rsidR="00660C18">
        <w:rPr>
          <w:rFonts w:ascii="Times New Roman" w:eastAsia="Times New Roman" w:hAnsi="Times New Roman" w:cs="Times New Roman"/>
          <w:sz w:val="28"/>
          <w:szCs w:val="24"/>
          <w:lang w:eastAsia="ru-RU"/>
        </w:rPr>
        <w:t>……………………………………</w:t>
      </w:r>
      <w:r w:rsidR="00A83331">
        <w:rPr>
          <w:rFonts w:ascii="Times New Roman" w:eastAsia="Times New Roman" w:hAnsi="Times New Roman" w:cs="Times New Roman"/>
          <w:sz w:val="28"/>
          <w:szCs w:val="24"/>
          <w:lang w:eastAsia="ru-RU"/>
        </w:rPr>
        <w:t>….</w:t>
      </w:r>
      <w:r w:rsidR="00660C18">
        <w:rPr>
          <w:rFonts w:ascii="Times New Roman" w:eastAsia="Times New Roman" w:hAnsi="Times New Roman" w:cs="Times New Roman"/>
          <w:sz w:val="28"/>
          <w:szCs w:val="24"/>
          <w:lang w:eastAsia="ru-RU"/>
        </w:rPr>
        <w:t>………</w:t>
      </w:r>
      <w:r w:rsidR="00FA794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 </w:t>
      </w:r>
      <w:r w:rsidR="0029247C">
        <w:rPr>
          <w:rFonts w:ascii="Times New Roman" w:eastAsia="Times New Roman" w:hAnsi="Times New Roman" w:cs="Times New Roman"/>
          <w:sz w:val="28"/>
          <w:szCs w:val="24"/>
          <w:lang w:eastAsia="ru-RU"/>
        </w:rPr>
        <w:t>14</w:t>
      </w:r>
    </w:p>
    <w:p w:rsidR="00C63D2B" w:rsidRPr="00BB5350" w:rsidRDefault="00196095" w:rsidP="00C63D2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B535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СПИСОК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ИСПОЛЬЗОВАННОЙ </w:t>
      </w:r>
      <w:r w:rsidRPr="00BB5350">
        <w:rPr>
          <w:rFonts w:ascii="Times New Roman" w:eastAsia="Times New Roman" w:hAnsi="Times New Roman" w:cs="Times New Roman"/>
          <w:sz w:val="28"/>
          <w:szCs w:val="24"/>
          <w:lang w:eastAsia="ru-RU"/>
        </w:rPr>
        <w:t>ЛИТЕ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РАТУРЫ…….</w:t>
      </w:r>
      <w:r w:rsidR="00A83331">
        <w:rPr>
          <w:rFonts w:ascii="Times New Roman" w:eastAsia="Times New Roman" w:hAnsi="Times New Roman" w:cs="Times New Roman"/>
          <w:sz w:val="28"/>
          <w:szCs w:val="24"/>
          <w:lang w:eastAsia="ru-RU"/>
        </w:rPr>
        <w:t>…………………..……</w:t>
      </w:r>
      <w:r w:rsidR="00FA794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.. </w:t>
      </w:r>
      <w:r w:rsidR="0029247C">
        <w:rPr>
          <w:rFonts w:ascii="Times New Roman" w:eastAsia="Times New Roman" w:hAnsi="Times New Roman" w:cs="Times New Roman"/>
          <w:sz w:val="28"/>
          <w:szCs w:val="24"/>
          <w:lang w:eastAsia="ru-RU"/>
        </w:rPr>
        <w:t>15</w:t>
      </w:r>
    </w:p>
    <w:p w:rsidR="003E2247" w:rsidRPr="005C79D3" w:rsidRDefault="00BB5350" w:rsidP="003E2247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4"/>
          <w:highlight w:val="yellow"/>
          <w:lang w:eastAsia="ru-RU"/>
        </w:rPr>
      </w:pPr>
      <w:r w:rsidRPr="00BB5350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="003E2247" w:rsidRPr="00DB0682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ВВЕДЕНИЕ</w:t>
      </w:r>
    </w:p>
    <w:p w:rsidR="003E2247" w:rsidRPr="005C79D3" w:rsidRDefault="003E2247" w:rsidP="003E224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highlight w:val="yellow"/>
          <w:lang w:eastAsia="ru-RU"/>
        </w:rPr>
      </w:pPr>
    </w:p>
    <w:p w:rsidR="00573ADD" w:rsidRDefault="00263BD7" w:rsidP="00573A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63BD7">
        <w:rPr>
          <w:rFonts w:ascii="Times New Roman" w:eastAsia="Times New Roman" w:hAnsi="Times New Roman" w:cs="Times New Roman"/>
          <w:sz w:val="28"/>
          <w:szCs w:val="24"/>
          <w:lang w:eastAsia="ru-RU"/>
        </w:rPr>
        <w:t>Денежно-кредитное регулирование - система мероприятий государства, направленная на стабилизацию денежного обращения, валютной системы, улучшение функционирования кредитной системы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 стране</w:t>
      </w:r>
      <w:r w:rsidRPr="00263BD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Путём изменения денежной массы кредитных ресурсов государство воздействует на экономику. Конкретный механизм такого воздействия корректируется в связи с колебаниями экономической конъюнктуры. </w:t>
      </w:r>
    </w:p>
    <w:p w:rsidR="00DC53BB" w:rsidRDefault="00573ADD" w:rsidP="00BD7CC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gramStart"/>
      <w:r w:rsidRPr="00573A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Выбранная для изучения тема о государственном регулировании денежной массы и денежного обращения,  является актуальной, т.к. </w:t>
      </w:r>
      <w:r w:rsidR="00FB013D" w:rsidRPr="00FB013D">
        <w:rPr>
          <w:rFonts w:ascii="Times New Roman" w:eastAsia="Times New Roman" w:hAnsi="Times New Roman" w:cs="Times New Roman"/>
          <w:sz w:val="28"/>
          <w:szCs w:val="24"/>
          <w:lang w:eastAsia="ru-RU"/>
        </w:rPr>
        <w:t>для органов, определяющих экономическую политику государства, становится крайне важным осуществлять комплексный анализ эффективности инструментов денежно-кредитной политики и на его основе вырабатывать стратегию, направленную на достижение устойчивого экономического роста и стимулирование деловой активности.</w:t>
      </w:r>
      <w:proofErr w:type="gramEnd"/>
    </w:p>
    <w:p w:rsidR="001D5D93" w:rsidRDefault="00DC53BB" w:rsidP="001D5D9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Цель</w:t>
      </w:r>
      <w:r w:rsidR="003B00C9">
        <w:rPr>
          <w:rFonts w:ascii="Times New Roman" w:eastAsia="Times New Roman" w:hAnsi="Times New Roman" w:cs="Times New Roman"/>
          <w:sz w:val="28"/>
          <w:szCs w:val="24"/>
          <w:lang w:eastAsia="ru-RU"/>
        </w:rPr>
        <w:t>ю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контрольной </w:t>
      </w:r>
      <w:r w:rsidR="00BD7CC9" w:rsidRPr="00BD7CC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работы </w:t>
      </w:r>
      <w:r w:rsidR="003B00C9">
        <w:rPr>
          <w:rFonts w:ascii="Times New Roman" w:eastAsia="Times New Roman" w:hAnsi="Times New Roman" w:cs="Times New Roman"/>
          <w:sz w:val="28"/>
          <w:szCs w:val="24"/>
          <w:lang w:eastAsia="ru-RU"/>
        </w:rPr>
        <w:t>является</w:t>
      </w:r>
      <w:r w:rsidR="00BD7CC9" w:rsidRPr="00BD7CC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F478DA">
        <w:rPr>
          <w:rFonts w:ascii="Times New Roman" w:eastAsia="Times New Roman" w:hAnsi="Times New Roman" w:cs="Times New Roman"/>
          <w:sz w:val="28"/>
          <w:szCs w:val="24"/>
          <w:lang w:eastAsia="ru-RU"/>
        </w:rPr>
        <w:t>исследова</w:t>
      </w:r>
      <w:r w:rsidR="003B00C9">
        <w:rPr>
          <w:rFonts w:ascii="Times New Roman" w:eastAsia="Times New Roman" w:hAnsi="Times New Roman" w:cs="Times New Roman"/>
          <w:sz w:val="28"/>
          <w:szCs w:val="24"/>
          <w:lang w:eastAsia="ru-RU"/>
        </w:rPr>
        <w:t>ние</w:t>
      </w:r>
      <w:r w:rsidR="00BD7CC9" w:rsidRPr="00BD7CC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особ</w:t>
      </w:r>
      <w:r w:rsidR="00F478DA">
        <w:rPr>
          <w:rFonts w:ascii="Times New Roman" w:eastAsia="Times New Roman" w:hAnsi="Times New Roman" w:cs="Times New Roman"/>
          <w:sz w:val="28"/>
          <w:szCs w:val="24"/>
          <w:lang w:eastAsia="ru-RU"/>
        </w:rPr>
        <w:t>енностей</w:t>
      </w:r>
      <w:r w:rsidR="00BD7CC9" w:rsidRPr="00BD7CC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денежного рынка России и метод</w:t>
      </w:r>
      <w:r w:rsidR="00F478DA">
        <w:rPr>
          <w:rFonts w:ascii="Times New Roman" w:eastAsia="Times New Roman" w:hAnsi="Times New Roman" w:cs="Times New Roman"/>
          <w:sz w:val="28"/>
          <w:szCs w:val="24"/>
          <w:lang w:eastAsia="ru-RU"/>
        </w:rPr>
        <w:t>ов</w:t>
      </w:r>
      <w:r w:rsidR="00BD7CC9" w:rsidRPr="00BD7CC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его регулирования.</w:t>
      </w:r>
      <w:r w:rsidR="00CF2D3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Для достижения цели необходимо решить следующие </w:t>
      </w:r>
      <w:r w:rsidR="00573ADD" w:rsidRPr="00573ADD">
        <w:rPr>
          <w:rFonts w:ascii="Times New Roman" w:eastAsia="Times New Roman" w:hAnsi="Times New Roman" w:cs="Times New Roman"/>
          <w:sz w:val="28"/>
          <w:szCs w:val="24"/>
          <w:lang w:eastAsia="ru-RU"/>
        </w:rPr>
        <w:t>задач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и</w:t>
      </w:r>
      <w:r w:rsidR="001D5D93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1D5D93" w:rsidRDefault="004F5826" w:rsidP="001D5D93">
      <w:pPr>
        <w:pStyle w:val="a7"/>
        <w:numPr>
          <w:ilvl w:val="0"/>
          <w:numId w:val="49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D5D9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рассмотреть </w:t>
      </w:r>
      <w:r w:rsidR="001D5D93" w:rsidRPr="001D5D93">
        <w:rPr>
          <w:rFonts w:ascii="Times New Roman" w:eastAsia="Times New Roman" w:hAnsi="Times New Roman" w:cs="Times New Roman"/>
          <w:sz w:val="28"/>
          <w:szCs w:val="24"/>
          <w:lang w:eastAsia="ru-RU"/>
        </w:rPr>
        <w:t>процессы денежного обращения;</w:t>
      </w:r>
    </w:p>
    <w:p w:rsidR="001D5D93" w:rsidRDefault="001D5D93" w:rsidP="004F5826">
      <w:pPr>
        <w:pStyle w:val="a7"/>
        <w:numPr>
          <w:ilvl w:val="0"/>
          <w:numId w:val="49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D5D93">
        <w:rPr>
          <w:rFonts w:ascii="Times New Roman" w:eastAsia="Times New Roman" w:hAnsi="Times New Roman" w:cs="Times New Roman"/>
          <w:sz w:val="28"/>
          <w:szCs w:val="24"/>
          <w:lang w:eastAsia="ru-RU"/>
        </w:rPr>
        <w:t>раскрыт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ь содержание денежных агрегатов;</w:t>
      </w:r>
    </w:p>
    <w:p w:rsidR="001D5D93" w:rsidRDefault="001D5D93" w:rsidP="004F5826">
      <w:pPr>
        <w:pStyle w:val="a7"/>
        <w:numPr>
          <w:ilvl w:val="0"/>
          <w:numId w:val="49"/>
        </w:numP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D5D93">
        <w:rPr>
          <w:rFonts w:ascii="Times New Roman" w:eastAsia="Times New Roman" w:hAnsi="Times New Roman" w:cs="Times New Roman"/>
          <w:sz w:val="28"/>
          <w:szCs w:val="24"/>
          <w:lang w:eastAsia="ru-RU"/>
        </w:rPr>
        <w:t>изучить инструменты регулирования денежной массы: учетную ставку, обязательные резервы, операции на вторичном рынке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;</w:t>
      </w:r>
    </w:p>
    <w:p w:rsidR="004F5826" w:rsidRPr="001D5D93" w:rsidRDefault="007B37A8" w:rsidP="004F5826">
      <w:pPr>
        <w:pStyle w:val="a7"/>
        <w:numPr>
          <w:ilvl w:val="0"/>
          <w:numId w:val="49"/>
        </w:numP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рассмотреть </w:t>
      </w:r>
      <w:r w:rsidR="001D5D93" w:rsidRPr="001D5D93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принципы монетаризма</w:t>
      </w:r>
      <w:r w:rsidR="001D5D93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573ADD" w:rsidRPr="00573ADD" w:rsidRDefault="00573ADD" w:rsidP="001D5D9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73A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Информационная база исследования сформирована на основе </w:t>
      </w:r>
      <w:r w:rsidR="003B00C9">
        <w:rPr>
          <w:rFonts w:ascii="Times New Roman" w:eastAsia="Times New Roman" w:hAnsi="Times New Roman" w:cs="Times New Roman"/>
          <w:sz w:val="28"/>
          <w:szCs w:val="24"/>
          <w:lang w:eastAsia="ru-RU"/>
        </w:rPr>
        <w:t>материалов и официальных данных сайта Центрального банка</w:t>
      </w:r>
      <w:r w:rsidR="003B00C9" w:rsidRPr="003B00C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РФ</w:t>
      </w:r>
      <w:r w:rsidR="00643D8C">
        <w:rPr>
          <w:rFonts w:ascii="Times New Roman" w:hAnsi="Times New Roman" w:cs="Times New Roman"/>
          <w:sz w:val="28"/>
          <w:szCs w:val="28"/>
        </w:rPr>
        <w:t>,  учебной, справоч</w:t>
      </w:r>
      <w:r w:rsidR="00643D8C" w:rsidRPr="00643D8C">
        <w:rPr>
          <w:rFonts w:ascii="Times New Roman" w:hAnsi="Times New Roman" w:cs="Times New Roman"/>
          <w:sz w:val="28"/>
          <w:szCs w:val="28"/>
        </w:rPr>
        <w:t>н</w:t>
      </w:r>
      <w:r w:rsidR="00643D8C">
        <w:rPr>
          <w:rFonts w:ascii="Times New Roman" w:hAnsi="Times New Roman" w:cs="Times New Roman"/>
          <w:sz w:val="28"/>
          <w:szCs w:val="28"/>
        </w:rPr>
        <w:t xml:space="preserve">ой </w:t>
      </w:r>
      <w:r w:rsidR="00643D8C" w:rsidRPr="004B5A4A">
        <w:rPr>
          <w:rFonts w:ascii="Times New Roman" w:hAnsi="Times New Roman" w:cs="Times New Roman"/>
          <w:sz w:val="28"/>
          <w:szCs w:val="28"/>
        </w:rPr>
        <w:t>литератур</w:t>
      </w:r>
      <w:r w:rsidR="00643D8C">
        <w:rPr>
          <w:rFonts w:ascii="Times New Roman" w:hAnsi="Times New Roman" w:cs="Times New Roman"/>
          <w:sz w:val="28"/>
          <w:szCs w:val="28"/>
        </w:rPr>
        <w:t>ы и</w:t>
      </w:r>
      <w:r w:rsidR="00643D8C" w:rsidRPr="00573A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643D8C">
        <w:rPr>
          <w:rFonts w:ascii="Times New Roman" w:eastAsia="Times New Roman" w:hAnsi="Times New Roman" w:cs="Times New Roman"/>
          <w:sz w:val="28"/>
          <w:szCs w:val="24"/>
          <w:lang w:eastAsia="ru-RU"/>
        </w:rPr>
        <w:t>прочи</w:t>
      </w:r>
      <w:r w:rsidR="00643D8C" w:rsidRPr="00643D8C">
        <w:rPr>
          <w:rFonts w:ascii="Times New Roman" w:eastAsia="Times New Roman" w:hAnsi="Times New Roman" w:cs="Times New Roman"/>
          <w:sz w:val="28"/>
          <w:szCs w:val="24"/>
          <w:lang w:eastAsia="ru-RU"/>
        </w:rPr>
        <w:t>х актуальных</w:t>
      </w:r>
      <w:r w:rsidR="00643D8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источников</w:t>
      </w:r>
      <w:r w:rsidR="00643D8C" w:rsidRPr="00643D8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информации.</w:t>
      </w:r>
      <w:r w:rsidR="00643D8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573A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Для оформления </w:t>
      </w:r>
      <w:r w:rsidR="00063224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контрольной</w:t>
      </w:r>
      <w:r w:rsidRPr="00573A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работы использован пакет программ </w:t>
      </w:r>
      <w:proofErr w:type="spellStart"/>
      <w:r w:rsidRPr="00573ADD">
        <w:rPr>
          <w:rFonts w:ascii="Times New Roman" w:eastAsia="Times New Roman" w:hAnsi="Times New Roman" w:cs="Times New Roman"/>
          <w:sz w:val="28"/>
          <w:szCs w:val="24"/>
          <w:lang w:eastAsia="ru-RU"/>
        </w:rPr>
        <w:t>Microsoft</w:t>
      </w:r>
      <w:proofErr w:type="spellEnd"/>
      <w:r w:rsidRPr="00573A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573ADD">
        <w:rPr>
          <w:rFonts w:ascii="Times New Roman" w:eastAsia="Times New Roman" w:hAnsi="Times New Roman" w:cs="Times New Roman"/>
          <w:sz w:val="28"/>
          <w:szCs w:val="24"/>
          <w:lang w:eastAsia="ru-RU"/>
        </w:rPr>
        <w:t>Office</w:t>
      </w:r>
      <w:proofErr w:type="spellEnd"/>
      <w:r w:rsidRPr="00573A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: </w:t>
      </w:r>
      <w:proofErr w:type="spellStart"/>
      <w:r w:rsidRPr="00573ADD">
        <w:rPr>
          <w:rFonts w:ascii="Times New Roman" w:eastAsia="Times New Roman" w:hAnsi="Times New Roman" w:cs="Times New Roman"/>
          <w:sz w:val="28"/>
          <w:szCs w:val="24"/>
          <w:lang w:eastAsia="ru-RU"/>
        </w:rPr>
        <w:t>Microsoft</w:t>
      </w:r>
      <w:proofErr w:type="spellEnd"/>
      <w:r w:rsidRPr="00573A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573ADD">
        <w:rPr>
          <w:rFonts w:ascii="Times New Roman" w:eastAsia="Times New Roman" w:hAnsi="Times New Roman" w:cs="Times New Roman"/>
          <w:sz w:val="28"/>
          <w:szCs w:val="24"/>
          <w:lang w:eastAsia="ru-RU"/>
        </w:rPr>
        <w:t>Word</w:t>
      </w:r>
      <w:proofErr w:type="spellEnd"/>
      <w:r w:rsidRPr="00573ADD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144E30" w:rsidRDefault="00144E30" w:rsidP="003E224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28E3" w:rsidRDefault="00D528E3" w:rsidP="00322AC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2B0A" w:rsidRDefault="005C79D3" w:rsidP="001D2B0A">
      <w:pPr>
        <w:pStyle w:val="a7"/>
        <w:numPr>
          <w:ilvl w:val="0"/>
          <w:numId w:val="41"/>
        </w:num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Регулирование массы денег в обращении – ключевая задача ДКП</w:t>
      </w:r>
    </w:p>
    <w:p w:rsidR="001D2B0A" w:rsidRDefault="001D2B0A" w:rsidP="001D2B0A">
      <w:pPr>
        <w:pStyle w:val="a7"/>
        <w:spacing w:after="0" w:line="360" w:lineRule="auto"/>
        <w:ind w:left="142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61FE" w:rsidRDefault="001D2B0A" w:rsidP="001D2B0A">
      <w:pPr>
        <w:pStyle w:val="a7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2B0A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енежно-</w:t>
      </w:r>
      <w:r w:rsidRPr="001D2B0A">
        <w:rPr>
          <w:rFonts w:ascii="Times New Roman" w:eastAsia="Times New Roman" w:hAnsi="Times New Roman" w:cs="Times New Roman"/>
          <w:sz w:val="28"/>
          <w:szCs w:val="28"/>
          <w:lang w:eastAsia="ru-RU"/>
        </w:rPr>
        <w:t>кредитная политика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ДКП)</w:t>
      </w:r>
      <w:r w:rsidRPr="001D2B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широкое развитие получила в 50-х годах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XX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века в США и ФРГ. В настоящее</w:t>
      </w:r>
      <w:r w:rsidR="00F46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время ДКП действует в России, </w:t>
      </w:r>
      <w:proofErr w:type="spellStart"/>
      <w:r w:rsidR="00B258C5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являсь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инструментом косвенного воздействия </w:t>
      </w:r>
      <w:r w:rsidR="00A61C6D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государства на экономику стран</w:t>
      </w:r>
      <w:r w:rsidR="00B258C5">
        <w:rPr>
          <w:rFonts w:ascii="Times New Roman" w:eastAsia="Times New Roman" w:hAnsi="Times New Roman" w:cs="Times New Roman"/>
          <w:sz w:val="28"/>
          <w:szCs w:val="28"/>
          <w:lang w:eastAsia="ru-RU"/>
        </w:rPr>
        <w:t>ы и осуществляется Центральным б</w:t>
      </w:r>
      <w:r w:rsidR="00A61C6D">
        <w:rPr>
          <w:rFonts w:ascii="Times New Roman" w:eastAsia="Times New Roman" w:hAnsi="Times New Roman" w:cs="Times New Roman"/>
          <w:sz w:val="28"/>
          <w:szCs w:val="28"/>
          <w:lang w:eastAsia="ru-RU"/>
        </w:rPr>
        <w:t>анком</w:t>
      </w:r>
      <w:r w:rsidR="00B258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РФ</w:t>
      </w:r>
      <w:r w:rsidR="00A61C6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479F7" w:rsidRDefault="001D2B0A" w:rsidP="001D2B0A">
      <w:pPr>
        <w:pStyle w:val="a7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2B0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Денежно-кредитная политика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это система мероприятий</w:t>
      </w:r>
      <w:r w:rsidR="00F31537" w:rsidRPr="00F315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1537">
        <w:rPr>
          <w:rFonts w:ascii="Times New Roman" w:eastAsia="Times New Roman" w:hAnsi="Times New Roman" w:cs="Times New Roman"/>
          <w:sz w:val="28"/>
          <w:szCs w:val="28"/>
          <w:lang w:eastAsia="ru-RU"/>
        </w:rPr>
        <w:t>в кредитно-денежной сфере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F315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осуществляемая государством и центральным банком и направленная на достижение определенных социально-экономических и политических </w:t>
      </w:r>
      <w:r w:rsidR="00F31537" w:rsidRPr="004D678E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целей [с. 425,</w:t>
      </w:r>
      <w:r w:rsidR="00E3634B" w:rsidRPr="004D67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</w:t>
      </w:r>
      <w:r w:rsidR="00F31537" w:rsidRPr="004D678E">
        <w:rPr>
          <w:rFonts w:ascii="Times New Roman" w:eastAsia="Times New Roman" w:hAnsi="Times New Roman" w:cs="Times New Roman"/>
          <w:sz w:val="28"/>
          <w:szCs w:val="28"/>
          <w:lang w:eastAsia="ru-RU"/>
        </w:rPr>
        <w:t>].</w:t>
      </w:r>
      <w:r w:rsidR="008811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Она является частью общей макроэкономической политики</w:t>
      </w:r>
      <w:r w:rsidR="0088116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479F7" w:rsidRDefault="008479F7" w:rsidP="008479F7">
      <w:pPr>
        <w:pStyle w:val="a7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0F2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Денежно-кредитная (монетарная) система страны состоит из систем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479F7" w:rsidRDefault="008479F7" w:rsidP="008479F7">
      <w:pPr>
        <w:pStyle w:val="a7"/>
        <w:numPr>
          <w:ilvl w:val="0"/>
          <w:numId w:val="4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0F2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денежно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</w:t>
      </w:r>
      <w:r w:rsidR="00672D3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72D3E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организации денежного обращения в стране</w:t>
      </w:r>
      <w:r w:rsidR="007F217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D2B0A" w:rsidRPr="008479F7" w:rsidRDefault="008479F7" w:rsidP="007F217C">
      <w:pPr>
        <w:pStyle w:val="a7"/>
        <w:numPr>
          <w:ilvl w:val="0"/>
          <w:numId w:val="42"/>
        </w:numP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40F2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кредитной</w:t>
      </w:r>
      <w:proofErr w:type="gramEnd"/>
      <w:r w:rsidR="00672D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совокупность </w:t>
      </w:r>
      <w:r w:rsidR="007F217C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отношений между кредиторами и заемщиками, форм и методов кредитования.</w:t>
      </w:r>
    </w:p>
    <w:p w:rsidR="00C23DCC" w:rsidRPr="00C23DCC" w:rsidRDefault="00C23DCC" w:rsidP="00C23DCC">
      <w:pPr>
        <w:pStyle w:val="a7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3D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Важнейшими элементами денежного обращения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стране </w:t>
      </w:r>
      <w:r w:rsidRPr="00C23DCC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являются денежная масса и денежные агрегаты.</w:t>
      </w:r>
    </w:p>
    <w:p w:rsidR="008479F7" w:rsidRDefault="00C23DCC" w:rsidP="00C23DCC">
      <w:pPr>
        <w:pStyle w:val="a7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0F2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Денежная масса</w:t>
      </w:r>
      <w:r w:rsidR="00CB1F4B" w:rsidRPr="00C40F2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состоит </w:t>
      </w:r>
      <w:proofErr w:type="gramStart"/>
      <w:r w:rsidR="00CB1F4B" w:rsidRPr="00C40F2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из</w:t>
      </w:r>
      <w:proofErr w:type="gramEnd"/>
      <w:r w:rsidR="00CB1F4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B1F4B" w:rsidRDefault="00CB1F4B" w:rsidP="005F64AA">
      <w:pPr>
        <w:pStyle w:val="a7"/>
        <w:numPr>
          <w:ilvl w:val="0"/>
          <w:numId w:val="42"/>
        </w:numP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0F2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наличных денежных средств</w:t>
      </w:r>
      <w:r w:rsidR="008C0B74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находящихся в обращении</w:t>
      </w:r>
      <w:r w:rsidR="00D46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="005F6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бумажных</w:t>
      </w:r>
      <w:r w:rsidR="00D46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F64AA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дене</w:t>
      </w:r>
      <w:r w:rsidR="00D46C03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5F64AA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казначейских</w:t>
      </w:r>
      <w:r w:rsidR="00D46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банк</w:t>
      </w:r>
      <w:r w:rsidR="005F6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овских билетов, разменной монеты, выполняющих </w:t>
      </w:r>
      <w:r w:rsidR="005F64AA" w:rsidRPr="005F6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функции средств обращения и платежа в процессе </w:t>
      </w:r>
      <w:r w:rsidR="008C0B7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совершения сделок купли-продажи;</w:t>
      </w:r>
    </w:p>
    <w:p w:rsidR="00CB1F4B" w:rsidRDefault="00CB1F4B" w:rsidP="00D46C03">
      <w:pPr>
        <w:pStyle w:val="a7"/>
        <w:numPr>
          <w:ilvl w:val="0"/>
          <w:numId w:val="42"/>
        </w:numPr>
        <w:spacing w:after="0" w:line="360" w:lineRule="auto"/>
        <w:ind w:left="0" w:firstLine="34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0F2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безналичных денежных средств</w:t>
      </w:r>
      <w:r w:rsidR="00D46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="00C0400B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средств, находящихся</w:t>
      </w:r>
      <w:r w:rsidR="00D46C03" w:rsidRPr="00D46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накоплениях, сбережениях, а также в остатках на расчетных счетах </w:t>
      </w:r>
      <w:r w:rsidR="00D46C03">
        <w:rPr>
          <w:rFonts w:ascii="Times New Roman" w:eastAsia="Times New Roman" w:hAnsi="Times New Roman" w:cs="Times New Roman"/>
          <w:sz w:val="28"/>
          <w:szCs w:val="28"/>
          <w:lang w:eastAsia="ru-RU"/>
        </w:rPr>
        <w:t>в банках</w:t>
      </w:r>
      <w:r w:rsidR="008C0B74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которыми располагают физические, юридические лица и государс</w:t>
      </w:r>
      <w:r w:rsidR="00BB17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тво </w:t>
      </w:r>
      <w:r w:rsidR="00C07AF6">
        <w:rPr>
          <w:rFonts w:ascii="Times New Roman" w:eastAsia="Times New Roman" w:hAnsi="Times New Roman" w:cs="Times New Roman"/>
          <w:sz w:val="28"/>
          <w:szCs w:val="28"/>
          <w:lang w:eastAsia="ru-RU"/>
        </w:rPr>
        <w:t>(акции, облигации</w:t>
      </w:r>
      <w:r w:rsidR="006714EA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9D1DDD" w:rsidRDefault="001B5D01" w:rsidP="009D1DDD">
      <w:pPr>
        <w:pStyle w:val="ac"/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Вся </w:t>
      </w:r>
      <w:r w:rsidR="009D1DDD" w:rsidRPr="009D1DDD">
        <w:rPr>
          <w:bCs/>
          <w:sz w:val="28"/>
          <w:szCs w:val="28"/>
        </w:rPr>
        <w:t>денежн</w:t>
      </w:r>
      <w:r>
        <w:rPr>
          <w:bCs/>
          <w:sz w:val="28"/>
          <w:szCs w:val="28"/>
        </w:rPr>
        <w:t>ая</w:t>
      </w:r>
      <w:r w:rsidR="009D1DDD" w:rsidRPr="009D1DDD">
        <w:rPr>
          <w:bCs/>
          <w:sz w:val="28"/>
          <w:szCs w:val="28"/>
        </w:rPr>
        <w:t xml:space="preserve"> масс</w:t>
      </w:r>
      <w:r>
        <w:rPr>
          <w:bCs/>
          <w:sz w:val="28"/>
          <w:szCs w:val="28"/>
        </w:rPr>
        <w:t>а, по мере убывания ликвидности, делится на денежные агрегаты</w:t>
      </w:r>
      <w:r w:rsidR="009D1DDD" w:rsidRPr="009D1DDD">
        <w:rPr>
          <w:bCs/>
          <w:sz w:val="28"/>
          <w:szCs w:val="28"/>
        </w:rPr>
        <w:t>.</w:t>
      </w:r>
      <w:r w:rsidR="009D1DDD">
        <w:rPr>
          <w:bCs/>
          <w:sz w:val="28"/>
          <w:szCs w:val="28"/>
        </w:rPr>
        <w:t xml:space="preserve"> </w:t>
      </w:r>
      <w:r w:rsidR="009D1DDD" w:rsidRPr="003C7B8B">
        <w:rPr>
          <w:bCs/>
          <w:sz w:val="28"/>
          <w:szCs w:val="28"/>
          <w:u w:val="single"/>
        </w:rPr>
        <w:t xml:space="preserve">Денежные агрегаты </w:t>
      </w:r>
      <w:r w:rsidR="009D1DDD">
        <w:rPr>
          <w:bCs/>
          <w:sz w:val="28"/>
          <w:szCs w:val="28"/>
        </w:rPr>
        <w:t xml:space="preserve">– это </w:t>
      </w:r>
      <w:r w:rsidR="009D1DDD" w:rsidRPr="009D1DDD">
        <w:rPr>
          <w:bCs/>
          <w:sz w:val="28"/>
          <w:szCs w:val="28"/>
        </w:rPr>
        <w:t>с</w:t>
      </w:r>
      <w:r w:rsidR="009D1DDD">
        <w:rPr>
          <w:bCs/>
          <w:sz w:val="28"/>
          <w:szCs w:val="28"/>
        </w:rPr>
        <w:t xml:space="preserve">овокупность активов, выполняющих функции денег и </w:t>
      </w:r>
      <w:r w:rsidR="009D1DDD" w:rsidRPr="009D1DDD">
        <w:rPr>
          <w:bCs/>
          <w:sz w:val="28"/>
          <w:szCs w:val="28"/>
        </w:rPr>
        <w:t>обладающих одинаковой ликвидностью.</w:t>
      </w:r>
      <w:r w:rsidR="003C7B8B">
        <w:rPr>
          <w:bCs/>
          <w:sz w:val="28"/>
          <w:szCs w:val="28"/>
        </w:rPr>
        <w:t xml:space="preserve"> Под ликвидностью понимается способность активов быть быстро проданными по цене, близкой </w:t>
      </w:r>
      <w:proofErr w:type="gramStart"/>
      <w:r w:rsidR="003C7B8B">
        <w:rPr>
          <w:bCs/>
          <w:sz w:val="28"/>
          <w:szCs w:val="28"/>
        </w:rPr>
        <w:t>к</w:t>
      </w:r>
      <w:proofErr w:type="gramEnd"/>
      <w:r w:rsidR="003C7B8B">
        <w:rPr>
          <w:bCs/>
          <w:sz w:val="28"/>
          <w:szCs w:val="28"/>
        </w:rPr>
        <w:t xml:space="preserve"> рыночной.</w:t>
      </w:r>
      <w:r w:rsidR="0014089F" w:rsidRPr="0014089F">
        <w:t xml:space="preserve"> </w:t>
      </w:r>
      <w:r w:rsidR="0014089F" w:rsidRPr="0014089F">
        <w:rPr>
          <w:bCs/>
          <w:sz w:val="28"/>
          <w:szCs w:val="28"/>
        </w:rPr>
        <w:t>Денежные агрегаты представляю</w:t>
      </w:r>
      <w:r w:rsidR="0014089F">
        <w:rPr>
          <w:bCs/>
          <w:sz w:val="28"/>
          <w:szCs w:val="28"/>
        </w:rPr>
        <w:t xml:space="preserve">т собой </w:t>
      </w:r>
      <w:r w:rsidR="0014089F">
        <w:rPr>
          <w:bCs/>
          <w:sz w:val="28"/>
          <w:szCs w:val="28"/>
        </w:rPr>
        <w:lastRenderedPageBreak/>
        <w:t xml:space="preserve">иерархическую систему - </w:t>
      </w:r>
      <w:r w:rsidR="0014089F" w:rsidRPr="0014089F">
        <w:rPr>
          <w:bCs/>
          <w:sz w:val="28"/>
          <w:szCs w:val="28"/>
        </w:rPr>
        <w:t xml:space="preserve">каждый последующий агрегат включает в свой состав предыдущий. </w:t>
      </w:r>
      <w:r w:rsidR="00E7163D" w:rsidRPr="00E7163D">
        <w:rPr>
          <w:bCs/>
          <w:sz w:val="28"/>
          <w:szCs w:val="28"/>
        </w:rPr>
        <w:t>Таким образом, последний денежный агрегат измеряет всю денежную массу в целом.</w:t>
      </w:r>
    </w:p>
    <w:p w:rsidR="00E7163D" w:rsidRPr="009D1DDD" w:rsidRDefault="00E7163D" w:rsidP="009D1DDD">
      <w:pPr>
        <w:pStyle w:val="ac"/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</w:rPr>
      </w:pPr>
      <w:r w:rsidRPr="00E7163D">
        <w:rPr>
          <w:bCs/>
          <w:sz w:val="28"/>
          <w:szCs w:val="28"/>
        </w:rPr>
        <w:t>Несмотря на то, что в большинстве стран выделяют одни и те же составляющие денежной массы, их разбивка по агрегатам может быть выполнена по</w:t>
      </w:r>
      <w:r w:rsidR="00510299">
        <w:rPr>
          <w:bCs/>
          <w:sz w:val="28"/>
          <w:szCs w:val="28"/>
        </w:rPr>
        <w:t>-</w:t>
      </w:r>
      <w:r w:rsidRPr="00E7163D">
        <w:rPr>
          <w:bCs/>
          <w:sz w:val="28"/>
          <w:szCs w:val="28"/>
        </w:rPr>
        <w:t>разному. В результате, в различных странах рассчитывают неодинаковое количество агрегатов: в Великобритании - пять, в Швейцарии и Германии - три, в Италии, США и России - четыре. Встречаются и качественные отличия. Так, например, в Великобритании к денежной массе причисляют также акции отдельных компаний.</w:t>
      </w:r>
    </w:p>
    <w:p w:rsidR="00817AE4" w:rsidRDefault="00817AE4" w:rsidP="00817AE4">
      <w:pPr>
        <w:pStyle w:val="ac"/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9D1DDD" w:rsidRPr="00C40F25">
        <w:rPr>
          <w:bCs/>
          <w:sz w:val="28"/>
          <w:szCs w:val="28"/>
          <w:u w:val="single"/>
        </w:rPr>
        <w:t xml:space="preserve">В экономической статистике РФ используются следующие </w:t>
      </w:r>
      <w:r w:rsidRPr="00C40F25">
        <w:rPr>
          <w:bCs/>
          <w:sz w:val="28"/>
          <w:szCs w:val="28"/>
          <w:u w:val="single"/>
        </w:rPr>
        <w:t xml:space="preserve">денежные </w:t>
      </w:r>
      <w:r w:rsidR="009D1DDD" w:rsidRPr="00C40F25">
        <w:rPr>
          <w:bCs/>
          <w:sz w:val="28"/>
          <w:szCs w:val="28"/>
          <w:u w:val="single"/>
        </w:rPr>
        <w:t>агрегаты</w:t>
      </w:r>
      <w:r w:rsidR="009D1DDD" w:rsidRPr="00817AE4">
        <w:rPr>
          <w:bCs/>
          <w:sz w:val="28"/>
          <w:szCs w:val="28"/>
        </w:rPr>
        <w:t xml:space="preserve">: </w:t>
      </w:r>
    </w:p>
    <w:p w:rsidR="00817AE4" w:rsidRPr="00817AE4" w:rsidRDefault="009D1DDD" w:rsidP="00C07AF6">
      <w:pPr>
        <w:pStyle w:val="ac"/>
        <w:numPr>
          <w:ilvl w:val="0"/>
          <w:numId w:val="42"/>
        </w:numPr>
        <w:spacing w:before="0" w:beforeAutospacing="0" w:after="0" w:afterAutospacing="0" w:line="360" w:lineRule="auto"/>
        <w:ind w:left="0" w:firstLine="360"/>
        <w:jc w:val="both"/>
        <w:rPr>
          <w:bCs/>
          <w:sz w:val="28"/>
          <w:szCs w:val="28"/>
        </w:rPr>
      </w:pPr>
      <w:r w:rsidRPr="00C40F25">
        <w:rPr>
          <w:bCs/>
          <w:sz w:val="28"/>
          <w:szCs w:val="28"/>
          <w:u w:val="single"/>
        </w:rPr>
        <w:t>М</w:t>
      </w:r>
      <w:proofErr w:type="gramStart"/>
      <w:r w:rsidRPr="00C40F25">
        <w:rPr>
          <w:bCs/>
          <w:sz w:val="28"/>
          <w:szCs w:val="28"/>
          <w:u w:val="single"/>
        </w:rPr>
        <w:t>0</w:t>
      </w:r>
      <w:proofErr w:type="gramEnd"/>
      <w:r w:rsidRPr="00817AE4">
        <w:rPr>
          <w:sz w:val="28"/>
          <w:szCs w:val="28"/>
        </w:rPr>
        <w:t xml:space="preserve"> - наличные деньги, находящиеся в обороте</w:t>
      </w:r>
      <w:r w:rsidR="00C07AF6">
        <w:rPr>
          <w:sz w:val="28"/>
          <w:szCs w:val="28"/>
        </w:rPr>
        <w:t>.</w:t>
      </w:r>
      <w:r w:rsidR="00C07AF6" w:rsidRPr="00C07AF6">
        <w:t xml:space="preserve"> </w:t>
      </w:r>
      <w:r w:rsidR="00C07AF6" w:rsidRPr="00C07AF6">
        <w:rPr>
          <w:sz w:val="28"/>
          <w:szCs w:val="28"/>
        </w:rPr>
        <w:t>Особенность М</w:t>
      </w:r>
      <w:proofErr w:type="gramStart"/>
      <w:r w:rsidR="00C07AF6" w:rsidRPr="00C07AF6">
        <w:rPr>
          <w:sz w:val="28"/>
          <w:szCs w:val="28"/>
        </w:rPr>
        <w:t>0</w:t>
      </w:r>
      <w:proofErr w:type="gramEnd"/>
      <w:r w:rsidR="00C07AF6" w:rsidRPr="00C07AF6">
        <w:rPr>
          <w:sz w:val="28"/>
          <w:szCs w:val="28"/>
        </w:rPr>
        <w:t xml:space="preserve"> - очень высокий удельный вес в ст</w:t>
      </w:r>
      <w:r w:rsidR="00C07AF6">
        <w:rPr>
          <w:sz w:val="28"/>
          <w:szCs w:val="28"/>
        </w:rPr>
        <w:t>руктуре денежной массы (до 40%)</w:t>
      </w:r>
      <w:r w:rsidRPr="00817AE4">
        <w:rPr>
          <w:sz w:val="28"/>
          <w:szCs w:val="28"/>
        </w:rPr>
        <w:t xml:space="preserve">; </w:t>
      </w:r>
    </w:p>
    <w:p w:rsidR="00817AE4" w:rsidRPr="00817AE4" w:rsidRDefault="00C5119A" w:rsidP="00C5119A">
      <w:pPr>
        <w:pStyle w:val="ac"/>
        <w:numPr>
          <w:ilvl w:val="0"/>
          <w:numId w:val="42"/>
        </w:numPr>
        <w:spacing w:before="0" w:beforeAutospacing="0" w:after="0" w:afterAutospacing="0" w:line="360" w:lineRule="auto"/>
        <w:ind w:left="0" w:firstLine="360"/>
        <w:jc w:val="both"/>
        <w:rPr>
          <w:bCs/>
          <w:sz w:val="28"/>
          <w:szCs w:val="28"/>
        </w:rPr>
      </w:pPr>
      <w:r w:rsidRPr="00C40F25">
        <w:rPr>
          <w:bCs/>
          <w:sz w:val="28"/>
          <w:szCs w:val="28"/>
          <w:u w:val="single"/>
        </w:rPr>
        <w:t>М</w:t>
      </w:r>
      <w:proofErr w:type="gramStart"/>
      <w:r w:rsidRPr="00C40F25">
        <w:rPr>
          <w:bCs/>
          <w:sz w:val="28"/>
          <w:szCs w:val="28"/>
          <w:u w:val="single"/>
        </w:rPr>
        <w:t>1</w:t>
      </w:r>
      <w:proofErr w:type="gramEnd"/>
      <w:r>
        <w:rPr>
          <w:bCs/>
          <w:sz w:val="28"/>
          <w:szCs w:val="28"/>
        </w:rPr>
        <w:t xml:space="preserve"> = </w:t>
      </w:r>
      <w:r w:rsidR="009E1BEA">
        <w:rPr>
          <w:sz w:val="28"/>
          <w:szCs w:val="28"/>
        </w:rPr>
        <w:t xml:space="preserve">М0 + </w:t>
      </w:r>
      <w:r w:rsidR="00817AE4">
        <w:rPr>
          <w:sz w:val="28"/>
          <w:szCs w:val="28"/>
        </w:rPr>
        <w:t>средства на расче</w:t>
      </w:r>
      <w:r w:rsidR="009D1DDD" w:rsidRPr="00817AE4">
        <w:rPr>
          <w:sz w:val="28"/>
          <w:szCs w:val="28"/>
        </w:rPr>
        <w:t>тных, текущих счетах</w:t>
      </w:r>
      <w:r w:rsidR="00C07AF6">
        <w:rPr>
          <w:sz w:val="28"/>
          <w:szCs w:val="28"/>
        </w:rPr>
        <w:t xml:space="preserve">, счетах до востребования </w:t>
      </w:r>
      <w:r w:rsidR="009D1DDD" w:rsidRPr="00817AE4">
        <w:rPr>
          <w:sz w:val="28"/>
          <w:szCs w:val="28"/>
        </w:rPr>
        <w:t xml:space="preserve"> и специальных счетах предприятий</w:t>
      </w:r>
      <w:r>
        <w:rPr>
          <w:sz w:val="28"/>
          <w:szCs w:val="28"/>
        </w:rPr>
        <w:t>.</w:t>
      </w:r>
      <w:r w:rsidR="00B258C5">
        <w:rPr>
          <w:sz w:val="28"/>
          <w:szCs w:val="28"/>
        </w:rPr>
        <w:t xml:space="preserve"> Денежный агрегат М</w:t>
      </w:r>
      <w:proofErr w:type="gramStart"/>
      <w:r w:rsidR="00B258C5">
        <w:rPr>
          <w:sz w:val="28"/>
          <w:szCs w:val="28"/>
        </w:rPr>
        <w:t>1</w:t>
      </w:r>
      <w:proofErr w:type="gramEnd"/>
      <w:r w:rsidR="00B258C5">
        <w:rPr>
          <w:sz w:val="28"/>
          <w:szCs w:val="28"/>
        </w:rPr>
        <w:t xml:space="preserve"> называют</w:t>
      </w:r>
      <w:r w:rsidR="001B5D01">
        <w:rPr>
          <w:sz w:val="28"/>
          <w:szCs w:val="28"/>
        </w:rPr>
        <w:t xml:space="preserve"> «деньги» потому, что он обладает абсолютной ликвидностью, т.к. </w:t>
      </w:r>
      <w:r w:rsidR="001B5D01" w:rsidRPr="00C5119A">
        <w:rPr>
          <w:sz w:val="28"/>
          <w:szCs w:val="28"/>
        </w:rPr>
        <w:t>к ликвидным наличным деньгам добавляются деньги безналичного оборота, владелец которых может в любой момент</w:t>
      </w:r>
      <w:r w:rsidR="001B5D01">
        <w:rPr>
          <w:sz w:val="28"/>
          <w:szCs w:val="28"/>
        </w:rPr>
        <w:t xml:space="preserve"> обменять </w:t>
      </w:r>
      <w:r w:rsidR="00B258C5" w:rsidRPr="00C5119A">
        <w:rPr>
          <w:sz w:val="28"/>
          <w:szCs w:val="28"/>
        </w:rPr>
        <w:t>их</w:t>
      </w:r>
      <w:r w:rsidR="00B258C5">
        <w:rPr>
          <w:sz w:val="28"/>
          <w:szCs w:val="28"/>
        </w:rPr>
        <w:t xml:space="preserve"> </w:t>
      </w:r>
      <w:r w:rsidR="001B5D01">
        <w:rPr>
          <w:sz w:val="28"/>
          <w:szCs w:val="28"/>
        </w:rPr>
        <w:t>на другой товар</w:t>
      </w:r>
      <w:r w:rsidR="009D1DDD" w:rsidRPr="00817AE4">
        <w:rPr>
          <w:sz w:val="28"/>
          <w:szCs w:val="28"/>
        </w:rPr>
        <w:t xml:space="preserve">; </w:t>
      </w:r>
    </w:p>
    <w:p w:rsidR="00817AE4" w:rsidRPr="00817AE4" w:rsidRDefault="009D1DDD" w:rsidP="0094221F">
      <w:pPr>
        <w:pStyle w:val="ac"/>
        <w:numPr>
          <w:ilvl w:val="0"/>
          <w:numId w:val="42"/>
        </w:numPr>
        <w:spacing w:before="0" w:beforeAutospacing="0" w:after="0" w:afterAutospacing="0" w:line="360" w:lineRule="auto"/>
        <w:ind w:left="0" w:firstLine="360"/>
        <w:jc w:val="both"/>
        <w:rPr>
          <w:bCs/>
          <w:sz w:val="28"/>
          <w:szCs w:val="28"/>
        </w:rPr>
      </w:pPr>
      <w:r w:rsidRPr="00C40F25">
        <w:rPr>
          <w:bCs/>
          <w:sz w:val="28"/>
          <w:szCs w:val="28"/>
          <w:u w:val="single"/>
        </w:rPr>
        <w:t>М</w:t>
      </w:r>
      <w:proofErr w:type="gramStart"/>
      <w:r w:rsidRPr="00C40F25">
        <w:rPr>
          <w:bCs/>
          <w:sz w:val="28"/>
          <w:szCs w:val="28"/>
          <w:u w:val="single"/>
        </w:rPr>
        <w:t>2</w:t>
      </w:r>
      <w:proofErr w:type="gramEnd"/>
      <w:r w:rsidRPr="00817AE4">
        <w:rPr>
          <w:sz w:val="28"/>
          <w:szCs w:val="28"/>
        </w:rPr>
        <w:t xml:space="preserve"> = М1 + срочные вклады</w:t>
      </w:r>
      <w:r w:rsidR="00BD3580">
        <w:rPr>
          <w:sz w:val="28"/>
          <w:szCs w:val="28"/>
        </w:rPr>
        <w:t xml:space="preserve"> до 1 года. </w:t>
      </w:r>
      <w:r w:rsidR="001B5D01" w:rsidRPr="001B5D01">
        <w:rPr>
          <w:sz w:val="28"/>
          <w:szCs w:val="28"/>
        </w:rPr>
        <w:t xml:space="preserve">Денежный агрегат </w:t>
      </w:r>
      <w:r w:rsidR="00BD3580" w:rsidRPr="00BD3580">
        <w:rPr>
          <w:sz w:val="28"/>
          <w:szCs w:val="28"/>
        </w:rPr>
        <w:t>М</w:t>
      </w:r>
      <w:proofErr w:type="gramStart"/>
      <w:r w:rsidR="00BD3580" w:rsidRPr="00BD3580">
        <w:rPr>
          <w:sz w:val="28"/>
          <w:szCs w:val="28"/>
        </w:rPr>
        <w:t>2</w:t>
      </w:r>
      <w:proofErr w:type="gramEnd"/>
      <w:r w:rsidR="001B5D01" w:rsidRPr="001B5D01">
        <w:t xml:space="preserve"> </w:t>
      </w:r>
      <w:r w:rsidR="00B258C5">
        <w:rPr>
          <w:sz w:val="28"/>
          <w:szCs w:val="28"/>
        </w:rPr>
        <w:t>называют</w:t>
      </w:r>
      <w:r w:rsidR="001B5D01" w:rsidRPr="001B5D01">
        <w:rPr>
          <w:sz w:val="28"/>
          <w:szCs w:val="28"/>
        </w:rPr>
        <w:t xml:space="preserve"> «</w:t>
      </w:r>
      <w:r w:rsidR="001B5D01">
        <w:rPr>
          <w:sz w:val="28"/>
          <w:szCs w:val="28"/>
        </w:rPr>
        <w:t xml:space="preserve">почти </w:t>
      </w:r>
      <w:r w:rsidR="001B5D01" w:rsidRPr="001B5D01">
        <w:rPr>
          <w:sz w:val="28"/>
          <w:szCs w:val="28"/>
        </w:rPr>
        <w:t>деньги» потому,</w:t>
      </w:r>
      <w:r w:rsidR="001B5D01">
        <w:rPr>
          <w:sz w:val="28"/>
          <w:szCs w:val="28"/>
        </w:rPr>
        <w:t xml:space="preserve"> что эти денежные средства достаточно легко перевести в наличные деньги и является основным денежным</w:t>
      </w:r>
      <w:r w:rsidR="00BD3580" w:rsidRPr="00BD3580">
        <w:rPr>
          <w:sz w:val="28"/>
          <w:szCs w:val="28"/>
        </w:rPr>
        <w:t xml:space="preserve"> агрегат</w:t>
      </w:r>
      <w:r w:rsidR="001B5D01">
        <w:rPr>
          <w:sz w:val="28"/>
          <w:szCs w:val="28"/>
        </w:rPr>
        <w:t>ом</w:t>
      </w:r>
      <w:r w:rsidR="00BD3580" w:rsidRPr="00BD3580">
        <w:rPr>
          <w:sz w:val="28"/>
          <w:szCs w:val="28"/>
        </w:rPr>
        <w:t>, который используется для анализа со</w:t>
      </w:r>
      <w:r w:rsidR="00BD3580">
        <w:rPr>
          <w:sz w:val="28"/>
          <w:szCs w:val="28"/>
        </w:rPr>
        <w:t>стояния денежно-кредитной сферы и</w:t>
      </w:r>
      <w:r w:rsidR="00BD3580" w:rsidRPr="00BD3580">
        <w:rPr>
          <w:sz w:val="28"/>
          <w:szCs w:val="28"/>
        </w:rPr>
        <w:t xml:space="preserve"> показывает уровень монетизации экономики</w:t>
      </w:r>
      <w:r w:rsidR="0094221F">
        <w:rPr>
          <w:sz w:val="28"/>
          <w:szCs w:val="28"/>
        </w:rPr>
        <w:t>. Р</w:t>
      </w:r>
      <w:r w:rsidR="0094221F" w:rsidRPr="0094221F">
        <w:rPr>
          <w:sz w:val="28"/>
          <w:szCs w:val="28"/>
        </w:rPr>
        <w:t>асчет этого показателя особенно важен в</w:t>
      </w:r>
      <w:r w:rsidR="0094221F">
        <w:rPr>
          <w:sz w:val="28"/>
          <w:szCs w:val="28"/>
        </w:rPr>
        <w:t xml:space="preserve"> кредитно-денежной политике, т.</w:t>
      </w:r>
      <w:r w:rsidR="0094221F" w:rsidRPr="0094221F">
        <w:rPr>
          <w:sz w:val="28"/>
          <w:szCs w:val="28"/>
        </w:rPr>
        <w:t xml:space="preserve">к. </w:t>
      </w:r>
      <w:r w:rsidR="0094221F">
        <w:rPr>
          <w:sz w:val="28"/>
          <w:szCs w:val="28"/>
        </w:rPr>
        <w:t>отражает</w:t>
      </w:r>
      <w:r w:rsidR="0094221F" w:rsidRPr="0094221F">
        <w:rPr>
          <w:sz w:val="28"/>
          <w:szCs w:val="28"/>
        </w:rPr>
        <w:t xml:space="preserve"> склонность населения к сбережению, следовательно, его довер</w:t>
      </w:r>
      <w:r w:rsidR="0094221F">
        <w:rPr>
          <w:sz w:val="28"/>
          <w:szCs w:val="28"/>
        </w:rPr>
        <w:t xml:space="preserve">ие банкам и государству в целом; </w:t>
      </w:r>
      <w:r w:rsidRPr="00817AE4">
        <w:rPr>
          <w:sz w:val="28"/>
          <w:szCs w:val="28"/>
        </w:rPr>
        <w:t xml:space="preserve"> </w:t>
      </w:r>
    </w:p>
    <w:p w:rsidR="00C0225C" w:rsidRDefault="009D1DDD" w:rsidP="00C0225C">
      <w:pPr>
        <w:pStyle w:val="ac"/>
        <w:numPr>
          <w:ilvl w:val="0"/>
          <w:numId w:val="42"/>
        </w:numPr>
        <w:spacing w:before="0" w:beforeAutospacing="0" w:after="0" w:afterAutospacing="0" w:line="360" w:lineRule="auto"/>
        <w:ind w:left="0" w:firstLine="360"/>
        <w:jc w:val="both"/>
        <w:rPr>
          <w:sz w:val="28"/>
          <w:szCs w:val="28"/>
        </w:rPr>
      </w:pPr>
      <w:r w:rsidRPr="00C40F25">
        <w:rPr>
          <w:bCs/>
          <w:sz w:val="28"/>
          <w:szCs w:val="28"/>
          <w:u w:val="single"/>
        </w:rPr>
        <w:t>М3</w:t>
      </w:r>
      <w:r w:rsidR="0062784D">
        <w:rPr>
          <w:sz w:val="28"/>
          <w:szCs w:val="28"/>
        </w:rPr>
        <w:t xml:space="preserve"> = </w:t>
      </w:r>
      <w:r w:rsidR="001B5D01">
        <w:rPr>
          <w:sz w:val="28"/>
          <w:szCs w:val="28"/>
        </w:rPr>
        <w:t>М</w:t>
      </w:r>
      <w:proofErr w:type="gramStart"/>
      <w:r w:rsidR="001B5D01">
        <w:rPr>
          <w:sz w:val="28"/>
          <w:szCs w:val="28"/>
        </w:rPr>
        <w:t>2</w:t>
      </w:r>
      <w:proofErr w:type="gramEnd"/>
      <w:r w:rsidR="001B5D01">
        <w:rPr>
          <w:sz w:val="28"/>
          <w:szCs w:val="28"/>
        </w:rPr>
        <w:t xml:space="preserve"> + срочные вклады </w:t>
      </w:r>
      <w:r w:rsidR="0062784D" w:rsidRPr="0062784D">
        <w:rPr>
          <w:sz w:val="28"/>
          <w:szCs w:val="28"/>
        </w:rPr>
        <w:t xml:space="preserve">более 1 года + депозиты и сберегательные сертификаты + государственные ценные бумаги. </w:t>
      </w:r>
    </w:p>
    <w:p w:rsidR="0094221F" w:rsidRPr="00C0225C" w:rsidRDefault="00E7163D" w:rsidP="00C0225C">
      <w:pPr>
        <w:pStyle w:val="ac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0225C">
        <w:rPr>
          <w:sz w:val="28"/>
          <w:szCs w:val="28"/>
        </w:rPr>
        <w:lastRenderedPageBreak/>
        <w:t>Денежная масса в России рассчитывается Центральным банком РФ по состоянию на 1- е число каждого месяца на основе данных сводного баланса банковской системы.</w:t>
      </w:r>
    </w:p>
    <w:p w:rsidR="00E7163D" w:rsidRDefault="00E7163D" w:rsidP="00E87681">
      <w:pPr>
        <w:pStyle w:val="a7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7681" w:rsidRPr="00FC3820" w:rsidRDefault="00E87681" w:rsidP="00E87681">
      <w:pPr>
        <w:pStyle w:val="a7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2E61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1. 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Денежная масса </w:t>
      </w:r>
      <w:r w:rsidRPr="00E87681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proofErr w:type="gramStart"/>
      <w:r w:rsidRPr="00E8768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ее структура на начало года, (млрд. руб.)</w:t>
      </w:r>
    </w:p>
    <w:tbl>
      <w:tblPr>
        <w:tblStyle w:val="aa"/>
        <w:tblW w:w="7513" w:type="dxa"/>
        <w:jc w:val="center"/>
        <w:tblInd w:w="108" w:type="dxa"/>
        <w:tblLayout w:type="fixed"/>
        <w:tblLook w:val="04A0" w:firstRow="1" w:lastRow="0" w:firstColumn="1" w:lastColumn="0" w:noHBand="0" w:noVBand="1"/>
      </w:tblPr>
      <w:tblGrid>
        <w:gridCol w:w="3544"/>
        <w:gridCol w:w="1276"/>
        <w:gridCol w:w="1134"/>
        <w:gridCol w:w="1559"/>
      </w:tblGrid>
      <w:tr w:rsidR="000C5E69" w:rsidRPr="000C5E69" w:rsidTr="000C5E69">
        <w:trPr>
          <w:jc w:val="center"/>
        </w:trPr>
        <w:tc>
          <w:tcPr>
            <w:tcW w:w="3544" w:type="dxa"/>
            <w:vAlign w:val="center"/>
          </w:tcPr>
          <w:p w:rsidR="000C5E69" w:rsidRPr="000C5E69" w:rsidRDefault="000C5E69" w:rsidP="00E63139">
            <w:pPr>
              <w:pStyle w:val="a7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C5E69" w:rsidRPr="000C5E69" w:rsidRDefault="000C5E69" w:rsidP="00E63139">
            <w:pPr>
              <w:pStyle w:val="a7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5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2011</w:t>
            </w:r>
            <w:r w:rsidR="00883E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C5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134" w:type="dxa"/>
          </w:tcPr>
          <w:p w:rsidR="000C5E69" w:rsidRPr="000C5E69" w:rsidRDefault="000C5E69" w:rsidP="00E63139">
            <w:pPr>
              <w:pStyle w:val="a7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5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2012</w:t>
            </w:r>
            <w:r w:rsidR="00883E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C5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559" w:type="dxa"/>
          </w:tcPr>
          <w:p w:rsidR="000C5E69" w:rsidRPr="000C5E69" w:rsidRDefault="000C5E69" w:rsidP="00E63139">
            <w:pPr>
              <w:pStyle w:val="a7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5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2013</w:t>
            </w:r>
            <w:r w:rsidR="00883E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C5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  <w:tr w:rsidR="000C5E69" w:rsidRPr="000C5E69" w:rsidTr="000C5E69">
        <w:trPr>
          <w:jc w:val="center"/>
        </w:trPr>
        <w:tc>
          <w:tcPr>
            <w:tcW w:w="3544" w:type="dxa"/>
          </w:tcPr>
          <w:p w:rsidR="000C5E69" w:rsidRPr="000C5E69" w:rsidRDefault="000C5E69" w:rsidP="00D25CD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Денежная масса М</w:t>
            </w:r>
            <w:proofErr w:type="gramStart"/>
            <w:r w:rsidRPr="000C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276" w:type="dxa"/>
          </w:tcPr>
          <w:p w:rsidR="000C5E69" w:rsidRPr="000C5E69" w:rsidRDefault="000C5E69" w:rsidP="00E6313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20 011,9</w:t>
            </w:r>
          </w:p>
        </w:tc>
        <w:tc>
          <w:tcPr>
            <w:tcW w:w="1134" w:type="dxa"/>
          </w:tcPr>
          <w:p w:rsidR="000C5E69" w:rsidRPr="000C5E69" w:rsidRDefault="000C5E69" w:rsidP="00E6313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24 483,1</w:t>
            </w:r>
          </w:p>
        </w:tc>
        <w:tc>
          <w:tcPr>
            <w:tcW w:w="1559" w:type="dxa"/>
          </w:tcPr>
          <w:p w:rsidR="000C5E69" w:rsidRPr="000C5E69" w:rsidRDefault="000C5E69" w:rsidP="00E6313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27 405,4</w:t>
            </w:r>
          </w:p>
        </w:tc>
      </w:tr>
      <w:tr w:rsidR="000C5E69" w:rsidRPr="000C5E69" w:rsidTr="000C5E69">
        <w:trPr>
          <w:jc w:val="center"/>
        </w:trPr>
        <w:tc>
          <w:tcPr>
            <w:tcW w:w="3544" w:type="dxa"/>
          </w:tcPr>
          <w:p w:rsidR="000C5E69" w:rsidRPr="000C5E69" w:rsidRDefault="000C5E69" w:rsidP="004D74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Денежная масса М</w:t>
            </w:r>
            <w:proofErr w:type="gramStart"/>
            <w:r w:rsidRPr="000C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  <w:r w:rsidRPr="000C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</w:t>
            </w:r>
            <w:proofErr w:type="spellStart"/>
            <w:r w:rsidRPr="000C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0C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.:</w:t>
            </w:r>
          </w:p>
        </w:tc>
        <w:tc>
          <w:tcPr>
            <w:tcW w:w="1276" w:type="dxa"/>
          </w:tcPr>
          <w:p w:rsidR="000C5E69" w:rsidRPr="000C5E69" w:rsidRDefault="000C5E69" w:rsidP="00E6313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10 859,9</w:t>
            </w:r>
          </w:p>
        </w:tc>
        <w:tc>
          <w:tcPr>
            <w:tcW w:w="1134" w:type="dxa"/>
          </w:tcPr>
          <w:p w:rsidR="000C5E69" w:rsidRPr="000C5E69" w:rsidRDefault="000C5E69" w:rsidP="00E6313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12 857,4</w:t>
            </w:r>
          </w:p>
        </w:tc>
        <w:tc>
          <w:tcPr>
            <w:tcW w:w="1559" w:type="dxa"/>
          </w:tcPr>
          <w:p w:rsidR="000C5E69" w:rsidRPr="000C5E69" w:rsidRDefault="000C5E69" w:rsidP="00E6313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13 753,6</w:t>
            </w:r>
          </w:p>
        </w:tc>
      </w:tr>
      <w:tr w:rsidR="000C5E69" w:rsidRPr="000C5E69" w:rsidTr="000C5E69">
        <w:trPr>
          <w:jc w:val="center"/>
        </w:trPr>
        <w:tc>
          <w:tcPr>
            <w:tcW w:w="3544" w:type="dxa"/>
          </w:tcPr>
          <w:p w:rsidR="000C5E69" w:rsidRPr="000C5E69" w:rsidRDefault="000C5E69" w:rsidP="00E716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Наличные деньги М</w:t>
            </w:r>
            <w:proofErr w:type="gramStart"/>
            <w:r w:rsidRPr="000C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proofErr w:type="gramEnd"/>
          </w:p>
        </w:tc>
        <w:tc>
          <w:tcPr>
            <w:tcW w:w="1276" w:type="dxa"/>
          </w:tcPr>
          <w:p w:rsidR="000C5E69" w:rsidRPr="000C5E69" w:rsidRDefault="000C5E69" w:rsidP="00E6313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5 062,7</w:t>
            </w:r>
          </w:p>
        </w:tc>
        <w:tc>
          <w:tcPr>
            <w:tcW w:w="1134" w:type="dxa"/>
          </w:tcPr>
          <w:p w:rsidR="000C5E69" w:rsidRPr="000C5E69" w:rsidRDefault="000C5E69" w:rsidP="00E6313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5 938,6</w:t>
            </w:r>
          </w:p>
        </w:tc>
        <w:tc>
          <w:tcPr>
            <w:tcW w:w="1559" w:type="dxa"/>
          </w:tcPr>
          <w:p w:rsidR="000C5E69" w:rsidRPr="000C5E69" w:rsidRDefault="000C5E69" w:rsidP="00E6313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6 430,1</w:t>
            </w:r>
          </w:p>
        </w:tc>
      </w:tr>
      <w:tr w:rsidR="000C5E69" w:rsidRPr="000C5E69" w:rsidTr="000C5E69">
        <w:trPr>
          <w:jc w:val="center"/>
        </w:trPr>
        <w:tc>
          <w:tcPr>
            <w:tcW w:w="3544" w:type="dxa"/>
          </w:tcPr>
          <w:p w:rsidR="000C5E69" w:rsidRPr="000C5E69" w:rsidRDefault="000C5E69" w:rsidP="00E6313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Безналичные средства</w:t>
            </w:r>
          </w:p>
        </w:tc>
        <w:tc>
          <w:tcPr>
            <w:tcW w:w="1276" w:type="dxa"/>
          </w:tcPr>
          <w:p w:rsidR="000C5E69" w:rsidRPr="000C5E69" w:rsidRDefault="000C5E69" w:rsidP="00E6313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5 797,1</w:t>
            </w:r>
          </w:p>
        </w:tc>
        <w:tc>
          <w:tcPr>
            <w:tcW w:w="1134" w:type="dxa"/>
          </w:tcPr>
          <w:p w:rsidR="000C5E69" w:rsidRPr="000C5E69" w:rsidRDefault="000C5E69" w:rsidP="00E6313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6 918,9</w:t>
            </w:r>
          </w:p>
        </w:tc>
        <w:tc>
          <w:tcPr>
            <w:tcW w:w="1559" w:type="dxa"/>
          </w:tcPr>
          <w:p w:rsidR="000C5E69" w:rsidRPr="000C5E69" w:rsidRDefault="000C5E69" w:rsidP="00E6313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7 323,5</w:t>
            </w:r>
          </w:p>
        </w:tc>
      </w:tr>
      <w:tr w:rsidR="000C5E69" w:rsidRPr="000C5E69" w:rsidTr="000C5E69">
        <w:trPr>
          <w:jc w:val="center"/>
        </w:trPr>
        <w:tc>
          <w:tcPr>
            <w:tcW w:w="3544" w:type="dxa"/>
          </w:tcPr>
          <w:p w:rsidR="000C5E69" w:rsidRPr="000C5E69" w:rsidRDefault="000C5E69" w:rsidP="00E6313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депозиты, входящие в состав денежного агрегата М</w:t>
            </w:r>
            <w:proofErr w:type="gramStart"/>
            <w:r w:rsidRPr="000C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276" w:type="dxa"/>
            <w:vAlign w:val="center"/>
          </w:tcPr>
          <w:p w:rsidR="000C5E69" w:rsidRPr="000C5E69" w:rsidRDefault="000C5E69" w:rsidP="004D742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9 152,0</w:t>
            </w:r>
          </w:p>
        </w:tc>
        <w:tc>
          <w:tcPr>
            <w:tcW w:w="1134" w:type="dxa"/>
            <w:vAlign w:val="center"/>
          </w:tcPr>
          <w:p w:rsidR="000C5E69" w:rsidRPr="000C5E69" w:rsidRDefault="000C5E69" w:rsidP="004D742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11 625,7</w:t>
            </w:r>
          </w:p>
        </w:tc>
        <w:tc>
          <w:tcPr>
            <w:tcW w:w="1559" w:type="dxa"/>
            <w:vAlign w:val="center"/>
          </w:tcPr>
          <w:p w:rsidR="000C5E69" w:rsidRPr="000C5E69" w:rsidRDefault="000C5E69" w:rsidP="004D742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13 651,8</w:t>
            </w:r>
          </w:p>
        </w:tc>
      </w:tr>
      <w:tr w:rsidR="000C5E69" w:rsidRPr="000C5E69" w:rsidTr="000C5E69">
        <w:trPr>
          <w:jc w:val="center"/>
        </w:trPr>
        <w:tc>
          <w:tcPr>
            <w:tcW w:w="3544" w:type="dxa"/>
          </w:tcPr>
          <w:p w:rsidR="000C5E69" w:rsidRPr="000C5E69" w:rsidRDefault="000C5E69" w:rsidP="00E6313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Удельный вес М</w:t>
            </w:r>
            <w:proofErr w:type="gramStart"/>
            <w:r w:rsidRPr="000C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proofErr w:type="gramEnd"/>
            <w:r w:rsidRPr="000C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М2, (%)</w:t>
            </w:r>
          </w:p>
        </w:tc>
        <w:tc>
          <w:tcPr>
            <w:tcW w:w="1276" w:type="dxa"/>
          </w:tcPr>
          <w:p w:rsidR="000C5E69" w:rsidRPr="000C5E69" w:rsidRDefault="000C5E69" w:rsidP="00E6313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25,3</w:t>
            </w:r>
          </w:p>
        </w:tc>
        <w:tc>
          <w:tcPr>
            <w:tcW w:w="1134" w:type="dxa"/>
          </w:tcPr>
          <w:p w:rsidR="000C5E69" w:rsidRPr="000C5E69" w:rsidRDefault="000C5E69" w:rsidP="00E6313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24,3</w:t>
            </w:r>
          </w:p>
        </w:tc>
        <w:tc>
          <w:tcPr>
            <w:tcW w:w="1559" w:type="dxa"/>
          </w:tcPr>
          <w:p w:rsidR="000C5E69" w:rsidRPr="000C5E69" w:rsidRDefault="000C5E69" w:rsidP="00E6313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23,5</w:t>
            </w:r>
          </w:p>
        </w:tc>
      </w:tr>
    </w:tbl>
    <w:p w:rsidR="005D359B" w:rsidRDefault="005D359B" w:rsidP="005D359B">
      <w:pPr>
        <w:pStyle w:val="ac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D25CD8" w:rsidRDefault="009D1DDD" w:rsidP="005D359B">
      <w:pPr>
        <w:pStyle w:val="ac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C4BDF">
        <w:rPr>
          <w:sz w:val="28"/>
          <w:szCs w:val="28"/>
        </w:rPr>
        <w:t>Из таблицы</w:t>
      </w:r>
      <w:r w:rsidR="00883E2A">
        <w:rPr>
          <w:sz w:val="28"/>
          <w:szCs w:val="28"/>
        </w:rPr>
        <w:t xml:space="preserve"> 1</w:t>
      </w:r>
      <w:r w:rsidRPr="00AC4BDF">
        <w:rPr>
          <w:sz w:val="28"/>
          <w:szCs w:val="28"/>
        </w:rPr>
        <w:t xml:space="preserve"> видно, что денежная масса М</w:t>
      </w:r>
      <w:proofErr w:type="gramStart"/>
      <w:r w:rsidRPr="00AC4BDF">
        <w:rPr>
          <w:sz w:val="28"/>
          <w:szCs w:val="28"/>
        </w:rPr>
        <w:t>2</w:t>
      </w:r>
      <w:proofErr w:type="gramEnd"/>
      <w:r w:rsidRPr="00AC4BDF">
        <w:rPr>
          <w:sz w:val="28"/>
          <w:szCs w:val="28"/>
        </w:rPr>
        <w:t xml:space="preserve"> в </w:t>
      </w:r>
      <w:r w:rsidR="00883E2A">
        <w:rPr>
          <w:sz w:val="28"/>
          <w:szCs w:val="28"/>
        </w:rPr>
        <w:t>2013 г.</w:t>
      </w:r>
      <w:r w:rsidR="003247CF">
        <w:rPr>
          <w:sz w:val="28"/>
          <w:szCs w:val="28"/>
        </w:rPr>
        <w:t xml:space="preserve"> по сравнению с 2011 г.</w:t>
      </w:r>
      <w:r w:rsidRPr="00AC4BDF">
        <w:rPr>
          <w:sz w:val="28"/>
          <w:szCs w:val="28"/>
        </w:rPr>
        <w:t xml:space="preserve"> увеличилась в </w:t>
      </w:r>
      <w:r w:rsidR="003247CF">
        <w:rPr>
          <w:sz w:val="28"/>
          <w:szCs w:val="28"/>
        </w:rPr>
        <w:t xml:space="preserve">1,4 </w:t>
      </w:r>
      <w:r w:rsidRPr="00AC4BDF">
        <w:rPr>
          <w:sz w:val="28"/>
          <w:szCs w:val="28"/>
        </w:rPr>
        <w:t>раз</w:t>
      </w:r>
      <w:r w:rsidR="003247CF">
        <w:rPr>
          <w:sz w:val="28"/>
          <w:szCs w:val="28"/>
        </w:rPr>
        <w:t>а</w:t>
      </w:r>
      <w:r w:rsidRPr="00AC4BDF">
        <w:rPr>
          <w:sz w:val="28"/>
          <w:szCs w:val="28"/>
        </w:rPr>
        <w:t>, но доля наличных денег за тот же период не</w:t>
      </w:r>
      <w:r w:rsidR="001B0B19">
        <w:rPr>
          <w:sz w:val="28"/>
          <w:szCs w:val="28"/>
        </w:rPr>
        <w:t>много</w:t>
      </w:r>
      <w:r w:rsidR="00731F47">
        <w:rPr>
          <w:sz w:val="28"/>
          <w:szCs w:val="28"/>
        </w:rPr>
        <w:t xml:space="preserve"> </w:t>
      </w:r>
      <w:r w:rsidR="00731F47" w:rsidRPr="004D678E">
        <w:rPr>
          <w:sz w:val="28"/>
          <w:szCs w:val="28"/>
        </w:rPr>
        <w:t>уменьшилась</w:t>
      </w:r>
      <w:r w:rsidR="005546A3" w:rsidRPr="004D678E">
        <w:rPr>
          <w:sz w:val="28"/>
          <w:szCs w:val="28"/>
        </w:rPr>
        <w:t xml:space="preserve"> [</w:t>
      </w:r>
      <w:r w:rsidR="003C1A96" w:rsidRPr="004D678E">
        <w:rPr>
          <w:sz w:val="28"/>
          <w:szCs w:val="28"/>
        </w:rPr>
        <w:t>7</w:t>
      </w:r>
      <w:r w:rsidR="005546A3" w:rsidRPr="004D678E">
        <w:rPr>
          <w:sz w:val="28"/>
          <w:szCs w:val="28"/>
        </w:rPr>
        <w:t>]</w:t>
      </w:r>
      <w:r w:rsidR="00731F47" w:rsidRPr="004D678E">
        <w:rPr>
          <w:sz w:val="28"/>
          <w:szCs w:val="28"/>
        </w:rPr>
        <w:t>.</w:t>
      </w:r>
      <w:r w:rsidR="00731F47">
        <w:rPr>
          <w:sz w:val="28"/>
          <w:szCs w:val="28"/>
        </w:rPr>
        <w:t xml:space="preserve"> </w:t>
      </w:r>
      <w:r w:rsidR="00B258C5">
        <w:rPr>
          <w:sz w:val="28"/>
          <w:szCs w:val="28"/>
        </w:rPr>
        <w:t>Это говорит о том, что</w:t>
      </w:r>
      <w:r w:rsidR="00731F47">
        <w:rPr>
          <w:sz w:val="28"/>
          <w:szCs w:val="28"/>
        </w:rPr>
        <w:t xml:space="preserve"> системой</w:t>
      </w:r>
      <w:r w:rsidRPr="00AC4BDF">
        <w:rPr>
          <w:sz w:val="28"/>
          <w:szCs w:val="28"/>
        </w:rPr>
        <w:t xml:space="preserve"> безналичных расчетов </w:t>
      </w:r>
      <w:r w:rsidR="00731F47">
        <w:rPr>
          <w:sz w:val="28"/>
          <w:szCs w:val="28"/>
        </w:rPr>
        <w:t>пользуется все более широкий круг населения страны.</w:t>
      </w:r>
      <w:r w:rsidR="00D25CD8">
        <w:rPr>
          <w:sz w:val="28"/>
          <w:szCs w:val="28"/>
        </w:rPr>
        <w:t xml:space="preserve"> </w:t>
      </w:r>
    </w:p>
    <w:p w:rsidR="009D1DDD" w:rsidRDefault="009D1DDD" w:rsidP="00E7163D">
      <w:pPr>
        <w:pStyle w:val="ac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C4BDF">
        <w:rPr>
          <w:sz w:val="28"/>
          <w:szCs w:val="28"/>
        </w:rPr>
        <w:t xml:space="preserve">Соотношение между агрегатами обеспечивает сбалансированность потребности денежного оборота в стране с потребностями платежеспособного спроса населения на товары, работы, услуги. </w:t>
      </w:r>
    </w:p>
    <w:p w:rsidR="00E7163D" w:rsidRDefault="00E7163D" w:rsidP="00E7163D">
      <w:pPr>
        <w:pStyle w:val="ac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82D81">
        <w:rPr>
          <w:sz w:val="28"/>
          <w:szCs w:val="28"/>
          <w:u w:val="single"/>
        </w:rPr>
        <w:t>На денежную массу влияют два фактора</w:t>
      </w:r>
      <w:r w:rsidRPr="00E7163D">
        <w:rPr>
          <w:sz w:val="28"/>
          <w:szCs w:val="28"/>
        </w:rPr>
        <w:t xml:space="preserve">: </w:t>
      </w:r>
    </w:p>
    <w:p w:rsidR="00E7163D" w:rsidRDefault="00E7163D" w:rsidP="00E7163D">
      <w:pPr>
        <w:pStyle w:val="ac"/>
        <w:numPr>
          <w:ilvl w:val="0"/>
          <w:numId w:val="44"/>
        </w:numPr>
        <w:spacing w:before="0" w:beforeAutospacing="0" w:after="0" w:afterAutospacing="0" w:line="360" w:lineRule="auto"/>
        <w:ind w:left="0" w:firstLine="360"/>
        <w:jc w:val="both"/>
        <w:rPr>
          <w:sz w:val="28"/>
          <w:szCs w:val="28"/>
        </w:rPr>
      </w:pPr>
      <w:r w:rsidRPr="00F82D81">
        <w:rPr>
          <w:sz w:val="28"/>
          <w:szCs w:val="28"/>
          <w:u w:val="single"/>
        </w:rPr>
        <w:t>количество денег</w:t>
      </w:r>
      <w:r>
        <w:rPr>
          <w:sz w:val="28"/>
          <w:szCs w:val="28"/>
        </w:rPr>
        <w:t xml:space="preserve">, которое </w:t>
      </w:r>
      <w:r w:rsidRPr="00E7163D">
        <w:rPr>
          <w:sz w:val="28"/>
          <w:szCs w:val="28"/>
        </w:rPr>
        <w:t>определяется государством - эмитентом денег, его законодательной властью. Рост эмиссии обусловлен потребностями товарного оборота и государства.</w:t>
      </w:r>
    </w:p>
    <w:p w:rsidR="0089170D" w:rsidRDefault="0089170D" w:rsidP="00185D25">
      <w:pPr>
        <w:pStyle w:val="ac"/>
        <w:numPr>
          <w:ilvl w:val="0"/>
          <w:numId w:val="44"/>
        </w:numPr>
        <w:spacing w:before="0" w:beforeAutospacing="0" w:after="0" w:afterAutospacing="0" w:line="360" w:lineRule="auto"/>
        <w:ind w:left="0" w:firstLine="360"/>
        <w:jc w:val="both"/>
        <w:rPr>
          <w:sz w:val="28"/>
          <w:szCs w:val="28"/>
        </w:rPr>
      </w:pPr>
      <w:r w:rsidRPr="00F82D81">
        <w:rPr>
          <w:sz w:val="28"/>
          <w:szCs w:val="28"/>
          <w:u w:val="single"/>
        </w:rPr>
        <w:t>скорость</w:t>
      </w:r>
      <w:r w:rsidR="00E7163D" w:rsidRPr="00F82D81">
        <w:rPr>
          <w:sz w:val="28"/>
          <w:szCs w:val="28"/>
          <w:u w:val="single"/>
        </w:rPr>
        <w:t xml:space="preserve"> </w:t>
      </w:r>
      <w:r w:rsidR="00267C5A" w:rsidRPr="00F82D81">
        <w:rPr>
          <w:sz w:val="28"/>
          <w:szCs w:val="28"/>
          <w:u w:val="single"/>
        </w:rPr>
        <w:t>обращения денег</w:t>
      </w:r>
      <w:r w:rsidR="00267C5A">
        <w:rPr>
          <w:sz w:val="28"/>
          <w:szCs w:val="28"/>
        </w:rPr>
        <w:t xml:space="preserve"> – количество оборотов в год, которое совершает 1 денежная единица в результате приобретения товаров</w:t>
      </w:r>
      <w:r w:rsidR="00185D25" w:rsidRPr="00185D25">
        <w:rPr>
          <w:sz w:val="28"/>
          <w:szCs w:val="28"/>
        </w:rPr>
        <w:t>.</w:t>
      </w:r>
    </w:p>
    <w:p w:rsidR="00F54FF1" w:rsidRDefault="00F54FF1" w:rsidP="00F54FF1">
      <w:pPr>
        <w:pStyle w:val="ac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Скорость обращения денег вычисляется по формуле:</w:t>
      </w:r>
    </w:p>
    <w:p w:rsidR="00F54FF1" w:rsidRDefault="00F54FF1" w:rsidP="00F54FF1">
      <w:pPr>
        <w:pStyle w:val="ac"/>
        <w:spacing w:before="0" w:beforeAutospacing="0" w:after="0" w:afterAutospacing="0"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  <m:oMath>
        <m:r>
          <w:rPr>
            <w:rFonts w:ascii="Cambria Math" w:hAnsi="Cambria Math"/>
            <w:sz w:val="32"/>
            <w:szCs w:val="32"/>
          </w:rPr>
          <m:t xml:space="preserve">V= 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ВВП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М2</m:t>
            </m:r>
          </m:den>
        </m:f>
        <m:r>
          <w:rPr>
            <w:rFonts w:ascii="Cambria Math" w:hAnsi="Cambria Math"/>
            <w:sz w:val="32"/>
            <w:szCs w:val="32"/>
          </w:rPr>
          <m:t>,</m:t>
        </m:r>
      </m:oMath>
      <w:r>
        <w:rPr>
          <w:sz w:val="28"/>
          <w:szCs w:val="28"/>
        </w:rPr>
        <w:t xml:space="preserve">                                                               (1)</w:t>
      </w:r>
    </w:p>
    <w:p w:rsidR="00F54FF1" w:rsidRDefault="00F54FF1" w:rsidP="00121C0F">
      <w:pPr>
        <w:pStyle w:val="ac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где</w:t>
      </w:r>
      <w:r w:rsidR="00121C0F">
        <w:rPr>
          <w:sz w:val="28"/>
          <w:szCs w:val="28"/>
        </w:rPr>
        <w:t xml:space="preserve"> </w:t>
      </w:r>
      <w:r w:rsidR="00121C0F">
        <w:rPr>
          <w:sz w:val="28"/>
          <w:szCs w:val="28"/>
          <w:lang w:val="en-US"/>
        </w:rPr>
        <w:t>V</w:t>
      </w:r>
      <w:r w:rsidR="00121C0F">
        <w:rPr>
          <w:sz w:val="28"/>
          <w:szCs w:val="28"/>
        </w:rPr>
        <w:t xml:space="preserve"> - с</w:t>
      </w:r>
      <w:r w:rsidR="00121C0F" w:rsidRPr="00121C0F">
        <w:rPr>
          <w:sz w:val="28"/>
          <w:szCs w:val="28"/>
        </w:rPr>
        <w:t>корость обращения денег</w:t>
      </w:r>
      <w:r w:rsidR="00121C0F">
        <w:rPr>
          <w:sz w:val="28"/>
          <w:szCs w:val="28"/>
        </w:rPr>
        <w:t xml:space="preserve">; </w:t>
      </w:r>
    </w:p>
    <w:p w:rsidR="00121C0F" w:rsidRDefault="00121C0F" w:rsidP="00121C0F">
      <w:pPr>
        <w:pStyle w:val="ac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ВВП – валовый внутренний продукт;</w:t>
      </w:r>
    </w:p>
    <w:p w:rsidR="00121C0F" w:rsidRPr="00121C0F" w:rsidRDefault="00121C0F" w:rsidP="00121C0F">
      <w:pPr>
        <w:pStyle w:val="ac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М</w:t>
      </w:r>
      <w:proofErr w:type="gramStart"/>
      <w:r>
        <w:rPr>
          <w:sz w:val="28"/>
          <w:szCs w:val="28"/>
        </w:rPr>
        <w:t>2</w:t>
      </w:r>
      <w:proofErr w:type="gramEnd"/>
      <w:r>
        <w:rPr>
          <w:sz w:val="28"/>
          <w:szCs w:val="28"/>
        </w:rPr>
        <w:t xml:space="preserve"> – необходимое количество денег в обращении.</w:t>
      </w:r>
    </w:p>
    <w:p w:rsidR="00121C0F" w:rsidRPr="00121C0F" w:rsidRDefault="00121C0F" w:rsidP="00121C0F">
      <w:pPr>
        <w:pStyle w:val="ac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D40837" w:rsidRDefault="00E7163D" w:rsidP="00121C0F">
      <w:pPr>
        <w:pStyle w:val="ac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82D81">
        <w:rPr>
          <w:sz w:val="28"/>
          <w:szCs w:val="28"/>
          <w:u w:val="single"/>
        </w:rPr>
        <w:lastRenderedPageBreak/>
        <w:t>На скорость обращения денег влияют</w:t>
      </w:r>
      <w:r w:rsidR="00D40837">
        <w:rPr>
          <w:sz w:val="28"/>
          <w:szCs w:val="28"/>
        </w:rPr>
        <w:t>:</w:t>
      </w:r>
      <w:r w:rsidRPr="00E7163D">
        <w:rPr>
          <w:sz w:val="28"/>
          <w:szCs w:val="28"/>
        </w:rPr>
        <w:t xml:space="preserve"> </w:t>
      </w:r>
    </w:p>
    <w:p w:rsidR="00D40837" w:rsidRDefault="00E7163D" w:rsidP="00D40837">
      <w:pPr>
        <w:pStyle w:val="ac"/>
        <w:numPr>
          <w:ilvl w:val="0"/>
          <w:numId w:val="44"/>
        </w:numPr>
        <w:spacing w:before="0" w:beforeAutospacing="0" w:after="0" w:afterAutospacing="0" w:line="360" w:lineRule="auto"/>
        <w:ind w:left="0" w:firstLine="360"/>
        <w:jc w:val="both"/>
        <w:rPr>
          <w:sz w:val="28"/>
          <w:szCs w:val="28"/>
        </w:rPr>
      </w:pPr>
      <w:r w:rsidRPr="00F82D81">
        <w:rPr>
          <w:sz w:val="28"/>
          <w:szCs w:val="28"/>
          <w:u w:val="single"/>
        </w:rPr>
        <w:t>о</w:t>
      </w:r>
      <w:r w:rsidR="00D40837" w:rsidRPr="00F82D81">
        <w:rPr>
          <w:sz w:val="28"/>
          <w:szCs w:val="28"/>
          <w:u w:val="single"/>
        </w:rPr>
        <w:t>бщеэкономические факторы</w:t>
      </w:r>
      <w:r w:rsidR="00D40837">
        <w:rPr>
          <w:sz w:val="28"/>
          <w:szCs w:val="28"/>
        </w:rPr>
        <w:t xml:space="preserve"> - </w:t>
      </w:r>
      <w:r w:rsidRPr="00E7163D">
        <w:rPr>
          <w:sz w:val="28"/>
          <w:szCs w:val="28"/>
        </w:rPr>
        <w:t>циклическое развитие производства</w:t>
      </w:r>
      <w:r w:rsidR="00D40837">
        <w:rPr>
          <w:sz w:val="28"/>
          <w:szCs w:val="28"/>
        </w:rPr>
        <w:t>, темпы его роста, движение цен;</w:t>
      </w:r>
    </w:p>
    <w:p w:rsidR="00D40837" w:rsidRDefault="00D40837" w:rsidP="00D40837">
      <w:pPr>
        <w:pStyle w:val="ac"/>
        <w:numPr>
          <w:ilvl w:val="0"/>
          <w:numId w:val="44"/>
        </w:numPr>
        <w:spacing w:before="0" w:beforeAutospacing="0" w:after="0" w:afterAutospacing="0" w:line="360" w:lineRule="auto"/>
        <w:ind w:left="0" w:firstLine="360"/>
        <w:jc w:val="both"/>
        <w:rPr>
          <w:sz w:val="28"/>
          <w:szCs w:val="28"/>
        </w:rPr>
      </w:pPr>
      <w:r w:rsidRPr="00F82D81">
        <w:rPr>
          <w:sz w:val="28"/>
          <w:szCs w:val="28"/>
          <w:u w:val="single"/>
        </w:rPr>
        <w:t>денежные факторы</w:t>
      </w:r>
      <w:r>
        <w:rPr>
          <w:sz w:val="28"/>
          <w:szCs w:val="28"/>
        </w:rPr>
        <w:t xml:space="preserve"> - </w:t>
      </w:r>
      <w:r w:rsidR="00E7163D" w:rsidRPr="00E7163D">
        <w:rPr>
          <w:sz w:val="28"/>
          <w:szCs w:val="28"/>
        </w:rPr>
        <w:t xml:space="preserve">структура платежного оборота (соотношение наличных и безналичных денег), развитие кредитных операций и взаимных расчетов, уровень процентных ставок за кредит на денежном рынке, а также использование электронных денег в расчетах. </w:t>
      </w:r>
    </w:p>
    <w:p w:rsidR="00E7163D" w:rsidRPr="00E7163D" w:rsidRDefault="00E7163D" w:rsidP="00D40837">
      <w:pPr>
        <w:pStyle w:val="ac"/>
        <w:spacing w:before="0" w:beforeAutospacing="0" w:after="0" w:afterAutospacing="0" w:line="360" w:lineRule="auto"/>
        <w:ind w:firstLine="720"/>
        <w:jc w:val="both"/>
        <w:rPr>
          <w:sz w:val="28"/>
          <w:szCs w:val="28"/>
        </w:rPr>
      </w:pPr>
      <w:r w:rsidRPr="00E7163D">
        <w:rPr>
          <w:sz w:val="28"/>
          <w:szCs w:val="28"/>
        </w:rPr>
        <w:t>Кроме этих общих факторов, скорость обращения денег зависит от периодичности выплаты доходов, равномерности расходования населением своих средств, уровня сбережения и накопления.</w:t>
      </w:r>
    </w:p>
    <w:p w:rsidR="00E7163D" w:rsidRPr="00AC4BDF" w:rsidRDefault="00E7163D" w:rsidP="00121C0F">
      <w:pPr>
        <w:pStyle w:val="ac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7163D">
        <w:rPr>
          <w:sz w:val="28"/>
          <w:szCs w:val="28"/>
        </w:rPr>
        <w:t>Ускорение оборачиваемости денег означает рост денежной массы. Увеличенная денежная масса при том же объеме товаров и ус</w:t>
      </w:r>
      <w:r w:rsidR="00B258C5">
        <w:rPr>
          <w:sz w:val="28"/>
          <w:szCs w:val="28"/>
        </w:rPr>
        <w:t>луг на рынке ведет к обесце</w:t>
      </w:r>
      <w:r w:rsidR="00B258C5" w:rsidRPr="00B258C5">
        <w:rPr>
          <w:sz w:val="28"/>
          <w:szCs w:val="28"/>
        </w:rPr>
        <w:t>н</w:t>
      </w:r>
      <w:r w:rsidR="00B258C5">
        <w:rPr>
          <w:sz w:val="28"/>
          <w:szCs w:val="28"/>
        </w:rPr>
        <w:t>ива</w:t>
      </w:r>
      <w:r w:rsidR="00B258C5" w:rsidRPr="00B258C5">
        <w:rPr>
          <w:sz w:val="28"/>
          <w:szCs w:val="28"/>
        </w:rPr>
        <w:t>н</w:t>
      </w:r>
      <w:r w:rsidR="00B258C5">
        <w:rPr>
          <w:sz w:val="28"/>
          <w:szCs w:val="28"/>
        </w:rPr>
        <w:t>ию</w:t>
      </w:r>
      <w:r w:rsidRPr="00E7163D">
        <w:rPr>
          <w:sz w:val="28"/>
          <w:szCs w:val="28"/>
        </w:rPr>
        <w:t xml:space="preserve"> денег, т. е. в конечном итоге является одним из факторов инфляционного процесса.</w:t>
      </w:r>
    </w:p>
    <w:p w:rsidR="009D1DDD" w:rsidRPr="00AC4BDF" w:rsidRDefault="009D1DDD" w:rsidP="00121C0F">
      <w:pPr>
        <w:pStyle w:val="a7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2B0A" w:rsidRDefault="001D2B0A" w:rsidP="001D2B0A">
      <w:pPr>
        <w:pStyle w:val="a7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2B0A" w:rsidRDefault="001D2B0A" w:rsidP="001D2B0A">
      <w:pPr>
        <w:pStyle w:val="a7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2B0A" w:rsidRDefault="001D2B0A" w:rsidP="001D2B0A">
      <w:pPr>
        <w:pStyle w:val="a7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2B0A" w:rsidRDefault="001D2B0A" w:rsidP="001D2B0A">
      <w:pPr>
        <w:pStyle w:val="a7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2B0A" w:rsidRDefault="001D2B0A" w:rsidP="001D2B0A">
      <w:pPr>
        <w:pStyle w:val="a7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2B0A" w:rsidRDefault="001D2B0A" w:rsidP="001D2B0A">
      <w:pPr>
        <w:pStyle w:val="a7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2B0A" w:rsidRDefault="001D2B0A" w:rsidP="001D2B0A">
      <w:pPr>
        <w:pStyle w:val="a7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2B0A" w:rsidRDefault="001D2B0A" w:rsidP="001D2B0A">
      <w:pPr>
        <w:pStyle w:val="a7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2B0A" w:rsidRDefault="001D2B0A" w:rsidP="001D2B0A">
      <w:pPr>
        <w:pStyle w:val="a7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2B0A" w:rsidRDefault="001D2B0A" w:rsidP="001D2B0A">
      <w:pPr>
        <w:pStyle w:val="a7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2B0A" w:rsidRDefault="001D2B0A" w:rsidP="001D2B0A">
      <w:pPr>
        <w:pStyle w:val="a7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2B0A" w:rsidRDefault="001D2B0A" w:rsidP="001D2B0A">
      <w:pPr>
        <w:pStyle w:val="a7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2B0A" w:rsidRDefault="001D2B0A" w:rsidP="001D2B0A">
      <w:pPr>
        <w:pStyle w:val="a7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15D2" w:rsidRDefault="002E15D2" w:rsidP="001D2B0A">
      <w:pPr>
        <w:pStyle w:val="a7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2B0A" w:rsidRPr="001D2B0A" w:rsidRDefault="001D2B0A" w:rsidP="001D2B0A">
      <w:pPr>
        <w:pStyle w:val="a7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1BA5" w:rsidRDefault="00911BA5" w:rsidP="00AD1162">
      <w:pPr>
        <w:pStyle w:val="a7"/>
        <w:numPr>
          <w:ilvl w:val="0"/>
          <w:numId w:val="41"/>
        </w:num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1BA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Методы и инструменты регулирования денежной массы </w:t>
      </w:r>
    </w:p>
    <w:p w:rsidR="000D5B29" w:rsidRDefault="00911BA5" w:rsidP="00AD1162">
      <w:pPr>
        <w:pStyle w:val="a7"/>
        <w:spacing w:after="0" w:line="360" w:lineRule="auto"/>
        <w:ind w:left="142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1BA5">
        <w:rPr>
          <w:rFonts w:ascii="Times New Roman" w:eastAsia="Times New Roman" w:hAnsi="Times New Roman" w:cs="Times New Roman"/>
          <w:sz w:val="28"/>
          <w:szCs w:val="28"/>
          <w:lang w:eastAsia="ru-RU"/>
        </w:rPr>
        <w:t>и денежного обращения</w:t>
      </w:r>
    </w:p>
    <w:p w:rsidR="00D15950" w:rsidRDefault="00D15950" w:rsidP="00D15950">
      <w:pPr>
        <w:pStyle w:val="a7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3DA3" w:rsidRDefault="00D15950" w:rsidP="00D15950">
      <w:pPr>
        <w:pStyle w:val="a7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Денежно-кредитное регулирование </w:t>
      </w:r>
      <w:r w:rsidR="00C2033D">
        <w:rPr>
          <w:rFonts w:ascii="Times New Roman" w:eastAsia="Times New Roman" w:hAnsi="Times New Roman" w:cs="Times New Roman"/>
          <w:sz w:val="28"/>
          <w:szCs w:val="28"/>
          <w:lang w:eastAsia="ru-RU"/>
        </w:rPr>
        <w:t>яв</w:t>
      </w:r>
      <w:r w:rsidR="00C2033D" w:rsidRPr="00C2033D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C2033D">
        <w:rPr>
          <w:rFonts w:ascii="Times New Roman" w:eastAsia="Times New Roman" w:hAnsi="Times New Roman" w:cs="Times New Roman"/>
          <w:sz w:val="28"/>
          <w:szCs w:val="28"/>
          <w:lang w:eastAsia="ru-RU"/>
        </w:rPr>
        <w:t>яется важнейшим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направление</w:t>
      </w:r>
      <w:r w:rsidR="00C2033D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государственного</w:t>
      </w:r>
      <w:r w:rsidR="00031F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регулирования экономики и представляет собой совокупность разработанных Центральным банком совместно с правительством мероприятий в области организации денежных и кредитных отношений в стране.</w:t>
      </w:r>
      <w:r w:rsidR="00D53D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рамках д</w:t>
      </w:r>
      <w:r w:rsidR="00D53DA3" w:rsidRPr="00D53DA3">
        <w:rPr>
          <w:rFonts w:ascii="Times New Roman" w:eastAsia="Times New Roman" w:hAnsi="Times New Roman" w:cs="Times New Roman"/>
          <w:sz w:val="28"/>
          <w:szCs w:val="28"/>
          <w:lang w:eastAsia="ru-RU"/>
        </w:rPr>
        <w:t>енежно-кредитно</w:t>
      </w:r>
      <w:r w:rsidR="00D53DA3">
        <w:rPr>
          <w:rFonts w:ascii="Times New Roman" w:eastAsia="Times New Roman" w:hAnsi="Times New Roman" w:cs="Times New Roman"/>
          <w:sz w:val="28"/>
          <w:szCs w:val="28"/>
          <w:lang w:eastAsia="ru-RU"/>
        </w:rPr>
        <w:t>го регулирования применяются:</w:t>
      </w:r>
    </w:p>
    <w:p w:rsidR="00AD1162" w:rsidRDefault="00D53DA3" w:rsidP="00D53DA3">
      <w:pPr>
        <w:pStyle w:val="a7"/>
        <w:numPr>
          <w:ilvl w:val="0"/>
          <w:numId w:val="45"/>
        </w:numPr>
        <w:spacing w:after="0" w:line="360" w:lineRule="auto"/>
        <w:ind w:left="0" w:firstLine="5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D8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прямые методы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носят характер административных мер в форме различных директив Центрального</w:t>
      </w:r>
      <w:r w:rsidRPr="00D53D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банк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(далее – ЦБ) по вопросам объема денежного предложения и цены на финансовом рынке. В результате ЦБ </w:t>
      </w:r>
      <w:r w:rsidR="005508A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контролирует цену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макс</w:t>
      </w:r>
      <w:r w:rsidR="005508A8">
        <w:rPr>
          <w:rFonts w:ascii="Times New Roman" w:eastAsia="Times New Roman" w:hAnsi="Times New Roman" w:cs="Times New Roman"/>
          <w:sz w:val="28"/>
          <w:szCs w:val="28"/>
          <w:lang w:eastAsia="ru-RU"/>
        </w:rPr>
        <w:t>имальный объем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депозитов, кредитов</w:t>
      </w:r>
      <w:r w:rsidR="00550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 в период экономического кризиса</w:t>
      </w:r>
      <w:r w:rsidR="005508A8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1563B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563B8" w:rsidRDefault="001563B8" w:rsidP="00D53DA3">
      <w:pPr>
        <w:pStyle w:val="a7"/>
        <w:numPr>
          <w:ilvl w:val="0"/>
          <w:numId w:val="45"/>
        </w:numPr>
        <w:spacing w:after="0" w:line="360" w:lineRule="auto"/>
        <w:ind w:left="0" w:firstLine="5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D8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косвенные методы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воздействуют на мотивацию поведения хозяйствующих субъектов при помощи рыночных механизмов.</w:t>
      </w:r>
    </w:p>
    <w:p w:rsidR="00985FE7" w:rsidRDefault="00521B6B" w:rsidP="001563B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Эффективность ДКП зависит от выбора </w:t>
      </w:r>
      <w:r w:rsidRPr="00FC2A4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инструментов</w:t>
      </w:r>
      <w:r w:rsidR="00FC2A4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985FE7" w:rsidRPr="00FC2A4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денежно-кредитного регулирования</w:t>
      </w:r>
      <w:r w:rsidR="00985FE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7769C" w:rsidRDefault="00E7769C" w:rsidP="00E7769C">
      <w:pPr>
        <w:pStyle w:val="a7"/>
        <w:numPr>
          <w:ilvl w:val="0"/>
          <w:numId w:val="4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изменение </w:t>
      </w:r>
      <w:r w:rsidR="00521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учетной ставки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 обязательных резервов;</w:t>
      </w:r>
    </w:p>
    <w:p w:rsidR="00E7769C" w:rsidRDefault="00E7769C" w:rsidP="00E7769C">
      <w:pPr>
        <w:pStyle w:val="a7"/>
        <w:numPr>
          <w:ilvl w:val="0"/>
          <w:numId w:val="45"/>
        </w:numPr>
        <w:spacing w:after="0" w:line="360" w:lineRule="auto"/>
        <w:ind w:left="0" w:firstLine="5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изменение механизма заимствования средств коммерческими банками у ЦБ;</w:t>
      </w:r>
    </w:p>
    <w:p w:rsidR="00E7769C" w:rsidRDefault="00E7769C" w:rsidP="00E7769C">
      <w:pPr>
        <w:pStyle w:val="a7"/>
        <w:numPr>
          <w:ilvl w:val="0"/>
          <w:numId w:val="4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операции с го</w:t>
      </w:r>
      <w:r w:rsidR="00E00187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сударственными ценными бумагами;</w:t>
      </w:r>
    </w:p>
    <w:p w:rsidR="00E00187" w:rsidRDefault="00E00187" w:rsidP="00E7769C">
      <w:pPr>
        <w:pStyle w:val="a7"/>
        <w:numPr>
          <w:ilvl w:val="0"/>
          <w:numId w:val="4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валютная политика.</w:t>
      </w:r>
    </w:p>
    <w:p w:rsidR="00455480" w:rsidRDefault="002F0129" w:rsidP="007B6744">
      <w:pPr>
        <w:pStyle w:val="a7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ЦБ </w:t>
      </w:r>
      <w:r w:rsidR="00A37E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РФ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устанавливает </w:t>
      </w:r>
      <w:r w:rsidRPr="002F012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учетную ставку (ставку рефинансирования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 и по этой ставке кредитует коммерческие банки. Размер учетной ставки зависит от уровня ожидаемой инфляции</w:t>
      </w:r>
      <w:r w:rsidR="00A37E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 то же время ок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азывает</w:t>
      </w:r>
      <w:r w:rsidR="00A37E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инфляцию большое влияние. Когда Центральный банк намерен смягчить Д</w:t>
      </w:r>
      <w:r w:rsidR="001A232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A37E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П, он снижает </w:t>
      </w:r>
      <w:r w:rsidR="00A37E78" w:rsidRPr="00A37E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учетную </w:t>
      </w:r>
      <w:r w:rsidR="00A37E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(процентную) </w:t>
      </w:r>
      <w:r w:rsidR="00A37E78" w:rsidRPr="00A37E7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ставку</w:t>
      </w:r>
      <w:r w:rsidR="00A37E78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</w:t>
      </w:r>
      <w:r w:rsidR="00A37E78" w:rsidRPr="00A37E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37E78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делает для коммерческих банков займы более дешевыми. Уровень учетной ставки для коммерческих банков является ориентиром при проведении кредитных операций.</w:t>
      </w:r>
      <w:r w:rsidR="00455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Экономические последствия регулирования нормы учетной ставки двойственны. Повышение нормы учетной </w:t>
      </w:r>
      <w:r w:rsidR="0003026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ставки является одним из важнейших сре</w:t>
      </w:r>
      <w:proofErr w:type="gramStart"/>
      <w:r w:rsidR="0003026C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в б</w:t>
      </w:r>
      <w:proofErr w:type="gramEnd"/>
      <w:r w:rsidR="0003026C">
        <w:rPr>
          <w:rFonts w:ascii="Times New Roman" w:eastAsia="Times New Roman" w:hAnsi="Times New Roman" w:cs="Times New Roman"/>
          <w:sz w:val="28"/>
          <w:szCs w:val="28"/>
          <w:lang w:eastAsia="ru-RU"/>
        </w:rPr>
        <w:t>орьбе с инфляцией, но в то же время вызывает сокращение производства, рост безработицы и социальную напряженность в обществе.</w:t>
      </w:r>
    </w:p>
    <w:p w:rsidR="00455480" w:rsidRDefault="004A3AF5" w:rsidP="007B6744">
      <w:pPr>
        <w:pStyle w:val="a7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3AF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Обязательные резервы</w:t>
      </w:r>
      <w:r w:rsidRPr="004A3A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представляют собой определенный запас денежных сре</w:t>
      </w:r>
      <w:proofErr w:type="gramStart"/>
      <w:r w:rsidRPr="004A3AF5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в р</w:t>
      </w:r>
      <w:proofErr w:type="gramEnd"/>
      <w:r w:rsidRPr="004A3AF5">
        <w:rPr>
          <w:rFonts w:ascii="Times New Roman" w:eastAsia="Times New Roman" w:hAnsi="Times New Roman" w:cs="Times New Roman"/>
          <w:sz w:val="28"/>
          <w:szCs w:val="28"/>
          <w:lang w:eastAsia="ru-RU"/>
        </w:rPr>
        <w:t>азмере установленной процентной доли от обязательств коммерческого банка.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Государство обязывает все коммерческие банки эти резервы хранить в Центральном банке.</w:t>
      </w:r>
      <w:r w:rsidR="0003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 обязательных резервов устанавливается в процентном соотношении к сумме средств, привлеченных коммерческими банками, а норматив резервирования определяется Советом директоров Банка России.</w:t>
      </w:r>
      <w:r w:rsidR="0003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3026C" w:rsidRDefault="0003026C" w:rsidP="007B6744">
      <w:pPr>
        <w:pStyle w:val="a7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повышении резервной нормы возможности коммерческих банков кредитовать экономику уменьшаются, предложение денег сокращается. А это, в свою очередь, вызывает рост процентов по кредитам, уменьшение спроса на заемные средства и замедление экономического роста.</w:t>
      </w:r>
    </w:p>
    <w:p w:rsidR="006C129D" w:rsidRDefault="006C129D" w:rsidP="007B6744">
      <w:pPr>
        <w:pStyle w:val="a7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129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Рефинансирование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означает получение </w:t>
      </w:r>
      <w:r w:rsidR="007362EC">
        <w:rPr>
          <w:rFonts w:ascii="Times New Roman" w:eastAsia="Times New Roman" w:hAnsi="Times New Roman" w:cs="Times New Roman"/>
          <w:sz w:val="28"/>
          <w:szCs w:val="28"/>
          <w:lang w:eastAsia="ru-RU"/>
        </w:rPr>
        <w:t>от ЦБ</w:t>
      </w:r>
      <w:r w:rsidR="007362EC" w:rsidRPr="007362EC"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денежных сре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дст</w:t>
      </w:r>
      <w:r w:rsidR="007362EC">
        <w:rPr>
          <w:rFonts w:ascii="Times New Roman" w:eastAsia="Times New Roman" w:hAnsi="Times New Roman" w:cs="Times New Roman"/>
          <w:sz w:val="28"/>
          <w:szCs w:val="28"/>
          <w:lang w:eastAsia="ru-RU"/>
        </w:rPr>
        <w:t>в кр</w:t>
      </w:r>
      <w:proofErr w:type="gramEnd"/>
      <w:r w:rsidR="007362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едитными учреждениями, </w:t>
      </w:r>
      <w:r w:rsidR="007362EC">
        <w:rPr>
          <w:rFonts w:ascii="Times New Roman" w:hAnsi="Times New Roman" w:cs="Times New Roman"/>
          <w:sz w:val="28"/>
          <w:szCs w:val="28"/>
        </w:rPr>
        <w:t>к</w:t>
      </w:r>
      <w:r w:rsidR="007362EC" w:rsidRPr="007362EC">
        <w:rPr>
          <w:rFonts w:ascii="Times New Roman" w:eastAsia="Times New Roman" w:hAnsi="Times New Roman" w:cs="Times New Roman"/>
          <w:sz w:val="28"/>
          <w:szCs w:val="28"/>
          <w:lang w:eastAsia="ru-RU"/>
        </w:rPr>
        <w:t>огда они исчерпали свои ресурсы и не имеют возможности пополнить их из других источников (например, на межбанковском кредитном рынке или рынке ценных бумаг) на приемлемых для себя условиях.</w:t>
      </w:r>
      <w:r w:rsidR="007362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362EC" w:rsidRPr="007362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Осуществляя рефинансирование банков, Центральный банк выполняет как функцию по реализации денежно-кредитной политики, так и функцию кредитора последней инстанции или банка банков. При этом при выдаче кредитов в качестве кредитора последней инстанции </w:t>
      </w:r>
      <w:r w:rsidR="007362EC">
        <w:rPr>
          <w:rFonts w:ascii="Times New Roman" w:eastAsia="Times New Roman" w:hAnsi="Times New Roman" w:cs="Times New Roman"/>
          <w:sz w:val="28"/>
          <w:szCs w:val="28"/>
          <w:lang w:eastAsia="ru-RU"/>
        </w:rPr>
        <w:t>ЦБ</w:t>
      </w:r>
      <w:r w:rsidR="007362EC" w:rsidRPr="007362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устанавливает процентные ставки, которые могут носить, по сути, штрафной характер и быть выше рыночных.</w:t>
      </w:r>
    </w:p>
    <w:p w:rsidR="000D2142" w:rsidRPr="000D2142" w:rsidRDefault="000D2142" w:rsidP="000F15D7">
      <w:pPr>
        <w:pStyle w:val="a7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142">
        <w:rPr>
          <w:rFonts w:ascii="Times New Roman" w:eastAsia="Times New Roman" w:hAnsi="Times New Roman" w:cs="Times New Roman"/>
          <w:sz w:val="28"/>
          <w:szCs w:val="28"/>
          <w:lang w:eastAsia="ru-RU"/>
        </w:rPr>
        <w:t>Рефинансиро</w:t>
      </w:r>
      <w:r w:rsidR="00E05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вание банков может происходить </w:t>
      </w:r>
      <w:r w:rsidR="00E05910" w:rsidRPr="00E05910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E0591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05910" w:rsidRPr="00E05910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E05910">
        <w:rPr>
          <w:rFonts w:ascii="Times New Roman" w:eastAsia="Times New Roman" w:hAnsi="Times New Roman" w:cs="Times New Roman"/>
          <w:sz w:val="28"/>
          <w:szCs w:val="28"/>
          <w:lang w:eastAsia="ru-RU"/>
        </w:rPr>
        <w:t>мя</w:t>
      </w:r>
      <w:r w:rsidRPr="000D21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различными способами:</w:t>
      </w:r>
    </w:p>
    <w:p w:rsidR="000F15D7" w:rsidRDefault="000F15D7" w:rsidP="000F15D7">
      <w:pPr>
        <w:pStyle w:val="a7"/>
        <w:numPr>
          <w:ilvl w:val="0"/>
          <w:numId w:val="4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ЦБ</w:t>
      </w:r>
      <w:r w:rsidR="000D2142" w:rsidRPr="000F15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выдает кредиты коммерческим банкам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D2142" w:rsidRPr="000F15D7" w:rsidRDefault="000F15D7" w:rsidP="000F15D7">
      <w:pPr>
        <w:pStyle w:val="a7"/>
        <w:numPr>
          <w:ilvl w:val="0"/>
          <w:numId w:val="47"/>
        </w:numP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ЦБ</w:t>
      </w:r>
      <w:r w:rsidR="000D2142" w:rsidRPr="000F15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переучитывает ценные бумаги в портфелях банка (как правило, векселя).  При этом </w:t>
      </w:r>
      <w:proofErr w:type="spellStart"/>
      <w:r w:rsidR="000D2142" w:rsidRPr="000F15D7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центробанк</w:t>
      </w:r>
      <w:proofErr w:type="spellEnd"/>
      <w:r w:rsidR="000D2142" w:rsidRPr="000F15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предъявляет требования к надежности век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селя. Векселя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переучитваются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r w:rsidR="000D2142" w:rsidRPr="000F15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дисконтной ставке. Дисконтная ставка, как </w:t>
      </w:r>
      <w:r w:rsidR="000D2142" w:rsidRPr="000F15D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правило, отличается от ставки рефинансирования на незначительную величину в меньшую сторону.</w:t>
      </w:r>
    </w:p>
    <w:p w:rsidR="00426DDC" w:rsidRDefault="00114B64" w:rsidP="00426DD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6DD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Рынок ценных бумаг</w:t>
      </w:r>
      <w:r w:rsidRPr="00114B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делится на два вида: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первичный и </w:t>
      </w:r>
      <w:r w:rsidR="00DE60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вторичный. </w:t>
      </w:r>
      <w:r w:rsidR="00DE6005" w:rsidRPr="00426DD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Первичный рынок</w:t>
      </w:r>
      <w:r w:rsidRPr="00114B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это </w:t>
      </w:r>
      <w:r w:rsidR="009023BD" w:rsidRPr="00114B64">
        <w:rPr>
          <w:rFonts w:ascii="Times New Roman" w:eastAsia="Times New Roman" w:hAnsi="Times New Roman" w:cs="Times New Roman"/>
          <w:sz w:val="28"/>
          <w:szCs w:val="28"/>
          <w:lang w:eastAsia="ru-RU"/>
        </w:rPr>
        <w:t>рынок первых и повторных эмиссий ценных бумаг, на котором осуществляется их начальное размещение среди инве</w:t>
      </w:r>
      <w:r w:rsidR="009023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сторов. </w:t>
      </w:r>
      <w:r w:rsidRPr="00114B6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первичном рынке ценных бумаг осуществляется продажа всех видов существующих ценных бумаг: акций и облигаций предприятий, краткосрочных государственных ценных бумаг, облигаций государственного валютного займа, финансовых инструментов (различных сертификатов, выпускаемых банками, векселей). Реализация на первичном рынке осуществляется через фондовые магазины, а также действующую систему посредников: брокеров и коммерческих банков.</w:t>
      </w:r>
    </w:p>
    <w:p w:rsidR="00114B64" w:rsidRPr="00114B64" w:rsidRDefault="00114B64" w:rsidP="00426DD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6DD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Под вторичным фондовым рынком</w:t>
      </w:r>
      <w:r w:rsidRPr="00114B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понимаются отношения, складывающиеся при обращении ранее эмитированных на первичном рынке ценных бумаг. Основу вторичного рынка составляют операции, оформляющие перераспределение сфер влияния вложений иностранных инвесторов, а также отд</w:t>
      </w:r>
      <w:r w:rsidR="00426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ельные спекулятивные операции. </w:t>
      </w:r>
      <w:r w:rsidRPr="00114B64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Вторичный рынок ценных бумаг подразделяется на организованный (биржевой) рынок и неорганизованный (внебиржевой или «уличный») рынок.</w:t>
      </w:r>
    </w:p>
    <w:p w:rsidR="00426DDC" w:rsidRDefault="00E052BE" w:rsidP="007318D5">
      <w:pPr>
        <w:pStyle w:val="a7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B5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Валютная политика</w:t>
      </w:r>
      <w:r w:rsidRPr="00E052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составная часть экономической и внешнеэкономической политики государства, представляющая линию действий государства внутри и вне страны, проводимую посредством воздействия на валюту, валютный курс, валютные операции. Валютная политика проводится правительством</w:t>
      </w:r>
      <w:r w:rsidR="00E05910" w:rsidRPr="00E05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05910" w:rsidRPr="00E052B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страны</w:t>
      </w:r>
      <w:r w:rsidRPr="00E052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центральным банком, центральными финансовыми органами. </w:t>
      </w:r>
      <w:r w:rsidR="00A95CCE">
        <w:rPr>
          <w:rFonts w:ascii="Times New Roman" w:eastAsia="Times New Roman" w:hAnsi="Times New Roman" w:cs="Times New Roman"/>
          <w:sz w:val="28"/>
          <w:szCs w:val="28"/>
          <w:lang w:eastAsia="ru-RU"/>
        </w:rPr>
        <w:t>Валютная политика, проводимая Центральным банком, оказывает непосредственное влияние на величину денежного предложения в стране. Продавая валюту, ЦБ сокращает количество денег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покупая – увеличивает. В условиях жесткого валютного курса и обязательной продажи валютной выручки рост чистого экспорта сопровождается</w:t>
      </w:r>
      <w:r w:rsidR="00A95C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ростом денежной массы,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снижение чистого экспорта соответственно приводит к уменьшению денежного предложения. </w:t>
      </w:r>
      <w:r w:rsidR="00A95C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D1B53" w:rsidRDefault="0003026C" w:rsidP="00D932FB">
      <w:pPr>
        <w:pStyle w:val="a7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своем выступлении 05.06.</w:t>
      </w:r>
      <w:r w:rsidRPr="00455480">
        <w:rPr>
          <w:rFonts w:ascii="Times New Roman" w:eastAsia="Times New Roman" w:hAnsi="Times New Roman" w:cs="Times New Roman"/>
          <w:sz w:val="28"/>
          <w:szCs w:val="28"/>
          <w:lang w:eastAsia="ru-RU"/>
        </w:rPr>
        <w:t>2013 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455480">
        <w:t xml:space="preserve"> </w:t>
      </w:r>
      <w:r w:rsidRPr="0045548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XXII Международном банковском кон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грессе в г. </w:t>
      </w:r>
      <w:r w:rsidRPr="00455480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Санкт-Петербург Председатель Банка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5480">
        <w:rPr>
          <w:rFonts w:ascii="Times New Roman" w:eastAsia="Times New Roman" w:hAnsi="Times New Roman" w:cs="Times New Roman"/>
          <w:sz w:val="28"/>
          <w:szCs w:val="28"/>
          <w:lang w:eastAsia="ru-RU"/>
        </w:rPr>
        <w:t>С.М. Игнатьев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отметил, что </w:t>
      </w:r>
      <w:r w:rsidRPr="00455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рост банковского кредитования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455480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родолжается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з</w:t>
      </w:r>
      <w:r w:rsidRPr="00455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период </w:t>
      </w:r>
      <w:r w:rsidRPr="00455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455480">
        <w:rPr>
          <w:rFonts w:ascii="Times New Roman" w:eastAsia="Times New Roman" w:hAnsi="Times New Roman" w:cs="Times New Roman"/>
          <w:sz w:val="28"/>
          <w:szCs w:val="28"/>
          <w:lang w:eastAsia="ru-RU"/>
        </w:rPr>
        <w:t>1.05.2012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Pr="00455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455480">
        <w:rPr>
          <w:rFonts w:ascii="Times New Roman" w:eastAsia="Times New Roman" w:hAnsi="Times New Roman" w:cs="Times New Roman"/>
          <w:sz w:val="28"/>
          <w:szCs w:val="28"/>
          <w:lang w:eastAsia="ru-RU"/>
        </w:rPr>
        <w:t>1.05.2013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Pr="00455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реальном выражении увеличился примерно на 11%, что намного превышает темп прироста ВВП в реальном выражении.</w:t>
      </w:r>
      <w:r w:rsidR="00D93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Также было отмечено, что повышение р</w:t>
      </w:r>
      <w:r w:rsidR="00D932FB" w:rsidRPr="00D932FB">
        <w:rPr>
          <w:rFonts w:ascii="Times New Roman" w:eastAsia="Times New Roman" w:hAnsi="Times New Roman" w:cs="Times New Roman"/>
          <w:sz w:val="28"/>
          <w:szCs w:val="28"/>
          <w:lang w:eastAsia="ru-RU"/>
        </w:rPr>
        <w:t>азмер</w:t>
      </w:r>
      <w:r w:rsidR="00D932F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D932FB" w:rsidRPr="00D93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учетной ставки</w:t>
      </w:r>
      <w:r w:rsidR="00D93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намечается. </w:t>
      </w:r>
    </w:p>
    <w:p w:rsidR="00A00E8F" w:rsidRDefault="00A00E8F" w:rsidP="00A00E8F">
      <w:pPr>
        <w:pStyle w:val="a7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Проблемы денежно-кредитной политики тесно переплетаются с проблемами инфляции. </w:t>
      </w:r>
      <w:r w:rsidRPr="005503B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среднесрочной перспективе денежно-кредитная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олитика нашей страны будет направлена на обе</w:t>
      </w:r>
      <w:r w:rsidRPr="005503BC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спечени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 последовательного снижения ин</w:t>
      </w:r>
      <w:r w:rsidRPr="005503BC">
        <w:rPr>
          <w:rFonts w:ascii="Times New Roman" w:eastAsia="Times New Roman" w:hAnsi="Times New Roman" w:cs="Times New Roman"/>
          <w:sz w:val="28"/>
          <w:szCs w:val="28"/>
          <w:lang w:eastAsia="ru-RU"/>
        </w:rPr>
        <w:t>фляции до целевых значений (5,0% в 2014 г.,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03BC">
        <w:rPr>
          <w:rFonts w:ascii="Times New Roman" w:eastAsia="Times New Roman" w:hAnsi="Times New Roman" w:cs="Times New Roman"/>
          <w:sz w:val="28"/>
          <w:szCs w:val="28"/>
          <w:lang w:eastAsia="ru-RU"/>
        </w:rPr>
        <w:t>4,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5% в 2015 г., 4,0% в 2016 г</w:t>
      </w:r>
      <w:r w:rsidRPr="006C0B31">
        <w:rPr>
          <w:rFonts w:ascii="Times New Roman" w:eastAsia="Times New Roman" w:hAnsi="Times New Roman" w:cs="Times New Roman"/>
          <w:sz w:val="28"/>
          <w:szCs w:val="28"/>
          <w:lang w:eastAsia="ru-RU"/>
        </w:rPr>
        <w:t>.)</w:t>
      </w:r>
      <w:r w:rsidR="007014B3" w:rsidRPr="006C0B31">
        <w:t xml:space="preserve"> </w:t>
      </w:r>
      <w:r w:rsidR="006C0B31" w:rsidRPr="006C0B31">
        <w:rPr>
          <w:rFonts w:ascii="Times New Roman" w:eastAsia="Times New Roman" w:hAnsi="Times New Roman" w:cs="Times New Roman"/>
          <w:sz w:val="28"/>
          <w:szCs w:val="28"/>
          <w:lang w:eastAsia="ru-RU"/>
        </w:rPr>
        <w:t>[1</w:t>
      </w:r>
      <w:r w:rsidR="007014B3" w:rsidRPr="006C0B31">
        <w:rPr>
          <w:rFonts w:ascii="Times New Roman" w:eastAsia="Times New Roman" w:hAnsi="Times New Roman" w:cs="Times New Roman"/>
          <w:sz w:val="28"/>
          <w:szCs w:val="28"/>
          <w:lang w:eastAsia="ru-RU"/>
        </w:rPr>
        <w:t>].</w:t>
      </w:r>
    </w:p>
    <w:p w:rsidR="0063536F" w:rsidRDefault="0063536F" w:rsidP="00A00E8F">
      <w:pPr>
        <w:pStyle w:val="a7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045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Монетаризмом</w:t>
      </w:r>
      <w:r w:rsidRPr="00635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называют такое направление экономической теории, в рамках которого проводится анализ процессов воздействия денег и денежно-кредитной </w:t>
      </w:r>
      <w:proofErr w:type="gramStart"/>
      <w:r w:rsidRPr="0063536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политики на</w:t>
      </w:r>
      <w:proofErr w:type="gramEnd"/>
      <w:r w:rsidRPr="00635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общее состояние экономики. Мировым центром развития идей монетариз</w:t>
      </w:r>
      <w:r w:rsidR="009404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 является Чикагская школа США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 главе с ее создателем Милтоном</w:t>
      </w:r>
      <w:r w:rsidRPr="00635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3536F">
        <w:rPr>
          <w:rFonts w:ascii="Times New Roman" w:eastAsia="Times New Roman" w:hAnsi="Times New Roman" w:cs="Times New Roman"/>
          <w:sz w:val="28"/>
          <w:szCs w:val="28"/>
          <w:lang w:eastAsia="ru-RU"/>
        </w:rPr>
        <w:t>Фридменом</w:t>
      </w:r>
      <w:proofErr w:type="spellEnd"/>
      <w:r w:rsidRPr="0063536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072A3" w:rsidRDefault="007072A3" w:rsidP="007072A3">
      <w:pPr>
        <w:pStyle w:val="a7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072A3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Монетаристы</w:t>
      </w:r>
      <w:proofErr w:type="spellEnd"/>
      <w:r w:rsidRPr="007072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03D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ставят во главу угла денежно-кредитные методы обеспечения занятости и стабилизации экономики. Они считают, что деньги являются главным инструментом, определяющим развитие экономики, и основное внимание должно уделяться борьбе с инфляцией.</w:t>
      </w:r>
      <w:r w:rsidRPr="007072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0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Необходима денежная дисциплина. М. </w:t>
      </w:r>
      <w:proofErr w:type="spellStart"/>
      <w:r w:rsidRPr="007072A3">
        <w:rPr>
          <w:rFonts w:ascii="Times New Roman" w:eastAsia="Times New Roman" w:hAnsi="Times New Roman" w:cs="Times New Roman"/>
          <w:sz w:val="28"/>
          <w:szCs w:val="28"/>
          <w:lang w:eastAsia="ru-RU"/>
        </w:rPr>
        <w:t>Фридмен</w:t>
      </w:r>
      <w:proofErr w:type="spellEnd"/>
      <w:r w:rsidRPr="007072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выдвинул денежное правило сбалансированной долгосрочной монетарной политики: государство должно поддерживать обоснованный постоянный прирост денежной массы. В случае нарушения этого правила больший процент будет раскручивать инфляцию, а меньший приведет к снижению темпов прироста ВНП. Этим правилом стали пользоваться с 1974 г. практически во всех развитых странах, с разницей в цифре, обычно это вилка от 3–5% в одних странах до 9–12% в других.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AE5652" w:rsidRPr="00AE565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Основными постулатами концепций монетарис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тской школы являются следующие:</w:t>
      </w:r>
      <w:proofErr w:type="gramEnd"/>
    </w:p>
    <w:p w:rsidR="007072A3" w:rsidRDefault="00AE5652" w:rsidP="007072A3">
      <w:pPr>
        <w:pStyle w:val="a7"/>
        <w:numPr>
          <w:ilvl w:val="0"/>
          <w:numId w:val="4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72A3">
        <w:rPr>
          <w:rFonts w:ascii="Times New Roman" w:eastAsia="Times New Roman" w:hAnsi="Times New Roman" w:cs="Times New Roman"/>
          <w:sz w:val="28"/>
          <w:szCs w:val="28"/>
          <w:lang w:eastAsia="ru-RU"/>
        </w:rPr>
        <w:t>рынок способен к саморегулированию;</w:t>
      </w:r>
    </w:p>
    <w:p w:rsidR="007072A3" w:rsidRDefault="00AE5652" w:rsidP="007072A3">
      <w:pPr>
        <w:pStyle w:val="a7"/>
        <w:numPr>
          <w:ilvl w:val="0"/>
          <w:numId w:val="4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72A3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экономика сама установит уровень производства и занятости;</w:t>
      </w:r>
    </w:p>
    <w:p w:rsidR="007072A3" w:rsidRDefault="00AE5652" w:rsidP="007072A3">
      <w:pPr>
        <w:pStyle w:val="a7"/>
        <w:numPr>
          <w:ilvl w:val="0"/>
          <w:numId w:val="4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72A3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денежная масса – причина роста цен и изменения конъюнктуры;</w:t>
      </w:r>
    </w:p>
    <w:p w:rsidR="007072A3" w:rsidRDefault="00AE5652" w:rsidP="007072A3">
      <w:pPr>
        <w:pStyle w:val="a7"/>
        <w:numPr>
          <w:ilvl w:val="0"/>
          <w:numId w:val="4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72A3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главная проблема – инфляция;</w:t>
      </w:r>
    </w:p>
    <w:p w:rsidR="007072A3" w:rsidRDefault="00AE5652" w:rsidP="007072A3">
      <w:pPr>
        <w:pStyle w:val="a7"/>
        <w:numPr>
          <w:ilvl w:val="0"/>
          <w:numId w:val="4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72A3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необходима стабильная денежная политика;</w:t>
      </w:r>
    </w:p>
    <w:p w:rsidR="007072A3" w:rsidRDefault="00AE5652" w:rsidP="007072A3">
      <w:pPr>
        <w:pStyle w:val="a7"/>
        <w:numPr>
          <w:ilvl w:val="0"/>
          <w:numId w:val="4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72A3">
        <w:rPr>
          <w:rFonts w:ascii="Times New Roman" w:eastAsia="Times New Roman" w:hAnsi="Times New Roman" w:cs="Times New Roman"/>
          <w:sz w:val="28"/>
          <w:szCs w:val="28"/>
          <w:lang w:eastAsia="ru-RU"/>
        </w:rPr>
        <w:t>дефицит бюджета – причина инфляции;</w:t>
      </w:r>
    </w:p>
    <w:p w:rsidR="007072A3" w:rsidRPr="007072A3" w:rsidRDefault="00AE5652" w:rsidP="007072A3">
      <w:pPr>
        <w:pStyle w:val="a7"/>
        <w:numPr>
          <w:ilvl w:val="0"/>
          <w:numId w:val="4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72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монетаризм – теория экономического равновесия. </w:t>
      </w:r>
    </w:p>
    <w:p w:rsidR="00AE5652" w:rsidRDefault="007E59A6" w:rsidP="007072A3">
      <w:pPr>
        <w:pStyle w:val="a7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Монетаристский подход предполагает прямую связь между денежным предложением и объемом национального производства.</w:t>
      </w:r>
    </w:p>
    <w:p w:rsidR="007014B3" w:rsidRPr="005503BC" w:rsidRDefault="007014B3" w:rsidP="00A00E8F">
      <w:pPr>
        <w:pStyle w:val="a7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1B53" w:rsidRDefault="00CD1B53" w:rsidP="00CC741F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1B53" w:rsidRDefault="00CD1B53" w:rsidP="00CC741F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467C" w:rsidRDefault="00B0467C" w:rsidP="00CC741F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467C" w:rsidRDefault="00B0467C" w:rsidP="00CC741F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467C" w:rsidRDefault="00B0467C" w:rsidP="00CC741F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1B53" w:rsidRDefault="00CD1B53" w:rsidP="00CC741F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1B53" w:rsidRDefault="00CD1B53" w:rsidP="00CC741F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1B53" w:rsidRDefault="00CD1B53" w:rsidP="00CC741F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1B53" w:rsidRDefault="00CD1B53" w:rsidP="00CC741F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1B53" w:rsidRDefault="00CD1B53" w:rsidP="00CC741F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1B53" w:rsidRDefault="00CD1B53" w:rsidP="00CC741F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1B53" w:rsidRDefault="00CD1B53" w:rsidP="00CC741F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1B53" w:rsidRDefault="00CD1B53" w:rsidP="00CC741F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1B53" w:rsidRDefault="00CD1B53" w:rsidP="00CC741F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1B53" w:rsidRDefault="00CD1B53" w:rsidP="007D604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4AFD" w:rsidRDefault="00184AFD" w:rsidP="007D604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604E" w:rsidRDefault="007D604E" w:rsidP="007D604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63B8" w:rsidRDefault="00CC741F" w:rsidP="00CC741F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Задача</w:t>
      </w:r>
    </w:p>
    <w:p w:rsidR="00CC741F" w:rsidRDefault="00CC741F" w:rsidP="00CC741F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1162" w:rsidRDefault="00CC741F" w:rsidP="00CC741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текущем году ВВП составил 1 трлн. Руб. Определите необходимое количество денег в обращении (агрегат М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 в текущем году (при скорости обращения денег – 5 раз) и в наступающем году (при скорости обращения денег – 6 раз) и приросте ВВП на 8 %.</w:t>
      </w:r>
    </w:p>
    <w:p w:rsidR="00CC741F" w:rsidRDefault="00CD28E9" w:rsidP="00CC741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Решение.</w:t>
      </w:r>
    </w:p>
    <w:p w:rsidR="00CC741F" w:rsidRPr="001F3480" w:rsidRDefault="00CD28E9" w:rsidP="00CC741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</w:t>
      </w:r>
      <w:r w:rsidRPr="00CD28E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ения необходимого количества</w:t>
      </w:r>
      <w:r w:rsidRPr="00CD28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денег в обращении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воспользуемся формулой (1)</w:t>
      </w:r>
      <w:r w:rsidR="000B13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 xml:space="preserve">М2= 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ВВП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V</m:t>
            </m:r>
          </m:den>
        </m:f>
      </m:oMath>
      <w:proofErr w:type="gramStart"/>
      <w:r w:rsidR="001F3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</w:p>
    <w:p w:rsidR="00CD28E9" w:rsidRDefault="00CD28E9" w:rsidP="00CD28E9">
      <w:pPr>
        <w:pStyle w:val="a7"/>
        <w:numPr>
          <w:ilvl w:val="0"/>
          <w:numId w:val="4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Определим </w:t>
      </w:r>
      <w:r w:rsidRPr="00CD28E9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необходимое количество денег в текущем году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D28E9" w:rsidRDefault="00CD28E9" w:rsidP="00CD28E9">
      <w:pPr>
        <w:pStyle w:val="a7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М2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тек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5</m:t>
            </m:r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=0,2 (трлн. руб)</m:t>
        </m:r>
      </m:oMath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D28E9" w:rsidRDefault="00CD28E9" w:rsidP="00CD28E9">
      <w:pPr>
        <w:pStyle w:val="a7"/>
        <w:numPr>
          <w:ilvl w:val="0"/>
          <w:numId w:val="4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28E9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ВВП в наступающем году:</w:t>
      </w:r>
    </w:p>
    <w:p w:rsidR="00CD28E9" w:rsidRDefault="00CD28E9" w:rsidP="00CD28E9">
      <w:pPr>
        <w:pStyle w:val="a7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х 1,08 = 1,08 </w:t>
      </w:r>
      <w:r w:rsidRPr="00CD28E9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spellStart"/>
      <w:r w:rsidRPr="00CD28E9">
        <w:rPr>
          <w:rFonts w:ascii="Times New Roman" w:eastAsia="Times New Roman" w:hAnsi="Times New Roman" w:cs="Times New Roman"/>
          <w:sz w:val="28"/>
          <w:szCs w:val="28"/>
          <w:lang w:eastAsia="ru-RU"/>
        </w:rPr>
        <w:t>трлн</w:t>
      </w:r>
      <w:proofErr w:type="gramStart"/>
      <w:r w:rsidRPr="00CD28E9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Pr="00CD28E9">
        <w:rPr>
          <w:rFonts w:ascii="Times New Roman" w:eastAsia="Times New Roman" w:hAnsi="Times New Roman" w:cs="Times New Roman"/>
          <w:sz w:val="28"/>
          <w:szCs w:val="28"/>
          <w:lang w:eastAsia="ru-RU"/>
        </w:rPr>
        <w:t>уб</w:t>
      </w:r>
      <w:proofErr w:type="spellEnd"/>
      <w:r w:rsidRPr="00CD28E9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CD28E9" w:rsidRPr="00CD28E9" w:rsidRDefault="00CD28E9" w:rsidP="00CD28E9">
      <w:pPr>
        <w:pStyle w:val="a7"/>
        <w:numPr>
          <w:ilvl w:val="0"/>
          <w:numId w:val="4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28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Определим необходимое количество денег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наступающем</w:t>
      </w:r>
      <w:r w:rsidRPr="00CD28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году:</w:t>
      </w:r>
    </w:p>
    <w:p w:rsidR="00CD28E9" w:rsidRPr="00CD28E9" w:rsidRDefault="00CD28E9" w:rsidP="00CD28E9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М2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наст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 xml:space="preserve">= 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1,08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6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=0,18</m:t>
        </m:r>
      </m:oMath>
      <w:r w:rsidRPr="00CD28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(трлн</w:t>
      </w:r>
      <w:proofErr w:type="gramStart"/>
      <w:r w:rsidRPr="00CD28E9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Pr="00CD28E9">
        <w:rPr>
          <w:rFonts w:ascii="Times New Roman" w:eastAsia="Times New Roman" w:hAnsi="Times New Roman" w:cs="Times New Roman"/>
          <w:sz w:val="28"/>
          <w:szCs w:val="28"/>
          <w:lang w:eastAsia="ru-RU"/>
        </w:rPr>
        <w:t>уб).</w:t>
      </w:r>
    </w:p>
    <w:p w:rsidR="00CC741F" w:rsidRPr="00CC741F" w:rsidRDefault="00CC741F" w:rsidP="00CC741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5B5E" w:rsidRDefault="00FA5B5E" w:rsidP="007B6744">
      <w:pPr>
        <w:pStyle w:val="a7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237F" w:rsidRPr="000D5B29" w:rsidRDefault="00E6237F" w:rsidP="007B6744">
      <w:pPr>
        <w:pStyle w:val="a7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237F" w:rsidRPr="000D5B29" w:rsidRDefault="00E6237F" w:rsidP="007B6744">
      <w:pPr>
        <w:pStyle w:val="a7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237F" w:rsidRPr="000D5B29" w:rsidRDefault="00E6237F" w:rsidP="007B6744">
      <w:pPr>
        <w:pStyle w:val="a7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237F" w:rsidRDefault="00E6237F" w:rsidP="007B6744">
      <w:pPr>
        <w:pStyle w:val="a7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47A5" w:rsidRDefault="008047A5" w:rsidP="007B674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715C" w:rsidRDefault="0009715C" w:rsidP="007B674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715C" w:rsidRDefault="0009715C" w:rsidP="007B674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715C" w:rsidRDefault="0009715C" w:rsidP="007B674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715C" w:rsidRDefault="0009715C" w:rsidP="007B674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16E2" w:rsidRDefault="002916E2" w:rsidP="007B674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237F" w:rsidRDefault="00E6237F" w:rsidP="00855D9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4C7A" w:rsidRPr="00855D92" w:rsidRDefault="000D4C7A" w:rsidP="00855D9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7A9E" w:rsidRDefault="00426192" w:rsidP="00426192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B5350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ЗАКЛЮЧЕ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НИЕ</w:t>
      </w:r>
    </w:p>
    <w:p w:rsidR="00213C68" w:rsidRDefault="00213C68" w:rsidP="00426192">
      <w:pPr>
        <w:spacing w:after="0" w:line="36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4"/>
        </w:rPr>
      </w:pPr>
    </w:p>
    <w:p w:rsidR="0055631B" w:rsidRDefault="0055631B" w:rsidP="00263BD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cyan"/>
          <w:lang w:eastAsia="ru-RU"/>
        </w:rPr>
      </w:pPr>
      <w:r w:rsidRPr="0055631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Государственное регулирование экономики представляет собой систему воздействия на поведение хозяйственных субъектов и тем самым на экономику в целом путем изменения законодательства, системы налогообложения, таможенных пошлин, валютных курсов, применения других инструментов ограничения или, наоборот, мотивации той или иной деятельности.</w:t>
      </w:r>
    </w:p>
    <w:p w:rsidR="00263BD7" w:rsidRPr="00263BD7" w:rsidRDefault="00263BD7" w:rsidP="0055631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631B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Центральный банк при денежно-кредитном регулировании использует такие приёмы, как регулирование учётной ставки, изменение нормы обязательных резервов банков, проведение операций с государственными ценными бумагами.</w:t>
      </w:r>
    </w:p>
    <w:p w:rsidR="00BA6EE0" w:rsidRDefault="00213C68" w:rsidP="00BA6EE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C0B3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написании</w:t>
      </w:r>
      <w:r w:rsidR="00E25410" w:rsidRPr="006C0B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r w:rsidR="0055631B" w:rsidRPr="006C0B31">
        <w:rPr>
          <w:rFonts w:ascii="Times New Roman" w:eastAsia="Times New Roman" w:hAnsi="Times New Roman" w:cs="Times New Roman"/>
          <w:sz w:val="28"/>
          <w:szCs w:val="28"/>
          <w:lang w:eastAsia="ru-RU"/>
        </w:rPr>
        <w:t>онтрольной</w:t>
      </w:r>
      <w:r w:rsidR="00C41396" w:rsidRPr="006C0B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 рассмотрены</w:t>
      </w:r>
      <w:r w:rsidR="00C413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процессы денежного обращения</w:t>
      </w:r>
      <w:r w:rsidR="00BA6E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денежно-кредитная </w:t>
      </w:r>
      <w:r w:rsidR="00BA6EE0" w:rsidRPr="00BA6E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система страны состоит из денежной </w:t>
      </w:r>
      <w:r w:rsidR="00BA6E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BA6EE0" w:rsidRPr="00BA6E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кредитной </w:t>
      </w:r>
      <w:r w:rsidR="00BA6EE0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систем; д</w:t>
      </w:r>
      <w:r w:rsidR="00BA6EE0" w:rsidRPr="00BA6E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енежная масса состоит из наличных </w:t>
      </w:r>
      <w:r w:rsidR="00BA6E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BA6EE0" w:rsidRPr="00BA6EE0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безналичных денежных средств</w:t>
      </w:r>
      <w:r w:rsidR="00BA6EE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BA6E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Рассмотрены д</w:t>
      </w:r>
      <w:r w:rsidR="00BA6EE0" w:rsidRPr="00BA6EE0">
        <w:rPr>
          <w:rFonts w:ascii="Times New Roman" w:eastAsia="Times New Roman" w:hAnsi="Times New Roman" w:cs="Times New Roman"/>
          <w:sz w:val="28"/>
          <w:szCs w:val="28"/>
          <w:lang w:eastAsia="ru-RU"/>
        </w:rPr>
        <w:t>енежные агрегаты</w:t>
      </w:r>
      <w:r w:rsidR="00BA6E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</w:t>
      </w:r>
      <w:proofErr w:type="gramStart"/>
      <w:r w:rsidR="00BA6EE0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proofErr w:type="gramEnd"/>
      <w:r w:rsidR="00BA6EE0">
        <w:rPr>
          <w:rFonts w:ascii="Times New Roman" w:eastAsia="Times New Roman" w:hAnsi="Times New Roman" w:cs="Times New Roman"/>
          <w:sz w:val="28"/>
          <w:szCs w:val="28"/>
          <w:lang w:eastAsia="ru-RU"/>
        </w:rPr>
        <w:t>, М1, М2, М3.</w:t>
      </w:r>
    </w:p>
    <w:p w:rsidR="00A74021" w:rsidRDefault="00BA6EE0" w:rsidP="00E31FF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Изучены</w:t>
      </w:r>
      <w:r w:rsidR="00C41396" w:rsidRPr="00C413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инструменты регул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ирования денежной массы: </w:t>
      </w:r>
      <w:r w:rsidR="00E31FF1" w:rsidRPr="00E31FF1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E31F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учетн</w:t>
      </w:r>
      <w:r w:rsidR="00E31FF1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E31FF1" w:rsidRPr="00E31F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ставке кредитует</w:t>
      </w:r>
      <w:r w:rsidR="00E31FF1">
        <w:rPr>
          <w:rFonts w:ascii="Times New Roman" w:eastAsia="Times New Roman" w:hAnsi="Times New Roman" w:cs="Times New Roman"/>
          <w:sz w:val="28"/>
          <w:szCs w:val="28"/>
          <w:lang w:eastAsia="ru-RU"/>
        </w:rPr>
        <w:t>ся</w:t>
      </w:r>
      <w:r w:rsidR="00E31FF1" w:rsidRPr="00E31F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коммерческие банки. Размер учетной ставки зависит от уровня ожидаемой инфляции и в то же время оказыв</w:t>
      </w:r>
      <w:r w:rsidR="00E31F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ает на инфляцию большое влияние; </w:t>
      </w:r>
      <w:r w:rsidR="00C41396" w:rsidRPr="00C4139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обязательные резервы</w:t>
      </w:r>
      <w:r w:rsidR="00E31FF1" w:rsidRPr="00E31FF1">
        <w:t xml:space="preserve"> </w:t>
      </w:r>
      <w:r w:rsidR="00E31FF1" w:rsidRPr="00E31FF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представляют собой определенный запас денежных сре</w:t>
      </w:r>
      <w:proofErr w:type="gramStart"/>
      <w:r w:rsidR="00E31FF1" w:rsidRPr="00E31FF1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в р</w:t>
      </w:r>
      <w:proofErr w:type="gramEnd"/>
      <w:r w:rsidR="00E31FF1" w:rsidRPr="00E31FF1">
        <w:rPr>
          <w:rFonts w:ascii="Times New Roman" w:eastAsia="Times New Roman" w:hAnsi="Times New Roman" w:cs="Times New Roman"/>
          <w:sz w:val="28"/>
          <w:szCs w:val="28"/>
          <w:lang w:eastAsia="ru-RU"/>
        </w:rPr>
        <w:t>азмере установленной процентной доли от обязательств коммерческого банка. Государство обязывает все коммерческие банки эти резер</w:t>
      </w:r>
      <w:r w:rsidR="00E31FF1">
        <w:rPr>
          <w:rFonts w:ascii="Times New Roman" w:eastAsia="Times New Roman" w:hAnsi="Times New Roman" w:cs="Times New Roman"/>
          <w:sz w:val="28"/>
          <w:szCs w:val="28"/>
          <w:lang w:eastAsia="ru-RU"/>
        </w:rPr>
        <w:t>вы хранить в Центральном банке;</w:t>
      </w:r>
      <w:r w:rsidR="00C41396" w:rsidRPr="00C413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31FF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31FF1" w:rsidRPr="00E31F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алютная политика страны, проводимая Центральным банком, оказывает непосредственное влияние на величину денежного предложения в стране. </w:t>
      </w:r>
    </w:p>
    <w:p w:rsidR="00042EAB" w:rsidRPr="00A74021" w:rsidRDefault="00042EAB" w:rsidP="008F570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</w:t>
      </w:r>
      <w:r w:rsidR="008D7CB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задачи к</w:t>
      </w:r>
      <w:r w:rsidR="00E31FF1">
        <w:rPr>
          <w:rFonts w:ascii="Times New Roman" w:eastAsia="Times New Roman" w:hAnsi="Times New Roman" w:cs="Times New Roman"/>
          <w:sz w:val="28"/>
          <w:szCs w:val="28"/>
          <w:lang w:eastAsia="ru-RU"/>
        </w:rPr>
        <w:t>онтрольной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 выполнены, цель достигнута.</w:t>
      </w:r>
    </w:p>
    <w:p w:rsidR="00E3634B" w:rsidRDefault="00E3634B" w:rsidP="008D7CBD">
      <w:pPr>
        <w:spacing w:after="0" w:line="36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31FF1" w:rsidRDefault="00E31FF1" w:rsidP="008D7CBD">
      <w:pPr>
        <w:spacing w:after="0" w:line="36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31FF1" w:rsidRDefault="00E31FF1" w:rsidP="008D7CBD">
      <w:pPr>
        <w:spacing w:after="0" w:line="36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31FF1" w:rsidRDefault="00E31FF1" w:rsidP="008D7CBD">
      <w:pPr>
        <w:spacing w:after="0" w:line="36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3634B" w:rsidRDefault="00E3634B" w:rsidP="008D7CBD">
      <w:pPr>
        <w:spacing w:after="0" w:line="36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01DF4" w:rsidRPr="00417F0D" w:rsidRDefault="00B1562A" w:rsidP="00862BC0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17F0D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Список </w:t>
      </w:r>
      <w:r w:rsidR="00862BC0" w:rsidRPr="00417F0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использованной </w:t>
      </w:r>
      <w:r w:rsidRPr="00417F0D">
        <w:rPr>
          <w:rFonts w:ascii="Times New Roman" w:eastAsia="Times New Roman" w:hAnsi="Times New Roman" w:cs="Times New Roman"/>
          <w:sz w:val="28"/>
          <w:szCs w:val="24"/>
          <w:lang w:eastAsia="ru-RU"/>
        </w:rPr>
        <w:t>литературы</w:t>
      </w:r>
    </w:p>
    <w:p w:rsidR="00862BC0" w:rsidRPr="00417F0D" w:rsidRDefault="00862BC0" w:rsidP="00862BC0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A5A2E" w:rsidRPr="00417F0D" w:rsidRDefault="00DA5A2E" w:rsidP="00DA5A2E">
      <w:pPr>
        <w:pStyle w:val="a7"/>
        <w:numPr>
          <w:ilvl w:val="0"/>
          <w:numId w:val="17"/>
        </w:numPr>
        <w:tabs>
          <w:tab w:val="left" w:pos="142"/>
        </w:tabs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17F0D">
        <w:rPr>
          <w:rFonts w:ascii="Times New Roman" w:hAnsi="Times New Roman" w:cs="Times New Roman"/>
          <w:sz w:val="28"/>
          <w:szCs w:val="28"/>
        </w:rPr>
        <w:t>Основные направления единой государственной денежно-кредитной политики на 2013 год и период 2014 и 2015 годов.</w:t>
      </w:r>
    </w:p>
    <w:p w:rsidR="00AE5652" w:rsidRPr="00417F0D" w:rsidRDefault="004F56E5" w:rsidP="00AE5652">
      <w:pPr>
        <w:pStyle w:val="a7"/>
        <w:numPr>
          <w:ilvl w:val="0"/>
          <w:numId w:val="17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17F0D">
        <w:rPr>
          <w:rFonts w:ascii="Times New Roman" w:hAnsi="Times New Roman" w:cs="Times New Roman"/>
          <w:sz w:val="28"/>
          <w:szCs w:val="28"/>
        </w:rPr>
        <w:t>Бабашкина</w:t>
      </w:r>
      <w:proofErr w:type="spellEnd"/>
      <w:r w:rsidRPr="00417F0D">
        <w:rPr>
          <w:rFonts w:ascii="Times New Roman" w:hAnsi="Times New Roman" w:cs="Times New Roman"/>
          <w:sz w:val="28"/>
          <w:szCs w:val="28"/>
        </w:rPr>
        <w:t xml:space="preserve"> А.М. </w:t>
      </w:r>
      <w:r w:rsidR="00E3634B" w:rsidRPr="00417F0D">
        <w:rPr>
          <w:rFonts w:ascii="Times New Roman" w:hAnsi="Times New Roman" w:cs="Times New Roman"/>
          <w:sz w:val="28"/>
          <w:szCs w:val="28"/>
        </w:rPr>
        <w:t>Государственное регулирование национальной экономики: Учеб</w:t>
      </w:r>
      <w:proofErr w:type="gramStart"/>
      <w:r w:rsidR="00E3634B" w:rsidRPr="00417F0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E3634B" w:rsidRPr="00417F0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3634B" w:rsidRPr="00417F0D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E3634B" w:rsidRPr="00417F0D">
        <w:rPr>
          <w:rFonts w:ascii="Times New Roman" w:hAnsi="Times New Roman" w:cs="Times New Roman"/>
          <w:sz w:val="28"/>
          <w:szCs w:val="28"/>
        </w:rPr>
        <w:t>особие. – М.: Финансы и статистика, 2006. – 480 с.</w:t>
      </w:r>
    </w:p>
    <w:p w:rsidR="004E187C" w:rsidRPr="00417F0D" w:rsidRDefault="004E187C" w:rsidP="00AE5652">
      <w:pPr>
        <w:pStyle w:val="a7"/>
        <w:numPr>
          <w:ilvl w:val="0"/>
          <w:numId w:val="17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17F0D">
        <w:rPr>
          <w:rFonts w:ascii="Times New Roman" w:hAnsi="Times New Roman" w:cs="Times New Roman"/>
          <w:sz w:val="28"/>
          <w:szCs w:val="28"/>
        </w:rPr>
        <w:t>Булатов А.С. Национальная экономика: учеб. Пособие. – М.: магистр: ИНФРА – М, 2011. – 304 с.</w:t>
      </w:r>
    </w:p>
    <w:p w:rsidR="00EF7BCF" w:rsidRPr="00417F0D" w:rsidRDefault="00AE5652" w:rsidP="00AE5652">
      <w:pPr>
        <w:pStyle w:val="a7"/>
        <w:numPr>
          <w:ilvl w:val="0"/>
          <w:numId w:val="17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17F0D">
        <w:rPr>
          <w:rFonts w:ascii="Times New Roman" w:hAnsi="Times New Roman" w:cs="Times New Roman"/>
          <w:sz w:val="28"/>
          <w:szCs w:val="28"/>
        </w:rPr>
        <w:t>Ивашковский</w:t>
      </w:r>
      <w:proofErr w:type="spellEnd"/>
      <w:r w:rsidRPr="00417F0D">
        <w:rPr>
          <w:rFonts w:ascii="Times New Roman" w:hAnsi="Times New Roman" w:cs="Times New Roman"/>
          <w:sz w:val="28"/>
          <w:szCs w:val="28"/>
        </w:rPr>
        <w:t xml:space="preserve"> С. Н. Макроэкономика: Учебник. - М.: Дело</w:t>
      </w:r>
      <w:r w:rsidR="004F56E5" w:rsidRPr="00417F0D">
        <w:rPr>
          <w:rFonts w:ascii="Times New Roman" w:hAnsi="Times New Roman" w:cs="Times New Roman"/>
          <w:sz w:val="28"/>
          <w:szCs w:val="28"/>
        </w:rPr>
        <w:t>, 2002. - 472 с.</w:t>
      </w:r>
    </w:p>
    <w:p w:rsidR="004D38BD" w:rsidRPr="00417F0D" w:rsidRDefault="00EF7BCF" w:rsidP="004D38BD">
      <w:pPr>
        <w:pStyle w:val="a7"/>
        <w:numPr>
          <w:ilvl w:val="0"/>
          <w:numId w:val="17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17F0D">
        <w:rPr>
          <w:rFonts w:ascii="Times New Roman" w:hAnsi="Times New Roman" w:cs="Times New Roman"/>
          <w:sz w:val="28"/>
          <w:szCs w:val="28"/>
        </w:rPr>
        <w:t xml:space="preserve">Под ред. </w:t>
      </w:r>
      <w:proofErr w:type="gramStart"/>
      <w:r w:rsidRPr="00417F0D">
        <w:rPr>
          <w:rFonts w:ascii="Times New Roman" w:hAnsi="Times New Roman" w:cs="Times New Roman"/>
          <w:sz w:val="28"/>
          <w:szCs w:val="28"/>
        </w:rPr>
        <w:t>Плотницкого</w:t>
      </w:r>
      <w:proofErr w:type="gramEnd"/>
      <w:r w:rsidRPr="00417F0D">
        <w:rPr>
          <w:rFonts w:ascii="Times New Roman" w:hAnsi="Times New Roman" w:cs="Times New Roman"/>
          <w:sz w:val="28"/>
          <w:szCs w:val="28"/>
        </w:rPr>
        <w:t xml:space="preserve"> М.И. Курс экономической теории: Учебник / М.И. Плотницкий, Э.И. </w:t>
      </w:r>
      <w:proofErr w:type="spellStart"/>
      <w:r w:rsidRPr="00417F0D">
        <w:rPr>
          <w:rFonts w:ascii="Times New Roman" w:hAnsi="Times New Roman" w:cs="Times New Roman"/>
          <w:sz w:val="28"/>
          <w:szCs w:val="28"/>
        </w:rPr>
        <w:t>Лобкович</w:t>
      </w:r>
      <w:proofErr w:type="spellEnd"/>
      <w:r w:rsidRPr="00417F0D">
        <w:rPr>
          <w:rFonts w:ascii="Times New Roman" w:hAnsi="Times New Roman" w:cs="Times New Roman"/>
          <w:sz w:val="28"/>
          <w:szCs w:val="28"/>
        </w:rPr>
        <w:t xml:space="preserve">, М.Г. </w:t>
      </w:r>
      <w:proofErr w:type="spellStart"/>
      <w:r w:rsidRPr="00417F0D">
        <w:rPr>
          <w:rFonts w:ascii="Times New Roman" w:hAnsi="Times New Roman" w:cs="Times New Roman"/>
          <w:sz w:val="28"/>
          <w:szCs w:val="28"/>
        </w:rPr>
        <w:t>Муталимов</w:t>
      </w:r>
      <w:proofErr w:type="spellEnd"/>
      <w:r w:rsidRPr="00417F0D">
        <w:rPr>
          <w:rFonts w:ascii="Times New Roman" w:hAnsi="Times New Roman" w:cs="Times New Roman"/>
          <w:sz w:val="28"/>
          <w:szCs w:val="28"/>
        </w:rPr>
        <w:t xml:space="preserve"> и др.; – Мн.: </w:t>
      </w:r>
      <w:proofErr w:type="spellStart"/>
      <w:r w:rsidRPr="00417F0D">
        <w:rPr>
          <w:rFonts w:ascii="Times New Roman" w:hAnsi="Times New Roman" w:cs="Times New Roman"/>
          <w:sz w:val="28"/>
          <w:szCs w:val="28"/>
        </w:rPr>
        <w:t>Интерпрессервис</w:t>
      </w:r>
      <w:proofErr w:type="spellEnd"/>
      <w:r w:rsidRPr="00417F0D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417F0D">
        <w:rPr>
          <w:rFonts w:ascii="Times New Roman" w:hAnsi="Times New Roman" w:cs="Times New Roman"/>
          <w:sz w:val="28"/>
          <w:szCs w:val="28"/>
        </w:rPr>
        <w:t>Мисанта</w:t>
      </w:r>
      <w:proofErr w:type="spellEnd"/>
      <w:r w:rsidRPr="00417F0D">
        <w:rPr>
          <w:rFonts w:ascii="Times New Roman" w:hAnsi="Times New Roman" w:cs="Times New Roman"/>
          <w:sz w:val="28"/>
          <w:szCs w:val="28"/>
        </w:rPr>
        <w:t>, 2003. – 496 с.</w:t>
      </w:r>
    </w:p>
    <w:p w:rsidR="00417D2E" w:rsidRPr="00417F0D" w:rsidRDefault="00455480" w:rsidP="004D38BD">
      <w:pPr>
        <w:pStyle w:val="a7"/>
        <w:numPr>
          <w:ilvl w:val="0"/>
          <w:numId w:val="17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17F0D">
        <w:rPr>
          <w:rFonts w:ascii="Times New Roman" w:hAnsi="Times New Roman" w:cs="Times New Roman"/>
          <w:sz w:val="28"/>
          <w:szCs w:val="28"/>
        </w:rPr>
        <w:t>Выступление Председателя Банка России С.М. Игнатьева на XXII Международном банковском конгрессе, г. Санкт-Петербург, 5 июня 2013 года.</w:t>
      </w:r>
    </w:p>
    <w:p w:rsidR="000C5E69" w:rsidRPr="00417F0D" w:rsidRDefault="000C5E69" w:rsidP="000C5E69">
      <w:pPr>
        <w:pStyle w:val="a7"/>
        <w:numPr>
          <w:ilvl w:val="0"/>
          <w:numId w:val="17"/>
        </w:numPr>
        <w:spacing w:after="0" w:line="360" w:lineRule="auto"/>
        <w:ind w:left="0" w:firstLine="349"/>
        <w:jc w:val="both"/>
        <w:rPr>
          <w:rFonts w:ascii="Times New Roman" w:hAnsi="Times New Roman" w:cs="Times New Roman"/>
          <w:sz w:val="28"/>
          <w:szCs w:val="28"/>
        </w:rPr>
      </w:pPr>
      <w:r w:rsidRPr="00417F0D">
        <w:rPr>
          <w:rFonts w:ascii="Times New Roman" w:hAnsi="Times New Roman" w:cs="Times New Roman"/>
          <w:sz w:val="28"/>
          <w:szCs w:val="28"/>
        </w:rPr>
        <w:t>Сайт ЦБ РФ (www.cbr.ru).</w:t>
      </w:r>
    </w:p>
    <w:p w:rsidR="00C80164" w:rsidRDefault="005C73CE" w:rsidP="00FD61DE">
      <w:pPr>
        <w:pStyle w:val="a7"/>
        <w:numPr>
          <w:ilvl w:val="0"/>
          <w:numId w:val="17"/>
        </w:numPr>
        <w:tabs>
          <w:tab w:val="left" w:pos="709"/>
          <w:tab w:val="left" w:pos="851"/>
        </w:tabs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835B6">
        <w:rPr>
          <w:rFonts w:ascii="Times New Roman" w:hAnsi="Times New Roman" w:cs="Times New Roman"/>
          <w:sz w:val="28"/>
          <w:szCs w:val="28"/>
        </w:rPr>
        <w:t>Справочно-правовая система ГАРАНТ.</w:t>
      </w:r>
    </w:p>
    <w:p w:rsidR="00A956A0" w:rsidRDefault="00A956A0" w:rsidP="00A956A0">
      <w:pPr>
        <w:tabs>
          <w:tab w:val="left" w:pos="709"/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56A0" w:rsidRPr="00A956A0" w:rsidRDefault="00A956A0" w:rsidP="00A956A0">
      <w:pPr>
        <w:tabs>
          <w:tab w:val="left" w:pos="709"/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1F09" w:rsidRDefault="004D38BD" w:rsidP="00FD61DE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3309FF">
        <w:rPr>
          <w:rFonts w:ascii="Times New Roman" w:hAnsi="Times New Roman" w:cs="Times New Roman"/>
          <w:sz w:val="28"/>
          <w:szCs w:val="28"/>
        </w:rPr>
        <w:t xml:space="preserve"> </w:t>
      </w:r>
      <w:r w:rsidR="00C80164">
        <w:rPr>
          <w:rFonts w:ascii="Times New Roman" w:hAnsi="Times New Roman" w:cs="Times New Roman"/>
          <w:sz w:val="28"/>
          <w:szCs w:val="28"/>
        </w:rPr>
        <w:t>ноября</w:t>
      </w:r>
      <w:r w:rsidR="003309FF">
        <w:rPr>
          <w:rFonts w:ascii="Times New Roman" w:hAnsi="Times New Roman" w:cs="Times New Roman"/>
          <w:sz w:val="28"/>
          <w:szCs w:val="28"/>
        </w:rPr>
        <w:t xml:space="preserve"> 2013 года    ___________</w:t>
      </w:r>
      <w:r w:rsidR="00427F81">
        <w:rPr>
          <w:rFonts w:ascii="Times New Roman" w:hAnsi="Times New Roman" w:cs="Times New Roman"/>
          <w:sz w:val="28"/>
          <w:szCs w:val="28"/>
        </w:rPr>
        <w:t xml:space="preserve">____________      О.А. </w:t>
      </w:r>
      <w:proofErr w:type="spellStart"/>
      <w:r w:rsidR="00427F81">
        <w:rPr>
          <w:rFonts w:ascii="Times New Roman" w:hAnsi="Times New Roman" w:cs="Times New Roman"/>
          <w:sz w:val="28"/>
          <w:szCs w:val="28"/>
        </w:rPr>
        <w:t>Андрикова</w:t>
      </w:r>
      <w:proofErr w:type="spellEnd"/>
    </w:p>
    <w:sectPr w:rsidR="00F61F09" w:rsidSect="00F61F09">
      <w:footerReference w:type="default" r:id="rId9"/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6AB0" w:rsidRDefault="003A6AB0" w:rsidP="000C7EAB">
      <w:pPr>
        <w:spacing w:after="0" w:line="240" w:lineRule="auto"/>
      </w:pPr>
      <w:r>
        <w:separator/>
      </w:r>
    </w:p>
  </w:endnote>
  <w:endnote w:type="continuationSeparator" w:id="0">
    <w:p w:rsidR="003A6AB0" w:rsidRDefault="003A6AB0" w:rsidP="000C7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15939835"/>
      <w:docPartObj>
        <w:docPartGallery w:val="Page Numbers (Bottom of Page)"/>
        <w:docPartUnique/>
      </w:docPartObj>
    </w:sdtPr>
    <w:sdtEndPr/>
    <w:sdtContent>
      <w:p w:rsidR="001D2B0A" w:rsidRDefault="001D2B0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4CC3">
          <w:rPr>
            <w:noProof/>
          </w:rPr>
          <w:t>3</w:t>
        </w:r>
        <w:r>
          <w:fldChar w:fldCharType="end"/>
        </w:r>
      </w:p>
    </w:sdtContent>
  </w:sdt>
  <w:p w:rsidR="001D2B0A" w:rsidRDefault="001D2B0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6AB0" w:rsidRDefault="003A6AB0" w:rsidP="000C7EAB">
      <w:pPr>
        <w:spacing w:after="0" w:line="240" w:lineRule="auto"/>
      </w:pPr>
      <w:r>
        <w:separator/>
      </w:r>
    </w:p>
  </w:footnote>
  <w:footnote w:type="continuationSeparator" w:id="0">
    <w:p w:rsidR="003A6AB0" w:rsidRDefault="003A6AB0" w:rsidP="000C7E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00F58"/>
    <w:multiLevelType w:val="hybridMultilevel"/>
    <w:tmpl w:val="9CBC4F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FC15F5"/>
    <w:multiLevelType w:val="hybridMultilevel"/>
    <w:tmpl w:val="3746D6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B27B09"/>
    <w:multiLevelType w:val="hybridMultilevel"/>
    <w:tmpl w:val="9C588B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4B63AB"/>
    <w:multiLevelType w:val="multilevel"/>
    <w:tmpl w:val="EE8643AA"/>
    <w:lvl w:ilvl="0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">
    <w:nsid w:val="0DD02534"/>
    <w:multiLevelType w:val="hybridMultilevel"/>
    <w:tmpl w:val="47E80E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3B100B"/>
    <w:multiLevelType w:val="hybridMultilevel"/>
    <w:tmpl w:val="D23AB4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360842"/>
    <w:multiLevelType w:val="hybridMultilevel"/>
    <w:tmpl w:val="DB606A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B918BD"/>
    <w:multiLevelType w:val="hybridMultilevel"/>
    <w:tmpl w:val="8B269E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CA51CE"/>
    <w:multiLevelType w:val="hybridMultilevel"/>
    <w:tmpl w:val="88C8F5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253C12"/>
    <w:multiLevelType w:val="hybridMultilevel"/>
    <w:tmpl w:val="929AB4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E344F7"/>
    <w:multiLevelType w:val="multilevel"/>
    <w:tmpl w:val="158A9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01573CB"/>
    <w:multiLevelType w:val="hybridMultilevel"/>
    <w:tmpl w:val="0284CB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BC14EB"/>
    <w:multiLevelType w:val="hybridMultilevel"/>
    <w:tmpl w:val="77E8A59A"/>
    <w:lvl w:ilvl="0" w:tplc="0419000F">
      <w:start w:val="1"/>
      <w:numFmt w:val="decimal"/>
      <w:lvlText w:val="%1.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3">
    <w:nsid w:val="23140018"/>
    <w:multiLevelType w:val="hybridMultilevel"/>
    <w:tmpl w:val="F6F479AA"/>
    <w:lvl w:ilvl="0" w:tplc="C44E62C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256A1FF9"/>
    <w:multiLevelType w:val="hybridMultilevel"/>
    <w:tmpl w:val="E990B6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5875D68"/>
    <w:multiLevelType w:val="multilevel"/>
    <w:tmpl w:val="FC7CD83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16">
    <w:nsid w:val="261773CE"/>
    <w:multiLevelType w:val="hybridMultilevel"/>
    <w:tmpl w:val="C9DE00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65D6BEC"/>
    <w:multiLevelType w:val="hybridMultilevel"/>
    <w:tmpl w:val="B1CEA1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79F335E"/>
    <w:multiLevelType w:val="hybridMultilevel"/>
    <w:tmpl w:val="7C34428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A11194C"/>
    <w:multiLevelType w:val="multilevel"/>
    <w:tmpl w:val="461E7EC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DB4192D"/>
    <w:multiLevelType w:val="multilevel"/>
    <w:tmpl w:val="154C72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10B23F5"/>
    <w:multiLevelType w:val="hybridMultilevel"/>
    <w:tmpl w:val="53D207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F10668"/>
    <w:multiLevelType w:val="multilevel"/>
    <w:tmpl w:val="FC7CD83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23">
    <w:nsid w:val="35FB28DC"/>
    <w:multiLevelType w:val="hybridMultilevel"/>
    <w:tmpl w:val="8DD011A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361215AD"/>
    <w:multiLevelType w:val="hybridMultilevel"/>
    <w:tmpl w:val="3A9CE0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68D735F"/>
    <w:multiLevelType w:val="hybridMultilevel"/>
    <w:tmpl w:val="8DBA8A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CC92B70"/>
    <w:multiLevelType w:val="hybridMultilevel"/>
    <w:tmpl w:val="21F07EC8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7">
    <w:nsid w:val="42B739B8"/>
    <w:multiLevelType w:val="hybridMultilevel"/>
    <w:tmpl w:val="6EAE8A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C32549C"/>
    <w:multiLevelType w:val="hybridMultilevel"/>
    <w:tmpl w:val="4DA08C86"/>
    <w:lvl w:ilvl="0" w:tplc="07A830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515C0B70"/>
    <w:multiLevelType w:val="hybridMultilevel"/>
    <w:tmpl w:val="04F0D2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3955275"/>
    <w:multiLevelType w:val="hybridMultilevel"/>
    <w:tmpl w:val="5E1A7F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5E56AB8"/>
    <w:multiLevelType w:val="hybridMultilevel"/>
    <w:tmpl w:val="CC7C25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7F63C87"/>
    <w:multiLevelType w:val="hybridMultilevel"/>
    <w:tmpl w:val="7C66EB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ECD194F"/>
    <w:multiLevelType w:val="hybridMultilevel"/>
    <w:tmpl w:val="F24036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FA167C3"/>
    <w:multiLevelType w:val="hybridMultilevel"/>
    <w:tmpl w:val="DD3E19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293665E"/>
    <w:multiLevelType w:val="multilevel"/>
    <w:tmpl w:val="36A4B7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19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49" w:hanging="2160"/>
      </w:pPr>
      <w:rPr>
        <w:rFonts w:hint="default"/>
      </w:rPr>
    </w:lvl>
  </w:abstractNum>
  <w:abstractNum w:abstractNumId="36">
    <w:nsid w:val="63783362"/>
    <w:multiLevelType w:val="multilevel"/>
    <w:tmpl w:val="EE8643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34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7">
    <w:nsid w:val="680A0C2D"/>
    <w:multiLevelType w:val="multilevel"/>
    <w:tmpl w:val="A5B0D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EE87F45"/>
    <w:multiLevelType w:val="hybridMultilevel"/>
    <w:tmpl w:val="20B40B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16038F4"/>
    <w:multiLevelType w:val="hybridMultilevel"/>
    <w:tmpl w:val="16948B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1C02948"/>
    <w:multiLevelType w:val="hybridMultilevel"/>
    <w:tmpl w:val="F6F26D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4257B11"/>
    <w:multiLevelType w:val="multilevel"/>
    <w:tmpl w:val="42284AE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51743C8"/>
    <w:multiLevelType w:val="hybridMultilevel"/>
    <w:tmpl w:val="78B421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5800353"/>
    <w:multiLevelType w:val="hybridMultilevel"/>
    <w:tmpl w:val="95707360"/>
    <w:lvl w:ilvl="0" w:tplc="041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44">
    <w:nsid w:val="77FC4F78"/>
    <w:multiLevelType w:val="hybridMultilevel"/>
    <w:tmpl w:val="ED28C1D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5">
    <w:nsid w:val="7857064E"/>
    <w:multiLevelType w:val="hybridMultilevel"/>
    <w:tmpl w:val="F24036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9F33780"/>
    <w:multiLevelType w:val="hybridMultilevel"/>
    <w:tmpl w:val="BED0B5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E026983"/>
    <w:multiLevelType w:val="hybridMultilevel"/>
    <w:tmpl w:val="25D833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F0715C1"/>
    <w:multiLevelType w:val="multilevel"/>
    <w:tmpl w:val="A7B66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6"/>
  </w:num>
  <w:num w:numId="2">
    <w:abstractNumId w:val="36"/>
  </w:num>
  <w:num w:numId="3">
    <w:abstractNumId w:val="7"/>
  </w:num>
  <w:num w:numId="4">
    <w:abstractNumId w:val="29"/>
  </w:num>
  <w:num w:numId="5">
    <w:abstractNumId w:val="17"/>
  </w:num>
  <w:num w:numId="6">
    <w:abstractNumId w:val="12"/>
  </w:num>
  <w:num w:numId="7">
    <w:abstractNumId w:val="24"/>
  </w:num>
  <w:num w:numId="8">
    <w:abstractNumId w:val="27"/>
  </w:num>
  <w:num w:numId="9">
    <w:abstractNumId w:val="33"/>
  </w:num>
  <w:num w:numId="10">
    <w:abstractNumId w:val="45"/>
  </w:num>
  <w:num w:numId="11">
    <w:abstractNumId w:val="35"/>
  </w:num>
  <w:num w:numId="12">
    <w:abstractNumId w:val="28"/>
  </w:num>
  <w:num w:numId="13">
    <w:abstractNumId w:val="44"/>
  </w:num>
  <w:num w:numId="14">
    <w:abstractNumId w:val="23"/>
  </w:num>
  <w:num w:numId="15">
    <w:abstractNumId w:val="18"/>
  </w:num>
  <w:num w:numId="16">
    <w:abstractNumId w:val="14"/>
  </w:num>
  <w:num w:numId="17">
    <w:abstractNumId w:val="3"/>
  </w:num>
  <w:num w:numId="18">
    <w:abstractNumId w:val="42"/>
  </w:num>
  <w:num w:numId="19">
    <w:abstractNumId w:val="9"/>
  </w:num>
  <w:num w:numId="20">
    <w:abstractNumId w:val="25"/>
  </w:num>
  <w:num w:numId="21">
    <w:abstractNumId w:val="15"/>
  </w:num>
  <w:num w:numId="22">
    <w:abstractNumId w:val="48"/>
  </w:num>
  <w:num w:numId="23">
    <w:abstractNumId w:val="47"/>
  </w:num>
  <w:num w:numId="24">
    <w:abstractNumId w:val="11"/>
  </w:num>
  <w:num w:numId="25">
    <w:abstractNumId w:val="19"/>
  </w:num>
  <w:num w:numId="26">
    <w:abstractNumId w:val="41"/>
  </w:num>
  <w:num w:numId="27">
    <w:abstractNumId w:val="21"/>
  </w:num>
  <w:num w:numId="28">
    <w:abstractNumId w:val="46"/>
  </w:num>
  <w:num w:numId="29">
    <w:abstractNumId w:val="22"/>
  </w:num>
  <w:num w:numId="30">
    <w:abstractNumId w:val="4"/>
  </w:num>
  <w:num w:numId="31">
    <w:abstractNumId w:val="40"/>
  </w:num>
  <w:num w:numId="32">
    <w:abstractNumId w:val="2"/>
  </w:num>
  <w:num w:numId="33">
    <w:abstractNumId w:val="1"/>
  </w:num>
  <w:num w:numId="34">
    <w:abstractNumId w:val="32"/>
  </w:num>
  <w:num w:numId="35">
    <w:abstractNumId w:val="10"/>
  </w:num>
  <w:num w:numId="36">
    <w:abstractNumId w:val="37"/>
  </w:num>
  <w:num w:numId="37">
    <w:abstractNumId w:val="31"/>
  </w:num>
  <w:num w:numId="38">
    <w:abstractNumId w:val="6"/>
  </w:num>
  <w:num w:numId="39">
    <w:abstractNumId w:val="0"/>
  </w:num>
  <w:num w:numId="40">
    <w:abstractNumId w:val="16"/>
  </w:num>
  <w:num w:numId="41">
    <w:abstractNumId w:val="13"/>
  </w:num>
  <w:num w:numId="42">
    <w:abstractNumId w:val="30"/>
  </w:num>
  <w:num w:numId="43">
    <w:abstractNumId w:val="20"/>
  </w:num>
  <w:num w:numId="44">
    <w:abstractNumId w:val="39"/>
  </w:num>
  <w:num w:numId="45">
    <w:abstractNumId w:val="43"/>
  </w:num>
  <w:num w:numId="46">
    <w:abstractNumId w:val="38"/>
  </w:num>
  <w:num w:numId="47">
    <w:abstractNumId w:val="8"/>
  </w:num>
  <w:num w:numId="48">
    <w:abstractNumId w:val="5"/>
  </w:num>
  <w:num w:numId="4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9CD"/>
    <w:rsid w:val="00004FA3"/>
    <w:rsid w:val="0000557B"/>
    <w:rsid w:val="00005858"/>
    <w:rsid w:val="00007150"/>
    <w:rsid w:val="00013ACA"/>
    <w:rsid w:val="000141E6"/>
    <w:rsid w:val="00014E51"/>
    <w:rsid w:val="00015850"/>
    <w:rsid w:val="00015C6E"/>
    <w:rsid w:val="000173F7"/>
    <w:rsid w:val="00021AF4"/>
    <w:rsid w:val="00022514"/>
    <w:rsid w:val="000242DC"/>
    <w:rsid w:val="0002448E"/>
    <w:rsid w:val="0002511D"/>
    <w:rsid w:val="00025EC5"/>
    <w:rsid w:val="0003026C"/>
    <w:rsid w:val="00030DB8"/>
    <w:rsid w:val="00031211"/>
    <w:rsid w:val="00031F61"/>
    <w:rsid w:val="00035011"/>
    <w:rsid w:val="0003714C"/>
    <w:rsid w:val="00037C44"/>
    <w:rsid w:val="000417F3"/>
    <w:rsid w:val="00042EAB"/>
    <w:rsid w:val="0004474F"/>
    <w:rsid w:val="00046A5A"/>
    <w:rsid w:val="000500D7"/>
    <w:rsid w:val="00052326"/>
    <w:rsid w:val="000538AF"/>
    <w:rsid w:val="0005472F"/>
    <w:rsid w:val="0006294D"/>
    <w:rsid w:val="00063224"/>
    <w:rsid w:val="000648B8"/>
    <w:rsid w:val="00066E76"/>
    <w:rsid w:val="00066F14"/>
    <w:rsid w:val="000674E7"/>
    <w:rsid w:val="000705FA"/>
    <w:rsid w:val="000707B2"/>
    <w:rsid w:val="00071EF5"/>
    <w:rsid w:val="000732E2"/>
    <w:rsid w:val="00073B6C"/>
    <w:rsid w:val="0007626D"/>
    <w:rsid w:val="00076F19"/>
    <w:rsid w:val="0008212A"/>
    <w:rsid w:val="00085AEB"/>
    <w:rsid w:val="00090857"/>
    <w:rsid w:val="0009118B"/>
    <w:rsid w:val="00094F50"/>
    <w:rsid w:val="000970DC"/>
    <w:rsid w:val="0009715C"/>
    <w:rsid w:val="00097A47"/>
    <w:rsid w:val="00097F5D"/>
    <w:rsid w:val="000A4278"/>
    <w:rsid w:val="000A42EC"/>
    <w:rsid w:val="000A60F1"/>
    <w:rsid w:val="000A6B1A"/>
    <w:rsid w:val="000B1367"/>
    <w:rsid w:val="000B4D92"/>
    <w:rsid w:val="000B4EE7"/>
    <w:rsid w:val="000C3896"/>
    <w:rsid w:val="000C4D4B"/>
    <w:rsid w:val="000C5DDE"/>
    <w:rsid w:val="000C5E69"/>
    <w:rsid w:val="000C60E7"/>
    <w:rsid w:val="000C6276"/>
    <w:rsid w:val="000C7EAB"/>
    <w:rsid w:val="000D2142"/>
    <w:rsid w:val="000D4C7A"/>
    <w:rsid w:val="000D50DE"/>
    <w:rsid w:val="000D5B29"/>
    <w:rsid w:val="000E0E53"/>
    <w:rsid w:val="000E2162"/>
    <w:rsid w:val="000E686B"/>
    <w:rsid w:val="000F15D7"/>
    <w:rsid w:val="000F6E54"/>
    <w:rsid w:val="00101926"/>
    <w:rsid w:val="00102BA5"/>
    <w:rsid w:val="00104A77"/>
    <w:rsid w:val="00106DF6"/>
    <w:rsid w:val="00113942"/>
    <w:rsid w:val="00114B64"/>
    <w:rsid w:val="00117CA4"/>
    <w:rsid w:val="0012002D"/>
    <w:rsid w:val="00121C0F"/>
    <w:rsid w:val="001220CC"/>
    <w:rsid w:val="001239EB"/>
    <w:rsid w:val="00123D0E"/>
    <w:rsid w:val="001240B0"/>
    <w:rsid w:val="00127591"/>
    <w:rsid w:val="001317B5"/>
    <w:rsid w:val="00134241"/>
    <w:rsid w:val="00134B5A"/>
    <w:rsid w:val="00135152"/>
    <w:rsid w:val="0014089F"/>
    <w:rsid w:val="00141E34"/>
    <w:rsid w:val="00142351"/>
    <w:rsid w:val="00142CC2"/>
    <w:rsid w:val="00144E30"/>
    <w:rsid w:val="00145E40"/>
    <w:rsid w:val="00147307"/>
    <w:rsid w:val="001514D0"/>
    <w:rsid w:val="00151A20"/>
    <w:rsid w:val="001539D9"/>
    <w:rsid w:val="00155F7A"/>
    <w:rsid w:val="001563B8"/>
    <w:rsid w:val="0016059B"/>
    <w:rsid w:val="00173339"/>
    <w:rsid w:val="00173E52"/>
    <w:rsid w:val="0017435B"/>
    <w:rsid w:val="00177466"/>
    <w:rsid w:val="0017751F"/>
    <w:rsid w:val="00181F09"/>
    <w:rsid w:val="00184AFD"/>
    <w:rsid w:val="00184F6D"/>
    <w:rsid w:val="00185D25"/>
    <w:rsid w:val="001942D1"/>
    <w:rsid w:val="00194FA2"/>
    <w:rsid w:val="00195040"/>
    <w:rsid w:val="001958BD"/>
    <w:rsid w:val="00196095"/>
    <w:rsid w:val="001A2329"/>
    <w:rsid w:val="001A5495"/>
    <w:rsid w:val="001B0B19"/>
    <w:rsid w:val="001B1EB6"/>
    <w:rsid w:val="001B4951"/>
    <w:rsid w:val="001B5D01"/>
    <w:rsid w:val="001C129A"/>
    <w:rsid w:val="001C2FDC"/>
    <w:rsid w:val="001C6782"/>
    <w:rsid w:val="001D2B0A"/>
    <w:rsid w:val="001D58FA"/>
    <w:rsid w:val="001D5D93"/>
    <w:rsid w:val="001D734D"/>
    <w:rsid w:val="001E0D2B"/>
    <w:rsid w:val="001E3832"/>
    <w:rsid w:val="001E488C"/>
    <w:rsid w:val="001E6658"/>
    <w:rsid w:val="001F068F"/>
    <w:rsid w:val="001F21ED"/>
    <w:rsid w:val="001F3480"/>
    <w:rsid w:val="00201755"/>
    <w:rsid w:val="00201BD0"/>
    <w:rsid w:val="00201CA7"/>
    <w:rsid w:val="002057A1"/>
    <w:rsid w:val="00207B29"/>
    <w:rsid w:val="0021090C"/>
    <w:rsid w:val="0021180F"/>
    <w:rsid w:val="00212AAD"/>
    <w:rsid w:val="00213C68"/>
    <w:rsid w:val="002164EB"/>
    <w:rsid w:val="00233984"/>
    <w:rsid w:val="00245514"/>
    <w:rsid w:val="00250F06"/>
    <w:rsid w:val="00251453"/>
    <w:rsid w:val="00252C8B"/>
    <w:rsid w:val="00263BD7"/>
    <w:rsid w:val="00263C1C"/>
    <w:rsid w:val="00267C5A"/>
    <w:rsid w:val="00275595"/>
    <w:rsid w:val="0027566E"/>
    <w:rsid w:val="002767AF"/>
    <w:rsid w:val="00280C7D"/>
    <w:rsid w:val="00281798"/>
    <w:rsid w:val="002843CA"/>
    <w:rsid w:val="00286C30"/>
    <w:rsid w:val="00287D76"/>
    <w:rsid w:val="002916E2"/>
    <w:rsid w:val="00291EB2"/>
    <w:rsid w:val="0029247C"/>
    <w:rsid w:val="00294BB0"/>
    <w:rsid w:val="002952F3"/>
    <w:rsid w:val="002957ED"/>
    <w:rsid w:val="00295EDC"/>
    <w:rsid w:val="002A0E03"/>
    <w:rsid w:val="002A1BE2"/>
    <w:rsid w:val="002A37DD"/>
    <w:rsid w:val="002A4767"/>
    <w:rsid w:val="002A525B"/>
    <w:rsid w:val="002A6774"/>
    <w:rsid w:val="002B0562"/>
    <w:rsid w:val="002B1319"/>
    <w:rsid w:val="002B1F3B"/>
    <w:rsid w:val="002B6B35"/>
    <w:rsid w:val="002C3236"/>
    <w:rsid w:val="002D23C7"/>
    <w:rsid w:val="002D2F5A"/>
    <w:rsid w:val="002D4D4F"/>
    <w:rsid w:val="002D61FE"/>
    <w:rsid w:val="002D70EF"/>
    <w:rsid w:val="002E15D2"/>
    <w:rsid w:val="002E321E"/>
    <w:rsid w:val="002E5607"/>
    <w:rsid w:val="002E74E7"/>
    <w:rsid w:val="002F0129"/>
    <w:rsid w:val="002F55F2"/>
    <w:rsid w:val="002F7FA5"/>
    <w:rsid w:val="003012FE"/>
    <w:rsid w:val="003050AE"/>
    <w:rsid w:val="00306D8A"/>
    <w:rsid w:val="00312D65"/>
    <w:rsid w:val="00313EB6"/>
    <w:rsid w:val="00320430"/>
    <w:rsid w:val="00320CAB"/>
    <w:rsid w:val="00321C74"/>
    <w:rsid w:val="00322ACB"/>
    <w:rsid w:val="00323A55"/>
    <w:rsid w:val="003243D5"/>
    <w:rsid w:val="003247CF"/>
    <w:rsid w:val="0033024E"/>
    <w:rsid w:val="003309FF"/>
    <w:rsid w:val="00332348"/>
    <w:rsid w:val="0033541C"/>
    <w:rsid w:val="00337327"/>
    <w:rsid w:val="003448F3"/>
    <w:rsid w:val="0034584D"/>
    <w:rsid w:val="003465E6"/>
    <w:rsid w:val="00352F6C"/>
    <w:rsid w:val="00356116"/>
    <w:rsid w:val="00360995"/>
    <w:rsid w:val="0036492C"/>
    <w:rsid w:val="00366615"/>
    <w:rsid w:val="00371B4E"/>
    <w:rsid w:val="00371C85"/>
    <w:rsid w:val="00372327"/>
    <w:rsid w:val="00372E7E"/>
    <w:rsid w:val="00375173"/>
    <w:rsid w:val="00376F9C"/>
    <w:rsid w:val="00382506"/>
    <w:rsid w:val="00386A71"/>
    <w:rsid w:val="003942F8"/>
    <w:rsid w:val="0039638B"/>
    <w:rsid w:val="003A236B"/>
    <w:rsid w:val="003A6AB0"/>
    <w:rsid w:val="003B00C9"/>
    <w:rsid w:val="003B0A09"/>
    <w:rsid w:val="003B55A3"/>
    <w:rsid w:val="003C09CD"/>
    <w:rsid w:val="003C1A96"/>
    <w:rsid w:val="003C76BB"/>
    <w:rsid w:val="003C7B8B"/>
    <w:rsid w:val="003D2617"/>
    <w:rsid w:val="003D37BE"/>
    <w:rsid w:val="003D64DE"/>
    <w:rsid w:val="003D6C85"/>
    <w:rsid w:val="003D6D82"/>
    <w:rsid w:val="003E2247"/>
    <w:rsid w:val="003E7E6D"/>
    <w:rsid w:val="003F0D6A"/>
    <w:rsid w:val="003F0DEB"/>
    <w:rsid w:val="003F4616"/>
    <w:rsid w:val="003F6F08"/>
    <w:rsid w:val="004008E8"/>
    <w:rsid w:val="00401CB3"/>
    <w:rsid w:val="0040295F"/>
    <w:rsid w:val="004045B0"/>
    <w:rsid w:val="004053A7"/>
    <w:rsid w:val="0040576E"/>
    <w:rsid w:val="00406976"/>
    <w:rsid w:val="00407180"/>
    <w:rsid w:val="004100A6"/>
    <w:rsid w:val="00417D2E"/>
    <w:rsid w:val="00417F0D"/>
    <w:rsid w:val="00420785"/>
    <w:rsid w:val="00423EA1"/>
    <w:rsid w:val="00426192"/>
    <w:rsid w:val="004263FB"/>
    <w:rsid w:val="00426DDC"/>
    <w:rsid w:val="00427058"/>
    <w:rsid w:val="00427A22"/>
    <w:rsid w:val="00427F81"/>
    <w:rsid w:val="0043293A"/>
    <w:rsid w:val="00437B4B"/>
    <w:rsid w:val="00440830"/>
    <w:rsid w:val="00443048"/>
    <w:rsid w:val="00455480"/>
    <w:rsid w:val="00456776"/>
    <w:rsid w:val="0046045B"/>
    <w:rsid w:val="004619E6"/>
    <w:rsid w:val="004674A3"/>
    <w:rsid w:val="00470D95"/>
    <w:rsid w:val="004719A2"/>
    <w:rsid w:val="00473C40"/>
    <w:rsid w:val="0049088F"/>
    <w:rsid w:val="00496F4E"/>
    <w:rsid w:val="004973D0"/>
    <w:rsid w:val="004A3912"/>
    <w:rsid w:val="004A3AF5"/>
    <w:rsid w:val="004A7A33"/>
    <w:rsid w:val="004B0345"/>
    <w:rsid w:val="004B5A4A"/>
    <w:rsid w:val="004B784D"/>
    <w:rsid w:val="004C1299"/>
    <w:rsid w:val="004C61C3"/>
    <w:rsid w:val="004C7FB6"/>
    <w:rsid w:val="004D09BB"/>
    <w:rsid w:val="004D38BD"/>
    <w:rsid w:val="004D5BA6"/>
    <w:rsid w:val="004D5CA3"/>
    <w:rsid w:val="004D678E"/>
    <w:rsid w:val="004D6B9A"/>
    <w:rsid w:val="004D7427"/>
    <w:rsid w:val="004D7906"/>
    <w:rsid w:val="004E137C"/>
    <w:rsid w:val="004E187C"/>
    <w:rsid w:val="004E4DB4"/>
    <w:rsid w:val="004E5C7A"/>
    <w:rsid w:val="004F550A"/>
    <w:rsid w:val="004F56E5"/>
    <w:rsid w:val="004F5826"/>
    <w:rsid w:val="0050248D"/>
    <w:rsid w:val="0050395A"/>
    <w:rsid w:val="00504125"/>
    <w:rsid w:val="00505B91"/>
    <w:rsid w:val="00510299"/>
    <w:rsid w:val="005129FE"/>
    <w:rsid w:val="00515C68"/>
    <w:rsid w:val="005175D7"/>
    <w:rsid w:val="00517CEE"/>
    <w:rsid w:val="00521B6B"/>
    <w:rsid w:val="0052485F"/>
    <w:rsid w:val="0052547F"/>
    <w:rsid w:val="0052733F"/>
    <w:rsid w:val="005304DC"/>
    <w:rsid w:val="00530E58"/>
    <w:rsid w:val="00531A9A"/>
    <w:rsid w:val="00532808"/>
    <w:rsid w:val="00532F1B"/>
    <w:rsid w:val="0053653A"/>
    <w:rsid w:val="00540837"/>
    <w:rsid w:val="00541AB9"/>
    <w:rsid w:val="005434E7"/>
    <w:rsid w:val="00545AF1"/>
    <w:rsid w:val="00547ACA"/>
    <w:rsid w:val="005503BC"/>
    <w:rsid w:val="0055083A"/>
    <w:rsid w:val="005508A8"/>
    <w:rsid w:val="0055250C"/>
    <w:rsid w:val="005546A3"/>
    <w:rsid w:val="0055631B"/>
    <w:rsid w:val="00573ADD"/>
    <w:rsid w:val="005757F1"/>
    <w:rsid w:val="00577AEB"/>
    <w:rsid w:val="005841DC"/>
    <w:rsid w:val="00586E9D"/>
    <w:rsid w:val="00587CA8"/>
    <w:rsid w:val="0059198E"/>
    <w:rsid w:val="005931BA"/>
    <w:rsid w:val="00593FFF"/>
    <w:rsid w:val="00595E5D"/>
    <w:rsid w:val="005967FE"/>
    <w:rsid w:val="005A2F2E"/>
    <w:rsid w:val="005A373B"/>
    <w:rsid w:val="005A6FC4"/>
    <w:rsid w:val="005B10E1"/>
    <w:rsid w:val="005B3603"/>
    <w:rsid w:val="005B3E00"/>
    <w:rsid w:val="005C1785"/>
    <w:rsid w:val="005C284A"/>
    <w:rsid w:val="005C3B0D"/>
    <w:rsid w:val="005C3D9A"/>
    <w:rsid w:val="005C73CE"/>
    <w:rsid w:val="005C79D3"/>
    <w:rsid w:val="005D12F5"/>
    <w:rsid w:val="005D2274"/>
    <w:rsid w:val="005D25AA"/>
    <w:rsid w:val="005D289C"/>
    <w:rsid w:val="005D359B"/>
    <w:rsid w:val="005E0065"/>
    <w:rsid w:val="005E091C"/>
    <w:rsid w:val="005E0C4D"/>
    <w:rsid w:val="005E691B"/>
    <w:rsid w:val="005F1912"/>
    <w:rsid w:val="005F249D"/>
    <w:rsid w:val="005F408D"/>
    <w:rsid w:val="005F64AA"/>
    <w:rsid w:val="005F76DD"/>
    <w:rsid w:val="005F7E25"/>
    <w:rsid w:val="00602379"/>
    <w:rsid w:val="006029EA"/>
    <w:rsid w:val="00602A64"/>
    <w:rsid w:val="006039D1"/>
    <w:rsid w:val="00604744"/>
    <w:rsid w:val="00606FF5"/>
    <w:rsid w:val="00610C48"/>
    <w:rsid w:val="00616BF7"/>
    <w:rsid w:val="00622BC5"/>
    <w:rsid w:val="00622C95"/>
    <w:rsid w:val="0062784D"/>
    <w:rsid w:val="00633A62"/>
    <w:rsid w:val="00634488"/>
    <w:rsid w:val="00634664"/>
    <w:rsid w:val="006346C8"/>
    <w:rsid w:val="0063536F"/>
    <w:rsid w:val="00640270"/>
    <w:rsid w:val="00643D8C"/>
    <w:rsid w:val="00650698"/>
    <w:rsid w:val="006510DB"/>
    <w:rsid w:val="006523D3"/>
    <w:rsid w:val="00660B81"/>
    <w:rsid w:val="00660C18"/>
    <w:rsid w:val="00664BD8"/>
    <w:rsid w:val="00665378"/>
    <w:rsid w:val="00670362"/>
    <w:rsid w:val="006714EA"/>
    <w:rsid w:val="00672D3E"/>
    <w:rsid w:val="00674044"/>
    <w:rsid w:val="00677817"/>
    <w:rsid w:val="00681768"/>
    <w:rsid w:val="00684486"/>
    <w:rsid w:val="00685933"/>
    <w:rsid w:val="00686E19"/>
    <w:rsid w:val="00692E61"/>
    <w:rsid w:val="00693328"/>
    <w:rsid w:val="00694E34"/>
    <w:rsid w:val="00695158"/>
    <w:rsid w:val="00696A3D"/>
    <w:rsid w:val="00697D61"/>
    <w:rsid w:val="006A175C"/>
    <w:rsid w:val="006A252F"/>
    <w:rsid w:val="006A4DDD"/>
    <w:rsid w:val="006A5C5F"/>
    <w:rsid w:val="006A6F55"/>
    <w:rsid w:val="006B15EA"/>
    <w:rsid w:val="006C05B4"/>
    <w:rsid w:val="006C065E"/>
    <w:rsid w:val="006C08F3"/>
    <w:rsid w:val="006C0B31"/>
    <w:rsid w:val="006C129D"/>
    <w:rsid w:val="006C25B0"/>
    <w:rsid w:val="006D03D0"/>
    <w:rsid w:val="006D1A60"/>
    <w:rsid w:val="006D2B98"/>
    <w:rsid w:val="006D39D0"/>
    <w:rsid w:val="006D6E3D"/>
    <w:rsid w:val="006D7B37"/>
    <w:rsid w:val="006E39FC"/>
    <w:rsid w:val="006E645D"/>
    <w:rsid w:val="006F0FB4"/>
    <w:rsid w:val="006F35AE"/>
    <w:rsid w:val="006F5933"/>
    <w:rsid w:val="006F637A"/>
    <w:rsid w:val="00701387"/>
    <w:rsid w:val="007014B3"/>
    <w:rsid w:val="00703DAC"/>
    <w:rsid w:val="00705127"/>
    <w:rsid w:val="00705275"/>
    <w:rsid w:val="007072A3"/>
    <w:rsid w:val="007073C6"/>
    <w:rsid w:val="00715236"/>
    <w:rsid w:val="00723EB1"/>
    <w:rsid w:val="007240F6"/>
    <w:rsid w:val="0072487A"/>
    <w:rsid w:val="00724C81"/>
    <w:rsid w:val="007317DC"/>
    <w:rsid w:val="007318D5"/>
    <w:rsid w:val="00731F47"/>
    <w:rsid w:val="00732625"/>
    <w:rsid w:val="00734AD6"/>
    <w:rsid w:val="007362EC"/>
    <w:rsid w:val="00736F5A"/>
    <w:rsid w:val="00740532"/>
    <w:rsid w:val="007434A1"/>
    <w:rsid w:val="00743CB7"/>
    <w:rsid w:val="00745324"/>
    <w:rsid w:val="007467B2"/>
    <w:rsid w:val="0074742D"/>
    <w:rsid w:val="0075022D"/>
    <w:rsid w:val="007526F3"/>
    <w:rsid w:val="00753F44"/>
    <w:rsid w:val="00765838"/>
    <w:rsid w:val="00776848"/>
    <w:rsid w:val="00777869"/>
    <w:rsid w:val="00781109"/>
    <w:rsid w:val="00790A57"/>
    <w:rsid w:val="00797B9D"/>
    <w:rsid w:val="007A3D16"/>
    <w:rsid w:val="007A49E4"/>
    <w:rsid w:val="007A7AD2"/>
    <w:rsid w:val="007B2D64"/>
    <w:rsid w:val="007B37A8"/>
    <w:rsid w:val="007B561F"/>
    <w:rsid w:val="007B5774"/>
    <w:rsid w:val="007B6744"/>
    <w:rsid w:val="007C4CAA"/>
    <w:rsid w:val="007C5CFC"/>
    <w:rsid w:val="007D604E"/>
    <w:rsid w:val="007E0DF6"/>
    <w:rsid w:val="007E1D7E"/>
    <w:rsid w:val="007E4D04"/>
    <w:rsid w:val="007E59A6"/>
    <w:rsid w:val="007E5B3B"/>
    <w:rsid w:val="007E6F9C"/>
    <w:rsid w:val="007F217C"/>
    <w:rsid w:val="007F4417"/>
    <w:rsid w:val="007F482B"/>
    <w:rsid w:val="00800235"/>
    <w:rsid w:val="008047A5"/>
    <w:rsid w:val="00806573"/>
    <w:rsid w:val="00807847"/>
    <w:rsid w:val="00807B6A"/>
    <w:rsid w:val="008129EE"/>
    <w:rsid w:val="008161D8"/>
    <w:rsid w:val="00817AE4"/>
    <w:rsid w:val="00817E64"/>
    <w:rsid w:val="00820844"/>
    <w:rsid w:val="008240CA"/>
    <w:rsid w:val="008255CA"/>
    <w:rsid w:val="00827D5A"/>
    <w:rsid w:val="00831DB0"/>
    <w:rsid w:val="008356E4"/>
    <w:rsid w:val="00842CA3"/>
    <w:rsid w:val="00843B3B"/>
    <w:rsid w:val="00844C35"/>
    <w:rsid w:val="008479F7"/>
    <w:rsid w:val="00847A19"/>
    <w:rsid w:val="00847CDB"/>
    <w:rsid w:val="0085132F"/>
    <w:rsid w:val="008523E9"/>
    <w:rsid w:val="00855679"/>
    <w:rsid w:val="0085579A"/>
    <w:rsid w:val="00855D92"/>
    <w:rsid w:val="00856AE6"/>
    <w:rsid w:val="00856C2A"/>
    <w:rsid w:val="00857BAF"/>
    <w:rsid w:val="00861A0B"/>
    <w:rsid w:val="008620A7"/>
    <w:rsid w:val="00862BC0"/>
    <w:rsid w:val="0087006C"/>
    <w:rsid w:val="008717F5"/>
    <w:rsid w:val="00872AA6"/>
    <w:rsid w:val="00881162"/>
    <w:rsid w:val="00883E2A"/>
    <w:rsid w:val="00886978"/>
    <w:rsid w:val="00886E4B"/>
    <w:rsid w:val="0088751F"/>
    <w:rsid w:val="008879A1"/>
    <w:rsid w:val="0089170D"/>
    <w:rsid w:val="00891B4B"/>
    <w:rsid w:val="00894972"/>
    <w:rsid w:val="00897B28"/>
    <w:rsid w:val="008A40BA"/>
    <w:rsid w:val="008A5E2B"/>
    <w:rsid w:val="008A7348"/>
    <w:rsid w:val="008B154E"/>
    <w:rsid w:val="008B221C"/>
    <w:rsid w:val="008B4CC4"/>
    <w:rsid w:val="008B740B"/>
    <w:rsid w:val="008C04C7"/>
    <w:rsid w:val="008C0B74"/>
    <w:rsid w:val="008C0C99"/>
    <w:rsid w:val="008C3BCE"/>
    <w:rsid w:val="008C7961"/>
    <w:rsid w:val="008D0CA4"/>
    <w:rsid w:val="008D59A5"/>
    <w:rsid w:val="008D7CBD"/>
    <w:rsid w:val="008E027C"/>
    <w:rsid w:val="008F055C"/>
    <w:rsid w:val="008F12D7"/>
    <w:rsid w:val="008F5702"/>
    <w:rsid w:val="00900F6D"/>
    <w:rsid w:val="009023BD"/>
    <w:rsid w:val="009045FE"/>
    <w:rsid w:val="009052E2"/>
    <w:rsid w:val="0090585B"/>
    <w:rsid w:val="009116DE"/>
    <w:rsid w:val="00911ABE"/>
    <w:rsid w:val="00911BA5"/>
    <w:rsid w:val="00914D72"/>
    <w:rsid w:val="009200D9"/>
    <w:rsid w:val="00920F02"/>
    <w:rsid w:val="00931808"/>
    <w:rsid w:val="0093253D"/>
    <w:rsid w:val="00933F2F"/>
    <w:rsid w:val="00940451"/>
    <w:rsid w:val="0094221F"/>
    <w:rsid w:val="00942E3B"/>
    <w:rsid w:val="00944983"/>
    <w:rsid w:val="00950AA0"/>
    <w:rsid w:val="009628E8"/>
    <w:rsid w:val="00964709"/>
    <w:rsid w:val="00973435"/>
    <w:rsid w:val="009800EE"/>
    <w:rsid w:val="00980EED"/>
    <w:rsid w:val="00982DE2"/>
    <w:rsid w:val="0098384E"/>
    <w:rsid w:val="00984D29"/>
    <w:rsid w:val="00985FE7"/>
    <w:rsid w:val="009861ED"/>
    <w:rsid w:val="009919AE"/>
    <w:rsid w:val="00995C5A"/>
    <w:rsid w:val="00996E15"/>
    <w:rsid w:val="00997FE0"/>
    <w:rsid w:val="009A276E"/>
    <w:rsid w:val="009A397E"/>
    <w:rsid w:val="009B0160"/>
    <w:rsid w:val="009B2386"/>
    <w:rsid w:val="009B54C2"/>
    <w:rsid w:val="009B5B85"/>
    <w:rsid w:val="009C154A"/>
    <w:rsid w:val="009C3E2A"/>
    <w:rsid w:val="009C7C9F"/>
    <w:rsid w:val="009D1DDD"/>
    <w:rsid w:val="009D5C09"/>
    <w:rsid w:val="009D5FCB"/>
    <w:rsid w:val="009D6BE0"/>
    <w:rsid w:val="009D7005"/>
    <w:rsid w:val="009D7B89"/>
    <w:rsid w:val="009E183C"/>
    <w:rsid w:val="009E18E1"/>
    <w:rsid w:val="009E1BEA"/>
    <w:rsid w:val="009E2AD8"/>
    <w:rsid w:val="009F1A2C"/>
    <w:rsid w:val="009F7B0B"/>
    <w:rsid w:val="009F7CE0"/>
    <w:rsid w:val="00A00A7C"/>
    <w:rsid w:val="00A00AB1"/>
    <w:rsid w:val="00A00E8F"/>
    <w:rsid w:val="00A12B1B"/>
    <w:rsid w:val="00A13E02"/>
    <w:rsid w:val="00A15DCF"/>
    <w:rsid w:val="00A15E54"/>
    <w:rsid w:val="00A23C5B"/>
    <w:rsid w:val="00A34616"/>
    <w:rsid w:val="00A3676A"/>
    <w:rsid w:val="00A37E78"/>
    <w:rsid w:val="00A402ED"/>
    <w:rsid w:val="00A410D9"/>
    <w:rsid w:val="00A4625F"/>
    <w:rsid w:val="00A55578"/>
    <w:rsid w:val="00A55C52"/>
    <w:rsid w:val="00A567D4"/>
    <w:rsid w:val="00A60A67"/>
    <w:rsid w:val="00A61438"/>
    <w:rsid w:val="00A61C6D"/>
    <w:rsid w:val="00A62DEE"/>
    <w:rsid w:val="00A63F9D"/>
    <w:rsid w:val="00A66A2B"/>
    <w:rsid w:val="00A72044"/>
    <w:rsid w:val="00A74021"/>
    <w:rsid w:val="00A7511F"/>
    <w:rsid w:val="00A76CB3"/>
    <w:rsid w:val="00A81ABB"/>
    <w:rsid w:val="00A82F79"/>
    <w:rsid w:val="00A83331"/>
    <w:rsid w:val="00A87502"/>
    <w:rsid w:val="00A956A0"/>
    <w:rsid w:val="00A9580F"/>
    <w:rsid w:val="00A95CCE"/>
    <w:rsid w:val="00A96400"/>
    <w:rsid w:val="00A968CA"/>
    <w:rsid w:val="00A97B03"/>
    <w:rsid w:val="00AA77D1"/>
    <w:rsid w:val="00AB1D50"/>
    <w:rsid w:val="00AB6CC2"/>
    <w:rsid w:val="00AC253D"/>
    <w:rsid w:val="00AC309D"/>
    <w:rsid w:val="00AC4BDF"/>
    <w:rsid w:val="00AD0CCA"/>
    <w:rsid w:val="00AD1162"/>
    <w:rsid w:val="00AE0192"/>
    <w:rsid w:val="00AE0FD1"/>
    <w:rsid w:val="00AE3981"/>
    <w:rsid w:val="00AE3AB6"/>
    <w:rsid w:val="00AE4026"/>
    <w:rsid w:val="00AE547A"/>
    <w:rsid w:val="00AE5652"/>
    <w:rsid w:val="00AF0626"/>
    <w:rsid w:val="00AF194A"/>
    <w:rsid w:val="00AF2643"/>
    <w:rsid w:val="00AF273A"/>
    <w:rsid w:val="00AF47FC"/>
    <w:rsid w:val="00B00596"/>
    <w:rsid w:val="00B0467C"/>
    <w:rsid w:val="00B06BAB"/>
    <w:rsid w:val="00B111FD"/>
    <w:rsid w:val="00B15079"/>
    <w:rsid w:val="00B1562A"/>
    <w:rsid w:val="00B258C5"/>
    <w:rsid w:val="00B25A3D"/>
    <w:rsid w:val="00B26978"/>
    <w:rsid w:val="00B30C6F"/>
    <w:rsid w:val="00B34A72"/>
    <w:rsid w:val="00B37027"/>
    <w:rsid w:val="00B3744A"/>
    <w:rsid w:val="00B40C50"/>
    <w:rsid w:val="00B40D05"/>
    <w:rsid w:val="00B41C3B"/>
    <w:rsid w:val="00B422BE"/>
    <w:rsid w:val="00B4247D"/>
    <w:rsid w:val="00B43730"/>
    <w:rsid w:val="00B439C8"/>
    <w:rsid w:val="00B50ADB"/>
    <w:rsid w:val="00B530E2"/>
    <w:rsid w:val="00B53B54"/>
    <w:rsid w:val="00B5576C"/>
    <w:rsid w:val="00B62C50"/>
    <w:rsid w:val="00B64A58"/>
    <w:rsid w:val="00B65352"/>
    <w:rsid w:val="00B66585"/>
    <w:rsid w:val="00B665A3"/>
    <w:rsid w:val="00B67965"/>
    <w:rsid w:val="00B701B6"/>
    <w:rsid w:val="00B7283F"/>
    <w:rsid w:val="00B8003B"/>
    <w:rsid w:val="00B80947"/>
    <w:rsid w:val="00B818BA"/>
    <w:rsid w:val="00B84F7D"/>
    <w:rsid w:val="00B8634D"/>
    <w:rsid w:val="00B95CD1"/>
    <w:rsid w:val="00B96323"/>
    <w:rsid w:val="00BA6EA5"/>
    <w:rsid w:val="00BA6EE0"/>
    <w:rsid w:val="00BB033E"/>
    <w:rsid w:val="00BB1745"/>
    <w:rsid w:val="00BB27EC"/>
    <w:rsid w:val="00BB4CC3"/>
    <w:rsid w:val="00BB5350"/>
    <w:rsid w:val="00BB65C8"/>
    <w:rsid w:val="00BC07F0"/>
    <w:rsid w:val="00BC1A24"/>
    <w:rsid w:val="00BC6AA7"/>
    <w:rsid w:val="00BC6FE8"/>
    <w:rsid w:val="00BD0289"/>
    <w:rsid w:val="00BD3580"/>
    <w:rsid w:val="00BD3E73"/>
    <w:rsid w:val="00BD5AC7"/>
    <w:rsid w:val="00BD696E"/>
    <w:rsid w:val="00BD7CC9"/>
    <w:rsid w:val="00BE2381"/>
    <w:rsid w:val="00BE2C95"/>
    <w:rsid w:val="00BE723A"/>
    <w:rsid w:val="00BE7337"/>
    <w:rsid w:val="00BF1E5C"/>
    <w:rsid w:val="00BF29D7"/>
    <w:rsid w:val="00BF3CB4"/>
    <w:rsid w:val="00BF5031"/>
    <w:rsid w:val="00C0225C"/>
    <w:rsid w:val="00C0400B"/>
    <w:rsid w:val="00C073CD"/>
    <w:rsid w:val="00C07AF6"/>
    <w:rsid w:val="00C10828"/>
    <w:rsid w:val="00C2033D"/>
    <w:rsid w:val="00C23DCC"/>
    <w:rsid w:val="00C24D53"/>
    <w:rsid w:val="00C24EDA"/>
    <w:rsid w:val="00C271CB"/>
    <w:rsid w:val="00C30102"/>
    <w:rsid w:val="00C318F9"/>
    <w:rsid w:val="00C323E2"/>
    <w:rsid w:val="00C35A32"/>
    <w:rsid w:val="00C36536"/>
    <w:rsid w:val="00C40F25"/>
    <w:rsid w:val="00C41396"/>
    <w:rsid w:val="00C4627E"/>
    <w:rsid w:val="00C46BBF"/>
    <w:rsid w:val="00C47243"/>
    <w:rsid w:val="00C47A26"/>
    <w:rsid w:val="00C5119A"/>
    <w:rsid w:val="00C51516"/>
    <w:rsid w:val="00C51637"/>
    <w:rsid w:val="00C62279"/>
    <w:rsid w:val="00C625D4"/>
    <w:rsid w:val="00C62672"/>
    <w:rsid w:val="00C6286B"/>
    <w:rsid w:val="00C63D2B"/>
    <w:rsid w:val="00C65E9B"/>
    <w:rsid w:val="00C673EF"/>
    <w:rsid w:val="00C7240A"/>
    <w:rsid w:val="00C734A7"/>
    <w:rsid w:val="00C75981"/>
    <w:rsid w:val="00C76183"/>
    <w:rsid w:val="00C77217"/>
    <w:rsid w:val="00C80164"/>
    <w:rsid w:val="00C815E1"/>
    <w:rsid w:val="00C81E3C"/>
    <w:rsid w:val="00C83E8C"/>
    <w:rsid w:val="00C87D7C"/>
    <w:rsid w:val="00C87ED2"/>
    <w:rsid w:val="00C90EF7"/>
    <w:rsid w:val="00C92AD7"/>
    <w:rsid w:val="00C92C2F"/>
    <w:rsid w:val="00C939ED"/>
    <w:rsid w:val="00C97AFB"/>
    <w:rsid w:val="00CA3465"/>
    <w:rsid w:val="00CA6DBB"/>
    <w:rsid w:val="00CA7C10"/>
    <w:rsid w:val="00CB1F4B"/>
    <w:rsid w:val="00CB6928"/>
    <w:rsid w:val="00CB6D63"/>
    <w:rsid w:val="00CC46A4"/>
    <w:rsid w:val="00CC59FD"/>
    <w:rsid w:val="00CC741F"/>
    <w:rsid w:val="00CD07C0"/>
    <w:rsid w:val="00CD0F12"/>
    <w:rsid w:val="00CD1B53"/>
    <w:rsid w:val="00CD22F7"/>
    <w:rsid w:val="00CD28E9"/>
    <w:rsid w:val="00CD4577"/>
    <w:rsid w:val="00CE2388"/>
    <w:rsid w:val="00CE36BF"/>
    <w:rsid w:val="00CE3D03"/>
    <w:rsid w:val="00CE591A"/>
    <w:rsid w:val="00CE6F18"/>
    <w:rsid w:val="00CF118E"/>
    <w:rsid w:val="00CF2D32"/>
    <w:rsid w:val="00CF370D"/>
    <w:rsid w:val="00CF501F"/>
    <w:rsid w:val="00CF6940"/>
    <w:rsid w:val="00CF6A46"/>
    <w:rsid w:val="00D00943"/>
    <w:rsid w:val="00D01DF4"/>
    <w:rsid w:val="00D03551"/>
    <w:rsid w:val="00D035BB"/>
    <w:rsid w:val="00D05340"/>
    <w:rsid w:val="00D115C9"/>
    <w:rsid w:val="00D13026"/>
    <w:rsid w:val="00D15950"/>
    <w:rsid w:val="00D15A77"/>
    <w:rsid w:val="00D17637"/>
    <w:rsid w:val="00D25CD8"/>
    <w:rsid w:val="00D27A9E"/>
    <w:rsid w:val="00D34655"/>
    <w:rsid w:val="00D3642C"/>
    <w:rsid w:val="00D40837"/>
    <w:rsid w:val="00D46C03"/>
    <w:rsid w:val="00D47670"/>
    <w:rsid w:val="00D50660"/>
    <w:rsid w:val="00D51DE1"/>
    <w:rsid w:val="00D528E3"/>
    <w:rsid w:val="00D53DA3"/>
    <w:rsid w:val="00D5660D"/>
    <w:rsid w:val="00D603A6"/>
    <w:rsid w:val="00D635EF"/>
    <w:rsid w:val="00D641BE"/>
    <w:rsid w:val="00D64BF8"/>
    <w:rsid w:val="00D70308"/>
    <w:rsid w:val="00D7079E"/>
    <w:rsid w:val="00D70EAD"/>
    <w:rsid w:val="00D71610"/>
    <w:rsid w:val="00D7161D"/>
    <w:rsid w:val="00D775DB"/>
    <w:rsid w:val="00D846CE"/>
    <w:rsid w:val="00D90198"/>
    <w:rsid w:val="00D93238"/>
    <w:rsid w:val="00D932FB"/>
    <w:rsid w:val="00D96289"/>
    <w:rsid w:val="00D96DDC"/>
    <w:rsid w:val="00DA380A"/>
    <w:rsid w:val="00DA5A2E"/>
    <w:rsid w:val="00DA78BD"/>
    <w:rsid w:val="00DB0682"/>
    <w:rsid w:val="00DB228A"/>
    <w:rsid w:val="00DB584C"/>
    <w:rsid w:val="00DC36AA"/>
    <w:rsid w:val="00DC39A9"/>
    <w:rsid w:val="00DC53BB"/>
    <w:rsid w:val="00DC7BB7"/>
    <w:rsid w:val="00DD084B"/>
    <w:rsid w:val="00DD6F41"/>
    <w:rsid w:val="00DE0B67"/>
    <w:rsid w:val="00DE6005"/>
    <w:rsid w:val="00DF09C2"/>
    <w:rsid w:val="00DF353E"/>
    <w:rsid w:val="00DF58B3"/>
    <w:rsid w:val="00DF6994"/>
    <w:rsid w:val="00DF7E97"/>
    <w:rsid w:val="00E00187"/>
    <w:rsid w:val="00E001D5"/>
    <w:rsid w:val="00E04612"/>
    <w:rsid w:val="00E052BE"/>
    <w:rsid w:val="00E0551D"/>
    <w:rsid w:val="00E05910"/>
    <w:rsid w:val="00E05FEA"/>
    <w:rsid w:val="00E07190"/>
    <w:rsid w:val="00E07C9B"/>
    <w:rsid w:val="00E128F5"/>
    <w:rsid w:val="00E14E69"/>
    <w:rsid w:val="00E17068"/>
    <w:rsid w:val="00E2042F"/>
    <w:rsid w:val="00E20693"/>
    <w:rsid w:val="00E21151"/>
    <w:rsid w:val="00E23E23"/>
    <w:rsid w:val="00E24EA8"/>
    <w:rsid w:val="00E25410"/>
    <w:rsid w:val="00E27C12"/>
    <w:rsid w:val="00E30ED6"/>
    <w:rsid w:val="00E31FF1"/>
    <w:rsid w:val="00E35805"/>
    <w:rsid w:val="00E3634B"/>
    <w:rsid w:val="00E36DAC"/>
    <w:rsid w:val="00E375F7"/>
    <w:rsid w:val="00E41F70"/>
    <w:rsid w:val="00E6237F"/>
    <w:rsid w:val="00E639A4"/>
    <w:rsid w:val="00E649EF"/>
    <w:rsid w:val="00E7163D"/>
    <w:rsid w:val="00E73B1E"/>
    <w:rsid w:val="00E74348"/>
    <w:rsid w:val="00E7769C"/>
    <w:rsid w:val="00E77C13"/>
    <w:rsid w:val="00E81DBF"/>
    <w:rsid w:val="00E82192"/>
    <w:rsid w:val="00E84657"/>
    <w:rsid w:val="00E860EA"/>
    <w:rsid w:val="00E8613A"/>
    <w:rsid w:val="00E87681"/>
    <w:rsid w:val="00E87CF5"/>
    <w:rsid w:val="00E93D98"/>
    <w:rsid w:val="00E95E18"/>
    <w:rsid w:val="00E9648C"/>
    <w:rsid w:val="00EA0CDC"/>
    <w:rsid w:val="00EA1EDF"/>
    <w:rsid w:val="00EA20B9"/>
    <w:rsid w:val="00EB0891"/>
    <w:rsid w:val="00EC34A7"/>
    <w:rsid w:val="00ED0C99"/>
    <w:rsid w:val="00ED3A60"/>
    <w:rsid w:val="00ED79E5"/>
    <w:rsid w:val="00EE132D"/>
    <w:rsid w:val="00EE5610"/>
    <w:rsid w:val="00EF52F2"/>
    <w:rsid w:val="00EF6EBA"/>
    <w:rsid w:val="00EF7BCF"/>
    <w:rsid w:val="00EF7E95"/>
    <w:rsid w:val="00F00C0F"/>
    <w:rsid w:val="00F04E06"/>
    <w:rsid w:val="00F06E5B"/>
    <w:rsid w:val="00F11648"/>
    <w:rsid w:val="00F121B8"/>
    <w:rsid w:val="00F234FD"/>
    <w:rsid w:val="00F254F5"/>
    <w:rsid w:val="00F30679"/>
    <w:rsid w:val="00F31537"/>
    <w:rsid w:val="00F32CFE"/>
    <w:rsid w:val="00F36023"/>
    <w:rsid w:val="00F37038"/>
    <w:rsid w:val="00F44BDC"/>
    <w:rsid w:val="00F4508D"/>
    <w:rsid w:val="00F464BA"/>
    <w:rsid w:val="00F478DA"/>
    <w:rsid w:val="00F52C31"/>
    <w:rsid w:val="00F54C1C"/>
    <w:rsid w:val="00F54FF1"/>
    <w:rsid w:val="00F578C3"/>
    <w:rsid w:val="00F61F09"/>
    <w:rsid w:val="00F645B2"/>
    <w:rsid w:val="00F75150"/>
    <w:rsid w:val="00F80C35"/>
    <w:rsid w:val="00F82D81"/>
    <w:rsid w:val="00F835B6"/>
    <w:rsid w:val="00F83E4B"/>
    <w:rsid w:val="00F90A2B"/>
    <w:rsid w:val="00F94ECC"/>
    <w:rsid w:val="00F94F4B"/>
    <w:rsid w:val="00FA218A"/>
    <w:rsid w:val="00FA5B5E"/>
    <w:rsid w:val="00FA7943"/>
    <w:rsid w:val="00FB013D"/>
    <w:rsid w:val="00FB351E"/>
    <w:rsid w:val="00FB6B99"/>
    <w:rsid w:val="00FB79DB"/>
    <w:rsid w:val="00FC1AC6"/>
    <w:rsid w:val="00FC28FF"/>
    <w:rsid w:val="00FC2A4A"/>
    <w:rsid w:val="00FC3820"/>
    <w:rsid w:val="00FC5092"/>
    <w:rsid w:val="00FC6E60"/>
    <w:rsid w:val="00FD03DC"/>
    <w:rsid w:val="00FD0EE9"/>
    <w:rsid w:val="00FD3D18"/>
    <w:rsid w:val="00FD5DC4"/>
    <w:rsid w:val="00FD61DE"/>
    <w:rsid w:val="00FD69BE"/>
    <w:rsid w:val="00FD7FE2"/>
    <w:rsid w:val="00FE2CF5"/>
    <w:rsid w:val="00FE6FB8"/>
    <w:rsid w:val="00FF0BCF"/>
    <w:rsid w:val="00FF0C35"/>
    <w:rsid w:val="00FF1970"/>
    <w:rsid w:val="00FF37D6"/>
    <w:rsid w:val="00FF4399"/>
    <w:rsid w:val="00FF6B6B"/>
    <w:rsid w:val="00FF7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F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C7E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C7EAB"/>
  </w:style>
  <w:style w:type="paragraph" w:styleId="a5">
    <w:name w:val="footer"/>
    <w:basedOn w:val="a"/>
    <w:link w:val="a6"/>
    <w:uiPriority w:val="99"/>
    <w:unhideWhenUsed/>
    <w:rsid w:val="000C7E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C7EAB"/>
  </w:style>
  <w:style w:type="paragraph" w:styleId="a7">
    <w:name w:val="List Paragraph"/>
    <w:basedOn w:val="a"/>
    <w:uiPriority w:val="34"/>
    <w:qFormat/>
    <w:rsid w:val="000705F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0821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8212A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E860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laceholder Text"/>
    <w:basedOn w:val="a0"/>
    <w:uiPriority w:val="99"/>
    <w:semiHidden/>
    <w:rsid w:val="00633A62"/>
    <w:rPr>
      <w:color w:val="808080"/>
    </w:rPr>
  </w:style>
  <w:style w:type="paragraph" w:styleId="ac">
    <w:name w:val="Normal (Web)"/>
    <w:basedOn w:val="a"/>
    <w:uiPriority w:val="99"/>
    <w:unhideWhenUsed/>
    <w:rsid w:val="005C3D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817E64"/>
  </w:style>
  <w:style w:type="table" w:customStyle="1" w:styleId="10">
    <w:name w:val="Сетка таблицы1"/>
    <w:basedOn w:val="a1"/>
    <w:next w:val="aa"/>
    <w:uiPriority w:val="59"/>
    <w:rsid w:val="00817E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0"/>
    <w:uiPriority w:val="99"/>
    <w:unhideWhenUsed/>
    <w:rsid w:val="00DA380A"/>
    <w:rPr>
      <w:color w:val="0000FF" w:themeColor="hyperlink"/>
      <w:u w:val="single"/>
    </w:rPr>
  </w:style>
  <w:style w:type="paragraph" w:styleId="ae">
    <w:name w:val="footnote text"/>
    <w:basedOn w:val="a"/>
    <w:link w:val="af"/>
    <w:uiPriority w:val="99"/>
    <w:semiHidden/>
    <w:rsid w:val="00E77C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uiPriority w:val="99"/>
    <w:semiHidden/>
    <w:rsid w:val="00E77C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basedOn w:val="a0"/>
    <w:uiPriority w:val="99"/>
    <w:semiHidden/>
    <w:rsid w:val="00E77C13"/>
    <w:rPr>
      <w:rFonts w:cs="Times New Roman"/>
      <w:vertAlign w:val="superscript"/>
    </w:rPr>
  </w:style>
  <w:style w:type="table" w:customStyle="1" w:styleId="2">
    <w:name w:val="Сетка таблицы2"/>
    <w:basedOn w:val="a1"/>
    <w:next w:val="aa"/>
    <w:uiPriority w:val="59"/>
    <w:rsid w:val="00BF29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FollowedHyperlink"/>
    <w:basedOn w:val="a0"/>
    <w:uiPriority w:val="99"/>
    <w:semiHidden/>
    <w:unhideWhenUsed/>
    <w:rsid w:val="00FA5B5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F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C7E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C7EAB"/>
  </w:style>
  <w:style w:type="paragraph" w:styleId="a5">
    <w:name w:val="footer"/>
    <w:basedOn w:val="a"/>
    <w:link w:val="a6"/>
    <w:uiPriority w:val="99"/>
    <w:unhideWhenUsed/>
    <w:rsid w:val="000C7E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C7EAB"/>
  </w:style>
  <w:style w:type="paragraph" w:styleId="a7">
    <w:name w:val="List Paragraph"/>
    <w:basedOn w:val="a"/>
    <w:uiPriority w:val="34"/>
    <w:qFormat/>
    <w:rsid w:val="000705F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0821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8212A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E860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laceholder Text"/>
    <w:basedOn w:val="a0"/>
    <w:uiPriority w:val="99"/>
    <w:semiHidden/>
    <w:rsid w:val="00633A62"/>
    <w:rPr>
      <w:color w:val="808080"/>
    </w:rPr>
  </w:style>
  <w:style w:type="paragraph" w:styleId="ac">
    <w:name w:val="Normal (Web)"/>
    <w:basedOn w:val="a"/>
    <w:uiPriority w:val="99"/>
    <w:unhideWhenUsed/>
    <w:rsid w:val="005C3D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817E64"/>
  </w:style>
  <w:style w:type="table" w:customStyle="1" w:styleId="10">
    <w:name w:val="Сетка таблицы1"/>
    <w:basedOn w:val="a1"/>
    <w:next w:val="aa"/>
    <w:uiPriority w:val="59"/>
    <w:rsid w:val="00817E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0"/>
    <w:uiPriority w:val="99"/>
    <w:unhideWhenUsed/>
    <w:rsid w:val="00DA380A"/>
    <w:rPr>
      <w:color w:val="0000FF" w:themeColor="hyperlink"/>
      <w:u w:val="single"/>
    </w:rPr>
  </w:style>
  <w:style w:type="paragraph" w:styleId="ae">
    <w:name w:val="footnote text"/>
    <w:basedOn w:val="a"/>
    <w:link w:val="af"/>
    <w:uiPriority w:val="99"/>
    <w:semiHidden/>
    <w:rsid w:val="00E77C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uiPriority w:val="99"/>
    <w:semiHidden/>
    <w:rsid w:val="00E77C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basedOn w:val="a0"/>
    <w:uiPriority w:val="99"/>
    <w:semiHidden/>
    <w:rsid w:val="00E77C13"/>
    <w:rPr>
      <w:rFonts w:cs="Times New Roman"/>
      <w:vertAlign w:val="superscript"/>
    </w:rPr>
  </w:style>
  <w:style w:type="table" w:customStyle="1" w:styleId="2">
    <w:name w:val="Сетка таблицы2"/>
    <w:basedOn w:val="a1"/>
    <w:next w:val="aa"/>
    <w:uiPriority w:val="59"/>
    <w:rsid w:val="00BF29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FollowedHyperlink"/>
    <w:basedOn w:val="a0"/>
    <w:uiPriority w:val="99"/>
    <w:semiHidden/>
    <w:unhideWhenUsed/>
    <w:rsid w:val="00FA5B5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5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1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A206B0-33A6-4E4A-BCCA-B01982E33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3616</TotalTime>
  <Pages>15</Pages>
  <Words>2856</Words>
  <Characters>16285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19103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140</cp:revision>
  <dcterms:created xsi:type="dcterms:W3CDTF">2013-03-03T11:28:00Z</dcterms:created>
  <dcterms:modified xsi:type="dcterms:W3CDTF">2014-03-01T15:28:00Z</dcterms:modified>
</cp:coreProperties>
</file>