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68B" w:rsidRPr="004A768B" w:rsidRDefault="004A768B" w:rsidP="004A768B">
      <w:pPr>
        <w:jc w:val="center"/>
        <w:rPr>
          <w:rFonts w:ascii="Times New Roman" w:hAnsi="Times New Roman" w:cs="Times New Roman"/>
          <w:sz w:val="28"/>
          <w:szCs w:val="28"/>
        </w:rPr>
      </w:pPr>
      <w:r w:rsidRPr="004A768B">
        <w:rPr>
          <w:rFonts w:ascii="Times New Roman" w:hAnsi="Times New Roman" w:cs="Times New Roman"/>
          <w:sz w:val="28"/>
          <w:szCs w:val="28"/>
        </w:rPr>
        <w:t>Федеральное государственное образовательное</w:t>
      </w:r>
    </w:p>
    <w:p w:rsidR="004A768B" w:rsidRPr="004A768B" w:rsidRDefault="004A768B" w:rsidP="004A768B">
      <w:pPr>
        <w:jc w:val="center"/>
        <w:rPr>
          <w:rFonts w:ascii="Times New Roman" w:hAnsi="Times New Roman" w:cs="Times New Roman"/>
          <w:sz w:val="28"/>
          <w:szCs w:val="28"/>
        </w:rPr>
      </w:pPr>
      <w:r w:rsidRPr="004A768B">
        <w:rPr>
          <w:rFonts w:ascii="Times New Roman" w:hAnsi="Times New Roman" w:cs="Times New Roman"/>
          <w:sz w:val="28"/>
          <w:szCs w:val="28"/>
        </w:rPr>
        <w:t>бюджетное учреждение высшего профессиональ6ного образования</w:t>
      </w:r>
    </w:p>
    <w:p w:rsidR="004A768B" w:rsidRPr="004A768B" w:rsidRDefault="004A768B" w:rsidP="004A768B">
      <w:pPr>
        <w:jc w:val="center"/>
        <w:rPr>
          <w:rFonts w:ascii="Times New Roman" w:hAnsi="Times New Roman" w:cs="Times New Roman"/>
          <w:b/>
          <w:sz w:val="28"/>
          <w:szCs w:val="28"/>
        </w:rPr>
      </w:pPr>
      <w:r w:rsidRPr="004A768B">
        <w:rPr>
          <w:rFonts w:ascii="Times New Roman" w:hAnsi="Times New Roman" w:cs="Times New Roman"/>
          <w:b/>
          <w:sz w:val="28"/>
          <w:szCs w:val="28"/>
        </w:rPr>
        <w:t>«ФИНАНСОВЫЙ УНИВЕРСИТЕТ</w:t>
      </w:r>
    </w:p>
    <w:p w:rsidR="004A768B" w:rsidRPr="004A768B" w:rsidRDefault="004A768B" w:rsidP="004A768B">
      <w:pPr>
        <w:jc w:val="center"/>
        <w:rPr>
          <w:rFonts w:ascii="Times New Roman" w:hAnsi="Times New Roman" w:cs="Times New Roman"/>
          <w:b/>
          <w:sz w:val="28"/>
          <w:szCs w:val="28"/>
        </w:rPr>
      </w:pPr>
      <w:r w:rsidRPr="004A768B">
        <w:rPr>
          <w:rFonts w:ascii="Times New Roman" w:hAnsi="Times New Roman" w:cs="Times New Roman"/>
          <w:b/>
          <w:sz w:val="28"/>
          <w:szCs w:val="28"/>
        </w:rPr>
        <w:t>ПРИ ПРАВИТЕЛЬСТВЕ РОССИЙСКОЙ ФЕДЕРАЦИИ»</w:t>
      </w:r>
    </w:p>
    <w:p w:rsidR="004A768B" w:rsidRPr="004A768B" w:rsidRDefault="004A768B" w:rsidP="004A768B">
      <w:pPr>
        <w:jc w:val="center"/>
        <w:rPr>
          <w:rFonts w:ascii="Times New Roman" w:hAnsi="Times New Roman" w:cs="Times New Roman"/>
          <w:sz w:val="28"/>
          <w:szCs w:val="28"/>
        </w:rPr>
      </w:pPr>
    </w:p>
    <w:p w:rsidR="004A768B" w:rsidRPr="004A768B" w:rsidRDefault="004A768B" w:rsidP="004A768B">
      <w:pPr>
        <w:jc w:val="center"/>
        <w:rPr>
          <w:rFonts w:ascii="Times New Roman" w:hAnsi="Times New Roman" w:cs="Times New Roman"/>
          <w:sz w:val="28"/>
          <w:szCs w:val="28"/>
        </w:rPr>
      </w:pPr>
    </w:p>
    <w:p w:rsidR="004A768B" w:rsidRPr="004A768B" w:rsidRDefault="004A768B" w:rsidP="004A768B">
      <w:pPr>
        <w:jc w:val="center"/>
        <w:rPr>
          <w:rFonts w:ascii="Times New Roman" w:hAnsi="Times New Roman" w:cs="Times New Roman"/>
          <w:sz w:val="28"/>
          <w:szCs w:val="28"/>
        </w:rPr>
      </w:pPr>
    </w:p>
    <w:p w:rsidR="004A768B" w:rsidRPr="004A768B" w:rsidRDefault="004A768B" w:rsidP="004A768B">
      <w:pPr>
        <w:jc w:val="center"/>
        <w:rPr>
          <w:rFonts w:ascii="Times New Roman" w:hAnsi="Times New Roman" w:cs="Times New Roman"/>
          <w:sz w:val="28"/>
          <w:szCs w:val="28"/>
        </w:rPr>
      </w:pPr>
      <w:r w:rsidRPr="004A768B">
        <w:rPr>
          <w:rFonts w:ascii="Times New Roman" w:hAnsi="Times New Roman" w:cs="Times New Roman"/>
          <w:sz w:val="28"/>
          <w:szCs w:val="28"/>
        </w:rPr>
        <w:t>КОНТРОЛЬНАЯ РАБОТА</w:t>
      </w:r>
    </w:p>
    <w:p w:rsidR="004A768B" w:rsidRPr="004A768B" w:rsidRDefault="004A768B" w:rsidP="004A768B">
      <w:pPr>
        <w:jc w:val="center"/>
        <w:rPr>
          <w:rFonts w:ascii="Times New Roman" w:hAnsi="Times New Roman" w:cs="Times New Roman"/>
          <w:sz w:val="28"/>
          <w:szCs w:val="28"/>
        </w:rPr>
      </w:pPr>
      <w:r w:rsidRPr="004A768B">
        <w:rPr>
          <w:rFonts w:ascii="Times New Roman" w:hAnsi="Times New Roman" w:cs="Times New Roman"/>
          <w:sz w:val="28"/>
          <w:szCs w:val="28"/>
        </w:rPr>
        <w:t>По дисциплине «Право»</w:t>
      </w:r>
    </w:p>
    <w:p w:rsidR="004A768B" w:rsidRPr="004A768B" w:rsidRDefault="004A768B" w:rsidP="004A768B">
      <w:pPr>
        <w:jc w:val="center"/>
        <w:rPr>
          <w:rFonts w:ascii="Times New Roman" w:hAnsi="Times New Roman" w:cs="Times New Roman"/>
          <w:sz w:val="28"/>
          <w:szCs w:val="28"/>
        </w:rPr>
      </w:pPr>
      <w:r w:rsidRPr="004A768B">
        <w:rPr>
          <w:rFonts w:ascii="Times New Roman" w:hAnsi="Times New Roman" w:cs="Times New Roman"/>
          <w:sz w:val="28"/>
          <w:szCs w:val="28"/>
        </w:rPr>
        <w:t>Вариант №6</w:t>
      </w:r>
    </w:p>
    <w:p w:rsidR="004A768B" w:rsidRPr="004A768B" w:rsidRDefault="004A768B" w:rsidP="004A768B">
      <w:pPr>
        <w:rPr>
          <w:rFonts w:ascii="Times New Roman" w:hAnsi="Times New Roman" w:cs="Times New Roman"/>
          <w:sz w:val="28"/>
          <w:szCs w:val="28"/>
        </w:rPr>
      </w:pPr>
    </w:p>
    <w:p w:rsidR="004A768B" w:rsidRPr="004A768B" w:rsidRDefault="004A768B" w:rsidP="004A768B">
      <w:pPr>
        <w:rPr>
          <w:rFonts w:ascii="Times New Roman" w:hAnsi="Times New Roman" w:cs="Times New Roman"/>
          <w:sz w:val="28"/>
          <w:szCs w:val="28"/>
        </w:rPr>
      </w:pPr>
    </w:p>
    <w:p w:rsidR="004A768B" w:rsidRPr="004A768B" w:rsidRDefault="004A768B" w:rsidP="004A768B">
      <w:pPr>
        <w:jc w:val="center"/>
        <w:rPr>
          <w:rFonts w:ascii="Times New Roman" w:hAnsi="Times New Roman" w:cs="Times New Roman"/>
          <w:sz w:val="28"/>
          <w:szCs w:val="28"/>
        </w:rPr>
      </w:pPr>
      <w:r w:rsidRPr="004A768B">
        <w:rPr>
          <w:rFonts w:ascii="Times New Roman" w:hAnsi="Times New Roman" w:cs="Times New Roman"/>
          <w:sz w:val="28"/>
          <w:szCs w:val="28"/>
        </w:rPr>
        <w:tab/>
        <w:t xml:space="preserve">                                                      </w:t>
      </w:r>
    </w:p>
    <w:p w:rsidR="004A768B" w:rsidRPr="004A768B" w:rsidRDefault="004A768B" w:rsidP="003C32DE">
      <w:pPr>
        <w:jc w:val="right"/>
        <w:rPr>
          <w:rFonts w:ascii="Times New Roman" w:hAnsi="Times New Roman" w:cs="Times New Roman"/>
          <w:sz w:val="28"/>
          <w:szCs w:val="28"/>
        </w:rPr>
      </w:pPr>
      <w:r w:rsidRPr="004A768B">
        <w:rPr>
          <w:rFonts w:ascii="Times New Roman" w:hAnsi="Times New Roman" w:cs="Times New Roman"/>
          <w:sz w:val="28"/>
          <w:szCs w:val="28"/>
        </w:rPr>
        <w:t xml:space="preserve">                                                         </w:t>
      </w:r>
      <w:r w:rsidRPr="004A768B">
        <w:rPr>
          <w:rFonts w:ascii="Times New Roman" w:hAnsi="Times New Roman" w:cs="Times New Roman"/>
          <w:b/>
          <w:sz w:val="28"/>
          <w:szCs w:val="28"/>
        </w:rPr>
        <w:t>Выполнил</w:t>
      </w:r>
      <w:r w:rsidRPr="004A768B">
        <w:rPr>
          <w:rFonts w:ascii="Times New Roman" w:hAnsi="Times New Roman" w:cs="Times New Roman"/>
          <w:sz w:val="28"/>
          <w:szCs w:val="28"/>
        </w:rPr>
        <w:t xml:space="preserve">: </w:t>
      </w:r>
    </w:p>
    <w:p w:rsidR="004A768B" w:rsidRPr="004A768B" w:rsidRDefault="004A768B" w:rsidP="004A768B">
      <w:pPr>
        <w:jc w:val="right"/>
        <w:rPr>
          <w:rFonts w:ascii="Times New Roman" w:hAnsi="Times New Roman" w:cs="Times New Roman"/>
          <w:sz w:val="28"/>
          <w:szCs w:val="28"/>
        </w:rPr>
      </w:pPr>
      <w:r w:rsidRPr="004A768B">
        <w:rPr>
          <w:rFonts w:ascii="Times New Roman" w:hAnsi="Times New Roman" w:cs="Times New Roman"/>
          <w:b/>
          <w:sz w:val="28"/>
          <w:szCs w:val="28"/>
        </w:rPr>
        <w:t xml:space="preserve">                                                                                         Руководитель</w:t>
      </w:r>
      <w:r w:rsidRPr="004A768B">
        <w:rPr>
          <w:rFonts w:ascii="Times New Roman" w:hAnsi="Times New Roman" w:cs="Times New Roman"/>
          <w:sz w:val="28"/>
          <w:szCs w:val="28"/>
        </w:rPr>
        <w:t xml:space="preserve">: </w:t>
      </w:r>
    </w:p>
    <w:p w:rsidR="004A768B" w:rsidRPr="004A768B" w:rsidRDefault="004A768B" w:rsidP="004A768B">
      <w:pPr>
        <w:tabs>
          <w:tab w:val="left" w:pos="1725"/>
        </w:tabs>
        <w:rPr>
          <w:rFonts w:ascii="Times New Roman" w:hAnsi="Times New Roman" w:cs="Times New Roman"/>
          <w:sz w:val="28"/>
          <w:szCs w:val="28"/>
        </w:rPr>
      </w:pPr>
    </w:p>
    <w:p w:rsidR="004A768B" w:rsidRPr="004A768B" w:rsidRDefault="004A768B" w:rsidP="004A768B">
      <w:pPr>
        <w:tabs>
          <w:tab w:val="left" w:pos="1725"/>
        </w:tabs>
        <w:rPr>
          <w:rFonts w:ascii="Times New Roman" w:hAnsi="Times New Roman" w:cs="Times New Roman"/>
          <w:sz w:val="28"/>
          <w:szCs w:val="28"/>
        </w:rPr>
      </w:pPr>
    </w:p>
    <w:p w:rsidR="004A768B" w:rsidRPr="004A768B" w:rsidRDefault="004A768B" w:rsidP="004A768B">
      <w:pPr>
        <w:tabs>
          <w:tab w:val="left" w:pos="1725"/>
        </w:tabs>
        <w:rPr>
          <w:rFonts w:ascii="Times New Roman" w:hAnsi="Times New Roman" w:cs="Times New Roman"/>
          <w:sz w:val="28"/>
          <w:szCs w:val="28"/>
        </w:rPr>
      </w:pPr>
    </w:p>
    <w:p w:rsidR="004A768B" w:rsidRPr="004A768B" w:rsidRDefault="004A768B" w:rsidP="004A768B">
      <w:pPr>
        <w:tabs>
          <w:tab w:val="left" w:pos="1725"/>
        </w:tabs>
        <w:rPr>
          <w:rFonts w:ascii="Times New Roman" w:hAnsi="Times New Roman" w:cs="Times New Roman"/>
          <w:sz w:val="28"/>
          <w:szCs w:val="28"/>
        </w:rPr>
      </w:pPr>
    </w:p>
    <w:p w:rsidR="004A768B" w:rsidRDefault="004A768B" w:rsidP="004A768B">
      <w:pPr>
        <w:tabs>
          <w:tab w:val="left" w:pos="1725"/>
        </w:tabs>
        <w:jc w:val="center"/>
        <w:rPr>
          <w:rFonts w:ascii="Times New Roman" w:hAnsi="Times New Roman" w:cs="Times New Roman"/>
          <w:sz w:val="28"/>
          <w:szCs w:val="28"/>
        </w:rPr>
      </w:pPr>
      <w:r w:rsidRPr="004A768B">
        <w:rPr>
          <w:rFonts w:ascii="Times New Roman" w:hAnsi="Times New Roman" w:cs="Times New Roman"/>
          <w:sz w:val="28"/>
          <w:szCs w:val="28"/>
        </w:rPr>
        <w:t>Тула,2013</w:t>
      </w:r>
    </w:p>
    <w:p w:rsidR="003C32DE" w:rsidRDefault="003C32DE" w:rsidP="004A768B">
      <w:pPr>
        <w:tabs>
          <w:tab w:val="left" w:pos="1725"/>
        </w:tabs>
        <w:jc w:val="center"/>
        <w:rPr>
          <w:rFonts w:ascii="Times New Roman" w:hAnsi="Times New Roman" w:cs="Times New Roman"/>
          <w:sz w:val="28"/>
          <w:szCs w:val="28"/>
        </w:rPr>
      </w:pPr>
    </w:p>
    <w:p w:rsidR="003C32DE" w:rsidRDefault="003C32DE" w:rsidP="004A768B">
      <w:pPr>
        <w:tabs>
          <w:tab w:val="left" w:pos="1725"/>
        </w:tabs>
        <w:jc w:val="center"/>
        <w:rPr>
          <w:rFonts w:ascii="Times New Roman" w:hAnsi="Times New Roman" w:cs="Times New Roman"/>
          <w:sz w:val="28"/>
          <w:szCs w:val="28"/>
        </w:rPr>
      </w:pPr>
    </w:p>
    <w:p w:rsidR="003C32DE" w:rsidRDefault="003C32DE" w:rsidP="004A768B">
      <w:pPr>
        <w:tabs>
          <w:tab w:val="left" w:pos="1725"/>
        </w:tabs>
        <w:jc w:val="center"/>
        <w:rPr>
          <w:rFonts w:ascii="Times New Roman" w:hAnsi="Times New Roman" w:cs="Times New Roman"/>
          <w:sz w:val="28"/>
          <w:szCs w:val="28"/>
        </w:rPr>
      </w:pPr>
    </w:p>
    <w:p w:rsidR="003C32DE" w:rsidRDefault="003C32DE" w:rsidP="004A768B">
      <w:pPr>
        <w:tabs>
          <w:tab w:val="left" w:pos="1725"/>
        </w:tabs>
        <w:jc w:val="center"/>
        <w:rPr>
          <w:rFonts w:ascii="Times New Roman" w:hAnsi="Times New Roman" w:cs="Times New Roman"/>
          <w:sz w:val="28"/>
          <w:szCs w:val="28"/>
        </w:rPr>
      </w:pPr>
    </w:p>
    <w:p w:rsidR="003C32DE" w:rsidRPr="004A768B" w:rsidRDefault="003C32DE" w:rsidP="004A768B">
      <w:pPr>
        <w:tabs>
          <w:tab w:val="left" w:pos="1725"/>
        </w:tabs>
        <w:jc w:val="center"/>
        <w:rPr>
          <w:rFonts w:ascii="Times New Roman" w:hAnsi="Times New Roman" w:cs="Times New Roman"/>
          <w:sz w:val="28"/>
          <w:szCs w:val="28"/>
        </w:rPr>
      </w:pPr>
    </w:p>
    <w:p w:rsidR="00FC28A6" w:rsidRPr="00FC28A6" w:rsidRDefault="00FC28A6" w:rsidP="00FC28A6">
      <w:pPr>
        <w:jc w:val="center"/>
        <w:rPr>
          <w:rFonts w:ascii="Times New Roman" w:hAnsi="Times New Roman" w:cs="Times New Roman"/>
          <w:b/>
          <w:sz w:val="28"/>
          <w:szCs w:val="28"/>
        </w:rPr>
      </w:pPr>
      <w:r w:rsidRPr="00FC28A6">
        <w:rPr>
          <w:rFonts w:ascii="Times New Roman" w:hAnsi="Times New Roman" w:cs="Times New Roman"/>
          <w:b/>
          <w:sz w:val="28"/>
          <w:szCs w:val="28"/>
        </w:rPr>
        <w:lastRenderedPageBreak/>
        <w:t>План работы</w:t>
      </w:r>
    </w:p>
    <w:p w:rsidR="00FC28A6" w:rsidRPr="00FC28A6" w:rsidRDefault="00FC28A6" w:rsidP="00FC28A6">
      <w:pPr>
        <w:rPr>
          <w:rFonts w:ascii="Times New Roman" w:hAnsi="Times New Roman" w:cs="Times New Roman"/>
          <w:sz w:val="28"/>
          <w:szCs w:val="28"/>
        </w:rPr>
      </w:pPr>
      <w:r w:rsidRPr="00FC28A6">
        <w:rPr>
          <w:rFonts w:ascii="Times New Roman" w:hAnsi="Times New Roman" w:cs="Times New Roman"/>
          <w:sz w:val="28"/>
          <w:szCs w:val="28"/>
        </w:rPr>
        <w:t>1 Практическое задание</w:t>
      </w:r>
      <w:r>
        <w:rPr>
          <w:rFonts w:ascii="Times New Roman" w:hAnsi="Times New Roman" w:cs="Times New Roman"/>
          <w:sz w:val="28"/>
          <w:szCs w:val="28"/>
        </w:rPr>
        <w:t>……………………………………</w:t>
      </w:r>
      <w:r w:rsidR="00325679">
        <w:rPr>
          <w:rFonts w:ascii="Times New Roman" w:hAnsi="Times New Roman" w:cs="Times New Roman"/>
          <w:sz w:val="28"/>
          <w:szCs w:val="28"/>
        </w:rPr>
        <w:t>…………..</w:t>
      </w:r>
      <w:r>
        <w:rPr>
          <w:rFonts w:ascii="Times New Roman" w:hAnsi="Times New Roman" w:cs="Times New Roman"/>
          <w:sz w:val="28"/>
          <w:szCs w:val="28"/>
        </w:rPr>
        <w:t>…………</w:t>
      </w:r>
      <w:r w:rsidR="00325679">
        <w:rPr>
          <w:rFonts w:ascii="Times New Roman" w:hAnsi="Times New Roman" w:cs="Times New Roman"/>
          <w:sz w:val="28"/>
          <w:szCs w:val="28"/>
        </w:rPr>
        <w:t>3</w:t>
      </w:r>
    </w:p>
    <w:p w:rsidR="00BB128E" w:rsidRDefault="00FC28A6" w:rsidP="00FC28A6">
      <w:pPr>
        <w:rPr>
          <w:rFonts w:ascii="Times New Roman" w:hAnsi="Times New Roman" w:cs="Times New Roman"/>
          <w:sz w:val="28"/>
          <w:szCs w:val="28"/>
        </w:rPr>
      </w:pPr>
      <w:r w:rsidRPr="00FC28A6">
        <w:rPr>
          <w:rFonts w:ascii="Times New Roman" w:hAnsi="Times New Roman" w:cs="Times New Roman"/>
          <w:sz w:val="28"/>
          <w:szCs w:val="28"/>
        </w:rPr>
        <w:t>2.Тестовое задание</w:t>
      </w:r>
      <w:r>
        <w:rPr>
          <w:rFonts w:ascii="Times New Roman" w:hAnsi="Times New Roman" w:cs="Times New Roman"/>
          <w:sz w:val="28"/>
          <w:szCs w:val="28"/>
        </w:rPr>
        <w:t>………………………………………………</w:t>
      </w:r>
      <w:r w:rsidR="00BB128E">
        <w:rPr>
          <w:rFonts w:ascii="Times New Roman" w:hAnsi="Times New Roman" w:cs="Times New Roman"/>
          <w:sz w:val="28"/>
          <w:szCs w:val="28"/>
        </w:rPr>
        <w:t>……………….12</w:t>
      </w:r>
    </w:p>
    <w:p w:rsidR="00FC28A6" w:rsidRPr="00FC28A6" w:rsidRDefault="00BB128E" w:rsidP="00FC28A6">
      <w:pPr>
        <w:rPr>
          <w:rFonts w:ascii="Times New Roman" w:hAnsi="Times New Roman" w:cs="Times New Roman"/>
          <w:sz w:val="28"/>
          <w:szCs w:val="28"/>
        </w:rPr>
      </w:pPr>
      <w:r>
        <w:rPr>
          <w:rFonts w:ascii="Times New Roman" w:hAnsi="Times New Roman" w:cs="Times New Roman"/>
          <w:sz w:val="28"/>
          <w:szCs w:val="28"/>
        </w:rPr>
        <w:t>3</w:t>
      </w:r>
      <w:r w:rsidR="00FC28A6" w:rsidRPr="00FC28A6">
        <w:rPr>
          <w:rFonts w:ascii="Times New Roman" w:hAnsi="Times New Roman" w:cs="Times New Roman"/>
          <w:sz w:val="28"/>
          <w:szCs w:val="28"/>
        </w:rPr>
        <w:t>. Список литературы</w:t>
      </w:r>
      <w:r w:rsidR="00FC28A6">
        <w:rPr>
          <w:rFonts w:ascii="Times New Roman" w:hAnsi="Times New Roman" w:cs="Times New Roman"/>
          <w:sz w:val="28"/>
          <w:szCs w:val="28"/>
        </w:rPr>
        <w:t>……………………………………………</w:t>
      </w:r>
      <w:r w:rsidR="00325679">
        <w:rPr>
          <w:rFonts w:ascii="Times New Roman" w:hAnsi="Times New Roman" w:cs="Times New Roman"/>
          <w:sz w:val="28"/>
          <w:szCs w:val="28"/>
        </w:rPr>
        <w:t>………</w:t>
      </w:r>
      <w:r w:rsidR="00FC28A6">
        <w:rPr>
          <w:rFonts w:ascii="Times New Roman" w:hAnsi="Times New Roman" w:cs="Times New Roman"/>
          <w:sz w:val="28"/>
          <w:szCs w:val="28"/>
        </w:rPr>
        <w:t>………</w:t>
      </w:r>
      <w:r>
        <w:rPr>
          <w:rFonts w:ascii="Times New Roman" w:hAnsi="Times New Roman" w:cs="Times New Roman"/>
          <w:sz w:val="28"/>
          <w:szCs w:val="28"/>
        </w:rPr>
        <w:t>18</w:t>
      </w:r>
    </w:p>
    <w:p w:rsidR="00FC28A6" w:rsidRDefault="00FC28A6" w:rsidP="00FC28A6"/>
    <w:p w:rsidR="00FC28A6" w:rsidRDefault="00FC28A6" w:rsidP="00FC28A6"/>
    <w:p w:rsidR="00FC28A6" w:rsidRDefault="00FC28A6" w:rsidP="00FC28A6"/>
    <w:p w:rsidR="00FC28A6" w:rsidRDefault="00FC28A6" w:rsidP="00FC28A6"/>
    <w:p w:rsidR="00FC28A6" w:rsidRDefault="00FC28A6" w:rsidP="00FC28A6"/>
    <w:p w:rsidR="00FC28A6" w:rsidRDefault="00FC28A6" w:rsidP="00FC28A6"/>
    <w:p w:rsidR="00FC28A6" w:rsidRDefault="00FC28A6" w:rsidP="00FC28A6"/>
    <w:p w:rsidR="00FC28A6" w:rsidRDefault="00FC28A6" w:rsidP="00FC28A6"/>
    <w:p w:rsidR="00FC28A6" w:rsidRDefault="00FC28A6" w:rsidP="00FC28A6"/>
    <w:p w:rsidR="00FC28A6" w:rsidRDefault="00FC28A6" w:rsidP="00FC28A6"/>
    <w:p w:rsidR="00FC28A6" w:rsidRDefault="00FC28A6" w:rsidP="00FC28A6"/>
    <w:p w:rsidR="00FC28A6" w:rsidRDefault="00FC28A6" w:rsidP="00FC28A6"/>
    <w:p w:rsidR="00FC28A6" w:rsidRDefault="00FC28A6" w:rsidP="00FC28A6"/>
    <w:p w:rsidR="00FC28A6" w:rsidRDefault="00FC28A6" w:rsidP="00FC28A6"/>
    <w:p w:rsidR="00FC28A6" w:rsidRDefault="00FC28A6" w:rsidP="00FC28A6"/>
    <w:p w:rsidR="00FC28A6" w:rsidRDefault="00FC28A6" w:rsidP="00FC28A6"/>
    <w:p w:rsidR="00FC28A6" w:rsidRDefault="00FC28A6" w:rsidP="00FC28A6"/>
    <w:p w:rsidR="00FC28A6" w:rsidRDefault="00FC28A6" w:rsidP="00FC28A6"/>
    <w:p w:rsidR="00FC28A6" w:rsidRDefault="00FC28A6" w:rsidP="00FC28A6"/>
    <w:p w:rsidR="00FC28A6" w:rsidRDefault="00FC28A6" w:rsidP="00FC28A6"/>
    <w:p w:rsidR="00FC28A6" w:rsidRDefault="00FC28A6" w:rsidP="00FC28A6"/>
    <w:p w:rsidR="00FC28A6" w:rsidRDefault="00FC28A6" w:rsidP="00FC28A6"/>
    <w:p w:rsidR="003F1547" w:rsidRDefault="003F1547" w:rsidP="00FC28A6"/>
    <w:p w:rsidR="00FC28A6" w:rsidRDefault="00FC28A6" w:rsidP="00FC28A6"/>
    <w:p w:rsidR="00FC28A6" w:rsidRPr="007344A6" w:rsidRDefault="00FC28A6" w:rsidP="007344A6">
      <w:pPr>
        <w:jc w:val="center"/>
        <w:rPr>
          <w:rFonts w:ascii="Times New Roman" w:hAnsi="Times New Roman" w:cs="Times New Roman"/>
          <w:b/>
          <w:sz w:val="28"/>
          <w:szCs w:val="28"/>
        </w:rPr>
      </w:pPr>
      <w:r w:rsidRPr="007344A6">
        <w:rPr>
          <w:rFonts w:ascii="Times New Roman" w:hAnsi="Times New Roman" w:cs="Times New Roman"/>
          <w:b/>
          <w:sz w:val="28"/>
          <w:szCs w:val="28"/>
        </w:rPr>
        <w:lastRenderedPageBreak/>
        <w:t>1.Практическая задача</w:t>
      </w:r>
    </w:p>
    <w:p w:rsidR="00214F84" w:rsidRPr="00B26EDA" w:rsidRDefault="006C48FE" w:rsidP="00214F84">
      <w:pPr>
        <w:jc w:val="both"/>
        <w:rPr>
          <w:rFonts w:ascii="Times New Roman" w:hAnsi="Times New Roman" w:cs="Times New Roman"/>
          <w:sz w:val="28"/>
          <w:szCs w:val="28"/>
        </w:rPr>
      </w:pPr>
      <w:r w:rsidRPr="00B26EDA">
        <w:rPr>
          <w:rFonts w:ascii="Times New Roman" w:hAnsi="Times New Roman" w:cs="Times New Roman"/>
          <w:sz w:val="28"/>
          <w:szCs w:val="28"/>
        </w:rPr>
        <w:t xml:space="preserve">             </w:t>
      </w:r>
      <w:r w:rsidR="00FC28A6" w:rsidRPr="00B26EDA">
        <w:rPr>
          <w:rFonts w:ascii="Times New Roman" w:hAnsi="Times New Roman" w:cs="Times New Roman"/>
          <w:sz w:val="28"/>
          <w:szCs w:val="28"/>
        </w:rPr>
        <w:t>Вам в рамках выпускной квалификационной работы на тему «Инфляционные процессы в рыночной экономике» необходимо провести расчеты, показывающие влияние инфляционных процессов на экономические отношения. В качестве примера используйте следующую задачу: на сегодняшний день сумма средств, которую вы в качестве истца взыскиваете после 1 января 2011 года в рамках претен</w:t>
      </w:r>
      <w:r w:rsidR="00214F84" w:rsidRPr="00B26EDA">
        <w:rPr>
          <w:rFonts w:ascii="Times New Roman" w:hAnsi="Times New Roman" w:cs="Times New Roman"/>
          <w:sz w:val="28"/>
          <w:szCs w:val="28"/>
        </w:rPr>
        <w:t xml:space="preserve">зионной работы по недопоставкам </w:t>
      </w:r>
      <w:r w:rsidR="00FC28A6" w:rsidRPr="00B26EDA">
        <w:rPr>
          <w:rFonts w:ascii="Times New Roman" w:hAnsi="Times New Roman" w:cs="Times New Roman"/>
          <w:sz w:val="28"/>
          <w:szCs w:val="28"/>
        </w:rPr>
        <w:t>товара, составляет 860000 руб</w:t>
      </w:r>
      <w:r w:rsidR="00214F84" w:rsidRPr="00B26EDA">
        <w:rPr>
          <w:rFonts w:ascii="Times New Roman" w:hAnsi="Times New Roman" w:cs="Times New Roman"/>
          <w:sz w:val="28"/>
          <w:szCs w:val="28"/>
        </w:rPr>
        <w:t>.</w:t>
      </w:r>
    </w:p>
    <w:p w:rsidR="00FC28A6" w:rsidRPr="00B26EDA" w:rsidRDefault="00214F84" w:rsidP="00214F84">
      <w:pPr>
        <w:jc w:val="both"/>
        <w:rPr>
          <w:rFonts w:ascii="Times New Roman" w:hAnsi="Times New Roman" w:cs="Times New Roman"/>
          <w:sz w:val="28"/>
          <w:szCs w:val="28"/>
        </w:rPr>
      </w:pPr>
      <w:r w:rsidRPr="00B26EDA">
        <w:rPr>
          <w:rFonts w:ascii="Times New Roman" w:hAnsi="Times New Roman" w:cs="Times New Roman"/>
          <w:sz w:val="28"/>
          <w:szCs w:val="28"/>
        </w:rPr>
        <w:t xml:space="preserve">          </w:t>
      </w:r>
      <w:r w:rsidR="00FC28A6" w:rsidRPr="00B26EDA">
        <w:rPr>
          <w:rFonts w:ascii="Times New Roman" w:hAnsi="Times New Roman" w:cs="Times New Roman"/>
          <w:sz w:val="28"/>
          <w:szCs w:val="28"/>
        </w:rPr>
        <w:t xml:space="preserve">   Осуществите поиск соответствующих законодательных и подзаконных актов в справочно-правовой системе «Гарант» или других аналогичных системах. Поиск поведите различными способами:</w:t>
      </w:r>
    </w:p>
    <w:p w:rsidR="00FC28A6" w:rsidRPr="00B26EDA" w:rsidRDefault="00FC28A6" w:rsidP="007344A6">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sidRPr="00B26EDA">
        <w:rPr>
          <w:rFonts w:ascii="Times New Roman" w:eastAsia="Times New Roman" w:hAnsi="Times New Roman" w:cs="Times New Roman"/>
          <w:sz w:val="28"/>
          <w:szCs w:val="28"/>
          <w:lang w:eastAsia="ru-RU"/>
        </w:rPr>
        <w:t xml:space="preserve">По ключевым словам; </w:t>
      </w:r>
    </w:p>
    <w:p w:rsidR="00FC28A6" w:rsidRPr="00B26EDA" w:rsidRDefault="00FC28A6" w:rsidP="007344A6">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sidRPr="00B26EDA">
        <w:rPr>
          <w:rFonts w:ascii="Times New Roman" w:eastAsia="Times New Roman" w:hAnsi="Times New Roman" w:cs="Times New Roman"/>
          <w:sz w:val="28"/>
          <w:szCs w:val="28"/>
          <w:lang w:eastAsia="ru-RU"/>
        </w:rPr>
        <w:t>По ситуации;</w:t>
      </w:r>
    </w:p>
    <w:p w:rsidR="00853B2E" w:rsidRPr="00B26EDA" w:rsidRDefault="00FC28A6" w:rsidP="007344A6">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sidRPr="00B26EDA">
        <w:rPr>
          <w:rFonts w:ascii="Times New Roman" w:eastAsia="Times New Roman" w:hAnsi="Times New Roman" w:cs="Times New Roman"/>
          <w:sz w:val="28"/>
          <w:szCs w:val="28"/>
          <w:lang w:eastAsia="ru-RU"/>
        </w:rPr>
        <w:t>По публикации в СМИ.</w:t>
      </w:r>
      <w:r w:rsidRPr="00B26EDA">
        <w:rPr>
          <w:rFonts w:ascii="Times New Roman" w:eastAsia="Times New Roman" w:hAnsi="Times New Roman" w:cs="Times New Roman"/>
          <w:sz w:val="28"/>
          <w:szCs w:val="28"/>
          <w:lang w:eastAsia="ru-RU"/>
        </w:rPr>
        <w:br/>
        <w:t>Укажите, какие еще возможности предоставляет система «Гарант» иди другие аналогичные системы для решения подобных задач.</w:t>
      </w:r>
      <w:r w:rsidRPr="00B26EDA">
        <w:rPr>
          <w:rFonts w:ascii="Times New Roman" w:eastAsia="Times New Roman" w:hAnsi="Times New Roman" w:cs="Times New Roman"/>
          <w:sz w:val="28"/>
          <w:szCs w:val="28"/>
          <w:lang w:eastAsia="ru-RU"/>
        </w:rPr>
        <w:br/>
        <w:t>Проведите расчеты и их обоснование оформите в виде справки.</w:t>
      </w:r>
    </w:p>
    <w:p w:rsidR="00214F84" w:rsidRPr="00B26EDA" w:rsidRDefault="005114BE" w:rsidP="00214F84">
      <w:pPr>
        <w:jc w:val="both"/>
        <w:rPr>
          <w:rFonts w:ascii="Times New Roman" w:hAnsi="Times New Roman" w:cs="Times New Roman"/>
          <w:sz w:val="28"/>
          <w:szCs w:val="28"/>
        </w:rPr>
      </w:pPr>
      <w:r w:rsidRPr="00B26EDA">
        <w:rPr>
          <w:rFonts w:ascii="Times New Roman" w:hAnsi="Times New Roman" w:cs="Times New Roman"/>
          <w:bCs/>
          <w:sz w:val="28"/>
          <w:szCs w:val="28"/>
        </w:rPr>
        <w:t xml:space="preserve">          Инфл</w:t>
      </w:r>
      <w:r w:rsidR="007344A6" w:rsidRPr="00B26EDA">
        <w:rPr>
          <w:rFonts w:ascii="Times New Roman" w:hAnsi="Times New Roman" w:cs="Times New Roman"/>
          <w:bCs/>
          <w:sz w:val="28"/>
          <w:szCs w:val="28"/>
        </w:rPr>
        <w:t>я</w:t>
      </w:r>
      <w:r w:rsidR="009427C0" w:rsidRPr="00B26EDA">
        <w:rPr>
          <w:rFonts w:ascii="Times New Roman" w:hAnsi="Times New Roman" w:cs="Times New Roman"/>
          <w:bCs/>
          <w:sz w:val="28"/>
          <w:szCs w:val="28"/>
        </w:rPr>
        <w:t>ция</w:t>
      </w:r>
      <w:r w:rsidR="009427C0" w:rsidRPr="00B26EDA">
        <w:rPr>
          <w:rFonts w:ascii="Times New Roman" w:hAnsi="Times New Roman" w:cs="Times New Roman"/>
          <w:sz w:val="28"/>
          <w:szCs w:val="28"/>
        </w:rPr>
        <w:t xml:space="preserve"> — повышение общего уровня </w:t>
      </w:r>
      <w:hyperlink r:id="rId7" w:tooltip="Цена" w:history="1">
        <w:r w:rsidR="009427C0" w:rsidRPr="00B26EDA">
          <w:rPr>
            <w:rStyle w:val="a4"/>
            <w:rFonts w:ascii="Times New Roman" w:hAnsi="Times New Roman" w:cs="Times New Roman"/>
            <w:color w:val="auto"/>
            <w:sz w:val="28"/>
            <w:szCs w:val="28"/>
            <w:u w:val="none"/>
          </w:rPr>
          <w:t>цен</w:t>
        </w:r>
      </w:hyperlink>
      <w:r w:rsidR="009427C0" w:rsidRPr="00B26EDA">
        <w:rPr>
          <w:rFonts w:ascii="Times New Roman" w:hAnsi="Times New Roman" w:cs="Times New Roman"/>
          <w:sz w:val="28"/>
          <w:szCs w:val="28"/>
        </w:rPr>
        <w:t xml:space="preserve"> на </w:t>
      </w:r>
      <w:hyperlink r:id="rId8" w:tooltip="Товар" w:history="1">
        <w:r w:rsidR="009427C0" w:rsidRPr="00B26EDA">
          <w:rPr>
            <w:rStyle w:val="a4"/>
            <w:rFonts w:ascii="Times New Roman" w:hAnsi="Times New Roman" w:cs="Times New Roman"/>
            <w:color w:val="auto"/>
            <w:sz w:val="28"/>
            <w:szCs w:val="28"/>
            <w:u w:val="none"/>
          </w:rPr>
          <w:t>товары</w:t>
        </w:r>
      </w:hyperlink>
      <w:r w:rsidR="009427C0" w:rsidRPr="00B26EDA">
        <w:rPr>
          <w:rFonts w:ascii="Times New Roman" w:hAnsi="Times New Roman" w:cs="Times New Roman"/>
          <w:sz w:val="28"/>
          <w:szCs w:val="28"/>
        </w:rPr>
        <w:t xml:space="preserve"> и </w:t>
      </w:r>
      <w:hyperlink r:id="rId9" w:tooltip="Услуга" w:history="1">
        <w:r w:rsidR="009427C0" w:rsidRPr="00B26EDA">
          <w:rPr>
            <w:rStyle w:val="a4"/>
            <w:rFonts w:ascii="Times New Roman" w:hAnsi="Times New Roman" w:cs="Times New Roman"/>
            <w:color w:val="auto"/>
            <w:sz w:val="28"/>
            <w:szCs w:val="28"/>
            <w:u w:val="none"/>
          </w:rPr>
          <w:t>услуги</w:t>
        </w:r>
      </w:hyperlink>
      <w:r w:rsidR="009427C0" w:rsidRPr="00B26EDA">
        <w:rPr>
          <w:rFonts w:ascii="Times New Roman" w:hAnsi="Times New Roman" w:cs="Times New Roman"/>
          <w:sz w:val="28"/>
          <w:szCs w:val="28"/>
        </w:rPr>
        <w:t xml:space="preserve">. При инфляции на одну и ту же сумму </w:t>
      </w:r>
      <w:hyperlink r:id="rId10" w:tooltip="Деньги" w:history="1">
        <w:r w:rsidR="009427C0" w:rsidRPr="00B26EDA">
          <w:rPr>
            <w:rStyle w:val="a4"/>
            <w:rFonts w:ascii="Times New Roman" w:hAnsi="Times New Roman" w:cs="Times New Roman"/>
            <w:color w:val="auto"/>
            <w:sz w:val="28"/>
            <w:szCs w:val="28"/>
            <w:u w:val="none"/>
          </w:rPr>
          <w:t>денег</w:t>
        </w:r>
      </w:hyperlink>
      <w:r w:rsidR="009427C0" w:rsidRPr="00B26EDA">
        <w:rPr>
          <w:rFonts w:ascii="Times New Roman" w:hAnsi="Times New Roman" w:cs="Times New Roman"/>
          <w:sz w:val="28"/>
          <w:szCs w:val="28"/>
        </w:rPr>
        <w:t xml:space="preserve"> по прошествии некоторого времени можно будет купить меньше товаров и услуг, чем прежде. В этом случае говорят, что за прошедшее время </w:t>
      </w:r>
      <w:hyperlink r:id="rId11" w:tooltip="Покупательная способность" w:history="1">
        <w:r w:rsidR="009427C0" w:rsidRPr="00B26EDA">
          <w:rPr>
            <w:rStyle w:val="a4"/>
            <w:rFonts w:ascii="Times New Roman" w:hAnsi="Times New Roman" w:cs="Times New Roman"/>
            <w:color w:val="auto"/>
            <w:sz w:val="28"/>
            <w:szCs w:val="28"/>
            <w:u w:val="none"/>
          </w:rPr>
          <w:t>покупательная способность</w:t>
        </w:r>
      </w:hyperlink>
      <w:r w:rsidR="009427C0" w:rsidRPr="00B26EDA">
        <w:rPr>
          <w:rFonts w:ascii="Times New Roman" w:hAnsi="Times New Roman" w:cs="Times New Roman"/>
          <w:sz w:val="28"/>
          <w:szCs w:val="28"/>
        </w:rPr>
        <w:t xml:space="preserve"> денег снизилась, деньги обесценились — утратили часть своей реальной </w:t>
      </w:r>
      <w:hyperlink r:id="rId12" w:tooltip="Стоимость" w:history="1">
        <w:r w:rsidR="009427C0" w:rsidRPr="00B26EDA">
          <w:rPr>
            <w:rStyle w:val="a4"/>
            <w:rFonts w:ascii="Times New Roman" w:hAnsi="Times New Roman" w:cs="Times New Roman"/>
            <w:color w:val="auto"/>
            <w:sz w:val="28"/>
            <w:szCs w:val="28"/>
            <w:u w:val="none"/>
          </w:rPr>
          <w:t>стоимости</w:t>
        </w:r>
      </w:hyperlink>
      <w:r w:rsidR="009427C0" w:rsidRPr="00B26EDA">
        <w:rPr>
          <w:rFonts w:ascii="Times New Roman" w:hAnsi="Times New Roman" w:cs="Times New Roman"/>
          <w:sz w:val="28"/>
          <w:szCs w:val="28"/>
        </w:rPr>
        <w:t>.</w:t>
      </w:r>
    </w:p>
    <w:p w:rsidR="00214F84" w:rsidRPr="00B26EDA" w:rsidRDefault="007344A6" w:rsidP="00214F84">
      <w:pPr>
        <w:jc w:val="both"/>
        <w:rPr>
          <w:rFonts w:ascii="Times New Roman" w:hAnsi="Times New Roman" w:cs="Times New Roman"/>
          <w:sz w:val="28"/>
          <w:szCs w:val="28"/>
        </w:rPr>
      </w:pPr>
      <w:r w:rsidRPr="00B26EDA">
        <w:rPr>
          <w:rFonts w:ascii="Times New Roman" w:hAnsi="Times New Roman" w:cs="Times New Roman"/>
          <w:sz w:val="28"/>
          <w:szCs w:val="28"/>
        </w:rPr>
        <w:t xml:space="preserve">        </w:t>
      </w:r>
      <w:r w:rsidR="009427C0" w:rsidRPr="00B26EDA">
        <w:rPr>
          <w:rFonts w:ascii="Times New Roman" w:hAnsi="Times New Roman" w:cs="Times New Roman"/>
          <w:sz w:val="28"/>
          <w:szCs w:val="28"/>
        </w:rPr>
        <w:t>Инфляционный процесс связан с таким ростом цен, который не вызван непосредственным возрастанием затрат на производство. Инфляция есть результат макроэкономической нестабильности, когда совокупный спрос превышает совокупное предложение.</w:t>
      </w:r>
    </w:p>
    <w:p w:rsidR="00214F84" w:rsidRPr="00B26EDA" w:rsidRDefault="00214F84" w:rsidP="00214F84">
      <w:pPr>
        <w:jc w:val="both"/>
        <w:rPr>
          <w:rFonts w:ascii="Times New Roman" w:hAnsi="Times New Roman" w:cs="Times New Roman"/>
          <w:sz w:val="28"/>
          <w:szCs w:val="28"/>
        </w:rPr>
      </w:pPr>
      <w:r w:rsidRPr="00B26EDA">
        <w:rPr>
          <w:rFonts w:ascii="Times New Roman" w:hAnsi="Times New Roman" w:cs="Times New Roman"/>
          <w:sz w:val="28"/>
          <w:szCs w:val="28"/>
        </w:rPr>
        <w:t xml:space="preserve">     </w:t>
      </w:r>
      <w:r w:rsidR="007344A6" w:rsidRPr="00B26EDA">
        <w:rPr>
          <w:rFonts w:ascii="Times New Roman" w:hAnsi="Times New Roman" w:cs="Times New Roman"/>
          <w:sz w:val="28"/>
          <w:szCs w:val="28"/>
        </w:rPr>
        <w:t xml:space="preserve">   </w:t>
      </w:r>
      <w:r w:rsidR="007344A6" w:rsidRPr="00B26EDA">
        <w:rPr>
          <w:rFonts w:ascii="Times New Roman" w:hAnsi="Times New Roman" w:cs="Times New Roman"/>
          <w:bCs/>
          <w:sz w:val="28"/>
          <w:szCs w:val="28"/>
        </w:rPr>
        <w:t xml:space="preserve"> </w:t>
      </w:r>
      <w:r w:rsidR="009427C0" w:rsidRPr="00B26EDA">
        <w:rPr>
          <w:rFonts w:ascii="Times New Roman" w:hAnsi="Times New Roman" w:cs="Times New Roman"/>
          <w:bCs/>
          <w:sz w:val="28"/>
          <w:szCs w:val="28"/>
        </w:rPr>
        <w:t>Рыночная экономика</w:t>
      </w:r>
      <w:r w:rsidR="009427C0" w:rsidRPr="00B26EDA">
        <w:rPr>
          <w:rFonts w:ascii="Times New Roman" w:hAnsi="Times New Roman" w:cs="Times New Roman"/>
          <w:sz w:val="28"/>
          <w:szCs w:val="28"/>
        </w:rPr>
        <w:t xml:space="preserve"> — </w:t>
      </w:r>
      <w:hyperlink r:id="rId13" w:tooltip="Экономика" w:history="1">
        <w:r w:rsidR="009427C0" w:rsidRPr="00B26EDA">
          <w:rPr>
            <w:rStyle w:val="a4"/>
            <w:rFonts w:ascii="Times New Roman" w:hAnsi="Times New Roman" w:cs="Times New Roman"/>
            <w:color w:val="auto"/>
            <w:sz w:val="28"/>
            <w:szCs w:val="28"/>
            <w:u w:val="none"/>
          </w:rPr>
          <w:t>экономика</w:t>
        </w:r>
      </w:hyperlink>
      <w:r w:rsidR="009427C0" w:rsidRPr="00B26EDA">
        <w:rPr>
          <w:rFonts w:ascii="Times New Roman" w:hAnsi="Times New Roman" w:cs="Times New Roman"/>
          <w:sz w:val="28"/>
          <w:szCs w:val="28"/>
        </w:rPr>
        <w:t xml:space="preserve">, организованная на основе </w:t>
      </w:r>
      <w:hyperlink r:id="rId14" w:tooltip="Рынок" w:history="1">
        <w:r w:rsidR="009427C0" w:rsidRPr="00B26EDA">
          <w:rPr>
            <w:rStyle w:val="a4"/>
            <w:rFonts w:ascii="Times New Roman" w:hAnsi="Times New Roman" w:cs="Times New Roman"/>
            <w:iCs/>
            <w:color w:val="auto"/>
            <w:sz w:val="28"/>
            <w:szCs w:val="28"/>
            <w:u w:val="none"/>
          </w:rPr>
          <w:t>рыночной</w:t>
        </w:r>
      </w:hyperlink>
      <w:r w:rsidR="009427C0" w:rsidRPr="00B26EDA">
        <w:rPr>
          <w:rFonts w:ascii="Times New Roman" w:hAnsi="Times New Roman" w:cs="Times New Roman"/>
          <w:iCs/>
          <w:sz w:val="28"/>
          <w:szCs w:val="28"/>
        </w:rPr>
        <w:t xml:space="preserve"> </w:t>
      </w:r>
      <w:hyperlink r:id="rId15" w:tooltip="Саморегуляция" w:history="1">
        <w:proofErr w:type="spellStart"/>
        <w:r w:rsidR="009427C0" w:rsidRPr="00B26EDA">
          <w:rPr>
            <w:rStyle w:val="a4"/>
            <w:rFonts w:ascii="Times New Roman" w:hAnsi="Times New Roman" w:cs="Times New Roman"/>
            <w:iCs/>
            <w:color w:val="auto"/>
            <w:sz w:val="28"/>
            <w:szCs w:val="28"/>
            <w:u w:val="none"/>
          </w:rPr>
          <w:t>саморегуляции</w:t>
        </w:r>
        <w:proofErr w:type="spellEnd"/>
      </w:hyperlink>
      <w:r w:rsidR="009427C0" w:rsidRPr="00B26EDA">
        <w:rPr>
          <w:rFonts w:ascii="Times New Roman" w:hAnsi="Times New Roman" w:cs="Times New Roman"/>
          <w:sz w:val="28"/>
          <w:szCs w:val="28"/>
        </w:rPr>
        <w:t xml:space="preserve">, при которой координация действий участников осуществляется государством, а именно законодательной и судебной властью непосредственно, а исполнительной только опосредованно, путем введения различных налогов, сборов, льгот и т. п. Это экономика, в которой только решения самих покупателей, поставщиков </w:t>
      </w:r>
      <w:hyperlink r:id="rId16" w:tooltip="Товар" w:history="1">
        <w:r w:rsidR="009427C0" w:rsidRPr="00B26EDA">
          <w:rPr>
            <w:rStyle w:val="a4"/>
            <w:rFonts w:ascii="Times New Roman" w:hAnsi="Times New Roman" w:cs="Times New Roman"/>
            <w:i/>
            <w:iCs/>
            <w:color w:val="auto"/>
            <w:sz w:val="28"/>
            <w:szCs w:val="28"/>
            <w:u w:val="none"/>
          </w:rPr>
          <w:t>товаров</w:t>
        </w:r>
      </w:hyperlink>
      <w:r w:rsidR="009427C0" w:rsidRPr="00B26EDA">
        <w:rPr>
          <w:rFonts w:ascii="Times New Roman" w:hAnsi="Times New Roman" w:cs="Times New Roman"/>
          <w:i/>
          <w:iCs/>
          <w:sz w:val="28"/>
          <w:szCs w:val="28"/>
        </w:rPr>
        <w:t xml:space="preserve"> и </w:t>
      </w:r>
      <w:hyperlink r:id="rId17" w:tooltip="Услуга" w:history="1">
        <w:r w:rsidR="009427C0" w:rsidRPr="00B26EDA">
          <w:rPr>
            <w:rStyle w:val="a4"/>
            <w:rFonts w:ascii="Times New Roman" w:hAnsi="Times New Roman" w:cs="Times New Roman"/>
            <w:i/>
            <w:iCs/>
            <w:color w:val="auto"/>
            <w:sz w:val="28"/>
            <w:szCs w:val="28"/>
            <w:u w:val="none"/>
          </w:rPr>
          <w:t>услуг</w:t>
        </w:r>
      </w:hyperlink>
      <w:r w:rsidR="009427C0" w:rsidRPr="00B26EDA">
        <w:rPr>
          <w:rFonts w:ascii="Times New Roman" w:hAnsi="Times New Roman" w:cs="Times New Roman"/>
          <w:sz w:val="28"/>
          <w:szCs w:val="28"/>
        </w:rPr>
        <w:t xml:space="preserve"> определяют структуру распределения.</w:t>
      </w:r>
    </w:p>
    <w:p w:rsidR="00214F84" w:rsidRPr="00B26EDA" w:rsidRDefault="00214F84" w:rsidP="00214F84">
      <w:pPr>
        <w:jc w:val="both"/>
        <w:rPr>
          <w:rFonts w:ascii="Times New Roman" w:hAnsi="Times New Roman" w:cs="Times New Roman"/>
          <w:sz w:val="28"/>
          <w:szCs w:val="28"/>
        </w:rPr>
      </w:pPr>
      <w:r w:rsidRPr="00B26EDA">
        <w:rPr>
          <w:rFonts w:ascii="Times New Roman" w:hAnsi="Times New Roman" w:cs="Times New Roman"/>
          <w:sz w:val="28"/>
          <w:szCs w:val="28"/>
        </w:rPr>
        <w:lastRenderedPageBreak/>
        <w:t xml:space="preserve">         </w:t>
      </w:r>
      <w:r w:rsidR="009427C0" w:rsidRPr="00B26EDA">
        <w:rPr>
          <w:rFonts w:ascii="Times New Roman" w:hAnsi="Times New Roman" w:cs="Times New Roman"/>
          <w:sz w:val="28"/>
          <w:szCs w:val="28"/>
        </w:rPr>
        <w:t xml:space="preserve">Важным аспектом управления инфляцией является регулирование государственного внутреннего и внешнего долга, который представляет угрозу стабильности цен, создавая бюджетную нагрузку в связи с его обслуживанием и поглощая значительную часть расходов федерального бюджета. Специфическое для России направление регулирования инфляции - преодоление неплатежей. Хотя их общая сумма снизилась, но задолженность по заработной плате сохраняется. Регулирование денежных факторов инфляции - эмиссии денег и скорости их обращения - непосредственно влияет на темп роста цен, если не противодействуют иные факторы. Однако ограничение денежной эмиссии по рецептам </w:t>
      </w:r>
      <w:proofErr w:type="spellStart"/>
      <w:r w:rsidR="009427C0" w:rsidRPr="00B26EDA">
        <w:rPr>
          <w:rFonts w:ascii="Times New Roman" w:hAnsi="Times New Roman" w:cs="Times New Roman"/>
          <w:sz w:val="28"/>
          <w:szCs w:val="28"/>
        </w:rPr>
        <w:t>монетаристов</w:t>
      </w:r>
      <w:proofErr w:type="spellEnd"/>
      <w:r w:rsidR="009427C0" w:rsidRPr="00B26EDA">
        <w:rPr>
          <w:rFonts w:ascii="Times New Roman" w:hAnsi="Times New Roman" w:cs="Times New Roman"/>
          <w:sz w:val="28"/>
          <w:szCs w:val="28"/>
        </w:rPr>
        <w:t xml:space="preserve"> привело к снижению коэффициента монетизации в России, выпуску денежных суррогатов, увеличению бартерных сделок. Одним из направлений регулирования инфляции является реструктуризация и модернизация банковской системы, ее реальная </w:t>
      </w:r>
      <w:proofErr w:type="spellStart"/>
      <w:r w:rsidR="009427C0" w:rsidRPr="00B26EDA">
        <w:rPr>
          <w:rFonts w:ascii="Times New Roman" w:hAnsi="Times New Roman" w:cs="Times New Roman"/>
          <w:sz w:val="28"/>
          <w:szCs w:val="28"/>
        </w:rPr>
        <w:t>рекапитализация</w:t>
      </w:r>
      <w:proofErr w:type="spellEnd"/>
      <w:r w:rsidR="009427C0" w:rsidRPr="00B26EDA">
        <w:rPr>
          <w:rFonts w:ascii="Times New Roman" w:hAnsi="Times New Roman" w:cs="Times New Roman"/>
          <w:sz w:val="28"/>
          <w:szCs w:val="28"/>
        </w:rPr>
        <w:t xml:space="preserve">, </w:t>
      </w:r>
      <w:r w:rsidR="007344A6" w:rsidRPr="00B26EDA">
        <w:rPr>
          <w:rFonts w:ascii="Times New Roman" w:hAnsi="Times New Roman" w:cs="Times New Roman"/>
          <w:sz w:val="28"/>
          <w:szCs w:val="28"/>
        </w:rPr>
        <w:t xml:space="preserve"> </w:t>
      </w:r>
      <w:r w:rsidR="009427C0" w:rsidRPr="00B26EDA">
        <w:rPr>
          <w:rFonts w:ascii="Times New Roman" w:hAnsi="Times New Roman" w:cs="Times New Roman"/>
          <w:sz w:val="28"/>
          <w:szCs w:val="28"/>
        </w:rPr>
        <w:t>увеличение кредитования производственного сектора экономики.</w:t>
      </w:r>
    </w:p>
    <w:p w:rsidR="00214F84" w:rsidRPr="00B26EDA" w:rsidRDefault="007344A6" w:rsidP="00214F84">
      <w:pPr>
        <w:jc w:val="both"/>
        <w:rPr>
          <w:rFonts w:ascii="Times New Roman" w:hAnsi="Times New Roman" w:cs="Times New Roman"/>
          <w:sz w:val="28"/>
          <w:szCs w:val="28"/>
        </w:rPr>
      </w:pPr>
      <w:r w:rsidRPr="00B26EDA">
        <w:rPr>
          <w:rFonts w:ascii="Times New Roman" w:eastAsia="Times New Roman" w:hAnsi="Times New Roman" w:cs="Times New Roman"/>
          <w:sz w:val="28"/>
          <w:szCs w:val="28"/>
          <w:lang w:eastAsia="ru-RU"/>
        </w:rPr>
        <w:t xml:space="preserve">            </w:t>
      </w:r>
      <w:r w:rsidR="009427C0" w:rsidRPr="00B26EDA">
        <w:rPr>
          <w:rFonts w:ascii="Times New Roman" w:eastAsia="Times New Roman" w:hAnsi="Times New Roman" w:cs="Times New Roman"/>
          <w:sz w:val="28"/>
          <w:szCs w:val="28"/>
          <w:lang w:eastAsia="ru-RU"/>
        </w:rPr>
        <w:t>По договору поставки поставщик-продавец, осуществляющий предпринимательскую деятельность, обязуется передать в обусловленный срок или сроки производимые или закупаемые им товары покупателю для использования в предпринимательской деятельности или в иных целях, не связанных с личным, семейным, домашним и иным подобным использованием.</w:t>
      </w:r>
    </w:p>
    <w:p w:rsidR="00214F84" w:rsidRPr="00B26EDA" w:rsidRDefault="00214F84" w:rsidP="00214F84">
      <w:pPr>
        <w:jc w:val="both"/>
        <w:rPr>
          <w:rFonts w:ascii="Times New Roman" w:hAnsi="Times New Roman" w:cs="Times New Roman"/>
          <w:sz w:val="28"/>
          <w:szCs w:val="28"/>
        </w:rPr>
      </w:pPr>
      <w:r w:rsidRPr="00B26EDA">
        <w:rPr>
          <w:rFonts w:ascii="Times New Roman" w:hAnsi="Times New Roman" w:cs="Times New Roman"/>
          <w:sz w:val="28"/>
          <w:szCs w:val="28"/>
        </w:rPr>
        <w:t xml:space="preserve">          </w:t>
      </w:r>
      <w:r w:rsidR="009427C0" w:rsidRPr="00B26EDA">
        <w:rPr>
          <w:rFonts w:ascii="Times New Roman" w:eastAsia="Times New Roman" w:hAnsi="Times New Roman" w:cs="Times New Roman"/>
          <w:sz w:val="28"/>
          <w:szCs w:val="28"/>
          <w:lang w:eastAsia="ru-RU"/>
        </w:rPr>
        <w:t xml:space="preserve"> Нарушения договорных обязательств в практической деятельности субъектов вообще не являются редкостью, а по договорам, исполнение которых осуществляется в течение длительного промежутка времени, тем более. К наиболее распространенным нарушениям договора поставки со стороны поставщика относятся нарушение сроков поставки товаров, а также поставка товаров не в том количестве, которое предусмотрено договором. Любая из перечисленных причин может квалифицироваться с точки зрения Гражданского кодекса Российской Федерации (далее - ГК РФ), как недопоставка товаров (пункт 1 статьи 520 ГК РФ).</w:t>
      </w:r>
      <w:r w:rsidR="003F1547">
        <w:rPr>
          <w:rFonts w:ascii="Times New Roman" w:eastAsia="Times New Roman" w:hAnsi="Times New Roman" w:cs="Times New Roman"/>
          <w:sz w:val="28"/>
          <w:szCs w:val="28"/>
          <w:lang w:eastAsia="ru-RU"/>
        </w:rPr>
        <w:t xml:space="preserve"> </w:t>
      </w:r>
      <w:r w:rsidRPr="00B26EDA">
        <w:rPr>
          <w:rFonts w:ascii="Times New Roman" w:eastAsia="Times New Roman" w:hAnsi="Times New Roman" w:cs="Times New Roman"/>
          <w:sz w:val="28"/>
          <w:szCs w:val="28"/>
          <w:lang w:eastAsia="ru-RU"/>
        </w:rPr>
        <w:t>[</w:t>
      </w:r>
      <w:r w:rsidR="003F1547" w:rsidRPr="003F1547">
        <w:rPr>
          <w:rFonts w:ascii="Times New Roman" w:eastAsia="Times New Roman" w:hAnsi="Times New Roman" w:cs="Times New Roman"/>
          <w:sz w:val="28"/>
          <w:szCs w:val="28"/>
          <w:lang w:eastAsia="ru-RU"/>
        </w:rPr>
        <w:t xml:space="preserve"> </w:t>
      </w:r>
      <w:r w:rsidR="003F1547" w:rsidRPr="004059DD">
        <w:rPr>
          <w:rFonts w:ascii="Times New Roman" w:eastAsia="Times New Roman" w:hAnsi="Times New Roman" w:cs="Times New Roman"/>
          <w:sz w:val="28"/>
          <w:szCs w:val="28"/>
          <w:lang w:eastAsia="ru-RU"/>
        </w:rPr>
        <w:t>пункт 1 статьи 520 ГК РФ</w:t>
      </w:r>
      <w:r w:rsidR="005114BE" w:rsidRPr="00B26EDA">
        <w:rPr>
          <w:rFonts w:ascii="Times New Roman" w:eastAsia="Times New Roman" w:hAnsi="Times New Roman" w:cs="Times New Roman"/>
          <w:sz w:val="28"/>
          <w:szCs w:val="28"/>
          <w:lang w:eastAsia="ru-RU"/>
        </w:rPr>
        <w:t>]</w:t>
      </w:r>
    </w:p>
    <w:p w:rsidR="00214F84" w:rsidRPr="00B26EDA" w:rsidRDefault="007344A6" w:rsidP="00214F84">
      <w:pPr>
        <w:jc w:val="both"/>
        <w:rPr>
          <w:rFonts w:ascii="Times New Roman" w:hAnsi="Times New Roman" w:cs="Times New Roman"/>
          <w:sz w:val="28"/>
          <w:szCs w:val="28"/>
        </w:rPr>
      </w:pPr>
      <w:r w:rsidRPr="00B26EDA">
        <w:rPr>
          <w:rFonts w:ascii="Times New Roman" w:hAnsi="Times New Roman" w:cs="Times New Roman"/>
          <w:sz w:val="28"/>
          <w:szCs w:val="28"/>
        </w:rPr>
        <w:t xml:space="preserve">            </w:t>
      </w:r>
      <w:r w:rsidR="009427C0" w:rsidRPr="00B26EDA">
        <w:rPr>
          <w:rFonts w:ascii="Times New Roman" w:eastAsia="Times New Roman" w:hAnsi="Times New Roman" w:cs="Times New Roman"/>
          <w:sz w:val="28"/>
          <w:szCs w:val="28"/>
          <w:lang w:eastAsia="ru-RU"/>
        </w:rPr>
        <w:t xml:space="preserve">В силу статьи 508 ГК РФ договором поставки может быть предусмотрено, что поставка товаров будет осуществляться отдельными партиями, обычно при этом в договоре устанавливаются и сроки поставки отдельных партий. В том случае, если сроки поставки отдельных партий не оговорены в соглашении, то применяется общее правило - товар поставляется отдельными партиями помесячно. Совершенно, естественно, что при таком </w:t>
      </w:r>
      <w:r w:rsidR="009427C0" w:rsidRPr="00B26EDA">
        <w:rPr>
          <w:rFonts w:ascii="Times New Roman" w:eastAsia="Times New Roman" w:hAnsi="Times New Roman" w:cs="Times New Roman"/>
          <w:sz w:val="28"/>
          <w:szCs w:val="28"/>
          <w:lang w:eastAsia="ru-RU"/>
        </w:rPr>
        <w:lastRenderedPageBreak/>
        <w:t>варианте исполнения договора поставки необходим специальный, по сравнению с общими нормами о договоре купли-продажи, порядок восполнения недопоставки товаров [</w:t>
      </w:r>
      <w:r w:rsidR="005114BE" w:rsidRPr="00B26EDA">
        <w:rPr>
          <w:rFonts w:ascii="Times New Roman" w:eastAsia="Times New Roman" w:hAnsi="Times New Roman" w:cs="Times New Roman"/>
          <w:sz w:val="28"/>
          <w:szCs w:val="28"/>
          <w:lang w:eastAsia="ru-RU"/>
        </w:rPr>
        <w:t>1, гл. 30, ст. 508</w:t>
      </w:r>
      <w:r w:rsidR="009427C0" w:rsidRPr="00B26EDA">
        <w:rPr>
          <w:rFonts w:ascii="Times New Roman" w:eastAsia="Times New Roman" w:hAnsi="Times New Roman" w:cs="Times New Roman"/>
          <w:sz w:val="28"/>
          <w:szCs w:val="28"/>
          <w:lang w:eastAsia="ru-RU"/>
        </w:rPr>
        <w:t>].</w:t>
      </w:r>
    </w:p>
    <w:p w:rsidR="00214F84" w:rsidRPr="00B26EDA" w:rsidRDefault="007344A6" w:rsidP="00214F84">
      <w:pPr>
        <w:jc w:val="both"/>
        <w:rPr>
          <w:rFonts w:ascii="Times New Roman" w:hAnsi="Times New Roman" w:cs="Times New Roman"/>
          <w:sz w:val="28"/>
          <w:szCs w:val="28"/>
        </w:rPr>
      </w:pPr>
      <w:r w:rsidRPr="00B26EDA">
        <w:rPr>
          <w:rFonts w:ascii="Times New Roman" w:hAnsi="Times New Roman" w:cs="Times New Roman"/>
          <w:sz w:val="28"/>
          <w:szCs w:val="28"/>
        </w:rPr>
        <w:t xml:space="preserve">          </w:t>
      </w:r>
      <w:r w:rsidR="009427C0" w:rsidRPr="00B26EDA">
        <w:rPr>
          <w:rFonts w:ascii="Times New Roman" w:eastAsia="Times New Roman" w:hAnsi="Times New Roman" w:cs="Times New Roman"/>
          <w:sz w:val="28"/>
          <w:szCs w:val="28"/>
          <w:lang w:eastAsia="ru-RU"/>
        </w:rPr>
        <w:t>Так, пунктом 1 статьи 511 ГК РФ закреплено, что поставщик, допустивший недопоставку товаров в отдельном периоде поставки, обязан восполнить недопоставленное количество товаров в следующем периоде (периодах) в пределах срока действия договора поставки. Это правило является общим, однако стороны могут установить и иной порядок восполнения. Так, договором можно предусмотреть обязанность поставщика поставить недопоставленный товар в течение определенного времени, например, в течение 5 дней с момента поставки и тому подобное.</w:t>
      </w:r>
    </w:p>
    <w:p w:rsidR="00214F84" w:rsidRPr="00B26EDA" w:rsidRDefault="007344A6" w:rsidP="00214F84">
      <w:pPr>
        <w:jc w:val="both"/>
        <w:rPr>
          <w:rFonts w:ascii="Times New Roman" w:hAnsi="Times New Roman" w:cs="Times New Roman"/>
          <w:sz w:val="28"/>
          <w:szCs w:val="28"/>
        </w:rPr>
      </w:pPr>
      <w:r w:rsidRPr="00B26EDA">
        <w:rPr>
          <w:rFonts w:ascii="Times New Roman" w:hAnsi="Times New Roman" w:cs="Times New Roman"/>
          <w:sz w:val="28"/>
          <w:szCs w:val="28"/>
        </w:rPr>
        <w:t xml:space="preserve">          </w:t>
      </w:r>
      <w:r w:rsidR="009427C0" w:rsidRPr="00B26EDA">
        <w:rPr>
          <w:rFonts w:ascii="Times New Roman" w:eastAsia="Times New Roman" w:hAnsi="Times New Roman" w:cs="Times New Roman"/>
          <w:sz w:val="28"/>
          <w:szCs w:val="28"/>
          <w:lang w:eastAsia="ru-RU"/>
        </w:rPr>
        <w:t>Если договором поставки закреплены сроки поставки товара, а также срок действия договора поставки, то обязанность восполнить недопоставленное количество товара сохраняется за поставщиком только в пределах срока действия договора.</w:t>
      </w:r>
      <w:r w:rsidRPr="00B26EDA">
        <w:rPr>
          <w:rFonts w:ascii="Times New Roman" w:eastAsia="Times New Roman" w:hAnsi="Times New Roman" w:cs="Times New Roman"/>
          <w:sz w:val="28"/>
          <w:szCs w:val="28"/>
          <w:lang w:eastAsia="ru-RU"/>
        </w:rPr>
        <w:t xml:space="preserve"> </w:t>
      </w:r>
      <w:r w:rsidR="009427C0" w:rsidRPr="00B26EDA">
        <w:rPr>
          <w:rFonts w:ascii="Times New Roman" w:eastAsia="Times New Roman" w:hAnsi="Times New Roman" w:cs="Times New Roman"/>
          <w:sz w:val="28"/>
          <w:szCs w:val="28"/>
          <w:lang w:eastAsia="ru-RU"/>
        </w:rPr>
        <w:t>Поэтому если восполнение будет произведено после истечения срока действия соглашения, то поставщик не вправе требовать оплаты за произведенное восполнение ранее недопоставленного товара.</w:t>
      </w:r>
    </w:p>
    <w:p w:rsidR="00214F84" w:rsidRPr="00B26EDA" w:rsidRDefault="007344A6" w:rsidP="00214F84">
      <w:pPr>
        <w:jc w:val="both"/>
        <w:rPr>
          <w:rFonts w:ascii="Times New Roman" w:hAnsi="Times New Roman" w:cs="Times New Roman"/>
          <w:sz w:val="28"/>
          <w:szCs w:val="28"/>
        </w:rPr>
      </w:pPr>
      <w:r w:rsidRPr="00B26EDA">
        <w:rPr>
          <w:rFonts w:ascii="Times New Roman" w:hAnsi="Times New Roman" w:cs="Times New Roman"/>
          <w:sz w:val="28"/>
          <w:szCs w:val="28"/>
        </w:rPr>
        <w:t xml:space="preserve">          </w:t>
      </w:r>
      <w:r w:rsidR="009427C0" w:rsidRPr="00B26EDA">
        <w:rPr>
          <w:rFonts w:ascii="Times New Roman" w:eastAsia="Times New Roman" w:hAnsi="Times New Roman" w:cs="Times New Roman"/>
          <w:sz w:val="28"/>
          <w:szCs w:val="28"/>
          <w:lang w:eastAsia="ru-RU"/>
        </w:rPr>
        <w:t>Недопоставка товаров в указанный срок дает право покупателю вообще отказаться от принятия просроченных товаров. Однако в этом случае покупатель обязан поставить поставщика в известность об отказе в приеме товара. Те же товары, которые были поставлены поставщиком до того, как поставщик получил уведомление покупателя об отказе, покупатель обязан принять и оплатить. Такое правило следует из пункта 3 статьи 511 ГК РФ</w:t>
      </w:r>
      <w:r w:rsidR="003F1547">
        <w:rPr>
          <w:rFonts w:ascii="Times New Roman" w:eastAsia="Times New Roman" w:hAnsi="Times New Roman" w:cs="Times New Roman"/>
          <w:sz w:val="28"/>
          <w:szCs w:val="28"/>
          <w:lang w:eastAsia="ru-RU"/>
        </w:rPr>
        <w:t>.</w:t>
      </w:r>
    </w:p>
    <w:p w:rsidR="00214F84" w:rsidRPr="00B26EDA" w:rsidRDefault="007344A6" w:rsidP="00214F84">
      <w:pPr>
        <w:jc w:val="both"/>
        <w:rPr>
          <w:rFonts w:ascii="Times New Roman" w:hAnsi="Times New Roman" w:cs="Times New Roman"/>
          <w:sz w:val="28"/>
          <w:szCs w:val="28"/>
        </w:rPr>
      </w:pPr>
      <w:r w:rsidRPr="00B26EDA">
        <w:rPr>
          <w:rFonts w:ascii="Times New Roman" w:hAnsi="Times New Roman" w:cs="Times New Roman"/>
          <w:sz w:val="28"/>
          <w:szCs w:val="28"/>
        </w:rPr>
        <w:t xml:space="preserve">        </w:t>
      </w:r>
      <w:r w:rsidR="009427C0" w:rsidRPr="00B26EDA">
        <w:rPr>
          <w:rFonts w:ascii="Times New Roman" w:eastAsia="Times New Roman" w:hAnsi="Times New Roman" w:cs="Times New Roman"/>
          <w:sz w:val="28"/>
          <w:szCs w:val="28"/>
          <w:lang w:eastAsia="ru-RU"/>
        </w:rPr>
        <w:t xml:space="preserve">Нарушение поставщиком договорных обязательств влечет за собой гражданско-правовую ответственность, в частности, уплату неустойки. Поставщик может получать претензии (рекламации) от контрагента по поводу нарушенных им обязательств, возникших согласно условиям договора или нормам законодательства (ст. 309 ГК РФ, ч. 5 ст. 4 АПК РФ и ст. 136 ГПК РФ). </w:t>
      </w:r>
      <w:r w:rsidR="006C48FE" w:rsidRPr="00B26EDA">
        <w:rPr>
          <w:rFonts w:ascii="Times New Roman" w:eastAsia="Times New Roman" w:hAnsi="Times New Roman" w:cs="Times New Roman"/>
          <w:sz w:val="28"/>
          <w:szCs w:val="28"/>
          <w:lang w:eastAsia="ru-RU"/>
        </w:rPr>
        <w:t>Претензия может содержать одно или несколько требований. Например</w:t>
      </w:r>
      <w:r w:rsidRPr="00B26EDA">
        <w:rPr>
          <w:rFonts w:ascii="Times New Roman" w:eastAsia="Times New Roman" w:hAnsi="Times New Roman" w:cs="Times New Roman"/>
          <w:sz w:val="28"/>
          <w:szCs w:val="28"/>
          <w:lang w:eastAsia="ru-RU"/>
        </w:rPr>
        <w:t xml:space="preserve">, это могут быть требования:  </w:t>
      </w:r>
      <w:r w:rsidR="006C48FE" w:rsidRPr="00B26EDA">
        <w:rPr>
          <w:rFonts w:ascii="Times New Roman" w:eastAsia="Times New Roman" w:hAnsi="Times New Roman" w:cs="Times New Roman"/>
          <w:sz w:val="28"/>
          <w:szCs w:val="28"/>
          <w:lang w:eastAsia="ru-RU"/>
        </w:rPr>
        <w:t>оплатить санкции за нарушение у</w:t>
      </w:r>
      <w:r w:rsidRPr="00B26EDA">
        <w:rPr>
          <w:rFonts w:ascii="Times New Roman" w:eastAsia="Times New Roman" w:hAnsi="Times New Roman" w:cs="Times New Roman"/>
          <w:sz w:val="28"/>
          <w:szCs w:val="28"/>
          <w:lang w:eastAsia="ru-RU"/>
        </w:rPr>
        <w:t xml:space="preserve">словий договора ; </w:t>
      </w:r>
      <w:r w:rsidR="006C48FE" w:rsidRPr="00B26EDA">
        <w:rPr>
          <w:rFonts w:ascii="Times New Roman" w:eastAsia="Times New Roman" w:hAnsi="Times New Roman" w:cs="Times New Roman"/>
          <w:sz w:val="28"/>
          <w:szCs w:val="28"/>
          <w:lang w:eastAsia="ru-RU"/>
        </w:rPr>
        <w:t>возместить убытки;</w:t>
      </w:r>
      <w:r w:rsidRPr="00B26EDA">
        <w:rPr>
          <w:rFonts w:ascii="Times New Roman" w:hAnsi="Times New Roman" w:cs="Times New Roman"/>
          <w:sz w:val="28"/>
          <w:szCs w:val="28"/>
        </w:rPr>
        <w:t xml:space="preserve"> </w:t>
      </w:r>
      <w:r w:rsidR="006C48FE" w:rsidRPr="00B26EDA">
        <w:rPr>
          <w:rFonts w:ascii="Times New Roman" w:eastAsia="Times New Roman" w:hAnsi="Times New Roman" w:cs="Times New Roman"/>
          <w:sz w:val="28"/>
          <w:szCs w:val="28"/>
          <w:lang w:eastAsia="ru-RU"/>
        </w:rPr>
        <w:t>вернуть полученный, но не отработанный аванс</w:t>
      </w:r>
      <w:r w:rsidRPr="00B26EDA">
        <w:rPr>
          <w:rFonts w:ascii="Times New Roman" w:eastAsia="Times New Roman" w:hAnsi="Times New Roman" w:cs="Times New Roman"/>
          <w:sz w:val="28"/>
          <w:szCs w:val="28"/>
          <w:lang w:eastAsia="ru-RU"/>
        </w:rPr>
        <w:t xml:space="preserve">; </w:t>
      </w:r>
      <w:r w:rsidR="006C48FE" w:rsidRPr="00B26EDA">
        <w:rPr>
          <w:rFonts w:ascii="Times New Roman" w:eastAsia="Times New Roman" w:hAnsi="Times New Roman" w:cs="Times New Roman"/>
          <w:sz w:val="28"/>
          <w:szCs w:val="28"/>
          <w:lang w:eastAsia="ru-RU"/>
        </w:rPr>
        <w:t>оформить возврат ил</w:t>
      </w:r>
      <w:r w:rsidRPr="00B26EDA">
        <w:rPr>
          <w:rFonts w:ascii="Times New Roman" w:eastAsia="Times New Roman" w:hAnsi="Times New Roman" w:cs="Times New Roman"/>
          <w:sz w:val="28"/>
          <w:szCs w:val="28"/>
          <w:lang w:eastAsia="ru-RU"/>
        </w:rPr>
        <w:t xml:space="preserve">и замену продукции (товара); устранить дефекты; </w:t>
      </w:r>
      <w:r w:rsidR="006C48FE" w:rsidRPr="00B26EDA">
        <w:rPr>
          <w:rFonts w:ascii="Times New Roman" w:eastAsia="Times New Roman" w:hAnsi="Times New Roman" w:cs="Times New Roman"/>
          <w:sz w:val="28"/>
          <w:szCs w:val="28"/>
          <w:lang w:eastAsia="ru-RU"/>
        </w:rPr>
        <w:t>снизить цену, то есть пр</w:t>
      </w:r>
      <w:r w:rsidR="005114BE" w:rsidRPr="00B26EDA">
        <w:rPr>
          <w:rFonts w:ascii="Times New Roman" w:eastAsia="Times New Roman" w:hAnsi="Times New Roman" w:cs="Times New Roman"/>
          <w:sz w:val="28"/>
          <w:szCs w:val="28"/>
          <w:lang w:eastAsia="ru-RU"/>
        </w:rPr>
        <w:t>ов</w:t>
      </w:r>
      <w:r w:rsidR="003F1547">
        <w:rPr>
          <w:rFonts w:ascii="Times New Roman" w:eastAsia="Times New Roman" w:hAnsi="Times New Roman" w:cs="Times New Roman"/>
          <w:sz w:val="28"/>
          <w:szCs w:val="28"/>
          <w:lang w:eastAsia="ru-RU"/>
        </w:rPr>
        <w:t>ести уценку объекта договора.</w:t>
      </w:r>
      <w:r w:rsidRPr="00B26EDA">
        <w:rPr>
          <w:rFonts w:ascii="Times New Roman" w:hAnsi="Times New Roman" w:cs="Times New Roman"/>
          <w:sz w:val="28"/>
          <w:szCs w:val="28"/>
        </w:rPr>
        <w:t xml:space="preserve"> </w:t>
      </w:r>
      <w:r w:rsidR="006C48FE" w:rsidRPr="00B26EDA">
        <w:rPr>
          <w:rFonts w:ascii="Times New Roman" w:eastAsia="Times New Roman" w:hAnsi="Times New Roman" w:cs="Times New Roman"/>
          <w:sz w:val="28"/>
          <w:szCs w:val="28"/>
          <w:lang w:eastAsia="ru-RU"/>
        </w:rPr>
        <w:t>Организация, котора</w:t>
      </w:r>
      <w:r w:rsidRPr="00B26EDA">
        <w:rPr>
          <w:rFonts w:ascii="Times New Roman" w:eastAsia="Times New Roman" w:hAnsi="Times New Roman" w:cs="Times New Roman"/>
          <w:sz w:val="28"/>
          <w:szCs w:val="28"/>
          <w:lang w:eastAsia="ru-RU"/>
        </w:rPr>
        <w:t xml:space="preserve">я получила претензию, вправе: признать ее; </w:t>
      </w:r>
      <w:r w:rsidRPr="00B26EDA">
        <w:rPr>
          <w:rFonts w:ascii="Times New Roman" w:eastAsia="Times New Roman" w:hAnsi="Times New Roman" w:cs="Times New Roman"/>
          <w:sz w:val="28"/>
          <w:szCs w:val="28"/>
          <w:lang w:eastAsia="ru-RU"/>
        </w:rPr>
        <w:br/>
      </w:r>
      <w:r w:rsidR="006C48FE" w:rsidRPr="00B26EDA">
        <w:rPr>
          <w:rFonts w:ascii="Times New Roman" w:eastAsia="Times New Roman" w:hAnsi="Times New Roman" w:cs="Times New Roman"/>
          <w:sz w:val="28"/>
          <w:szCs w:val="28"/>
          <w:lang w:eastAsia="ru-RU"/>
        </w:rPr>
        <w:t xml:space="preserve">отказаться от признания (например,  при отсутствии своей вины </w:t>
      </w:r>
      <w:r w:rsidR="008C4B51" w:rsidRPr="00B26EDA">
        <w:rPr>
          <w:rFonts w:ascii="Times New Roman" w:eastAsia="Times New Roman" w:hAnsi="Times New Roman" w:cs="Times New Roman"/>
          <w:sz w:val="28"/>
          <w:szCs w:val="28"/>
          <w:lang w:eastAsia="ru-RU"/>
        </w:rPr>
        <w:t>в нарушении  обязательства); продолжить деловую переписку.</w:t>
      </w:r>
      <w:r w:rsidR="006C48FE" w:rsidRPr="00B26EDA">
        <w:rPr>
          <w:rFonts w:ascii="Times New Roman" w:eastAsia="Times New Roman" w:hAnsi="Times New Roman" w:cs="Times New Roman"/>
          <w:sz w:val="28"/>
          <w:szCs w:val="28"/>
          <w:lang w:eastAsia="ru-RU"/>
        </w:rPr>
        <w:t xml:space="preserve"> </w:t>
      </w:r>
    </w:p>
    <w:p w:rsidR="00214F84" w:rsidRPr="00B26EDA" w:rsidRDefault="008C4B51" w:rsidP="00214F84">
      <w:pPr>
        <w:jc w:val="both"/>
        <w:rPr>
          <w:rFonts w:ascii="Times New Roman" w:hAnsi="Times New Roman" w:cs="Times New Roman"/>
          <w:sz w:val="28"/>
          <w:szCs w:val="28"/>
        </w:rPr>
      </w:pPr>
      <w:r w:rsidRPr="00B26EDA">
        <w:rPr>
          <w:rFonts w:ascii="Times New Roman" w:hAnsi="Times New Roman" w:cs="Times New Roman"/>
          <w:sz w:val="28"/>
          <w:szCs w:val="28"/>
        </w:rPr>
        <w:lastRenderedPageBreak/>
        <w:t xml:space="preserve">         </w:t>
      </w:r>
      <w:r w:rsidR="006C48FE" w:rsidRPr="00B26EDA">
        <w:rPr>
          <w:rFonts w:ascii="Times New Roman" w:eastAsia="Times New Roman" w:hAnsi="Times New Roman" w:cs="Times New Roman"/>
          <w:sz w:val="28"/>
          <w:szCs w:val="28"/>
          <w:lang w:eastAsia="ru-RU"/>
        </w:rPr>
        <w:t xml:space="preserve"> Обратиться в суд, минуя стадию досудебного (претензионного) решения споров по договору (например, не рассматривать полученную от контрагента претензию, а сразу оспорить ее содержание), нельзя. Суд оставит такое исковое заявление без рассмотрения (ст. 128 АПК РФ и ст. 136, 131–132 Г</w:t>
      </w:r>
      <w:r w:rsidRPr="00B26EDA">
        <w:rPr>
          <w:rFonts w:ascii="Times New Roman" w:eastAsia="Times New Roman" w:hAnsi="Times New Roman" w:cs="Times New Roman"/>
          <w:sz w:val="28"/>
          <w:szCs w:val="28"/>
          <w:lang w:eastAsia="ru-RU"/>
        </w:rPr>
        <w:t xml:space="preserve">ПК РФ). </w:t>
      </w:r>
      <w:r w:rsidR="006C48FE" w:rsidRPr="00B26EDA">
        <w:rPr>
          <w:rFonts w:ascii="Times New Roman" w:eastAsia="Times New Roman" w:hAnsi="Times New Roman" w:cs="Times New Roman"/>
          <w:sz w:val="28"/>
          <w:szCs w:val="28"/>
          <w:lang w:eastAsia="ru-RU"/>
        </w:rPr>
        <w:t xml:space="preserve">При этом, если поставщик получил претензию, но не рассмотрел ее, не ответил контрагенту или в ходе разбирательства стороны не пришли к согласию, досудебный (претензионный) порядок решения </w:t>
      </w:r>
      <w:r w:rsidR="005114BE" w:rsidRPr="00B26EDA">
        <w:rPr>
          <w:rFonts w:ascii="Times New Roman" w:eastAsia="Times New Roman" w:hAnsi="Times New Roman" w:cs="Times New Roman"/>
          <w:sz w:val="28"/>
          <w:szCs w:val="28"/>
          <w:lang w:eastAsia="ru-RU"/>
        </w:rPr>
        <w:t xml:space="preserve">споров считается соблюденным. </w:t>
      </w:r>
      <w:r w:rsidR="006C48FE" w:rsidRPr="00B26EDA">
        <w:rPr>
          <w:rFonts w:ascii="Times New Roman" w:eastAsia="Times New Roman" w:hAnsi="Times New Roman" w:cs="Times New Roman"/>
          <w:sz w:val="28"/>
          <w:szCs w:val="28"/>
          <w:lang w:eastAsia="ru-RU"/>
        </w:rPr>
        <w:t>Вместе с исковым заявлением и всеми необходимыми документами в суд  представляют почтовую квитанцию о направлении ответчику претензии. Она послужит подтверждением того, что покупатель принял меры урегулирования спора.</w:t>
      </w:r>
    </w:p>
    <w:p w:rsidR="006C48FE" w:rsidRPr="00B26EDA" w:rsidRDefault="00F50F45" w:rsidP="00214F84">
      <w:pPr>
        <w:jc w:val="both"/>
        <w:rPr>
          <w:rFonts w:ascii="Times New Roman" w:hAnsi="Times New Roman" w:cs="Times New Roman"/>
          <w:sz w:val="28"/>
          <w:szCs w:val="28"/>
        </w:rPr>
      </w:pPr>
      <w:r w:rsidRPr="00B26EDA">
        <w:rPr>
          <w:rFonts w:ascii="Times New Roman" w:hAnsi="Times New Roman" w:cs="Times New Roman"/>
          <w:sz w:val="28"/>
          <w:szCs w:val="28"/>
        </w:rPr>
        <w:t xml:space="preserve">        </w:t>
      </w:r>
      <w:r w:rsidR="006C48FE" w:rsidRPr="00B26EDA">
        <w:rPr>
          <w:rFonts w:ascii="Times New Roman" w:eastAsia="Times New Roman" w:hAnsi="Times New Roman" w:cs="Times New Roman"/>
          <w:sz w:val="28"/>
          <w:szCs w:val="28"/>
          <w:lang w:eastAsia="ru-RU"/>
        </w:rPr>
        <w:t>По общему правилу, закрепленному в статье 521 ГК РФ, неустойка за недопоставку или просрочку поставки взыскивается с поставщика до фактического исполнения обязательства в пределах его обязанности восполнить недопоставленное количество товаров в</w:t>
      </w:r>
      <w:r w:rsidRPr="00B26EDA">
        <w:rPr>
          <w:rFonts w:ascii="Times New Roman" w:eastAsia="Times New Roman" w:hAnsi="Times New Roman" w:cs="Times New Roman"/>
          <w:sz w:val="28"/>
          <w:szCs w:val="28"/>
          <w:lang w:eastAsia="ru-RU"/>
        </w:rPr>
        <w:t xml:space="preserve"> последующих периодах </w:t>
      </w:r>
      <w:proofErr w:type="spellStart"/>
      <w:r w:rsidRPr="00B26EDA">
        <w:rPr>
          <w:rFonts w:ascii="Times New Roman" w:eastAsia="Times New Roman" w:hAnsi="Times New Roman" w:cs="Times New Roman"/>
          <w:sz w:val="28"/>
          <w:szCs w:val="28"/>
          <w:lang w:eastAsia="ru-RU"/>
        </w:rPr>
        <w:t>поставки.</w:t>
      </w:r>
      <w:r w:rsidR="006C48FE" w:rsidRPr="00B26EDA">
        <w:rPr>
          <w:rFonts w:ascii="Times New Roman" w:eastAsia="Times New Roman" w:hAnsi="Times New Roman" w:cs="Times New Roman"/>
          <w:sz w:val="28"/>
          <w:szCs w:val="28"/>
          <w:lang w:eastAsia="ru-RU"/>
        </w:rPr>
        <w:t>Однако</w:t>
      </w:r>
      <w:proofErr w:type="spellEnd"/>
      <w:r w:rsidR="006C48FE" w:rsidRPr="00B26EDA">
        <w:rPr>
          <w:rFonts w:ascii="Times New Roman" w:eastAsia="Times New Roman" w:hAnsi="Times New Roman" w:cs="Times New Roman"/>
          <w:sz w:val="28"/>
          <w:szCs w:val="28"/>
          <w:lang w:eastAsia="ru-RU"/>
        </w:rPr>
        <w:t xml:space="preserve"> стороны договора вправе установить и иной порядок уплаты неустойки за недопоставку товара и закрепить его в тексте договора. [</w:t>
      </w:r>
      <w:r w:rsidR="009202C8" w:rsidRPr="004059DD">
        <w:rPr>
          <w:rFonts w:ascii="Times New Roman" w:eastAsia="Times New Roman" w:hAnsi="Times New Roman" w:cs="Times New Roman"/>
          <w:sz w:val="28"/>
          <w:szCs w:val="28"/>
          <w:lang w:eastAsia="ru-RU"/>
        </w:rPr>
        <w:t>5,  с. 362</w:t>
      </w:r>
      <w:r w:rsidR="006C48FE" w:rsidRPr="00B26EDA">
        <w:rPr>
          <w:rFonts w:ascii="Times New Roman" w:eastAsia="Times New Roman" w:hAnsi="Times New Roman" w:cs="Times New Roman"/>
          <w:sz w:val="28"/>
          <w:szCs w:val="28"/>
          <w:lang w:eastAsia="ru-RU"/>
        </w:rPr>
        <w:t>].</w:t>
      </w:r>
    </w:p>
    <w:p w:rsidR="00586F65" w:rsidRPr="00B26EDA" w:rsidRDefault="00B26EDA" w:rsidP="00B26EDA">
      <w:pPr>
        <w:jc w:val="both"/>
        <w:rPr>
          <w:rFonts w:ascii="Times New Roman" w:hAnsi="Times New Roman" w:cs="Times New Roman"/>
          <w:sz w:val="28"/>
          <w:szCs w:val="28"/>
        </w:rPr>
      </w:pPr>
      <w:r w:rsidRPr="00B26EDA">
        <w:rPr>
          <w:rFonts w:ascii="Times New Roman" w:hAnsi="Times New Roman" w:cs="Times New Roman"/>
          <w:sz w:val="28"/>
          <w:szCs w:val="28"/>
        </w:rPr>
        <w:t xml:space="preserve">         </w:t>
      </w:r>
      <w:r w:rsidR="00586F65" w:rsidRPr="00B26EDA">
        <w:rPr>
          <w:rFonts w:ascii="Times New Roman" w:hAnsi="Times New Roman" w:cs="Times New Roman"/>
          <w:sz w:val="28"/>
          <w:szCs w:val="28"/>
        </w:rPr>
        <w:t>Арбитражные суды РФ в соответствии со ст. 1 АПК РФ вправе осуществлять правосудие в сфере предпринимательской и иной экономической деятельности, путем разрешения экономических споров. Одной из разновидностью формы обращения в Арбитражный суд является исковое заявление. Само понятие иска может рассматриваться как правовое средство, которым возбуждается деятельность суда по защите нарушенного или оспоренного права и охраняемого законом интереса. Тогда, иском в арбитражном процессе является спорное правовое требование одного лица к другому, вытекающее из материально-правового отношения, основанное на юридических фактах и предъявленное в Арбитражный суд для рассмотрения и разрешения в строго определенном процессуальном порядке.</w:t>
      </w:r>
    </w:p>
    <w:p w:rsidR="00586F65" w:rsidRDefault="00586F65" w:rsidP="00586F65">
      <w:pPr>
        <w:pStyle w:val="3"/>
      </w:pPr>
      <w:r w:rsidRPr="00B26EDA">
        <w:rPr>
          <w:b w:val="0"/>
          <w:sz w:val="28"/>
          <w:szCs w:val="28"/>
        </w:rPr>
        <w:t>В</w:t>
      </w:r>
      <w:r>
        <w:t xml:space="preserve"> </w:t>
      </w:r>
      <w:r w:rsidRPr="00B26EDA">
        <w:rPr>
          <w:b w:val="0"/>
          <w:sz w:val="28"/>
          <w:szCs w:val="28"/>
        </w:rPr>
        <w:t>каждом иске присутствуют 2 составные части:</w:t>
      </w:r>
    </w:p>
    <w:p w:rsidR="00586F65" w:rsidRPr="00B26EDA" w:rsidRDefault="00B26EDA" w:rsidP="00B26EDA">
      <w:pPr>
        <w:jc w:val="both"/>
        <w:rPr>
          <w:rFonts w:ascii="Times New Roman" w:hAnsi="Times New Roman" w:cs="Times New Roman"/>
          <w:sz w:val="28"/>
          <w:szCs w:val="28"/>
        </w:rPr>
      </w:pPr>
      <w:r>
        <w:rPr>
          <w:rFonts w:ascii="Times New Roman" w:hAnsi="Times New Roman" w:cs="Times New Roman"/>
          <w:sz w:val="28"/>
          <w:szCs w:val="28"/>
        </w:rPr>
        <w:t xml:space="preserve">         </w:t>
      </w:r>
      <w:r w:rsidR="00586F65" w:rsidRPr="00B26EDA">
        <w:rPr>
          <w:rFonts w:ascii="Times New Roman" w:hAnsi="Times New Roman" w:cs="Times New Roman"/>
          <w:sz w:val="28"/>
          <w:szCs w:val="28"/>
        </w:rPr>
        <w:t xml:space="preserve">Предмет иска — это материально-правовое требование истца к ответчику. Материальным объектом может выступать вещь того или иного рода, которая фигурирует в качестве объекта спорного правоотношения. </w:t>
      </w:r>
    </w:p>
    <w:p w:rsidR="00586F65" w:rsidRPr="00B26EDA" w:rsidRDefault="00B26EDA" w:rsidP="00B26EDA">
      <w:pPr>
        <w:jc w:val="both"/>
        <w:rPr>
          <w:rFonts w:ascii="Times New Roman" w:hAnsi="Times New Roman" w:cs="Times New Roman"/>
          <w:sz w:val="28"/>
          <w:szCs w:val="28"/>
        </w:rPr>
      </w:pPr>
      <w:r>
        <w:rPr>
          <w:rFonts w:ascii="Times New Roman" w:hAnsi="Times New Roman" w:cs="Times New Roman"/>
          <w:sz w:val="28"/>
          <w:szCs w:val="28"/>
        </w:rPr>
        <w:t xml:space="preserve">        </w:t>
      </w:r>
      <w:r w:rsidR="00586F65" w:rsidRPr="00B26EDA">
        <w:rPr>
          <w:rFonts w:ascii="Times New Roman" w:hAnsi="Times New Roman" w:cs="Times New Roman"/>
          <w:sz w:val="28"/>
          <w:szCs w:val="28"/>
        </w:rPr>
        <w:t xml:space="preserve">Основание иска – это те данные, из которых истец выводит свои исковые требования. </w:t>
      </w:r>
    </w:p>
    <w:p w:rsidR="00586F65" w:rsidRPr="00B26EDA" w:rsidRDefault="00586F65" w:rsidP="00586F65">
      <w:pPr>
        <w:pStyle w:val="3"/>
        <w:rPr>
          <w:b w:val="0"/>
          <w:sz w:val="28"/>
          <w:szCs w:val="28"/>
        </w:rPr>
      </w:pPr>
      <w:r w:rsidRPr="00B26EDA">
        <w:rPr>
          <w:b w:val="0"/>
          <w:sz w:val="28"/>
          <w:szCs w:val="28"/>
        </w:rPr>
        <w:lastRenderedPageBreak/>
        <w:t>Иск может отражать 2 стороны:</w:t>
      </w:r>
    </w:p>
    <w:p w:rsidR="00586F65" w:rsidRPr="00B26EDA" w:rsidRDefault="00586F65" w:rsidP="00B26EDA">
      <w:pPr>
        <w:numPr>
          <w:ilvl w:val="0"/>
          <w:numId w:val="6"/>
        </w:numPr>
        <w:spacing w:before="100" w:beforeAutospacing="1" w:after="100" w:afterAutospacing="1" w:line="240" w:lineRule="auto"/>
        <w:jc w:val="both"/>
        <w:rPr>
          <w:rFonts w:ascii="Times New Roman" w:hAnsi="Times New Roman" w:cs="Times New Roman"/>
          <w:sz w:val="28"/>
          <w:szCs w:val="28"/>
        </w:rPr>
      </w:pPr>
      <w:r w:rsidRPr="00B26EDA">
        <w:rPr>
          <w:rFonts w:ascii="Times New Roman" w:hAnsi="Times New Roman" w:cs="Times New Roman"/>
          <w:sz w:val="28"/>
          <w:szCs w:val="28"/>
        </w:rPr>
        <w:t xml:space="preserve">материально-правовая дает возможность удовлетворить заявленное требование по существу на основе установленных фактов и юридических норм. </w:t>
      </w:r>
    </w:p>
    <w:p w:rsidR="00586F65" w:rsidRPr="00B26EDA" w:rsidRDefault="00586F65" w:rsidP="00B26EDA">
      <w:pPr>
        <w:numPr>
          <w:ilvl w:val="0"/>
          <w:numId w:val="6"/>
        </w:numPr>
        <w:spacing w:before="100" w:beforeAutospacing="1" w:after="100" w:afterAutospacing="1" w:line="240" w:lineRule="auto"/>
        <w:jc w:val="both"/>
        <w:rPr>
          <w:rFonts w:ascii="Times New Roman" w:hAnsi="Times New Roman" w:cs="Times New Roman"/>
          <w:sz w:val="28"/>
          <w:szCs w:val="28"/>
        </w:rPr>
      </w:pPr>
      <w:r w:rsidRPr="00B26EDA">
        <w:rPr>
          <w:rFonts w:ascii="Times New Roman" w:hAnsi="Times New Roman" w:cs="Times New Roman"/>
          <w:sz w:val="28"/>
          <w:szCs w:val="28"/>
        </w:rPr>
        <w:t xml:space="preserve">процессуально-правовая сторона указывает на правомерность обращения в суд с целью получения судебного решения. </w:t>
      </w:r>
    </w:p>
    <w:p w:rsidR="00586F65" w:rsidRDefault="00B26EDA" w:rsidP="00B26EDA">
      <w:pPr>
        <w:pStyle w:val="a5"/>
        <w:jc w:val="both"/>
      </w:pPr>
      <w:r>
        <w:rPr>
          <w:sz w:val="28"/>
          <w:szCs w:val="28"/>
        </w:rPr>
        <w:t xml:space="preserve">     </w:t>
      </w:r>
      <w:r w:rsidR="00586F65" w:rsidRPr="00B26EDA">
        <w:rPr>
          <w:sz w:val="28"/>
          <w:szCs w:val="28"/>
        </w:rPr>
        <w:t>Исковое заявление подается в арбитражный суд в письменном виде с подписью истца или его законного представителя</w:t>
      </w:r>
      <w:r w:rsidR="00586F65">
        <w:t>.</w:t>
      </w:r>
    </w:p>
    <w:p w:rsidR="00586F65" w:rsidRPr="00B26EDA" w:rsidRDefault="00B26EDA" w:rsidP="00B26EDA">
      <w:pPr>
        <w:pStyle w:val="3"/>
        <w:jc w:val="both"/>
        <w:rPr>
          <w:b w:val="0"/>
          <w:sz w:val="28"/>
          <w:szCs w:val="28"/>
        </w:rPr>
      </w:pPr>
      <w:r>
        <w:rPr>
          <w:b w:val="0"/>
          <w:sz w:val="28"/>
          <w:szCs w:val="28"/>
        </w:rPr>
        <w:t xml:space="preserve">      </w:t>
      </w:r>
      <w:r w:rsidR="00586F65" w:rsidRPr="00B26EDA">
        <w:rPr>
          <w:b w:val="0"/>
          <w:sz w:val="28"/>
          <w:szCs w:val="28"/>
        </w:rPr>
        <w:t>В Статье 125 АПК представлен ряд требований к иску. В частности в исковом заявлении должны быть указаны:</w:t>
      </w:r>
    </w:p>
    <w:p w:rsidR="00586F65" w:rsidRPr="00B26EDA" w:rsidRDefault="00586F65" w:rsidP="00B26EDA">
      <w:pPr>
        <w:numPr>
          <w:ilvl w:val="0"/>
          <w:numId w:val="7"/>
        </w:numPr>
        <w:spacing w:before="100" w:beforeAutospacing="1" w:after="100" w:afterAutospacing="1" w:line="240" w:lineRule="auto"/>
        <w:jc w:val="both"/>
        <w:rPr>
          <w:rFonts w:ascii="Times New Roman" w:hAnsi="Times New Roman" w:cs="Times New Roman"/>
          <w:sz w:val="28"/>
          <w:szCs w:val="28"/>
        </w:rPr>
      </w:pPr>
      <w:r w:rsidRPr="00B26EDA">
        <w:rPr>
          <w:rFonts w:ascii="Times New Roman" w:hAnsi="Times New Roman" w:cs="Times New Roman"/>
          <w:sz w:val="28"/>
          <w:szCs w:val="28"/>
        </w:rPr>
        <w:t xml:space="preserve">наименование арбитражного суда, в который подается исковое заявление; </w:t>
      </w:r>
    </w:p>
    <w:p w:rsidR="00586F65" w:rsidRPr="00B26EDA" w:rsidRDefault="00586F65" w:rsidP="00B26EDA">
      <w:pPr>
        <w:numPr>
          <w:ilvl w:val="0"/>
          <w:numId w:val="7"/>
        </w:numPr>
        <w:spacing w:before="100" w:beforeAutospacing="1" w:after="100" w:afterAutospacing="1" w:line="240" w:lineRule="auto"/>
        <w:jc w:val="both"/>
        <w:rPr>
          <w:rFonts w:ascii="Times New Roman" w:hAnsi="Times New Roman" w:cs="Times New Roman"/>
          <w:sz w:val="28"/>
          <w:szCs w:val="28"/>
        </w:rPr>
      </w:pPr>
      <w:r w:rsidRPr="00B26EDA">
        <w:rPr>
          <w:rFonts w:ascii="Times New Roman" w:hAnsi="Times New Roman" w:cs="Times New Roman"/>
          <w:sz w:val="28"/>
          <w:szCs w:val="28"/>
        </w:rPr>
        <w:t xml:space="preserve">наименование истца, его место нахождения; </w:t>
      </w:r>
    </w:p>
    <w:p w:rsidR="00586F65" w:rsidRPr="00B26EDA" w:rsidRDefault="00586F65" w:rsidP="00B26EDA">
      <w:pPr>
        <w:numPr>
          <w:ilvl w:val="0"/>
          <w:numId w:val="7"/>
        </w:numPr>
        <w:spacing w:before="100" w:beforeAutospacing="1" w:after="100" w:afterAutospacing="1" w:line="240" w:lineRule="auto"/>
        <w:jc w:val="both"/>
        <w:rPr>
          <w:rFonts w:ascii="Times New Roman" w:hAnsi="Times New Roman" w:cs="Times New Roman"/>
          <w:sz w:val="28"/>
          <w:szCs w:val="28"/>
        </w:rPr>
      </w:pPr>
      <w:r w:rsidRPr="00B26EDA">
        <w:rPr>
          <w:rFonts w:ascii="Times New Roman" w:hAnsi="Times New Roman" w:cs="Times New Roman"/>
          <w:sz w:val="28"/>
          <w:szCs w:val="28"/>
        </w:rPr>
        <w:t xml:space="preserve">наименование ответчика, его место нахождения или место жительства; </w:t>
      </w:r>
    </w:p>
    <w:p w:rsidR="00586F65" w:rsidRPr="00B26EDA" w:rsidRDefault="00586F65" w:rsidP="00B26EDA">
      <w:pPr>
        <w:numPr>
          <w:ilvl w:val="0"/>
          <w:numId w:val="7"/>
        </w:numPr>
        <w:spacing w:before="100" w:beforeAutospacing="1" w:after="100" w:afterAutospacing="1" w:line="240" w:lineRule="auto"/>
        <w:jc w:val="both"/>
        <w:rPr>
          <w:rFonts w:ascii="Times New Roman" w:hAnsi="Times New Roman" w:cs="Times New Roman"/>
          <w:sz w:val="28"/>
          <w:szCs w:val="28"/>
        </w:rPr>
      </w:pPr>
      <w:r w:rsidRPr="00B26EDA">
        <w:rPr>
          <w:rFonts w:ascii="Times New Roman" w:hAnsi="Times New Roman" w:cs="Times New Roman"/>
          <w:sz w:val="28"/>
          <w:szCs w:val="28"/>
        </w:rPr>
        <w:t xml:space="preserve">требования истца к ответчику со ссылкой на законы и иные нормативные правовые акты; </w:t>
      </w:r>
    </w:p>
    <w:p w:rsidR="00586F65" w:rsidRPr="00B26EDA" w:rsidRDefault="00586F65" w:rsidP="00B26EDA">
      <w:pPr>
        <w:numPr>
          <w:ilvl w:val="0"/>
          <w:numId w:val="7"/>
        </w:numPr>
        <w:spacing w:before="100" w:beforeAutospacing="1" w:after="100" w:afterAutospacing="1" w:line="240" w:lineRule="auto"/>
        <w:jc w:val="both"/>
        <w:rPr>
          <w:rFonts w:ascii="Times New Roman" w:hAnsi="Times New Roman" w:cs="Times New Roman"/>
          <w:sz w:val="28"/>
          <w:szCs w:val="28"/>
        </w:rPr>
      </w:pPr>
      <w:r w:rsidRPr="00B26EDA">
        <w:rPr>
          <w:rFonts w:ascii="Times New Roman" w:hAnsi="Times New Roman" w:cs="Times New Roman"/>
          <w:sz w:val="28"/>
          <w:szCs w:val="28"/>
        </w:rPr>
        <w:t xml:space="preserve">обстоятельства, на которых основаны исковые требования, и подтверждающие эти обстоятельства доказательства; </w:t>
      </w:r>
    </w:p>
    <w:p w:rsidR="00586F65" w:rsidRPr="00B26EDA" w:rsidRDefault="00586F65" w:rsidP="00B26EDA">
      <w:pPr>
        <w:numPr>
          <w:ilvl w:val="0"/>
          <w:numId w:val="7"/>
        </w:numPr>
        <w:spacing w:before="100" w:beforeAutospacing="1" w:after="100" w:afterAutospacing="1" w:line="240" w:lineRule="auto"/>
        <w:jc w:val="both"/>
        <w:rPr>
          <w:rFonts w:ascii="Times New Roman" w:hAnsi="Times New Roman" w:cs="Times New Roman"/>
          <w:sz w:val="28"/>
          <w:szCs w:val="28"/>
        </w:rPr>
      </w:pPr>
      <w:r w:rsidRPr="00B26EDA">
        <w:rPr>
          <w:rFonts w:ascii="Times New Roman" w:hAnsi="Times New Roman" w:cs="Times New Roman"/>
          <w:sz w:val="28"/>
          <w:szCs w:val="28"/>
        </w:rPr>
        <w:t xml:space="preserve">расчет взыскиваемой или оспариваемой денежной суммы; </w:t>
      </w:r>
    </w:p>
    <w:p w:rsidR="00586F65" w:rsidRPr="00B26EDA" w:rsidRDefault="00586F65" w:rsidP="00B26EDA">
      <w:pPr>
        <w:numPr>
          <w:ilvl w:val="0"/>
          <w:numId w:val="7"/>
        </w:numPr>
        <w:spacing w:before="100" w:beforeAutospacing="1" w:after="100" w:afterAutospacing="1" w:line="240" w:lineRule="auto"/>
        <w:jc w:val="both"/>
        <w:rPr>
          <w:rFonts w:ascii="Times New Roman" w:hAnsi="Times New Roman" w:cs="Times New Roman"/>
          <w:sz w:val="28"/>
          <w:szCs w:val="28"/>
        </w:rPr>
      </w:pPr>
      <w:r w:rsidRPr="00B26EDA">
        <w:rPr>
          <w:rFonts w:ascii="Times New Roman" w:hAnsi="Times New Roman" w:cs="Times New Roman"/>
          <w:sz w:val="28"/>
          <w:szCs w:val="28"/>
        </w:rPr>
        <w:t xml:space="preserve">сведения о соблюдении истцом претензионного или иного досудебного порядка; </w:t>
      </w:r>
    </w:p>
    <w:p w:rsidR="00586F65" w:rsidRPr="00B26EDA" w:rsidRDefault="00586F65" w:rsidP="00B26EDA">
      <w:pPr>
        <w:numPr>
          <w:ilvl w:val="0"/>
          <w:numId w:val="7"/>
        </w:numPr>
        <w:spacing w:before="100" w:beforeAutospacing="1" w:after="100" w:afterAutospacing="1" w:line="240" w:lineRule="auto"/>
        <w:jc w:val="both"/>
        <w:rPr>
          <w:rFonts w:ascii="Times New Roman" w:hAnsi="Times New Roman" w:cs="Times New Roman"/>
          <w:sz w:val="28"/>
          <w:szCs w:val="28"/>
        </w:rPr>
      </w:pPr>
      <w:r w:rsidRPr="00B26EDA">
        <w:rPr>
          <w:rFonts w:ascii="Times New Roman" w:hAnsi="Times New Roman" w:cs="Times New Roman"/>
          <w:sz w:val="28"/>
          <w:szCs w:val="28"/>
        </w:rPr>
        <w:t xml:space="preserve">сведения о мерах, принятых арбитражным судом по обеспечению имущественных интересов до предъявления иска; </w:t>
      </w:r>
    </w:p>
    <w:p w:rsidR="00586F65" w:rsidRPr="00B26EDA" w:rsidRDefault="00586F65" w:rsidP="00B26EDA">
      <w:pPr>
        <w:numPr>
          <w:ilvl w:val="0"/>
          <w:numId w:val="7"/>
        </w:numPr>
        <w:spacing w:before="100" w:beforeAutospacing="1" w:after="100" w:afterAutospacing="1" w:line="240" w:lineRule="auto"/>
        <w:jc w:val="both"/>
        <w:rPr>
          <w:rFonts w:ascii="Times New Roman" w:hAnsi="Times New Roman" w:cs="Times New Roman"/>
          <w:sz w:val="28"/>
          <w:szCs w:val="28"/>
        </w:rPr>
      </w:pPr>
      <w:r w:rsidRPr="00B26EDA">
        <w:rPr>
          <w:rFonts w:ascii="Times New Roman" w:hAnsi="Times New Roman" w:cs="Times New Roman"/>
          <w:sz w:val="28"/>
          <w:szCs w:val="28"/>
        </w:rPr>
        <w:t xml:space="preserve">перечень прилагаемых документов, которые указаны в ст. 126 АПК РФ. </w:t>
      </w:r>
    </w:p>
    <w:p w:rsidR="00586F65" w:rsidRPr="00F22CDC" w:rsidRDefault="00B26EDA" w:rsidP="00B26EDA">
      <w:pPr>
        <w:pStyle w:val="a5"/>
        <w:jc w:val="both"/>
        <w:rPr>
          <w:sz w:val="28"/>
          <w:szCs w:val="28"/>
        </w:rPr>
      </w:pPr>
      <w:r>
        <w:rPr>
          <w:sz w:val="28"/>
          <w:szCs w:val="28"/>
        </w:rPr>
        <w:t xml:space="preserve">        </w:t>
      </w:r>
      <w:r w:rsidR="00586F65" w:rsidRPr="00B26EDA">
        <w:rPr>
          <w:sz w:val="28"/>
          <w:szCs w:val="28"/>
        </w:rPr>
        <w:t xml:space="preserve">В Постановлении Пленума ВАС РФ от 17.02.2011 г. «О некоторых вопросах применения Арбитражного процессуального кодекса РФ в редакции Федерального закона от 27.07.2010 № 228-ФЗ «О внесении изменений в Арбитражный процессуальный кодекс РФ», оговариваются некоторые правила о подаче иска и документов, прилагаемых к нему, в электронной форме. </w:t>
      </w:r>
      <w:r w:rsidR="009202C8" w:rsidRPr="009202C8">
        <w:rPr>
          <w:sz w:val="28"/>
          <w:szCs w:val="28"/>
        </w:rPr>
        <w:t>[</w:t>
      </w:r>
      <w:r w:rsidR="009202C8" w:rsidRPr="00F22CDC">
        <w:rPr>
          <w:sz w:val="28"/>
          <w:szCs w:val="28"/>
        </w:rPr>
        <w:t>6]</w:t>
      </w:r>
    </w:p>
    <w:p w:rsidR="00586F65" w:rsidRPr="00B26EDA" w:rsidRDefault="00B26EDA" w:rsidP="00B26EDA">
      <w:pPr>
        <w:pStyle w:val="a5"/>
        <w:jc w:val="both"/>
        <w:rPr>
          <w:sz w:val="28"/>
          <w:szCs w:val="28"/>
        </w:rPr>
      </w:pPr>
      <w:r>
        <w:rPr>
          <w:sz w:val="28"/>
          <w:szCs w:val="28"/>
        </w:rPr>
        <w:t xml:space="preserve">        </w:t>
      </w:r>
      <w:r w:rsidR="00586F65" w:rsidRPr="00B26EDA">
        <w:rPr>
          <w:sz w:val="28"/>
          <w:szCs w:val="28"/>
        </w:rPr>
        <w:t xml:space="preserve">Также в Постановлении Пленума Верховного Суда РФ от 12.11.2001 N 15, Пленума ВАС РФ от 15.11.2001 N 18. разъясняются общие правила применения норм гражданского законодательства об исковой давности. </w:t>
      </w:r>
    </w:p>
    <w:p w:rsidR="00586F65" w:rsidRPr="00F22CDC" w:rsidRDefault="00B26EDA" w:rsidP="00B26EDA">
      <w:pPr>
        <w:pStyle w:val="a5"/>
        <w:jc w:val="both"/>
        <w:rPr>
          <w:sz w:val="28"/>
          <w:szCs w:val="28"/>
        </w:rPr>
      </w:pPr>
      <w:r>
        <w:rPr>
          <w:sz w:val="28"/>
          <w:szCs w:val="28"/>
        </w:rPr>
        <w:t xml:space="preserve">         </w:t>
      </w:r>
      <w:r w:rsidR="00586F65" w:rsidRPr="00B26EDA">
        <w:rPr>
          <w:sz w:val="28"/>
          <w:szCs w:val="28"/>
        </w:rPr>
        <w:t xml:space="preserve">Сторонами в арбитражном процессе являются истец и ответчик. По п.1 статьи 46 АПК РФ иск может быть предъявлен в арбитражный суд совместно несколькими истцами или несколькими ответчиками, так называемое процессуальное соучастие. </w:t>
      </w:r>
      <w:r w:rsidR="009202C8" w:rsidRPr="00F22CDC">
        <w:rPr>
          <w:sz w:val="28"/>
          <w:szCs w:val="28"/>
        </w:rPr>
        <w:t>[6]</w:t>
      </w:r>
    </w:p>
    <w:p w:rsidR="00586F65" w:rsidRPr="00B26EDA" w:rsidRDefault="00B26EDA" w:rsidP="00B26EDA">
      <w:pPr>
        <w:pStyle w:val="a5"/>
        <w:jc w:val="both"/>
        <w:rPr>
          <w:sz w:val="28"/>
          <w:szCs w:val="28"/>
        </w:rPr>
      </w:pPr>
      <w:r>
        <w:rPr>
          <w:sz w:val="28"/>
          <w:szCs w:val="28"/>
        </w:rPr>
        <w:lastRenderedPageBreak/>
        <w:t xml:space="preserve">        </w:t>
      </w:r>
      <w:r w:rsidR="00586F65" w:rsidRPr="00B26EDA">
        <w:rPr>
          <w:sz w:val="28"/>
          <w:szCs w:val="28"/>
        </w:rPr>
        <w:t xml:space="preserve">В п.3 ст. 125 АПК РФ истец обязан направить другим лицам, участвующим в деле, копии искового заявления и прилагаемых к нему документов, которые у них отсутствуют, в виде заказного письма с уведомлением о вручении. </w:t>
      </w:r>
    </w:p>
    <w:p w:rsidR="00586F65" w:rsidRPr="00B26EDA" w:rsidRDefault="00B26EDA" w:rsidP="00B26EDA">
      <w:pPr>
        <w:pStyle w:val="a5"/>
        <w:jc w:val="both"/>
        <w:rPr>
          <w:sz w:val="28"/>
          <w:szCs w:val="28"/>
        </w:rPr>
      </w:pPr>
      <w:r>
        <w:rPr>
          <w:sz w:val="28"/>
          <w:szCs w:val="28"/>
        </w:rPr>
        <w:t xml:space="preserve">       </w:t>
      </w:r>
      <w:r w:rsidR="00586F65" w:rsidRPr="00B26EDA">
        <w:rPr>
          <w:sz w:val="28"/>
          <w:szCs w:val="28"/>
        </w:rPr>
        <w:t xml:space="preserve">Согласно ст. 127 АПК РФ Арбитражный суд может принять исковое заявление и возбудить производство по делу (копии определения о принятии искового заявления к производству арбитражного суда направляются лицам, участвующим в деле, не позднее следующего дня после дня его вынесения); согласно ст. 128 АПК РФ оставить исковое заявление без движения; согласно ст. 129 АПК РФ возвратить исковое заявление и вынести определение. По ст. 130 АПК РФ Арбитражный суд вправе объединить несколько однородных дел, в которых участвуют одни и те же лица, в одно производство для совместного рассмотрения. </w:t>
      </w:r>
    </w:p>
    <w:p w:rsidR="00586F65" w:rsidRPr="009202C8" w:rsidRDefault="00B26EDA" w:rsidP="00B26EDA">
      <w:pPr>
        <w:pStyle w:val="a5"/>
        <w:jc w:val="both"/>
        <w:rPr>
          <w:sz w:val="28"/>
          <w:szCs w:val="28"/>
        </w:rPr>
      </w:pPr>
      <w:r>
        <w:rPr>
          <w:sz w:val="28"/>
          <w:szCs w:val="28"/>
        </w:rPr>
        <w:t xml:space="preserve">        </w:t>
      </w:r>
      <w:r w:rsidR="00586F65" w:rsidRPr="00B26EDA">
        <w:rPr>
          <w:sz w:val="28"/>
          <w:szCs w:val="28"/>
        </w:rPr>
        <w:t>В соответствие со ст. 131 АПК РФ ответчик обязан направить или представить в арбитражный суд и лицам, участвующим в деле, отзыв на исковое заявление с указанием возражений относительно предъявленных к нему требований. Так же согласно ст. 132 ответчик вправе предъявить встречный иск.</w:t>
      </w:r>
      <w:r w:rsidR="009202C8" w:rsidRPr="009202C8">
        <w:rPr>
          <w:sz w:val="28"/>
          <w:szCs w:val="28"/>
        </w:rPr>
        <w:t>[6]</w:t>
      </w:r>
    </w:p>
    <w:p w:rsidR="00586F65" w:rsidRPr="009202C8" w:rsidRDefault="009202C8" w:rsidP="00586F65">
      <w:pPr>
        <w:pStyle w:val="2"/>
        <w:rPr>
          <w:rFonts w:ascii="Times New Roman" w:hAnsi="Times New Roman" w:cs="Times New Roman"/>
          <w:b w:val="0"/>
          <w:i/>
          <w:color w:val="auto"/>
          <w:sz w:val="28"/>
          <w:szCs w:val="28"/>
        </w:rPr>
      </w:pPr>
      <w:r w:rsidRPr="009202C8">
        <w:rPr>
          <w:rFonts w:ascii="Times New Roman" w:hAnsi="Times New Roman" w:cs="Times New Roman"/>
          <w:b w:val="0"/>
          <w:color w:val="auto"/>
          <w:sz w:val="28"/>
          <w:szCs w:val="28"/>
        </w:rPr>
        <w:t xml:space="preserve">       </w:t>
      </w:r>
      <w:r w:rsidR="00586F65" w:rsidRPr="009202C8">
        <w:rPr>
          <w:rFonts w:ascii="Times New Roman" w:hAnsi="Times New Roman" w:cs="Times New Roman"/>
          <w:b w:val="0"/>
          <w:i/>
          <w:color w:val="auto"/>
          <w:sz w:val="28"/>
          <w:szCs w:val="28"/>
        </w:rPr>
        <w:t xml:space="preserve">Образец, пример Искового заявления о взыскании долга по договору подряда </w:t>
      </w:r>
      <w:r w:rsidRPr="009202C8">
        <w:rPr>
          <w:rFonts w:ascii="Times New Roman" w:hAnsi="Times New Roman" w:cs="Times New Roman"/>
          <w:b w:val="0"/>
          <w:i/>
          <w:color w:val="auto"/>
          <w:sz w:val="28"/>
          <w:szCs w:val="28"/>
        </w:rPr>
        <w:t>[10]</w:t>
      </w:r>
    </w:p>
    <w:p w:rsidR="00586F65" w:rsidRPr="00260C33" w:rsidRDefault="00586F65" w:rsidP="00260C33">
      <w:pPr>
        <w:jc w:val="right"/>
        <w:rPr>
          <w:rFonts w:ascii="Times New Roman" w:hAnsi="Times New Roman" w:cs="Times New Roman"/>
          <w:sz w:val="28"/>
          <w:szCs w:val="28"/>
        </w:rPr>
      </w:pPr>
      <w:r w:rsidRPr="00B26EDA">
        <w:rPr>
          <w:rFonts w:ascii="Times New Roman" w:hAnsi="Times New Roman" w:cs="Times New Roman"/>
          <w:sz w:val="28"/>
          <w:szCs w:val="28"/>
        </w:rPr>
        <w:br w:type="textWrapping" w:clear="all"/>
      </w:r>
      <w:r w:rsidR="00260C33" w:rsidRPr="00260C33">
        <w:rPr>
          <w:sz w:val="28"/>
          <w:szCs w:val="28"/>
        </w:rPr>
        <w:t xml:space="preserve">В Арбитражный суд Брянской области </w:t>
      </w:r>
      <w:r w:rsidR="00260C33" w:rsidRPr="00260C33">
        <w:rPr>
          <w:sz w:val="28"/>
          <w:szCs w:val="28"/>
        </w:rPr>
        <w:br/>
        <w:t xml:space="preserve">Адрес: 241050 Брянск, пер. Трудовой, 6 </w:t>
      </w:r>
      <w:r w:rsidR="00260C33" w:rsidRPr="00260C33">
        <w:rPr>
          <w:sz w:val="28"/>
          <w:szCs w:val="28"/>
        </w:rPr>
        <w:br/>
        <w:t xml:space="preserve">Тел./факс 8 (4832)74-14-18; 8 (4832)74-28-51 </w:t>
      </w:r>
      <w:r w:rsidR="00260C33" w:rsidRPr="00260C33">
        <w:rPr>
          <w:sz w:val="28"/>
          <w:szCs w:val="28"/>
        </w:rPr>
        <w:br/>
        <w:t xml:space="preserve">Истец: ООО «Застройщик» </w:t>
      </w:r>
      <w:r w:rsidR="00260C33" w:rsidRPr="00260C33">
        <w:rPr>
          <w:sz w:val="28"/>
          <w:szCs w:val="28"/>
        </w:rPr>
        <w:br/>
        <w:t xml:space="preserve">Адрес: 241007, г. Брянск, ул. Малыгина, 8,603 </w:t>
      </w:r>
      <w:r w:rsidR="00260C33" w:rsidRPr="00260C33">
        <w:rPr>
          <w:sz w:val="28"/>
          <w:szCs w:val="28"/>
        </w:rPr>
        <w:br/>
        <w:t xml:space="preserve">Тел./факс: 8(4832)54-21-16 </w:t>
      </w:r>
      <w:r w:rsidR="00260C33" w:rsidRPr="00260C33">
        <w:rPr>
          <w:sz w:val="28"/>
          <w:szCs w:val="28"/>
        </w:rPr>
        <w:br/>
        <w:t xml:space="preserve">Ответчик: ООО «Альтернатива» </w:t>
      </w:r>
      <w:r w:rsidR="00260C33" w:rsidRPr="00260C33">
        <w:rPr>
          <w:sz w:val="28"/>
          <w:szCs w:val="28"/>
        </w:rPr>
        <w:br/>
        <w:t xml:space="preserve">Адрес: 241013, г. Брянск, ул. Делегатская, 120, 82 </w:t>
      </w:r>
      <w:r w:rsidR="00260C33" w:rsidRPr="00260C33">
        <w:rPr>
          <w:sz w:val="28"/>
          <w:szCs w:val="28"/>
        </w:rPr>
        <w:br/>
        <w:t xml:space="preserve">Тел./факс: 8(4832)54-37-45 </w:t>
      </w:r>
      <w:r w:rsidR="00260C33" w:rsidRPr="00260C33">
        <w:rPr>
          <w:sz w:val="28"/>
          <w:szCs w:val="28"/>
        </w:rPr>
        <w:br/>
        <w:t xml:space="preserve">Третье лицо: ООО РСК «Тезей» </w:t>
      </w:r>
      <w:r w:rsidR="00260C33" w:rsidRPr="00260C33">
        <w:rPr>
          <w:sz w:val="28"/>
          <w:szCs w:val="28"/>
        </w:rPr>
        <w:br/>
        <w:t xml:space="preserve">Адрес: 241043, г.Брянск, ул.Дуки,д.8 </w:t>
      </w:r>
      <w:r w:rsidR="00260C33" w:rsidRPr="00260C33">
        <w:rPr>
          <w:sz w:val="28"/>
          <w:szCs w:val="28"/>
        </w:rPr>
        <w:br/>
        <w:t xml:space="preserve">Тел./факс: 8(4832)55-58-15 </w:t>
      </w:r>
      <w:r w:rsidR="00260C33" w:rsidRPr="00260C33">
        <w:rPr>
          <w:sz w:val="28"/>
          <w:szCs w:val="28"/>
        </w:rPr>
        <w:br/>
        <w:t>Цена иска: 860 000 руб.</w:t>
      </w:r>
    </w:p>
    <w:p w:rsidR="00586F65" w:rsidRPr="00260C33" w:rsidRDefault="00586F65" w:rsidP="00260C33">
      <w:pPr>
        <w:pStyle w:val="a5"/>
        <w:bidi/>
        <w:jc w:val="right"/>
        <w:rPr>
          <w:sz w:val="28"/>
          <w:szCs w:val="28"/>
          <w:rtl/>
        </w:rPr>
      </w:pPr>
    </w:p>
    <w:p w:rsidR="00586F65" w:rsidRPr="00AA60D4" w:rsidRDefault="00586F65" w:rsidP="00260C33">
      <w:pPr>
        <w:pStyle w:val="3"/>
        <w:rPr>
          <w:b w:val="0"/>
          <w:sz w:val="28"/>
          <w:szCs w:val="28"/>
          <w:rtl/>
        </w:rPr>
      </w:pPr>
      <w:r w:rsidRPr="00AA60D4">
        <w:rPr>
          <w:b w:val="0"/>
          <w:sz w:val="28"/>
          <w:szCs w:val="28"/>
        </w:rPr>
        <w:t>Исковое заявление о взыскании долга по договору подряда</w:t>
      </w:r>
      <w:r w:rsidR="00AA60D4">
        <w:rPr>
          <w:b w:val="0"/>
          <w:sz w:val="28"/>
          <w:szCs w:val="28"/>
        </w:rPr>
        <w:t>.</w:t>
      </w:r>
      <w:r w:rsidRPr="00AA60D4">
        <w:rPr>
          <w:b w:val="0"/>
          <w:sz w:val="28"/>
          <w:szCs w:val="28"/>
        </w:rPr>
        <w:t xml:space="preserve"> </w:t>
      </w:r>
    </w:p>
    <w:p w:rsidR="00586F65" w:rsidRPr="000945B9" w:rsidRDefault="000945B9" w:rsidP="000945B9">
      <w:pPr>
        <w:pStyle w:val="a5"/>
        <w:jc w:val="both"/>
        <w:rPr>
          <w:sz w:val="28"/>
          <w:szCs w:val="28"/>
        </w:rPr>
      </w:pPr>
      <w:r>
        <w:rPr>
          <w:sz w:val="28"/>
          <w:szCs w:val="28"/>
        </w:rPr>
        <w:lastRenderedPageBreak/>
        <w:t xml:space="preserve">       </w:t>
      </w:r>
      <w:r w:rsidR="00586F65" w:rsidRPr="000945B9">
        <w:rPr>
          <w:sz w:val="28"/>
          <w:szCs w:val="28"/>
        </w:rPr>
        <w:t>24.07.2008 г. между истцом (заказчик), ООО РСК «Тезей» (подрядчик) и ответчиком (субподрядчик) заключен договор подряда № 10/08, согласно которому субподрядчик принимает на себя обязательства по заданию заказчика при участии подрядчика выполнить работы по наружной отделке фасада на объекте: 5-ая блок-секция строящегося комплекса жилых домов, расположенного по адресу: г. Иркутск, ул. Д. Событий и сдать результат работ заказчику и подрядчику. Подрядчик и заказчик обязуются оплатить установленную договором стоимость работ.</w:t>
      </w:r>
    </w:p>
    <w:p w:rsidR="00586F65" w:rsidRPr="000945B9" w:rsidRDefault="00586F65" w:rsidP="000945B9">
      <w:pPr>
        <w:pStyle w:val="a5"/>
        <w:jc w:val="both"/>
        <w:rPr>
          <w:sz w:val="28"/>
          <w:szCs w:val="28"/>
        </w:rPr>
      </w:pPr>
      <w:r w:rsidRPr="000945B9">
        <w:rPr>
          <w:sz w:val="28"/>
          <w:szCs w:val="28"/>
        </w:rPr>
        <w:t>В соответствии с п. 3.1 договора стоимость работ составила 5 845 016 руб.</w:t>
      </w:r>
    </w:p>
    <w:p w:rsidR="00586F65" w:rsidRPr="000945B9" w:rsidRDefault="00586F65" w:rsidP="000945B9">
      <w:pPr>
        <w:pStyle w:val="a5"/>
        <w:jc w:val="both"/>
        <w:rPr>
          <w:sz w:val="28"/>
          <w:szCs w:val="28"/>
        </w:rPr>
      </w:pPr>
      <w:r w:rsidRPr="000945B9">
        <w:rPr>
          <w:sz w:val="28"/>
          <w:szCs w:val="28"/>
        </w:rPr>
        <w:t>Согласно условиям договора (п. 3.3.) стороны установили порядок расчетов: в срок до 01.08.2088 г. заказчик оплачивает субподрядчику аванс в размере 3 075 000 руб.; оставшуюся после оплаты аванса сумму заказчик оплачивает субподрядчику по мере выполнения работ субподрядчиком в пределах стоимости, установленной сметной документацией и п. 3.1 договора.</w:t>
      </w:r>
    </w:p>
    <w:p w:rsidR="00586F65" w:rsidRPr="000945B9" w:rsidRDefault="00586F65" w:rsidP="000945B9">
      <w:pPr>
        <w:pStyle w:val="a5"/>
        <w:jc w:val="both"/>
        <w:rPr>
          <w:sz w:val="28"/>
          <w:szCs w:val="28"/>
        </w:rPr>
      </w:pPr>
      <w:r w:rsidRPr="000945B9">
        <w:rPr>
          <w:sz w:val="28"/>
          <w:szCs w:val="28"/>
        </w:rPr>
        <w:t>В период с 28.07.2008 г. по 15.08.2008 г. истец перечислил ООО «Альтернатива» аванс в сумме 3 075 000 руб., что подтверждается платежными поручениями № 478 от 28.07.2008 г. на сумму 1 500 000 руб.; № 513 от 15.08.2008 г. на сумму 75 000 руб.; № 512 от 15.08.2008 г. на сумму 1 500 000 руб.</w:t>
      </w:r>
    </w:p>
    <w:p w:rsidR="00586F65" w:rsidRPr="000945B9" w:rsidRDefault="00586F65" w:rsidP="000945B9">
      <w:pPr>
        <w:pStyle w:val="a5"/>
        <w:jc w:val="both"/>
        <w:rPr>
          <w:sz w:val="28"/>
          <w:szCs w:val="28"/>
        </w:rPr>
      </w:pPr>
      <w:r w:rsidRPr="000945B9">
        <w:rPr>
          <w:sz w:val="28"/>
          <w:szCs w:val="28"/>
        </w:rPr>
        <w:t>В период с 01.08.2008 г. по 30.09.2008 г. ответчик выполнил работы на сумму 3 175 112 руб., что подтверждается актами о приемке выполненных работ от 30.09.2008 г. № 2 и от 02.09.2008 г. № 1, а также справками о стоимости выполненных работ и затрат от</w:t>
      </w:r>
      <w:r w:rsidR="000945B9">
        <w:rPr>
          <w:sz w:val="28"/>
          <w:szCs w:val="28"/>
        </w:rPr>
        <w:t xml:space="preserve"> </w:t>
      </w:r>
      <w:r w:rsidRPr="000945B9">
        <w:rPr>
          <w:sz w:val="28"/>
          <w:szCs w:val="28"/>
        </w:rPr>
        <w:t>02.09.2008 г. № 1 и от 30.09.2008 г. № 2.</w:t>
      </w:r>
    </w:p>
    <w:p w:rsidR="00586F65" w:rsidRPr="000945B9" w:rsidRDefault="00586F65" w:rsidP="000945B9">
      <w:pPr>
        <w:pStyle w:val="a5"/>
        <w:jc w:val="both"/>
        <w:rPr>
          <w:sz w:val="28"/>
          <w:szCs w:val="28"/>
        </w:rPr>
      </w:pPr>
      <w:r w:rsidRPr="000945B9">
        <w:rPr>
          <w:sz w:val="28"/>
          <w:szCs w:val="28"/>
        </w:rPr>
        <w:t>Для оплаты выполненных работ ответчик выставил истцу счета № 50 от 05.09.2008 г. на сумму 382 116 руб. и № 61 от 01.10.2008 г. на сумму 1 112 996 руб.</w:t>
      </w:r>
    </w:p>
    <w:p w:rsidR="00586F65" w:rsidRPr="000945B9" w:rsidRDefault="00586F65" w:rsidP="000945B9">
      <w:pPr>
        <w:pStyle w:val="a5"/>
        <w:jc w:val="both"/>
        <w:rPr>
          <w:sz w:val="28"/>
          <w:szCs w:val="28"/>
        </w:rPr>
      </w:pPr>
      <w:r w:rsidRPr="000945B9">
        <w:rPr>
          <w:sz w:val="28"/>
          <w:szCs w:val="28"/>
        </w:rPr>
        <w:t>В период с 11.09.2008 г. по 20.10.2008 г. истец перечислил ответчику денежную сумму в размере 1 505 112 руб., что подтверждается платежными поручениями № 564 от 11.09.2008 г. на сумму 382 116 руб., № 604 от 06.10.2008 г. на сумму 800 000 руб., № 641 от 20.10.2008 г. на сумму 322 996 руб.</w:t>
      </w:r>
    </w:p>
    <w:p w:rsidR="00586F65" w:rsidRPr="000945B9" w:rsidRDefault="00586F65" w:rsidP="000945B9">
      <w:pPr>
        <w:pStyle w:val="a5"/>
        <w:jc w:val="both"/>
        <w:rPr>
          <w:sz w:val="28"/>
          <w:szCs w:val="28"/>
        </w:rPr>
      </w:pPr>
      <w:r w:rsidRPr="000945B9">
        <w:rPr>
          <w:sz w:val="28"/>
          <w:szCs w:val="28"/>
        </w:rPr>
        <w:t>Таким образом, по состоянию на 30.09.2008 г. ответчик выполнил работы по договору подряда от 24.07.2008 г. № 10/08 на общую сумму 3 175 112 руб., при этом истцом перечислены ответчику денежные средства в размере 4 580 112 руб.</w:t>
      </w:r>
    </w:p>
    <w:p w:rsidR="00586F65" w:rsidRPr="000945B9" w:rsidRDefault="00586F65" w:rsidP="000945B9">
      <w:pPr>
        <w:pStyle w:val="a5"/>
        <w:jc w:val="both"/>
        <w:rPr>
          <w:sz w:val="28"/>
          <w:szCs w:val="28"/>
        </w:rPr>
      </w:pPr>
      <w:r w:rsidRPr="000945B9">
        <w:rPr>
          <w:sz w:val="28"/>
          <w:szCs w:val="28"/>
        </w:rPr>
        <w:lastRenderedPageBreak/>
        <w:t xml:space="preserve">Согласно сметной документации, согласованного локального ресурсного сметного расчета от 25.07.2008 г. ответчиком не выполнены работы на сумму </w:t>
      </w:r>
      <w:r w:rsidR="000945B9">
        <w:rPr>
          <w:sz w:val="28"/>
          <w:szCs w:val="28"/>
        </w:rPr>
        <w:t>86</w:t>
      </w:r>
      <w:r w:rsidR="00F22CDC">
        <w:rPr>
          <w:sz w:val="28"/>
          <w:szCs w:val="28"/>
        </w:rPr>
        <w:t>0</w:t>
      </w:r>
      <w:r w:rsidR="000945B9">
        <w:rPr>
          <w:sz w:val="28"/>
          <w:szCs w:val="28"/>
        </w:rPr>
        <w:t>000</w:t>
      </w:r>
      <w:r w:rsidRPr="000945B9">
        <w:rPr>
          <w:sz w:val="28"/>
          <w:szCs w:val="28"/>
        </w:rPr>
        <w:t>руб.</w:t>
      </w:r>
    </w:p>
    <w:p w:rsidR="00586F65" w:rsidRPr="000945B9" w:rsidRDefault="00586F65" w:rsidP="000945B9">
      <w:pPr>
        <w:pStyle w:val="a5"/>
        <w:jc w:val="both"/>
        <w:rPr>
          <w:sz w:val="28"/>
          <w:szCs w:val="28"/>
        </w:rPr>
      </w:pPr>
      <w:r w:rsidRPr="000945B9">
        <w:rPr>
          <w:sz w:val="28"/>
          <w:szCs w:val="28"/>
        </w:rPr>
        <w:t>В соответствии с п. 2.1.1. субподрядчик принял на себя обязательства выполнить все работы в объеме и в сроки, предусмотренные сметной документацией, однако, в нарушение требований ст. 309 ГК РФ принятые на себя обязательства ответчик не исполнил надлежащим образом.</w:t>
      </w:r>
    </w:p>
    <w:p w:rsidR="00586F65" w:rsidRPr="000945B9" w:rsidRDefault="00586F65" w:rsidP="000945B9">
      <w:pPr>
        <w:pStyle w:val="a5"/>
        <w:jc w:val="both"/>
        <w:rPr>
          <w:sz w:val="28"/>
          <w:szCs w:val="28"/>
        </w:rPr>
      </w:pPr>
      <w:r w:rsidRPr="000945B9">
        <w:rPr>
          <w:sz w:val="28"/>
          <w:szCs w:val="28"/>
        </w:rPr>
        <w:t>На основании п. п. 2 и ст. 715 Гражданского кодекса РФ заказчик вправе расторгнуть договор в одностороннем порядке в случае, если подрядчик не приступает своевременно к исполнению договора подряда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w:t>
      </w:r>
    </w:p>
    <w:p w:rsidR="00586F65" w:rsidRPr="000945B9" w:rsidRDefault="00586F65" w:rsidP="000945B9">
      <w:pPr>
        <w:pStyle w:val="a5"/>
        <w:jc w:val="both"/>
        <w:rPr>
          <w:sz w:val="28"/>
          <w:szCs w:val="28"/>
        </w:rPr>
      </w:pPr>
      <w:r w:rsidRPr="000945B9">
        <w:rPr>
          <w:sz w:val="28"/>
          <w:szCs w:val="28"/>
        </w:rPr>
        <w:t>Согласно ст. 717 Гражданского кодекса РФ если иное не предусмотрено договором подряда, 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заказчика от исполнения договора. Заказчик также обязан возместить подрядчику убытки, причиненные прекращением договора подряда, в пределах разницы между ценой, определенной за всю работу, и частью цены, выплаченной за выполненную работу.</w:t>
      </w:r>
    </w:p>
    <w:p w:rsidR="00586F65" w:rsidRPr="000945B9" w:rsidRDefault="00586F65" w:rsidP="000945B9">
      <w:pPr>
        <w:pStyle w:val="a5"/>
        <w:jc w:val="both"/>
        <w:rPr>
          <w:sz w:val="28"/>
          <w:szCs w:val="28"/>
        </w:rPr>
      </w:pPr>
      <w:r w:rsidRPr="000945B9">
        <w:rPr>
          <w:sz w:val="28"/>
          <w:szCs w:val="28"/>
        </w:rPr>
        <w:t>Таким образом, в данном случае расторжение договора подряда от 24.07.2008 г. №10/08 или отказ от данного договора в одностороннем порядке возможны как в силу закона, так и в силу договора.</w:t>
      </w:r>
    </w:p>
    <w:p w:rsidR="00586F65" w:rsidRPr="000945B9" w:rsidRDefault="00586F65" w:rsidP="000945B9">
      <w:pPr>
        <w:pStyle w:val="a5"/>
        <w:jc w:val="both"/>
        <w:rPr>
          <w:sz w:val="28"/>
          <w:szCs w:val="28"/>
        </w:rPr>
      </w:pPr>
      <w:r w:rsidRPr="000945B9">
        <w:rPr>
          <w:sz w:val="28"/>
          <w:szCs w:val="28"/>
        </w:rPr>
        <w:t>Уведомлением от 17.02.2011 г. истец (заказчик) уведомил ответчика (субподрядчика) о расторжении договора подряда от 24.07.2008 г. № 10/08 в одностороннем порядке с 21.02.2011 г.</w:t>
      </w:r>
    </w:p>
    <w:p w:rsidR="00586F65" w:rsidRPr="000945B9" w:rsidRDefault="00586F65" w:rsidP="000945B9">
      <w:pPr>
        <w:pStyle w:val="a5"/>
        <w:jc w:val="both"/>
        <w:rPr>
          <w:sz w:val="28"/>
          <w:szCs w:val="28"/>
        </w:rPr>
      </w:pPr>
      <w:r w:rsidRPr="000945B9">
        <w:rPr>
          <w:sz w:val="28"/>
          <w:szCs w:val="28"/>
        </w:rPr>
        <w:t xml:space="preserve">В уведомлении об одностороннем отказе от исполнения договора от 24.07.2011 г. № 10/08 заказчик (истец) просил субподрядчика (ответчика) произвести возврат предоплаты в размере </w:t>
      </w:r>
      <w:r w:rsidR="000945B9">
        <w:rPr>
          <w:sz w:val="28"/>
          <w:szCs w:val="28"/>
        </w:rPr>
        <w:t>860</w:t>
      </w:r>
      <w:r w:rsidRPr="000945B9">
        <w:rPr>
          <w:sz w:val="28"/>
          <w:szCs w:val="28"/>
        </w:rPr>
        <w:t>000 руб., однако, ответчик до настоящего времени не произвел возврат суммы предоплаты, что влечет за собой следствие неосновательного обогащения.</w:t>
      </w:r>
    </w:p>
    <w:p w:rsidR="00586F65" w:rsidRPr="000945B9" w:rsidRDefault="00586F65" w:rsidP="000945B9">
      <w:pPr>
        <w:pStyle w:val="a5"/>
        <w:jc w:val="both"/>
        <w:rPr>
          <w:sz w:val="28"/>
          <w:szCs w:val="28"/>
        </w:rPr>
      </w:pPr>
      <w:r w:rsidRPr="000945B9">
        <w:rPr>
          <w:sz w:val="28"/>
          <w:szCs w:val="28"/>
        </w:rPr>
        <w:t>Прошу арбитражный суд:</w:t>
      </w:r>
    </w:p>
    <w:p w:rsidR="00586F65" w:rsidRPr="000945B9" w:rsidRDefault="000945B9" w:rsidP="000945B9">
      <w:pPr>
        <w:pStyle w:val="a5"/>
        <w:jc w:val="both"/>
        <w:rPr>
          <w:sz w:val="28"/>
          <w:szCs w:val="28"/>
        </w:rPr>
      </w:pPr>
      <w:r>
        <w:rPr>
          <w:sz w:val="28"/>
          <w:szCs w:val="28"/>
        </w:rPr>
        <w:t xml:space="preserve">        </w:t>
      </w:r>
      <w:r w:rsidR="00586F65" w:rsidRPr="000945B9">
        <w:rPr>
          <w:sz w:val="28"/>
          <w:szCs w:val="28"/>
        </w:rPr>
        <w:t xml:space="preserve">1. Взыскать с Общества с ограниченной ответственностью «АЛЬТЕРНАТИВА» в пользу Общества с ограниченной ответственностью «Застройщик» </w:t>
      </w:r>
      <w:r w:rsidR="00260C33">
        <w:rPr>
          <w:sz w:val="28"/>
          <w:szCs w:val="28"/>
        </w:rPr>
        <w:t>860000</w:t>
      </w:r>
      <w:r w:rsidR="00586F65" w:rsidRPr="000945B9">
        <w:rPr>
          <w:sz w:val="28"/>
          <w:szCs w:val="28"/>
        </w:rPr>
        <w:t xml:space="preserve">руб. – неосновательного обогащения. </w:t>
      </w:r>
    </w:p>
    <w:p w:rsidR="00586F65" w:rsidRPr="000945B9" w:rsidRDefault="000945B9" w:rsidP="000945B9">
      <w:pPr>
        <w:pStyle w:val="a5"/>
        <w:jc w:val="both"/>
        <w:rPr>
          <w:sz w:val="28"/>
          <w:szCs w:val="28"/>
        </w:rPr>
      </w:pPr>
      <w:r>
        <w:rPr>
          <w:sz w:val="28"/>
          <w:szCs w:val="28"/>
        </w:rPr>
        <w:lastRenderedPageBreak/>
        <w:t xml:space="preserve">        </w:t>
      </w:r>
      <w:r w:rsidR="00586F65" w:rsidRPr="000945B9">
        <w:rPr>
          <w:sz w:val="28"/>
          <w:szCs w:val="28"/>
        </w:rPr>
        <w:t xml:space="preserve">2. Взыскать с Общества с ограниченной ответственностью «АЛЬТЕРНАТИВА» в доход федерального бюджета государственную пошлину в размере 27 050 руб. (двадцать семь тысяч пятьдесят рублей). </w:t>
      </w:r>
    </w:p>
    <w:p w:rsidR="00586F65" w:rsidRPr="000945B9" w:rsidRDefault="00586F65" w:rsidP="00586F65">
      <w:pPr>
        <w:pStyle w:val="a5"/>
        <w:rPr>
          <w:sz w:val="28"/>
          <w:szCs w:val="28"/>
        </w:rPr>
      </w:pPr>
      <w:r w:rsidRPr="000945B9">
        <w:rPr>
          <w:sz w:val="28"/>
          <w:szCs w:val="28"/>
        </w:rPr>
        <w:t xml:space="preserve">Приложение к исковому заявлению: </w:t>
      </w:r>
    </w:p>
    <w:p w:rsidR="00586F65" w:rsidRPr="000945B9" w:rsidRDefault="00586F65" w:rsidP="000945B9">
      <w:pPr>
        <w:numPr>
          <w:ilvl w:val="0"/>
          <w:numId w:val="8"/>
        </w:numPr>
        <w:spacing w:before="100" w:beforeAutospacing="1" w:after="100" w:afterAutospacing="1" w:line="240" w:lineRule="auto"/>
        <w:jc w:val="both"/>
        <w:rPr>
          <w:rFonts w:ascii="Times New Roman" w:hAnsi="Times New Roman" w:cs="Times New Roman"/>
          <w:sz w:val="28"/>
          <w:szCs w:val="28"/>
        </w:rPr>
      </w:pPr>
      <w:r w:rsidRPr="000945B9">
        <w:rPr>
          <w:rFonts w:ascii="Times New Roman" w:hAnsi="Times New Roman" w:cs="Times New Roman"/>
          <w:sz w:val="28"/>
          <w:szCs w:val="28"/>
        </w:rPr>
        <w:t xml:space="preserve">Почтовая квитанция об отправке Ответчику и Третьему лицу копии искового заявления. </w:t>
      </w:r>
    </w:p>
    <w:p w:rsidR="00586F65" w:rsidRPr="000945B9" w:rsidRDefault="00586F65" w:rsidP="000945B9">
      <w:pPr>
        <w:numPr>
          <w:ilvl w:val="0"/>
          <w:numId w:val="8"/>
        </w:numPr>
        <w:spacing w:before="100" w:beforeAutospacing="1" w:after="100" w:afterAutospacing="1" w:line="240" w:lineRule="auto"/>
        <w:jc w:val="both"/>
        <w:rPr>
          <w:rFonts w:ascii="Times New Roman" w:hAnsi="Times New Roman" w:cs="Times New Roman"/>
          <w:sz w:val="28"/>
          <w:szCs w:val="28"/>
        </w:rPr>
      </w:pPr>
      <w:r w:rsidRPr="000945B9">
        <w:rPr>
          <w:rFonts w:ascii="Times New Roman" w:hAnsi="Times New Roman" w:cs="Times New Roman"/>
          <w:sz w:val="28"/>
          <w:szCs w:val="28"/>
        </w:rPr>
        <w:t xml:space="preserve">Квитанция об уплате государственной пошлины. </w:t>
      </w:r>
    </w:p>
    <w:p w:rsidR="00586F65" w:rsidRPr="000945B9" w:rsidRDefault="00586F65" w:rsidP="000945B9">
      <w:pPr>
        <w:numPr>
          <w:ilvl w:val="0"/>
          <w:numId w:val="8"/>
        </w:numPr>
        <w:spacing w:before="100" w:beforeAutospacing="1" w:after="100" w:afterAutospacing="1" w:line="240" w:lineRule="auto"/>
        <w:jc w:val="both"/>
        <w:rPr>
          <w:rFonts w:ascii="Times New Roman" w:hAnsi="Times New Roman" w:cs="Times New Roman"/>
          <w:sz w:val="28"/>
          <w:szCs w:val="28"/>
        </w:rPr>
      </w:pPr>
      <w:r w:rsidRPr="000945B9">
        <w:rPr>
          <w:rFonts w:ascii="Times New Roman" w:hAnsi="Times New Roman" w:cs="Times New Roman"/>
          <w:sz w:val="28"/>
          <w:szCs w:val="28"/>
        </w:rPr>
        <w:t xml:space="preserve">Копия Договора подряда № 10/08 от 24.07.2008г. </w:t>
      </w:r>
    </w:p>
    <w:p w:rsidR="00586F65" w:rsidRPr="000945B9" w:rsidRDefault="00586F65" w:rsidP="000945B9">
      <w:pPr>
        <w:numPr>
          <w:ilvl w:val="0"/>
          <w:numId w:val="8"/>
        </w:numPr>
        <w:spacing w:before="100" w:beforeAutospacing="1" w:after="100" w:afterAutospacing="1" w:line="240" w:lineRule="auto"/>
        <w:jc w:val="both"/>
        <w:rPr>
          <w:rFonts w:ascii="Times New Roman" w:hAnsi="Times New Roman" w:cs="Times New Roman"/>
          <w:sz w:val="28"/>
          <w:szCs w:val="28"/>
        </w:rPr>
      </w:pPr>
      <w:r w:rsidRPr="000945B9">
        <w:rPr>
          <w:rFonts w:ascii="Times New Roman" w:hAnsi="Times New Roman" w:cs="Times New Roman"/>
          <w:sz w:val="28"/>
          <w:szCs w:val="28"/>
        </w:rPr>
        <w:t xml:space="preserve">Копии платежных поручений № 478 от 28.07.2008г., № 513 от 15.08.2008г., № 512 от 15.08.2008г., № 564 от 11.09.2008г., № 604 от 06.10.2008, № 641 от 20.10.2008г. </w:t>
      </w:r>
    </w:p>
    <w:p w:rsidR="00586F65" w:rsidRPr="000945B9" w:rsidRDefault="00586F65" w:rsidP="000945B9">
      <w:pPr>
        <w:numPr>
          <w:ilvl w:val="0"/>
          <w:numId w:val="8"/>
        </w:numPr>
        <w:spacing w:before="100" w:beforeAutospacing="1" w:after="100" w:afterAutospacing="1" w:line="240" w:lineRule="auto"/>
        <w:jc w:val="both"/>
        <w:rPr>
          <w:rFonts w:ascii="Times New Roman" w:hAnsi="Times New Roman" w:cs="Times New Roman"/>
          <w:sz w:val="28"/>
          <w:szCs w:val="28"/>
        </w:rPr>
      </w:pPr>
      <w:r w:rsidRPr="000945B9">
        <w:rPr>
          <w:rFonts w:ascii="Times New Roman" w:hAnsi="Times New Roman" w:cs="Times New Roman"/>
          <w:sz w:val="28"/>
          <w:szCs w:val="28"/>
        </w:rPr>
        <w:t xml:space="preserve">Копия акта о приемке выполненных работ № 1 от 02.09.2008г. и №2 от 30.09.2008г. </w:t>
      </w:r>
    </w:p>
    <w:p w:rsidR="00586F65" w:rsidRPr="000945B9" w:rsidRDefault="00586F65" w:rsidP="000945B9">
      <w:pPr>
        <w:numPr>
          <w:ilvl w:val="0"/>
          <w:numId w:val="8"/>
        </w:numPr>
        <w:spacing w:before="100" w:beforeAutospacing="1" w:after="100" w:afterAutospacing="1" w:line="240" w:lineRule="auto"/>
        <w:jc w:val="both"/>
        <w:rPr>
          <w:rFonts w:ascii="Times New Roman" w:hAnsi="Times New Roman" w:cs="Times New Roman"/>
          <w:sz w:val="28"/>
          <w:szCs w:val="28"/>
        </w:rPr>
      </w:pPr>
      <w:r w:rsidRPr="000945B9">
        <w:rPr>
          <w:rFonts w:ascii="Times New Roman" w:hAnsi="Times New Roman" w:cs="Times New Roman"/>
          <w:sz w:val="28"/>
          <w:szCs w:val="28"/>
        </w:rPr>
        <w:t xml:space="preserve">Копии справок о стоимости выполненных работ и затрат № 1 от 02.09.2008г. и №2 от 30.09.2008г. </w:t>
      </w:r>
    </w:p>
    <w:p w:rsidR="00586F65" w:rsidRPr="000945B9" w:rsidRDefault="00586F65" w:rsidP="000945B9">
      <w:pPr>
        <w:numPr>
          <w:ilvl w:val="0"/>
          <w:numId w:val="8"/>
        </w:numPr>
        <w:spacing w:before="100" w:beforeAutospacing="1" w:after="100" w:afterAutospacing="1" w:line="240" w:lineRule="auto"/>
        <w:jc w:val="both"/>
        <w:rPr>
          <w:rFonts w:ascii="Times New Roman" w:hAnsi="Times New Roman" w:cs="Times New Roman"/>
          <w:sz w:val="28"/>
          <w:szCs w:val="28"/>
        </w:rPr>
      </w:pPr>
      <w:r w:rsidRPr="000945B9">
        <w:rPr>
          <w:rFonts w:ascii="Times New Roman" w:hAnsi="Times New Roman" w:cs="Times New Roman"/>
          <w:sz w:val="28"/>
          <w:szCs w:val="28"/>
        </w:rPr>
        <w:t xml:space="preserve">Уведомление от 17.02.2011г. о расторжении договора подряда. </w:t>
      </w:r>
    </w:p>
    <w:p w:rsidR="00586F65" w:rsidRPr="000945B9" w:rsidRDefault="00586F65" w:rsidP="000945B9">
      <w:pPr>
        <w:numPr>
          <w:ilvl w:val="0"/>
          <w:numId w:val="8"/>
        </w:numPr>
        <w:spacing w:before="100" w:beforeAutospacing="1" w:after="100" w:afterAutospacing="1" w:line="240" w:lineRule="auto"/>
        <w:jc w:val="both"/>
        <w:rPr>
          <w:rFonts w:ascii="Times New Roman" w:hAnsi="Times New Roman" w:cs="Times New Roman"/>
          <w:sz w:val="28"/>
          <w:szCs w:val="28"/>
        </w:rPr>
      </w:pPr>
      <w:r w:rsidRPr="000945B9">
        <w:rPr>
          <w:rFonts w:ascii="Times New Roman" w:hAnsi="Times New Roman" w:cs="Times New Roman"/>
          <w:sz w:val="28"/>
          <w:szCs w:val="28"/>
        </w:rPr>
        <w:t xml:space="preserve">Доверенность № 24 от 20.07.2008г. </w:t>
      </w:r>
    </w:p>
    <w:p w:rsidR="00586F65" w:rsidRPr="000945B9" w:rsidRDefault="00586F65" w:rsidP="000945B9">
      <w:pPr>
        <w:numPr>
          <w:ilvl w:val="0"/>
          <w:numId w:val="8"/>
        </w:numPr>
        <w:spacing w:before="100" w:beforeAutospacing="1" w:after="100" w:afterAutospacing="1" w:line="240" w:lineRule="auto"/>
        <w:jc w:val="both"/>
        <w:rPr>
          <w:rFonts w:ascii="Times New Roman" w:hAnsi="Times New Roman" w:cs="Times New Roman"/>
          <w:sz w:val="28"/>
          <w:szCs w:val="28"/>
        </w:rPr>
      </w:pPr>
      <w:r w:rsidRPr="000945B9">
        <w:rPr>
          <w:rFonts w:ascii="Times New Roman" w:hAnsi="Times New Roman" w:cs="Times New Roman"/>
          <w:sz w:val="28"/>
          <w:szCs w:val="28"/>
        </w:rPr>
        <w:t xml:space="preserve">Свидетельство о государственной регистрации в качестве юридического лица. </w:t>
      </w:r>
    </w:p>
    <w:p w:rsidR="00586F65" w:rsidRDefault="00586F65" w:rsidP="000945B9">
      <w:pPr>
        <w:numPr>
          <w:ilvl w:val="0"/>
          <w:numId w:val="8"/>
        </w:numPr>
        <w:spacing w:before="100" w:beforeAutospacing="1" w:after="100" w:afterAutospacing="1" w:line="240" w:lineRule="auto"/>
        <w:jc w:val="both"/>
      </w:pPr>
      <w:r w:rsidRPr="000945B9">
        <w:rPr>
          <w:rFonts w:ascii="Times New Roman" w:hAnsi="Times New Roman" w:cs="Times New Roman"/>
          <w:sz w:val="28"/>
          <w:szCs w:val="28"/>
        </w:rPr>
        <w:t>Выписка из единого государственного реестра юридических лиц.</w:t>
      </w:r>
      <w:r>
        <w:t xml:space="preserve"> </w:t>
      </w:r>
    </w:p>
    <w:p w:rsidR="000945B9" w:rsidRDefault="00586F65" w:rsidP="00586F65">
      <w:pPr>
        <w:pStyle w:val="a5"/>
        <w:rPr>
          <w:sz w:val="28"/>
          <w:szCs w:val="28"/>
        </w:rPr>
      </w:pPr>
      <w:r w:rsidRPr="000945B9">
        <w:rPr>
          <w:sz w:val="28"/>
          <w:szCs w:val="28"/>
        </w:rPr>
        <w:t xml:space="preserve"> </w:t>
      </w:r>
    </w:p>
    <w:p w:rsidR="00586F65" w:rsidRPr="000945B9" w:rsidRDefault="00586F65" w:rsidP="00586F65">
      <w:pPr>
        <w:pStyle w:val="a5"/>
        <w:rPr>
          <w:sz w:val="28"/>
          <w:szCs w:val="28"/>
        </w:rPr>
      </w:pPr>
      <w:r w:rsidRPr="000945B9">
        <w:rPr>
          <w:sz w:val="28"/>
          <w:szCs w:val="28"/>
        </w:rPr>
        <w:t>Составитель</w:t>
      </w:r>
    </w:p>
    <w:p w:rsidR="00586F65" w:rsidRPr="000945B9" w:rsidRDefault="00586F65" w:rsidP="00586F65">
      <w:pPr>
        <w:pStyle w:val="a5"/>
        <w:rPr>
          <w:sz w:val="28"/>
          <w:szCs w:val="28"/>
        </w:rPr>
      </w:pPr>
      <w:r w:rsidRPr="000945B9">
        <w:rPr>
          <w:sz w:val="28"/>
          <w:szCs w:val="28"/>
        </w:rPr>
        <w:t xml:space="preserve">Гвоздева Елена Евгеньевна </w:t>
      </w:r>
    </w:p>
    <w:p w:rsidR="005114BE" w:rsidRDefault="00586F65" w:rsidP="000945B9">
      <w:pPr>
        <w:pStyle w:val="a5"/>
        <w:rPr>
          <w:sz w:val="28"/>
          <w:szCs w:val="28"/>
        </w:rPr>
      </w:pPr>
      <w:r w:rsidRPr="000945B9">
        <w:rPr>
          <w:sz w:val="28"/>
          <w:szCs w:val="28"/>
        </w:rPr>
        <w:t>Специалист по экономике и праву[</w:t>
      </w:r>
      <w:r w:rsidR="009202C8" w:rsidRPr="001639B2">
        <w:rPr>
          <w:sz w:val="28"/>
          <w:szCs w:val="28"/>
        </w:rPr>
        <w:t>10</w:t>
      </w:r>
      <w:r w:rsidRPr="000945B9">
        <w:rPr>
          <w:sz w:val="28"/>
          <w:szCs w:val="28"/>
        </w:rPr>
        <w:t>]</w:t>
      </w:r>
    </w:p>
    <w:p w:rsidR="00BB128E" w:rsidRDefault="00BB128E" w:rsidP="000945B9">
      <w:pPr>
        <w:pStyle w:val="a5"/>
        <w:rPr>
          <w:sz w:val="28"/>
          <w:szCs w:val="28"/>
        </w:rPr>
      </w:pPr>
    </w:p>
    <w:p w:rsidR="00BB128E" w:rsidRDefault="00BB128E" w:rsidP="000945B9">
      <w:pPr>
        <w:pStyle w:val="a5"/>
        <w:rPr>
          <w:sz w:val="28"/>
          <w:szCs w:val="28"/>
        </w:rPr>
      </w:pPr>
    </w:p>
    <w:p w:rsidR="00F50F45" w:rsidRPr="001639B2" w:rsidRDefault="00F50F45" w:rsidP="006C48FE">
      <w:pPr>
        <w:spacing w:after="0" w:line="360" w:lineRule="auto"/>
        <w:rPr>
          <w:rFonts w:ascii="Times New Roman" w:eastAsia="Times New Roman" w:hAnsi="Times New Roman" w:cs="Times New Roman"/>
          <w:sz w:val="28"/>
          <w:szCs w:val="28"/>
          <w:lang w:eastAsia="ru-RU"/>
        </w:rPr>
      </w:pPr>
    </w:p>
    <w:p w:rsidR="009202C8" w:rsidRPr="001639B2" w:rsidRDefault="009202C8" w:rsidP="006C48FE">
      <w:pPr>
        <w:spacing w:after="0" w:line="360" w:lineRule="auto"/>
        <w:rPr>
          <w:rFonts w:ascii="Times New Roman" w:eastAsia="Times New Roman" w:hAnsi="Times New Roman" w:cs="Times New Roman"/>
          <w:sz w:val="28"/>
          <w:szCs w:val="28"/>
          <w:lang w:eastAsia="ru-RU"/>
        </w:rPr>
      </w:pPr>
    </w:p>
    <w:p w:rsidR="009202C8" w:rsidRPr="001639B2" w:rsidRDefault="009202C8" w:rsidP="006C48FE">
      <w:pPr>
        <w:spacing w:after="0" w:line="360" w:lineRule="auto"/>
        <w:rPr>
          <w:rFonts w:ascii="Times New Roman" w:eastAsia="Times New Roman" w:hAnsi="Times New Roman" w:cs="Times New Roman"/>
          <w:sz w:val="28"/>
          <w:szCs w:val="28"/>
          <w:lang w:eastAsia="ru-RU"/>
        </w:rPr>
      </w:pPr>
    </w:p>
    <w:p w:rsidR="009202C8" w:rsidRPr="001639B2" w:rsidRDefault="009202C8" w:rsidP="006C48FE">
      <w:pPr>
        <w:spacing w:after="0" w:line="360" w:lineRule="auto"/>
        <w:rPr>
          <w:rFonts w:ascii="Times New Roman" w:eastAsia="Times New Roman" w:hAnsi="Times New Roman" w:cs="Times New Roman"/>
          <w:sz w:val="28"/>
          <w:szCs w:val="28"/>
          <w:lang w:eastAsia="ru-RU"/>
        </w:rPr>
      </w:pPr>
    </w:p>
    <w:p w:rsidR="009202C8" w:rsidRPr="001639B2" w:rsidRDefault="009202C8" w:rsidP="006C48FE">
      <w:pPr>
        <w:spacing w:after="0" w:line="360" w:lineRule="auto"/>
        <w:rPr>
          <w:rFonts w:ascii="Times New Roman" w:eastAsia="Times New Roman" w:hAnsi="Times New Roman" w:cs="Times New Roman"/>
          <w:sz w:val="28"/>
          <w:szCs w:val="28"/>
          <w:lang w:eastAsia="ru-RU"/>
        </w:rPr>
      </w:pPr>
    </w:p>
    <w:p w:rsidR="009202C8" w:rsidRPr="001639B2" w:rsidRDefault="009202C8" w:rsidP="006C48FE">
      <w:pPr>
        <w:spacing w:after="0" w:line="360" w:lineRule="auto"/>
        <w:rPr>
          <w:rFonts w:ascii="Times New Roman" w:eastAsia="Times New Roman" w:hAnsi="Times New Roman" w:cs="Times New Roman"/>
          <w:sz w:val="28"/>
          <w:szCs w:val="28"/>
          <w:lang w:eastAsia="ru-RU"/>
        </w:rPr>
      </w:pPr>
    </w:p>
    <w:p w:rsidR="009202C8" w:rsidRPr="001639B2" w:rsidRDefault="009202C8" w:rsidP="006C48FE">
      <w:pPr>
        <w:spacing w:after="0" w:line="360" w:lineRule="auto"/>
        <w:rPr>
          <w:rFonts w:ascii="Times New Roman" w:eastAsia="Times New Roman" w:hAnsi="Times New Roman" w:cs="Times New Roman"/>
          <w:sz w:val="28"/>
          <w:szCs w:val="28"/>
          <w:lang w:eastAsia="ru-RU"/>
        </w:rPr>
      </w:pPr>
    </w:p>
    <w:p w:rsidR="00182E7B" w:rsidRDefault="0045550B" w:rsidP="00182E7B">
      <w:pPr>
        <w:spacing w:after="0" w:line="360" w:lineRule="auto"/>
        <w:ind w:firstLine="720"/>
        <w:jc w:val="center"/>
        <w:rPr>
          <w:rFonts w:ascii="Times New Roman" w:eastAsia="Times New Roman" w:hAnsi="Times New Roman" w:cs="Times New Roman"/>
          <w:b/>
          <w:sz w:val="28"/>
          <w:szCs w:val="28"/>
          <w:lang w:eastAsia="ru-RU"/>
        </w:rPr>
      </w:pPr>
      <w:r w:rsidRPr="0045550B">
        <w:rPr>
          <w:rFonts w:ascii="Times New Roman" w:eastAsia="Times New Roman" w:hAnsi="Times New Roman" w:cs="Times New Roman"/>
          <w:b/>
          <w:sz w:val="28"/>
          <w:szCs w:val="28"/>
          <w:lang w:eastAsia="ru-RU"/>
        </w:rPr>
        <w:lastRenderedPageBreak/>
        <w:t>2. Тестовое задание</w:t>
      </w:r>
    </w:p>
    <w:p w:rsidR="0045550B" w:rsidRPr="0045550B" w:rsidRDefault="0045550B" w:rsidP="00182E7B">
      <w:pPr>
        <w:spacing w:after="0" w:line="360" w:lineRule="auto"/>
        <w:ind w:firstLine="720"/>
        <w:jc w:val="center"/>
        <w:rPr>
          <w:rFonts w:ascii="Times New Roman" w:eastAsia="Times New Roman" w:hAnsi="Times New Roman" w:cs="Times New Roman"/>
          <w:b/>
          <w:sz w:val="28"/>
          <w:szCs w:val="28"/>
          <w:lang w:eastAsia="ru-RU"/>
        </w:rPr>
      </w:pPr>
    </w:p>
    <w:p w:rsidR="00182E7B" w:rsidRPr="0045550B" w:rsidRDefault="00182E7B" w:rsidP="0045550B">
      <w:pPr>
        <w:rPr>
          <w:rFonts w:ascii="Times New Roman" w:hAnsi="Times New Roman" w:cs="Times New Roman"/>
          <w:sz w:val="28"/>
          <w:szCs w:val="28"/>
          <w:lang w:eastAsia="ru-RU"/>
        </w:rPr>
      </w:pPr>
      <w:r w:rsidRPr="0045550B">
        <w:rPr>
          <w:rFonts w:ascii="Times New Roman" w:hAnsi="Times New Roman" w:cs="Times New Roman"/>
          <w:sz w:val="28"/>
          <w:szCs w:val="28"/>
          <w:lang w:eastAsia="ru-RU"/>
        </w:rPr>
        <w:t>Субъектами гражданских отношений являются:</w:t>
      </w:r>
      <w:r w:rsidR="008C4B51">
        <w:rPr>
          <w:rFonts w:ascii="Times New Roman" w:hAnsi="Times New Roman" w:cs="Times New Roman"/>
          <w:sz w:val="28"/>
          <w:szCs w:val="28"/>
          <w:lang w:eastAsia="ru-RU"/>
        </w:rPr>
        <w:br/>
      </w:r>
      <w:r w:rsidRPr="0045550B">
        <w:rPr>
          <w:rFonts w:ascii="Times New Roman" w:hAnsi="Times New Roman" w:cs="Times New Roman"/>
          <w:sz w:val="28"/>
          <w:szCs w:val="28"/>
          <w:lang w:eastAsia="ru-RU"/>
        </w:rPr>
        <w:t>А) физические и юридические лица;</w:t>
      </w:r>
      <w:r w:rsidR="008C4B51">
        <w:rPr>
          <w:rFonts w:ascii="Times New Roman" w:hAnsi="Times New Roman" w:cs="Times New Roman"/>
          <w:sz w:val="28"/>
          <w:szCs w:val="28"/>
          <w:lang w:eastAsia="ru-RU"/>
        </w:rPr>
        <w:br/>
      </w:r>
      <w:r w:rsidRPr="0045550B">
        <w:rPr>
          <w:rFonts w:ascii="Times New Roman" w:hAnsi="Times New Roman" w:cs="Times New Roman"/>
          <w:sz w:val="28"/>
          <w:szCs w:val="28"/>
          <w:lang w:eastAsia="ru-RU"/>
        </w:rPr>
        <w:t>Б) работник и работодатель;</w:t>
      </w:r>
      <w:r w:rsidR="008C4B51">
        <w:rPr>
          <w:rFonts w:ascii="Times New Roman" w:hAnsi="Times New Roman" w:cs="Times New Roman"/>
          <w:sz w:val="28"/>
          <w:szCs w:val="28"/>
          <w:lang w:eastAsia="ru-RU"/>
        </w:rPr>
        <w:br/>
      </w:r>
      <w:r w:rsidRPr="0045550B">
        <w:rPr>
          <w:rFonts w:ascii="Times New Roman" w:hAnsi="Times New Roman" w:cs="Times New Roman"/>
          <w:sz w:val="28"/>
          <w:szCs w:val="28"/>
          <w:lang w:eastAsia="ru-RU"/>
        </w:rPr>
        <w:t>В) предприниматель и налоговый инспектор;</w:t>
      </w:r>
      <w:r w:rsidR="008C4B51">
        <w:rPr>
          <w:rFonts w:ascii="Times New Roman" w:hAnsi="Times New Roman" w:cs="Times New Roman"/>
          <w:sz w:val="28"/>
          <w:szCs w:val="28"/>
          <w:lang w:eastAsia="ru-RU"/>
        </w:rPr>
        <w:br/>
      </w:r>
      <w:r w:rsidRPr="0045550B">
        <w:rPr>
          <w:rFonts w:ascii="Times New Roman" w:hAnsi="Times New Roman" w:cs="Times New Roman"/>
          <w:sz w:val="28"/>
          <w:szCs w:val="28"/>
          <w:lang w:eastAsia="ru-RU"/>
        </w:rPr>
        <w:t>Г) обвиняемый и судья.</w:t>
      </w:r>
    </w:p>
    <w:p w:rsidR="0045550B" w:rsidRPr="0045550B" w:rsidRDefault="00182E7B" w:rsidP="0045550B">
      <w:pPr>
        <w:rPr>
          <w:rFonts w:ascii="Times New Roman" w:hAnsi="Times New Roman" w:cs="Times New Roman"/>
          <w:sz w:val="28"/>
          <w:szCs w:val="28"/>
          <w:lang w:eastAsia="ru-RU"/>
        </w:rPr>
      </w:pPr>
      <w:r w:rsidRPr="0045550B">
        <w:rPr>
          <w:rFonts w:ascii="Times New Roman" w:hAnsi="Times New Roman" w:cs="Times New Roman"/>
          <w:sz w:val="28"/>
          <w:szCs w:val="28"/>
          <w:lang w:eastAsia="ru-RU"/>
        </w:rPr>
        <w:t>Ответ: А</w:t>
      </w:r>
    </w:p>
    <w:p w:rsidR="00A8488C" w:rsidRPr="0045550B" w:rsidRDefault="00182E7B" w:rsidP="0045550B">
      <w:pPr>
        <w:rPr>
          <w:rFonts w:ascii="Times New Roman" w:hAnsi="Times New Roman" w:cs="Times New Roman"/>
          <w:sz w:val="28"/>
          <w:szCs w:val="28"/>
          <w:lang w:eastAsia="ru-RU"/>
        </w:rPr>
      </w:pPr>
      <w:r w:rsidRPr="0045550B">
        <w:rPr>
          <w:rFonts w:ascii="Times New Roman" w:hAnsi="Times New Roman" w:cs="Times New Roman"/>
          <w:sz w:val="28"/>
          <w:szCs w:val="28"/>
          <w:lang w:eastAsia="ru-RU"/>
        </w:rPr>
        <w:t>Решение:</w:t>
      </w:r>
    </w:p>
    <w:p w:rsidR="00D95EC7" w:rsidRDefault="008C4B51" w:rsidP="00F50F45">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82E7B" w:rsidRPr="0045550B">
        <w:rPr>
          <w:rFonts w:ascii="Times New Roman" w:hAnsi="Times New Roman" w:cs="Times New Roman"/>
          <w:sz w:val="28"/>
          <w:szCs w:val="28"/>
          <w:lang w:eastAsia="ru-RU"/>
        </w:rPr>
        <w:t>Субъектами гражданско-правовых отношений являются физические и юридические лица, которые вступают между собой в гражданско-правовые отношения по поводу имущества и личных неимущественных благ. В отдельных случаях субъектом указанных отношений может быть государство.</w:t>
      </w:r>
    </w:p>
    <w:p w:rsidR="00D95EC7" w:rsidRPr="0045550B" w:rsidRDefault="00D95EC7" w:rsidP="0045550B">
      <w:pPr>
        <w:rPr>
          <w:rFonts w:ascii="Times New Roman" w:hAnsi="Times New Roman" w:cs="Times New Roman"/>
          <w:sz w:val="28"/>
          <w:szCs w:val="28"/>
          <w:lang w:eastAsia="ru-RU"/>
        </w:rPr>
      </w:pPr>
      <w:r>
        <w:rPr>
          <w:rFonts w:ascii="Times New Roman" w:hAnsi="Times New Roman" w:cs="Times New Roman"/>
          <w:noProof/>
          <w:sz w:val="28"/>
          <w:szCs w:val="28"/>
          <w:lang w:eastAsia="ru-RU"/>
        </w:rPr>
        <w:drawing>
          <wp:inline distT="0" distB="0" distL="0" distR="0">
            <wp:extent cx="6162675" cy="2838450"/>
            <wp:effectExtent l="19050" t="0" r="9525" b="0"/>
            <wp:docPr id="2" name="Рисунок 1" descr="Безымянный5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555.jpg"/>
                    <pic:cNvPicPr/>
                  </pic:nvPicPr>
                  <pic:blipFill>
                    <a:blip r:embed="rId18" cstate="print"/>
                    <a:stretch>
                      <a:fillRect/>
                    </a:stretch>
                  </pic:blipFill>
                  <pic:spPr>
                    <a:xfrm>
                      <a:off x="0" y="0"/>
                      <a:ext cx="6164401" cy="2839245"/>
                    </a:xfrm>
                    <a:prstGeom prst="rect">
                      <a:avLst/>
                    </a:prstGeom>
                  </pic:spPr>
                </pic:pic>
              </a:graphicData>
            </a:graphic>
          </wp:inline>
        </w:drawing>
      </w:r>
    </w:p>
    <w:p w:rsidR="00214F84" w:rsidRDefault="008C4B51" w:rsidP="00214F84">
      <w:pPr>
        <w:jc w:val="both"/>
        <w:rPr>
          <w:rFonts w:ascii="Times New Roman" w:hAnsi="Times New Roman" w:cs="Times New Roman"/>
          <w:bCs/>
          <w:iCs/>
          <w:sz w:val="28"/>
          <w:szCs w:val="28"/>
          <w:lang w:eastAsia="ru-RU"/>
        </w:rPr>
      </w:pPr>
      <w:bookmarkStart w:id="0" w:name="_Toc467862010"/>
      <w:r>
        <w:rPr>
          <w:rFonts w:ascii="Times New Roman" w:hAnsi="Times New Roman" w:cs="Times New Roman"/>
          <w:bCs/>
          <w:iCs/>
          <w:sz w:val="28"/>
          <w:szCs w:val="28"/>
          <w:lang w:eastAsia="ru-RU"/>
        </w:rPr>
        <w:t xml:space="preserve">        </w:t>
      </w:r>
      <w:r w:rsidR="00182E7B" w:rsidRPr="0045550B">
        <w:rPr>
          <w:rFonts w:ascii="Times New Roman" w:hAnsi="Times New Roman" w:cs="Times New Roman"/>
          <w:bCs/>
          <w:iCs/>
          <w:sz w:val="28"/>
          <w:szCs w:val="28"/>
          <w:lang w:eastAsia="ru-RU"/>
        </w:rPr>
        <w:t>Физические лица.</w:t>
      </w:r>
      <w:bookmarkEnd w:id="0"/>
      <w:r>
        <w:rPr>
          <w:rFonts w:ascii="Times New Roman" w:hAnsi="Times New Roman" w:cs="Times New Roman"/>
          <w:bCs/>
          <w:iCs/>
          <w:sz w:val="28"/>
          <w:szCs w:val="28"/>
          <w:lang w:eastAsia="ru-RU"/>
        </w:rPr>
        <w:t xml:space="preserve"> </w:t>
      </w:r>
      <w:r w:rsidR="00182E7B" w:rsidRPr="0045550B">
        <w:rPr>
          <w:rFonts w:ascii="Times New Roman" w:hAnsi="Times New Roman" w:cs="Times New Roman"/>
          <w:sz w:val="28"/>
          <w:szCs w:val="28"/>
          <w:lang w:eastAsia="ru-RU"/>
        </w:rPr>
        <w:t>Как любой субъект права, граждане обладают правоспособностью (способностью иметь гражданские права и обязанности) и дееспособностью (способностью своими действиями приобретать, осуществлять и исполнять гражданские права и обязанности).</w:t>
      </w:r>
    </w:p>
    <w:p w:rsidR="00214F84" w:rsidRDefault="008C4B51" w:rsidP="00214F84">
      <w:pPr>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        </w:t>
      </w:r>
      <w:r w:rsidR="00182E7B" w:rsidRPr="0045550B">
        <w:rPr>
          <w:rFonts w:ascii="Times New Roman" w:hAnsi="Times New Roman" w:cs="Times New Roman"/>
          <w:sz w:val="28"/>
          <w:szCs w:val="28"/>
          <w:lang w:eastAsia="ru-RU"/>
        </w:rPr>
        <w:t xml:space="preserve">Правоспособность гражданина возникает с момента рождения и прекращается смертью. Достижение дееспособности в полном объеме для граждан связано с возрастными ограничениями. Дееспособность гражданина в возрасте до 14 лет — частичная. Он может совершать мелкие бытовые сделки (купить хлеб, заплатить за проезд в метро) или сделки, влекущие для </w:t>
      </w:r>
      <w:r w:rsidR="00182E7B" w:rsidRPr="0045550B">
        <w:rPr>
          <w:rFonts w:ascii="Times New Roman" w:hAnsi="Times New Roman" w:cs="Times New Roman"/>
          <w:sz w:val="28"/>
          <w:szCs w:val="28"/>
          <w:lang w:eastAsia="ru-RU"/>
        </w:rPr>
        <w:lastRenderedPageBreak/>
        <w:t>него безвозмездную выгоду (принять подарок). Имущественную ответственность за действия малолетнего несут его родители или опекуны. Лица от 14 до 18 лет, помимо вышеуказанных сделок, могут распоряжаться своим заработком, стипендией, вносить вклады в банки и др. Достигнув возраста 16 лет, гражданин может стать членом кооператива.18-летний гражданин приобретает дееспособность в полном объеме. Полностью дееспособными становятся лица, вступившие в брак до 18 лет, а также в результате эмансипации (когда орган опеки и попечительства или суд объявляют полностью дееспособным гражданина, достигшего 16 лет и занимающегося предпринимательской деятельностью или работающего по трудовому договору).</w:t>
      </w:r>
      <w:r w:rsidR="00214F84">
        <w:rPr>
          <w:rFonts w:ascii="Times New Roman" w:hAnsi="Times New Roman" w:cs="Times New Roman"/>
          <w:sz w:val="28"/>
          <w:szCs w:val="28"/>
          <w:lang w:eastAsia="ru-RU"/>
        </w:rPr>
        <w:t>[</w:t>
      </w:r>
      <w:r w:rsidR="001639B2" w:rsidRPr="001639B2">
        <w:rPr>
          <w:rFonts w:ascii="Times New Roman" w:hAnsi="Times New Roman" w:cs="Times New Roman"/>
          <w:sz w:val="28"/>
          <w:szCs w:val="28"/>
          <w:lang w:eastAsia="ru-RU"/>
        </w:rPr>
        <w:t>9</w:t>
      </w:r>
      <w:r w:rsidR="005114BE" w:rsidRPr="005114BE">
        <w:rPr>
          <w:rFonts w:ascii="Times New Roman" w:hAnsi="Times New Roman" w:cs="Times New Roman"/>
          <w:sz w:val="28"/>
          <w:szCs w:val="28"/>
          <w:lang w:eastAsia="ru-RU"/>
        </w:rPr>
        <w:t>]</w:t>
      </w:r>
    </w:p>
    <w:p w:rsidR="00214F84" w:rsidRDefault="008C4B51" w:rsidP="0045550B">
      <w:pPr>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          </w:t>
      </w:r>
      <w:r w:rsidR="00182E7B" w:rsidRPr="0045550B">
        <w:rPr>
          <w:rFonts w:ascii="Times New Roman" w:hAnsi="Times New Roman" w:cs="Times New Roman"/>
          <w:sz w:val="28"/>
          <w:szCs w:val="28"/>
          <w:lang w:eastAsia="ru-RU"/>
        </w:rPr>
        <w:t>В отличие от правоспособности, ограничение или лишение которой не допускается, дееспособность может быть "урезана". В случае и в порядке, установленных законом, лицо может быть признано недееспособным (по причине тяжелой психической болезни) или ограничено в дееспособности (при злоупотреблении спиртными напитками или наркотическими веществами).</w:t>
      </w:r>
    </w:p>
    <w:p w:rsidR="00214F84" w:rsidRDefault="008C4B51" w:rsidP="00214F84">
      <w:pPr>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          </w:t>
      </w:r>
      <w:r w:rsidR="00182E7B" w:rsidRPr="0045550B">
        <w:rPr>
          <w:rFonts w:ascii="Times New Roman" w:hAnsi="Times New Roman" w:cs="Times New Roman"/>
          <w:sz w:val="28"/>
          <w:szCs w:val="28"/>
          <w:lang w:eastAsia="ru-RU"/>
        </w:rPr>
        <w:t>Особое место среди физических лиц - субъектов гражданского права занимают индивидуальные предприниматели. Статус предпринимателя, приобретенный с момента государственной регистрации позволяет гражданину осуществлять деятельность, направленную на получение прибыли без образования юридического лица. Вместе с тем, гражданин-предприниматель отвечает по своим обязательствам всем принадлежащим ему имуществом и в случае несостоятельности может быть признан банкротом.</w:t>
      </w:r>
    </w:p>
    <w:p w:rsidR="00214F84" w:rsidRDefault="0045550B" w:rsidP="00214F84">
      <w:pPr>
        <w:jc w:val="both"/>
        <w:rPr>
          <w:rFonts w:ascii="Times New Roman" w:hAnsi="Times New Roman" w:cs="Times New Roman"/>
          <w:sz w:val="28"/>
          <w:szCs w:val="28"/>
          <w:lang w:eastAsia="ru-RU"/>
        </w:rPr>
      </w:pPr>
      <w:r w:rsidRPr="0045550B">
        <w:rPr>
          <w:rFonts w:ascii="Times New Roman" w:hAnsi="Times New Roman" w:cs="Times New Roman"/>
          <w:sz w:val="28"/>
          <w:szCs w:val="28"/>
          <w:lang w:eastAsia="ru-RU"/>
        </w:rPr>
        <w:t xml:space="preserve">       </w:t>
      </w:r>
      <w:r w:rsidR="00182E7B" w:rsidRPr="0045550B">
        <w:rPr>
          <w:rFonts w:ascii="Times New Roman" w:hAnsi="Times New Roman" w:cs="Times New Roman"/>
          <w:sz w:val="28"/>
          <w:szCs w:val="28"/>
          <w:lang w:eastAsia="ru-RU"/>
        </w:rPr>
        <w:t>Юридическое лицо — организация (предприятие, учреждение) имеющая в собственности (хозяйственном ведении, оперативном управлении) обособленное имущество, отвечающая по своим обязательствам этим имуществом, она может от своего имени приобретать и осуществлять имущественные и личные неимущественные права, нести обязанности, быть истцом и ответчиком в суде.</w:t>
      </w:r>
      <w:r w:rsidR="005114BE">
        <w:rPr>
          <w:rFonts w:ascii="Times New Roman" w:hAnsi="Times New Roman" w:cs="Times New Roman"/>
          <w:bCs/>
          <w:iCs/>
          <w:sz w:val="28"/>
          <w:szCs w:val="28"/>
          <w:lang w:eastAsia="ru-RU"/>
        </w:rPr>
        <w:t xml:space="preserve"> </w:t>
      </w:r>
      <w:r w:rsidR="00214F84">
        <w:rPr>
          <w:rFonts w:ascii="Times New Roman" w:hAnsi="Times New Roman" w:cs="Times New Roman"/>
          <w:bCs/>
          <w:iCs/>
          <w:sz w:val="28"/>
          <w:szCs w:val="28"/>
          <w:lang w:eastAsia="ru-RU"/>
        </w:rPr>
        <w:t>[</w:t>
      </w:r>
      <w:r w:rsidR="001639B2">
        <w:rPr>
          <w:rFonts w:ascii="Times New Roman" w:hAnsi="Times New Roman" w:cs="Times New Roman"/>
          <w:bCs/>
          <w:iCs/>
          <w:sz w:val="28"/>
          <w:szCs w:val="28"/>
          <w:lang w:val="en-US" w:eastAsia="ru-RU"/>
        </w:rPr>
        <w:t>8</w:t>
      </w:r>
      <w:r w:rsidR="005114BE" w:rsidRPr="005114BE">
        <w:rPr>
          <w:rFonts w:ascii="Times New Roman" w:hAnsi="Times New Roman" w:cs="Times New Roman"/>
          <w:bCs/>
          <w:iCs/>
          <w:sz w:val="28"/>
          <w:szCs w:val="28"/>
          <w:lang w:eastAsia="ru-RU"/>
        </w:rPr>
        <w:t>]</w:t>
      </w:r>
    </w:p>
    <w:p w:rsidR="00214F84" w:rsidRDefault="0045550B" w:rsidP="00214F84">
      <w:pPr>
        <w:jc w:val="both"/>
        <w:rPr>
          <w:rFonts w:ascii="Times New Roman" w:hAnsi="Times New Roman" w:cs="Times New Roman"/>
          <w:sz w:val="28"/>
          <w:szCs w:val="28"/>
          <w:lang w:eastAsia="ru-RU"/>
        </w:rPr>
      </w:pPr>
      <w:r w:rsidRPr="0045550B">
        <w:rPr>
          <w:rFonts w:ascii="Times New Roman" w:hAnsi="Times New Roman" w:cs="Times New Roman"/>
          <w:sz w:val="28"/>
          <w:szCs w:val="28"/>
          <w:lang w:eastAsia="ru-RU"/>
        </w:rPr>
        <w:t xml:space="preserve">            </w:t>
      </w:r>
      <w:r w:rsidR="00182E7B" w:rsidRPr="0045550B">
        <w:rPr>
          <w:rFonts w:ascii="Times New Roman" w:hAnsi="Times New Roman" w:cs="Times New Roman"/>
          <w:sz w:val="28"/>
          <w:szCs w:val="28"/>
          <w:lang w:eastAsia="ru-RU"/>
        </w:rPr>
        <w:t xml:space="preserve">В зависимости от цели деятельности юридические лица делятся на коммерческие и некоммерческие. Некоммерческие организации (потребительские кооперативы, религиозные и общественные организации, фонды, учреждения и другие) создаются для благотворительных, политических и иных целей, не имеющих задачей извлечение прибыли. Коммерческие организации создаются для осуществления </w:t>
      </w:r>
      <w:r w:rsidR="00182E7B" w:rsidRPr="0045550B">
        <w:rPr>
          <w:rFonts w:ascii="Times New Roman" w:hAnsi="Times New Roman" w:cs="Times New Roman"/>
          <w:sz w:val="28"/>
          <w:szCs w:val="28"/>
          <w:lang w:eastAsia="ru-RU"/>
        </w:rPr>
        <w:lastRenderedPageBreak/>
        <w:t>предпринимательской деятельности, поэтому для них предусмотрен строго определенный перечень организационно-правовых форм (хозяйственные общества и товарищества, производственные кооперативы, государственные и муниципальные унитарные предприятия).</w:t>
      </w:r>
      <w:r w:rsidR="00214F84">
        <w:rPr>
          <w:rFonts w:ascii="Times New Roman" w:hAnsi="Times New Roman" w:cs="Times New Roman"/>
          <w:sz w:val="28"/>
          <w:szCs w:val="28"/>
          <w:lang w:eastAsia="ru-RU"/>
        </w:rPr>
        <w:t>[</w:t>
      </w:r>
      <w:r w:rsidR="001639B2" w:rsidRPr="001639B2">
        <w:rPr>
          <w:rFonts w:ascii="Times New Roman" w:hAnsi="Times New Roman" w:cs="Times New Roman"/>
          <w:sz w:val="28"/>
          <w:szCs w:val="28"/>
          <w:lang w:eastAsia="ru-RU"/>
        </w:rPr>
        <w:t>9</w:t>
      </w:r>
      <w:r w:rsidR="005114BE" w:rsidRPr="005114BE">
        <w:rPr>
          <w:rFonts w:ascii="Times New Roman" w:hAnsi="Times New Roman" w:cs="Times New Roman"/>
          <w:sz w:val="28"/>
          <w:szCs w:val="28"/>
          <w:lang w:eastAsia="ru-RU"/>
        </w:rPr>
        <w:t>]</w:t>
      </w:r>
    </w:p>
    <w:p w:rsidR="00214F84" w:rsidRDefault="0045550B" w:rsidP="00214F84">
      <w:pPr>
        <w:jc w:val="both"/>
        <w:rPr>
          <w:rFonts w:ascii="Times New Roman" w:hAnsi="Times New Roman" w:cs="Times New Roman"/>
          <w:sz w:val="28"/>
          <w:szCs w:val="28"/>
          <w:lang w:eastAsia="ru-RU"/>
        </w:rPr>
      </w:pPr>
      <w:r w:rsidRPr="0045550B">
        <w:rPr>
          <w:rFonts w:ascii="Times New Roman" w:hAnsi="Times New Roman" w:cs="Times New Roman"/>
          <w:sz w:val="28"/>
          <w:szCs w:val="28"/>
          <w:lang w:eastAsia="ru-RU"/>
        </w:rPr>
        <w:t xml:space="preserve">          </w:t>
      </w:r>
      <w:r w:rsidR="00182E7B" w:rsidRPr="0045550B">
        <w:rPr>
          <w:rFonts w:ascii="Times New Roman" w:hAnsi="Times New Roman" w:cs="Times New Roman"/>
          <w:sz w:val="28"/>
          <w:szCs w:val="28"/>
          <w:lang w:eastAsia="ru-RU"/>
        </w:rPr>
        <w:t>Товарищества как вид юридических лиц бывают полные и коммандитные (товарищества на вере).</w:t>
      </w:r>
    </w:p>
    <w:p w:rsidR="00214F84" w:rsidRDefault="0045550B" w:rsidP="0045550B">
      <w:pPr>
        <w:rPr>
          <w:rFonts w:ascii="Times New Roman" w:hAnsi="Times New Roman" w:cs="Times New Roman"/>
          <w:sz w:val="28"/>
          <w:szCs w:val="28"/>
          <w:lang w:eastAsia="ru-RU"/>
        </w:rPr>
      </w:pPr>
      <w:r w:rsidRPr="0045550B">
        <w:rPr>
          <w:rFonts w:ascii="Times New Roman" w:hAnsi="Times New Roman" w:cs="Times New Roman"/>
          <w:sz w:val="28"/>
          <w:szCs w:val="28"/>
          <w:lang w:eastAsia="ru-RU"/>
        </w:rPr>
        <w:t xml:space="preserve">        </w:t>
      </w:r>
      <w:r w:rsidR="00182E7B" w:rsidRPr="0045550B">
        <w:rPr>
          <w:rFonts w:ascii="Times New Roman" w:hAnsi="Times New Roman" w:cs="Times New Roman"/>
          <w:sz w:val="28"/>
          <w:szCs w:val="28"/>
          <w:lang w:eastAsia="ru-RU"/>
        </w:rPr>
        <w:t xml:space="preserve">Полное товарищество — юридическое лицо, участники которого несут ответственность по его обязательствам всем своим имуществом. Поэтому, становясь участником полного товарищества, лицо как бы вносит в его имущество все то, что ему принадлежит. Из-за этого в полном товариществе образуется не уставной, а складочный капитал. </w:t>
      </w:r>
      <w:r w:rsidRPr="0045550B">
        <w:rPr>
          <w:rFonts w:ascii="Times New Roman" w:hAnsi="Times New Roman" w:cs="Times New Roman"/>
          <w:sz w:val="28"/>
          <w:szCs w:val="28"/>
          <w:lang w:eastAsia="ru-RU"/>
        </w:rPr>
        <w:t xml:space="preserve"> </w:t>
      </w:r>
      <w:r w:rsidR="00182E7B" w:rsidRPr="0045550B">
        <w:rPr>
          <w:rFonts w:ascii="Times New Roman" w:hAnsi="Times New Roman" w:cs="Times New Roman"/>
          <w:sz w:val="28"/>
          <w:szCs w:val="28"/>
          <w:lang w:eastAsia="ru-RU"/>
        </w:rPr>
        <w:t>При выходе из товарищества, участник в течении двух лет остается ответственным по обязательствам этого юридического лица, которые возникли до его выхода.</w:t>
      </w:r>
    </w:p>
    <w:p w:rsidR="00214F84" w:rsidRDefault="0045550B" w:rsidP="00214F84">
      <w:pPr>
        <w:jc w:val="both"/>
        <w:rPr>
          <w:rFonts w:ascii="Times New Roman" w:hAnsi="Times New Roman" w:cs="Times New Roman"/>
          <w:bCs/>
          <w:iCs/>
          <w:sz w:val="28"/>
          <w:szCs w:val="28"/>
          <w:lang w:eastAsia="ru-RU"/>
        </w:rPr>
      </w:pPr>
      <w:r w:rsidRPr="0045550B">
        <w:rPr>
          <w:rFonts w:ascii="Times New Roman" w:hAnsi="Times New Roman" w:cs="Times New Roman"/>
          <w:sz w:val="28"/>
          <w:szCs w:val="28"/>
          <w:lang w:eastAsia="ru-RU"/>
        </w:rPr>
        <w:t xml:space="preserve">        </w:t>
      </w:r>
      <w:r w:rsidR="00182E7B" w:rsidRPr="0045550B">
        <w:rPr>
          <w:rFonts w:ascii="Times New Roman" w:hAnsi="Times New Roman" w:cs="Times New Roman"/>
          <w:sz w:val="28"/>
          <w:szCs w:val="28"/>
          <w:lang w:eastAsia="ru-RU"/>
        </w:rPr>
        <w:t>Коммандитное товарищество состоит как бы из двух частей: "ядро" составляют "полные товарищи". Другая часть коммандитного товарищества - "вкладчики". Эти лица отделяют от своего имущества определенную часть и вносят ее в складочный капитал. Вкладчик лишен права участвовать в управлении делами товарищества, однако и риск потерь у него ограничен размером вклада. Эта форма позволяет привлечь значительное количество лиц, не желающих особо рисковать всем своим имуществом, к участию в каком-либо прибыльном деле, требующем вложений денег.</w:t>
      </w:r>
    </w:p>
    <w:p w:rsidR="00214F84" w:rsidRDefault="008C4B51" w:rsidP="00214F84">
      <w:pPr>
        <w:jc w:val="both"/>
        <w:rPr>
          <w:rFonts w:ascii="Times New Roman" w:hAnsi="Times New Roman" w:cs="Times New Roman"/>
          <w:sz w:val="28"/>
          <w:szCs w:val="28"/>
          <w:lang w:eastAsia="ru-RU"/>
        </w:rPr>
      </w:pPr>
      <w:r>
        <w:rPr>
          <w:rFonts w:ascii="Times New Roman" w:hAnsi="Times New Roman" w:cs="Times New Roman"/>
          <w:bCs/>
          <w:iCs/>
          <w:sz w:val="28"/>
          <w:szCs w:val="28"/>
          <w:lang w:eastAsia="ru-RU"/>
        </w:rPr>
        <w:t xml:space="preserve">         </w:t>
      </w:r>
      <w:r w:rsidR="00182E7B" w:rsidRPr="0045550B">
        <w:rPr>
          <w:rFonts w:ascii="Times New Roman" w:hAnsi="Times New Roman" w:cs="Times New Roman"/>
          <w:sz w:val="28"/>
          <w:szCs w:val="28"/>
          <w:lang w:eastAsia="ru-RU"/>
        </w:rPr>
        <w:t>Общество с ограниченной ответственностью — является сегодня одним из самых распространенных видов юридических лиц. Участники общества не отвечают по его обязательствам и несут риск убытков в пределах размеров внесенных ими вкладов. Для общества с ограниченной ответственностью установлен минимальный размер уставного капитала, и если понесенные им убытки уменьшают уставной капитал до величины, ниже этого размера, общество подлежит ликвидации.</w:t>
      </w:r>
    </w:p>
    <w:p w:rsidR="00214F84" w:rsidRDefault="0045550B" w:rsidP="00214F84">
      <w:pPr>
        <w:jc w:val="both"/>
        <w:rPr>
          <w:rFonts w:ascii="Times New Roman" w:hAnsi="Times New Roman" w:cs="Times New Roman"/>
          <w:sz w:val="28"/>
          <w:szCs w:val="28"/>
          <w:lang w:eastAsia="ru-RU"/>
        </w:rPr>
      </w:pPr>
      <w:r w:rsidRPr="0045550B">
        <w:rPr>
          <w:rFonts w:ascii="Times New Roman" w:hAnsi="Times New Roman" w:cs="Times New Roman"/>
          <w:sz w:val="28"/>
          <w:szCs w:val="28"/>
          <w:lang w:eastAsia="ru-RU"/>
        </w:rPr>
        <w:t xml:space="preserve">         </w:t>
      </w:r>
      <w:r w:rsidR="00182E7B" w:rsidRPr="0045550B">
        <w:rPr>
          <w:rFonts w:ascii="Times New Roman" w:hAnsi="Times New Roman" w:cs="Times New Roman"/>
          <w:sz w:val="28"/>
          <w:szCs w:val="28"/>
          <w:lang w:eastAsia="ru-RU"/>
        </w:rPr>
        <w:t xml:space="preserve">Общество с дополнительной ответственностью так же имеет уставной капитал, разделенный на доли. Однако в случае недостаточности величины уставного капитала, необходимой для удовлетворения требований кредиторов, участники его несут ответственность по обязательствам общества своим имуществом. Эта ответственность - одинаково кратна величине доли каждого участника в уставном капитале. </w:t>
      </w:r>
    </w:p>
    <w:p w:rsidR="00214F84" w:rsidRDefault="0045550B" w:rsidP="00214F84">
      <w:pPr>
        <w:jc w:val="both"/>
        <w:rPr>
          <w:rFonts w:ascii="Times New Roman" w:hAnsi="Times New Roman" w:cs="Times New Roman"/>
          <w:sz w:val="28"/>
          <w:szCs w:val="28"/>
          <w:lang w:eastAsia="ru-RU"/>
        </w:rPr>
      </w:pPr>
      <w:r w:rsidRPr="0045550B">
        <w:rPr>
          <w:rFonts w:ascii="Times New Roman" w:hAnsi="Times New Roman" w:cs="Times New Roman"/>
          <w:sz w:val="28"/>
          <w:szCs w:val="28"/>
          <w:lang w:eastAsia="ru-RU"/>
        </w:rPr>
        <w:lastRenderedPageBreak/>
        <w:t xml:space="preserve">          </w:t>
      </w:r>
      <w:r w:rsidR="00182E7B" w:rsidRPr="0045550B">
        <w:rPr>
          <w:rFonts w:ascii="Times New Roman" w:hAnsi="Times New Roman" w:cs="Times New Roman"/>
          <w:sz w:val="28"/>
          <w:szCs w:val="28"/>
          <w:lang w:eastAsia="ru-RU"/>
        </w:rPr>
        <w:t xml:space="preserve">Акционерное общество — юридическое лицо, уставной капитал которого разделен на определенное число акций. Участники АО не отвечают по его обязательствам и несут риск убытков в пределах стоимости принадлежащих им акций. </w:t>
      </w:r>
    </w:p>
    <w:p w:rsidR="00214F84" w:rsidRDefault="0045550B" w:rsidP="00214F84">
      <w:pPr>
        <w:jc w:val="both"/>
        <w:rPr>
          <w:rFonts w:ascii="Times New Roman" w:hAnsi="Times New Roman" w:cs="Times New Roman"/>
          <w:bCs/>
          <w:iCs/>
          <w:sz w:val="28"/>
          <w:szCs w:val="28"/>
          <w:lang w:eastAsia="ru-RU"/>
        </w:rPr>
      </w:pPr>
      <w:r w:rsidRPr="0045550B">
        <w:rPr>
          <w:rFonts w:ascii="Times New Roman" w:hAnsi="Times New Roman" w:cs="Times New Roman"/>
          <w:sz w:val="28"/>
          <w:szCs w:val="28"/>
          <w:lang w:eastAsia="ru-RU"/>
        </w:rPr>
        <w:t xml:space="preserve">         </w:t>
      </w:r>
      <w:r w:rsidR="00182E7B" w:rsidRPr="0045550B">
        <w:rPr>
          <w:rFonts w:ascii="Times New Roman" w:hAnsi="Times New Roman" w:cs="Times New Roman"/>
          <w:sz w:val="28"/>
          <w:szCs w:val="28"/>
          <w:lang w:eastAsia="ru-RU"/>
        </w:rPr>
        <w:t xml:space="preserve">Производственные кооперативы — особый вид юридического лица. Как правило, здесь при распределении прибыли между членами, важно не количество вносимого в кооператив имущества (которое именуется паевым вкладом), а личное трудовое участие каждого члена (их в кооперативе не может быть меньше пяти). </w:t>
      </w:r>
    </w:p>
    <w:p w:rsidR="00214F84" w:rsidRDefault="008C4B51" w:rsidP="00214F84">
      <w:pPr>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        </w:t>
      </w:r>
      <w:r w:rsidR="00182E7B" w:rsidRPr="0045550B">
        <w:rPr>
          <w:rFonts w:ascii="Times New Roman" w:hAnsi="Times New Roman" w:cs="Times New Roman"/>
          <w:sz w:val="28"/>
          <w:szCs w:val="28"/>
          <w:lang w:eastAsia="ru-RU"/>
        </w:rPr>
        <w:t xml:space="preserve"> Государство как субъект гражданских правоотношений.</w:t>
      </w:r>
      <w:r>
        <w:rPr>
          <w:rFonts w:ascii="Times New Roman" w:hAnsi="Times New Roman" w:cs="Times New Roman"/>
          <w:bCs/>
          <w:iCs/>
          <w:sz w:val="28"/>
          <w:szCs w:val="28"/>
          <w:lang w:eastAsia="ru-RU"/>
        </w:rPr>
        <w:t xml:space="preserve"> </w:t>
      </w:r>
      <w:r w:rsidR="00182E7B" w:rsidRPr="0045550B">
        <w:rPr>
          <w:rFonts w:ascii="Times New Roman" w:hAnsi="Times New Roman" w:cs="Times New Roman"/>
          <w:sz w:val="28"/>
          <w:szCs w:val="28"/>
          <w:lang w:eastAsia="ru-RU"/>
        </w:rPr>
        <w:t>Российская Федерация, наряду с другими субъектами гражданского права, обладает общими для всех правами и обязанностями (может владеть, пользоваться, распоряжаться принадлежащим ей имуществом, выступать стороной гражданских договоров, защищать свои права в суде). В то же время гражданско-правовой статус государства содержит ряд особенностей:</w:t>
      </w:r>
    </w:p>
    <w:p w:rsidR="00214F84" w:rsidRDefault="008C4B51" w:rsidP="00214F84">
      <w:pPr>
        <w:jc w:val="both"/>
        <w:rPr>
          <w:rFonts w:ascii="Times New Roman" w:hAnsi="Times New Roman" w:cs="Times New Roman"/>
          <w:bCs/>
          <w:iCs/>
          <w:sz w:val="28"/>
          <w:szCs w:val="28"/>
          <w:lang w:eastAsia="ru-RU"/>
        </w:rPr>
      </w:pPr>
      <w:r>
        <w:rPr>
          <w:rFonts w:ascii="Times New Roman" w:hAnsi="Times New Roman" w:cs="Times New Roman"/>
          <w:sz w:val="28"/>
          <w:szCs w:val="28"/>
          <w:lang w:eastAsia="ru-RU"/>
        </w:rPr>
        <w:t xml:space="preserve">           </w:t>
      </w:r>
      <w:r w:rsidR="00182E7B" w:rsidRPr="0045550B">
        <w:rPr>
          <w:rFonts w:ascii="Times New Roman" w:hAnsi="Times New Roman" w:cs="Times New Roman"/>
          <w:sz w:val="28"/>
          <w:szCs w:val="28"/>
          <w:lang w:eastAsia="ru-RU"/>
        </w:rPr>
        <w:t>1.  Наличие законотворческих полномочий (государство само устанавливает порядок и правила, по которым взаимодействуют участники гражданско-правовых отношений).</w:t>
      </w:r>
    </w:p>
    <w:p w:rsidR="00182E7B" w:rsidRPr="00F22CDC" w:rsidRDefault="008C4B51" w:rsidP="00214F84">
      <w:pPr>
        <w:jc w:val="both"/>
        <w:rPr>
          <w:rFonts w:ascii="Times New Roman" w:hAnsi="Times New Roman" w:cs="Times New Roman"/>
          <w:bCs/>
          <w:iCs/>
          <w:sz w:val="28"/>
          <w:szCs w:val="28"/>
          <w:lang w:eastAsia="ru-RU"/>
        </w:rPr>
      </w:pPr>
      <w:r>
        <w:rPr>
          <w:rFonts w:ascii="Times New Roman" w:hAnsi="Times New Roman" w:cs="Times New Roman"/>
          <w:sz w:val="28"/>
          <w:szCs w:val="28"/>
          <w:lang w:eastAsia="ru-RU"/>
        </w:rPr>
        <w:t xml:space="preserve">             </w:t>
      </w:r>
      <w:r w:rsidR="00182E7B" w:rsidRPr="0045550B">
        <w:rPr>
          <w:rFonts w:ascii="Times New Roman" w:hAnsi="Times New Roman" w:cs="Times New Roman"/>
          <w:sz w:val="28"/>
          <w:szCs w:val="28"/>
          <w:lang w:eastAsia="ru-RU"/>
        </w:rPr>
        <w:t>2.   В ведении государства находятся суды и арбитражные суды как органы разрешения большей части гражданско-правовых споров.</w:t>
      </w:r>
    </w:p>
    <w:p w:rsidR="00240C93" w:rsidRDefault="00D95EC7" w:rsidP="0045550B">
      <w:pPr>
        <w:rPr>
          <w:rFonts w:ascii="Times New Roman" w:hAnsi="Times New Roman" w:cs="Times New Roman"/>
          <w:sz w:val="28"/>
          <w:szCs w:val="28"/>
          <w:lang w:eastAsia="ru-RU"/>
        </w:rPr>
      </w:pPr>
      <w:r>
        <w:rPr>
          <w:rFonts w:ascii="Times New Roman" w:hAnsi="Times New Roman" w:cs="Times New Roman"/>
          <w:noProof/>
          <w:sz w:val="28"/>
          <w:szCs w:val="28"/>
          <w:lang w:eastAsia="ru-RU"/>
        </w:rPr>
        <w:lastRenderedPageBreak/>
        <w:drawing>
          <wp:inline distT="0" distB="0" distL="0" distR="0">
            <wp:extent cx="4857750" cy="4152900"/>
            <wp:effectExtent l="19050" t="0" r="0" b="0"/>
            <wp:docPr id="4" name="Рисунок 3" descr="Безымянныйкпукпмав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кпукпмавм.jpg"/>
                    <pic:cNvPicPr/>
                  </pic:nvPicPr>
                  <pic:blipFill>
                    <a:blip r:embed="rId19" cstate="print"/>
                    <a:stretch>
                      <a:fillRect/>
                    </a:stretch>
                  </pic:blipFill>
                  <pic:spPr>
                    <a:xfrm>
                      <a:off x="0" y="0"/>
                      <a:ext cx="4867160" cy="4160945"/>
                    </a:xfrm>
                    <a:prstGeom prst="rect">
                      <a:avLst/>
                    </a:prstGeom>
                  </pic:spPr>
                </pic:pic>
              </a:graphicData>
            </a:graphic>
          </wp:inline>
        </w:drawing>
      </w:r>
    </w:p>
    <w:p w:rsidR="009E4CB0" w:rsidRPr="0045550B" w:rsidRDefault="009E4CB0" w:rsidP="0045550B">
      <w:pPr>
        <w:rPr>
          <w:rFonts w:ascii="Times New Roman" w:hAnsi="Times New Roman" w:cs="Times New Roman"/>
          <w:sz w:val="28"/>
          <w:szCs w:val="28"/>
          <w:lang w:eastAsia="ru-RU"/>
        </w:rPr>
      </w:pPr>
    </w:p>
    <w:p w:rsidR="00240C93" w:rsidRDefault="00240C93" w:rsidP="0045550B">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857750" cy="4132227"/>
            <wp:effectExtent l="19050" t="0" r="0" b="0"/>
            <wp:docPr id="8" name="Рисунок 4" descr="блог. тожк в апрв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ог. тожк в апрво.jpg"/>
                    <pic:cNvPicPr/>
                  </pic:nvPicPr>
                  <pic:blipFill>
                    <a:blip r:embed="rId20" cstate="print"/>
                    <a:stretch>
                      <a:fillRect/>
                    </a:stretch>
                  </pic:blipFill>
                  <pic:spPr>
                    <a:xfrm>
                      <a:off x="0" y="0"/>
                      <a:ext cx="4853601" cy="4128698"/>
                    </a:xfrm>
                    <a:prstGeom prst="rect">
                      <a:avLst/>
                    </a:prstGeom>
                  </pic:spPr>
                </pic:pic>
              </a:graphicData>
            </a:graphic>
          </wp:inline>
        </w:drawing>
      </w:r>
    </w:p>
    <w:p w:rsidR="00240C93" w:rsidRPr="00240C93" w:rsidRDefault="00240C93" w:rsidP="00240C93">
      <w:pPr>
        <w:rPr>
          <w:rFonts w:ascii="Times New Roman" w:hAnsi="Times New Roman" w:cs="Times New Roman"/>
          <w:sz w:val="28"/>
          <w:szCs w:val="28"/>
        </w:rPr>
      </w:pPr>
    </w:p>
    <w:p w:rsidR="00853B2E" w:rsidRDefault="00240C93" w:rsidP="0045550B">
      <w:pP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6210299" cy="4467225"/>
            <wp:effectExtent l="19050" t="0" r="1" b="0"/>
            <wp:docPr id="3" name="Рисунок 0" descr="в правл вместит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в правл вместить.jpg"/>
                    <pic:cNvPicPr/>
                  </pic:nvPicPr>
                  <pic:blipFill>
                    <a:blip r:embed="rId21" cstate="print"/>
                    <a:stretch>
                      <a:fillRect/>
                    </a:stretch>
                  </pic:blipFill>
                  <pic:spPr>
                    <a:xfrm>
                      <a:off x="0" y="0"/>
                      <a:ext cx="6213666" cy="4469647"/>
                    </a:xfrm>
                    <a:prstGeom prst="rect">
                      <a:avLst/>
                    </a:prstGeom>
                  </pic:spPr>
                </pic:pic>
              </a:graphicData>
            </a:graphic>
          </wp:inline>
        </w:drawing>
      </w:r>
    </w:p>
    <w:p w:rsidR="00240C93" w:rsidRDefault="00240C93" w:rsidP="0045550B">
      <w:pPr>
        <w:rPr>
          <w:rFonts w:ascii="Times New Roman" w:hAnsi="Times New Roman" w:cs="Times New Roman"/>
          <w:sz w:val="28"/>
          <w:szCs w:val="28"/>
        </w:rPr>
      </w:pPr>
    </w:p>
    <w:p w:rsidR="00240C93" w:rsidRPr="0045550B" w:rsidRDefault="00240C93" w:rsidP="0045550B">
      <w:pPr>
        <w:rPr>
          <w:rFonts w:ascii="Times New Roman" w:hAnsi="Times New Roman" w:cs="Times New Roman"/>
          <w:sz w:val="28"/>
          <w:szCs w:val="28"/>
        </w:rPr>
      </w:pPr>
    </w:p>
    <w:p w:rsidR="00853B2E" w:rsidRPr="0045550B" w:rsidRDefault="00853B2E" w:rsidP="0045550B">
      <w:pPr>
        <w:rPr>
          <w:rFonts w:ascii="Times New Roman" w:hAnsi="Times New Roman" w:cs="Times New Roman"/>
          <w:sz w:val="28"/>
          <w:szCs w:val="28"/>
        </w:rPr>
      </w:pPr>
    </w:p>
    <w:p w:rsidR="00853B2E" w:rsidRPr="0045550B" w:rsidRDefault="00853B2E" w:rsidP="0045550B">
      <w:pPr>
        <w:rPr>
          <w:rFonts w:ascii="Times New Roman" w:hAnsi="Times New Roman" w:cs="Times New Roman"/>
          <w:sz w:val="28"/>
          <w:szCs w:val="28"/>
        </w:rPr>
      </w:pPr>
    </w:p>
    <w:p w:rsidR="00853B2E" w:rsidRPr="0045550B" w:rsidRDefault="00853B2E" w:rsidP="0045550B">
      <w:pPr>
        <w:rPr>
          <w:rFonts w:ascii="Times New Roman" w:hAnsi="Times New Roman" w:cs="Times New Roman"/>
          <w:sz w:val="28"/>
          <w:szCs w:val="28"/>
        </w:rPr>
      </w:pPr>
    </w:p>
    <w:p w:rsidR="00853B2E" w:rsidRPr="0045550B" w:rsidRDefault="00853B2E" w:rsidP="0045550B">
      <w:pPr>
        <w:rPr>
          <w:rFonts w:ascii="Times New Roman" w:hAnsi="Times New Roman" w:cs="Times New Roman"/>
          <w:sz w:val="28"/>
          <w:szCs w:val="28"/>
        </w:rPr>
      </w:pPr>
    </w:p>
    <w:p w:rsidR="00853B2E" w:rsidRPr="0045550B" w:rsidRDefault="00853B2E" w:rsidP="0045550B">
      <w:pPr>
        <w:rPr>
          <w:rFonts w:ascii="Times New Roman" w:hAnsi="Times New Roman" w:cs="Times New Roman"/>
          <w:sz w:val="28"/>
          <w:szCs w:val="28"/>
        </w:rPr>
      </w:pPr>
    </w:p>
    <w:p w:rsidR="00853B2E" w:rsidRPr="0045550B" w:rsidRDefault="00853B2E" w:rsidP="0045550B">
      <w:pPr>
        <w:rPr>
          <w:rFonts w:ascii="Times New Roman" w:hAnsi="Times New Roman" w:cs="Times New Roman"/>
          <w:sz w:val="28"/>
          <w:szCs w:val="28"/>
        </w:rPr>
      </w:pPr>
    </w:p>
    <w:p w:rsidR="00F50F45" w:rsidRDefault="00F50F45" w:rsidP="006C48FE">
      <w:pPr>
        <w:spacing w:after="0" w:line="360" w:lineRule="auto"/>
        <w:ind w:left="720" w:firstLine="720"/>
        <w:jc w:val="center"/>
        <w:rPr>
          <w:rFonts w:ascii="Times New Roman" w:hAnsi="Times New Roman" w:cs="Times New Roman"/>
          <w:sz w:val="28"/>
          <w:szCs w:val="28"/>
        </w:rPr>
      </w:pPr>
    </w:p>
    <w:p w:rsidR="00F50F45" w:rsidRDefault="00F50F45" w:rsidP="006C48FE">
      <w:pPr>
        <w:spacing w:after="0" w:line="360" w:lineRule="auto"/>
        <w:ind w:left="720" w:firstLine="720"/>
        <w:jc w:val="center"/>
        <w:rPr>
          <w:rFonts w:ascii="Times New Roman" w:eastAsia="Times New Roman" w:hAnsi="Times New Roman" w:cs="Times New Roman"/>
          <w:sz w:val="28"/>
          <w:szCs w:val="28"/>
          <w:lang w:eastAsia="ru-RU"/>
        </w:rPr>
      </w:pPr>
    </w:p>
    <w:p w:rsidR="00F50F45" w:rsidRDefault="00F50F45" w:rsidP="00240C93">
      <w:pPr>
        <w:spacing w:after="0" w:line="360" w:lineRule="auto"/>
        <w:rPr>
          <w:rFonts w:ascii="Times New Roman" w:eastAsia="Times New Roman" w:hAnsi="Times New Roman" w:cs="Times New Roman"/>
          <w:sz w:val="28"/>
          <w:szCs w:val="28"/>
          <w:lang w:eastAsia="ru-RU"/>
        </w:rPr>
      </w:pPr>
    </w:p>
    <w:p w:rsidR="00240C93" w:rsidRDefault="00240C93" w:rsidP="00240C93">
      <w:pPr>
        <w:spacing w:after="0" w:line="360" w:lineRule="auto"/>
        <w:rPr>
          <w:rFonts w:ascii="Times New Roman" w:eastAsia="Times New Roman" w:hAnsi="Times New Roman" w:cs="Times New Roman"/>
          <w:sz w:val="28"/>
          <w:szCs w:val="28"/>
          <w:lang w:eastAsia="ru-RU"/>
        </w:rPr>
      </w:pPr>
    </w:p>
    <w:p w:rsidR="00F50F45" w:rsidRDefault="00F50F45" w:rsidP="006C48FE">
      <w:pPr>
        <w:spacing w:after="0" w:line="360" w:lineRule="auto"/>
        <w:ind w:left="720" w:firstLine="720"/>
        <w:jc w:val="center"/>
        <w:rPr>
          <w:rFonts w:ascii="Times New Roman" w:eastAsia="Times New Roman" w:hAnsi="Times New Roman" w:cs="Times New Roman"/>
          <w:sz w:val="28"/>
          <w:szCs w:val="28"/>
          <w:lang w:eastAsia="ru-RU"/>
        </w:rPr>
      </w:pPr>
    </w:p>
    <w:p w:rsidR="006C48FE" w:rsidRPr="00325679" w:rsidRDefault="00325679" w:rsidP="00325679">
      <w:pPr>
        <w:spacing w:after="0" w:line="360" w:lineRule="auto"/>
        <w:ind w:left="720" w:firstLine="72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              </w:t>
      </w:r>
      <w:r w:rsidR="00BB128E">
        <w:rPr>
          <w:rFonts w:ascii="Times New Roman" w:eastAsia="Times New Roman" w:hAnsi="Times New Roman" w:cs="Times New Roman"/>
          <w:b/>
          <w:sz w:val="28"/>
          <w:szCs w:val="28"/>
          <w:lang w:eastAsia="ru-RU"/>
        </w:rPr>
        <w:t>3</w:t>
      </w:r>
      <w:r w:rsidR="006C48FE" w:rsidRPr="00325679">
        <w:rPr>
          <w:rFonts w:ascii="Times New Roman" w:eastAsia="Times New Roman" w:hAnsi="Times New Roman" w:cs="Times New Roman"/>
          <w:b/>
          <w:sz w:val="28"/>
          <w:szCs w:val="28"/>
          <w:lang w:eastAsia="ru-RU"/>
        </w:rPr>
        <w:t>.Список литературы</w:t>
      </w:r>
    </w:p>
    <w:p w:rsidR="006C48FE" w:rsidRPr="004059DD" w:rsidRDefault="006C48FE" w:rsidP="006C48FE">
      <w:pPr>
        <w:spacing w:after="0" w:line="360" w:lineRule="auto"/>
        <w:ind w:left="720" w:firstLine="720"/>
        <w:jc w:val="center"/>
        <w:rPr>
          <w:rFonts w:ascii="Times New Roman" w:eastAsia="Times New Roman" w:hAnsi="Times New Roman" w:cs="Times New Roman"/>
          <w:sz w:val="28"/>
          <w:szCs w:val="28"/>
          <w:lang w:eastAsia="ru-RU"/>
        </w:rPr>
      </w:pPr>
    </w:p>
    <w:p w:rsidR="00325679" w:rsidRPr="00325679" w:rsidRDefault="00325679" w:rsidP="00325679">
      <w:pPr>
        <w:spacing w:after="0" w:line="36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6C48FE" w:rsidRPr="00325679">
        <w:rPr>
          <w:rFonts w:ascii="Times New Roman" w:eastAsia="Times New Roman" w:hAnsi="Times New Roman" w:cs="Times New Roman"/>
          <w:sz w:val="28"/>
          <w:szCs w:val="28"/>
          <w:lang w:eastAsia="ru-RU"/>
        </w:rPr>
        <w:t>К</w:t>
      </w:r>
      <w:r w:rsidRPr="00325679">
        <w:rPr>
          <w:rFonts w:ascii="Times New Roman" w:eastAsia="Times New Roman" w:hAnsi="Times New Roman" w:cs="Times New Roman"/>
          <w:sz w:val="28"/>
          <w:szCs w:val="28"/>
          <w:lang w:eastAsia="ru-RU"/>
        </w:rPr>
        <w:t xml:space="preserve">онституция Российской Федерации. </w:t>
      </w:r>
      <w:r w:rsidR="006C48FE" w:rsidRPr="00325679">
        <w:rPr>
          <w:rFonts w:ascii="Times New Roman" w:eastAsia="Times New Roman" w:hAnsi="Times New Roman" w:cs="Times New Roman"/>
          <w:sz w:val="28"/>
          <w:szCs w:val="28"/>
          <w:lang w:eastAsia="ru-RU"/>
        </w:rPr>
        <w:t xml:space="preserve"> </w:t>
      </w:r>
    </w:p>
    <w:p w:rsidR="008C4B51" w:rsidRPr="00325679" w:rsidRDefault="00325679" w:rsidP="00325679">
      <w:pPr>
        <w:spacing w:after="0" w:line="36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240C93" w:rsidRPr="00240C93">
        <w:rPr>
          <w:rFonts w:ascii="Times New Roman" w:eastAsia="Times New Roman" w:hAnsi="Times New Roman" w:cs="Times New Roman"/>
          <w:sz w:val="28"/>
          <w:szCs w:val="28"/>
          <w:lang w:eastAsia="ru-RU"/>
        </w:rPr>
        <w:t xml:space="preserve"> </w:t>
      </w:r>
      <w:r w:rsidR="00240C93" w:rsidRPr="004059DD">
        <w:rPr>
          <w:rFonts w:ascii="Times New Roman" w:eastAsia="Times New Roman" w:hAnsi="Times New Roman" w:cs="Times New Roman"/>
          <w:sz w:val="28"/>
          <w:szCs w:val="28"/>
          <w:lang w:eastAsia="ru-RU"/>
        </w:rPr>
        <w:t>Гражданск</w:t>
      </w:r>
      <w:r w:rsidR="00240C93">
        <w:rPr>
          <w:rFonts w:ascii="Times New Roman" w:eastAsia="Times New Roman" w:hAnsi="Times New Roman" w:cs="Times New Roman"/>
          <w:sz w:val="28"/>
          <w:szCs w:val="28"/>
          <w:lang w:eastAsia="ru-RU"/>
        </w:rPr>
        <w:t xml:space="preserve">ий Кодекс Российской Федерации. </w:t>
      </w:r>
    </w:p>
    <w:p w:rsidR="006C48FE" w:rsidRDefault="00325679" w:rsidP="00240C93">
      <w:pPr>
        <w:spacing w:after="0" w:line="360" w:lineRule="auto"/>
        <w:outlineLvl w:val="0"/>
        <w:rPr>
          <w:rFonts w:ascii="Times New Roman" w:hAnsi="Times New Roman" w:cs="Times New Roman"/>
          <w:sz w:val="28"/>
          <w:szCs w:val="28"/>
          <w:shd w:val="clear" w:color="auto" w:fill="FFFFFF"/>
        </w:rPr>
      </w:pPr>
      <w:r>
        <w:rPr>
          <w:rFonts w:ascii="Times New Roman" w:eastAsia="Times New Roman" w:hAnsi="Times New Roman" w:cs="Times New Roman"/>
          <w:sz w:val="28"/>
          <w:szCs w:val="28"/>
          <w:lang w:eastAsia="ru-RU"/>
        </w:rPr>
        <w:t xml:space="preserve">3. </w:t>
      </w:r>
      <w:r w:rsidR="00240C93">
        <w:rPr>
          <w:rFonts w:ascii="Times New Roman" w:eastAsia="Times New Roman" w:hAnsi="Times New Roman" w:cs="Times New Roman"/>
          <w:sz w:val="28"/>
          <w:szCs w:val="28"/>
          <w:lang w:eastAsia="ru-RU"/>
        </w:rPr>
        <w:t>ГАРАНТ: Информационно-правовой портал.</w:t>
      </w:r>
      <w:r w:rsidR="00240C93" w:rsidRPr="00240C93">
        <w:rPr>
          <w:rFonts w:ascii="Times New Roman" w:hAnsi="Times New Roman" w:cs="Times New Roman"/>
          <w:sz w:val="28"/>
          <w:szCs w:val="28"/>
        </w:rPr>
        <w:t xml:space="preserve"> </w:t>
      </w:r>
      <w:r w:rsidR="00240C93" w:rsidRPr="00844D6D">
        <w:rPr>
          <w:rFonts w:ascii="Times New Roman" w:hAnsi="Times New Roman" w:cs="Times New Roman"/>
          <w:sz w:val="28"/>
          <w:szCs w:val="28"/>
        </w:rPr>
        <w:t>[</w:t>
      </w:r>
      <w:r w:rsidR="00240C93">
        <w:rPr>
          <w:rFonts w:ascii="Times New Roman" w:hAnsi="Times New Roman" w:cs="Times New Roman"/>
          <w:sz w:val="28"/>
          <w:szCs w:val="28"/>
        </w:rPr>
        <w:t>Электронный ресурс</w:t>
      </w:r>
      <w:r w:rsidR="00240C93" w:rsidRPr="00844D6D">
        <w:rPr>
          <w:rFonts w:ascii="Times New Roman" w:hAnsi="Times New Roman" w:cs="Times New Roman"/>
          <w:sz w:val="28"/>
          <w:szCs w:val="28"/>
        </w:rPr>
        <w:t>]</w:t>
      </w:r>
      <w:r w:rsidR="00240C93" w:rsidRPr="00325679">
        <w:rPr>
          <w:rFonts w:ascii="Times New Roman" w:eastAsia="Times New Roman" w:hAnsi="Times New Roman" w:cs="Times New Roman"/>
          <w:sz w:val="28"/>
          <w:szCs w:val="28"/>
          <w:lang w:eastAsia="ru-RU"/>
        </w:rPr>
        <w:t xml:space="preserve">. – URL:  </w:t>
      </w:r>
      <w:hyperlink r:id="rId22" w:history="1">
        <w:r w:rsidR="00C44973" w:rsidRPr="00C44973">
          <w:rPr>
            <w:rStyle w:val="a4"/>
            <w:rFonts w:ascii="Times New Roman" w:eastAsia="Times New Roman" w:hAnsi="Times New Roman" w:cs="Times New Roman"/>
            <w:color w:val="auto"/>
            <w:sz w:val="28"/>
            <w:szCs w:val="28"/>
            <w:u w:val="none"/>
            <w:lang w:eastAsia="ru-RU"/>
          </w:rPr>
          <w:t>http://www.garant.ru</w:t>
        </w:r>
      </w:hyperlink>
      <w:r w:rsidR="00240C93" w:rsidRPr="00C44973">
        <w:rPr>
          <w:rFonts w:ascii="Times New Roman" w:eastAsia="Times New Roman" w:hAnsi="Times New Roman" w:cs="Times New Roman"/>
          <w:sz w:val="28"/>
          <w:szCs w:val="28"/>
          <w:lang w:eastAsia="ru-RU"/>
        </w:rPr>
        <w:t>.</w:t>
      </w:r>
      <w:r w:rsidR="00C44973" w:rsidRPr="00C44973">
        <w:rPr>
          <w:rFonts w:ascii="Times New Roman" w:eastAsia="Times New Roman" w:hAnsi="Times New Roman" w:cs="Times New Roman"/>
          <w:sz w:val="28"/>
          <w:szCs w:val="28"/>
          <w:lang w:eastAsia="ru-RU"/>
        </w:rPr>
        <w:t xml:space="preserve"> -</w:t>
      </w:r>
      <w:r w:rsidR="00C44973" w:rsidRPr="00C44973">
        <w:rPr>
          <w:rFonts w:ascii="Times New Roman" w:hAnsi="Times New Roman" w:cs="Times New Roman"/>
          <w:sz w:val="28"/>
          <w:szCs w:val="28"/>
          <w:shd w:val="clear" w:color="auto" w:fill="FFFFFF"/>
        </w:rPr>
        <w:t xml:space="preserve"> </w:t>
      </w:r>
      <w:r w:rsidR="00C44973" w:rsidRPr="00A33486">
        <w:rPr>
          <w:rFonts w:ascii="Times New Roman" w:hAnsi="Times New Roman" w:cs="Times New Roman"/>
          <w:sz w:val="28"/>
          <w:szCs w:val="28"/>
          <w:shd w:val="clear" w:color="auto" w:fill="FFFFFF"/>
        </w:rPr>
        <w:t>Арбитражный процессуальный кодекс Российской Федерации от 24 июля 2002 г. N 95-ФЗ</w:t>
      </w:r>
    </w:p>
    <w:p w:rsidR="00C44973" w:rsidRDefault="00C44973" w:rsidP="00240C93">
      <w:pPr>
        <w:spacing w:after="0" w:line="360" w:lineRule="auto"/>
        <w:outlineLvl w:val="0"/>
        <w:rPr>
          <w:rFonts w:ascii="Times New Roman" w:hAnsi="Times New Roman" w:cs="Times New Roman"/>
          <w:sz w:val="28"/>
          <w:szCs w:val="28"/>
          <w:shd w:val="clear" w:color="auto" w:fill="FFFFFF"/>
        </w:rPr>
      </w:pPr>
      <w:r>
        <w:rPr>
          <w:rFonts w:ascii="Times New Roman" w:hAnsi="Times New Roman" w:cs="Times New Roman"/>
          <w:color w:val="000000"/>
          <w:sz w:val="28"/>
          <w:szCs w:val="28"/>
          <w:shd w:val="clear" w:color="auto" w:fill="FFFFFF"/>
        </w:rPr>
        <w:t xml:space="preserve">4. </w:t>
      </w:r>
      <w:r w:rsidRPr="001639B2">
        <w:rPr>
          <w:rFonts w:ascii="Times New Roman" w:hAnsi="Times New Roman" w:cs="Times New Roman"/>
          <w:color w:val="000000" w:themeColor="text1"/>
          <w:sz w:val="28"/>
          <w:szCs w:val="28"/>
          <w:shd w:val="clear" w:color="auto" w:fill="FFFFFF"/>
        </w:rPr>
        <w:t xml:space="preserve">Высший Арбитражный Суд Российской Федерации: [Официальный сайт]. — URL: </w:t>
      </w:r>
      <w:hyperlink r:id="rId23" w:history="1">
        <w:r w:rsidRPr="001639B2">
          <w:rPr>
            <w:rStyle w:val="a4"/>
            <w:rFonts w:ascii="Times New Roman" w:hAnsi="Times New Roman" w:cs="Times New Roman"/>
            <w:color w:val="000000" w:themeColor="text1"/>
            <w:sz w:val="28"/>
            <w:szCs w:val="28"/>
            <w:u w:val="none"/>
          </w:rPr>
          <w:t>http://arbir.ru/articles/a_2818.htm</w:t>
        </w:r>
      </w:hyperlink>
      <w:r w:rsidRPr="001639B2">
        <w:rPr>
          <w:rFonts w:ascii="Times New Roman" w:hAnsi="Times New Roman" w:cs="Times New Roman"/>
          <w:color w:val="000000" w:themeColor="text1"/>
          <w:sz w:val="28"/>
          <w:szCs w:val="28"/>
        </w:rPr>
        <w:t xml:space="preserve"> -</w:t>
      </w:r>
      <w:r w:rsidRPr="002400CD">
        <w:rPr>
          <w:rFonts w:ascii="Times New Roman" w:hAnsi="Times New Roman" w:cs="Times New Roman"/>
          <w:sz w:val="28"/>
          <w:szCs w:val="28"/>
        </w:rPr>
        <w:t xml:space="preserve"> </w:t>
      </w:r>
      <w:r w:rsidRPr="002400CD">
        <w:rPr>
          <w:rFonts w:ascii="Times New Roman" w:hAnsi="Times New Roman" w:cs="Times New Roman"/>
          <w:sz w:val="28"/>
          <w:szCs w:val="28"/>
          <w:shd w:val="clear" w:color="auto" w:fill="FFFFFF"/>
        </w:rPr>
        <w:t>Исковое заявление о взыскании долга по договору подряда, пример, образец +как написать</w:t>
      </w:r>
      <w:r>
        <w:t>.</w:t>
      </w:r>
      <w:r w:rsidRPr="002400CD">
        <w:rPr>
          <w:rStyle w:val="apple-converted-space"/>
          <w:rFonts w:ascii="Times New Roman" w:hAnsi="Times New Roman" w:cs="Times New Roman"/>
          <w:sz w:val="28"/>
          <w:szCs w:val="28"/>
          <w:shd w:val="clear" w:color="auto" w:fill="FFFFFF"/>
        </w:rPr>
        <w:t> </w:t>
      </w:r>
    </w:p>
    <w:p w:rsidR="006C48FE" w:rsidRDefault="00C44973" w:rsidP="00325679">
      <w:pPr>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5</w:t>
      </w:r>
      <w:r w:rsidR="00325679">
        <w:rPr>
          <w:rFonts w:ascii="Times New Roman" w:eastAsia="Times New Roman" w:hAnsi="Times New Roman" w:cs="Times New Roman"/>
          <w:bCs/>
          <w:sz w:val="28"/>
          <w:szCs w:val="28"/>
          <w:lang w:eastAsia="ru-RU"/>
        </w:rPr>
        <w:t>.</w:t>
      </w:r>
      <w:r w:rsidR="009202C8" w:rsidRPr="009202C8">
        <w:rPr>
          <w:rFonts w:ascii="Times New Roman" w:eastAsia="Times New Roman" w:hAnsi="Times New Roman" w:cs="Times New Roman"/>
          <w:bCs/>
          <w:sz w:val="28"/>
          <w:szCs w:val="28"/>
          <w:lang w:eastAsia="ru-RU"/>
        </w:rPr>
        <w:t xml:space="preserve"> </w:t>
      </w:r>
      <w:proofErr w:type="spellStart"/>
      <w:r w:rsidR="009202C8" w:rsidRPr="004059DD">
        <w:rPr>
          <w:rFonts w:ascii="Times New Roman" w:eastAsia="Times New Roman" w:hAnsi="Times New Roman" w:cs="Times New Roman"/>
          <w:bCs/>
          <w:sz w:val="28"/>
          <w:szCs w:val="28"/>
          <w:lang w:eastAsia="ru-RU"/>
        </w:rPr>
        <w:t>Мухаев</w:t>
      </w:r>
      <w:proofErr w:type="spellEnd"/>
      <w:r w:rsidR="009202C8" w:rsidRPr="004059DD">
        <w:rPr>
          <w:rFonts w:ascii="Times New Roman" w:eastAsia="Times New Roman" w:hAnsi="Times New Roman" w:cs="Times New Roman"/>
          <w:bCs/>
          <w:sz w:val="28"/>
          <w:szCs w:val="28"/>
          <w:lang w:eastAsia="ru-RU"/>
        </w:rPr>
        <w:t xml:space="preserve"> Р.Т. </w:t>
      </w:r>
      <w:r w:rsidR="009202C8" w:rsidRPr="004059DD">
        <w:rPr>
          <w:rFonts w:ascii="Times New Roman" w:eastAsia="Times New Roman" w:hAnsi="Times New Roman" w:cs="Times New Roman"/>
          <w:sz w:val="28"/>
          <w:szCs w:val="28"/>
          <w:lang w:eastAsia="ru-RU"/>
        </w:rPr>
        <w:t xml:space="preserve">Правоведение: учебник. – 2-е изд., </w:t>
      </w:r>
      <w:proofErr w:type="spellStart"/>
      <w:r w:rsidR="009202C8" w:rsidRPr="004059DD">
        <w:rPr>
          <w:rFonts w:ascii="Times New Roman" w:eastAsia="Times New Roman" w:hAnsi="Times New Roman" w:cs="Times New Roman"/>
          <w:sz w:val="28"/>
          <w:szCs w:val="28"/>
          <w:lang w:eastAsia="ru-RU"/>
        </w:rPr>
        <w:t>перераб</w:t>
      </w:r>
      <w:proofErr w:type="spellEnd"/>
      <w:r w:rsidR="009202C8" w:rsidRPr="004059DD">
        <w:rPr>
          <w:rFonts w:ascii="Times New Roman" w:eastAsia="Times New Roman" w:hAnsi="Times New Roman" w:cs="Times New Roman"/>
          <w:sz w:val="28"/>
          <w:szCs w:val="28"/>
          <w:lang w:eastAsia="ru-RU"/>
        </w:rPr>
        <w:t xml:space="preserve">. и доп. / Р. Т. </w:t>
      </w:r>
      <w:proofErr w:type="spellStart"/>
      <w:r w:rsidR="009202C8" w:rsidRPr="004059DD">
        <w:rPr>
          <w:rFonts w:ascii="Times New Roman" w:eastAsia="Times New Roman" w:hAnsi="Times New Roman" w:cs="Times New Roman"/>
          <w:sz w:val="28"/>
          <w:szCs w:val="28"/>
          <w:lang w:eastAsia="ru-RU"/>
        </w:rPr>
        <w:t>Мухаев</w:t>
      </w:r>
      <w:proofErr w:type="spellEnd"/>
      <w:r w:rsidR="009202C8" w:rsidRPr="004059DD">
        <w:rPr>
          <w:rFonts w:ascii="Times New Roman" w:eastAsia="Times New Roman" w:hAnsi="Times New Roman" w:cs="Times New Roman"/>
          <w:sz w:val="28"/>
          <w:szCs w:val="28"/>
          <w:lang w:eastAsia="ru-RU"/>
        </w:rPr>
        <w:t xml:space="preserve"> – М.:  ЮНИТИ-ДАНА, 2005. – 626 с</w:t>
      </w:r>
    </w:p>
    <w:p w:rsidR="009202C8" w:rsidRPr="009202C8" w:rsidRDefault="009202C8" w:rsidP="00325679">
      <w:pPr>
        <w:autoSpaceDE w:val="0"/>
        <w:autoSpaceDN w:val="0"/>
        <w:adjustRightInd w:val="0"/>
        <w:spacing w:after="0" w:line="360" w:lineRule="auto"/>
        <w:rPr>
          <w:rFonts w:ascii="Times New Roman" w:eastAsia="Times New Roman" w:hAnsi="Times New Roman" w:cs="Times New Roman"/>
          <w:sz w:val="28"/>
          <w:szCs w:val="28"/>
          <w:lang w:eastAsia="ru-RU"/>
        </w:rPr>
      </w:pPr>
      <w:r w:rsidRPr="009202C8">
        <w:rPr>
          <w:rFonts w:ascii="Times New Roman" w:hAnsi="Times New Roman" w:cs="Times New Roman"/>
          <w:sz w:val="28"/>
          <w:szCs w:val="28"/>
        </w:rPr>
        <w:t>6. Официальный сайт компании «Консультант Плюс» // Интернет-ресурс // Режим доступа: http: //</w:t>
      </w:r>
      <w:proofErr w:type="spellStart"/>
      <w:r w:rsidRPr="009202C8">
        <w:rPr>
          <w:rFonts w:ascii="Times New Roman" w:hAnsi="Times New Roman" w:cs="Times New Roman"/>
          <w:sz w:val="28"/>
          <w:szCs w:val="28"/>
        </w:rPr>
        <w:t>www.consultant.ru</w:t>
      </w:r>
      <w:proofErr w:type="spellEnd"/>
      <w:r w:rsidRPr="009202C8">
        <w:rPr>
          <w:rFonts w:ascii="Times New Roman" w:hAnsi="Times New Roman" w:cs="Times New Roman"/>
          <w:sz w:val="28"/>
          <w:szCs w:val="28"/>
        </w:rPr>
        <w:t>/</w:t>
      </w:r>
    </w:p>
    <w:p w:rsidR="006C48FE" w:rsidRDefault="009202C8" w:rsidP="008C4B51">
      <w:pPr>
        <w:tabs>
          <w:tab w:val="left" w:pos="360"/>
        </w:tabs>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7</w:t>
      </w:r>
      <w:r w:rsidR="006C48FE" w:rsidRPr="004059DD">
        <w:rPr>
          <w:rFonts w:ascii="Times New Roman" w:eastAsia="Times New Roman" w:hAnsi="Times New Roman" w:cs="Times New Roman"/>
          <w:sz w:val="28"/>
          <w:szCs w:val="28"/>
          <w:lang w:eastAsia="ru-RU"/>
        </w:rPr>
        <w:t xml:space="preserve">. </w:t>
      </w:r>
      <w:r w:rsidR="00325679">
        <w:rPr>
          <w:rFonts w:ascii="Times New Roman" w:eastAsia="Times New Roman" w:hAnsi="Times New Roman" w:cs="Times New Roman"/>
          <w:sz w:val="28"/>
          <w:szCs w:val="28"/>
          <w:lang w:eastAsia="ru-RU"/>
        </w:rPr>
        <w:t xml:space="preserve">Право. Учеб. Пособие / Кол. Авторов; отв. ред. </w:t>
      </w:r>
      <w:proofErr w:type="spellStart"/>
      <w:r w:rsidR="00325679">
        <w:rPr>
          <w:rFonts w:ascii="Times New Roman" w:eastAsia="Times New Roman" w:hAnsi="Times New Roman" w:cs="Times New Roman"/>
          <w:sz w:val="28"/>
          <w:szCs w:val="28"/>
          <w:lang w:eastAsia="ru-RU"/>
        </w:rPr>
        <w:t>засл</w:t>
      </w:r>
      <w:proofErr w:type="spellEnd"/>
      <w:r w:rsidR="00325679">
        <w:rPr>
          <w:rFonts w:ascii="Times New Roman" w:eastAsia="Times New Roman" w:hAnsi="Times New Roman" w:cs="Times New Roman"/>
          <w:sz w:val="28"/>
          <w:szCs w:val="28"/>
          <w:lang w:eastAsia="ru-RU"/>
        </w:rPr>
        <w:t xml:space="preserve">. работник высшей школы РФ, д-р ист. наук, канд. </w:t>
      </w:r>
      <w:proofErr w:type="spellStart"/>
      <w:r w:rsidR="00325679">
        <w:rPr>
          <w:rFonts w:ascii="Times New Roman" w:eastAsia="Times New Roman" w:hAnsi="Times New Roman" w:cs="Times New Roman"/>
          <w:sz w:val="28"/>
          <w:szCs w:val="28"/>
          <w:lang w:eastAsia="ru-RU"/>
        </w:rPr>
        <w:t>юрид</w:t>
      </w:r>
      <w:proofErr w:type="spellEnd"/>
      <w:r w:rsidR="00325679">
        <w:rPr>
          <w:rFonts w:ascii="Times New Roman" w:eastAsia="Times New Roman" w:hAnsi="Times New Roman" w:cs="Times New Roman"/>
          <w:sz w:val="28"/>
          <w:szCs w:val="28"/>
          <w:lang w:eastAsia="ru-RU"/>
        </w:rPr>
        <w:t>. наук, проф., академик РАЕН Н.М. Чистяков. – М.: ИНФРА-М, 2012.-316с.</w:t>
      </w:r>
    </w:p>
    <w:p w:rsidR="00BB128E" w:rsidRPr="00BB128E" w:rsidRDefault="009202C8" w:rsidP="00BB128E">
      <w:pPr>
        <w:tabs>
          <w:tab w:val="left" w:pos="360"/>
        </w:tabs>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461082">
        <w:rPr>
          <w:rFonts w:ascii="Times New Roman" w:eastAsia="Times New Roman" w:hAnsi="Times New Roman" w:cs="Times New Roman"/>
          <w:sz w:val="28"/>
          <w:szCs w:val="28"/>
          <w:lang w:eastAsia="ru-RU"/>
        </w:rPr>
        <w:t xml:space="preserve">. </w:t>
      </w:r>
      <w:r w:rsidR="00C24773">
        <w:rPr>
          <w:rFonts w:ascii="Times New Roman" w:eastAsia="Times New Roman" w:hAnsi="Times New Roman" w:cs="Times New Roman"/>
          <w:sz w:val="28"/>
          <w:szCs w:val="28"/>
          <w:lang w:eastAsia="ru-RU"/>
        </w:rPr>
        <w:t xml:space="preserve">Субъекты гражданских отношений. </w:t>
      </w:r>
      <w:r w:rsidR="00C24773" w:rsidRPr="00C24773">
        <w:rPr>
          <w:rFonts w:ascii="Times New Roman" w:eastAsia="Times New Roman" w:hAnsi="Times New Roman" w:cs="Times New Roman"/>
          <w:sz w:val="28"/>
          <w:szCs w:val="28"/>
          <w:lang w:eastAsia="ru-RU"/>
        </w:rPr>
        <w:t>[</w:t>
      </w:r>
      <w:r w:rsidR="00C24773">
        <w:rPr>
          <w:rFonts w:ascii="Times New Roman" w:eastAsia="Times New Roman" w:hAnsi="Times New Roman" w:cs="Times New Roman"/>
          <w:sz w:val="28"/>
          <w:szCs w:val="28"/>
          <w:lang w:eastAsia="ru-RU"/>
        </w:rPr>
        <w:t>Электронный ресурс</w:t>
      </w:r>
      <w:r w:rsidR="00C24773" w:rsidRPr="00C24773">
        <w:rPr>
          <w:rFonts w:ascii="Times New Roman" w:eastAsia="Times New Roman" w:hAnsi="Times New Roman" w:cs="Times New Roman"/>
          <w:sz w:val="28"/>
          <w:szCs w:val="28"/>
          <w:lang w:eastAsia="ru-RU"/>
        </w:rPr>
        <w:t>]</w:t>
      </w:r>
      <w:r w:rsidR="00C24773">
        <w:rPr>
          <w:rFonts w:ascii="Times New Roman" w:eastAsia="Times New Roman" w:hAnsi="Times New Roman" w:cs="Times New Roman"/>
          <w:sz w:val="28"/>
          <w:szCs w:val="28"/>
          <w:lang w:eastAsia="ru-RU"/>
        </w:rPr>
        <w:t xml:space="preserve">. – </w:t>
      </w:r>
      <w:r w:rsidR="00C24773">
        <w:rPr>
          <w:rFonts w:ascii="Times New Roman" w:eastAsia="Times New Roman" w:hAnsi="Times New Roman" w:cs="Times New Roman"/>
          <w:sz w:val="28"/>
          <w:szCs w:val="28"/>
          <w:lang w:val="en-US" w:eastAsia="ru-RU"/>
        </w:rPr>
        <w:t>URL</w:t>
      </w:r>
      <w:r w:rsidR="00C24773">
        <w:rPr>
          <w:rFonts w:ascii="Times New Roman" w:eastAsia="Times New Roman" w:hAnsi="Times New Roman" w:cs="Times New Roman"/>
          <w:sz w:val="28"/>
          <w:szCs w:val="28"/>
          <w:lang w:eastAsia="ru-RU"/>
        </w:rPr>
        <w:t xml:space="preserve">: </w:t>
      </w:r>
      <w:hyperlink r:id="rId24" w:history="1">
        <w:r w:rsidR="00C24773" w:rsidRPr="00C24773">
          <w:rPr>
            <w:rStyle w:val="a4"/>
            <w:rFonts w:ascii="Times New Roman" w:eastAsia="Times New Roman" w:hAnsi="Times New Roman" w:cs="Times New Roman"/>
            <w:color w:val="auto"/>
            <w:sz w:val="28"/>
            <w:szCs w:val="28"/>
            <w:u w:val="none"/>
            <w:lang w:eastAsia="ru-RU"/>
          </w:rPr>
          <w:t>http://otvet.mail.ru/question/39429434</w:t>
        </w:r>
      </w:hyperlink>
      <w:r>
        <w:rPr>
          <w:rFonts w:ascii="Times New Roman" w:eastAsia="Times New Roman" w:hAnsi="Times New Roman" w:cs="Times New Roman"/>
          <w:sz w:val="28"/>
          <w:szCs w:val="28"/>
          <w:lang w:eastAsia="ru-RU"/>
        </w:rPr>
        <w:br/>
        <w:t>9</w:t>
      </w:r>
      <w:r w:rsidR="00C24773">
        <w:rPr>
          <w:rFonts w:ascii="Times New Roman" w:eastAsia="Times New Roman" w:hAnsi="Times New Roman" w:cs="Times New Roman"/>
          <w:sz w:val="28"/>
          <w:szCs w:val="28"/>
          <w:lang w:eastAsia="ru-RU"/>
        </w:rPr>
        <w:t xml:space="preserve">. Гражданско-правовые отношения. </w:t>
      </w:r>
      <w:r w:rsidR="00C24773" w:rsidRPr="00C24773">
        <w:rPr>
          <w:rFonts w:ascii="Times New Roman" w:eastAsia="Times New Roman" w:hAnsi="Times New Roman" w:cs="Times New Roman"/>
          <w:sz w:val="28"/>
          <w:szCs w:val="28"/>
          <w:lang w:eastAsia="ru-RU"/>
        </w:rPr>
        <w:t>[</w:t>
      </w:r>
      <w:r w:rsidR="00C24773">
        <w:rPr>
          <w:rFonts w:ascii="Times New Roman" w:eastAsia="Times New Roman" w:hAnsi="Times New Roman" w:cs="Times New Roman"/>
          <w:sz w:val="28"/>
          <w:szCs w:val="28"/>
          <w:lang w:eastAsia="ru-RU"/>
        </w:rPr>
        <w:t>Электронный ресурс</w:t>
      </w:r>
      <w:r w:rsidR="00C24773" w:rsidRPr="00C24773">
        <w:rPr>
          <w:rFonts w:ascii="Times New Roman" w:eastAsia="Times New Roman" w:hAnsi="Times New Roman" w:cs="Times New Roman"/>
          <w:sz w:val="28"/>
          <w:szCs w:val="28"/>
          <w:lang w:eastAsia="ru-RU"/>
        </w:rPr>
        <w:t>]</w:t>
      </w:r>
      <w:r w:rsidR="00C24773">
        <w:rPr>
          <w:rFonts w:ascii="Times New Roman" w:eastAsia="Times New Roman" w:hAnsi="Times New Roman" w:cs="Times New Roman"/>
          <w:sz w:val="28"/>
          <w:szCs w:val="28"/>
          <w:lang w:eastAsia="ru-RU"/>
        </w:rPr>
        <w:t xml:space="preserve">. – </w:t>
      </w:r>
      <w:r w:rsidR="00C24773">
        <w:rPr>
          <w:rFonts w:ascii="Times New Roman" w:eastAsia="Times New Roman" w:hAnsi="Times New Roman" w:cs="Times New Roman"/>
          <w:sz w:val="28"/>
          <w:szCs w:val="28"/>
          <w:lang w:val="en-US" w:eastAsia="ru-RU"/>
        </w:rPr>
        <w:t>URL</w:t>
      </w:r>
      <w:r w:rsidR="00C24773">
        <w:rPr>
          <w:rFonts w:ascii="Times New Roman" w:eastAsia="Times New Roman" w:hAnsi="Times New Roman" w:cs="Times New Roman"/>
          <w:sz w:val="28"/>
          <w:szCs w:val="28"/>
          <w:lang w:eastAsia="ru-RU"/>
        </w:rPr>
        <w:t>:</w:t>
      </w:r>
      <w:r w:rsidR="00C24773" w:rsidRPr="00C24773">
        <w:rPr>
          <w:rFonts w:ascii="Times New Roman" w:eastAsia="Times New Roman" w:hAnsi="Times New Roman" w:cs="Times New Roman"/>
          <w:sz w:val="28"/>
          <w:szCs w:val="28"/>
          <w:lang w:eastAsia="ru-RU"/>
        </w:rPr>
        <w:t xml:space="preserve">  </w:t>
      </w:r>
      <w:hyperlink r:id="rId25" w:history="1">
        <w:r w:rsidR="00BB128E" w:rsidRPr="00BB128E">
          <w:rPr>
            <w:rStyle w:val="a4"/>
            <w:rFonts w:ascii="Times New Roman" w:eastAsia="Times New Roman" w:hAnsi="Times New Roman" w:cs="Times New Roman"/>
            <w:color w:val="auto"/>
            <w:sz w:val="28"/>
            <w:szCs w:val="28"/>
            <w:u w:val="none"/>
            <w:lang w:val="en-US" w:eastAsia="ru-RU"/>
          </w:rPr>
          <w:t>http</w:t>
        </w:r>
        <w:r w:rsidR="00BB128E" w:rsidRPr="00BB128E">
          <w:rPr>
            <w:rStyle w:val="a4"/>
            <w:rFonts w:ascii="Times New Roman" w:eastAsia="Times New Roman" w:hAnsi="Times New Roman" w:cs="Times New Roman"/>
            <w:color w:val="auto"/>
            <w:sz w:val="28"/>
            <w:szCs w:val="28"/>
            <w:u w:val="none"/>
            <w:lang w:eastAsia="ru-RU"/>
          </w:rPr>
          <w:t>://</w:t>
        </w:r>
        <w:r w:rsidR="00BB128E" w:rsidRPr="00BB128E">
          <w:rPr>
            <w:rStyle w:val="a4"/>
            <w:rFonts w:ascii="Times New Roman" w:eastAsia="Times New Roman" w:hAnsi="Times New Roman" w:cs="Times New Roman"/>
            <w:color w:val="auto"/>
            <w:sz w:val="28"/>
            <w:szCs w:val="28"/>
            <w:u w:val="none"/>
            <w:lang w:val="en-US" w:eastAsia="ru-RU"/>
          </w:rPr>
          <w:t>patriot</w:t>
        </w:r>
        <w:r w:rsidR="00BB128E" w:rsidRPr="00BB128E">
          <w:rPr>
            <w:rStyle w:val="a4"/>
            <w:rFonts w:ascii="Times New Roman" w:eastAsia="Times New Roman" w:hAnsi="Times New Roman" w:cs="Times New Roman"/>
            <w:color w:val="auto"/>
            <w:sz w:val="28"/>
            <w:szCs w:val="28"/>
            <w:u w:val="none"/>
            <w:lang w:eastAsia="ru-RU"/>
          </w:rPr>
          <w:t>-</w:t>
        </w:r>
        <w:r w:rsidR="00BB128E" w:rsidRPr="00BB128E">
          <w:rPr>
            <w:rStyle w:val="a4"/>
            <w:rFonts w:ascii="Times New Roman" w:eastAsia="Times New Roman" w:hAnsi="Times New Roman" w:cs="Times New Roman"/>
            <w:color w:val="auto"/>
            <w:sz w:val="28"/>
            <w:szCs w:val="28"/>
            <w:u w:val="none"/>
            <w:lang w:val="en-US" w:eastAsia="ru-RU"/>
          </w:rPr>
          <w:t>ukraine</w:t>
        </w:r>
        <w:r w:rsidR="00BB128E" w:rsidRPr="00BB128E">
          <w:rPr>
            <w:rStyle w:val="a4"/>
            <w:rFonts w:ascii="Times New Roman" w:eastAsia="Times New Roman" w:hAnsi="Times New Roman" w:cs="Times New Roman"/>
            <w:color w:val="auto"/>
            <w:sz w:val="28"/>
            <w:szCs w:val="28"/>
            <w:u w:val="none"/>
            <w:lang w:eastAsia="ru-RU"/>
          </w:rPr>
          <w:t>.</w:t>
        </w:r>
        <w:r w:rsidR="00BB128E" w:rsidRPr="00BB128E">
          <w:rPr>
            <w:rStyle w:val="a4"/>
            <w:rFonts w:ascii="Times New Roman" w:eastAsia="Times New Roman" w:hAnsi="Times New Roman" w:cs="Times New Roman"/>
            <w:color w:val="auto"/>
            <w:sz w:val="28"/>
            <w:szCs w:val="28"/>
            <w:u w:val="none"/>
            <w:lang w:val="en-US" w:eastAsia="ru-RU"/>
          </w:rPr>
          <w:t>blogspot</w:t>
        </w:r>
        <w:r w:rsidR="00BB128E" w:rsidRPr="00BB128E">
          <w:rPr>
            <w:rStyle w:val="a4"/>
            <w:rFonts w:ascii="Times New Roman" w:eastAsia="Times New Roman" w:hAnsi="Times New Roman" w:cs="Times New Roman"/>
            <w:color w:val="auto"/>
            <w:sz w:val="28"/>
            <w:szCs w:val="28"/>
            <w:u w:val="none"/>
            <w:lang w:eastAsia="ru-RU"/>
          </w:rPr>
          <w:t>.</w:t>
        </w:r>
        <w:r w:rsidR="00BB128E" w:rsidRPr="00BB128E">
          <w:rPr>
            <w:rStyle w:val="a4"/>
            <w:rFonts w:ascii="Times New Roman" w:eastAsia="Times New Roman" w:hAnsi="Times New Roman" w:cs="Times New Roman"/>
            <w:color w:val="auto"/>
            <w:sz w:val="28"/>
            <w:szCs w:val="28"/>
            <w:u w:val="none"/>
            <w:lang w:val="en-US" w:eastAsia="ru-RU"/>
          </w:rPr>
          <w:t>ru</w:t>
        </w:r>
        <w:r w:rsidR="00BB128E" w:rsidRPr="00BB128E">
          <w:rPr>
            <w:rStyle w:val="a4"/>
            <w:rFonts w:ascii="Times New Roman" w:eastAsia="Times New Roman" w:hAnsi="Times New Roman" w:cs="Times New Roman"/>
            <w:color w:val="auto"/>
            <w:sz w:val="28"/>
            <w:szCs w:val="28"/>
            <w:u w:val="none"/>
            <w:lang w:eastAsia="ru-RU"/>
          </w:rPr>
          <w:t>/2011/11/</w:t>
        </w:r>
        <w:r w:rsidR="00BB128E" w:rsidRPr="00BB128E">
          <w:rPr>
            <w:rStyle w:val="a4"/>
            <w:rFonts w:ascii="Times New Roman" w:eastAsia="Times New Roman" w:hAnsi="Times New Roman" w:cs="Times New Roman"/>
            <w:color w:val="auto"/>
            <w:sz w:val="28"/>
            <w:szCs w:val="28"/>
            <w:u w:val="none"/>
            <w:lang w:val="en-US" w:eastAsia="ru-RU"/>
          </w:rPr>
          <w:t>blog</w:t>
        </w:r>
        <w:r w:rsidR="00BB128E" w:rsidRPr="00BB128E">
          <w:rPr>
            <w:rStyle w:val="a4"/>
            <w:rFonts w:ascii="Times New Roman" w:eastAsia="Times New Roman" w:hAnsi="Times New Roman" w:cs="Times New Roman"/>
            <w:color w:val="auto"/>
            <w:sz w:val="28"/>
            <w:szCs w:val="28"/>
            <w:u w:val="none"/>
            <w:lang w:eastAsia="ru-RU"/>
          </w:rPr>
          <w:t>-</w:t>
        </w:r>
        <w:r w:rsidR="00BB128E" w:rsidRPr="00BB128E">
          <w:rPr>
            <w:rStyle w:val="a4"/>
            <w:rFonts w:ascii="Times New Roman" w:eastAsia="Times New Roman" w:hAnsi="Times New Roman" w:cs="Times New Roman"/>
            <w:color w:val="auto"/>
            <w:sz w:val="28"/>
            <w:szCs w:val="28"/>
            <w:u w:val="none"/>
            <w:lang w:val="en-US" w:eastAsia="ru-RU"/>
          </w:rPr>
          <w:t>post</w:t>
        </w:r>
        <w:r w:rsidR="00BB128E" w:rsidRPr="00BB128E">
          <w:rPr>
            <w:rStyle w:val="a4"/>
            <w:rFonts w:ascii="Times New Roman" w:eastAsia="Times New Roman" w:hAnsi="Times New Roman" w:cs="Times New Roman"/>
            <w:color w:val="auto"/>
            <w:sz w:val="28"/>
            <w:szCs w:val="28"/>
            <w:u w:val="none"/>
            <w:lang w:eastAsia="ru-RU"/>
          </w:rPr>
          <w:t>_30.</w:t>
        </w:r>
        <w:r w:rsidR="00BB128E" w:rsidRPr="00BB128E">
          <w:rPr>
            <w:rStyle w:val="a4"/>
            <w:rFonts w:ascii="Times New Roman" w:eastAsia="Times New Roman" w:hAnsi="Times New Roman" w:cs="Times New Roman"/>
            <w:color w:val="auto"/>
            <w:sz w:val="28"/>
            <w:szCs w:val="28"/>
            <w:u w:val="none"/>
            <w:lang w:val="en-US" w:eastAsia="ru-RU"/>
          </w:rPr>
          <w:t>html</w:t>
        </w:r>
      </w:hyperlink>
      <w:r w:rsidR="00BB128E" w:rsidRPr="00BB128E">
        <w:rPr>
          <w:rFonts w:ascii="Times New Roman" w:eastAsia="Times New Roman" w:hAnsi="Times New Roman" w:cs="Times New Roman"/>
          <w:sz w:val="28"/>
          <w:szCs w:val="28"/>
          <w:lang w:eastAsia="ru-RU"/>
        </w:rPr>
        <w:br/>
      </w:r>
      <w:r>
        <w:rPr>
          <w:rFonts w:ascii="Times New Roman" w:hAnsi="Times New Roman" w:cs="Times New Roman"/>
          <w:sz w:val="28"/>
          <w:szCs w:val="28"/>
        </w:rPr>
        <w:t>10</w:t>
      </w:r>
      <w:r w:rsidR="00BB128E" w:rsidRPr="00BB128E">
        <w:rPr>
          <w:rFonts w:ascii="Times New Roman" w:hAnsi="Times New Roman" w:cs="Times New Roman"/>
          <w:sz w:val="28"/>
          <w:szCs w:val="28"/>
        </w:rPr>
        <w:t>.Пример Искового заявления о взыскании долга по договору подряда.</w:t>
      </w:r>
      <w:r w:rsidR="00BB128E" w:rsidRPr="00BB128E">
        <w:rPr>
          <w:rFonts w:ascii="Times New Roman" w:eastAsia="Times New Roman" w:hAnsi="Times New Roman" w:cs="Times New Roman"/>
          <w:sz w:val="28"/>
          <w:szCs w:val="28"/>
          <w:lang w:eastAsia="ru-RU"/>
        </w:rPr>
        <w:t xml:space="preserve"> [Электронный ресурс]. – </w:t>
      </w:r>
      <w:r w:rsidR="00BB128E" w:rsidRPr="00BB128E">
        <w:rPr>
          <w:rFonts w:ascii="Times New Roman" w:eastAsia="Times New Roman" w:hAnsi="Times New Roman" w:cs="Times New Roman"/>
          <w:sz w:val="28"/>
          <w:szCs w:val="28"/>
          <w:lang w:val="en-US" w:eastAsia="ru-RU"/>
        </w:rPr>
        <w:t>URL</w:t>
      </w:r>
      <w:r w:rsidR="00BB128E" w:rsidRPr="00BB128E">
        <w:rPr>
          <w:rFonts w:ascii="Times New Roman" w:eastAsia="Times New Roman" w:hAnsi="Times New Roman" w:cs="Times New Roman"/>
          <w:sz w:val="28"/>
          <w:szCs w:val="28"/>
          <w:lang w:eastAsia="ru-RU"/>
        </w:rPr>
        <w:t xml:space="preserve">:  </w:t>
      </w:r>
      <w:r w:rsidR="00BB128E" w:rsidRPr="00BB128E">
        <w:rPr>
          <w:rFonts w:ascii="Times New Roman" w:eastAsia="Times New Roman" w:hAnsi="Times New Roman" w:cs="Times New Roman"/>
          <w:sz w:val="28"/>
          <w:szCs w:val="28"/>
          <w:lang w:val="en-US" w:eastAsia="ru-RU"/>
        </w:rPr>
        <w:t>http</w:t>
      </w:r>
      <w:r w:rsidR="00BB128E" w:rsidRPr="00BB128E">
        <w:rPr>
          <w:rFonts w:ascii="Times New Roman" w:eastAsia="Times New Roman" w:hAnsi="Times New Roman" w:cs="Times New Roman"/>
          <w:sz w:val="28"/>
          <w:szCs w:val="28"/>
          <w:lang w:eastAsia="ru-RU"/>
        </w:rPr>
        <w:t>://</w:t>
      </w:r>
      <w:r w:rsidR="00BB128E" w:rsidRPr="00BB128E">
        <w:rPr>
          <w:rFonts w:ascii="Times New Roman" w:eastAsia="Times New Roman" w:hAnsi="Times New Roman" w:cs="Times New Roman"/>
          <w:sz w:val="28"/>
          <w:szCs w:val="28"/>
          <w:lang w:val="en-US" w:eastAsia="ru-RU"/>
        </w:rPr>
        <w:t>arbir</w:t>
      </w:r>
      <w:r w:rsidR="00BB128E" w:rsidRPr="00BB128E">
        <w:rPr>
          <w:rFonts w:ascii="Times New Roman" w:eastAsia="Times New Roman" w:hAnsi="Times New Roman" w:cs="Times New Roman"/>
          <w:sz w:val="28"/>
          <w:szCs w:val="28"/>
          <w:lang w:eastAsia="ru-RU"/>
        </w:rPr>
        <w:t>.</w:t>
      </w:r>
      <w:r w:rsidR="00BB128E" w:rsidRPr="00BB128E">
        <w:rPr>
          <w:rFonts w:ascii="Times New Roman" w:eastAsia="Times New Roman" w:hAnsi="Times New Roman" w:cs="Times New Roman"/>
          <w:sz w:val="28"/>
          <w:szCs w:val="28"/>
          <w:lang w:val="en-US" w:eastAsia="ru-RU"/>
        </w:rPr>
        <w:t>ru</w:t>
      </w:r>
      <w:r w:rsidR="00BB128E" w:rsidRPr="00BB128E">
        <w:rPr>
          <w:rFonts w:ascii="Times New Roman" w:eastAsia="Times New Roman" w:hAnsi="Times New Roman" w:cs="Times New Roman"/>
          <w:sz w:val="28"/>
          <w:szCs w:val="28"/>
          <w:lang w:eastAsia="ru-RU"/>
        </w:rPr>
        <w:t>/</w:t>
      </w:r>
      <w:r w:rsidR="00BB128E" w:rsidRPr="00BB128E">
        <w:rPr>
          <w:rFonts w:ascii="Times New Roman" w:eastAsia="Times New Roman" w:hAnsi="Times New Roman" w:cs="Times New Roman"/>
          <w:sz w:val="28"/>
          <w:szCs w:val="28"/>
          <w:lang w:val="en-US" w:eastAsia="ru-RU"/>
        </w:rPr>
        <w:t>articles</w:t>
      </w:r>
      <w:r w:rsidR="00BB128E" w:rsidRPr="00BB128E">
        <w:rPr>
          <w:rFonts w:ascii="Times New Roman" w:eastAsia="Times New Roman" w:hAnsi="Times New Roman" w:cs="Times New Roman"/>
          <w:sz w:val="28"/>
          <w:szCs w:val="28"/>
          <w:lang w:eastAsia="ru-RU"/>
        </w:rPr>
        <w:t>/</w:t>
      </w:r>
      <w:r w:rsidR="00BB128E" w:rsidRPr="00BB128E">
        <w:rPr>
          <w:rFonts w:ascii="Times New Roman" w:eastAsia="Times New Roman" w:hAnsi="Times New Roman" w:cs="Times New Roman"/>
          <w:sz w:val="28"/>
          <w:szCs w:val="28"/>
          <w:lang w:val="en-US" w:eastAsia="ru-RU"/>
        </w:rPr>
        <w:t>a</w:t>
      </w:r>
      <w:r w:rsidR="00BB128E" w:rsidRPr="00BB128E">
        <w:rPr>
          <w:rFonts w:ascii="Times New Roman" w:eastAsia="Times New Roman" w:hAnsi="Times New Roman" w:cs="Times New Roman"/>
          <w:sz w:val="28"/>
          <w:szCs w:val="28"/>
          <w:lang w:eastAsia="ru-RU"/>
        </w:rPr>
        <w:t>_2607.</w:t>
      </w:r>
      <w:r w:rsidR="00BB128E" w:rsidRPr="00BB128E">
        <w:rPr>
          <w:rFonts w:ascii="Times New Roman" w:eastAsia="Times New Roman" w:hAnsi="Times New Roman" w:cs="Times New Roman"/>
          <w:sz w:val="28"/>
          <w:szCs w:val="28"/>
          <w:lang w:val="en-US" w:eastAsia="ru-RU"/>
        </w:rPr>
        <w:t>htm</w:t>
      </w:r>
    </w:p>
    <w:p w:rsidR="00325679" w:rsidRPr="00B26EDA" w:rsidRDefault="009202C8" w:rsidP="008C4B51">
      <w:pPr>
        <w:tabs>
          <w:tab w:val="left" w:pos="360"/>
        </w:tabs>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00BB128E">
        <w:rPr>
          <w:rFonts w:ascii="Times New Roman" w:eastAsia="Times New Roman" w:hAnsi="Times New Roman" w:cs="Times New Roman"/>
          <w:sz w:val="28"/>
          <w:szCs w:val="28"/>
          <w:lang w:eastAsia="ru-RU"/>
        </w:rPr>
        <w:t>.</w:t>
      </w:r>
      <w:r w:rsidR="00325679">
        <w:rPr>
          <w:rFonts w:ascii="Times New Roman" w:eastAsia="Times New Roman" w:hAnsi="Times New Roman" w:cs="Times New Roman"/>
          <w:sz w:val="28"/>
          <w:szCs w:val="28"/>
          <w:lang w:eastAsia="ru-RU"/>
        </w:rPr>
        <w:t xml:space="preserve">Фатхутдинова А.М., </w:t>
      </w:r>
      <w:proofErr w:type="spellStart"/>
      <w:r w:rsidR="00325679">
        <w:rPr>
          <w:rFonts w:ascii="Times New Roman" w:eastAsia="Times New Roman" w:hAnsi="Times New Roman" w:cs="Times New Roman"/>
          <w:sz w:val="28"/>
          <w:szCs w:val="28"/>
          <w:lang w:eastAsia="ru-RU"/>
        </w:rPr>
        <w:t>Сайфуллин</w:t>
      </w:r>
      <w:proofErr w:type="spellEnd"/>
      <w:r w:rsidR="00325679">
        <w:rPr>
          <w:rFonts w:ascii="Times New Roman" w:eastAsia="Times New Roman" w:hAnsi="Times New Roman" w:cs="Times New Roman"/>
          <w:sz w:val="28"/>
          <w:szCs w:val="28"/>
          <w:lang w:eastAsia="ru-RU"/>
        </w:rPr>
        <w:t xml:space="preserve"> В.Г. Право: Методические указания по выполнению контрольной работы для студентов, обучающихся по направлению 080500.62 «Бизнес-информатика», квалификация (степень) бакалавр. – М.: Финансовый университет, 2012г.</w:t>
      </w:r>
    </w:p>
    <w:p w:rsidR="00586F65" w:rsidRPr="00B26EDA" w:rsidRDefault="00586F65" w:rsidP="008C4B51">
      <w:pPr>
        <w:tabs>
          <w:tab w:val="left" w:pos="360"/>
        </w:tabs>
        <w:autoSpaceDE w:val="0"/>
        <w:autoSpaceDN w:val="0"/>
        <w:adjustRightInd w:val="0"/>
        <w:spacing w:after="0" w:line="360" w:lineRule="auto"/>
        <w:rPr>
          <w:rFonts w:ascii="Times New Roman" w:eastAsia="Times New Roman" w:hAnsi="Times New Roman" w:cs="Times New Roman"/>
          <w:sz w:val="28"/>
          <w:szCs w:val="28"/>
          <w:lang w:eastAsia="ru-RU"/>
        </w:rPr>
      </w:pPr>
    </w:p>
    <w:p w:rsidR="006C48FE" w:rsidRPr="00B26EDA" w:rsidRDefault="006C48FE" w:rsidP="006C48FE">
      <w:pPr>
        <w:spacing w:after="0" w:line="360" w:lineRule="auto"/>
        <w:ind w:left="360"/>
        <w:jc w:val="both"/>
        <w:outlineLvl w:val="0"/>
        <w:rPr>
          <w:rFonts w:ascii="Times New Roman" w:eastAsia="Times New Roman" w:hAnsi="Times New Roman" w:cs="Times New Roman"/>
          <w:sz w:val="24"/>
          <w:szCs w:val="24"/>
          <w:lang w:eastAsia="ru-RU"/>
        </w:rPr>
      </w:pPr>
    </w:p>
    <w:p w:rsidR="006C48FE" w:rsidRPr="00B26EDA" w:rsidRDefault="006C48FE" w:rsidP="006C48FE">
      <w:pPr>
        <w:spacing w:after="0" w:line="360" w:lineRule="auto"/>
        <w:ind w:left="360"/>
        <w:jc w:val="both"/>
        <w:outlineLvl w:val="0"/>
        <w:rPr>
          <w:rFonts w:ascii="Times New Roman" w:eastAsia="Times New Roman" w:hAnsi="Times New Roman" w:cs="Times New Roman"/>
          <w:sz w:val="24"/>
          <w:szCs w:val="24"/>
          <w:lang w:eastAsia="ru-RU"/>
        </w:rPr>
      </w:pPr>
    </w:p>
    <w:p w:rsidR="006C48FE" w:rsidRPr="00B26EDA" w:rsidRDefault="006C48FE" w:rsidP="006C48FE">
      <w:pPr>
        <w:spacing w:after="0" w:line="240" w:lineRule="auto"/>
        <w:rPr>
          <w:rFonts w:ascii="Times New Roman" w:eastAsia="Times New Roman" w:hAnsi="Times New Roman" w:cs="Times New Roman"/>
          <w:sz w:val="24"/>
          <w:szCs w:val="24"/>
          <w:lang w:eastAsia="ru-RU"/>
        </w:rPr>
      </w:pPr>
    </w:p>
    <w:p w:rsidR="00853B2E" w:rsidRPr="00B26EDA" w:rsidRDefault="00853B2E" w:rsidP="00FC28A6"/>
    <w:p w:rsidR="0030732E" w:rsidRPr="00B26EDA" w:rsidRDefault="0030732E"/>
    <w:sectPr w:rsidR="0030732E" w:rsidRPr="00B26EDA" w:rsidSect="00325679">
      <w:footerReference w:type="default" r:id="rId2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13C7" w:rsidRDefault="00F813C7" w:rsidP="00325679">
      <w:pPr>
        <w:spacing w:after="0" w:line="240" w:lineRule="auto"/>
      </w:pPr>
      <w:r>
        <w:separator/>
      </w:r>
    </w:p>
  </w:endnote>
  <w:endnote w:type="continuationSeparator" w:id="0">
    <w:p w:rsidR="00F813C7" w:rsidRDefault="00F813C7" w:rsidP="003256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08974"/>
    </w:sdtPr>
    <w:sdtContent>
      <w:p w:rsidR="00325679" w:rsidRDefault="002D074C">
        <w:pPr>
          <w:pStyle w:val="aa"/>
          <w:jc w:val="center"/>
        </w:pPr>
        <w:fldSimple w:instr=" PAGE   \* MERGEFORMAT ">
          <w:r w:rsidR="003C32DE">
            <w:rPr>
              <w:noProof/>
            </w:rPr>
            <w:t>8</w:t>
          </w:r>
        </w:fldSimple>
      </w:p>
    </w:sdtContent>
  </w:sdt>
  <w:p w:rsidR="00325679" w:rsidRDefault="0032567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13C7" w:rsidRDefault="00F813C7" w:rsidP="00325679">
      <w:pPr>
        <w:spacing w:after="0" w:line="240" w:lineRule="auto"/>
      </w:pPr>
      <w:r>
        <w:separator/>
      </w:r>
    </w:p>
  </w:footnote>
  <w:footnote w:type="continuationSeparator" w:id="0">
    <w:p w:rsidR="00F813C7" w:rsidRDefault="00F813C7" w:rsidP="003256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62964"/>
    <w:multiLevelType w:val="multilevel"/>
    <w:tmpl w:val="23362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B2B057B"/>
    <w:multiLevelType w:val="hybridMultilevel"/>
    <w:tmpl w:val="CD0239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C412299"/>
    <w:multiLevelType w:val="multilevel"/>
    <w:tmpl w:val="14B258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497652C"/>
    <w:multiLevelType w:val="hybridMultilevel"/>
    <w:tmpl w:val="8E58612C"/>
    <w:lvl w:ilvl="0" w:tplc="3162E440">
      <w:start w:val="1"/>
      <w:numFmt w:val="decimal"/>
      <w:lvlText w:val="%1."/>
      <w:lvlJc w:val="left"/>
      <w:pPr>
        <w:ind w:left="700" w:hanging="360"/>
      </w:pPr>
      <w:rPr>
        <w:rFonts w:ascii="Times New Roman" w:hAnsi="Times New Roman" w:cs="Times New Roman" w:hint="default"/>
        <w:color w:val="333333"/>
        <w:sz w:val="28"/>
        <w:szCs w:val="28"/>
      </w:r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4">
    <w:nsid w:val="29A01365"/>
    <w:multiLevelType w:val="hybridMultilevel"/>
    <w:tmpl w:val="246A38B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110158A"/>
    <w:multiLevelType w:val="multilevel"/>
    <w:tmpl w:val="27B83B2A"/>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6">
    <w:nsid w:val="677D03BE"/>
    <w:multiLevelType w:val="hybridMultilevel"/>
    <w:tmpl w:val="F4667E72"/>
    <w:lvl w:ilvl="0" w:tplc="3386E934">
      <w:start w:val="1"/>
      <w:numFmt w:val="decimal"/>
      <w:lvlText w:val="%1."/>
      <w:lvlJc w:val="left"/>
      <w:pPr>
        <w:tabs>
          <w:tab w:val="num" w:pos="1890"/>
        </w:tabs>
        <w:ind w:left="1890" w:hanging="11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6C6E0030"/>
    <w:multiLevelType w:val="hybridMultilevel"/>
    <w:tmpl w:val="789A07C8"/>
    <w:lvl w:ilvl="0" w:tplc="FD1E0A9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DDD09AF"/>
    <w:multiLevelType w:val="multilevel"/>
    <w:tmpl w:val="6E7E5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6"/>
  </w:num>
  <w:num w:numId="4">
    <w:abstractNumId w:val="7"/>
  </w:num>
  <w:num w:numId="5">
    <w:abstractNumId w:val="8"/>
  </w:num>
  <w:num w:numId="6">
    <w:abstractNumId w:val="5"/>
  </w:num>
  <w:num w:numId="7">
    <w:abstractNumId w:val="0"/>
  </w:num>
  <w:num w:numId="8">
    <w:abstractNumId w:val="2"/>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rawingGridVerticalSpacing w:val="181"/>
  <w:displayHorizontalDrawingGridEvery w:val="2"/>
  <w:characterSpacingControl w:val="doNotCompress"/>
  <w:footnotePr>
    <w:footnote w:id="-1"/>
    <w:footnote w:id="0"/>
  </w:footnotePr>
  <w:endnotePr>
    <w:endnote w:id="-1"/>
    <w:endnote w:id="0"/>
  </w:endnotePr>
  <w:compat/>
  <w:rsids>
    <w:rsidRoot w:val="004A768B"/>
    <w:rsid w:val="00071277"/>
    <w:rsid w:val="000945B9"/>
    <w:rsid w:val="001639B2"/>
    <w:rsid w:val="00182E7B"/>
    <w:rsid w:val="00183DDB"/>
    <w:rsid w:val="001859B8"/>
    <w:rsid w:val="00214F84"/>
    <w:rsid w:val="00240C93"/>
    <w:rsid w:val="00260C33"/>
    <w:rsid w:val="002A2528"/>
    <w:rsid w:val="002D074C"/>
    <w:rsid w:val="002D7604"/>
    <w:rsid w:val="002E4284"/>
    <w:rsid w:val="0030732E"/>
    <w:rsid w:val="00325679"/>
    <w:rsid w:val="003C32DE"/>
    <w:rsid w:val="003F1547"/>
    <w:rsid w:val="0045550B"/>
    <w:rsid w:val="00461082"/>
    <w:rsid w:val="004A768B"/>
    <w:rsid w:val="005114BE"/>
    <w:rsid w:val="00586F65"/>
    <w:rsid w:val="00676F5C"/>
    <w:rsid w:val="006A7601"/>
    <w:rsid w:val="006C48FE"/>
    <w:rsid w:val="007344A6"/>
    <w:rsid w:val="007E270B"/>
    <w:rsid w:val="007F64E1"/>
    <w:rsid w:val="00853B2E"/>
    <w:rsid w:val="00895598"/>
    <w:rsid w:val="008C4B51"/>
    <w:rsid w:val="009202C8"/>
    <w:rsid w:val="009427C0"/>
    <w:rsid w:val="00962031"/>
    <w:rsid w:val="009C418E"/>
    <w:rsid w:val="009E4CB0"/>
    <w:rsid w:val="00A8488C"/>
    <w:rsid w:val="00AA60D4"/>
    <w:rsid w:val="00AB5A4E"/>
    <w:rsid w:val="00AD7816"/>
    <w:rsid w:val="00B26EDA"/>
    <w:rsid w:val="00B427AA"/>
    <w:rsid w:val="00BA5252"/>
    <w:rsid w:val="00BB128E"/>
    <w:rsid w:val="00BD286A"/>
    <w:rsid w:val="00BD448C"/>
    <w:rsid w:val="00C241FF"/>
    <w:rsid w:val="00C24773"/>
    <w:rsid w:val="00C44973"/>
    <w:rsid w:val="00C74628"/>
    <w:rsid w:val="00C96A4A"/>
    <w:rsid w:val="00D00A08"/>
    <w:rsid w:val="00D95EC7"/>
    <w:rsid w:val="00DD69C6"/>
    <w:rsid w:val="00E63CA6"/>
    <w:rsid w:val="00F22CDC"/>
    <w:rsid w:val="00F50F45"/>
    <w:rsid w:val="00F60AB1"/>
    <w:rsid w:val="00F813C7"/>
    <w:rsid w:val="00FC28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68B"/>
    <w:rPr>
      <w:sz w:val="22"/>
      <w:szCs w:val="22"/>
    </w:rPr>
  </w:style>
  <w:style w:type="paragraph" w:styleId="2">
    <w:name w:val="heading 2"/>
    <w:basedOn w:val="a"/>
    <w:next w:val="a"/>
    <w:link w:val="20"/>
    <w:uiPriority w:val="9"/>
    <w:unhideWhenUsed/>
    <w:qFormat/>
    <w:rsid w:val="00586F6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477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550B"/>
    <w:pPr>
      <w:ind w:left="720"/>
      <w:contextualSpacing/>
    </w:pPr>
  </w:style>
  <w:style w:type="character" w:styleId="a4">
    <w:name w:val="Hyperlink"/>
    <w:basedOn w:val="a0"/>
    <w:uiPriority w:val="99"/>
    <w:unhideWhenUsed/>
    <w:rsid w:val="0045550B"/>
    <w:rPr>
      <w:color w:val="0000FF"/>
      <w:u w:val="single"/>
    </w:rPr>
  </w:style>
  <w:style w:type="paragraph" w:styleId="a5">
    <w:name w:val="Normal (Web)"/>
    <w:basedOn w:val="a"/>
    <w:uiPriority w:val="99"/>
    <w:unhideWhenUsed/>
    <w:rsid w:val="009427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A8488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8488C"/>
    <w:rPr>
      <w:rFonts w:ascii="Tahoma" w:hAnsi="Tahoma" w:cs="Tahoma"/>
      <w:sz w:val="16"/>
      <w:szCs w:val="16"/>
    </w:rPr>
  </w:style>
  <w:style w:type="paragraph" w:styleId="a8">
    <w:name w:val="header"/>
    <w:basedOn w:val="a"/>
    <w:link w:val="a9"/>
    <w:uiPriority w:val="99"/>
    <w:semiHidden/>
    <w:unhideWhenUsed/>
    <w:rsid w:val="00325679"/>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325679"/>
    <w:rPr>
      <w:sz w:val="22"/>
      <w:szCs w:val="22"/>
    </w:rPr>
  </w:style>
  <w:style w:type="paragraph" w:styleId="aa">
    <w:name w:val="footer"/>
    <w:basedOn w:val="a"/>
    <w:link w:val="ab"/>
    <w:uiPriority w:val="99"/>
    <w:unhideWhenUsed/>
    <w:rsid w:val="0032567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25679"/>
    <w:rPr>
      <w:sz w:val="22"/>
      <w:szCs w:val="22"/>
    </w:rPr>
  </w:style>
  <w:style w:type="character" w:customStyle="1" w:styleId="30">
    <w:name w:val="Заголовок 3 Знак"/>
    <w:basedOn w:val="a0"/>
    <w:link w:val="3"/>
    <w:uiPriority w:val="9"/>
    <w:rsid w:val="00C24773"/>
    <w:rPr>
      <w:rFonts w:ascii="Times New Roman" w:eastAsia="Times New Roman" w:hAnsi="Times New Roman" w:cs="Times New Roman"/>
      <w:b/>
      <w:bCs/>
      <w:sz w:val="27"/>
      <w:szCs w:val="27"/>
      <w:lang w:eastAsia="ru-RU"/>
    </w:rPr>
  </w:style>
  <w:style w:type="character" w:customStyle="1" w:styleId="20">
    <w:name w:val="Заголовок 2 Знак"/>
    <w:basedOn w:val="a0"/>
    <w:link w:val="2"/>
    <w:uiPriority w:val="9"/>
    <w:rsid w:val="00586F65"/>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a0"/>
    <w:uiPriority w:val="99"/>
    <w:rsid w:val="00C44973"/>
  </w:style>
</w:styles>
</file>

<file path=word/webSettings.xml><?xml version="1.0" encoding="utf-8"?>
<w:webSettings xmlns:r="http://schemas.openxmlformats.org/officeDocument/2006/relationships" xmlns:w="http://schemas.openxmlformats.org/wordprocessingml/2006/main">
  <w:divs>
    <w:div w:id="113134014">
      <w:bodyDiv w:val="1"/>
      <w:marLeft w:val="0"/>
      <w:marRight w:val="0"/>
      <w:marTop w:val="0"/>
      <w:marBottom w:val="0"/>
      <w:divBdr>
        <w:top w:val="none" w:sz="0" w:space="0" w:color="auto"/>
        <w:left w:val="none" w:sz="0" w:space="0" w:color="auto"/>
        <w:bottom w:val="none" w:sz="0" w:space="0" w:color="auto"/>
        <w:right w:val="none" w:sz="0" w:space="0" w:color="auto"/>
      </w:divBdr>
    </w:div>
    <w:div w:id="450705908">
      <w:bodyDiv w:val="1"/>
      <w:marLeft w:val="0"/>
      <w:marRight w:val="0"/>
      <w:marTop w:val="0"/>
      <w:marBottom w:val="0"/>
      <w:divBdr>
        <w:top w:val="none" w:sz="0" w:space="0" w:color="auto"/>
        <w:left w:val="none" w:sz="0" w:space="0" w:color="auto"/>
        <w:bottom w:val="none" w:sz="0" w:space="0" w:color="auto"/>
        <w:right w:val="none" w:sz="0" w:space="0" w:color="auto"/>
      </w:divBdr>
    </w:div>
    <w:div w:id="497578852">
      <w:bodyDiv w:val="1"/>
      <w:marLeft w:val="0"/>
      <w:marRight w:val="0"/>
      <w:marTop w:val="0"/>
      <w:marBottom w:val="0"/>
      <w:divBdr>
        <w:top w:val="none" w:sz="0" w:space="0" w:color="auto"/>
        <w:left w:val="none" w:sz="0" w:space="0" w:color="auto"/>
        <w:bottom w:val="none" w:sz="0" w:space="0" w:color="auto"/>
        <w:right w:val="none" w:sz="0" w:space="0" w:color="auto"/>
      </w:divBdr>
    </w:div>
    <w:div w:id="631718561">
      <w:bodyDiv w:val="1"/>
      <w:marLeft w:val="0"/>
      <w:marRight w:val="0"/>
      <w:marTop w:val="0"/>
      <w:marBottom w:val="0"/>
      <w:divBdr>
        <w:top w:val="none" w:sz="0" w:space="0" w:color="auto"/>
        <w:left w:val="none" w:sz="0" w:space="0" w:color="auto"/>
        <w:bottom w:val="none" w:sz="0" w:space="0" w:color="auto"/>
        <w:right w:val="none" w:sz="0" w:space="0" w:color="auto"/>
      </w:divBdr>
    </w:div>
    <w:div w:id="696657887">
      <w:bodyDiv w:val="1"/>
      <w:marLeft w:val="0"/>
      <w:marRight w:val="0"/>
      <w:marTop w:val="0"/>
      <w:marBottom w:val="0"/>
      <w:divBdr>
        <w:top w:val="none" w:sz="0" w:space="0" w:color="auto"/>
        <w:left w:val="none" w:sz="0" w:space="0" w:color="auto"/>
        <w:bottom w:val="none" w:sz="0" w:space="0" w:color="auto"/>
        <w:right w:val="none" w:sz="0" w:space="0" w:color="auto"/>
      </w:divBdr>
    </w:div>
    <w:div w:id="955790879">
      <w:bodyDiv w:val="1"/>
      <w:marLeft w:val="0"/>
      <w:marRight w:val="0"/>
      <w:marTop w:val="0"/>
      <w:marBottom w:val="0"/>
      <w:divBdr>
        <w:top w:val="none" w:sz="0" w:space="0" w:color="auto"/>
        <w:left w:val="none" w:sz="0" w:space="0" w:color="auto"/>
        <w:bottom w:val="none" w:sz="0" w:space="0" w:color="auto"/>
        <w:right w:val="none" w:sz="0" w:space="0" w:color="auto"/>
      </w:divBdr>
    </w:div>
    <w:div w:id="2015300748">
      <w:bodyDiv w:val="1"/>
      <w:marLeft w:val="0"/>
      <w:marRight w:val="0"/>
      <w:marTop w:val="0"/>
      <w:marBottom w:val="0"/>
      <w:divBdr>
        <w:top w:val="none" w:sz="0" w:space="0" w:color="auto"/>
        <w:left w:val="none" w:sz="0" w:space="0" w:color="auto"/>
        <w:bottom w:val="none" w:sz="0" w:space="0" w:color="auto"/>
        <w:right w:val="none" w:sz="0" w:space="0" w:color="auto"/>
      </w:divBdr>
    </w:div>
    <w:div w:id="2027899245">
      <w:bodyDiv w:val="1"/>
      <w:marLeft w:val="0"/>
      <w:marRight w:val="0"/>
      <w:marTop w:val="0"/>
      <w:marBottom w:val="0"/>
      <w:divBdr>
        <w:top w:val="none" w:sz="0" w:space="0" w:color="auto"/>
        <w:left w:val="none" w:sz="0" w:space="0" w:color="auto"/>
        <w:bottom w:val="none" w:sz="0" w:space="0" w:color="auto"/>
        <w:right w:val="none" w:sz="0" w:space="0" w:color="auto"/>
      </w:divBdr>
    </w:div>
    <w:div w:id="210483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2%D0%BE%D0%B2%D0%B0%D1%80" TargetMode="External"/><Relationship Id="rId13" Type="http://schemas.openxmlformats.org/officeDocument/2006/relationships/hyperlink" Target="http://ru.wikipedia.org/wiki/%D0%AD%D0%BA%D0%BE%D0%BD%D0%BE%D0%BC%D0%B8%D0%BA%D0%B0" TargetMode="External"/><Relationship Id="rId18" Type="http://schemas.openxmlformats.org/officeDocument/2006/relationships/image" Target="media/image1.jpe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4.jpeg"/><Relationship Id="rId7" Type="http://schemas.openxmlformats.org/officeDocument/2006/relationships/hyperlink" Target="http://ru.wikipedia.org/wiki/%D0%A6%D0%B5%D0%BD%D0%B0" TargetMode="External"/><Relationship Id="rId12" Type="http://schemas.openxmlformats.org/officeDocument/2006/relationships/hyperlink" Target="http://ru.wikipedia.org/wiki/%D0%A1%D1%82%D0%BE%D0%B8%D0%BC%D0%BE%D1%81%D1%82%D1%8C" TargetMode="External"/><Relationship Id="rId17" Type="http://schemas.openxmlformats.org/officeDocument/2006/relationships/hyperlink" Target="http://ru.wikipedia.org/wiki/%D0%A3%D1%81%D0%BB%D1%83%D0%B3%D0%B0" TargetMode="External"/><Relationship Id="rId25" Type="http://schemas.openxmlformats.org/officeDocument/2006/relationships/hyperlink" Target="http://patriot-ukraine.blogspot.ru/2011/11/blog-post_30.html" TargetMode="External"/><Relationship Id="rId2" Type="http://schemas.openxmlformats.org/officeDocument/2006/relationships/styles" Target="styles.xml"/><Relationship Id="rId16" Type="http://schemas.openxmlformats.org/officeDocument/2006/relationships/hyperlink" Target="http://ru.wikipedia.org/wiki/%D0%A2%D0%BE%D0%B2%D0%B0%D1%80" TargetMode="External"/><Relationship Id="rId20" Type="http://schemas.openxmlformats.org/officeDocument/2006/relationships/image" Target="media/image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D0%9F%D0%BE%D0%BA%D1%83%D0%BF%D0%B0%D1%82%D0%B5%D0%BB%D1%8C%D0%BD%D0%B0%D1%8F_%D1%81%D0%BF%D0%BE%D1%81%D0%BE%D0%B1%D0%BD%D0%BE%D1%81%D1%82%D1%8C" TargetMode="External"/><Relationship Id="rId24" Type="http://schemas.openxmlformats.org/officeDocument/2006/relationships/hyperlink" Target="http://otvet.mail.ru/question/39429434" TargetMode="External"/><Relationship Id="rId5" Type="http://schemas.openxmlformats.org/officeDocument/2006/relationships/footnotes" Target="footnotes.xml"/><Relationship Id="rId15" Type="http://schemas.openxmlformats.org/officeDocument/2006/relationships/hyperlink" Target="http://ru.wikipedia.org/wiki/%D0%A1%D0%B0%D0%BC%D0%BE%D1%80%D0%B5%D0%B3%D1%83%D0%BB%D1%8F%D1%86%D0%B8%D1%8F" TargetMode="External"/><Relationship Id="rId23" Type="http://schemas.openxmlformats.org/officeDocument/2006/relationships/hyperlink" Target="http://arbir.ru/articles/a_2818.htm" TargetMode="External"/><Relationship Id="rId28" Type="http://schemas.openxmlformats.org/officeDocument/2006/relationships/theme" Target="theme/theme1.xml"/><Relationship Id="rId10" Type="http://schemas.openxmlformats.org/officeDocument/2006/relationships/hyperlink" Target="http://ru.wikipedia.org/wiki/%D0%94%D0%B5%D0%BD%D1%8C%D0%B3%D0%B8" TargetMode="External"/><Relationship Id="rId19"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ru.wikipedia.org/wiki/%D0%A3%D1%81%D0%BB%D1%83%D0%B3%D0%B0" TargetMode="External"/><Relationship Id="rId14" Type="http://schemas.openxmlformats.org/officeDocument/2006/relationships/hyperlink" Target="http://ru.wikipedia.org/wiki/%D0%A0%D1%8B%D0%BD%D0%BE%D0%BA" TargetMode="External"/><Relationship Id="rId22" Type="http://schemas.openxmlformats.org/officeDocument/2006/relationships/hyperlink" Target="http://www.garant.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4275</Words>
  <Characters>24368</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dc:creator>
  <cp:lastModifiedBy>Оля</cp:lastModifiedBy>
  <cp:revision>2</cp:revision>
  <cp:lastPrinted>2013-11-09T04:30:00Z</cp:lastPrinted>
  <dcterms:created xsi:type="dcterms:W3CDTF">2014-02-25T02:54:00Z</dcterms:created>
  <dcterms:modified xsi:type="dcterms:W3CDTF">2014-02-25T02:54:00Z</dcterms:modified>
</cp:coreProperties>
</file>