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4A8" w:rsidRPr="001603F2" w:rsidRDefault="00E704A8" w:rsidP="00E704A8">
      <w:pPr>
        <w:spacing w:line="240" w:lineRule="auto"/>
        <w:jc w:val="center"/>
        <w:rPr>
          <w:rFonts w:ascii="Times New Roman" w:hAnsi="Times New Roman" w:cs="Times New Roman"/>
        </w:rPr>
      </w:pPr>
      <w:r w:rsidRPr="001603F2">
        <w:rPr>
          <w:rFonts w:ascii="Times New Roman" w:hAnsi="Times New Roman" w:cs="Times New Roman"/>
        </w:rPr>
        <w:t xml:space="preserve">ФЕДЕРАЛЬНОЕ ГОСУДАРСТВЕННОЕ ОБРАЗОВАТЕЛЬНОЕ БЮДЖЕТНОЕ УЧРЕЖДЕНИЕ </w:t>
      </w:r>
    </w:p>
    <w:p w:rsidR="00E704A8" w:rsidRPr="001603F2" w:rsidRDefault="00E704A8" w:rsidP="00E704A8">
      <w:pPr>
        <w:spacing w:line="240" w:lineRule="auto"/>
        <w:jc w:val="center"/>
        <w:rPr>
          <w:rFonts w:ascii="Times New Roman" w:hAnsi="Times New Roman" w:cs="Times New Roman"/>
        </w:rPr>
      </w:pPr>
      <w:r w:rsidRPr="001603F2">
        <w:rPr>
          <w:rFonts w:ascii="Times New Roman" w:hAnsi="Times New Roman" w:cs="Times New Roman"/>
        </w:rPr>
        <w:t>ВЫСШЕГО ПРОФЕССИОНАЛЬНОГО ОБРАЗОВАНИЯ</w:t>
      </w:r>
    </w:p>
    <w:p w:rsidR="00E704A8" w:rsidRPr="001603F2" w:rsidRDefault="00E704A8" w:rsidP="00E704A8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 w:rsidRPr="001603F2">
        <w:rPr>
          <w:rFonts w:ascii="Times New Roman" w:hAnsi="Times New Roman" w:cs="Times New Roman"/>
          <w:b/>
          <w:bCs/>
          <w:sz w:val="28"/>
        </w:rPr>
        <w:t xml:space="preserve">ФИНАНСОВЫЙ УНИВЕРСИТЕТ </w:t>
      </w:r>
    </w:p>
    <w:p w:rsidR="00E704A8" w:rsidRPr="001603F2" w:rsidRDefault="00E704A8" w:rsidP="00E704A8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 w:rsidRPr="001603F2">
        <w:rPr>
          <w:rFonts w:ascii="Times New Roman" w:hAnsi="Times New Roman" w:cs="Times New Roman"/>
          <w:b/>
          <w:bCs/>
          <w:sz w:val="28"/>
        </w:rPr>
        <w:t>ПРИ ПРАВИТЕЛЬСТВЕ РОССИЙСКОЙ ФЕДЕРАЦИИ</w:t>
      </w:r>
    </w:p>
    <w:p w:rsidR="00E704A8" w:rsidRDefault="00E704A8" w:rsidP="00E704A8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 w:rsidRPr="001603F2">
        <w:rPr>
          <w:rFonts w:ascii="Times New Roman" w:hAnsi="Times New Roman" w:cs="Times New Roman"/>
          <w:b/>
          <w:bCs/>
          <w:sz w:val="28"/>
        </w:rPr>
        <w:t xml:space="preserve">КАЛУЖСКИЙ ФИЛИАЛ </w:t>
      </w:r>
    </w:p>
    <w:p w:rsidR="00E704A8" w:rsidRPr="00973BCD" w:rsidRDefault="00973BCD" w:rsidP="00E704A8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973BCD">
        <w:rPr>
          <w:rFonts w:ascii="Times New Roman" w:hAnsi="Times New Roman" w:cs="Times New Roman"/>
          <w:bCs/>
          <w:sz w:val="32"/>
          <w:szCs w:val="32"/>
        </w:rPr>
        <w:t xml:space="preserve">Кафедра </w:t>
      </w:r>
      <w:r w:rsidRPr="00973BCD">
        <w:rPr>
          <w:rFonts w:ascii="Times New Roman" w:hAnsi="Times New Roman" w:cs="Times New Roman"/>
          <w:sz w:val="32"/>
          <w:szCs w:val="32"/>
        </w:rPr>
        <w:t>Прикладной информатики</w:t>
      </w:r>
    </w:p>
    <w:p w:rsidR="00E704A8" w:rsidRPr="001603F2" w:rsidRDefault="00E704A8" w:rsidP="00E704A8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</w:p>
    <w:p w:rsidR="00E704A8" w:rsidRDefault="00E704A8" w:rsidP="00E704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4A8" w:rsidRDefault="00E704A8" w:rsidP="00E704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4A8" w:rsidRPr="001A2760" w:rsidRDefault="00E704A8" w:rsidP="00E704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4A8" w:rsidRPr="001603F2" w:rsidRDefault="00E704A8" w:rsidP="00E704A8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1603F2">
        <w:rPr>
          <w:rFonts w:ascii="Times New Roman" w:hAnsi="Times New Roman" w:cs="Times New Roman"/>
          <w:sz w:val="52"/>
          <w:szCs w:val="52"/>
        </w:rPr>
        <w:t>К</w:t>
      </w:r>
      <w:r>
        <w:rPr>
          <w:rFonts w:ascii="Times New Roman" w:hAnsi="Times New Roman" w:cs="Times New Roman"/>
          <w:sz w:val="52"/>
          <w:szCs w:val="52"/>
        </w:rPr>
        <w:t>урсовая</w:t>
      </w:r>
      <w:r w:rsidRPr="001603F2">
        <w:rPr>
          <w:rFonts w:ascii="Times New Roman" w:hAnsi="Times New Roman" w:cs="Times New Roman"/>
          <w:sz w:val="52"/>
          <w:szCs w:val="52"/>
        </w:rPr>
        <w:t xml:space="preserve"> работа </w:t>
      </w:r>
    </w:p>
    <w:p w:rsidR="00E704A8" w:rsidRDefault="00E704A8" w:rsidP="00E704A8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По </w:t>
      </w:r>
      <w:r w:rsidRPr="001603F2">
        <w:rPr>
          <w:rFonts w:ascii="Times New Roman" w:hAnsi="Times New Roman" w:cs="Times New Roman"/>
          <w:sz w:val="36"/>
          <w:szCs w:val="36"/>
        </w:rPr>
        <w:t>дисциплине</w:t>
      </w:r>
      <w:r>
        <w:rPr>
          <w:rFonts w:ascii="Times New Roman" w:hAnsi="Times New Roman" w:cs="Times New Roman"/>
          <w:sz w:val="36"/>
          <w:szCs w:val="36"/>
        </w:rPr>
        <w:t xml:space="preserve">: </w:t>
      </w:r>
      <w:r w:rsidRPr="006F112B">
        <w:rPr>
          <w:rFonts w:ascii="Times New Roman" w:hAnsi="Times New Roman" w:cs="Times New Roman"/>
          <w:sz w:val="48"/>
          <w:szCs w:val="48"/>
        </w:rPr>
        <w:t xml:space="preserve">«Информатика» </w:t>
      </w:r>
    </w:p>
    <w:p w:rsidR="006F112B" w:rsidRDefault="006F112B" w:rsidP="006F112B">
      <w:pPr>
        <w:pStyle w:val="Pa11"/>
        <w:jc w:val="center"/>
        <w:rPr>
          <w:color w:val="000000"/>
          <w:sz w:val="20"/>
          <w:szCs w:val="20"/>
        </w:rPr>
      </w:pPr>
      <w:r>
        <w:rPr>
          <w:sz w:val="36"/>
          <w:szCs w:val="36"/>
        </w:rPr>
        <w:t xml:space="preserve">На тему: </w:t>
      </w:r>
      <w:r w:rsidRPr="006F112B">
        <w:rPr>
          <w:sz w:val="40"/>
          <w:szCs w:val="40"/>
        </w:rPr>
        <w:t>«</w:t>
      </w:r>
      <w:r w:rsidRPr="006F112B">
        <w:rPr>
          <w:color w:val="000000"/>
          <w:sz w:val="40"/>
          <w:szCs w:val="40"/>
        </w:rPr>
        <w:t>Сетевое программное обеспечение</w:t>
      </w:r>
      <w:r w:rsidRPr="006F112B">
        <w:rPr>
          <w:sz w:val="40"/>
          <w:szCs w:val="40"/>
        </w:rPr>
        <w:t>»</w:t>
      </w:r>
    </w:p>
    <w:p w:rsidR="00E704A8" w:rsidRPr="001A2760" w:rsidRDefault="00E704A8" w:rsidP="00E704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04A8" w:rsidRDefault="00E704A8" w:rsidP="00E704A8">
      <w:pPr>
        <w:rPr>
          <w:rFonts w:ascii="Times New Roman" w:hAnsi="Times New Roman" w:cs="Times New Roman"/>
          <w:sz w:val="28"/>
          <w:szCs w:val="28"/>
        </w:rPr>
      </w:pPr>
    </w:p>
    <w:p w:rsidR="006F112B" w:rsidRDefault="006F112B" w:rsidP="00E704A8">
      <w:pPr>
        <w:rPr>
          <w:rFonts w:ascii="Times New Roman" w:hAnsi="Times New Roman" w:cs="Times New Roman"/>
          <w:sz w:val="28"/>
          <w:szCs w:val="28"/>
        </w:rPr>
      </w:pPr>
    </w:p>
    <w:p w:rsidR="00E704A8" w:rsidRPr="001A2760" w:rsidRDefault="00E704A8" w:rsidP="00E704A8">
      <w:pPr>
        <w:rPr>
          <w:rFonts w:ascii="Times New Roman" w:hAnsi="Times New Roman" w:cs="Times New Roman"/>
          <w:sz w:val="28"/>
          <w:szCs w:val="28"/>
        </w:rPr>
      </w:pPr>
    </w:p>
    <w:p w:rsidR="00E704A8" w:rsidRDefault="00E704A8" w:rsidP="00E704A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Выполнил: Ласточкин Михаил Юрьевич </w:t>
      </w:r>
    </w:p>
    <w:p w:rsidR="00E704A8" w:rsidRDefault="00E704A8" w:rsidP="00E704A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Факультет: Менеджмента и маркетинга</w:t>
      </w:r>
    </w:p>
    <w:p w:rsidR="00E704A8" w:rsidRDefault="00E704A8" w:rsidP="00E704A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603F2"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603F2">
        <w:rPr>
          <w:rFonts w:ascii="Times New Roman" w:hAnsi="Times New Roman" w:cs="Times New Roman"/>
          <w:sz w:val="28"/>
          <w:szCs w:val="28"/>
        </w:rPr>
        <w:t xml:space="preserve"> 1   № группы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603F2">
        <w:rPr>
          <w:rFonts w:ascii="Times New Roman" w:hAnsi="Times New Roman" w:cs="Times New Roman"/>
          <w:sz w:val="28"/>
          <w:szCs w:val="28"/>
        </w:rPr>
        <w:t xml:space="preserve"> ФН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E704A8" w:rsidRPr="001603F2" w:rsidRDefault="00E704A8" w:rsidP="00E704A8">
      <w:pPr>
        <w:spacing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603F2">
        <w:rPr>
          <w:rFonts w:ascii="Times New Roman" w:hAnsi="Times New Roman" w:cs="Times New Roman"/>
          <w:color w:val="000000"/>
          <w:sz w:val="28"/>
          <w:szCs w:val="28"/>
        </w:rPr>
        <w:t>Номер личного дела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1603F2">
        <w:rPr>
          <w:rFonts w:ascii="Times New Roman" w:hAnsi="Times New Roman" w:cs="Times New Roman"/>
          <w:color w:val="000000"/>
          <w:sz w:val="28"/>
          <w:szCs w:val="28"/>
        </w:rPr>
        <w:t xml:space="preserve"> 100.10/</w:t>
      </w:r>
      <w:r>
        <w:rPr>
          <w:rFonts w:ascii="Times New Roman" w:hAnsi="Times New Roman" w:cs="Times New Roman"/>
          <w:color w:val="000000"/>
          <w:sz w:val="28"/>
          <w:szCs w:val="28"/>
        </w:rPr>
        <w:t>120368</w:t>
      </w:r>
    </w:p>
    <w:p w:rsidR="00E704A8" w:rsidRDefault="00E704A8" w:rsidP="00E704A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73BC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03F2">
        <w:rPr>
          <w:rFonts w:ascii="Times New Roman" w:hAnsi="Times New Roman" w:cs="Times New Roman"/>
          <w:sz w:val="28"/>
          <w:szCs w:val="28"/>
        </w:rPr>
        <w:t>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73BCD" w:rsidRPr="00973BCD">
        <w:rPr>
          <w:rFonts w:ascii="Times New Roman" w:hAnsi="Times New Roman" w:cs="Times New Roman"/>
          <w:sz w:val="28"/>
          <w:szCs w:val="28"/>
        </w:rPr>
        <w:t>Кручинин Илья Игоревич</w:t>
      </w:r>
    </w:p>
    <w:p w:rsidR="00E704A8" w:rsidRPr="001A2760" w:rsidRDefault="00E704A8" w:rsidP="00E704A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704A8" w:rsidRPr="001A2760" w:rsidRDefault="00E704A8" w:rsidP="00E704A8">
      <w:pPr>
        <w:rPr>
          <w:rFonts w:ascii="Times New Roman" w:hAnsi="Times New Roman" w:cs="Times New Roman"/>
          <w:sz w:val="28"/>
          <w:szCs w:val="28"/>
        </w:rPr>
      </w:pPr>
    </w:p>
    <w:p w:rsidR="00E704A8" w:rsidRPr="00D5766E" w:rsidRDefault="00E704A8" w:rsidP="00E704A8">
      <w:pPr>
        <w:rPr>
          <w:rFonts w:ascii="Times New Roman" w:hAnsi="Times New Roman" w:cs="Times New Roman"/>
          <w:sz w:val="28"/>
          <w:szCs w:val="28"/>
        </w:rPr>
      </w:pPr>
    </w:p>
    <w:p w:rsidR="00AA306D" w:rsidRPr="00E704A8" w:rsidRDefault="00E704A8" w:rsidP="00E704A8">
      <w:pPr>
        <w:tabs>
          <w:tab w:val="left" w:pos="201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Калуга, 2013 г.</w:t>
      </w:r>
    </w:p>
    <w:p w:rsidR="00AA306D" w:rsidRDefault="00AA306D" w:rsidP="00E13AE0">
      <w:pPr>
        <w:spacing w:line="36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lastRenderedPageBreak/>
        <w:t>Содержание</w:t>
      </w:r>
    </w:p>
    <w:p w:rsidR="00AA306D" w:rsidRDefault="00AA306D" w:rsidP="00E13AE0">
      <w:pPr>
        <w:spacing w:line="36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AA306D" w:rsidRDefault="00AA306D" w:rsidP="00AA30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                                                                                                              3</w:t>
      </w:r>
    </w:p>
    <w:p w:rsidR="00AA306D" w:rsidRDefault="00AA306D" w:rsidP="00E704A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            </w:t>
      </w:r>
      <w:r w:rsidR="00E704A8">
        <w:rPr>
          <w:rFonts w:ascii="Times New Roman" w:hAnsi="Times New Roman" w:cs="Times New Roman"/>
          <w:sz w:val="28"/>
          <w:szCs w:val="28"/>
        </w:rPr>
        <w:tab/>
        <w:t>5</w:t>
      </w:r>
    </w:p>
    <w:p w:rsidR="00AA306D" w:rsidRDefault="00AA306D" w:rsidP="00E704A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</w:t>
      </w:r>
      <w:r w:rsidR="00E704A8">
        <w:rPr>
          <w:rFonts w:ascii="Times New Roman" w:hAnsi="Times New Roman" w:cs="Times New Roman"/>
          <w:sz w:val="28"/>
          <w:szCs w:val="28"/>
        </w:rPr>
        <w:tab/>
        <w:t>11</w:t>
      </w:r>
    </w:p>
    <w:p w:rsidR="00AA306D" w:rsidRDefault="00AA306D" w:rsidP="00E704A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E704A8">
        <w:rPr>
          <w:rFonts w:ascii="Times New Roman" w:hAnsi="Times New Roman" w:cs="Times New Roman"/>
          <w:sz w:val="28"/>
          <w:szCs w:val="28"/>
        </w:rPr>
        <w:tab/>
        <w:t>16</w:t>
      </w:r>
    </w:p>
    <w:p w:rsidR="00AA306D" w:rsidRDefault="00AA306D" w:rsidP="00E704A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E704A8">
        <w:rPr>
          <w:rFonts w:ascii="Times New Roman" w:hAnsi="Times New Roman" w:cs="Times New Roman"/>
          <w:sz w:val="28"/>
          <w:szCs w:val="28"/>
        </w:rPr>
        <w:tab/>
        <w:t>17</w:t>
      </w:r>
    </w:p>
    <w:p w:rsidR="00AA306D" w:rsidRPr="00AA306D" w:rsidRDefault="00AA306D" w:rsidP="00E704A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E704A8">
        <w:rPr>
          <w:rFonts w:ascii="Times New Roman" w:hAnsi="Times New Roman" w:cs="Times New Roman"/>
          <w:sz w:val="28"/>
          <w:szCs w:val="28"/>
        </w:rPr>
        <w:tab/>
        <w:t>18</w:t>
      </w:r>
    </w:p>
    <w:p w:rsidR="00AA306D" w:rsidRDefault="00AA306D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:rsidR="00E13AE0" w:rsidRPr="00E13AE0" w:rsidRDefault="00E13AE0" w:rsidP="00E13AE0">
      <w:pPr>
        <w:spacing w:line="36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E13AE0">
        <w:rPr>
          <w:rFonts w:ascii="Times New Roman" w:hAnsi="Times New Roman" w:cs="Times New Roman"/>
          <w:b/>
          <w:i/>
          <w:sz w:val="36"/>
          <w:szCs w:val="36"/>
        </w:rPr>
        <w:lastRenderedPageBreak/>
        <w:t>Введение</w:t>
      </w:r>
    </w:p>
    <w:p w:rsidR="00E13AE0" w:rsidRPr="00E13AE0" w:rsidRDefault="00E13AE0" w:rsidP="00E13A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13AE0">
        <w:rPr>
          <w:rFonts w:ascii="Times New Roman" w:hAnsi="Times New Roman" w:cs="Times New Roman"/>
          <w:sz w:val="28"/>
          <w:szCs w:val="28"/>
        </w:rPr>
        <w:t>Сложность современных человеко-машинных систем, их функ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циональные особенности и степень автоматизации режимов управ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ления определяются лавинообразным ростом быстроизменяющихся информационных потоков, параметрическое осмысление которых, и оперативное принятие управляющих решений осуществляет человек. Получение и анализ информации в этом случае должны происходить со скоростью выработки параметрических данных в реальном масш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табе времени. При этом, в принципе, не существует объектов, исключающих непосредственное или опосредованное участие чело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века в функциональных контурах управления автоматизированных систем. Прогресс в развитии микропроцессорной техники сделал ее доступной массовому потребителю, а высокая надежность, относительно низкая стоимость, простота общения с пользователем - непрофессионалом в области вычислительной техники послужили основой для организации систем распре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деленной обработки данных, включающих от десятка до нескольких сотен ПЭВМ, объединенных в вычислительные сети.</w:t>
      </w:r>
    </w:p>
    <w:p w:rsidR="00E13AE0" w:rsidRPr="00E13AE0" w:rsidRDefault="00E13AE0" w:rsidP="00E13A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13AE0">
        <w:rPr>
          <w:rFonts w:ascii="Times New Roman" w:hAnsi="Times New Roman" w:cs="Times New Roman"/>
          <w:sz w:val="28"/>
          <w:szCs w:val="28"/>
        </w:rPr>
        <w:t>На сегодняшний день в мире существует более 130 миллионов ком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пьютеров и бо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лее 80 % из них объединены в различные информационно-вычислительные сети от малых локальных сетей в офисах до глобальных сетей типа Internet. Всемирная тенденция к объ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единению компьютеров в сети обусловлена рядом важных причин, таких как ускорение пе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редачи ин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формационных сообщений, возможность быстрого обмена информацией между пользователями, получение и передача сообщений (факсов, E-Mail писем и прочего) не отходя от рабочего места, возможность мгновенного получения любой информации из лю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бой точки земного шара, а так же об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мен информацией между компьютерами разных фирм производителей ра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бо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тающих под разным программным обеспечением.</w:t>
      </w:r>
    </w:p>
    <w:p w:rsidR="00E13AE0" w:rsidRPr="00E13AE0" w:rsidRDefault="00E13AE0" w:rsidP="00E13A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E13AE0">
        <w:rPr>
          <w:rFonts w:ascii="Times New Roman" w:hAnsi="Times New Roman" w:cs="Times New Roman"/>
          <w:sz w:val="28"/>
          <w:szCs w:val="28"/>
        </w:rPr>
        <w:t>Такие огромные потенциальные возможности, которые несет в себе вычислитель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ная сеть и тот новый потенциальный подъем, который при этом испытывает информацион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ный комплекс, а так же значительное ускорение производственного процесса не дают нам право не принимать это к разра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ботке и не применять их на практике.</w:t>
      </w:r>
    </w:p>
    <w:p w:rsidR="00E13AE0" w:rsidRPr="00E13AE0" w:rsidRDefault="00E13AE0" w:rsidP="00E13A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13AE0">
        <w:rPr>
          <w:rFonts w:ascii="Times New Roman" w:hAnsi="Times New Roman" w:cs="Times New Roman"/>
          <w:sz w:val="28"/>
          <w:szCs w:val="28"/>
        </w:rPr>
        <w:t>Вычислительные сети позволяют автоматизировать управление производством, транспортом, материально-техническим снабжением в масштабе отдельных регионов и страны в целом. Возможность концентрации в вычислительных сетях больших объёмов данных, общедоступность этих данных, а также программных и аппаратных средств обработки и высокая надёжность их функционирования – всё это позволяет улучшить информационное обслуживание пользователей и резко повысить эффективность применения вычислительной техники.</w:t>
      </w:r>
    </w:p>
    <w:p w:rsidR="00E13AE0" w:rsidRPr="00E13AE0" w:rsidRDefault="00E13AE0" w:rsidP="00E13A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13AE0">
        <w:rPr>
          <w:rFonts w:ascii="Times New Roman" w:hAnsi="Times New Roman" w:cs="Times New Roman"/>
          <w:sz w:val="28"/>
          <w:szCs w:val="28"/>
        </w:rPr>
        <w:t>Интеграция и формирование информационно-управляющих ре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сурсов являются основным аргументом в пользу создания сетевой архитектуры, абонентских служб сетевого доступа и существенно</w:t>
      </w:r>
      <w:r w:rsidRPr="00E13AE0">
        <w:rPr>
          <w:rFonts w:ascii="Times New Roman" w:hAnsi="Times New Roman" w:cs="Times New Roman"/>
          <w:sz w:val="28"/>
          <w:szCs w:val="28"/>
        </w:rPr>
        <w:softHyphen/>
        <w:t>го расширения предоставляемых услуг по распределению, телеобработке информационных потоков.</w:t>
      </w:r>
    </w:p>
    <w:p w:rsidR="00593320" w:rsidRPr="00593320" w:rsidRDefault="00593320" w:rsidP="00CA3F10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593320" w:rsidRDefault="00593320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:rsidR="00CA3F10" w:rsidRPr="00CA3F10" w:rsidRDefault="00CA3F10" w:rsidP="00CA3F10">
      <w:pPr>
        <w:spacing w:line="36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lastRenderedPageBreak/>
        <w:t>Теоретическая часть</w:t>
      </w:r>
    </w:p>
    <w:p w:rsidR="00CA3F10" w:rsidRPr="00D5766E" w:rsidRDefault="00CA3F10" w:rsidP="00CA3F10">
      <w:pPr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CA3F10">
        <w:rPr>
          <w:rFonts w:ascii="Times New Roman" w:hAnsi="Times New Roman" w:cs="Times New Roman"/>
          <w:b/>
          <w:i/>
          <w:sz w:val="32"/>
          <w:szCs w:val="32"/>
        </w:rPr>
        <w:t>Сетевое программное обеспечение</w:t>
      </w:r>
    </w:p>
    <w:p w:rsidR="00973BCD" w:rsidRPr="00973BCD" w:rsidRDefault="00973BCD" w:rsidP="00973B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73BCD">
        <w:rPr>
          <w:rFonts w:ascii="Times New Roman" w:hAnsi="Times New Roman" w:cs="Times New Roman"/>
          <w:b/>
          <w:sz w:val="28"/>
          <w:szCs w:val="28"/>
        </w:rPr>
        <w:t>Серверное программное обеспечение</w:t>
      </w:r>
      <w:r w:rsidRPr="00973BCD">
        <w:rPr>
          <w:rFonts w:ascii="Times New Roman" w:hAnsi="Times New Roman" w:cs="Times New Roman"/>
          <w:sz w:val="28"/>
          <w:szCs w:val="28"/>
        </w:rPr>
        <w:t> —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BCD">
        <w:rPr>
          <w:rFonts w:ascii="Times New Roman" w:hAnsi="Times New Roman" w:cs="Times New Roman"/>
          <w:sz w:val="28"/>
          <w:szCs w:val="28"/>
        </w:rPr>
        <w:t>информационных технологиях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73BCD">
        <w:rPr>
          <w:rFonts w:ascii="Times New Roman" w:hAnsi="Times New Roman" w:cs="Times New Roman"/>
          <w:sz w:val="28"/>
          <w:szCs w:val="28"/>
        </w:rPr>
        <w:t xml:space="preserve"> программный компонент вычислительной системы, выполняющий сервисные (обслуживающие) функции по запросу клиента, предоставляя ему доступ к определённым ресурсам или услугам.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6523AA"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965D88" w:rsidRPr="002E4884" w:rsidRDefault="00CA3F10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 xml:space="preserve">Сетевое программное обеспечение (ПО) служит для управления ресурсами всей компьютерной сети. </w:t>
      </w:r>
    </w:p>
    <w:p w:rsidR="00965D88" w:rsidRPr="002E4884" w:rsidRDefault="00965D88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>Основные функции сетевого ПО:</w:t>
      </w:r>
    </w:p>
    <w:p w:rsidR="00965D88" w:rsidRPr="002E4884" w:rsidRDefault="00965D88" w:rsidP="002E4884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>связывает все компьютеры и периферийные устройства в сети;</w:t>
      </w:r>
    </w:p>
    <w:p w:rsidR="00965D88" w:rsidRPr="002E4884" w:rsidRDefault="00965D88" w:rsidP="002E4884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>координирует работу всех компьютеров и периферийных устройств  в сети;</w:t>
      </w:r>
    </w:p>
    <w:p w:rsidR="00965D88" w:rsidRPr="002E4884" w:rsidRDefault="00965D88" w:rsidP="002E4884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>обеспечивает защищенный доступ к данным и устройствам в сети.</w:t>
      </w:r>
    </w:p>
    <w:p w:rsidR="00965D88" w:rsidRPr="002E4884" w:rsidRDefault="00965D88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>В состав сетевой ОС входят два основных компонента:</w:t>
      </w:r>
    </w:p>
    <w:p w:rsidR="00965D88" w:rsidRPr="002E4884" w:rsidRDefault="00965D88" w:rsidP="002E4884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>сетевое ПО компьютеров-клиентов;</w:t>
      </w:r>
    </w:p>
    <w:p w:rsidR="00965D88" w:rsidRPr="002E4884" w:rsidRDefault="00965D88" w:rsidP="002E4884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>сетевое ПО компьютеров-серверов.</w:t>
      </w:r>
    </w:p>
    <w:p w:rsidR="00965D88" w:rsidRPr="002E4884" w:rsidRDefault="00965D88" w:rsidP="002E488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4884">
        <w:rPr>
          <w:rFonts w:ascii="Times New Roman" w:hAnsi="Times New Roman" w:cs="Times New Roman"/>
          <w:b/>
          <w:i/>
          <w:sz w:val="28"/>
          <w:szCs w:val="28"/>
        </w:rPr>
        <w:t>Сетевое ПО компьютеров-клиентов</w:t>
      </w:r>
    </w:p>
    <w:p w:rsidR="00965D88" w:rsidRPr="002E4884" w:rsidRDefault="00965D88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При автономной работе компьютера запрос на выполнение некоторых  действий передается через локальную шину на процессор компьютера. При работе в сетевой среде запрос, относящийся к удаленному серверу,  из локальной шины должен быть направлен в сеть и отослан на  удаленный сервер. </w:t>
      </w:r>
    </w:p>
    <w:p w:rsidR="00965D88" w:rsidRPr="00CA3F10" w:rsidRDefault="00965D88" w:rsidP="008A1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t xml:space="preserve">  </w:t>
      </w:r>
      <w:r w:rsidR="00CA3F10">
        <w:t xml:space="preserve"> </w:t>
      </w:r>
      <w:r w:rsidR="00CA3F10" w:rsidRPr="00CA3F10">
        <w:rPr>
          <w:rFonts w:ascii="Times New Roman" w:hAnsi="Times New Roman" w:cs="Times New Roman"/>
          <w:sz w:val="28"/>
          <w:szCs w:val="28"/>
        </w:rPr>
        <w:t xml:space="preserve">ПО клиента включает в себя так </w:t>
      </w:r>
      <w:r w:rsidRPr="00CA3F10">
        <w:rPr>
          <w:rFonts w:ascii="Times New Roman" w:hAnsi="Times New Roman" w:cs="Times New Roman"/>
          <w:sz w:val="28"/>
          <w:szCs w:val="28"/>
        </w:rPr>
        <w:t>называемый редиректор (redirector)</w:t>
      </w:r>
      <w:r w:rsidR="00CA3F10">
        <w:rPr>
          <w:rFonts w:ascii="Times New Roman" w:hAnsi="Times New Roman" w:cs="Times New Roman"/>
          <w:sz w:val="28"/>
          <w:szCs w:val="28"/>
        </w:rPr>
        <w:t xml:space="preserve"> </w:t>
      </w:r>
      <w:r w:rsidRPr="00CA3F10">
        <w:rPr>
          <w:rFonts w:ascii="Times New Roman" w:hAnsi="Times New Roman" w:cs="Times New Roman"/>
          <w:sz w:val="28"/>
          <w:szCs w:val="28"/>
        </w:rPr>
        <w:t>который также может называться оболочкой </w:t>
      </w:r>
      <w:r w:rsidR="00CA3F10">
        <w:rPr>
          <w:rFonts w:ascii="Times New Roman" w:hAnsi="Times New Roman" w:cs="Times New Roman"/>
          <w:sz w:val="28"/>
          <w:szCs w:val="28"/>
        </w:rPr>
        <w:t xml:space="preserve">(shell) </w:t>
      </w:r>
      <w:r w:rsidRPr="00CA3F10">
        <w:rPr>
          <w:rFonts w:ascii="Times New Roman" w:hAnsi="Times New Roman" w:cs="Times New Roman"/>
          <w:sz w:val="28"/>
          <w:szCs w:val="28"/>
        </w:rPr>
        <w:t>или запросчиком</w:t>
      </w:r>
      <w:r w:rsidR="008A195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A3F10">
        <w:rPr>
          <w:rFonts w:ascii="Times New Roman" w:hAnsi="Times New Roman" w:cs="Times New Roman"/>
          <w:sz w:val="28"/>
          <w:szCs w:val="28"/>
        </w:rPr>
        <w:t xml:space="preserve">(requester). </w:t>
      </w:r>
      <w:r w:rsidRPr="00CA3F10">
        <w:rPr>
          <w:rFonts w:ascii="Times New Roman" w:hAnsi="Times New Roman" w:cs="Times New Roman"/>
          <w:sz w:val="28"/>
          <w:szCs w:val="28"/>
        </w:rPr>
        <w:t>Переадресация запросов выполняется редиректором.  </w:t>
      </w:r>
    </w:p>
    <w:p w:rsidR="00965D88" w:rsidRPr="00973BCD" w:rsidRDefault="00CA3F10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</w:t>
      </w:r>
      <w:r w:rsidR="00965D88" w:rsidRPr="002E4884">
        <w:rPr>
          <w:rFonts w:ascii="Times New Roman" w:hAnsi="Times New Roman" w:cs="Times New Roman"/>
          <w:b/>
          <w:sz w:val="28"/>
          <w:szCs w:val="28"/>
        </w:rPr>
        <w:t>Редиректор</w:t>
      </w:r>
      <w:r w:rsidR="00965D88" w:rsidRPr="002E4884">
        <w:rPr>
          <w:rFonts w:ascii="Times New Roman" w:hAnsi="Times New Roman" w:cs="Times New Roman"/>
          <w:sz w:val="28"/>
          <w:szCs w:val="28"/>
        </w:rPr>
        <w:t> - это небольшая программа сетевой ОС, которая выполняет  следующие действия:</w:t>
      </w:r>
      <w:r w:rsidR="00973BCD" w:rsidRPr="00973BCD">
        <w:rPr>
          <w:rFonts w:ascii="Times New Roman" w:hAnsi="Times New Roman" w:cs="Times New Roman"/>
          <w:sz w:val="28"/>
          <w:szCs w:val="28"/>
        </w:rPr>
        <w:t>[</w:t>
      </w:r>
      <w:r w:rsidR="006523AA" w:rsidRPr="006523AA">
        <w:rPr>
          <w:rFonts w:ascii="Times New Roman" w:hAnsi="Times New Roman" w:cs="Times New Roman"/>
          <w:sz w:val="28"/>
          <w:szCs w:val="28"/>
        </w:rPr>
        <w:t>1</w:t>
      </w:r>
      <w:r w:rsidR="00973BCD" w:rsidRPr="00973BCD">
        <w:rPr>
          <w:rFonts w:ascii="Times New Roman" w:hAnsi="Times New Roman" w:cs="Times New Roman"/>
          <w:sz w:val="28"/>
          <w:szCs w:val="28"/>
        </w:rPr>
        <w:t>]</w:t>
      </w:r>
    </w:p>
    <w:p w:rsidR="002E4884" w:rsidRDefault="00965D88" w:rsidP="002E4884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>перехватывает запросы в компьютере;</w:t>
      </w:r>
    </w:p>
    <w:p w:rsidR="00965D88" w:rsidRPr="002E4884" w:rsidRDefault="00965D88" w:rsidP="002E4884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>определяет куда следует направить запрос: на локальную шину или  в сеть для пересылки на удаленный сервер.</w:t>
      </w:r>
    </w:p>
    <w:p w:rsidR="00965D88" w:rsidRPr="002E4884" w:rsidRDefault="00CA3F10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Редиректор может посылать запрос как к компьютерам, так и к сетевым  периферийным устройствам. Например, редиректор может  перехватывать задания на печать, адресуемые в LPT1 или COM1, и тем  самым направлять их на соответствующий сетевой принтер.</w:t>
      </w:r>
    </w:p>
    <w:p w:rsidR="00965D88" w:rsidRPr="00CA3F10" w:rsidRDefault="00965D88" w:rsidP="002E488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3F10">
        <w:rPr>
          <w:rFonts w:ascii="Times New Roman" w:hAnsi="Times New Roman" w:cs="Times New Roman"/>
          <w:b/>
          <w:i/>
          <w:sz w:val="28"/>
          <w:szCs w:val="28"/>
        </w:rPr>
        <w:t>Сетевое ПО компьютеров-серверов</w:t>
      </w:r>
    </w:p>
    <w:p w:rsidR="00965D88" w:rsidRPr="002E4884" w:rsidRDefault="00CA3F10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Серверное ПО обеспечивает совместное использование ресурсов и  координирует различные уровни доступа. Оно дает возможность всем сетевым компьютерам совместно использовать данные сервера и его  периферийные устройства.</w:t>
      </w:r>
    </w:p>
    <w:p w:rsidR="00965D88" w:rsidRPr="002E4884" w:rsidRDefault="00CA3F10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Существует два варианта реализации сетевого ПО:</w:t>
      </w:r>
    </w:p>
    <w:p w:rsidR="002E4884" w:rsidRDefault="00965D88" w:rsidP="002E4884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>сетевое ПО является дополнением к существующей ОС;</w:t>
      </w:r>
    </w:p>
    <w:p w:rsidR="00965D88" w:rsidRPr="002E4884" w:rsidRDefault="00965D88" w:rsidP="002E4884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>сетевое ПО интегрировано в сетевую ОС.</w:t>
      </w:r>
    </w:p>
    <w:p w:rsidR="00965D88" w:rsidRPr="002E4884" w:rsidRDefault="00CA3F10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По первому принципу организована сетевая ОС  Novell NetWare для локальных ЛВС или Microsoft LAN Manager. Это ПО  позволяет включать в сеть рабочие станции с такими локальными ОС,  как MS-DOS, UNIX и OS/2.</w:t>
      </w:r>
    </w:p>
    <w:p w:rsidR="00965D88" w:rsidRPr="00CA3F10" w:rsidRDefault="00965D88" w:rsidP="00CA3F10">
      <w:pPr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CA3F10">
        <w:rPr>
          <w:rFonts w:ascii="Times New Roman" w:hAnsi="Times New Roman" w:cs="Times New Roman"/>
          <w:b/>
          <w:i/>
          <w:sz w:val="32"/>
          <w:szCs w:val="32"/>
        </w:rPr>
        <w:t>Сети с компонентами от разных производителей</w:t>
      </w:r>
    </w:p>
    <w:p w:rsidR="00CA3F10" w:rsidRPr="006523AA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Программное обеспечение сетевых ОС распределено по узлам сети. Имеется ядро ОС, выполняющее большинство из охарактеризованных выше функций, и дополнительные программы (службы), ориентированные на реализацию протоколов верхних уровней, выполнение специфических функций для коммутационных серверов, организацию распределенных </w:t>
      </w:r>
      <w:r w:rsidRPr="002E4884">
        <w:rPr>
          <w:rFonts w:ascii="Times New Roman" w:hAnsi="Times New Roman" w:cs="Times New Roman"/>
          <w:sz w:val="28"/>
          <w:szCs w:val="28"/>
        </w:rPr>
        <w:lastRenderedPageBreak/>
        <w:t>вычислений и т.п. К сетевому программному обеспечению относят также драйверы сетевых плат. Для каждого типа ЛВС разработаны разные типы плат и драйверов. Внутри каждого типа ЛВС может быть много разновидностей плат с разными характеристиками интеллектуальности, скорости, объема буферной памяти.</w:t>
      </w:r>
      <w:r w:rsidR="006523AA">
        <w:rPr>
          <w:rFonts w:ascii="Times New Roman" w:hAnsi="Times New Roman" w:cs="Times New Roman"/>
          <w:sz w:val="28"/>
          <w:szCs w:val="28"/>
        </w:rPr>
        <w:t>[</w:t>
      </w:r>
      <w:r w:rsidR="006523AA" w:rsidRPr="006523AA">
        <w:rPr>
          <w:rFonts w:ascii="Times New Roman" w:hAnsi="Times New Roman" w:cs="Times New Roman"/>
          <w:sz w:val="28"/>
          <w:szCs w:val="28"/>
        </w:rPr>
        <w:t>2</w:t>
      </w:r>
      <w:r w:rsidR="006523AA">
        <w:rPr>
          <w:rFonts w:ascii="Times New Roman" w:hAnsi="Times New Roman" w:cs="Times New Roman"/>
          <w:sz w:val="28"/>
          <w:szCs w:val="28"/>
        </w:rPr>
        <w:t>]</w:t>
      </w:r>
    </w:p>
    <w:p w:rsidR="00CA3F10" w:rsidRDefault="00CA3F10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ОС сервера, ОС клиента и редиректор должны быть совместимы. Например, на сервере может быть установлена ОС Microsoft Windows NT Server, а на клиентах Novell NetWare, Apple Macintosh и Microsoft Windows 95. Проблема совместимости при взаимодействии нескольких ОС может решаться как со стороны клиента, так и со стороны сервера.</w:t>
      </w:r>
    </w:p>
    <w:p w:rsidR="002E4884" w:rsidRPr="002E4884" w:rsidRDefault="00CA3F10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Основные поставщики сетевого ПО - фирмы Microsoft, Novell и Apple - учитывают важность совместимости выпускаемых ими программных продуктов. Для этого выпускаются утилиты, которые:</w:t>
      </w:r>
    </w:p>
    <w:p w:rsidR="002E4884" w:rsidRPr="00CA3F10" w:rsidRDefault="00965D88" w:rsidP="00CA3F10">
      <w:pPr>
        <w:pStyle w:val="a7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F10">
        <w:rPr>
          <w:rFonts w:ascii="Times New Roman" w:hAnsi="Times New Roman" w:cs="Times New Roman"/>
          <w:sz w:val="28"/>
          <w:szCs w:val="28"/>
        </w:rPr>
        <w:t>позволяют серверам распознавать клиентов остальных поставщиков;</w:t>
      </w:r>
    </w:p>
    <w:p w:rsidR="002E4884" w:rsidRPr="00CA3F10" w:rsidRDefault="00965D88" w:rsidP="00CA3F10">
      <w:pPr>
        <w:pStyle w:val="a7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F10">
        <w:rPr>
          <w:rFonts w:ascii="Times New Roman" w:hAnsi="Times New Roman" w:cs="Times New Roman"/>
          <w:sz w:val="28"/>
          <w:szCs w:val="28"/>
        </w:rPr>
        <w:t>позволяют ОС клиентов связываться с серверами от других производителей.</w:t>
      </w:r>
    </w:p>
    <w:p w:rsidR="00965D88" w:rsidRPr="002E4884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Фирмы Microsoft, Novell и Apple поставляют также утилиты, позволяющие клиентам под управлением MS-DOS получать доступ к своим серверам. На одной машине могут быть установлены все три вида утилит.</w:t>
      </w:r>
    </w:p>
    <w:p w:rsidR="00965D88" w:rsidRPr="00CA3F10" w:rsidRDefault="00965D88" w:rsidP="002E488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F10">
        <w:rPr>
          <w:rFonts w:ascii="Times New Roman" w:hAnsi="Times New Roman" w:cs="Times New Roman"/>
          <w:b/>
          <w:sz w:val="28"/>
          <w:szCs w:val="28"/>
        </w:rPr>
        <w:t>Сети Microsoft</w:t>
      </w:r>
    </w:p>
    <w:p w:rsidR="00965D88" w:rsidRPr="002E4884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Фирма Microsoft производит следующие ОС: Windows NT, Windows 95 и Windows для рабочих групп. В каждой из этих ОС встроен редиректор. При установке ОС автоматически загружаются необходимые драйверы, редактируются файлы настройки и запускается редиректор, распознающий сетевую среду Microsoft.</w:t>
      </w:r>
    </w:p>
    <w:p w:rsidR="00965D88" w:rsidRPr="002E4884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 xml:space="preserve">При работе в среде Novell NetWare клиент Windows NT Workstation должен использовать протокол NWLink и службу Client Service for NetWare (CSNW). </w:t>
      </w:r>
      <w:r w:rsidR="00965D88" w:rsidRPr="002E4884">
        <w:rPr>
          <w:rFonts w:ascii="Times New Roman" w:hAnsi="Times New Roman" w:cs="Times New Roman"/>
          <w:sz w:val="28"/>
          <w:szCs w:val="28"/>
        </w:rPr>
        <w:lastRenderedPageBreak/>
        <w:t>По существу, CSNW это редиректор ("запросчик") Microsoft для доступа к NetWare.</w:t>
      </w:r>
    </w:p>
    <w:p w:rsidR="00965D88" w:rsidRPr="002E4884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Для подключения сервера Windows NT Server к сети NetWare необходим протокол NWLink и служба Gateway Service for NetWare (GSNW). Напомним, что NWLink - это реализация протокола IPX/SPX фирмой Microsoft.</w:t>
      </w:r>
    </w:p>
    <w:p w:rsidR="002E4884" w:rsidRPr="00EC3021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Для того, чтобы подключить клиента под управлением Windows 95 к сети NetWare используется протокол IPX/SPX и Microsoft Client for NetWare Networks. Усовершенствованное</w:t>
      </w:r>
      <w:r w:rsidR="00965D88" w:rsidRPr="00EC30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5D88" w:rsidRPr="002E4884">
        <w:rPr>
          <w:rFonts w:ascii="Times New Roman" w:hAnsi="Times New Roman" w:cs="Times New Roman"/>
          <w:sz w:val="28"/>
          <w:szCs w:val="28"/>
        </w:rPr>
        <w:t>ПО</w:t>
      </w:r>
      <w:r w:rsidR="00965D88" w:rsidRPr="00EC30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5D88" w:rsidRPr="002E4884">
        <w:rPr>
          <w:rFonts w:ascii="Times New Roman" w:hAnsi="Times New Roman" w:cs="Times New Roman"/>
          <w:sz w:val="28"/>
          <w:szCs w:val="28"/>
        </w:rPr>
        <w:t>клиента</w:t>
      </w:r>
      <w:r w:rsidR="00965D88" w:rsidRPr="00EC3021">
        <w:rPr>
          <w:rFonts w:ascii="Times New Roman" w:hAnsi="Times New Roman" w:cs="Times New Roman"/>
          <w:sz w:val="28"/>
          <w:szCs w:val="28"/>
          <w:lang w:val="en-US"/>
        </w:rPr>
        <w:t xml:space="preserve"> NetWare, </w:t>
      </w:r>
      <w:r w:rsidR="00965D88" w:rsidRPr="002E4884">
        <w:rPr>
          <w:rFonts w:ascii="Times New Roman" w:hAnsi="Times New Roman" w:cs="Times New Roman"/>
          <w:sz w:val="28"/>
          <w:szCs w:val="28"/>
        </w:rPr>
        <w:t>называемое</w:t>
      </w:r>
      <w:r w:rsidR="00965D88" w:rsidRPr="00EC3021">
        <w:rPr>
          <w:rFonts w:ascii="Times New Roman" w:hAnsi="Times New Roman" w:cs="Times New Roman"/>
          <w:sz w:val="28"/>
          <w:szCs w:val="28"/>
          <w:lang w:val="en-US"/>
        </w:rPr>
        <w:t xml:space="preserve"> Microsoft Service for NetWare Directory Services (NDS), </w:t>
      </w:r>
      <w:r w:rsidR="00965D88" w:rsidRPr="002E4884">
        <w:rPr>
          <w:rFonts w:ascii="Times New Roman" w:hAnsi="Times New Roman" w:cs="Times New Roman"/>
          <w:sz w:val="28"/>
          <w:szCs w:val="28"/>
        </w:rPr>
        <w:t>поддерживает</w:t>
      </w:r>
      <w:r w:rsidR="00965D88" w:rsidRPr="00EC3021">
        <w:rPr>
          <w:rFonts w:ascii="Times New Roman" w:hAnsi="Times New Roman" w:cs="Times New Roman"/>
          <w:sz w:val="28"/>
          <w:szCs w:val="28"/>
          <w:lang w:val="en-US"/>
        </w:rPr>
        <w:t xml:space="preserve"> Novell NetWare 4.x Directory Services.</w:t>
      </w:r>
    </w:p>
    <w:p w:rsidR="00965D88" w:rsidRPr="00CA3F10" w:rsidRDefault="00965D88" w:rsidP="002E488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F10">
        <w:rPr>
          <w:rFonts w:ascii="Times New Roman" w:hAnsi="Times New Roman" w:cs="Times New Roman"/>
          <w:b/>
          <w:sz w:val="28"/>
          <w:szCs w:val="28"/>
        </w:rPr>
        <w:t>Сети Novell</w:t>
      </w:r>
    </w:p>
    <w:p w:rsidR="002E4884" w:rsidRPr="002E4884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Фирма Novell поставляет запросчики для следующих ОС компьютеров-клиентов: MS-DOS, OS/2, Windows NT.</w:t>
      </w:r>
    </w:p>
    <w:p w:rsidR="002E4884" w:rsidRPr="002E4884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Клиенты NetWare с символьным интерфейсом под управл</w:t>
      </w:r>
      <w:r w:rsidRPr="002E4884">
        <w:rPr>
          <w:rFonts w:ascii="Times New Roman" w:hAnsi="Times New Roman" w:cs="Times New Roman"/>
          <w:sz w:val="28"/>
          <w:szCs w:val="28"/>
        </w:rPr>
        <w:t>ением MS-DOS могут подключаться</w:t>
      </w:r>
      <w:r w:rsidR="00965D88" w:rsidRPr="002E4884">
        <w:rPr>
          <w:rFonts w:ascii="Times New Roman" w:hAnsi="Times New Roman" w:cs="Times New Roman"/>
          <w:sz w:val="28"/>
          <w:szCs w:val="28"/>
        </w:rPr>
        <w:t>:</w:t>
      </w:r>
    </w:p>
    <w:p w:rsidR="00CA3F10" w:rsidRDefault="00965D88" w:rsidP="002E4884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F10">
        <w:rPr>
          <w:rFonts w:ascii="Times New Roman" w:hAnsi="Times New Roman" w:cs="Times New Roman"/>
          <w:sz w:val="28"/>
          <w:szCs w:val="28"/>
        </w:rPr>
        <w:t>к серверам Novell NetWare;</w:t>
      </w:r>
    </w:p>
    <w:p w:rsidR="00965D88" w:rsidRPr="00CA3F10" w:rsidRDefault="00965D88" w:rsidP="002E4884">
      <w:pPr>
        <w:pStyle w:val="a7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F10">
        <w:rPr>
          <w:rFonts w:ascii="Times New Roman" w:hAnsi="Times New Roman" w:cs="Times New Roman"/>
          <w:sz w:val="28"/>
          <w:szCs w:val="28"/>
        </w:rPr>
        <w:t>к компьютерам под управлением Windows NT Server.</w:t>
      </w:r>
    </w:p>
    <w:p w:rsidR="00965D88" w:rsidRPr="002E4884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Клиенты Windows NT с запросчиком Novell NetWare и редиректоро</w:t>
      </w:r>
      <w:r w:rsidRPr="002E4884">
        <w:rPr>
          <w:rFonts w:ascii="Times New Roman" w:hAnsi="Times New Roman" w:cs="Times New Roman"/>
          <w:sz w:val="28"/>
          <w:szCs w:val="28"/>
        </w:rPr>
        <w:t>м Windows NT могут подключаться</w:t>
      </w:r>
      <w:r w:rsidR="00965D88" w:rsidRPr="002E4884">
        <w:rPr>
          <w:rFonts w:ascii="Times New Roman" w:hAnsi="Times New Roman" w:cs="Times New Roman"/>
          <w:sz w:val="28"/>
          <w:szCs w:val="28"/>
        </w:rPr>
        <w:t>:</w:t>
      </w:r>
    </w:p>
    <w:p w:rsidR="00CA3F10" w:rsidRDefault="00965D88" w:rsidP="002E4884">
      <w:pPr>
        <w:pStyle w:val="a7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F10">
        <w:rPr>
          <w:rFonts w:ascii="Times New Roman" w:hAnsi="Times New Roman" w:cs="Times New Roman"/>
          <w:sz w:val="28"/>
          <w:szCs w:val="28"/>
        </w:rPr>
        <w:t>к серверам Novell NetWare;</w:t>
      </w:r>
    </w:p>
    <w:p w:rsidR="00965D88" w:rsidRPr="00CA3F10" w:rsidRDefault="00965D88" w:rsidP="002E4884">
      <w:pPr>
        <w:pStyle w:val="a7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F10">
        <w:rPr>
          <w:rFonts w:ascii="Times New Roman" w:hAnsi="Times New Roman" w:cs="Times New Roman"/>
          <w:sz w:val="28"/>
          <w:szCs w:val="28"/>
        </w:rPr>
        <w:t>к компьютерам под управлением Windows NT Workstation и Windows NT Server.</w:t>
      </w:r>
    </w:p>
    <w:p w:rsidR="00965D88" w:rsidRPr="00CA3F10" w:rsidRDefault="00965D88" w:rsidP="002E488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F10">
        <w:rPr>
          <w:rFonts w:ascii="Times New Roman" w:hAnsi="Times New Roman" w:cs="Times New Roman"/>
          <w:b/>
          <w:sz w:val="28"/>
          <w:szCs w:val="28"/>
        </w:rPr>
        <w:t>Фирма Apple</w:t>
      </w:r>
    </w:p>
    <w:p w:rsidR="00965D88" w:rsidRPr="002E4884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AppleShare - сетевая ОС фирмы Apple - обеспечивает совместное использование файлов, печать файлов и поставляется с клиентским ПО для работы в среде ОС AppleShare.</w:t>
      </w:r>
    </w:p>
    <w:p w:rsidR="00965D88" w:rsidRPr="002E4884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Персональные компьютеры-клиенты под управлением MS-DOS при установленной плате LocalTalk и при наличии драйвера LocalTalk могут использовать большинство протоколов AppleTalk.</w:t>
      </w:r>
    </w:p>
    <w:p w:rsidR="00965D88" w:rsidRPr="00973BCD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</w:t>
      </w:r>
      <w:r w:rsidR="00965D88" w:rsidRPr="002E4884">
        <w:rPr>
          <w:rFonts w:ascii="Times New Roman" w:hAnsi="Times New Roman" w:cs="Times New Roman"/>
          <w:sz w:val="28"/>
          <w:szCs w:val="28"/>
        </w:rPr>
        <w:t>При установленной службе Services for Macintosh сервер Windows NT становится доступным для клиентов Macintosh. Services for Macintosh поддерживает протоколы AppleTalk 2.0 и 2.1, LocalTalk, EtherTalk, TokenTalk и FDDITalk, а также принтеры LaserWriter версии 5.2 и выше.</w:t>
      </w:r>
      <w:r w:rsidR="00973BCD" w:rsidRPr="00973BCD">
        <w:rPr>
          <w:rFonts w:ascii="Times New Roman" w:hAnsi="Times New Roman" w:cs="Times New Roman"/>
          <w:sz w:val="28"/>
          <w:szCs w:val="28"/>
        </w:rPr>
        <w:t xml:space="preserve"> </w:t>
      </w:r>
      <w:r w:rsidR="00973BCD">
        <w:rPr>
          <w:rFonts w:ascii="Times New Roman" w:hAnsi="Times New Roman" w:cs="Times New Roman"/>
          <w:sz w:val="28"/>
          <w:szCs w:val="28"/>
          <w:lang w:val="en-US"/>
        </w:rPr>
        <w:t>[4]</w:t>
      </w:r>
    </w:p>
    <w:p w:rsidR="002E4884" w:rsidRPr="00CA3F10" w:rsidRDefault="002E4884" w:rsidP="00CA3F10">
      <w:pPr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CA3F10">
        <w:rPr>
          <w:rFonts w:ascii="Times New Roman" w:hAnsi="Times New Roman" w:cs="Times New Roman"/>
          <w:b/>
          <w:i/>
          <w:sz w:val="32"/>
          <w:szCs w:val="32"/>
        </w:rPr>
        <w:t>Сетевые прикладные программы</w:t>
      </w:r>
    </w:p>
    <w:p w:rsidR="002E4884" w:rsidRPr="00CA3F10" w:rsidRDefault="002E4884" w:rsidP="002E488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F10">
        <w:rPr>
          <w:rFonts w:ascii="Times New Roman" w:hAnsi="Times New Roman" w:cs="Times New Roman"/>
          <w:b/>
          <w:sz w:val="28"/>
          <w:szCs w:val="28"/>
        </w:rPr>
        <w:t>Chat</w:t>
      </w:r>
    </w:p>
    <w:p w:rsidR="002E4884" w:rsidRPr="002E4884" w:rsidRDefault="00CA3F10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E4884" w:rsidRPr="002E4884">
        <w:rPr>
          <w:rFonts w:ascii="Times New Roman" w:hAnsi="Times New Roman" w:cs="Times New Roman"/>
          <w:sz w:val="28"/>
          <w:szCs w:val="28"/>
        </w:rPr>
        <w:t>С помощью  этой  программы  вы  можете  установить связь одновременно с семью другими членами рабочей группы посредством взаимного обмена записками.</w:t>
      </w:r>
    </w:p>
    <w:p w:rsidR="002E4884" w:rsidRPr="00CA3F10" w:rsidRDefault="002E4884" w:rsidP="002E488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F10">
        <w:rPr>
          <w:rFonts w:ascii="Times New Roman" w:hAnsi="Times New Roman" w:cs="Times New Roman"/>
          <w:b/>
          <w:sz w:val="28"/>
          <w:szCs w:val="28"/>
        </w:rPr>
        <w:t>Net Watcher</w:t>
      </w:r>
    </w:p>
    <w:p w:rsidR="002E4884" w:rsidRPr="002E4884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Эту программу используют,  чтобы проверить,  как другие члены рабочей  группы используют  ресурсы  общего  доступа  -  каталоги  и  принтеры.  Вы также можете наблюдать, какие именно из этих ресурсов используются в данный момент.</w:t>
      </w:r>
    </w:p>
    <w:p w:rsidR="002E4884" w:rsidRPr="00CA3F10" w:rsidRDefault="002E4884" w:rsidP="002E488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F10">
        <w:rPr>
          <w:rFonts w:ascii="Times New Roman" w:hAnsi="Times New Roman" w:cs="Times New Roman"/>
          <w:b/>
          <w:sz w:val="28"/>
          <w:szCs w:val="28"/>
        </w:rPr>
        <w:t>WinMeter</w:t>
      </w:r>
    </w:p>
    <w:p w:rsidR="00CA3F10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Данная программа предназначена для наблюдения  за  функциональным  состоянием вашей  системы.  Она  показывает,  какая часть ресурса процессора расходуется на решение вашей задачи и какую часть забирают задачи других членов рабочей группы.</w:t>
      </w:r>
    </w:p>
    <w:p w:rsidR="002E4884" w:rsidRPr="00CA3F10" w:rsidRDefault="002E4884" w:rsidP="002E488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F10">
        <w:rPr>
          <w:rFonts w:ascii="Times New Roman" w:hAnsi="Times New Roman" w:cs="Times New Roman"/>
          <w:b/>
          <w:sz w:val="28"/>
          <w:szCs w:val="28"/>
        </w:rPr>
        <w:t>WinPopup</w:t>
      </w:r>
    </w:p>
    <w:p w:rsidR="002E4884" w:rsidRPr="002E4884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С помощью этой программы вы можете обмениваться записками с другим лицом  или с  компьютером,  а  также  посылать записки одновременно всем </w:t>
      </w:r>
      <w:r w:rsidRPr="002E4884">
        <w:rPr>
          <w:rFonts w:ascii="Times New Roman" w:hAnsi="Times New Roman" w:cs="Times New Roman"/>
          <w:sz w:val="28"/>
          <w:szCs w:val="28"/>
        </w:rPr>
        <w:lastRenderedPageBreak/>
        <w:t>участникам рабочей группы.  Кроме того,  программа сообщит вам,  когда  принтер  закончит  печатать документ.</w:t>
      </w:r>
    </w:p>
    <w:p w:rsidR="002E4884" w:rsidRPr="00CA3F10" w:rsidRDefault="002E4884" w:rsidP="002E488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F10">
        <w:rPr>
          <w:rFonts w:ascii="Times New Roman" w:hAnsi="Times New Roman" w:cs="Times New Roman"/>
          <w:b/>
          <w:sz w:val="28"/>
          <w:szCs w:val="28"/>
        </w:rPr>
        <w:t>Log On/Off</w:t>
      </w:r>
    </w:p>
    <w:p w:rsidR="002E4884" w:rsidRPr="002E4884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Посредством этой программы вы можете покинуть сеть или войти в нее, не выходя из Windows.  Этим вы позволите другим пользователям получить доступ к информации на  вашем  компьютере или,  наоборот,  закрыть доступ к вашим ресурсам с помощью входного пароля.</w:t>
      </w:r>
    </w:p>
    <w:p w:rsidR="002E4884" w:rsidRPr="00CA3F10" w:rsidRDefault="002E4884" w:rsidP="002E488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F10">
        <w:rPr>
          <w:rFonts w:ascii="Times New Roman" w:hAnsi="Times New Roman" w:cs="Times New Roman"/>
          <w:b/>
          <w:sz w:val="28"/>
          <w:szCs w:val="28"/>
        </w:rPr>
        <w:t>Network Setup</w:t>
      </w:r>
    </w:p>
    <w:p w:rsidR="002E4884" w:rsidRPr="002E4884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С помощью этой программы  вы  можете  выбрать  вид  сети,  в  которой  хотите работать,  установить  тот или иной способ обобществления файлов и принтеров,  а также изменить драйвер сетевой платы и ее конфигурацию, если поменялись адреса и прерывания на вашем компьютере.</w:t>
      </w:r>
    </w:p>
    <w:p w:rsidR="002E4884" w:rsidRPr="00CA3F10" w:rsidRDefault="002E4884" w:rsidP="002E488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F10">
        <w:rPr>
          <w:rFonts w:ascii="Times New Roman" w:hAnsi="Times New Roman" w:cs="Times New Roman"/>
          <w:b/>
          <w:sz w:val="28"/>
          <w:szCs w:val="28"/>
        </w:rPr>
        <w:t>ClipBook Viewer</w:t>
      </w:r>
    </w:p>
    <w:p w:rsidR="002E4884" w:rsidRPr="006523AA" w:rsidRDefault="002E4884" w:rsidP="002E48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4884">
        <w:rPr>
          <w:rFonts w:ascii="Times New Roman" w:hAnsi="Times New Roman" w:cs="Times New Roman"/>
          <w:sz w:val="28"/>
          <w:szCs w:val="28"/>
        </w:rPr>
        <w:t xml:space="preserve">   Эта программа   представляет   как  бы  записную  книжку,  куда  вы  заносите информацию,  которую нужно переместить,  сохранить или  использовать  позднее  в другом месте,  Вы можете пользоваться как своим буфером обмена и хранения, так и буферами других  участников  рабочей  группы,  делая  таким  образом  информацию</w:t>
      </w:r>
      <w:r w:rsidR="00CA3F10">
        <w:rPr>
          <w:rFonts w:ascii="Times New Roman" w:hAnsi="Times New Roman" w:cs="Times New Roman"/>
          <w:sz w:val="28"/>
          <w:szCs w:val="28"/>
        </w:rPr>
        <w:t xml:space="preserve"> </w:t>
      </w:r>
      <w:r w:rsidRPr="002E4884">
        <w:rPr>
          <w:rFonts w:ascii="Times New Roman" w:hAnsi="Times New Roman" w:cs="Times New Roman"/>
          <w:sz w:val="28"/>
          <w:szCs w:val="28"/>
        </w:rPr>
        <w:t>доступной  и  для  них,  В  сочетании  с таким мощным инструментом,  как связь и внедрение объектов (OLE), буфер обмена и хранения позволяет надежно запоминать и обновлять информацию общего доступа.</w:t>
      </w:r>
      <w:r w:rsidR="006523AA" w:rsidRPr="006523AA">
        <w:rPr>
          <w:rFonts w:ascii="Times New Roman" w:hAnsi="Times New Roman" w:cs="Times New Roman"/>
          <w:sz w:val="28"/>
          <w:szCs w:val="28"/>
        </w:rPr>
        <w:t xml:space="preserve"> </w:t>
      </w:r>
      <w:r w:rsidR="006523AA">
        <w:rPr>
          <w:rFonts w:ascii="Times New Roman" w:hAnsi="Times New Roman" w:cs="Times New Roman"/>
          <w:sz w:val="28"/>
          <w:szCs w:val="28"/>
          <w:lang w:val="en-US"/>
        </w:rPr>
        <w:t>[3]</w:t>
      </w:r>
    </w:p>
    <w:p w:rsidR="00CA3F10" w:rsidRDefault="00CA3F10"/>
    <w:p w:rsidR="00CA3F10" w:rsidRDefault="00CA3F10">
      <w:r>
        <w:br w:type="page"/>
      </w:r>
    </w:p>
    <w:p w:rsidR="001609B5" w:rsidRDefault="00CA3F10" w:rsidP="00CA3F10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CA3F10">
        <w:rPr>
          <w:rFonts w:ascii="Times New Roman" w:hAnsi="Times New Roman" w:cs="Times New Roman"/>
          <w:b/>
          <w:i/>
          <w:sz w:val="36"/>
          <w:szCs w:val="36"/>
        </w:rPr>
        <w:lastRenderedPageBreak/>
        <w:t>Практическая часть</w:t>
      </w:r>
    </w:p>
    <w:p w:rsidR="0076059C" w:rsidRPr="00AA306D" w:rsidRDefault="0076059C" w:rsidP="001C3716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A306D">
        <w:rPr>
          <w:rFonts w:ascii="Times New Roman" w:hAnsi="Times New Roman" w:cs="Times New Roman"/>
          <w:b/>
          <w:i/>
          <w:sz w:val="28"/>
          <w:szCs w:val="28"/>
        </w:rPr>
        <w:t>Вариант 10</w:t>
      </w:r>
    </w:p>
    <w:p w:rsidR="001C3716" w:rsidRPr="001C3716" w:rsidRDefault="001C3716" w:rsidP="001C37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6059C" w:rsidRPr="001C3716">
        <w:rPr>
          <w:rFonts w:ascii="Times New Roman" w:hAnsi="Times New Roman" w:cs="Times New Roman"/>
          <w:sz w:val="28"/>
          <w:szCs w:val="28"/>
        </w:rPr>
        <w:t>Одной из услуг предприятия ООО «Ландшафт» является</w:t>
      </w:r>
      <w:r w:rsidRPr="001C3716">
        <w:rPr>
          <w:rFonts w:ascii="Times New Roman" w:hAnsi="Times New Roman" w:cs="Times New Roman"/>
          <w:sz w:val="28"/>
          <w:szCs w:val="28"/>
        </w:rPr>
        <w:t xml:space="preserve"> </w:t>
      </w:r>
      <w:r w:rsidR="0076059C" w:rsidRPr="001C3716">
        <w:rPr>
          <w:rFonts w:ascii="Times New Roman" w:hAnsi="Times New Roman" w:cs="Times New Roman"/>
          <w:sz w:val="28"/>
          <w:szCs w:val="28"/>
        </w:rPr>
        <w:t>сооружение альпийских горок на приусадебных участках клиентов. Стоимость выполняемых работ без учета стоимости посадочного и строительного материала зависит от вида альпийской горки</w:t>
      </w:r>
      <w:r w:rsidRPr="001C3716">
        <w:rPr>
          <w:rFonts w:ascii="Times New Roman" w:hAnsi="Times New Roman" w:cs="Times New Roman"/>
          <w:sz w:val="28"/>
          <w:szCs w:val="28"/>
        </w:rPr>
        <w:t xml:space="preserve"> </w:t>
      </w:r>
      <w:r w:rsidR="0076059C" w:rsidRPr="001C3716">
        <w:rPr>
          <w:rFonts w:ascii="Times New Roman" w:hAnsi="Times New Roman" w:cs="Times New Roman"/>
          <w:sz w:val="28"/>
          <w:szCs w:val="28"/>
        </w:rPr>
        <w:t xml:space="preserve">и типа почвы. Данные для </w:t>
      </w:r>
      <w:r w:rsidRPr="001C3716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76059C" w:rsidRPr="001C3716">
        <w:rPr>
          <w:rFonts w:ascii="Times New Roman" w:hAnsi="Times New Roman" w:cs="Times New Roman"/>
          <w:sz w:val="28"/>
          <w:szCs w:val="28"/>
        </w:rPr>
        <w:t xml:space="preserve"> расчетов представлены на</w:t>
      </w:r>
      <w:r w:rsidRPr="001C3716">
        <w:rPr>
          <w:rFonts w:ascii="Times New Roman" w:hAnsi="Times New Roman" w:cs="Times New Roman"/>
          <w:sz w:val="28"/>
          <w:szCs w:val="28"/>
        </w:rPr>
        <w:t xml:space="preserve"> </w:t>
      </w:r>
      <w:r w:rsidR="004745B4">
        <w:rPr>
          <w:rFonts w:ascii="Times New Roman" w:hAnsi="Times New Roman" w:cs="Times New Roman"/>
          <w:sz w:val="28"/>
          <w:szCs w:val="28"/>
        </w:rPr>
        <w:t>таб</w:t>
      </w:r>
      <w:r w:rsidR="0076059C" w:rsidRPr="001C3716">
        <w:rPr>
          <w:rFonts w:ascii="Times New Roman" w:hAnsi="Times New Roman" w:cs="Times New Roman"/>
          <w:sz w:val="28"/>
          <w:szCs w:val="28"/>
        </w:rPr>
        <w:t>. 10.1 и 10.2.</w:t>
      </w:r>
    </w:p>
    <w:p w:rsidR="0076059C" w:rsidRPr="001C3716" w:rsidRDefault="001C3716" w:rsidP="001C37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716">
        <w:rPr>
          <w:rFonts w:ascii="Times New Roman" w:hAnsi="Times New Roman" w:cs="Times New Roman"/>
          <w:sz w:val="28"/>
          <w:szCs w:val="28"/>
        </w:rPr>
        <w:t>Для решения задачи необходимо с</w:t>
      </w:r>
      <w:r w:rsidR="0076059C" w:rsidRPr="001C3716">
        <w:rPr>
          <w:rFonts w:ascii="Times New Roman" w:hAnsi="Times New Roman" w:cs="Times New Roman"/>
          <w:sz w:val="28"/>
          <w:szCs w:val="28"/>
        </w:rPr>
        <w:t>ледующее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6059C" w:rsidRPr="001C3716" w:rsidRDefault="0076059C" w:rsidP="001C37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716">
        <w:rPr>
          <w:rFonts w:ascii="Times New Roman" w:hAnsi="Times New Roman" w:cs="Times New Roman"/>
          <w:sz w:val="28"/>
          <w:szCs w:val="28"/>
        </w:rPr>
        <w:t>1 . Построить табл</w:t>
      </w:r>
      <w:r w:rsidR="001C3716" w:rsidRPr="001C3716">
        <w:rPr>
          <w:rFonts w:ascii="Times New Roman" w:hAnsi="Times New Roman" w:cs="Times New Roman"/>
          <w:sz w:val="28"/>
          <w:szCs w:val="28"/>
        </w:rPr>
        <w:t>иц</w:t>
      </w:r>
      <w:r w:rsidRPr="001C3716">
        <w:rPr>
          <w:rFonts w:ascii="Times New Roman" w:hAnsi="Times New Roman" w:cs="Times New Roman"/>
          <w:sz w:val="28"/>
          <w:szCs w:val="28"/>
        </w:rPr>
        <w:t xml:space="preserve">ы по </w:t>
      </w:r>
      <w:r w:rsidR="001C3716" w:rsidRPr="001C3716">
        <w:rPr>
          <w:rFonts w:ascii="Times New Roman" w:hAnsi="Times New Roman" w:cs="Times New Roman"/>
          <w:sz w:val="28"/>
          <w:szCs w:val="28"/>
        </w:rPr>
        <w:t>данным таблиц</w:t>
      </w:r>
      <w:r w:rsidRPr="001C3716">
        <w:rPr>
          <w:rFonts w:ascii="Times New Roman" w:hAnsi="Times New Roman" w:cs="Times New Roman"/>
          <w:sz w:val="28"/>
          <w:szCs w:val="28"/>
        </w:rPr>
        <w:t xml:space="preserve"> на 10. 1 и 10.2.</w:t>
      </w:r>
    </w:p>
    <w:p w:rsidR="0076059C" w:rsidRPr="001C3716" w:rsidRDefault="0076059C" w:rsidP="001C37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716">
        <w:rPr>
          <w:rFonts w:ascii="Times New Roman" w:hAnsi="Times New Roman" w:cs="Times New Roman"/>
          <w:sz w:val="28"/>
          <w:szCs w:val="28"/>
        </w:rPr>
        <w:t>2. Рассчитать общую стоимость выполняемых работ по каждому</w:t>
      </w:r>
      <w:r w:rsidR="001C3716" w:rsidRPr="001C3716">
        <w:rPr>
          <w:rFonts w:ascii="Times New Roman" w:hAnsi="Times New Roman" w:cs="Times New Roman"/>
          <w:sz w:val="28"/>
          <w:szCs w:val="28"/>
        </w:rPr>
        <w:t xml:space="preserve"> </w:t>
      </w:r>
      <w:r w:rsidRPr="001C3716">
        <w:rPr>
          <w:rFonts w:ascii="Times New Roman" w:hAnsi="Times New Roman" w:cs="Times New Roman"/>
          <w:sz w:val="28"/>
          <w:szCs w:val="28"/>
        </w:rPr>
        <w:t>виду альпийских горок (</w:t>
      </w:r>
      <w:r w:rsidR="001C3716" w:rsidRPr="001C3716">
        <w:rPr>
          <w:rFonts w:ascii="Times New Roman" w:hAnsi="Times New Roman" w:cs="Times New Roman"/>
          <w:sz w:val="28"/>
          <w:szCs w:val="28"/>
        </w:rPr>
        <w:t>таб</w:t>
      </w:r>
      <w:r w:rsidRPr="001C3716">
        <w:rPr>
          <w:rFonts w:ascii="Times New Roman" w:hAnsi="Times New Roman" w:cs="Times New Roman"/>
          <w:sz w:val="28"/>
          <w:szCs w:val="28"/>
        </w:rPr>
        <w:t>. 10.1).</w:t>
      </w:r>
    </w:p>
    <w:p w:rsidR="0076059C" w:rsidRPr="001C3716" w:rsidRDefault="0076059C" w:rsidP="001C37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716">
        <w:rPr>
          <w:rFonts w:ascii="Times New Roman" w:hAnsi="Times New Roman" w:cs="Times New Roman"/>
          <w:sz w:val="28"/>
          <w:szCs w:val="28"/>
        </w:rPr>
        <w:t>3. Организовать межтабличные связи с использованием функций</w:t>
      </w:r>
      <w:r w:rsidR="001C3716" w:rsidRPr="001C3716">
        <w:rPr>
          <w:rFonts w:ascii="Times New Roman" w:hAnsi="Times New Roman" w:cs="Times New Roman"/>
          <w:sz w:val="28"/>
          <w:szCs w:val="28"/>
        </w:rPr>
        <w:t xml:space="preserve"> </w:t>
      </w:r>
      <w:r w:rsidRPr="001C3716">
        <w:rPr>
          <w:rFonts w:ascii="Times New Roman" w:hAnsi="Times New Roman" w:cs="Times New Roman"/>
          <w:sz w:val="28"/>
          <w:szCs w:val="28"/>
        </w:rPr>
        <w:t>ВПР или ПРОСМОТР для автоматического формирования стоимости</w:t>
      </w:r>
      <w:r w:rsidR="001C3716" w:rsidRPr="001C3716">
        <w:rPr>
          <w:rFonts w:ascii="Times New Roman" w:hAnsi="Times New Roman" w:cs="Times New Roman"/>
          <w:sz w:val="28"/>
          <w:szCs w:val="28"/>
        </w:rPr>
        <w:t xml:space="preserve"> </w:t>
      </w:r>
      <w:r w:rsidRPr="001C3716">
        <w:rPr>
          <w:rFonts w:ascii="Times New Roman" w:hAnsi="Times New Roman" w:cs="Times New Roman"/>
          <w:sz w:val="28"/>
          <w:szCs w:val="28"/>
        </w:rPr>
        <w:t>работ по п</w:t>
      </w:r>
      <w:r w:rsidR="001C3716" w:rsidRPr="001C3716">
        <w:rPr>
          <w:rFonts w:ascii="Times New Roman" w:hAnsi="Times New Roman" w:cs="Times New Roman"/>
          <w:sz w:val="28"/>
          <w:szCs w:val="28"/>
        </w:rPr>
        <w:t>олученным заказам с учетом повышающего</w:t>
      </w:r>
      <w:r w:rsidRPr="001C3716">
        <w:rPr>
          <w:rFonts w:ascii="Times New Roman" w:hAnsi="Times New Roman" w:cs="Times New Roman"/>
          <w:sz w:val="28"/>
          <w:szCs w:val="28"/>
        </w:rPr>
        <w:t xml:space="preserve"> коэффициента.</w:t>
      </w:r>
    </w:p>
    <w:p w:rsidR="0076059C" w:rsidRPr="001C3716" w:rsidRDefault="0076059C" w:rsidP="001C37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716">
        <w:rPr>
          <w:rFonts w:ascii="Times New Roman" w:hAnsi="Times New Roman" w:cs="Times New Roman"/>
          <w:sz w:val="28"/>
          <w:szCs w:val="28"/>
        </w:rPr>
        <w:t xml:space="preserve">4. Сформировать и заполнить таблицу с данными по расчету стоимости </w:t>
      </w:r>
      <w:r w:rsidR="001C3716" w:rsidRPr="001C3716">
        <w:rPr>
          <w:rFonts w:ascii="Times New Roman" w:hAnsi="Times New Roman" w:cs="Times New Roman"/>
          <w:sz w:val="28"/>
          <w:szCs w:val="28"/>
        </w:rPr>
        <w:t>выполненных</w:t>
      </w:r>
      <w:r w:rsidRPr="001C3716">
        <w:rPr>
          <w:rFonts w:ascii="Times New Roman" w:hAnsi="Times New Roman" w:cs="Times New Roman"/>
          <w:sz w:val="28"/>
          <w:szCs w:val="28"/>
        </w:rPr>
        <w:t xml:space="preserve"> работ с учетом </w:t>
      </w:r>
      <w:r w:rsidR="001C3716" w:rsidRPr="001C3716">
        <w:rPr>
          <w:rFonts w:ascii="Times New Roman" w:hAnsi="Times New Roman" w:cs="Times New Roman"/>
          <w:sz w:val="28"/>
          <w:szCs w:val="28"/>
        </w:rPr>
        <w:t>повышающего</w:t>
      </w:r>
      <w:r w:rsidRPr="001C3716">
        <w:rPr>
          <w:rFonts w:ascii="Times New Roman" w:hAnsi="Times New Roman" w:cs="Times New Roman"/>
          <w:sz w:val="28"/>
          <w:szCs w:val="28"/>
        </w:rPr>
        <w:t xml:space="preserve"> коэффициента</w:t>
      </w:r>
      <w:r w:rsidR="001C3716" w:rsidRPr="001C3716">
        <w:rPr>
          <w:rFonts w:ascii="Times New Roman" w:hAnsi="Times New Roman" w:cs="Times New Roman"/>
          <w:sz w:val="28"/>
          <w:szCs w:val="28"/>
        </w:rPr>
        <w:t xml:space="preserve"> </w:t>
      </w:r>
      <w:r w:rsidRPr="001C3716">
        <w:rPr>
          <w:rFonts w:ascii="Times New Roman" w:hAnsi="Times New Roman" w:cs="Times New Roman"/>
          <w:sz w:val="28"/>
          <w:szCs w:val="28"/>
        </w:rPr>
        <w:t>по каждому заказу и по всем заказам в целом (</w:t>
      </w:r>
      <w:r w:rsidR="00AA306D">
        <w:rPr>
          <w:rFonts w:ascii="Times New Roman" w:hAnsi="Times New Roman" w:cs="Times New Roman"/>
          <w:sz w:val="28"/>
          <w:szCs w:val="28"/>
        </w:rPr>
        <w:t>таб</w:t>
      </w:r>
      <w:r w:rsidRPr="001C3716">
        <w:rPr>
          <w:rFonts w:ascii="Times New Roman" w:hAnsi="Times New Roman" w:cs="Times New Roman"/>
          <w:sz w:val="28"/>
          <w:szCs w:val="28"/>
        </w:rPr>
        <w:t>. 10.3).</w:t>
      </w:r>
    </w:p>
    <w:p w:rsidR="0076059C" w:rsidRDefault="0076059C" w:rsidP="001C37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3716">
        <w:rPr>
          <w:rFonts w:ascii="Times New Roman" w:hAnsi="Times New Roman" w:cs="Times New Roman"/>
          <w:sz w:val="28"/>
          <w:szCs w:val="28"/>
        </w:rPr>
        <w:t>5. Результ</w:t>
      </w:r>
      <w:r w:rsidR="001C3716" w:rsidRPr="001C3716">
        <w:rPr>
          <w:rFonts w:ascii="Times New Roman" w:hAnsi="Times New Roman" w:cs="Times New Roman"/>
          <w:sz w:val="28"/>
          <w:szCs w:val="28"/>
        </w:rPr>
        <w:t>аты расчетов доходов от выполненн</w:t>
      </w:r>
      <w:r w:rsidRPr="001C3716">
        <w:rPr>
          <w:rFonts w:ascii="Times New Roman" w:hAnsi="Times New Roman" w:cs="Times New Roman"/>
          <w:sz w:val="28"/>
          <w:szCs w:val="28"/>
        </w:rPr>
        <w:t>ых работ по сооружен</w:t>
      </w:r>
      <w:r w:rsidR="001C3716" w:rsidRPr="001C3716">
        <w:rPr>
          <w:rFonts w:ascii="Times New Roman" w:hAnsi="Times New Roman" w:cs="Times New Roman"/>
          <w:sz w:val="28"/>
          <w:szCs w:val="28"/>
        </w:rPr>
        <w:t>и</w:t>
      </w:r>
      <w:r w:rsidRPr="001C3716">
        <w:rPr>
          <w:rFonts w:ascii="Times New Roman" w:hAnsi="Times New Roman" w:cs="Times New Roman"/>
          <w:sz w:val="28"/>
          <w:szCs w:val="28"/>
        </w:rPr>
        <w:t>ю аль</w:t>
      </w:r>
      <w:r w:rsidR="001C3716" w:rsidRPr="001C3716">
        <w:rPr>
          <w:rFonts w:ascii="Times New Roman" w:hAnsi="Times New Roman" w:cs="Times New Roman"/>
          <w:sz w:val="28"/>
          <w:szCs w:val="28"/>
        </w:rPr>
        <w:t>пийских</w:t>
      </w:r>
      <w:r w:rsidRPr="001C3716">
        <w:rPr>
          <w:rFonts w:ascii="Times New Roman" w:hAnsi="Times New Roman" w:cs="Times New Roman"/>
          <w:sz w:val="28"/>
          <w:szCs w:val="28"/>
        </w:rPr>
        <w:t xml:space="preserve"> горок на приусадебных участках по заказам </w:t>
      </w:r>
      <w:r w:rsidR="001C3716" w:rsidRPr="001C3716">
        <w:rPr>
          <w:rFonts w:ascii="Times New Roman" w:hAnsi="Times New Roman" w:cs="Times New Roman"/>
          <w:sz w:val="28"/>
          <w:szCs w:val="28"/>
        </w:rPr>
        <w:t>кли</w:t>
      </w:r>
      <w:r w:rsidRPr="001C3716">
        <w:rPr>
          <w:rFonts w:ascii="Times New Roman" w:hAnsi="Times New Roman" w:cs="Times New Roman"/>
          <w:sz w:val="28"/>
          <w:szCs w:val="28"/>
        </w:rPr>
        <w:t>ентов представить в графическом виде.</w:t>
      </w:r>
    </w:p>
    <w:p w:rsidR="00DF7A18" w:rsidRDefault="00DF7A18" w:rsidP="00DF7A18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7A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Повышающий коэффициент для различных типов почвы</w:t>
      </w:r>
    </w:p>
    <w:tbl>
      <w:tblPr>
        <w:tblW w:w="7760" w:type="dxa"/>
        <w:tblInd w:w="93" w:type="dxa"/>
        <w:tblLook w:val="04A0"/>
      </w:tblPr>
      <w:tblGrid>
        <w:gridCol w:w="3180"/>
        <w:gridCol w:w="4580"/>
      </w:tblGrid>
      <w:tr w:rsidR="00DF7A18" w:rsidRPr="00DF7A18" w:rsidTr="00973BCD">
        <w:trPr>
          <w:trHeight w:val="375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973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 почвы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973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Повышающий коффициенты, К</w:t>
            </w:r>
            <w:r w:rsidRPr="00DF7A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</w:p>
        </w:tc>
      </w:tr>
      <w:tr w:rsidR="00DF7A18" w:rsidRPr="00DF7A18" w:rsidTr="00973BCD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973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Суглинок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973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</w:tr>
      <w:tr w:rsidR="00DF7A18" w:rsidRPr="00DF7A18" w:rsidTr="00973BCD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973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Супесь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973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</w:tr>
      <w:tr w:rsidR="00DF7A18" w:rsidRPr="00DF7A18" w:rsidTr="00973BCD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973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Чернозем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973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F7A18" w:rsidRPr="00DF7A18" w:rsidTr="00973BCD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973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Заболоченный участок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973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DF7A18" w:rsidRPr="00DF7A18" w:rsidRDefault="00DF7A18" w:rsidP="00DF7A18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10.2 </w:t>
      </w:r>
      <w:r w:rsidRPr="00DF7A18">
        <w:rPr>
          <w:rFonts w:ascii="Times New Roman" w:hAnsi="Times New Roman" w:cs="Times New Roman"/>
          <w:bCs/>
          <w:color w:val="000000"/>
          <w:sz w:val="28"/>
          <w:szCs w:val="28"/>
        </w:rPr>
        <w:t>Данные о значениях повышающего коэффициента</w:t>
      </w:r>
    </w:p>
    <w:p w:rsidR="004745B4" w:rsidRPr="00DF7A18" w:rsidRDefault="00DF7A18" w:rsidP="001C37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A18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Стоимость выполняемых работ за 1</w:t>
      </w:r>
      <w:r w:rsidRPr="00DF7A18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DF7A1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м²</w:t>
      </w:r>
      <w:r w:rsidRPr="00DF7A18">
        <w:rPr>
          <w:rFonts w:ascii="Times New Roman" w:hAnsi="Times New Roman" w:cs="Times New Roman"/>
          <w:bCs/>
          <w:color w:val="000000"/>
          <w:sz w:val="28"/>
          <w:szCs w:val="28"/>
        </w:rPr>
        <w:t>, руб.</w:t>
      </w:r>
    </w:p>
    <w:tbl>
      <w:tblPr>
        <w:tblW w:w="9140" w:type="dxa"/>
        <w:tblInd w:w="93" w:type="dxa"/>
        <w:tblLook w:val="04A0"/>
      </w:tblPr>
      <w:tblGrid>
        <w:gridCol w:w="2420"/>
        <w:gridCol w:w="1600"/>
        <w:gridCol w:w="1920"/>
        <w:gridCol w:w="1360"/>
        <w:gridCol w:w="1840"/>
      </w:tblGrid>
      <w:tr w:rsidR="004745B4" w:rsidRPr="004745B4" w:rsidTr="004745B4">
        <w:trPr>
          <w:trHeight w:val="129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альпийской горки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Обработка почвы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Сооружение горки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Посадка растений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стоимость работ</w:t>
            </w:r>
          </w:p>
        </w:tc>
      </w:tr>
      <w:tr w:rsidR="004745B4" w:rsidRPr="004745B4" w:rsidTr="004745B4">
        <w:trPr>
          <w:trHeight w:val="37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Горный склон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745B4" w:rsidRPr="004745B4" w:rsidTr="004745B4">
        <w:trPr>
          <w:trHeight w:val="37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Горная долина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745B4" w:rsidRPr="004745B4" w:rsidTr="004745B4">
        <w:trPr>
          <w:trHeight w:val="117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Альпийская лужайка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745B4" w:rsidRPr="004745B4" w:rsidTr="004745B4">
        <w:trPr>
          <w:trHeight w:val="37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Водный каскад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745B4" w:rsidRPr="004745B4" w:rsidTr="004745B4">
        <w:trPr>
          <w:trHeight w:val="37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Каменистая гряда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745B4" w:rsidRPr="004745B4" w:rsidTr="004745B4">
        <w:trPr>
          <w:trHeight w:val="37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Японский садик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45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5B4" w:rsidRPr="004745B4" w:rsidRDefault="004745B4" w:rsidP="0047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745B4" w:rsidRDefault="00DF7A18" w:rsidP="004745B4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10.1 </w:t>
      </w:r>
      <w:r w:rsidR="004745B4">
        <w:rPr>
          <w:rFonts w:ascii="Times New Roman" w:hAnsi="Times New Roman" w:cs="Times New Roman"/>
          <w:sz w:val="28"/>
          <w:szCs w:val="28"/>
        </w:rPr>
        <w:t xml:space="preserve"> </w:t>
      </w:r>
      <w:r w:rsidR="004745B4" w:rsidRPr="004745B4">
        <w:rPr>
          <w:rFonts w:ascii="Times New Roman" w:hAnsi="Times New Roman" w:cs="Times New Roman"/>
          <w:bCs/>
          <w:color w:val="000000"/>
          <w:sz w:val="28"/>
          <w:szCs w:val="28"/>
        </w:rPr>
        <w:t>Данные о стоимости выполняемых работ</w:t>
      </w:r>
    </w:p>
    <w:tbl>
      <w:tblPr>
        <w:tblW w:w="9935" w:type="dxa"/>
        <w:tblInd w:w="103" w:type="dxa"/>
        <w:tblLook w:val="04A0"/>
      </w:tblPr>
      <w:tblGrid>
        <w:gridCol w:w="960"/>
        <w:gridCol w:w="1649"/>
        <w:gridCol w:w="1420"/>
        <w:gridCol w:w="1946"/>
        <w:gridCol w:w="1540"/>
        <w:gridCol w:w="2420"/>
      </w:tblGrid>
      <w:tr w:rsidR="00DF7A18" w:rsidRPr="00DF7A18" w:rsidTr="00DF7A18">
        <w:trPr>
          <w:trHeight w:val="11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заказа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альпийской горки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Площадь, м²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 почвы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работ, руб.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Стоимость работ с учетом  К</w:t>
            </w:r>
            <w:r w:rsidRPr="00DF7A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п, </w:t>
            </w: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</w:tr>
      <w:tr w:rsidR="00DF7A18" w:rsidRPr="00DF7A18" w:rsidTr="00DF7A18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5С/2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Горный склон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Суглинок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F7A18" w:rsidRPr="00DF7A18" w:rsidTr="00DF7A18">
        <w:trPr>
          <w:trHeight w:val="8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9Д/1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Горная долина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Чернозем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F7A18" w:rsidRPr="00DF7A18" w:rsidTr="00DF7A18">
        <w:trPr>
          <w:trHeight w:val="10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7Л/6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Альпийская лужайка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Супесь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F7A18" w:rsidRPr="00DF7A18" w:rsidTr="00DF7A18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9В/1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Водный каскад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Суглинок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F7A18" w:rsidRPr="00DF7A18" w:rsidTr="00DF7A18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8Г/4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Каменистая гряда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Заболоченный участок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F7A18" w:rsidRPr="00DF7A18" w:rsidTr="00DF7A18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8Я/1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Японский садик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Супесь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F7A18" w:rsidRPr="00DF7A18" w:rsidTr="00DF7A18">
        <w:trPr>
          <w:trHeight w:val="375"/>
        </w:trPr>
        <w:tc>
          <w:tcPr>
            <w:tcW w:w="7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7A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общая стоимость работ, руб.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A18" w:rsidRPr="00DF7A18" w:rsidRDefault="00DF7A18" w:rsidP="00DF7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F7A18" w:rsidRDefault="00AA306D" w:rsidP="004745B4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10.3</w:t>
      </w:r>
      <w:r w:rsidRPr="00AA306D">
        <w:rPr>
          <w:b/>
          <w:bCs/>
          <w:color w:val="000000"/>
          <w:sz w:val="20"/>
          <w:szCs w:val="20"/>
        </w:rPr>
        <w:t xml:space="preserve"> </w:t>
      </w:r>
      <w:r w:rsidRPr="00AA306D">
        <w:rPr>
          <w:rFonts w:ascii="Times New Roman" w:hAnsi="Times New Roman" w:cs="Times New Roman"/>
          <w:bCs/>
          <w:color w:val="000000"/>
          <w:sz w:val="28"/>
          <w:szCs w:val="28"/>
        </w:rPr>
        <w:t>Расчет дохода от выполненных работ</w:t>
      </w:r>
    </w:p>
    <w:p w:rsidR="00DF7A18" w:rsidRDefault="00DF7A18" w:rsidP="004745B4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F7A18" w:rsidRDefault="00DF7A18" w:rsidP="004745B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4F28" w:rsidRPr="00AA306D" w:rsidRDefault="00081F6B" w:rsidP="00AA30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Решение задачи</w:t>
      </w:r>
    </w:p>
    <w:p w:rsidR="00EA4F28" w:rsidRPr="00EA4F28" w:rsidRDefault="00081F6B" w:rsidP="00EA4F28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Запустить табличный процессор </w:t>
      </w:r>
      <w:r w:rsidRPr="00EA4F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4F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F28" w:rsidRPr="00EA4F28" w:rsidRDefault="00081F6B" w:rsidP="00EA4F28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1 переименовать в лист с названием</w:t>
      </w:r>
      <w:r w:rsidR="00650389"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389" w:rsidRPr="00EA4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10.1</w:t>
      </w:r>
      <w:r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4F28" w:rsidRPr="00EA4F28" w:rsidRDefault="00081F6B" w:rsidP="00EA4F28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рабочем листе </w:t>
      </w:r>
      <w:r w:rsidR="00650389" w:rsidRPr="00EA4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10.1</w:t>
      </w:r>
      <w:r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4F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4F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создать таблицу</w:t>
      </w:r>
      <w:r w:rsidR="00650389" w:rsidRPr="00EA4F2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Стоимость выполняемых работ за 1 м</w:t>
      </w:r>
      <w:r w:rsidR="00650389" w:rsidRPr="00EA4F28">
        <w:rPr>
          <w:rStyle w:val="A11"/>
          <w:rFonts w:ascii="Times New Roman" w:hAnsi="Times New Roman" w:cs="Times New Roman"/>
          <w:sz w:val="28"/>
          <w:szCs w:val="28"/>
        </w:rPr>
        <w:t>2</w:t>
      </w:r>
      <w:r w:rsidR="00650389" w:rsidRPr="00EA4F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руб.</w:t>
      </w:r>
    </w:p>
    <w:p w:rsidR="00DB34A3" w:rsidRPr="00DB34A3" w:rsidRDefault="00081F6B" w:rsidP="00EA4F28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Заполнить таблицу</w:t>
      </w:r>
      <w:r w:rsidR="00650389"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389" w:rsidRPr="00EA4F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Стоимость выполняемых работ за 1 м</w:t>
      </w:r>
      <w:r w:rsidR="00650389" w:rsidRPr="00EA4F28">
        <w:rPr>
          <w:rStyle w:val="A11"/>
          <w:rFonts w:ascii="Times New Roman" w:hAnsi="Times New Roman" w:cs="Times New Roman"/>
          <w:sz w:val="28"/>
          <w:szCs w:val="28"/>
        </w:rPr>
        <w:t>2</w:t>
      </w:r>
      <w:r w:rsidR="00650389" w:rsidRPr="00EA4F2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руб. </w:t>
      </w:r>
      <w:r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исходными данными (рис. 1)</w:t>
      </w:r>
      <w:r w:rsidR="00650389" w:rsidRPr="00EA4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рассчитаем общую стоимость работ.</w:t>
      </w:r>
    </w:p>
    <w:p w:rsidR="00DB34A3" w:rsidRPr="00DB34A3" w:rsidRDefault="00650389" w:rsidP="00EA4F28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ячейку </w:t>
      </w:r>
      <w:r w:rsidR="004644C8" w:rsidRPr="00DB34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644C8"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>2 вызовем функцию СУММ и выделим ячейки  (B2:D2)</w:t>
      </w:r>
    </w:p>
    <w:p w:rsidR="00DB34A3" w:rsidRPr="00DB34A3" w:rsidRDefault="004644C8" w:rsidP="00EA4F28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захвата “+” крестика, протянем его до ячейки Е7. Тем самым мы произведем расчет данного столбца</w:t>
      </w:r>
    </w:p>
    <w:p w:rsidR="00DB34A3" w:rsidRPr="00DB34A3" w:rsidRDefault="00081F6B" w:rsidP="00EA4F28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2 переименовать в лист с названием</w:t>
      </w:r>
      <w:r w:rsidR="00EA4F28"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F28"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10.2</w:t>
      </w: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34A3" w:rsidRPr="00DB34A3" w:rsidRDefault="00081F6B" w:rsidP="00EA4F28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рабочем листе</w:t>
      </w:r>
      <w:r w:rsidR="00EA4F28"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F28"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10.2</w:t>
      </w: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34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34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создать таблицу, в которой будут содержаться</w:t>
      </w:r>
      <w:r w:rsidR="00EA4F28"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A4F28"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</w:t>
      </w:r>
      <w:r w:rsidR="00EA4F28"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“Повышающий коэффициент для различных типов почвы”</w:t>
      </w:r>
      <w:r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F28"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заполним ее в соответствие с заданием.</w:t>
      </w:r>
    </w:p>
    <w:p w:rsidR="00DB34A3" w:rsidRPr="00DB34A3" w:rsidRDefault="00081F6B" w:rsidP="00EA4F28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3 переименовать  в лист с названием </w:t>
      </w:r>
      <w:r w:rsidR="00EA4F28"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10.3</w:t>
      </w: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34A3" w:rsidRPr="00DB34A3" w:rsidRDefault="00DB34A3" w:rsidP="00EA4F28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1F6B"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рабочем листе  </w:t>
      </w:r>
      <w:r w:rsidR="00EA4F28"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10.3</w:t>
      </w:r>
      <w:r w:rsidR="00EA4F28"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1F6B" w:rsidRPr="00DB34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081F6B"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1F6B" w:rsidRPr="00DB34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="00081F6B"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создать таблицу</w:t>
      </w:r>
      <w:r w:rsidR="00EA4F28"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названием </w:t>
      </w:r>
      <w:r w:rsidR="00EA4F28"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“Доход предприятия от </w:t>
      </w:r>
      <w:r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выполненных</w:t>
      </w:r>
      <w:r w:rsidR="00EA4F28"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 на приусадебных участках”</w:t>
      </w:r>
      <w:r w:rsidR="00081F6B"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81F6B" w:rsidRPr="00DB34A3" w:rsidRDefault="00DB34A3" w:rsidP="00EA4F28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A4F28"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рассчитаем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столбец</w:t>
      </w:r>
      <w:r w:rsidR="00EA4F28"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F28" w:rsidRPr="00DB3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“Стоимость работ” </w:t>
      </w:r>
      <w:r w:rsidR="00081F6B"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34A3" w:rsidRDefault="00DB34A3" w:rsidP="00DB34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ячейку </w:t>
      </w:r>
      <w:r w:rsidRPr="00F70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запишем формулу</w:t>
      </w:r>
      <w:r w:rsidR="00F703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=C3*'таблица 10.1'!E2</w:t>
      </w:r>
    </w:p>
    <w:p w:rsidR="00DB34A3" w:rsidRDefault="00DB34A3" w:rsidP="00DB34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ячейку </w:t>
      </w:r>
      <w:r w:rsidRPr="00F70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запишем формулу</w:t>
      </w:r>
      <w:r w:rsidR="00F703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=C4*'таблица 10.1'!E3</w:t>
      </w:r>
    </w:p>
    <w:p w:rsidR="00DB34A3" w:rsidRDefault="00DB34A3" w:rsidP="00DB34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ячейку </w:t>
      </w:r>
      <w:r w:rsidRPr="00F70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запишем формулу</w:t>
      </w:r>
      <w:r w:rsidR="00F703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=C5*'таблица 10.1'!E4</w:t>
      </w:r>
    </w:p>
    <w:p w:rsidR="00DB34A3" w:rsidRDefault="00DB34A3" w:rsidP="00DB34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ячейку </w:t>
      </w:r>
      <w:r w:rsidRPr="00F70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запишем формулу</w:t>
      </w:r>
      <w:r w:rsidR="00F703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=C6*'таблица 10.1'!E5</w:t>
      </w:r>
    </w:p>
    <w:p w:rsidR="00DB34A3" w:rsidRPr="00DB34A3" w:rsidRDefault="00DB34A3" w:rsidP="00DB34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ячейку </w:t>
      </w:r>
      <w:r w:rsidRPr="00F70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запишем формулу</w:t>
      </w:r>
      <w:r w:rsidR="00F703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=C7*'таблица 10.1'!E6</w:t>
      </w:r>
    </w:p>
    <w:p w:rsidR="00DB34A3" w:rsidRDefault="00DB34A3" w:rsidP="00DB34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ячейку </w:t>
      </w:r>
      <w:r w:rsidRPr="00F70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запишем формулу</w:t>
      </w:r>
      <w:r w:rsidR="00F703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=C8*'таблица 10.1'!E7</w:t>
      </w:r>
    </w:p>
    <w:p w:rsidR="00F703A9" w:rsidRPr="00677776" w:rsidRDefault="00677776" w:rsidP="006777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703A9" w:rsidRPr="0067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рассчитаем столбец </w:t>
      </w:r>
      <w:r w:rsidR="00F703A9" w:rsidRPr="00677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“Стоимость работ с учетом  Кп” </w:t>
      </w:r>
      <w:r w:rsidR="00F703A9" w:rsidRPr="0067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функцию </w:t>
      </w:r>
      <w:r w:rsidR="00F703A9" w:rsidRPr="00677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ВПР.</w:t>
      </w:r>
    </w:p>
    <w:p w:rsidR="00F703A9" w:rsidRPr="00677776" w:rsidRDefault="00F703A9" w:rsidP="00677776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7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ячейку </w:t>
      </w:r>
      <w:r w:rsidRPr="006777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</w:t>
      </w:r>
      <w:r w:rsidRPr="00677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67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вызовем функцию </w:t>
      </w:r>
      <w:r w:rsidR="0087648C" w:rsidRPr="00677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ВПР</w:t>
      </w:r>
      <w:r w:rsidR="0087648C" w:rsidRPr="0067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Нажимаем функции в разделе  категория выбираем </w:t>
      </w:r>
      <w:r w:rsidR="0087648C" w:rsidRPr="00677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“Ссылки и массивы”</w:t>
      </w:r>
      <w:r w:rsidR="0087648C" w:rsidRPr="0067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из списка выбираем функцию </w:t>
      </w:r>
      <w:r w:rsidR="0087648C" w:rsidRPr="00677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ВПР. </w:t>
      </w:r>
      <w:r w:rsidR="0087648C" w:rsidRPr="00677776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нажимаем</w:t>
      </w:r>
      <w:r w:rsidR="0087648C" w:rsidRPr="006777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ОК.</w:t>
      </w:r>
    </w:p>
    <w:p w:rsidR="0087648C" w:rsidRDefault="0087648C" w:rsidP="00F703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57650" cy="34861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48C" w:rsidRPr="00677776" w:rsidRDefault="0087648C" w:rsidP="00677776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77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открывшимся диалоговом окне заполняем строчки</w:t>
      </w:r>
    </w:p>
    <w:p w:rsidR="00DB34A3" w:rsidRPr="00DB34A3" w:rsidRDefault="0087648C" w:rsidP="00DB34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91200" cy="32004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4A3" w:rsidRPr="009378DB" w:rsidRDefault="009378DB" w:rsidP="00DB34A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Искомое значение: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щелкает по ячейки </w:t>
      </w:r>
      <w:r w:rsidRPr="009378D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</w:t>
      </w:r>
      <w:r w:rsidRPr="00937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9378DB" w:rsidRPr="000109AB" w:rsidRDefault="009378DB" w:rsidP="00DB34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Таблица: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378DB">
        <w:rPr>
          <w:rFonts w:ascii="Times New Roman" w:eastAsia="Times New Roman" w:hAnsi="Times New Roman" w:cs="Times New Roman"/>
          <w:sz w:val="28"/>
          <w:szCs w:val="28"/>
          <w:lang w:eastAsia="ru-RU"/>
        </w:rPr>
        <w:t>щелкаем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листу </w:t>
      </w:r>
      <w:r w:rsidRPr="0001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10.2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выделяем ячейки </w:t>
      </w:r>
      <w:r w:rsidRPr="0001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А3:В6</w:t>
      </w:r>
      <w:r w:rsidR="000109AB" w:rsidRPr="000109A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затем в окне ставим знаки </w:t>
      </w:r>
      <w:r w:rsidR="000109AB" w:rsidRPr="000109A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1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можно сделать следующим образом: выделяем эти ячейки и нажимаем </w:t>
      </w:r>
      <w:r w:rsidR="000109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0109AB" w:rsidRPr="000109A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0109AB" w:rsidRPr="009378DB" w:rsidRDefault="000109AB" w:rsidP="00DB34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52775" cy="38100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8DB" w:rsidRPr="009378DB" w:rsidRDefault="009378DB" w:rsidP="00DB34A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Номер столбца:</w:t>
      </w:r>
      <w:r w:rsidR="0001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109AB" w:rsidRPr="0001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водим </w:t>
      </w:r>
      <w:r w:rsidR="000109AB" w:rsidRPr="0001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109AB" w:rsidRPr="0001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109AB">
        <w:rPr>
          <w:rFonts w:ascii="Times New Roman" w:eastAsia="Times New Roman" w:hAnsi="Times New Roman" w:cs="Times New Roman"/>
          <w:sz w:val="28"/>
          <w:szCs w:val="28"/>
          <w:lang w:eastAsia="ru-RU"/>
        </w:rPr>
        <w:t>т.к. в нашей таблице 2 столбца</w:t>
      </w:r>
      <w:r w:rsidR="000109AB" w:rsidRPr="000109A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378DB" w:rsidRPr="009378DB" w:rsidRDefault="009378DB" w:rsidP="00DB34A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Интервальный просмотр:</w:t>
      </w:r>
      <w:r w:rsidR="000109AB" w:rsidRPr="00010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ставим </w:t>
      </w:r>
      <w:r w:rsidR="00010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:rsidR="004745B4" w:rsidRDefault="009378DB" w:rsidP="00EA4F2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62625" cy="32004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9AB" w:rsidRDefault="000109AB" w:rsidP="00EA4F2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нажимаем </w:t>
      </w:r>
      <w:r w:rsidRPr="000109AB">
        <w:rPr>
          <w:rFonts w:ascii="Times New Roman" w:hAnsi="Times New Roman" w:cs="Times New Roman"/>
          <w:b/>
          <w:sz w:val="28"/>
          <w:szCs w:val="28"/>
        </w:rPr>
        <w:t>ОК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77776" w:rsidRPr="00677776" w:rsidRDefault="00677776" w:rsidP="00677776">
      <w:pPr>
        <w:pStyle w:val="a7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776">
        <w:rPr>
          <w:rFonts w:ascii="Times New Roman" w:hAnsi="Times New Roman" w:cs="Times New Roman"/>
          <w:sz w:val="28"/>
          <w:szCs w:val="28"/>
        </w:rPr>
        <w:t xml:space="preserve">Далее щелкаем по ячейки </w:t>
      </w:r>
      <w:r w:rsidRPr="0067777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77776">
        <w:rPr>
          <w:rFonts w:ascii="Times New Roman" w:hAnsi="Times New Roman" w:cs="Times New Roman"/>
          <w:sz w:val="28"/>
          <w:szCs w:val="28"/>
        </w:rPr>
        <w:t>4 и перемножаем ее на ячейку Е3</w:t>
      </w:r>
    </w:p>
    <w:p w:rsidR="00EC3021" w:rsidRDefault="00677776" w:rsidP="00EA4F28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7776">
        <w:rPr>
          <w:rFonts w:ascii="Times New Roman" w:hAnsi="Times New Roman" w:cs="Times New Roman"/>
          <w:b/>
          <w:i/>
          <w:sz w:val="28"/>
          <w:szCs w:val="28"/>
        </w:rPr>
        <w:t>=ВПР(D3;'таблица 10.2'!$A$3:$B$6;2;0)*E3</w:t>
      </w:r>
    </w:p>
    <w:p w:rsidR="00677776" w:rsidRPr="00677776" w:rsidRDefault="00677776" w:rsidP="00677776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захвата “+” крестика, протянем его до ячейки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6777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B34A3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Тем самым мы произведем расчет данного столбца</w:t>
      </w:r>
    </w:p>
    <w:p w:rsidR="00677776" w:rsidRPr="00677776" w:rsidRDefault="00677776" w:rsidP="00677776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ячейку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6777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вызовем функцию СУММ и выделим ячейки </w:t>
      </w:r>
      <w:r w:rsidRPr="00677776">
        <w:rPr>
          <w:rFonts w:ascii="Times New Roman" w:eastAsia="Times New Roman" w:hAnsi="Times New Roman" w:cs="Times New Roman"/>
          <w:sz w:val="28"/>
          <w:szCs w:val="28"/>
          <w:lang w:eastAsia="ru-RU"/>
        </w:rPr>
        <w:t>F3:F8</w:t>
      </w:r>
    </w:p>
    <w:p w:rsidR="00677776" w:rsidRPr="001A03A8" w:rsidRDefault="00677776" w:rsidP="00677776">
      <w:pPr>
        <w:pStyle w:val="a7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построим ди</w:t>
      </w:r>
      <w:r w:rsidR="001A03A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грамму для этой табли</w:t>
      </w:r>
      <w:r w:rsidR="001A03A8">
        <w:rPr>
          <w:rFonts w:ascii="Times New Roman" w:eastAsia="Times New Roman" w:hAnsi="Times New Roman" w:cs="Times New Roman"/>
          <w:sz w:val="28"/>
          <w:szCs w:val="28"/>
          <w:lang w:eastAsia="ru-RU"/>
        </w:rPr>
        <w:t>цы:</w:t>
      </w:r>
    </w:p>
    <w:p w:rsidR="001A03A8" w:rsidRDefault="00DC767D" w:rsidP="00593320">
      <w:pPr>
        <w:tabs>
          <w:tab w:val="left" w:pos="736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28.95pt;margin-top:9.3pt;width:26.25pt;height:0;z-index:251658240" o:connectortype="straight">
            <v:stroke endarrow="block"/>
          </v:shape>
        </w:pict>
      </w:r>
      <w:r w:rsidR="001A03A8" w:rsidRPr="001A03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A0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ыделяем ячейки </w:t>
      </w:r>
      <w:r w:rsidR="00593320" w:rsidRPr="00593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А3:В8</w:t>
      </w:r>
      <w:r w:rsidR="00593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столбец </w:t>
      </w:r>
      <w:r w:rsidR="001A03A8" w:rsidRPr="001A03A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</w:t>
      </w:r>
      <w:r w:rsidR="00593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593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Вставка </w:t>
      </w:r>
      <w:r w:rsidR="005933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Гистограммы </w:t>
      </w:r>
    </w:p>
    <w:p w:rsidR="00E13AE0" w:rsidRDefault="00E13AE0" w:rsidP="00593320">
      <w:pPr>
        <w:tabs>
          <w:tab w:val="left" w:pos="736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AE0" w:rsidRDefault="00E13A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13AE0" w:rsidRPr="00AA306D" w:rsidRDefault="00E13AE0" w:rsidP="00AA306D">
      <w:pPr>
        <w:spacing w:line="36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AA306D">
        <w:rPr>
          <w:rFonts w:ascii="Times New Roman" w:hAnsi="Times New Roman" w:cs="Times New Roman"/>
          <w:b/>
          <w:i/>
          <w:sz w:val="36"/>
          <w:szCs w:val="36"/>
        </w:rPr>
        <w:lastRenderedPageBreak/>
        <w:t>Заключение</w:t>
      </w:r>
    </w:p>
    <w:p w:rsidR="00E13AE0" w:rsidRPr="00E13AE0" w:rsidRDefault="00AA306D" w:rsidP="00E704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3AE0" w:rsidRPr="00E13AE0">
        <w:rPr>
          <w:rFonts w:ascii="Times New Roman" w:hAnsi="Times New Roman" w:cs="Times New Roman"/>
          <w:sz w:val="28"/>
          <w:szCs w:val="28"/>
        </w:rPr>
        <w:t>С появлением Интернета возникло множество вопросов, например, способы подключения необеспеченных или изолированных сообществ к Интернету – это необходимо чтобы предотвратить ситуацию, когда отдельные слои общества или целые страны окажутся оторванными от остального мира и обделёнными информацией. Что касается эволюции мира сетей в будущем – есть много разработок, но 3 из них тесно связаны со средой для поддержки совместной деятельности на базе интернета и интрасетей. Это динамический HTML, сетевые компьютеры и тенденция дифференциации "тонких" и "толстых" клиентов. Динамический HTML – это новая технология, пришедшая вместе с Microsoft Internet Explorer 4.0 и Netscape Navigator 4.0 и способная существенно расширить интерактивность интрасети. Вопросы применения сетевых компьютеров и спор о тонких и толстых клиентах тесно связаны между собой и в настоящее время являются предметом интересных и, порой горячих дискуссий.</w:t>
      </w:r>
    </w:p>
    <w:p w:rsidR="00E13AE0" w:rsidRPr="00E13AE0" w:rsidRDefault="00AA306D" w:rsidP="00E704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3AE0" w:rsidRPr="00E13AE0">
        <w:rPr>
          <w:rFonts w:ascii="Times New Roman" w:hAnsi="Times New Roman" w:cs="Times New Roman"/>
          <w:sz w:val="28"/>
          <w:szCs w:val="28"/>
        </w:rPr>
        <w:t>Чем же это кончится? Кто знает! Почти наверняка Java будет расти и процветать. Вероятно скорость модемов повысится. Уже разрабатываются способы ускоренной передачи информации.</w:t>
      </w:r>
    </w:p>
    <w:p w:rsidR="00E13AE0" w:rsidRPr="00E13AE0" w:rsidRDefault="00AA306D" w:rsidP="00E704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3AE0" w:rsidRPr="00E13AE0">
        <w:rPr>
          <w:rFonts w:ascii="Times New Roman" w:hAnsi="Times New Roman" w:cs="Times New Roman"/>
          <w:sz w:val="28"/>
          <w:szCs w:val="28"/>
        </w:rPr>
        <w:t>Говорят есть древнее китайское проклятье: "Чтоб ты жил в эпоху перемен!" Что касается компьютерной технологии, мы уже живём в эту эпоху. Но это время, хотя отнюдь и не простое, тем не менее, не является пугающим или враждебным. Оно полно перспектив, впереди не мало светлых дней, а мечты живут и множатся.</w:t>
      </w:r>
    </w:p>
    <w:p w:rsidR="00E704A8" w:rsidRDefault="00E704A8" w:rsidP="00E704A8">
      <w:pPr>
        <w:tabs>
          <w:tab w:val="left" w:pos="736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04A8" w:rsidRDefault="00E704A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13AE0" w:rsidRDefault="00E704A8" w:rsidP="00E704A8">
      <w:pPr>
        <w:tabs>
          <w:tab w:val="left" w:pos="736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704A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Список используемой литературы</w:t>
      </w:r>
    </w:p>
    <w:p w:rsidR="00E704A8" w:rsidRDefault="00E704A8" w:rsidP="00E704A8">
      <w:pPr>
        <w:tabs>
          <w:tab w:val="left" w:pos="736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E704A8" w:rsidRDefault="00E704A8" w:rsidP="00E704A8">
      <w:pPr>
        <w:pStyle w:val="a7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4A8">
        <w:rPr>
          <w:rFonts w:ascii="Times New Roman" w:hAnsi="Times New Roman" w:cs="Times New Roman"/>
          <w:sz w:val="28"/>
          <w:szCs w:val="28"/>
        </w:rPr>
        <w:t xml:space="preserve">Воройский Ф.С. Систематизированный толковый словарь по информатике. (Вводный курс по информатике и вычислительной технике в терминах.) – М: Либерия, </w:t>
      </w:r>
      <w:r>
        <w:rPr>
          <w:rFonts w:ascii="Times New Roman" w:hAnsi="Times New Roman" w:cs="Times New Roman"/>
          <w:sz w:val="28"/>
          <w:szCs w:val="28"/>
        </w:rPr>
        <w:t>2010</w:t>
      </w:r>
      <w:r w:rsidRPr="00E704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04A8" w:rsidRDefault="00E704A8" w:rsidP="00E704A8">
      <w:pPr>
        <w:pStyle w:val="a7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4A8">
        <w:rPr>
          <w:rFonts w:ascii="Times New Roman" w:hAnsi="Times New Roman" w:cs="Times New Roman"/>
          <w:sz w:val="28"/>
          <w:szCs w:val="28"/>
        </w:rPr>
        <w:t xml:space="preserve">Вудкок Дж. «Современные информационные технологии совместной работы»/Перевод с английского – Москва: Издательско-торговый дом «Русская Редакция», </w:t>
      </w:r>
      <w:r>
        <w:rPr>
          <w:rFonts w:ascii="Times New Roman" w:hAnsi="Times New Roman" w:cs="Times New Roman"/>
          <w:sz w:val="28"/>
          <w:szCs w:val="28"/>
        </w:rPr>
        <w:t>200</w:t>
      </w:r>
      <w:r w:rsidRPr="00E704A8">
        <w:rPr>
          <w:rFonts w:ascii="Times New Roman" w:hAnsi="Times New Roman" w:cs="Times New Roman"/>
          <w:sz w:val="28"/>
          <w:szCs w:val="28"/>
        </w:rPr>
        <w:t xml:space="preserve">9. </w:t>
      </w:r>
    </w:p>
    <w:p w:rsidR="00E704A8" w:rsidRPr="00E704A8" w:rsidRDefault="00E704A8" w:rsidP="00E704A8">
      <w:pPr>
        <w:pStyle w:val="a7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4A8">
        <w:rPr>
          <w:rFonts w:ascii="Times New Roman" w:hAnsi="Times New Roman" w:cs="Times New Roman"/>
          <w:sz w:val="28"/>
          <w:szCs w:val="28"/>
        </w:rPr>
        <w:t xml:space="preserve">Острейковский В.А. «Информатика»: Учебник для вузов. – М.: Высшая школа., </w:t>
      </w:r>
      <w:r>
        <w:rPr>
          <w:rFonts w:ascii="Times New Roman" w:hAnsi="Times New Roman" w:cs="Times New Roman"/>
          <w:sz w:val="28"/>
          <w:szCs w:val="28"/>
        </w:rPr>
        <w:t>2009</w:t>
      </w:r>
      <w:r w:rsidRPr="00E704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04A8" w:rsidRDefault="00E704A8" w:rsidP="00E704A8">
      <w:pPr>
        <w:pStyle w:val="a7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4A8">
        <w:rPr>
          <w:rFonts w:ascii="Times New Roman" w:hAnsi="Times New Roman" w:cs="Times New Roman"/>
          <w:sz w:val="28"/>
          <w:szCs w:val="28"/>
        </w:rPr>
        <w:t xml:space="preserve">Чоговадзе Г.Г. «Персональные компьютеры». – М.: Финансы и Статистика, </w:t>
      </w:r>
      <w:r>
        <w:rPr>
          <w:rFonts w:ascii="Times New Roman" w:hAnsi="Times New Roman" w:cs="Times New Roman"/>
          <w:sz w:val="28"/>
          <w:szCs w:val="28"/>
        </w:rPr>
        <w:t>2008</w:t>
      </w:r>
      <w:r w:rsidRPr="00E704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04A8" w:rsidRDefault="00E704A8" w:rsidP="00E704A8">
      <w:pPr>
        <w:pStyle w:val="a7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4A8">
        <w:rPr>
          <w:rFonts w:ascii="Times New Roman" w:hAnsi="Times New Roman" w:cs="Times New Roman"/>
          <w:sz w:val="28"/>
          <w:szCs w:val="28"/>
        </w:rPr>
        <w:t xml:space="preserve">Кононыхин В.Н. «Сети ЭВМ»: Учебное пособие по курсу «Системы и сети телеобработки данных»/ Под. Ред. В.Н. Четверикова. – М.: Издательство МВТУ, </w:t>
      </w:r>
      <w:r>
        <w:rPr>
          <w:rFonts w:ascii="Times New Roman" w:hAnsi="Times New Roman" w:cs="Times New Roman"/>
          <w:sz w:val="28"/>
          <w:szCs w:val="28"/>
        </w:rPr>
        <w:t>200</w:t>
      </w:r>
      <w:r w:rsidRPr="00E704A8">
        <w:rPr>
          <w:rFonts w:ascii="Times New Roman" w:hAnsi="Times New Roman" w:cs="Times New Roman"/>
          <w:sz w:val="28"/>
          <w:szCs w:val="28"/>
        </w:rPr>
        <w:t xml:space="preserve">9. </w:t>
      </w:r>
    </w:p>
    <w:p w:rsidR="00E704A8" w:rsidRDefault="00E704A8" w:rsidP="00E704A8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4A8" w:rsidRDefault="00E704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704A8" w:rsidRDefault="00E704A8" w:rsidP="00E704A8">
      <w:pPr>
        <w:pStyle w:val="a7"/>
        <w:spacing w:line="36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E704A8">
        <w:rPr>
          <w:rFonts w:ascii="Times New Roman" w:hAnsi="Times New Roman" w:cs="Times New Roman"/>
          <w:b/>
          <w:i/>
          <w:sz w:val="36"/>
          <w:szCs w:val="36"/>
        </w:rPr>
        <w:lastRenderedPageBreak/>
        <w:t>Приложение</w:t>
      </w:r>
    </w:p>
    <w:p w:rsidR="00E704A8" w:rsidRDefault="00E704A8" w:rsidP="00E704A8">
      <w:pPr>
        <w:pStyle w:val="a7"/>
        <w:spacing w:line="36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E704A8" w:rsidRPr="00E704A8" w:rsidRDefault="00E704A8" w:rsidP="00E704A8">
      <w:pPr>
        <w:pStyle w:val="a7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Диск с выполненными расчетами по данным таблиц</w:t>
      </w:r>
      <w:r w:rsidR="00D352FE">
        <w:rPr>
          <w:rFonts w:ascii="Times New Roman" w:hAnsi="Times New Roman" w:cs="Times New Roman"/>
          <w:sz w:val="28"/>
          <w:szCs w:val="28"/>
        </w:rPr>
        <w:t>ам</w:t>
      </w:r>
    </w:p>
    <w:p w:rsidR="00E704A8" w:rsidRPr="00E704A8" w:rsidRDefault="00E704A8" w:rsidP="00E704A8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4A8" w:rsidRPr="00E704A8" w:rsidRDefault="00E704A8" w:rsidP="00E704A8">
      <w:pPr>
        <w:tabs>
          <w:tab w:val="left" w:pos="736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66E" w:rsidRDefault="00D5766E" w:rsidP="00E704A8">
      <w:pPr>
        <w:spacing w:line="360" w:lineRule="auto"/>
        <w:jc w:val="both"/>
        <w:rPr>
          <w:rFonts w:ascii="Times New Roman" w:hAnsi="Times New Roman" w:cs="Times New Roman"/>
          <w:b/>
          <w:i/>
          <w:sz w:val="36"/>
          <w:szCs w:val="36"/>
        </w:rPr>
      </w:pPr>
    </w:p>
    <w:p w:rsidR="00D5766E" w:rsidRPr="00D5766E" w:rsidRDefault="00D5766E" w:rsidP="00D5766E">
      <w:pPr>
        <w:rPr>
          <w:rFonts w:ascii="Times New Roman" w:hAnsi="Times New Roman" w:cs="Times New Roman"/>
          <w:sz w:val="36"/>
          <w:szCs w:val="36"/>
        </w:rPr>
      </w:pPr>
    </w:p>
    <w:p w:rsidR="00D5766E" w:rsidRPr="00D5766E" w:rsidRDefault="00D5766E" w:rsidP="00D5766E">
      <w:pPr>
        <w:rPr>
          <w:rFonts w:ascii="Times New Roman" w:hAnsi="Times New Roman" w:cs="Times New Roman"/>
          <w:sz w:val="36"/>
          <w:szCs w:val="36"/>
        </w:rPr>
      </w:pPr>
    </w:p>
    <w:p w:rsidR="00D5766E" w:rsidRPr="00D5766E" w:rsidRDefault="00D5766E" w:rsidP="00D5766E">
      <w:pPr>
        <w:rPr>
          <w:rFonts w:ascii="Times New Roman" w:hAnsi="Times New Roman" w:cs="Times New Roman"/>
          <w:sz w:val="36"/>
          <w:szCs w:val="36"/>
        </w:rPr>
      </w:pPr>
    </w:p>
    <w:p w:rsidR="00D5766E" w:rsidRPr="00D5766E" w:rsidRDefault="00D5766E" w:rsidP="00D5766E">
      <w:pPr>
        <w:rPr>
          <w:rFonts w:ascii="Times New Roman" w:hAnsi="Times New Roman" w:cs="Times New Roman"/>
          <w:sz w:val="36"/>
          <w:szCs w:val="36"/>
        </w:rPr>
      </w:pPr>
    </w:p>
    <w:p w:rsidR="00D5766E" w:rsidRPr="00D5766E" w:rsidRDefault="00D5766E" w:rsidP="00D5766E">
      <w:pPr>
        <w:rPr>
          <w:rFonts w:ascii="Times New Roman" w:hAnsi="Times New Roman" w:cs="Times New Roman"/>
          <w:sz w:val="36"/>
          <w:szCs w:val="36"/>
        </w:rPr>
      </w:pPr>
    </w:p>
    <w:p w:rsidR="00D5766E" w:rsidRPr="00D5766E" w:rsidRDefault="00D5766E" w:rsidP="00D5766E">
      <w:pPr>
        <w:rPr>
          <w:rFonts w:ascii="Times New Roman" w:hAnsi="Times New Roman" w:cs="Times New Roman"/>
          <w:sz w:val="36"/>
          <w:szCs w:val="36"/>
        </w:rPr>
      </w:pPr>
    </w:p>
    <w:p w:rsidR="00D5766E" w:rsidRPr="00D5766E" w:rsidRDefault="00D5766E" w:rsidP="00D5766E">
      <w:pPr>
        <w:rPr>
          <w:rFonts w:ascii="Times New Roman" w:hAnsi="Times New Roman" w:cs="Times New Roman"/>
          <w:sz w:val="36"/>
          <w:szCs w:val="36"/>
        </w:rPr>
      </w:pPr>
    </w:p>
    <w:p w:rsidR="00D5766E" w:rsidRPr="00D5766E" w:rsidRDefault="00D5766E" w:rsidP="00D5766E">
      <w:pPr>
        <w:rPr>
          <w:rFonts w:ascii="Times New Roman" w:hAnsi="Times New Roman" w:cs="Times New Roman"/>
          <w:sz w:val="36"/>
          <w:szCs w:val="36"/>
        </w:rPr>
      </w:pPr>
    </w:p>
    <w:p w:rsidR="00D5766E" w:rsidRPr="00D5766E" w:rsidRDefault="00D5766E" w:rsidP="00D5766E">
      <w:pPr>
        <w:rPr>
          <w:rFonts w:ascii="Times New Roman" w:hAnsi="Times New Roman" w:cs="Times New Roman"/>
          <w:sz w:val="36"/>
          <w:szCs w:val="36"/>
        </w:rPr>
      </w:pPr>
    </w:p>
    <w:p w:rsidR="00D5766E" w:rsidRPr="00D5766E" w:rsidRDefault="00D5766E" w:rsidP="00D5766E">
      <w:pPr>
        <w:rPr>
          <w:rFonts w:ascii="Times New Roman" w:hAnsi="Times New Roman" w:cs="Times New Roman"/>
          <w:sz w:val="36"/>
          <w:szCs w:val="36"/>
        </w:rPr>
      </w:pPr>
    </w:p>
    <w:p w:rsidR="00D5766E" w:rsidRPr="00D5766E" w:rsidRDefault="00D5766E" w:rsidP="00D5766E">
      <w:pPr>
        <w:rPr>
          <w:rFonts w:ascii="Times New Roman" w:hAnsi="Times New Roman" w:cs="Times New Roman"/>
          <w:sz w:val="36"/>
          <w:szCs w:val="36"/>
        </w:rPr>
      </w:pPr>
    </w:p>
    <w:p w:rsidR="00D5766E" w:rsidRDefault="00D5766E" w:rsidP="00D5766E">
      <w:pPr>
        <w:rPr>
          <w:rFonts w:ascii="Times New Roman" w:hAnsi="Times New Roman" w:cs="Times New Roman"/>
          <w:sz w:val="36"/>
          <w:szCs w:val="36"/>
        </w:rPr>
      </w:pPr>
    </w:p>
    <w:p w:rsidR="00D5766E" w:rsidRDefault="00D5766E" w:rsidP="00D5766E">
      <w:pPr>
        <w:rPr>
          <w:rFonts w:ascii="Times New Roman" w:hAnsi="Times New Roman" w:cs="Times New Roman"/>
          <w:sz w:val="36"/>
          <w:szCs w:val="36"/>
        </w:rPr>
      </w:pPr>
    </w:p>
    <w:p w:rsidR="00D5766E" w:rsidRDefault="00D5766E" w:rsidP="00D5766E">
      <w:pPr>
        <w:pStyle w:val="a7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Курсовая работа выполнена: «</w:t>
      </w:r>
      <w:r w:rsidR="00031B26" w:rsidRPr="006F112B">
        <w:rPr>
          <w:rFonts w:ascii="Times New Roman" w:eastAsia="Calibri" w:hAnsi="Times New Roman" w:cs="Times New Roman"/>
          <w:sz w:val="28"/>
          <w:szCs w:val="28"/>
        </w:rPr>
        <w:t>___</w:t>
      </w:r>
      <w:r w:rsidR="00031B26">
        <w:rPr>
          <w:rFonts w:ascii="Times New Roman" w:eastAsia="Calibri" w:hAnsi="Times New Roman" w:cs="Times New Roman"/>
          <w:sz w:val="28"/>
          <w:szCs w:val="28"/>
        </w:rPr>
        <w:t>»«</w:t>
      </w:r>
      <w:r w:rsidR="00031B26" w:rsidRPr="006F112B">
        <w:rPr>
          <w:rFonts w:ascii="Times New Roman" w:eastAsia="Calibri" w:hAnsi="Times New Roman" w:cs="Times New Roman"/>
          <w:sz w:val="28"/>
          <w:szCs w:val="28"/>
        </w:rPr>
        <w:t>_________________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D5766E" w:rsidRPr="00597174" w:rsidRDefault="00D5766E" w:rsidP="00D5766E">
      <w:pPr>
        <w:pStyle w:val="a7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Подпись студента _________________</w:t>
      </w:r>
    </w:p>
    <w:p w:rsidR="00EC3021" w:rsidRPr="00D5766E" w:rsidRDefault="00EC3021" w:rsidP="00D5766E">
      <w:pPr>
        <w:tabs>
          <w:tab w:val="left" w:pos="2100"/>
        </w:tabs>
        <w:rPr>
          <w:rFonts w:ascii="Times New Roman" w:hAnsi="Times New Roman" w:cs="Times New Roman"/>
          <w:sz w:val="36"/>
          <w:szCs w:val="36"/>
        </w:rPr>
      </w:pPr>
    </w:p>
    <w:sectPr w:rsidR="00EC3021" w:rsidRPr="00D5766E" w:rsidSect="00AA306D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F22" w:rsidRDefault="003B2F22" w:rsidP="00AA306D">
      <w:pPr>
        <w:spacing w:after="0" w:line="240" w:lineRule="auto"/>
      </w:pPr>
      <w:r>
        <w:separator/>
      </w:r>
    </w:p>
  </w:endnote>
  <w:endnote w:type="continuationSeparator" w:id="1">
    <w:p w:rsidR="003B2F22" w:rsidRDefault="003B2F22" w:rsidP="00AA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11834"/>
      <w:docPartObj>
        <w:docPartGallery w:val="Page Numbers (Bottom of Page)"/>
        <w:docPartUnique/>
      </w:docPartObj>
    </w:sdtPr>
    <w:sdtContent>
      <w:p w:rsidR="00973BCD" w:rsidRDefault="00DC767D">
        <w:pPr>
          <w:pStyle w:val="ab"/>
          <w:jc w:val="center"/>
        </w:pPr>
        <w:fldSimple w:instr=" PAGE   \* MERGEFORMAT ">
          <w:r w:rsidR="003A6461">
            <w:rPr>
              <w:noProof/>
            </w:rPr>
            <w:t>18</w:t>
          </w:r>
        </w:fldSimple>
      </w:p>
    </w:sdtContent>
  </w:sdt>
  <w:p w:rsidR="00973BCD" w:rsidRDefault="00973BC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F22" w:rsidRDefault="003B2F22" w:rsidP="00AA306D">
      <w:pPr>
        <w:spacing w:after="0" w:line="240" w:lineRule="auto"/>
      </w:pPr>
      <w:r>
        <w:separator/>
      </w:r>
    </w:p>
  </w:footnote>
  <w:footnote w:type="continuationSeparator" w:id="1">
    <w:p w:rsidR="003B2F22" w:rsidRDefault="003B2F22" w:rsidP="00AA3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22B0"/>
    <w:multiLevelType w:val="hybridMultilevel"/>
    <w:tmpl w:val="D604D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6D1"/>
    <w:multiLevelType w:val="hybridMultilevel"/>
    <w:tmpl w:val="BECAFCE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54F85"/>
    <w:multiLevelType w:val="hybridMultilevel"/>
    <w:tmpl w:val="E2FED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60EE5"/>
    <w:multiLevelType w:val="hybridMultilevel"/>
    <w:tmpl w:val="22FA5B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116A82"/>
    <w:multiLevelType w:val="multilevel"/>
    <w:tmpl w:val="74B828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37F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05D4CD9"/>
    <w:multiLevelType w:val="hybridMultilevel"/>
    <w:tmpl w:val="80968C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70D21"/>
    <w:multiLevelType w:val="hybridMultilevel"/>
    <w:tmpl w:val="A3AA4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60DBE"/>
    <w:multiLevelType w:val="hybridMultilevel"/>
    <w:tmpl w:val="CF628E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9427AC"/>
    <w:multiLevelType w:val="hybridMultilevel"/>
    <w:tmpl w:val="568A4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AD2C6C"/>
    <w:multiLevelType w:val="hybridMultilevel"/>
    <w:tmpl w:val="1632F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F39EE"/>
    <w:multiLevelType w:val="hybridMultilevel"/>
    <w:tmpl w:val="48E29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4F7680"/>
    <w:multiLevelType w:val="hybridMultilevel"/>
    <w:tmpl w:val="A1FEF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34164B"/>
    <w:multiLevelType w:val="hybridMultilevel"/>
    <w:tmpl w:val="F5682C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1A05A8"/>
    <w:multiLevelType w:val="hybridMultilevel"/>
    <w:tmpl w:val="799CC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C76B91"/>
    <w:multiLevelType w:val="hybridMultilevel"/>
    <w:tmpl w:val="8B4EA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3E5E7E"/>
    <w:multiLevelType w:val="multilevel"/>
    <w:tmpl w:val="74B828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B2B4061"/>
    <w:multiLevelType w:val="hybridMultilevel"/>
    <w:tmpl w:val="1DD48F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F93BC9"/>
    <w:multiLevelType w:val="hybridMultilevel"/>
    <w:tmpl w:val="64C682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95020"/>
    <w:multiLevelType w:val="multilevel"/>
    <w:tmpl w:val="38568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37C2085"/>
    <w:multiLevelType w:val="hybridMultilevel"/>
    <w:tmpl w:val="964445D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55ACE"/>
    <w:multiLevelType w:val="hybridMultilevel"/>
    <w:tmpl w:val="A1ACDDB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7"/>
  </w:num>
  <w:num w:numId="4">
    <w:abstractNumId w:val="20"/>
  </w:num>
  <w:num w:numId="5">
    <w:abstractNumId w:val="10"/>
  </w:num>
  <w:num w:numId="6">
    <w:abstractNumId w:val="9"/>
  </w:num>
  <w:num w:numId="7">
    <w:abstractNumId w:val="11"/>
  </w:num>
  <w:num w:numId="8">
    <w:abstractNumId w:val="7"/>
  </w:num>
  <w:num w:numId="9">
    <w:abstractNumId w:val="14"/>
  </w:num>
  <w:num w:numId="10">
    <w:abstractNumId w:val="15"/>
  </w:num>
  <w:num w:numId="11">
    <w:abstractNumId w:val="18"/>
  </w:num>
  <w:num w:numId="12">
    <w:abstractNumId w:val="3"/>
  </w:num>
  <w:num w:numId="13">
    <w:abstractNumId w:val="21"/>
  </w:num>
  <w:num w:numId="14">
    <w:abstractNumId w:val="6"/>
  </w:num>
  <w:num w:numId="15">
    <w:abstractNumId w:val="0"/>
  </w:num>
  <w:num w:numId="16">
    <w:abstractNumId w:val="1"/>
  </w:num>
  <w:num w:numId="17">
    <w:abstractNumId w:val="16"/>
  </w:num>
  <w:num w:numId="18">
    <w:abstractNumId w:val="5"/>
  </w:num>
  <w:num w:numId="19">
    <w:abstractNumId w:val="4"/>
  </w:num>
  <w:num w:numId="20">
    <w:abstractNumId w:val="19"/>
  </w:num>
  <w:num w:numId="21">
    <w:abstractNumId w:val="2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5D88"/>
    <w:rsid w:val="000109AB"/>
    <w:rsid w:val="00031B26"/>
    <w:rsid w:val="00036C7D"/>
    <w:rsid w:val="00081F6B"/>
    <w:rsid w:val="000F4C4D"/>
    <w:rsid w:val="001609B5"/>
    <w:rsid w:val="001A03A8"/>
    <w:rsid w:val="001C3716"/>
    <w:rsid w:val="002128BB"/>
    <w:rsid w:val="002B7F24"/>
    <w:rsid w:val="002E4884"/>
    <w:rsid w:val="003A6461"/>
    <w:rsid w:val="003B2F22"/>
    <w:rsid w:val="00432AEB"/>
    <w:rsid w:val="004644C8"/>
    <w:rsid w:val="004745B4"/>
    <w:rsid w:val="00593320"/>
    <w:rsid w:val="00607AF1"/>
    <w:rsid w:val="00650389"/>
    <w:rsid w:val="006523AA"/>
    <w:rsid w:val="00677776"/>
    <w:rsid w:val="006F112B"/>
    <w:rsid w:val="0076059C"/>
    <w:rsid w:val="0087648C"/>
    <w:rsid w:val="008A195C"/>
    <w:rsid w:val="009378DB"/>
    <w:rsid w:val="00965D88"/>
    <w:rsid w:val="00973BCD"/>
    <w:rsid w:val="00AA306D"/>
    <w:rsid w:val="00C84855"/>
    <w:rsid w:val="00CA3F10"/>
    <w:rsid w:val="00CA6F8D"/>
    <w:rsid w:val="00D352FE"/>
    <w:rsid w:val="00D5766E"/>
    <w:rsid w:val="00DB34A3"/>
    <w:rsid w:val="00DC767D"/>
    <w:rsid w:val="00DF7A18"/>
    <w:rsid w:val="00E13AE0"/>
    <w:rsid w:val="00E704A8"/>
    <w:rsid w:val="00EA4F28"/>
    <w:rsid w:val="00EC3021"/>
    <w:rsid w:val="00F70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B5"/>
  </w:style>
  <w:style w:type="paragraph" w:styleId="2">
    <w:name w:val="heading 2"/>
    <w:basedOn w:val="a"/>
    <w:link w:val="20"/>
    <w:uiPriority w:val="9"/>
    <w:qFormat/>
    <w:rsid w:val="00E13A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965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basedOn w:val="a0"/>
    <w:link w:val="a3"/>
    <w:rsid w:val="00965D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5D88"/>
  </w:style>
  <w:style w:type="paragraph" w:styleId="a5">
    <w:name w:val="Balloon Text"/>
    <w:basedOn w:val="a"/>
    <w:link w:val="a6"/>
    <w:uiPriority w:val="99"/>
    <w:semiHidden/>
    <w:unhideWhenUsed/>
    <w:rsid w:val="00965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D8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65D8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7605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05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11">
    <w:name w:val="A11"/>
    <w:uiPriority w:val="99"/>
    <w:rsid w:val="00DF7A18"/>
    <w:rPr>
      <w:b/>
      <w:bCs/>
      <w:color w:val="000000"/>
      <w:sz w:val="12"/>
      <w:szCs w:val="12"/>
    </w:rPr>
  </w:style>
  <w:style w:type="paragraph" w:styleId="a8">
    <w:name w:val="Normal (Web)"/>
    <w:basedOn w:val="a"/>
    <w:uiPriority w:val="99"/>
    <w:semiHidden/>
    <w:unhideWhenUsed/>
    <w:rsid w:val="00E13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3A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A3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A306D"/>
  </w:style>
  <w:style w:type="paragraph" w:styleId="ab">
    <w:name w:val="footer"/>
    <w:basedOn w:val="a"/>
    <w:link w:val="ac"/>
    <w:uiPriority w:val="99"/>
    <w:unhideWhenUsed/>
    <w:rsid w:val="00AA3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A306D"/>
  </w:style>
  <w:style w:type="character" w:styleId="ad">
    <w:name w:val="Hyperlink"/>
    <w:basedOn w:val="a0"/>
    <w:uiPriority w:val="99"/>
    <w:unhideWhenUsed/>
    <w:rsid w:val="00973BCD"/>
    <w:rPr>
      <w:color w:val="0000FF"/>
      <w:u w:val="single"/>
    </w:rPr>
  </w:style>
  <w:style w:type="character" w:styleId="ae">
    <w:name w:val="Emphasis"/>
    <w:basedOn w:val="a0"/>
    <w:uiPriority w:val="20"/>
    <w:qFormat/>
    <w:rsid w:val="00973BCD"/>
    <w:rPr>
      <w:i/>
      <w:iCs/>
    </w:rPr>
  </w:style>
  <w:style w:type="paragraph" w:customStyle="1" w:styleId="Pa11">
    <w:name w:val="Pa11"/>
    <w:basedOn w:val="a"/>
    <w:next w:val="a"/>
    <w:uiPriority w:val="99"/>
    <w:rsid w:val="006F112B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03FAF-829A-43E6-B90D-410215C13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18</Pages>
  <Words>2743</Words>
  <Characters>15637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Mihail</dc:creator>
  <cp:lastModifiedBy>Mihail</cp:lastModifiedBy>
  <cp:revision>8</cp:revision>
  <dcterms:created xsi:type="dcterms:W3CDTF">2013-02-23T08:20:00Z</dcterms:created>
  <dcterms:modified xsi:type="dcterms:W3CDTF">2013-02-23T19:13:00Z</dcterms:modified>
</cp:coreProperties>
</file>