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49" w:rsidRDefault="00895249" w:rsidP="00C044CA">
      <w:pPr>
        <w:spacing w:after="0" w:line="360" w:lineRule="auto"/>
        <w:jc w:val="center"/>
        <w:rPr>
          <w:rFonts w:asciiTheme="majorHAnsi" w:hAnsiTheme="majorHAnsi" w:cs="Times New Roman"/>
          <w:b/>
          <w:bCs/>
          <w:sz w:val="40"/>
          <w:szCs w:val="40"/>
        </w:rPr>
      </w:pPr>
      <w:r>
        <w:rPr>
          <w:rFonts w:asciiTheme="majorHAnsi" w:hAnsiTheme="majorHAnsi" w:cs="Times New Roman"/>
          <w:b/>
          <w:bCs/>
          <w:sz w:val="40"/>
          <w:szCs w:val="40"/>
        </w:rPr>
        <w:t>Содержание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1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</w:t>
      </w:r>
      <w:r w:rsidRPr="00895249">
        <w:rPr>
          <w:rFonts w:ascii="Times New Roman" w:hAnsi="Times New Roman" w:cs="Times New Roman"/>
          <w:sz w:val="28"/>
          <w:szCs w:val="28"/>
        </w:rPr>
        <w:t>3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2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</w:t>
      </w:r>
      <w:r w:rsidR="003C557A">
        <w:rPr>
          <w:rFonts w:ascii="Times New Roman" w:hAnsi="Times New Roman" w:cs="Times New Roman"/>
          <w:sz w:val="28"/>
          <w:szCs w:val="28"/>
        </w:rPr>
        <w:t>8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3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2C170A">
        <w:rPr>
          <w:rFonts w:ascii="Times New Roman" w:hAnsi="Times New Roman" w:cs="Times New Roman"/>
          <w:sz w:val="28"/>
          <w:szCs w:val="28"/>
        </w:rPr>
        <w:t>..............................11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4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6B0157">
        <w:rPr>
          <w:rFonts w:ascii="Times New Roman" w:hAnsi="Times New Roman" w:cs="Times New Roman"/>
          <w:sz w:val="28"/>
          <w:szCs w:val="28"/>
        </w:rPr>
        <w:t>..............................14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5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0C39E6">
        <w:rPr>
          <w:rFonts w:ascii="Times New Roman" w:hAnsi="Times New Roman" w:cs="Times New Roman"/>
          <w:sz w:val="28"/>
          <w:szCs w:val="28"/>
        </w:rPr>
        <w:t>..............................16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6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FA4BC8">
        <w:rPr>
          <w:rFonts w:ascii="Times New Roman" w:hAnsi="Times New Roman" w:cs="Times New Roman"/>
          <w:sz w:val="28"/>
          <w:szCs w:val="28"/>
        </w:rPr>
        <w:t>..............................20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7</w:t>
      </w:r>
      <w:r w:rsidRPr="00895249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..........................</w:t>
      </w:r>
      <w:r w:rsidR="003619DE">
        <w:rPr>
          <w:rFonts w:ascii="Times New Roman" w:hAnsi="Times New Roman" w:cs="Times New Roman"/>
          <w:sz w:val="28"/>
          <w:szCs w:val="28"/>
        </w:rPr>
        <w:t>...............23</w:t>
      </w:r>
    </w:p>
    <w:p w:rsidR="00EB6271" w:rsidRDefault="00EB6271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Приложения…………………………………………………………………</w:t>
      </w:r>
      <w:r w:rsidR="00614256">
        <w:rPr>
          <w:rFonts w:ascii="Times New Roman" w:hAnsi="Times New Roman" w:cs="Times New Roman"/>
          <w:sz w:val="28"/>
          <w:szCs w:val="28"/>
        </w:rPr>
        <w:t>…...26</w:t>
      </w:r>
    </w:p>
    <w:p w:rsidR="00895249" w:rsidRDefault="00895249" w:rsidP="00C044CA">
      <w:pPr>
        <w:tabs>
          <w:tab w:val="left" w:pos="426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249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</w:t>
      </w:r>
      <w:r>
        <w:rPr>
          <w:rFonts w:ascii="Times New Roman" w:hAnsi="Times New Roman" w:cs="Times New Roman"/>
          <w:sz w:val="28"/>
          <w:szCs w:val="28"/>
        </w:rPr>
        <w:t>…….........</w:t>
      </w:r>
      <w:r w:rsidR="00614256">
        <w:rPr>
          <w:rFonts w:ascii="Times New Roman" w:hAnsi="Times New Roman" w:cs="Times New Roman"/>
          <w:sz w:val="28"/>
          <w:szCs w:val="28"/>
        </w:rPr>
        <w:t>......30</w:t>
      </w:r>
    </w:p>
    <w:p w:rsidR="00C044CA" w:rsidRDefault="00C044CA" w:rsidP="00C044CA">
      <w:pPr>
        <w:spacing w:after="0"/>
      </w:pPr>
      <w:r>
        <w:br w:type="page"/>
      </w:r>
    </w:p>
    <w:p w:rsidR="00240DC5" w:rsidRDefault="00240DC5" w:rsidP="007A6E46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1</w:t>
      </w:r>
    </w:p>
    <w:p w:rsidR="00240DC5" w:rsidRPr="00240DC5" w:rsidRDefault="00240DC5" w:rsidP="0048493F">
      <w:pPr>
        <w:spacing w:after="0" w:line="36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0DC5">
        <w:rPr>
          <w:rFonts w:ascii="Times New Roman" w:hAnsi="Times New Roman" w:cs="Times New Roman"/>
          <w:iCs/>
          <w:sz w:val="28"/>
          <w:szCs w:val="28"/>
        </w:rPr>
        <w:t xml:space="preserve">По данным </w:t>
      </w:r>
      <w:r w:rsidRPr="00240DC5">
        <w:rPr>
          <w:rFonts w:ascii="Times New Roman" w:hAnsi="Times New Roman" w:cs="Times New Roman"/>
          <w:sz w:val="28"/>
          <w:szCs w:val="28"/>
        </w:rPr>
        <w:t xml:space="preserve">бухгалтерского баланса 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1)</w:t>
      </w:r>
      <w:r w:rsidRPr="000542EC">
        <w:rPr>
          <w:rStyle w:val="FontStyle64"/>
          <w:rFonts w:cstheme="minorHAnsi"/>
          <w:b/>
          <w:i/>
          <w:sz w:val="30"/>
          <w:szCs w:val="30"/>
        </w:rPr>
        <w:t xml:space="preserve"> </w:t>
      </w:r>
      <w:r w:rsidRPr="00240DC5">
        <w:rPr>
          <w:rFonts w:ascii="Times New Roman" w:hAnsi="Times New Roman" w:cs="Times New Roman"/>
          <w:sz w:val="28"/>
          <w:szCs w:val="28"/>
        </w:rPr>
        <w:t xml:space="preserve">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 xml:space="preserve"> 1)</w:t>
      </w:r>
      <w:r w:rsidRPr="00240DC5">
        <w:rPr>
          <w:rStyle w:val="FontStyle64"/>
          <w:sz w:val="28"/>
          <w:szCs w:val="28"/>
        </w:rPr>
        <w:t>.</w:t>
      </w:r>
    </w:p>
    <w:p w:rsidR="00E943D3" w:rsidRDefault="00F82FF1" w:rsidP="0048493F">
      <w:pPr>
        <w:spacing w:before="240"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t>Вывод:</w:t>
      </w:r>
    </w:p>
    <w:p w:rsidR="00F931B0" w:rsidRPr="00F931B0" w:rsidRDefault="00F931B0" w:rsidP="00F931B0">
      <w:pPr>
        <w:pStyle w:val="a3"/>
        <w:numPr>
          <w:ilvl w:val="0"/>
          <w:numId w:val="8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31B0">
        <w:rPr>
          <w:rFonts w:ascii="Times New Roman" w:hAnsi="Times New Roman" w:cs="Times New Roman"/>
          <w:b/>
          <w:i/>
          <w:sz w:val="28"/>
          <w:szCs w:val="28"/>
        </w:rPr>
        <w:t>Активы:</w:t>
      </w:r>
    </w:p>
    <w:p w:rsidR="003B47D7" w:rsidRPr="00065B7F" w:rsidRDefault="003B47D7" w:rsidP="003B47D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175BC">
        <w:rPr>
          <w:rFonts w:ascii="Times New Roman" w:hAnsi="Times New Roman" w:cs="Times New Roman"/>
          <w:sz w:val="28"/>
          <w:szCs w:val="28"/>
          <w:u w:val="wave"/>
        </w:rPr>
        <w:t>И</w:t>
      </w:r>
      <w:r w:rsidR="00A175BC" w:rsidRPr="00A175BC">
        <w:rPr>
          <w:rFonts w:ascii="Times New Roman" w:hAnsi="Times New Roman" w:cs="Times New Roman"/>
          <w:color w:val="000000"/>
          <w:sz w:val="28"/>
          <w:szCs w:val="28"/>
          <w:u w:val="wave"/>
        </w:rPr>
        <w:t>мущество компании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2012 год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75BC" w:rsidRPr="00A175BC">
        <w:rPr>
          <w:rFonts w:ascii="Times New Roman" w:hAnsi="Times New Roman" w:cs="Times New Roman"/>
          <w:color w:val="000000"/>
          <w:sz w:val="28"/>
          <w:szCs w:val="28"/>
          <w:u w:val="thick"/>
        </w:rPr>
        <w:t>увеличилось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15581 тыс</w:t>
      </w:r>
      <w:r w:rsidRPr="00A175BC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руб.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(или на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21</w:t>
      </w:r>
      <w:r w:rsidRPr="00A175BC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27%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), а в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2013</w:t>
      </w:r>
      <w:r w:rsidRPr="00A175B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году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75BC" w:rsidRPr="00A175BC">
        <w:rPr>
          <w:rFonts w:ascii="Times New Roman" w:hAnsi="Times New Roman" w:cs="Times New Roman"/>
          <w:color w:val="000000"/>
          <w:sz w:val="28"/>
          <w:szCs w:val="28"/>
          <w:u w:val="thick"/>
        </w:rPr>
        <w:t>уменьшилось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67 тыс</w:t>
      </w:r>
      <w:r w:rsidRPr="00A175BC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руб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 xml:space="preserve">. (или на </w:t>
      </w:r>
      <w:r w:rsidR="00A175BC" w:rsidRPr="00A175BC">
        <w:rPr>
          <w:rFonts w:ascii="Times New Roman" w:hAnsi="Times New Roman" w:cs="Times New Roman"/>
          <w:i/>
          <w:color w:val="000000"/>
          <w:sz w:val="28"/>
          <w:szCs w:val="28"/>
        </w:rPr>
        <w:t>0,08</w:t>
      </w:r>
      <w:r w:rsidRPr="00A175BC">
        <w:rPr>
          <w:rFonts w:ascii="Times New Roman" w:hAnsi="Times New Roman" w:cs="Times New Roman"/>
          <w:i/>
          <w:color w:val="000000"/>
          <w:sz w:val="28"/>
          <w:szCs w:val="28"/>
        </w:rPr>
        <w:t>%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>) по срав</w:t>
      </w:r>
      <w:r w:rsidR="00260D08">
        <w:rPr>
          <w:rFonts w:ascii="Times New Roman" w:hAnsi="Times New Roman" w:cs="Times New Roman"/>
          <w:color w:val="000000"/>
          <w:sz w:val="28"/>
          <w:szCs w:val="28"/>
        </w:rPr>
        <w:t>нению с прошлым периодом. Данное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0D08">
        <w:rPr>
          <w:rFonts w:ascii="Times New Roman" w:hAnsi="Times New Roman" w:cs="Times New Roman"/>
          <w:color w:val="000000"/>
          <w:sz w:val="28"/>
          <w:szCs w:val="28"/>
        </w:rPr>
        <w:t>изменение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свидетельствует о</w:t>
      </w:r>
      <w:r w:rsidR="00A175B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75BC" w:rsidRPr="00A175BC">
        <w:rPr>
          <w:rFonts w:ascii="Times New Roman" w:hAnsi="Times New Roman" w:cs="Times New Roman"/>
          <w:color w:val="000000"/>
          <w:sz w:val="28"/>
          <w:szCs w:val="28"/>
          <w:u w:val="thick"/>
        </w:rPr>
        <w:t>отрицательном</w:t>
      </w:r>
      <w:r w:rsidRPr="00A175BC">
        <w:rPr>
          <w:rFonts w:ascii="Times New Roman" w:hAnsi="Times New Roman" w:cs="Times New Roman"/>
          <w:color w:val="000000"/>
          <w:sz w:val="28"/>
          <w:szCs w:val="28"/>
          <w:u w:val="thick"/>
        </w:rPr>
        <w:t xml:space="preserve"> изменении баланса</w:t>
      </w:r>
      <w:r w:rsidR="00FC3B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65B7F" w:rsidRPr="00065B7F">
        <w:rPr>
          <w:rFonts w:ascii="Times New Roman" w:hAnsi="Times New Roman" w:cs="Times New Roman"/>
          <w:sz w:val="28"/>
          <w:szCs w:val="28"/>
          <w:shd w:val="clear" w:color="auto" w:fill="FFFFFF"/>
        </w:rPr>
        <w:t>Уменьшение</w:t>
      </w:r>
      <w:r w:rsidR="00065B7F" w:rsidRPr="00065B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65B7F" w:rsidRPr="00065B7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имущества</w:t>
      </w:r>
      <w:r w:rsidR="00065B7F" w:rsidRPr="00065B7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60D08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говорит</w:t>
      </w:r>
      <w:r w:rsidR="00FC3B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сокращении п</w:t>
      </w:r>
      <w:r w:rsidR="00065B7F" w:rsidRPr="00065B7F">
        <w:rPr>
          <w:rFonts w:ascii="Times New Roman" w:hAnsi="Times New Roman" w:cs="Times New Roman"/>
          <w:sz w:val="28"/>
          <w:szCs w:val="28"/>
          <w:shd w:val="clear" w:color="auto" w:fill="FFFFFF"/>
        </w:rPr>
        <w:t>редприятием хозяйственного оборота, что может повлечь его неплатежеспособность.</w:t>
      </w:r>
    </w:p>
    <w:p w:rsidR="00B21A64" w:rsidRPr="0088522F" w:rsidRDefault="003B47D7" w:rsidP="0088522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5D541B">
        <w:rPr>
          <w:rFonts w:ascii="Times New Roman" w:hAnsi="Times New Roman" w:cs="Times New Roman"/>
          <w:color w:val="000000"/>
          <w:sz w:val="28"/>
          <w:szCs w:val="28"/>
          <w:u w:val="wave"/>
        </w:rPr>
        <w:t>структуре активов предприятия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D541B" w:rsidRPr="005D541B">
        <w:rPr>
          <w:rFonts w:ascii="Times New Roman" w:hAnsi="Times New Roman" w:cs="Times New Roman"/>
          <w:i/>
          <w:color w:val="000000"/>
          <w:sz w:val="28"/>
          <w:szCs w:val="28"/>
        </w:rPr>
        <w:t>2011 году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541B"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>преобладали оборотные активы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>, удел</w:t>
      </w:r>
      <w:r w:rsidR="0050372A">
        <w:rPr>
          <w:rFonts w:ascii="Times New Roman" w:hAnsi="Times New Roman" w:cs="Times New Roman"/>
          <w:color w:val="000000"/>
          <w:sz w:val="28"/>
          <w:szCs w:val="28"/>
        </w:rPr>
        <w:t xml:space="preserve">ьный вес которых составлял </w:t>
      </w:r>
      <w:r w:rsidR="0050372A" w:rsidRPr="0050372A">
        <w:rPr>
          <w:rFonts w:ascii="Times New Roman" w:hAnsi="Times New Roman" w:cs="Times New Roman"/>
          <w:i/>
          <w:color w:val="000000"/>
          <w:sz w:val="28"/>
          <w:szCs w:val="28"/>
        </w:rPr>
        <w:t>55,72</w:t>
      </w:r>
      <w:r w:rsidR="005D541B" w:rsidRPr="0050372A">
        <w:rPr>
          <w:rFonts w:ascii="Times New Roman" w:hAnsi="Times New Roman" w:cs="Times New Roman"/>
          <w:i/>
          <w:color w:val="000000"/>
          <w:sz w:val="28"/>
          <w:szCs w:val="28"/>
        </w:rPr>
        <w:t>%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 (в отличие от внеоборотных активов – </w:t>
      </w:r>
      <w:r w:rsidR="0050372A" w:rsidRPr="0050372A">
        <w:rPr>
          <w:rFonts w:ascii="Times New Roman" w:hAnsi="Times New Roman" w:cs="Times New Roman"/>
          <w:i/>
          <w:color w:val="000000"/>
          <w:sz w:val="28"/>
          <w:szCs w:val="28"/>
        </w:rPr>
        <w:t>44,28%</w:t>
      </w:r>
      <w:r w:rsidR="00FD1B5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D541B" w:rsidRPr="005D5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Однако </w:t>
      </w:r>
      <w:r w:rsidR="005D541B" w:rsidRPr="005D541B">
        <w:rPr>
          <w:rFonts w:ascii="Times New Roman" w:hAnsi="Times New Roman" w:cs="Times New Roman"/>
          <w:color w:val="000000"/>
          <w:sz w:val="28"/>
          <w:szCs w:val="28"/>
        </w:rPr>
        <w:t>за период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541B" w:rsidRPr="005D541B">
        <w:rPr>
          <w:rFonts w:ascii="Times New Roman" w:hAnsi="Times New Roman" w:cs="Times New Roman"/>
          <w:i/>
          <w:color w:val="000000"/>
          <w:sz w:val="28"/>
          <w:szCs w:val="28"/>
        </w:rPr>
        <w:t>2012 – 2013 год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 стали существенно </w:t>
      </w:r>
      <w:r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>преоблада</w:t>
      </w:r>
      <w:r w:rsidR="005D541B"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>ть</w:t>
      </w:r>
      <w:r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 xml:space="preserve"> </w:t>
      </w:r>
      <w:r w:rsidR="005D541B"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>вне</w:t>
      </w:r>
      <w:r w:rsidRPr="005D541B">
        <w:rPr>
          <w:rFonts w:ascii="Times New Roman" w:hAnsi="Times New Roman" w:cs="Times New Roman"/>
          <w:color w:val="000000"/>
          <w:sz w:val="28"/>
          <w:szCs w:val="28"/>
          <w:u w:val="thick"/>
        </w:rPr>
        <w:t>оборотные активы</w:t>
      </w:r>
      <w:r w:rsidR="005D541B">
        <w:rPr>
          <w:rFonts w:ascii="Times New Roman" w:hAnsi="Times New Roman" w:cs="Times New Roman"/>
          <w:color w:val="000000"/>
          <w:sz w:val="28"/>
          <w:szCs w:val="28"/>
        </w:rPr>
        <w:t xml:space="preserve">, в частности  </w:t>
      </w:r>
      <w:r w:rsidR="0050372A">
        <w:rPr>
          <w:rFonts w:ascii="Times New Roman" w:hAnsi="Times New Roman" w:cs="Times New Roman"/>
          <w:color w:val="000000"/>
          <w:sz w:val="28"/>
          <w:szCs w:val="28"/>
        </w:rPr>
        <w:t>удельный вес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внеоборотных активов </w:t>
      </w:r>
      <w:r w:rsidR="0050372A">
        <w:rPr>
          <w:rFonts w:ascii="Times New Roman" w:hAnsi="Times New Roman" w:cs="Times New Roman"/>
          <w:color w:val="000000"/>
          <w:sz w:val="28"/>
          <w:szCs w:val="28"/>
        </w:rPr>
        <w:t xml:space="preserve">стал составлять в </w:t>
      </w:r>
      <w:r w:rsidR="0050372A" w:rsidRPr="0050372A">
        <w:rPr>
          <w:rFonts w:ascii="Times New Roman" w:hAnsi="Times New Roman" w:cs="Times New Roman"/>
          <w:i/>
          <w:color w:val="000000"/>
          <w:sz w:val="28"/>
          <w:szCs w:val="28"/>
        </w:rPr>
        <w:t>2012 году – 72,85%,</w:t>
      </w:r>
      <w:r w:rsidR="0050372A">
        <w:rPr>
          <w:rFonts w:ascii="Times New Roman" w:hAnsi="Times New Roman" w:cs="Times New Roman"/>
          <w:color w:val="000000"/>
          <w:sz w:val="28"/>
          <w:szCs w:val="28"/>
        </w:rPr>
        <w:t xml:space="preserve"> а в </w:t>
      </w:r>
      <w:r w:rsidR="0050372A" w:rsidRPr="0050372A">
        <w:rPr>
          <w:rFonts w:ascii="Times New Roman" w:hAnsi="Times New Roman" w:cs="Times New Roman"/>
          <w:i/>
          <w:color w:val="000000"/>
          <w:sz w:val="28"/>
          <w:szCs w:val="28"/>
        </w:rPr>
        <w:t>2013году – 70,88%.</w:t>
      </w:r>
      <w:r w:rsidR="00503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1A6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21A64" w:rsidRPr="00B21A64">
        <w:rPr>
          <w:rFonts w:ascii="Times New Roman" w:hAnsi="Times New Roman" w:cs="Times New Roman"/>
          <w:color w:val="000000"/>
          <w:sz w:val="28"/>
          <w:szCs w:val="28"/>
        </w:rPr>
        <w:t>ледует отметить</w:t>
      </w:r>
      <w:r w:rsidR="00B21A6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B21A64" w:rsidRPr="00B21A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1A64">
        <w:rPr>
          <w:rFonts w:ascii="Times New Roman" w:hAnsi="Times New Roman" w:cs="Times New Roman"/>
          <w:color w:val="000000"/>
          <w:sz w:val="28"/>
          <w:szCs w:val="28"/>
        </w:rPr>
        <w:t xml:space="preserve">снижение удельного веса </w:t>
      </w:r>
      <w:r w:rsidR="00B21A64" w:rsidRPr="00B21A64">
        <w:rPr>
          <w:rFonts w:ascii="Times New Roman" w:hAnsi="Times New Roman" w:cs="Times New Roman"/>
          <w:color w:val="000000"/>
          <w:sz w:val="28"/>
          <w:szCs w:val="28"/>
        </w:rPr>
        <w:t xml:space="preserve">оборотных активов – </w:t>
      </w:r>
      <w:r w:rsidR="0088522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8522F" w:rsidRPr="0088522F">
        <w:rPr>
          <w:rFonts w:ascii="Times New Roman" w:hAnsi="Times New Roman" w:cs="Times New Roman"/>
          <w:i/>
          <w:color w:val="000000"/>
          <w:sz w:val="28"/>
          <w:szCs w:val="28"/>
        </w:rPr>
        <w:t>2012 году 27,15%,</w:t>
      </w:r>
      <w:r w:rsidR="0088522F">
        <w:rPr>
          <w:rFonts w:ascii="Times New Roman" w:hAnsi="Times New Roman" w:cs="Times New Roman"/>
          <w:color w:val="000000"/>
          <w:sz w:val="28"/>
          <w:szCs w:val="28"/>
        </w:rPr>
        <w:t xml:space="preserve"> а в </w:t>
      </w:r>
      <w:r w:rsidR="0088522F" w:rsidRPr="0088522F">
        <w:rPr>
          <w:rFonts w:ascii="Times New Roman" w:hAnsi="Times New Roman" w:cs="Times New Roman"/>
          <w:i/>
          <w:color w:val="000000"/>
          <w:sz w:val="28"/>
          <w:szCs w:val="28"/>
        </w:rPr>
        <w:t>2013 году 29,12%</w:t>
      </w:r>
      <w:r w:rsidR="00B21A64" w:rsidRPr="0088522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3B47D7" w:rsidRPr="003B47D7" w:rsidRDefault="003B47D7" w:rsidP="003B47D7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0450">
        <w:rPr>
          <w:rFonts w:ascii="Times New Roman" w:hAnsi="Times New Roman" w:cs="Times New Roman"/>
          <w:color w:val="000000"/>
          <w:sz w:val="28"/>
          <w:szCs w:val="28"/>
          <w:u w:val="wave"/>
        </w:rPr>
        <w:t>Внеоборотные активы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состоят преимущественно из </w:t>
      </w:r>
      <w:r w:rsidRPr="00650450">
        <w:rPr>
          <w:rFonts w:ascii="Times New Roman" w:hAnsi="Times New Roman" w:cs="Times New Roman"/>
          <w:i/>
          <w:color w:val="000000"/>
          <w:sz w:val="28"/>
          <w:szCs w:val="28"/>
        </w:rPr>
        <w:t>основных средств,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650450">
        <w:rPr>
          <w:rFonts w:ascii="Times New Roman" w:hAnsi="Times New Roman" w:cs="Times New Roman"/>
          <w:color w:val="000000"/>
          <w:sz w:val="28"/>
          <w:szCs w:val="28"/>
        </w:rPr>
        <w:t xml:space="preserve">долю которых приходится </w:t>
      </w:r>
      <w:r w:rsidR="00650450" w:rsidRPr="00650450">
        <w:rPr>
          <w:rFonts w:ascii="Times New Roman" w:hAnsi="Times New Roman" w:cs="Times New Roman"/>
          <w:i/>
          <w:color w:val="000000"/>
          <w:sz w:val="28"/>
          <w:szCs w:val="28"/>
        </w:rPr>
        <w:t>более 35</w:t>
      </w:r>
      <w:r w:rsidRPr="00650450">
        <w:rPr>
          <w:rFonts w:ascii="Times New Roman" w:hAnsi="Times New Roman" w:cs="Times New Roman"/>
          <w:i/>
          <w:color w:val="000000"/>
          <w:sz w:val="28"/>
          <w:szCs w:val="28"/>
        </w:rPr>
        <w:t>%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стоимости всех активов предприятия. </w:t>
      </w:r>
    </w:p>
    <w:p w:rsidR="003B47D7" w:rsidRPr="00282DC0" w:rsidRDefault="003B47D7" w:rsidP="00282DC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Из </w:t>
      </w:r>
      <w:r w:rsidRPr="00FB6149">
        <w:rPr>
          <w:rFonts w:ascii="Times New Roman" w:hAnsi="Times New Roman" w:cs="Times New Roman"/>
          <w:color w:val="000000"/>
          <w:sz w:val="28"/>
          <w:szCs w:val="28"/>
          <w:u w:val="wave"/>
        </w:rPr>
        <w:t>оборотных активов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6B28">
        <w:rPr>
          <w:rFonts w:ascii="Times New Roman" w:hAnsi="Times New Roman" w:cs="Times New Roman"/>
          <w:color w:val="000000"/>
          <w:sz w:val="28"/>
          <w:szCs w:val="28"/>
          <w:u w:val="thick"/>
        </w:rPr>
        <w:t>основная доля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принадлежит 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дебиторской задолженности</w:t>
      </w:r>
      <w:r w:rsidR="000A580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51,20%</w:t>
      </w:r>
      <w:r w:rsidR="000A580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2011 году; 25,12%</w:t>
      </w:r>
      <w:r w:rsidR="000A580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2012 году</w:t>
      </w:r>
      <w:r w:rsidR="000A5809">
        <w:rPr>
          <w:rFonts w:ascii="Times New Roman" w:hAnsi="Times New Roman" w:cs="Times New Roman"/>
          <w:color w:val="000000"/>
          <w:sz w:val="28"/>
          <w:szCs w:val="28"/>
        </w:rPr>
        <w:t xml:space="preserve"> и  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27,64%</w:t>
      </w:r>
      <w:r w:rsidR="000A580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0A5809" w:rsidRPr="000A5809">
        <w:rPr>
          <w:rFonts w:ascii="Times New Roman" w:hAnsi="Times New Roman" w:cs="Times New Roman"/>
          <w:i/>
          <w:color w:val="000000"/>
          <w:sz w:val="28"/>
          <w:szCs w:val="28"/>
        </w:rPr>
        <w:t>2013</w:t>
      </w:r>
      <w:r w:rsidRPr="000A580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году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E479C3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="007E6B28">
        <w:rPr>
          <w:rFonts w:ascii="Times New Roman" w:hAnsi="Times New Roman" w:cs="Times New Roman"/>
          <w:color w:val="000000"/>
          <w:sz w:val="28"/>
          <w:szCs w:val="28"/>
        </w:rPr>
        <w:t xml:space="preserve">наблюдается тенденция к </w:t>
      </w:r>
      <w:r w:rsidR="00E479C3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значительному </w:t>
      </w:r>
      <w:r w:rsidR="00E479C3" w:rsidRPr="007E6B28">
        <w:rPr>
          <w:rFonts w:ascii="Times New Roman" w:hAnsi="Times New Roman" w:cs="Times New Roman"/>
          <w:color w:val="000000"/>
          <w:sz w:val="28"/>
          <w:szCs w:val="28"/>
          <w:u w:val="thick"/>
        </w:rPr>
        <w:t>снижению</w:t>
      </w:r>
      <w:r w:rsidR="00E479C3"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9C3">
        <w:rPr>
          <w:rFonts w:ascii="Times New Roman" w:hAnsi="Times New Roman" w:cs="Times New Roman"/>
          <w:color w:val="000000"/>
          <w:sz w:val="28"/>
          <w:szCs w:val="28"/>
        </w:rPr>
        <w:t xml:space="preserve">ее 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удельного веса. Так, в </w:t>
      </w:r>
      <w:r w:rsidR="00824D1D" w:rsidRPr="00824D1D">
        <w:rPr>
          <w:rFonts w:ascii="Times New Roman" w:hAnsi="Times New Roman" w:cs="Times New Roman"/>
          <w:i/>
          <w:color w:val="000000"/>
          <w:sz w:val="28"/>
          <w:szCs w:val="28"/>
        </w:rPr>
        <w:t>2012</w:t>
      </w:r>
      <w:r w:rsidRPr="00824D1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году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4D1D">
        <w:rPr>
          <w:rFonts w:ascii="Times New Roman" w:hAnsi="Times New Roman" w:cs="Times New Roman"/>
          <w:i/>
          <w:color w:val="000000"/>
          <w:sz w:val="28"/>
          <w:szCs w:val="28"/>
        </w:rPr>
        <w:t>доля дебиторской з</w:t>
      </w:r>
      <w:r w:rsidR="00824D1D" w:rsidRPr="00824D1D">
        <w:rPr>
          <w:rFonts w:ascii="Times New Roman" w:hAnsi="Times New Roman" w:cs="Times New Roman"/>
          <w:i/>
          <w:color w:val="000000"/>
          <w:sz w:val="28"/>
          <w:szCs w:val="28"/>
        </w:rPr>
        <w:t>адолженности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4D1D" w:rsidRPr="00824D1D">
        <w:rPr>
          <w:rFonts w:ascii="Times New Roman" w:hAnsi="Times New Roman" w:cs="Times New Roman"/>
          <w:color w:val="000000"/>
          <w:sz w:val="28"/>
          <w:szCs w:val="28"/>
          <w:u w:val="thick"/>
        </w:rPr>
        <w:t>уменьшилась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824D1D" w:rsidRPr="00824D1D">
        <w:rPr>
          <w:rFonts w:ascii="Times New Roman" w:hAnsi="Times New Roman" w:cs="Times New Roman"/>
          <w:i/>
          <w:color w:val="000000"/>
          <w:sz w:val="28"/>
          <w:szCs w:val="28"/>
        </w:rPr>
        <w:t>26,08%,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 а в </w:t>
      </w:r>
      <w:r w:rsidR="00824D1D" w:rsidRPr="00824D1D">
        <w:rPr>
          <w:rFonts w:ascii="Times New Roman" w:hAnsi="Times New Roman" w:cs="Times New Roman"/>
          <w:i/>
          <w:color w:val="000000"/>
          <w:sz w:val="28"/>
          <w:szCs w:val="28"/>
        </w:rPr>
        <w:t>2013 году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 немного </w:t>
      </w:r>
      <w:r w:rsidR="00824D1D" w:rsidRPr="00824D1D">
        <w:rPr>
          <w:rFonts w:ascii="Times New Roman" w:hAnsi="Times New Roman" w:cs="Times New Roman"/>
          <w:color w:val="000000"/>
          <w:sz w:val="28"/>
          <w:szCs w:val="28"/>
          <w:u w:val="thick"/>
        </w:rPr>
        <w:t>увеличилась</w:t>
      </w:r>
      <w:r w:rsidR="00824D1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824D1D" w:rsidRPr="00824D1D">
        <w:rPr>
          <w:rFonts w:ascii="Times New Roman" w:hAnsi="Times New Roman" w:cs="Times New Roman"/>
          <w:i/>
          <w:color w:val="000000"/>
          <w:sz w:val="28"/>
          <w:szCs w:val="28"/>
        </w:rPr>
        <w:t>2,52%.</w:t>
      </w:r>
      <w:r w:rsidR="00282D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282DC0" w:rsidRPr="00282DC0">
        <w:rPr>
          <w:rFonts w:ascii="Times New Roman" w:hAnsi="Times New Roman" w:cs="Times New Roman"/>
          <w:color w:val="000000"/>
          <w:sz w:val="28"/>
          <w:szCs w:val="28"/>
        </w:rPr>
        <w:t xml:space="preserve">Высокая </w:t>
      </w:r>
      <w:r w:rsidR="00282DC0">
        <w:rPr>
          <w:rFonts w:ascii="Times New Roman" w:hAnsi="Times New Roman" w:cs="Times New Roman"/>
          <w:color w:val="000000"/>
          <w:sz w:val="28"/>
          <w:szCs w:val="28"/>
        </w:rPr>
        <w:t xml:space="preserve">доля дебиторской задолженности в </w:t>
      </w:r>
      <w:r w:rsidR="00282DC0" w:rsidRPr="00282DC0">
        <w:rPr>
          <w:rFonts w:ascii="Times New Roman" w:hAnsi="Times New Roman" w:cs="Times New Roman"/>
          <w:i/>
          <w:color w:val="000000"/>
          <w:sz w:val="28"/>
          <w:szCs w:val="28"/>
        </w:rPr>
        <w:t>2011 году</w:t>
      </w:r>
      <w:r w:rsidR="00282DC0">
        <w:rPr>
          <w:rFonts w:ascii="Times New Roman" w:hAnsi="Times New Roman" w:cs="Times New Roman"/>
          <w:color w:val="000000"/>
          <w:sz w:val="28"/>
          <w:szCs w:val="28"/>
        </w:rPr>
        <w:t xml:space="preserve"> могла быть вызвана </w:t>
      </w:r>
      <w:r w:rsidR="00282DC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проблемами, </w:t>
      </w:r>
      <w:r w:rsidR="00282DC0" w:rsidRP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связанными с оп</w:t>
      </w:r>
      <w:r w:rsid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латой продукции (работ, услуг) п</w:t>
      </w:r>
      <w:r w:rsidR="00282DC0" w:rsidRP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</w:t>
      </w:r>
      <w:r w:rsid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2DC0" w:rsidRP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активным предоставлением потребительского кредита покупателям, т.е. отвлечением части текущих активов и иммобилизации части оборотных средств из производственного процесса.</w:t>
      </w:r>
      <w:r w:rsid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с </w:t>
      </w:r>
      <w:r w:rsidR="00282DC0" w:rsidRPr="00D86D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2012 года</w:t>
      </w:r>
      <w:r w:rsid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доля значительно снизилась, </w:t>
      </w:r>
      <w:r w:rsidR="00282DC0" w:rsidRP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является позитивным изменением и может свидетельствовать об улучшени</w:t>
      </w:r>
      <w:r w:rsid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ситуации с оплатой продукции п</w:t>
      </w:r>
      <w:r w:rsidR="00282DC0" w:rsidRPr="00282D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 и о выборе подходящей политики продаж.</w:t>
      </w:r>
    </w:p>
    <w:p w:rsidR="003B47D7" w:rsidRPr="003B47D7" w:rsidRDefault="003B47D7" w:rsidP="00282DC0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C95243">
        <w:rPr>
          <w:rFonts w:ascii="Times New Roman" w:hAnsi="Times New Roman" w:cs="Times New Roman"/>
          <w:color w:val="000000"/>
          <w:sz w:val="28"/>
          <w:szCs w:val="28"/>
          <w:u w:val="wave"/>
        </w:rPr>
        <w:t>наиболее ликвидные активы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C95243">
        <w:rPr>
          <w:rFonts w:ascii="Times New Roman" w:hAnsi="Times New Roman" w:cs="Times New Roman"/>
          <w:i/>
          <w:color w:val="000000"/>
          <w:sz w:val="28"/>
          <w:szCs w:val="28"/>
        </w:rPr>
        <w:t>денежные средства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C95243">
        <w:rPr>
          <w:rFonts w:ascii="Times New Roman" w:hAnsi="Times New Roman" w:cs="Times New Roman"/>
          <w:i/>
          <w:color w:val="000000"/>
          <w:sz w:val="28"/>
          <w:szCs w:val="28"/>
        </w:rPr>
        <w:t>краткосрочные финансовые вложения</w:t>
      </w:r>
      <w:r w:rsidR="00C95243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</w:t>
      </w:r>
      <w:r w:rsidR="00C95243" w:rsidRPr="00CB7266">
        <w:rPr>
          <w:rFonts w:ascii="Times New Roman" w:hAnsi="Times New Roman" w:cs="Times New Roman"/>
          <w:i/>
          <w:color w:val="000000"/>
          <w:sz w:val="28"/>
          <w:szCs w:val="28"/>
        </w:rPr>
        <w:t>не более 0,30</w:t>
      </w:r>
      <w:r w:rsidRPr="00CB7266">
        <w:rPr>
          <w:rFonts w:ascii="Times New Roman" w:hAnsi="Times New Roman" w:cs="Times New Roman"/>
          <w:i/>
          <w:color w:val="000000"/>
          <w:sz w:val="28"/>
          <w:szCs w:val="28"/>
        </w:rPr>
        <w:t>%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 xml:space="preserve"> в к</w:t>
      </w:r>
      <w:r w:rsidR="00CB7266">
        <w:rPr>
          <w:rFonts w:ascii="Times New Roman" w:hAnsi="Times New Roman" w:cs="Times New Roman"/>
          <w:color w:val="000000"/>
          <w:sz w:val="28"/>
          <w:szCs w:val="28"/>
        </w:rPr>
        <w:t xml:space="preserve">аждом из анализируемых периодов. </w:t>
      </w:r>
      <w:r w:rsidR="00CB7266" w:rsidRPr="00CB726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CB726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CB7266" w:rsidRPr="00CB7266">
        <w:rPr>
          <w:rFonts w:ascii="Times New Roman" w:hAnsi="Times New Roman" w:cs="Times New Roman"/>
          <w:sz w:val="28"/>
          <w:szCs w:val="28"/>
          <w:shd w:val="clear" w:color="auto" w:fill="FFFFFF"/>
        </w:rPr>
        <w:t>труктура с высокой долей задолженности и низким уровнем денежных средств может свидетельствовать о пробле</w:t>
      </w:r>
      <w:r w:rsidR="00CB7266">
        <w:rPr>
          <w:rFonts w:ascii="Times New Roman" w:hAnsi="Times New Roman" w:cs="Times New Roman"/>
          <w:sz w:val="28"/>
          <w:szCs w:val="28"/>
          <w:shd w:val="clear" w:color="auto" w:fill="FFFFFF"/>
        </w:rPr>
        <w:t>мах, связанных с оплатой услуг п</w:t>
      </w:r>
      <w:r w:rsidR="00CB7266" w:rsidRPr="00CB7266">
        <w:rPr>
          <w:rFonts w:ascii="Times New Roman" w:hAnsi="Times New Roman" w:cs="Times New Roman"/>
          <w:sz w:val="28"/>
          <w:szCs w:val="28"/>
          <w:shd w:val="clear" w:color="auto" w:fill="FFFFFF"/>
        </w:rPr>
        <w:t>редприятия, а также о преимущественно не денежном характере расчетов</w:t>
      </w:r>
      <w:r w:rsidRPr="003B47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0115" w:rsidRPr="004D2BE1" w:rsidRDefault="00F931B0" w:rsidP="00930115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31B0">
        <w:rPr>
          <w:rFonts w:ascii="Times New Roman" w:hAnsi="Times New Roman" w:cs="Times New Roman"/>
          <w:sz w:val="28"/>
          <w:szCs w:val="28"/>
        </w:rPr>
        <w:t xml:space="preserve">Характеризуя </w:t>
      </w:r>
      <w:r w:rsidRPr="002B1C81">
        <w:rPr>
          <w:rFonts w:ascii="Times New Roman" w:hAnsi="Times New Roman" w:cs="Times New Roman"/>
          <w:sz w:val="28"/>
          <w:szCs w:val="28"/>
          <w:u w:val="wave"/>
        </w:rPr>
        <w:t>динамику состава имущества</w:t>
      </w:r>
      <w:r w:rsidR="002B1C81">
        <w:rPr>
          <w:rFonts w:ascii="Times New Roman" w:hAnsi="Times New Roman" w:cs="Times New Roman"/>
          <w:sz w:val="28"/>
          <w:szCs w:val="28"/>
        </w:rPr>
        <w:t xml:space="preserve">, можно заметить, что в </w:t>
      </w:r>
      <w:r w:rsidR="002B1C81" w:rsidRPr="002B1C81">
        <w:rPr>
          <w:rFonts w:ascii="Times New Roman" w:hAnsi="Times New Roman" w:cs="Times New Roman"/>
          <w:i/>
          <w:sz w:val="28"/>
          <w:szCs w:val="28"/>
        </w:rPr>
        <w:t>2012</w:t>
      </w:r>
      <w:r w:rsidRPr="002B1C81">
        <w:rPr>
          <w:rFonts w:ascii="Times New Roman" w:hAnsi="Times New Roman" w:cs="Times New Roman"/>
          <w:i/>
          <w:sz w:val="28"/>
          <w:szCs w:val="28"/>
        </w:rPr>
        <w:t xml:space="preserve"> году</w:t>
      </w:r>
      <w:r w:rsidRPr="00F931B0">
        <w:rPr>
          <w:rFonts w:ascii="Times New Roman" w:hAnsi="Times New Roman" w:cs="Times New Roman"/>
          <w:sz w:val="28"/>
          <w:szCs w:val="28"/>
        </w:rPr>
        <w:t xml:space="preserve"> </w:t>
      </w:r>
      <w:r w:rsidR="002B1C81">
        <w:rPr>
          <w:rFonts w:ascii="Times New Roman" w:hAnsi="Times New Roman" w:cs="Times New Roman"/>
          <w:sz w:val="28"/>
          <w:szCs w:val="28"/>
        </w:rPr>
        <w:t xml:space="preserve">практически все активы </w:t>
      </w:r>
      <w:r w:rsidR="002B1C81" w:rsidRPr="004D2BE1">
        <w:rPr>
          <w:rFonts w:ascii="Times New Roman" w:hAnsi="Times New Roman" w:cs="Times New Roman"/>
          <w:sz w:val="28"/>
          <w:szCs w:val="28"/>
          <w:u w:val="thick"/>
        </w:rPr>
        <w:t>уменьшились</w:t>
      </w:r>
      <w:r w:rsidR="002B1C81">
        <w:rPr>
          <w:rFonts w:ascii="Times New Roman" w:hAnsi="Times New Roman" w:cs="Times New Roman"/>
          <w:sz w:val="28"/>
          <w:szCs w:val="28"/>
        </w:rPr>
        <w:t xml:space="preserve">: запасы – на </w:t>
      </w:r>
      <w:r w:rsidR="002B1C81" w:rsidRPr="00930115">
        <w:rPr>
          <w:rFonts w:ascii="Times New Roman" w:hAnsi="Times New Roman" w:cs="Times New Roman"/>
          <w:i/>
          <w:sz w:val="28"/>
          <w:szCs w:val="28"/>
        </w:rPr>
        <w:t>43,67%;</w:t>
      </w:r>
      <w:r w:rsidR="002B1C81">
        <w:rPr>
          <w:rFonts w:ascii="Times New Roman" w:hAnsi="Times New Roman" w:cs="Times New Roman"/>
          <w:sz w:val="28"/>
          <w:szCs w:val="28"/>
        </w:rPr>
        <w:t xml:space="preserve"> НДС – на </w:t>
      </w:r>
      <w:r w:rsidR="002B1C81" w:rsidRPr="00930115">
        <w:rPr>
          <w:rFonts w:ascii="Times New Roman" w:hAnsi="Times New Roman" w:cs="Times New Roman"/>
          <w:i/>
          <w:sz w:val="28"/>
          <w:szCs w:val="28"/>
        </w:rPr>
        <w:t>42,79%;</w:t>
      </w:r>
      <w:r w:rsidR="002B1C81">
        <w:rPr>
          <w:rFonts w:ascii="Times New Roman" w:hAnsi="Times New Roman" w:cs="Times New Roman"/>
          <w:sz w:val="28"/>
          <w:szCs w:val="28"/>
        </w:rPr>
        <w:t xml:space="preserve"> дебиторская задолженность – на </w:t>
      </w:r>
      <w:r w:rsidR="002B1C81" w:rsidRPr="00930115">
        <w:rPr>
          <w:rFonts w:ascii="Times New Roman" w:hAnsi="Times New Roman" w:cs="Times New Roman"/>
          <w:i/>
          <w:sz w:val="28"/>
          <w:szCs w:val="28"/>
        </w:rPr>
        <w:t>40,51%;</w:t>
      </w:r>
      <w:r w:rsidR="002B1C81">
        <w:rPr>
          <w:rFonts w:ascii="Times New Roman" w:hAnsi="Times New Roman" w:cs="Times New Roman"/>
          <w:sz w:val="28"/>
          <w:szCs w:val="28"/>
        </w:rPr>
        <w:t xml:space="preserve"> </w:t>
      </w:r>
      <w:r w:rsidR="00930115">
        <w:rPr>
          <w:rFonts w:ascii="Times New Roman" w:hAnsi="Times New Roman" w:cs="Times New Roman"/>
          <w:sz w:val="28"/>
          <w:szCs w:val="28"/>
        </w:rPr>
        <w:t xml:space="preserve">денежные средства и денежные эквиваленты – на </w:t>
      </w:r>
      <w:r w:rsidR="00930115" w:rsidRPr="00930115">
        <w:rPr>
          <w:rFonts w:ascii="Times New Roman" w:hAnsi="Times New Roman" w:cs="Times New Roman"/>
          <w:i/>
          <w:sz w:val="28"/>
          <w:szCs w:val="28"/>
        </w:rPr>
        <w:t>33,33%.</w:t>
      </w:r>
      <w:r w:rsidR="004D2BE1">
        <w:rPr>
          <w:rFonts w:ascii="Times New Roman" w:hAnsi="Times New Roman" w:cs="Times New Roman"/>
          <w:sz w:val="28"/>
          <w:szCs w:val="28"/>
        </w:rPr>
        <w:t xml:space="preserve"> В </w:t>
      </w:r>
      <w:r w:rsidR="004D2BE1" w:rsidRPr="004D2BE1">
        <w:rPr>
          <w:rFonts w:ascii="Times New Roman" w:hAnsi="Times New Roman" w:cs="Times New Roman"/>
          <w:i/>
          <w:sz w:val="28"/>
          <w:szCs w:val="28"/>
        </w:rPr>
        <w:t>2013 году</w:t>
      </w:r>
      <w:r w:rsidR="004D2BE1">
        <w:rPr>
          <w:rFonts w:ascii="Times New Roman" w:hAnsi="Times New Roman" w:cs="Times New Roman"/>
          <w:sz w:val="28"/>
          <w:szCs w:val="28"/>
        </w:rPr>
        <w:t xml:space="preserve"> также большинство активов </w:t>
      </w:r>
      <w:r w:rsidR="004D2BE1" w:rsidRPr="004D2BE1">
        <w:rPr>
          <w:rFonts w:ascii="Times New Roman" w:hAnsi="Times New Roman" w:cs="Times New Roman"/>
          <w:sz w:val="28"/>
          <w:szCs w:val="28"/>
          <w:u w:val="thick"/>
        </w:rPr>
        <w:t>уменьшилось</w:t>
      </w:r>
      <w:r w:rsidR="004D2BE1" w:rsidRPr="004D2BE1">
        <w:rPr>
          <w:rFonts w:ascii="Times New Roman" w:hAnsi="Times New Roman" w:cs="Times New Roman"/>
          <w:sz w:val="28"/>
          <w:szCs w:val="28"/>
        </w:rPr>
        <w:t>:</w:t>
      </w:r>
      <w:r w:rsidR="004D2BE1">
        <w:rPr>
          <w:rFonts w:ascii="Times New Roman" w:hAnsi="Times New Roman" w:cs="Times New Roman"/>
          <w:sz w:val="28"/>
          <w:szCs w:val="28"/>
        </w:rPr>
        <w:t xml:space="preserve"> денежные средства и денежные эквиваленты: </w:t>
      </w:r>
      <w:r w:rsidR="004D2BE1" w:rsidRPr="004D2BE1">
        <w:rPr>
          <w:rFonts w:ascii="Times New Roman" w:hAnsi="Times New Roman" w:cs="Times New Roman"/>
          <w:i/>
          <w:sz w:val="28"/>
          <w:szCs w:val="28"/>
        </w:rPr>
        <w:t>на 75,00%;</w:t>
      </w:r>
      <w:r w:rsidR="004D2BE1">
        <w:rPr>
          <w:rFonts w:ascii="Times New Roman" w:hAnsi="Times New Roman" w:cs="Times New Roman"/>
          <w:sz w:val="28"/>
          <w:szCs w:val="28"/>
        </w:rPr>
        <w:t xml:space="preserve"> прочие внеоборотные активы: на </w:t>
      </w:r>
      <w:r w:rsidR="004D2BE1" w:rsidRPr="004D2BE1">
        <w:rPr>
          <w:rFonts w:ascii="Times New Roman" w:hAnsi="Times New Roman" w:cs="Times New Roman"/>
          <w:i/>
          <w:sz w:val="28"/>
          <w:szCs w:val="28"/>
        </w:rPr>
        <w:t>13,58%;</w:t>
      </w:r>
      <w:r w:rsidR="004D2BE1">
        <w:rPr>
          <w:rFonts w:ascii="Times New Roman" w:hAnsi="Times New Roman" w:cs="Times New Roman"/>
          <w:sz w:val="28"/>
          <w:szCs w:val="28"/>
        </w:rPr>
        <w:t xml:space="preserve"> финансовые вложения – на </w:t>
      </w:r>
      <w:r w:rsidR="004D2BE1" w:rsidRPr="004D2BE1">
        <w:rPr>
          <w:rFonts w:ascii="Times New Roman" w:hAnsi="Times New Roman" w:cs="Times New Roman"/>
          <w:i/>
          <w:sz w:val="28"/>
          <w:szCs w:val="28"/>
        </w:rPr>
        <w:t>3,75%;</w:t>
      </w:r>
      <w:r w:rsidR="004D2BE1">
        <w:rPr>
          <w:rFonts w:ascii="Times New Roman" w:hAnsi="Times New Roman" w:cs="Times New Roman"/>
          <w:sz w:val="28"/>
          <w:szCs w:val="28"/>
        </w:rPr>
        <w:t xml:space="preserve"> дебиторская задолженность: на </w:t>
      </w:r>
      <w:r w:rsidR="004D2BE1" w:rsidRPr="004D2BE1">
        <w:rPr>
          <w:rFonts w:ascii="Times New Roman" w:hAnsi="Times New Roman" w:cs="Times New Roman"/>
          <w:i/>
          <w:sz w:val="28"/>
          <w:szCs w:val="28"/>
        </w:rPr>
        <w:t>2,42%.</w:t>
      </w:r>
    </w:p>
    <w:p w:rsidR="00F931B0" w:rsidRPr="00EC185A" w:rsidRDefault="00EC185A" w:rsidP="00DB7878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Pr="00EC185A">
        <w:rPr>
          <w:rFonts w:ascii="Times New Roman" w:hAnsi="Times New Roman" w:cs="Times New Roman"/>
          <w:i/>
          <w:sz w:val="28"/>
          <w:szCs w:val="28"/>
        </w:rPr>
        <w:t>за 2012</w:t>
      </w:r>
      <w:r w:rsidR="00F931B0" w:rsidRPr="00EC185A">
        <w:rPr>
          <w:rFonts w:ascii="Times New Roman" w:hAnsi="Times New Roman" w:cs="Times New Roman"/>
          <w:i/>
          <w:sz w:val="28"/>
          <w:szCs w:val="28"/>
        </w:rPr>
        <w:t xml:space="preserve"> год</w:t>
      </w:r>
      <w:r w:rsidR="00F931B0" w:rsidRPr="00F931B0">
        <w:rPr>
          <w:rFonts w:ascii="Times New Roman" w:hAnsi="Times New Roman" w:cs="Times New Roman"/>
          <w:sz w:val="28"/>
          <w:szCs w:val="28"/>
        </w:rPr>
        <w:t xml:space="preserve"> в относительном выражении увеличилась сум</w:t>
      </w:r>
      <w:r>
        <w:rPr>
          <w:rFonts w:ascii="Times New Roman" w:hAnsi="Times New Roman" w:cs="Times New Roman"/>
          <w:sz w:val="28"/>
          <w:szCs w:val="28"/>
        </w:rPr>
        <w:t>ма нематериальных активов –на 14,81</w:t>
      </w:r>
      <w:r w:rsidR="00F931B0" w:rsidRPr="00F931B0">
        <w:rPr>
          <w:rFonts w:ascii="Times New Roman" w:hAnsi="Times New Roman" w:cs="Times New Roman"/>
          <w:sz w:val="28"/>
          <w:szCs w:val="28"/>
        </w:rPr>
        <w:t>% по сра</w:t>
      </w:r>
      <w:r>
        <w:rPr>
          <w:rFonts w:ascii="Times New Roman" w:hAnsi="Times New Roman" w:cs="Times New Roman"/>
          <w:sz w:val="28"/>
          <w:szCs w:val="28"/>
        </w:rPr>
        <w:t xml:space="preserve">внению с прошлым годом. В </w:t>
      </w:r>
      <w:r w:rsidRPr="00EC185A">
        <w:rPr>
          <w:rFonts w:ascii="Times New Roman" w:hAnsi="Times New Roman" w:cs="Times New Roman"/>
          <w:i/>
          <w:sz w:val="28"/>
          <w:szCs w:val="28"/>
        </w:rPr>
        <w:t>2013</w:t>
      </w:r>
      <w:r w:rsidR="00F931B0" w:rsidRPr="00EC185A">
        <w:rPr>
          <w:rFonts w:ascii="Times New Roman" w:hAnsi="Times New Roman" w:cs="Times New Roman"/>
          <w:i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так же больше всего возросла сумма нематериальных активов </w:t>
      </w:r>
      <w:r w:rsidR="00F931B0" w:rsidRPr="00F931B0">
        <w:rPr>
          <w:rFonts w:ascii="Times New Roman" w:hAnsi="Times New Roman" w:cs="Times New Roman"/>
          <w:sz w:val="28"/>
          <w:szCs w:val="28"/>
        </w:rPr>
        <w:t xml:space="preserve">– на </w:t>
      </w:r>
      <w:r w:rsidRPr="00EC185A">
        <w:rPr>
          <w:rFonts w:ascii="Times New Roman" w:hAnsi="Times New Roman" w:cs="Times New Roman"/>
          <w:i/>
          <w:sz w:val="28"/>
          <w:szCs w:val="28"/>
        </w:rPr>
        <w:t>261,29%,</w:t>
      </w:r>
      <w:r>
        <w:rPr>
          <w:rFonts w:ascii="Times New Roman" w:hAnsi="Times New Roman" w:cs="Times New Roman"/>
          <w:sz w:val="28"/>
          <w:szCs w:val="28"/>
        </w:rPr>
        <w:t xml:space="preserve"> кроме того значительно увеличились запасы – на </w:t>
      </w:r>
      <w:r w:rsidRPr="00EC185A">
        <w:rPr>
          <w:rFonts w:ascii="Times New Roman" w:hAnsi="Times New Roman" w:cs="Times New Roman"/>
          <w:i/>
          <w:sz w:val="28"/>
          <w:szCs w:val="28"/>
        </w:rPr>
        <w:t>104,38%</w:t>
      </w:r>
      <w:r>
        <w:rPr>
          <w:rFonts w:ascii="Times New Roman" w:hAnsi="Times New Roman" w:cs="Times New Roman"/>
          <w:sz w:val="28"/>
          <w:szCs w:val="28"/>
        </w:rPr>
        <w:t xml:space="preserve"> и НДС – на </w:t>
      </w:r>
      <w:r w:rsidRPr="00EC185A">
        <w:rPr>
          <w:rFonts w:ascii="Times New Roman" w:hAnsi="Times New Roman" w:cs="Times New Roman"/>
          <w:i/>
          <w:sz w:val="28"/>
          <w:szCs w:val="28"/>
        </w:rPr>
        <w:t>146,63%.</w:t>
      </w:r>
    </w:p>
    <w:p w:rsidR="00F65750" w:rsidRPr="00F931B0" w:rsidRDefault="00F65750" w:rsidP="00117590">
      <w:pPr>
        <w:pStyle w:val="a3"/>
        <w:numPr>
          <w:ilvl w:val="0"/>
          <w:numId w:val="8"/>
        </w:numPr>
        <w:spacing w:before="120" w:after="0" w:line="360" w:lineRule="auto"/>
        <w:ind w:left="851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Пассивы</w:t>
      </w:r>
      <w:r w:rsidRPr="00F931B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4594F" w:rsidRPr="00780B0D" w:rsidRDefault="0074594F" w:rsidP="00745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1582">
        <w:rPr>
          <w:rFonts w:ascii="Times New Roman" w:hAnsi="Times New Roman" w:cs="Times New Roman"/>
          <w:sz w:val="28"/>
          <w:szCs w:val="28"/>
          <w:u w:val="wave"/>
        </w:rPr>
        <w:t>Имущество компании</w:t>
      </w:r>
      <w:r w:rsidRPr="0074594F">
        <w:rPr>
          <w:rFonts w:ascii="Times New Roman" w:hAnsi="Times New Roman" w:cs="Times New Roman"/>
          <w:sz w:val="28"/>
          <w:szCs w:val="28"/>
        </w:rPr>
        <w:t xml:space="preserve"> сформировано за счет </w:t>
      </w:r>
      <w:r w:rsidRPr="00A31582">
        <w:rPr>
          <w:rFonts w:ascii="Times New Roman" w:hAnsi="Times New Roman" w:cs="Times New Roman"/>
          <w:i/>
          <w:sz w:val="28"/>
          <w:szCs w:val="28"/>
        </w:rPr>
        <w:t>собственных</w:t>
      </w:r>
      <w:r w:rsidRPr="0074594F">
        <w:rPr>
          <w:rFonts w:ascii="Times New Roman" w:hAnsi="Times New Roman" w:cs="Times New Roman"/>
          <w:sz w:val="28"/>
          <w:szCs w:val="28"/>
        </w:rPr>
        <w:t xml:space="preserve"> и </w:t>
      </w:r>
      <w:r w:rsidRPr="00A31582">
        <w:rPr>
          <w:rFonts w:ascii="Times New Roman" w:hAnsi="Times New Roman" w:cs="Times New Roman"/>
          <w:i/>
          <w:sz w:val="28"/>
          <w:szCs w:val="28"/>
        </w:rPr>
        <w:t xml:space="preserve">заемных средств </w:t>
      </w:r>
      <w:r w:rsidRPr="0074594F">
        <w:rPr>
          <w:rFonts w:ascii="Times New Roman" w:hAnsi="Times New Roman" w:cs="Times New Roman"/>
          <w:sz w:val="28"/>
          <w:szCs w:val="28"/>
        </w:rPr>
        <w:t>с преимуще</w:t>
      </w:r>
      <w:r w:rsidR="00A31582">
        <w:rPr>
          <w:rFonts w:ascii="Times New Roman" w:hAnsi="Times New Roman" w:cs="Times New Roman"/>
          <w:sz w:val="28"/>
          <w:szCs w:val="28"/>
        </w:rPr>
        <w:t xml:space="preserve">ственным преобладанием </w:t>
      </w:r>
      <w:r w:rsidR="00A31582" w:rsidRPr="00A31582">
        <w:rPr>
          <w:rFonts w:ascii="Times New Roman" w:hAnsi="Times New Roman" w:cs="Times New Roman"/>
          <w:sz w:val="28"/>
          <w:szCs w:val="28"/>
          <w:u w:val="thick"/>
        </w:rPr>
        <w:t>собственных</w:t>
      </w:r>
      <w:r w:rsidRPr="0074594F">
        <w:rPr>
          <w:rFonts w:ascii="Times New Roman" w:hAnsi="Times New Roman" w:cs="Times New Roman"/>
          <w:sz w:val="28"/>
          <w:szCs w:val="28"/>
        </w:rPr>
        <w:t xml:space="preserve">. На долю </w:t>
      </w:r>
      <w:r w:rsidRPr="00050F40">
        <w:rPr>
          <w:rFonts w:ascii="Times New Roman" w:hAnsi="Times New Roman" w:cs="Times New Roman"/>
          <w:i/>
          <w:sz w:val="28"/>
          <w:szCs w:val="28"/>
        </w:rPr>
        <w:t>собственного капитала</w:t>
      </w:r>
      <w:r w:rsidR="00050F40">
        <w:rPr>
          <w:rFonts w:ascii="Times New Roman" w:hAnsi="Times New Roman" w:cs="Times New Roman"/>
          <w:sz w:val="28"/>
          <w:szCs w:val="28"/>
        </w:rPr>
        <w:t xml:space="preserve"> пришлось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72,83%</w:t>
      </w:r>
      <w:r w:rsidR="00050F40">
        <w:rPr>
          <w:rFonts w:ascii="Times New Roman" w:hAnsi="Times New Roman" w:cs="Times New Roman"/>
          <w:sz w:val="28"/>
          <w:szCs w:val="28"/>
        </w:rPr>
        <w:t xml:space="preserve"> в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2011 году,</w:t>
      </w:r>
      <w:r w:rsidR="00050F40">
        <w:rPr>
          <w:rFonts w:ascii="Times New Roman" w:hAnsi="Times New Roman" w:cs="Times New Roman"/>
          <w:sz w:val="28"/>
          <w:szCs w:val="28"/>
        </w:rPr>
        <w:t xml:space="preserve">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71,22%</w:t>
      </w:r>
      <w:r w:rsidR="00050F40">
        <w:rPr>
          <w:rFonts w:ascii="Times New Roman" w:hAnsi="Times New Roman" w:cs="Times New Roman"/>
          <w:sz w:val="28"/>
          <w:szCs w:val="28"/>
        </w:rPr>
        <w:t xml:space="preserve"> в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2012 году</w:t>
      </w:r>
      <w:r w:rsidR="00050F40">
        <w:rPr>
          <w:rFonts w:ascii="Times New Roman" w:hAnsi="Times New Roman" w:cs="Times New Roman"/>
          <w:sz w:val="28"/>
          <w:szCs w:val="28"/>
        </w:rPr>
        <w:t xml:space="preserve"> и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69,78%</w:t>
      </w:r>
      <w:r w:rsidR="00050F40">
        <w:rPr>
          <w:rFonts w:ascii="Times New Roman" w:hAnsi="Times New Roman" w:cs="Times New Roman"/>
          <w:sz w:val="28"/>
          <w:szCs w:val="28"/>
        </w:rPr>
        <w:t xml:space="preserve"> в </w:t>
      </w:r>
      <w:r w:rsidR="00050F40" w:rsidRPr="00A33FC2">
        <w:rPr>
          <w:rFonts w:ascii="Times New Roman" w:hAnsi="Times New Roman" w:cs="Times New Roman"/>
          <w:i/>
          <w:sz w:val="28"/>
          <w:szCs w:val="28"/>
        </w:rPr>
        <w:t>2013</w:t>
      </w:r>
      <w:r w:rsidRPr="00A33FC2">
        <w:rPr>
          <w:rFonts w:ascii="Times New Roman" w:hAnsi="Times New Roman" w:cs="Times New Roman"/>
          <w:i/>
          <w:sz w:val="28"/>
          <w:szCs w:val="28"/>
        </w:rPr>
        <w:t xml:space="preserve"> году.</w:t>
      </w:r>
      <w:r w:rsidRPr="0074594F">
        <w:rPr>
          <w:rFonts w:ascii="Times New Roman" w:hAnsi="Times New Roman" w:cs="Times New Roman"/>
          <w:sz w:val="28"/>
          <w:szCs w:val="28"/>
        </w:rPr>
        <w:t xml:space="preserve"> Т.е. наблюдается тенденция к </w:t>
      </w:r>
      <w:r w:rsidRPr="00780B0D">
        <w:rPr>
          <w:rFonts w:ascii="Times New Roman" w:hAnsi="Times New Roman" w:cs="Times New Roman"/>
          <w:sz w:val="28"/>
          <w:szCs w:val="28"/>
          <w:u w:val="single"/>
        </w:rPr>
        <w:t>снижению</w:t>
      </w:r>
      <w:r w:rsidR="00A33FC2">
        <w:rPr>
          <w:rFonts w:ascii="Times New Roman" w:hAnsi="Times New Roman" w:cs="Times New Roman"/>
          <w:sz w:val="28"/>
          <w:szCs w:val="28"/>
        </w:rPr>
        <w:t xml:space="preserve"> доли </w:t>
      </w:r>
      <w:r w:rsidR="00A33FC2" w:rsidRPr="00090A54">
        <w:rPr>
          <w:rFonts w:ascii="Times New Roman" w:hAnsi="Times New Roman" w:cs="Times New Roman"/>
          <w:i/>
          <w:sz w:val="28"/>
          <w:szCs w:val="28"/>
        </w:rPr>
        <w:lastRenderedPageBreak/>
        <w:t>собственного капитала.</w:t>
      </w:r>
      <w:r w:rsidRPr="0074594F">
        <w:rPr>
          <w:rFonts w:ascii="Times New Roman" w:hAnsi="Times New Roman" w:cs="Times New Roman"/>
          <w:sz w:val="28"/>
          <w:szCs w:val="28"/>
        </w:rPr>
        <w:t xml:space="preserve"> </w:t>
      </w:r>
      <w:r w:rsidR="00A33FC2" w:rsidRPr="0074594F">
        <w:rPr>
          <w:rFonts w:ascii="Times New Roman" w:hAnsi="Times New Roman" w:cs="Times New Roman"/>
          <w:sz w:val="28"/>
          <w:szCs w:val="28"/>
        </w:rPr>
        <w:t xml:space="preserve">На долю </w:t>
      </w:r>
      <w:r w:rsidR="00A33FC2">
        <w:rPr>
          <w:rFonts w:ascii="Times New Roman" w:hAnsi="Times New Roman" w:cs="Times New Roman"/>
          <w:i/>
          <w:sz w:val="28"/>
          <w:szCs w:val="28"/>
        </w:rPr>
        <w:t>заемного</w:t>
      </w:r>
      <w:r w:rsidR="00A33FC2" w:rsidRPr="00050F40">
        <w:rPr>
          <w:rFonts w:ascii="Times New Roman" w:hAnsi="Times New Roman" w:cs="Times New Roman"/>
          <w:i/>
          <w:sz w:val="28"/>
          <w:szCs w:val="28"/>
        </w:rPr>
        <w:t xml:space="preserve"> капитала</w:t>
      </w:r>
      <w:r w:rsidR="00A33FC2">
        <w:rPr>
          <w:rFonts w:ascii="Times New Roman" w:hAnsi="Times New Roman" w:cs="Times New Roman"/>
          <w:sz w:val="28"/>
          <w:szCs w:val="28"/>
        </w:rPr>
        <w:t xml:space="preserve"> пришлось</w:t>
      </w:r>
      <w:r w:rsidR="00A33FC2" w:rsidRPr="0074594F">
        <w:rPr>
          <w:rFonts w:ascii="Times New Roman" w:hAnsi="Times New Roman" w:cs="Times New Roman"/>
          <w:sz w:val="28"/>
          <w:szCs w:val="28"/>
        </w:rPr>
        <w:t xml:space="preserve"> </w:t>
      </w:r>
      <w:r w:rsidR="00A33FC2">
        <w:rPr>
          <w:rFonts w:ascii="Times New Roman" w:hAnsi="Times New Roman" w:cs="Times New Roman"/>
          <w:i/>
          <w:sz w:val="28"/>
          <w:szCs w:val="28"/>
        </w:rPr>
        <w:t>27,17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%</w:t>
      </w:r>
      <w:r w:rsidR="00A33FC2">
        <w:rPr>
          <w:rFonts w:ascii="Times New Roman" w:hAnsi="Times New Roman" w:cs="Times New Roman"/>
          <w:sz w:val="28"/>
          <w:szCs w:val="28"/>
        </w:rPr>
        <w:t xml:space="preserve"> в 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2011 году,</w:t>
      </w:r>
      <w:r w:rsidR="00A33FC2">
        <w:rPr>
          <w:rFonts w:ascii="Times New Roman" w:hAnsi="Times New Roman" w:cs="Times New Roman"/>
          <w:sz w:val="28"/>
          <w:szCs w:val="28"/>
        </w:rPr>
        <w:t xml:space="preserve"> </w:t>
      </w:r>
      <w:r w:rsidR="00A33FC2">
        <w:rPr>
          <w:rFonts w:ascii="Times New Roman" w:hAnsi="Times New Roman" w:cs="Times New Roman"/>
          <w:i/>
          <w:sz w:val="28"/>
          <w:szCs w:val="28"/>
        </w:rPr>
        <w:t>28,78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%</w:t>
      </w:r>
      <w:r w:rsidR="00A33FC2">
        <w:rPr>
          <w:rFonts w:ascii="Times New Roman" w:hAnsi="Times New Roman" w:cs="Times New Roman"/>
          <w:sz w:val="28"/>
          <w:szCs w:val="28"/>
        </w:rPr>
        <w:t xml:space="preserve"> в 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2012 году</w:t>
      </w:r>
      <w:r w:rsidR="00A33FC2">
        <w:rPr>
          <w:rFonts w:ascii="Times New Roman" w:hAnsi="Times New Roman" w:cs="Times New Roman"/>
          <w:sz w:val="28"/>
          <w:szCs w:val="28"/>
        </w:rPr>
        <w:t xml:space="preserve"> и </w:t>
      </w:r>
      <w:r w:rsidR="00A33FC2">
        <w:rPr>
          <w:rFonts w:ascii="Times New Roman" w:hAnsi="Times New Roman" w:cs="Times New Roman"/>
          <w:i/>
          <w:sz w:val="28"/>
          <w:szCs w:val="28"/>
        </w:rPr>
        <w:t>30,22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%</w:t>
      </w:r>
      <w:r w:rsidR="00A33FC2">
        <w:rPr>
          <w:rFonts w:ascii="Times New Roman" w:hAnsi="Times New Roman" w:cs="Times New Roman"/>
          <w:sz w:val="28"/>
          <w:szCs w:val="28"/>
        </w:rPr>
        <w:t xml:space="preserve"> в </w:t>
      </w:r>
      <w:r w:rsidR="00A33FC2" w:rsidRPr="00A33FC2">
        <w:rPr>
          <w:rFonts w:ascii="Times New Roman" w:hAnsi="Times New Roman" w:cs="Times New Roman"/>
          <w:i/>
          <w:sz w:val="28"/>
          <w:szCs w:val="28"/>
        </w:rPr>
        <w:t>2013 году</w:t>
      </w:r>
      <w:r w:rsidR="00780B0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80B0D" w:rsidRPr="00780B0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780B0D" w:rsidRPr="00780B0D">
        <w:rPr>
          <w:rFonts w:ascii="Times New Roman" w:hAnsi="Times New Roman" w:cs="Times New Roman"/>
          <w:sz w:val="28"/>
          <w:szCs w:val="28"/>
          <w:u w:val="single"/>
        </w:rPr>
        <w:t>снижение</w:t>
      </w:r>
      <w:r w:rsidR="00780B0D" w:rsidRPr="00780B0D">
        <w:rPr>
          <w:rFonts w:ascii="Times New Roman" w:hAnsi="Times New Roman" w:cs="Times New Roman"/>
          <w:sz w:val="28"/>
          <w:szCs w:val="28"/>
        </w:rPr>
        <w:t xml:space="preserve"> доли </w:t>
      </w:r>
      <w:r w:rsidR="00780B0D" w:rsidRPr="00861EA7">
        <w:rPr>
          <w:rFonts w:ascii="Times New Roman" w:hAnsi="Times New Roman" w:cs="Times New Roman"/>
          <w:i/>
          <w:sz w:val="28"/>
          <w:szCs w:val="28"/>
        </w:rPr>
        <w:t>собственного капитала</w:t>
      </w:r>
      <w:r w:rsidR="00780B0D" w:rsidRPr="00780B0D">
        <w:rPr>
          <w:rFonts w:ascii="Times New Roman" w:hAnsi="Times New Roman" w:cs="Times New Roman"/>
          <w:sz w:val="28"/>
          <w:szCs w:val="28"/>
        </w:rPr>
        <w:t xml:space="preserve"> и </w:t>
      </w:r>
      <w:r w:rsidR="00780B0D" w:rsidRPr="00780B0D">
        <w:rPr>
          <w:rFonts w:ascii="Times New Roman" w:hAnsi="Times New Roman" w:cs="Times New Roman"/>
          <w:sz w:val="28"/>
          <w:szCs w:val="28"/>
          <w:u w:val="single"/>
        </w:rPr>
        <w:t>увеличение</w:t>
      </w:r>
      <w:r w:rsidR="00780B0D" w:rsidRPr="00780B0D">
        <w:rPr>
          <w:rFonts w:ascii="Times New Roman" w:hAnsi="Times New Roman" w:cs="Times New Roman"/>
          <w:sz w:val="28"/>
          <w:szCs w:val="28"/>
        </w:rPr>
        <w:t xml:space="preserve"> доли </w:t>
      </w:r>
      <w:r w:rsidR="00780B0D" w:rsidRPr="00861EA7">
        <w:rPr>
          <w:rFonts w:ascii="Times New Roman" w:hAnsi="Times New Roman" w:cs="Times New Roman"/>
          <w:i/>
          <w:sz w:val="28"/>
          <w:szCs w:val="28"/>
        </w:rPr>
        <w:t>заемного</w:t>
      </w:r>
      <w:r w:rsidR="00780B0D" w:rsidRPr="00780B0D">
        <w:rPr>
          <w:rFonts w:ascii="Times New Roman" w:hAnsi="Times New Roman" w:cs="Times New Roman"/>
          <w:sz w:val="28"/>
          <w:szCs w:val="28"/>
        </w:rPr>
        <w:t xml:space="preserve"> говорит</w:t>
      </w:r>
      <w:r w:rsidR="00780B0D" w:rsidRPr="00780B0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80B0D" w:rsidRPr="00780B0D">
        <w:rPr>
          <w:rFonts w:ascii="Times New Roman" w:hAnsi="Times New Roman" w:cs="Times New Roman"/>
          <w:sz w:val="28"/>
          <w:szCs w:val="28"/>
          <w:shd w:val="clear" w:color="auto" w:fill="FFFFFF"/>
        </w:rPr>
        <w:t>об усилении финансовой неустойчивости предприятия и повышении степени его финансовых рисков. Однако имущество компании по большей части сформи</w:t>
      </w:r>
      <w:r w:rsidR="00780B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ровано все же за счет </w:t>
      </w:r>
      <w:r w:rsidR="00780B0D" w:rsidRPr="00780B0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собственных средств</w:t>
      </w:r>
      <w:r w:rsidR="00780B0D" w:rsidRPr="00780B0D">
        <w:rPr>
          <w:rFonts w:ascii="Times New Roman" w:hAnsi="Times New Roman" w:cs="Times New Roman"/>
          <w:sz w:val="28"/>
          <w:szCs w:val="28"/>
          <w:shd w:val="clear" w:color="auto" w:fill="FFFFFF"/>
        </w:rPr>
        <w:t>, а это оценивается положительно.</w:t>
      </w:r>
    </w:p>
    <w:p w:rsidR="0074594F" w:rsidRPr="007A15A2" w:rsidRDefault="0074594F" w:rsidP="007459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450E0">
        <w:rPr>
          <w:rFonts w:ascii="Times New Roman" w:hAnsi="Times New Roman" w:cs="Times New Roman"/>
          <w:i/>
          <w:color w:val="000000"/>
          <w:sz w:val="28"/>
          <w:szCs w:val="28"/>
        </w:rPr>
        <w:t>Собственный капитал представлен следующими статьями: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уставный капитал, п</w:t>
      </w:r>
      <w:r w:rsidR="00F450E0">
        <w:rPr>
          <w:rFonts w:ascii="Times New Roman" w:hAnsi="Times New Roman" w:cs="Times New Roman"/>
          <w:color w:val="000000"/>
          <w:sz w:val="28"/>
          <w:szCs w:val="28"/>
        </w:rPr>
        <w:t xml:space="preserve">ереоценка внеоборотных активов, 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>добавочный капитал</w:t>
      </w:r>
      <w:r w:rsidR="00F450E0">
        <w:rPr>
          <w:rFonts w:ascii="Times New Roman" w:hAnsi="Times New Roman" w:cs="Times New Roman"/>
          <w:color w:val="000000"/>
          <w:sz w:val="28"/>
          <w:szCs w:val="28"/>
        </w:rPr>
        <w:t>, резервный капитал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и нераспределенная прибыль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 (непокрытый убыток)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. Основная доля принадлежит </w:t>
      </w:r>
      <w:r w:rsidR="007A15A2" w:rsidRPr="007A15A2">
        <w:rPr>
          <w:rFonts w:ascii="Times New Roman" w:hAnsi="Times New Roman" w:cs="Times New Roman"/>
          <w:i/>
          <w:color w:val="000000"/>
          <w:sz w:val="28"/>
          <w:szCs w:val="28"/>
        </w:rPr>
        <w:t>добавочному</w:t>
      </w:r>
      <w:r w:rsidRPr="007A15A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капиталу –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15A2" w:rsidRPr="007A15A2">
        <w:rPr>
          <w:rFonts w:ascii="Times New Roman" w:hAnsi="Times New Roman" w:cs="Times New Roman"/>
          <w:i/>
          <w:color w:val="000000"/>
          <w:sz w:val="28"/>
          <w:szCs w:val="28"/>
        </w:rPr>
        <w:t>более 50%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суммы пассивов. За 2 года доля </w:t>
      </w:r>
      <w:r w:rsidR="007A15A2" w:rsidRPr="007A15A2">
        <w:rPr>
          <w:rFonts w:ascii="Times New Roman" w:hAnsi="Times New Roman" w:cs="Times New Roman"/>
          <w:i/>
          <w:color w:val="000000"/>
          <w:sz w:val="28"/>
          <w:szCs w:val="28"/>
        </w:rPr>
        <w:t>добавочного капитала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15A2" w:rsidRPr="007A15A2">
        <w:rPr>
          <w:rFonts w:ascii="Times New Roman" w:hAnsi="Times New Roman" w:cs="Times New Roman"/>
          <w:color w:val="000000"/>
          <w:sz w:val="28"/>
          <w:szCs w:val="28"/>
          <w:u w:val="thick"/>
        </w:rPr>
        <w:t>уменьшилас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ь на </w:t>
      </w:r>
      <w:r w:rsidR="007A15A2" w:rsidRPr="007A15A2">
        <w:rPr>
          <w:rFonts w:ascii="Times New Roman" w:hAnsi="Times New Roman" w:cs="Times New Roman"/>
          <w:i/>
          <w:color w:val="000000"/>
          <w:sz w:val="28"/>
          <w:szCs w:val="28"/>
        </w:rPr>
        <w:t>12,65</w:t>
      </w:r>
      <w:r w:rsidRPr="007A15A2">
        <w:rPr>
          <w:rFonts w:ascii="Times New Roman" w:hAnsi="Times New Roman" w:cs="Times New Roman"/>
          <w:i/>
          <w:color w:val="000000"/>
          <w:sz w:val="28"/>
          <w:szCs w:val="28"/>
        </w:rPr>
        <w:t>%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7A15A2">
        <w:rPr>
          <w:rFonts w:ascii="Times New Roman" w:hAnsi="Times New Roman" w:cs="Times New Roman"/>
          <w:color w:val="000000"/>
          <w:sz w:val="28"/>
          <w:szCs w:val="28"/>
        </w:rPr>
        <w:t xml:space="preserve">составила </w:t>
      </w:r>
      <w:r w:rsidR="007A15A2" w:rsidRPr="007A15A2">
        <w:rPr>
          <w:rFonts w:ascii="Times New Roman" w:hAnsi="Times New Roman" w:cs="Times New Roman"/>
          <w:i/>
          <w:color w:val="000000"/>
          <w:sz w:val="28"/>
          <w:szCs w:val="28"/>
        </w:rPr>
        <w:t>59,75</w:t>
      </w:r>
      <w:r w:rsidRPr="007A15A2">
        <w:rPr>
          <w:rFonts w:ascii="Times New Roman" w:hAnsi="Times New Roman" w:cs="Times New Roman"/>
          <w:i/>
          <w:color w:val="000000"/>
          <w:sz w:val="28"/>
          <w:szCs w:val="28"/>
        </w:rPr>
        <w:t>%.</w:t>
      </w:r>
    </w:p>
    <w:p w:rsidR="00090A54" w:rsidRDefault="0074594F" w:rsidP="00E61EB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3E42">
        <w:rPr>
          <w:rFonts w:ascii="Times New Roman" w:hAnsi="Times New Roman" w:cs="Times New Roman"/>
          <w:i/>
          <w:color w:val="000000"/>
          <w:sz w:val="28"/>
          <w:szCs w:val="28"/>
        </w:rPr>
        <w:t>Заемный капитал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сф</w:t>
      </w:r>
      <w:r w:rsidR="00090A54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 за счет </w:t>
      </w:r>
      <w:r w:rsidR="00090A54" w:rsidRPr="00090A54">
        <w:rPr>
          <w:rFonts w:ascii="Times New Roman" w:hAnsi="Times New Roman" w:cs="Times New Roman"/>
          <w:color w:val="000000"/>
          <w:sz w:val="28"/>
          <w:szCs w:val="28"/>
          <w:u w:val="wave"/>
        </w:rPr>
        <w:t xml:space="preserve">краткосрочных </w:t>
      </w:r>
      <w:r w:rsidRPr="00090A54">
        <w:rPr>
          <w:rFonts w:ascii="Times New Roman" w:hAnsi="Times New Roman" w:cs="Times New Roman"/>
          <w:color w:val="000000"/>
          <w:sz w:val="28"/>
          <w:szCs w:val="28"/>
          <w:u w:val="wave"/>
        </w:rPr>
        <w:t>обязательств</w:t>
      </w:r>
      <w:r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4594F" w:rsidRPr="00E61EBF" w:rsidRDefault="00E61EBF" w:rsidP="007459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4594F"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составе </w:t>
      </w:r>
      <w:r w:rsidR="0074594F" w:rsidRPr="00E61EBF">
        <w:rPr>
          <w:rFonts w:ascii="Times New Roman" w:hAnsi="Times New Roman" w:cs="Times New Roman"/>
          <w:i/>
          <w:color w:val="000000"/>
          <w:sz w:val="28"/>
          <w:szCs w:val="28"/>
        </w:rPr>
        <w:t>краткосрочных обязательств</w:t>
      </w:r>
      <w:r w:rsidR="0074594F" w:rsidRPr="00745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удельный вес имеет </w:t>
      </w:r>
      <w:r w:rsidR="0074594F" w:rsidRPr="00E61EBF">
        <w:rPr>
          <w:rFonts w:ascii="Times New Roman" w:hAnsi="Times New Roman" w:cs="Times New Roman"/>
          <w:color w:val="000000"/>
          <w:sz w:val="28"/>
          <w:szCs w:val="28"/>
          <w:u w:val="thick"/>
        </w:rPr>
        <w:t>кредиторская задолженность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E61EBF">
        <w:rPr>
          <w:rFonts w:ascii="Times New Roman" w:hAnsi="Times New Roman" w:cs="Times New Roman"/>
          <w:i/>
          <w:color w:val="000000"/>
          <w:sz w:val="28"/>
          <w:szCs w:val="28"/>
        </w:rPr>
        <w:t>более 27%</w:t>
      </w:r>
      <w:r w:rsidR="0074594F" w:rsidRPr="00E61EB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74594F" w:rsidRPr="005C7190" w:rsidRDefault="0074594F" w:rsidP="00BE53B7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C7190">
        <w:rPr>
          <w:rFonts w:ascii="Times New Roman" w:hAnsi="Times New Roman" w:cs="Times New Roman"/>
          <w:i/>
          <w:color w:val="000000"/>
          <w:sz w:val="28"/>
          <w:szCs w:val="28"/>
        </w:rPr>
        <w:t>Таким образом, проанализировав структуру баланса предприятия, можно с</w:t>
      </w:r>
      <w:r w:rsidR="005C7190" w:rsidRPr="005C7190">
        <w:rPr>
          <w:rFonts w:ascii="Times New Roman" w:hAnsi="Times New Roman" w:cs="Times New Roman"/>
          <w:i/>
          <w:color w:val="000000"/>
          <w:sz w:val="28"/>
          <w:szCs w:val="28"/>
        </w:rPr>
        <w:t>делать вывод, что в целом за год</w:t>
      </w:r>
      <w:r w:rsidRPr="005C719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структура активов изменилась в пользу увеличения внеоборотных активов, что является отрицательной тенденцией в деятельности компании. Значит, предприятие стало вкладывать средства в менее ликвидные активы. В имуществе компании имеется проблема – недостаток денежного капитала, что может способствовать неплатежеспособности предприятия.</w:t>
      </w:r>
    </w:p>
    <w:p w:rsidR="0074594F" w:rsidRPr="005C7190" w:rsidRDefault="0074594F" w:rsidP="007459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19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Кроме того, </w:t>
      </w:r>
      <w:r w:rsidRPr="005C7190">
        <w:rPr>
          <w:rFonts w:ascii="Times New Roman" w:hAnsi="Times New Roman" w:cs="Times New Roman"/>
          <w:i/>
          <w:sz w:val="28"/>
          <w:szCs w:val="28"/>
        </w:rPr>
        <w:t xml:space="preserve">деятельность компании на протяжении рассматриваемого периода финансируется </w:t>
      </w:r>
      <w:r w:rsidR="005C7190" w:rsidRPr="005C7190">
        <w:rPr>
          <w:rFonts w:ascii="Times New Roman" w:hAnsi="Times New Roman" w:cs="Times New Roman"/>
          <w:i/>
          <w:sz w:val="28"/>
          <w:szCs w:val="28"/>
        </w:rPr>
        <w:t>преимущественно за счет собственного</w:t>
      </w:r>
      <w:r w:rsidRPr="005C7190">
        <w:rPr>
          <w:rFonts w:ascii="Times New Roman" w:hAnsi="Times New Roman" w:cs="Times New Roman"/>
          <w:i/>
          <w:sz w:val="28"/>
          <w:szCs w:val="28"/>
        </w:rPr>
        <w:t xml:space="preserve"> капитала, </w:t>
      </w:r>
      <w:r w:rsidR="005C7190" w:rsidRPr="005C7190">
        <w:rPr>
          <w:rFonts w:ascii="Times New Roman" w:hAnsi="Times New Roman" w:cs="Times New Roman"/>
          <w:i/>
          <w:sz w:val="28"/>
          <w:szCs w:val="28"/>
        </w:rPr>
        <w:t>однако наблюдаемые тенденции к постепенному снижению доли собственного капитала и увеличению доли заемного капитала свидетельствую</w:t>
      </w:r>
      <w:r w:rsidRPr="005C7190">
        <w:rPr>
          <w:rFonts w:ascii="Times New Roman" w:hAnsi="Times New Roman" w:cs="Times New Roman"/>
          <w:i/>
          <w:sz w:val="28"/>
          <w:szCs w:val="28"/>
        </w:rPr>
        <w:t>т о</w:t>
      </w:r>
      <w:r w:rsidR="005C7190" w:rsidRPr="005C7190">
        <w:rPr>
          <w:rFonts w:ascii="Times New Roman" w:hAnsi="Times New Roman" w:cs="Times New Roman"/>
          <w:i/>
          <w:sz w:val="28"/>
          <w:szCs w:val="28"/>
        </w:rPr>
        <w:t>б</w:t>
      </w:r>
      <w:r w:rsidRPr="005C71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190" w:rsidRPr="005C7190">
        <w:rPr>
          <w:rFonts w:ascii="Times New Roman" w:hAnsi="Times New Roman" w:cs="Times New Roman"/>
          <w:i/>
          <w:sz w:val="28"/>
          <w:szCs w:val="28"/>
        </w:rPr>
        <w:t xml:space="preserve">ухудшении финансовой </w:t>
      </w:r>
      <w:r w:rsidRPr="005C7190">
        <w:rPr>
          <w:rFonts w:ascii="Times New Roman" w:hAnsi="Times New Roman" w:cs="Times New Roman"/>
          <w:i/>
          <w:sz w:val="28"/>
          <w:szCs w:val="28"/>
        </w:rPr>
        <w:t>устойчивости компании.</w:t>
      </w:r>
    </w:p>
    <w:p w:rsidR="00A85E92" w:rsidRDefault="00A85E92" w:rsidP="0048493F">
      <w:pPr>
        <w:spacing w:after="0" w:line="360" w:lineRule="auto"/>
      </w:pPr>
      <w:r>
        <w:br w:type="page"/>
      </w:r>
    </w:p>
    <w:p w:rsidR="00A85E92" w:rsidRDefault="00A85E92" w:rsidP="00C044CA">
      <w:pPr>
        <w:spacing w:after="0"/>
        <w:sectPr w:rsidR="00A85E92" w:rsidSect="00A85E92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A85E92" w:rsidRPr="00240DC5" w:rsidRDefault="00A85E92" w:rsidP="00A85E92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 w:rsidRPr="00240DC5">
        <w:rPr>
          <w:rFonts w:ascii="Times New Roman" w:hAnsi="Times New Roman" w:cs="Times New Roman"/>
          <w:b/>
          <w:iCs/>
          <w:sz w:val="24"/>
          <w:szCs w:val="24"/>
        </w:rPr>
        <w:lastRenderedPageBreak/>
        <w:t>Таблица 1</w:t>
      </w:r>
    </w:p>
    <w:p w:rsidR="00A85E92" w:rsidRPr="00A85E92" w:rsidRDefault="00A85E92" w:rsidP="00A85E92">
      <w:pPr>
        <w:pStyle w:val="Style39"/>
        <w:widowControl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A85E92">
        <w:rPr>
          <w:b/>
          <w:bCs/>
          <w:i/>
          <w:sz w:val="28"/>
          <w:szCs w:val="28"/>
        </w:rPr>
        <w:t>Структурно-динамический анализ активов и пассивов организации</w:t>
      </w:r>
    </w:p>
    <w:tbl>
      <w:tblPr>
        <w:tblW w:w="15735" w:type="dxa"/>
        <w:tblInd w:w="-318" w:type="dxa"/>
        <w:tblLayout w:type="fixed"/>
        <w:tblLook w:val="04A0"/>
      </w:tblPr>
      <w:tblGrid>
        <w:gridCol w:w="2992"/>
        <w:gridCol w:w="978"/>
        <w:gridCol w:w="992"/>
        <w:gridCol w:w="993"/>
        <w:gridCol w:w="987"/>
        <w:gridCol w:w="997"/>
        <w:gridCol w:w="992"/>
        <w:gridCol w:w="142"/>
        <w:gridCol w:w="851"/>
        <w:gridCol w:w="1275"/>
        <w:gridCol w:w="1276"/>
        <w:gridCol w:w="1276"/>
        <w:gridCol w:w="992"/>
        <w:gridCol w:w="992"/>
      </w:tblGrid>
      <w:tr w:rsidR="00D63E35" w:rsidRPr="00833CAA" w:rsidTr="00833CAA">
        <w:trPr>
          <w:trHeight w:val="255"/>
        </w:trPr>
        <w:tc>
          <w:tcPr>
            <w:tcW w:w="2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Показатель</w:t>
            </w:r>
          </w:p>
        </w:tc>
        <w:tc>
          <w:tcPr>
            <w:tcW w:w="29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Остатки по балансу, тыс. рублей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1B314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Изменение тыс. руб. (+, –</w:t>
            </w:r>
            <w:r w:rsidR="00574D92"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)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Темп роста (снижения), %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Структура активов и пассивов, %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1B314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Изменение, % (+, –</w:t>
            </w:r>
            <w:r w:rsidR="00574D92"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)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2011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2013/2012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2012/2011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2013/2012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2012/2011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2013/2012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2012/2011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А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12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Примечание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3E35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прилож.</w:t>
            </w:r>
          </w:p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3E35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прилож.</w:t>
            </w:r>
          </w:p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3E35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прилож.</w:t>
            </w:r>
          </w:p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1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гр.1–гр.2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гр.2–гр.3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D63E35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гр.1/гр.2</w:t>
            </w:r>
            <m:oMath>
              <m:r>
                <w:rPr>
                  <w:rFonts w:ascii="Cambria Math" w:hAnsi="Cambria Math" w:cs="Times New Roman"/>
                  <w:sz w:val="17"/>
                  <w:szCs w:val="17"/>
                </w:rPr>
                <m:t>×</m:t>
              </m:r>
            </m:oMath>
            <w:r w:rsidRPr="00833CAA">
              <w:rPr>
                <w:rFonts w:ascii="Times New Roman" w:eastAsiaTheme="minorEastAsia" w:hAnsi="Times New Roman" w:cs="Times New Roman"/>
                <w:i/>
                <w:sz w:val="17"/>
                <w:szCs w:val="17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гр.2/гр.3</w:t>
            </w:r>
            <m:oMath>
              <m:r>
                <w:rPr>
                  <w:rFonts w:ascii="Cambria Math" w:hAnsi="Cambria Math" w:cs="Times New Roman"/>
                  <w:sz w:val="17"/>
                  <w:szCs w:val="17"/>
                </w:rPr>
                <m:t>×</m:t>
              </m:r>
            </m:oMath>
            <w:r w:rsidRPr="00833CAA">
              <w:rPr>
                <w:rFonts w:ascii="Times New Roman" w:eastAsiaTheme="minorEastAsia" w:hAnsi="Times New Roman" w:cs="Times New Roman"/>
                <w:i/>
                <w:sz w:val="17"/>
                <w:szCs w:val="17"/>
              </w:rPr>
              <w:t>100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гр.1/итог баланса</w:t>
            </w:r>
            <m:oMath>
              <m:r>
                <w:rPr>
                  <w:rFonts w:ascii="Cambria Math" w:hAnsi="Cambria Math" w:cs="Times New Roman"/>
                  <w:sz w:val="17"/>
                  <w:szCs w:val="17"/>
                </w:rPr>
                <m:t>×</m:t>
              </m:r>
            </m:oMath>
            <w:r w:rsidRPr="00833CAA">
              <w:rPr>
                <w:rFonts w:ascii="Times New Roman" w:eastAsiaTheme="minorEastAsia" w:hAnsi="Times New Roman" w:cs="Times New Roman"/>
                <w:i/>
                <w:sz w:val="17"/>
                <w:szCs w:val="17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гр.2/итог баланса</w:t>
            </w:r>
            <m:oMath>
              <m:r>
                <w:rPr>
                  <w:rFonts w:ascii="Cambria Math" w:hAnsi="Cambria Math" w:cs="Times New Roman"/>
                  <w:sz w:val="17"/>
                  <w:szCs w:val="17"/>
                </w:rPr>
                <m:t>×</m:t>
              </m:r>
            </m:oMath>
            <w:r w:rsidRPr="00833CAA">
              <w:rPr>
                <w:rFonts w:ascii="Times New Roman" w:eastAsiaTheme="minorEastAsia" w:hAnsi="Times New Roman" w:cs="Times New Roman"/>
                <w:i/>
                <w:sz w:val="17"/>
                <w:szCs w:val="17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гр.3/итог баланса</w:t>
            </w:r>
            <m:oMath>
              <m:r>
                <w:rPr>
                  <w:rFonts w:ascii="Cambria Math" w:hAnsi="Cambria Math" w:cs="Times New Roman"/>
                  <w:sz w:val="17"/>
                  <w:szCs w:val="17"/>
                </w:rPr>
                <m:t>×</m:t>
              </m:r>
            </m:oMath>
            <w:r w:rsidRPr="00833CAA">
              <w:rPr>
                <w:rFonts w:ascii="Times New Roman" w:eastAsiaTheme="minorEastAsia" w:hAnsi="Times New Roman" w:cs="Times New Roman"/>
                <w:i/>
                <w:sz w:val="17"/>
                <w:szCs w:val="17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D63E35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гр.8–гр.9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4D92" w:rsidRPr="00833CAA" w:rsidRDefault="00833CAA" w:rsidP="00574D9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sz w:val="17"/>
                <w:szCs w:val="17"/>
              </w:rPr>
              <w:t>гр.9–гр.10</w:t>
            </w:r>
          </w:p>
        </w:tc>
      </w:tr>
      <w:tr w:rsidR="00574D92" w:rsidRPr="00833CAA" w:rsidTr="00833CAA">
        <w:trPr>
          <w:trHeight w:val="255"/>
        </w:trPr>
        <w:tc>
          <w:tcPr>
            <w:tcW w:w="157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574D9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АКТИВЫ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4D92" w:rsidRPr="00833CAA" w:rsidRDefault="00371852" w:rsidP="00371852">
            <w:pPr>
              <w:spacing w:after="0"/>
              <w:ind w:left="176" w:hanging="176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I</w:t>
            </w:r>
            <w:r w:rsidR="00574D92"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r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ВНЕОБОРОТНЫЕ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574D9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4D92" w:rsidRPr="00833CAA" w:rsidRDefault="00574D9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Нематериальные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361,29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+ 0,10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0,01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4D92" w:rsidRPr="00833CAA" w:rsidRDefault="00574D9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Результаты исследований и разработок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574D9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371852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Нематериальные поисковые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371852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BB2D3A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Материальные поисковые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Основные средства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32412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+ 2335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+ 784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107,03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+ 2,66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6,88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Доходные вложения в материальные ценности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Финансовые вложения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+ 693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96,25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0,03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+ 0,78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Отложенные налоговые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Прочие внеоборотные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26616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4184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+ 30800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86,42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4,69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+ 34,67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 xml:space="preserve">ИТОГО по разделу </w:t>
            </w:r>
            <w:r w:rsidRPr="00833CAA">
              <w:rPr>
                <w:rFonts w:ascii="Times New Roman" w:hAnsi="Times New Roman" w:cs="Times New Roman"/>
                <w:i/>
                <w:iCs/>
                <w:sz w:val="17"/>
                <w:szCs w:val="17"/>
                <w:lang w:val="en-US"/>
              </w:rPr>
              <w:t>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62926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64720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32439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– 1794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+ 32281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97,23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199,51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70,88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72,85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44,28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– 1,97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+ 28,57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II</w:t>
            </w:r>
            <w:r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. ОБОРОТНЫЕ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Запасы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2592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+ 1524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1132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+ 1,72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1,90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Налог на добавленную стоимость по приобретенным ценностям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+ 500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255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+ 0,57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0,43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Дебиторская задолженность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37512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541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15196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59,49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+ 2,52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26,08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Финансовые вложения (за исключением денежных эквивалентов)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+ 250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+ 0,28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0,15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Денежные средства и денежные эквиваленты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 0,01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sz w:val="17"/>
                <w:szCs w:val="17"/>
              </w:rPr>
              <w:t>Прочие оборотные активы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–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 xml:space="preserve">ИТОГО по разделу </w:t>
            </w:r>
            <w:r w:rsidRPr="00833CAA">
              <w:rPr>
                <w:rFonts w:ascii="Times New Roman" w:hAnsi="Times New Roman" w:cs="Times New Roman"/>
                <w:i/>
                <w:iCs/>
                <w:sz w:val="17"/>
                <w:szCs w:val="17"/>
                <w:lang w:val="en-US"/>
              </w:rPr>
              <w:t>II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25852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24125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40825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+ 1727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– 16700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107,16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59,09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27,15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55,72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+ 1,97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7F17E5" w:rsidP="00371852">
            <w:pPr>
              <w:spacing w:after="0"/>
              <w:jc w:val="center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i/>
                <w:sz w:val="17"/>
                <w:szCs w:val="17"/>
              </w:rPr>
              <w:t>– 28,57</w:t>
            </w:r>
          </w:p>
        </w:tc>
      </w:tr>
      <w:tr w:rsidR="00D63E35" w:rsidRPr="00833CAA" w:rsidTr="00833CAA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852" w:rsidRPr="00833CAA" w:rsidRDefault="00371852" w:rsidP="00574D92">
            <w:pPr>
              <w:spacing w:after="0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БАЛАНС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88778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88845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412D05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73264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– 67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+ 15581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99,92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BB2D3A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121,27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100,00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71852" w:rsidRPr="00833CAA" w:rsidRDefault="00371852" w:rsidP="00371852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33CAA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</w:tbl>
    <w:p w:rsidR="00BC01AB" w:rsidRPr="00240DC5" w:rsidRDefault="00BC01AB" w:rsidP="00BC01AB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Окончание таблицы</w:t>
      </w:r>
      <w:r w:rsidRPr="00240DC5">
        <w:rPr>
          <w:rFonts w:ascii="Times New Roman" w:hAnsi="Times New Roman" w:cs="Times New Roman"/>
          <w:b/>
          <w:iCs/>
          <w:sz w:val="24"/>
          <w:szCs w:val="24"/>
        </w:rPr>
        <w:t xml:space="preserve"> 1</w:t>
      </w:r>
    </w:p>
    <w:tbl>
      <w:tblPr>
        <w:tblW w:w="15735" w:type="dxa"/>
        <w:tblInd w:w="-318" w:type="dxa"/>
        <w:tblLayout w:type="fixed"/>
        <w:tblLook w:val="04A0"/>
      </w:tblPr>
      <w:tblGrid>
        <w:gridCol w:w="2992"/>
        <w:gridCol w:w="978"/>
        <w:gridCol w:w="992"/>
        <w:gridCol w:w="993"/>
        <w:gridCol w:w="987"/>
        <w:gridCol w:w="997"/>
        <w:gridCol w:w="992"/>
        <w:gridCol w:w="142"/>
        <w:gridCol w:w="851"/>
        <w:gridCol w:w="1275"/>
        <w:gridCol w:w="1276"/>
        <w:gridCol w:w="1276"/>
        <w:gridCol w:w="992"/>
        <w:gridCol w:w="992"/>
      </w:tblGrid>
      <w:tr w:rsidR="00BC01AB" w:rsidRPr="00E943D3" w:rsidTr="00D90D52">
        <w:trPr>
          <w:trHeight w:val="255"/>
        </w:trPr>
        <w:tc>
          <w:tcPr>
            <w:tcW w:w="2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29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Остатки по балансу, тыс. рублей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1B3142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Изменение тыс. руб. (+, –</w:t>
            </w:r>
            <w:r w:rsidR="00BC01AB"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Темп роста (снижения), %</w:t>
            </w:r>
          </w:p>
        </w:tc>
        <w:tc>
          <w:tcPr>
            <w:tcW w:w="38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Структура активов и пассивов, %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1B3142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Изменение, % (+, –</w:t>
            </w:r>
            <w:r w:rsidR="00BC01AB"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2011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2013/2012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2012/2011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2013/2012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2012/2011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2013/2012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2012/2011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Примечание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прилож.</w:t>
            </w:r>
          </w:p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прилож.</w:t>
            </w:r>
          </w:p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прилож.</w:t>
            </w:r>
          </w:p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гр.1–гр.2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гр.2–гр.3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гр.1/гр.2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E943D3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гр.2/гр.3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E943D3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гр.1/итог баланса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E943D3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гр.2/итог баланса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E943D3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гр.3/итог баланса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E943D3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гр.8–гр.9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гр.9–гр.10</w:t>
            </w:r>
          </w:p>
        </w:tc>
      </w:tr>
      <w:tr w:rsidR="00BC01AB" w:rsidRPr="00E943D3" w:rsidTr="00D90D52">
        <w:trPr>
          <w:trHeight w:val="255"/>
        </w:trPr>
        <w:tc>
          <w:tcPr>
            <w:tcW w:w="157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ПАССИВЫ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BC01AB" w:rsidP="006B55C6">
            <w:pPr>
              <w:spacing w:after="0"/>
              <w:ind w:left="176" w:hanging="17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III</w:t>
            </w: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КАПИТАЛ И РЕЗЕРВЫ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F54381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0,03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F54381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F54381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Переоценка внеоборотных активов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6782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9787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3005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+ 9787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69,30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3,38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+ 11,02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Добавочный капитал (без переоценки)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53045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53045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53045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59,75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59,71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12,69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246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+ 134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162,91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0,28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+ 0,10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 (непокрытый убыток)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+ 1919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+ 2,16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BC01AB" w:rsidP="006B55C6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ИТОГО по разделу </w:t>
            </w: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I</w:t>
            </w:r>
            <w:r w:rsidR="00E56EA4"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II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61947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63279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53358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– 1332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+ 9921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97,90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118,59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71,22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72,83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– 1,44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– 1,61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E56E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IV</w:t>
            </w:r>
            <w:r w:rsidR="00BC01AB"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ДОЛГОСРОЧНЫЕ ОБЯЗАТЕЛЬСТВА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6EA4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6EA4" w:rsidRPr="00E943D3" w:rsidRDefault="00E56EA4" w:rsidP="00E56EA4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ИТОГО по разделу </w:t>
            </w: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IV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6EA4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56EA4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56EA4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6EA4" w:rsidRPr="00E943D3" w:rsidRDefault="00E56EA4" w:rsidP="00E56EA4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V</w:t>
            </w: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КРАТКОСРОЧНЫЕ ОБЯЗАТЕЛЬСТВА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56EA4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Заемные средства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124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+ 124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0,14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+ 0,14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24237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19906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+ 2179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+ 4331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108,99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121,76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27,17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+ 2,48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+ 0,11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Доходы будущих периодов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+ 324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+ 0,36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Прочие обязательства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790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+ 881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10,33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– 0,89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sz w:val="18"/>
                <w:szCs w:val="18"/>
              </w:rPr>
              <w:t>+ 0,99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01AB" w:rsidRPr="00E943D3" w:rsidRDefault="00E56EA4" w:rsidP="006B55C6">
            <w:pPr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ИТОГО по разделу </w:t>
            </w:r>
            <w:r w:rsidRPr="00E943D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V</w:t>
            </w:r>
          </w:p>
        </w:tc>
        <w:tc>
          <w:tcPr>
            <w:tcW w:w="9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56EA4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26831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25566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19906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+ 1265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+ 5660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104,95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128,43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6B55C6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30,22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28,78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27,17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+ 1,44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E943D3" w:rsidP="006B55C6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i/>
                <w:sz w:val="18"/>
                <w:szCs w:val="18"/>
              </w:rPr>
              <w:t>+ 1,61</w:t>
            </w:r>
          </w:p>
        </w:tc>
      </w:tr>
      <w:tr w:rsidR="00BC01AB" w:rsidRPr="00E943D3" w:rsidTr="00D90D52">
        <w:trPr>
          <w:trHeight w:val="255"/>
        </w:trPr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C01AB" w:rsidRPr="00E943D3" w:rsidRDefault="00BC01AB" w:rsidP="006B55C6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88778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88845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73264</w:t>
            </w: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– 67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+ 15581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99,92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121,27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C01AB" w:rsidRPr="00E943D3" w:rsidRDefault="00BC01AB" w:rsidP="006B55C6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43D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</w:tbl>
    <w:p w:rsidR="00E943D3" w:rsidRDefault="00E943D3" w:rsidP="00E943D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943D3" w:rsidRDefault="00E943D3" w:rsidP="00E943D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E943D3" w:rsidRDefault="00E943D3" w:rsidP="00E943D3">
      <w:pPr>
        <w:spacing w:after="0"/>
        <w:rPr>
          <w:rFonts w:ascii="Times New Roman" w:hAnsi="Times New Roman" w:cs="Times New Roman"/>
          <w:sz w:val="20"/>
          <w:szCs w:val="20"/>
        </w:rPr>
        <w:sectPr w:rsidR="00E943D3" w:rsidSect="008B2437">
          <w:pgSz w:w="16838" w:h="11906" w:orient="landscape"/>
          <w:pgMar w:top="851" w:right="1134" w:bottom="1701" w:left="1134" w:header="709" w:footer="709" w:gutter="0"/>
          <w:pgNumType w:start="6"/>
          <w:cols w:space="708"/>
          <w:docGrid w:linePitch="360"/>
        </w:sectPr>
      </w:pPr>
    </w:p>
    <w:p w:rsidR="00427F12" w:rsidRDefault="00427F12" w:rsidP="00427F12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2</w:t>
      </w:r>
    </w:p>
    <w:p w:rsidR="00E943D3" w:rsidRPr="00427F12" w:rsidRDefault="00427F12" w:rsidP="00361F2D">
      <w:pPr>
        <w:spacing w:after="0" w:line="36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7F12">
        <w:rPr>
          <w:rFonts w:ascii="Times New Roman" w:hAnsi="Times New Roman" w:cs="Times New Roman"/>
          <w:sz w:val="28"/>
          <w:szCs w:val="28"/>
        </w:rPr>
        <w:t xml:space="preserve">По данным отчета о финансовых результатах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>
        <w:rPr>
          <w:rStyle w:val="FontStyle64"/>
          <w:rFonts w:cstheme="minorHAnsi"/>
          <w:b/>
          <w:i/>
          <w:sz w:val="30"/>
          <w:szCs w:val="30"/>
        </w:rPr>
        <w:t xml:space="preserve"> </w:t>
      </w:r>
      <w:r w:rsidRPr="00427F12">
        <w:rPr>
          <w:rFonts w:ascii="Times New Roman" w:hAnsi="Times New Roman" w:cs="Times New Roman"/>
          <w:sz w:val="28"/>
          <w:szCs w:val="28"/>
        </w:rPr>
        <w:t xml:space="preserve">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 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240DC5">
        <w:rPr>
          <w:rStyle w:val="FontStyle64"/>
          <w:sz w:val="28"/>
          <w:szCs w:val="28"/>
        </w:rPr>
        <w:t>.</w:t>
      </w:r>
    </w:p>
    <w:p w:rsidR="00427F12" w:rsidRPr="00240DC5" w:rsidRDefault="00427F12" w:rsidP="00427F12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2</w:t>
      </w:r>
    </w:p>
    <w:p w:rsidR="00427F12" w:rsidRPr="00427F12" w:rsidRDefault="00427F12" w:rsidP="00427F12">
      <w:pPr>
        <w:pStyle w:val="Style39"/>
        <w:widowControl/>
        <w:spacing w:line="360" w:lineRule="auto"/>
        <w:ind w:firstLine="0"/>
        <w:jc w:val="center"/>
        <w:rPr>
          <w:b/>
          <w:bCs/>
          <w:i/>
          <w:sz w:val="28"/>
          <w:szCs w:val="28"/>
        </w:rPr>
      </w:pPr>
      <w:r w:rsidRPr="00427F12">
        <w:rPr>
          <w:b/>
          <w:bCs/>
          <w:i/>
          <w:sz w:val="28"/>
          <w:szCs w:val="28"/>
        </w:rPr>
        <w:t>Анализ динамики доходов и расходов организации</w:t>
      </w:r>
    </w:p>
    <w:tbl>
      <w:tblPr>
        <w:tblStyle w:val="ab"/>
        <w:tblW w:w="10773" w:type="dxa"/>
        <w:tblInd w:w="-743" w:type="dxa"/>
        <w:tblLayout w:type="fixed"/>
        <w:tblLook w:val="04A0"/>
      </w:tblPr>
      <w:tblGrid>
        <w:gridCol w:w="2410"/>
        <w:gridCol w:w="992"/>
        <w:gridCol w:w="1560"/>
        <w:gridCol w:w="992"/>
        <w:gridCol w:w="1559"/>
        <w:gridCol w:w="851"/>
        <w:gridCol w:w="708"/>
        <w:gridCol w:w="284"/>
        <w:gridCol w:w="1417"/>
      </w:tblGrid>
      <w:tr w:rsidR="00FB02A1" w:rsidRPr="005109C0" w:rsidTr="00346421">
        <w:trPr>
          <w:trHeight w:val="113"/>
        </w:trPr>
        <w:tc>
          <w:tcPr>
            <w:tcW w:w="241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2012 год</w:t>
            </w:r>
          </w:p>
        </w:tc>
        <w:tc>
          <w:tcPr>
            <w:tcW w:w="2551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2013 год</w:t>
            </w:r>
          </w:p>
        </w:tc>
        <w:tc>
          <w:tcPr>
            <w:tcW w:w="155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Изменение (+, –)</w:t>
            </w:r>
          </w:p>
        </w:tc>
        <w:tc>
          <w:tcPr>
            <w:tcW w:w="28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Примечание</w:t>
            </w:r>
          </w:p>
        </w:tc>
      </w:tr>
      <w:tr w:rsidR="00FB02A1" w:rsidRPr="005109C0" w:rsidTr="00AA209A">
        <w:trPr>
          <w:trHeight w:val="112"/>
        </w:trPr>
        <w:tc>
          <w:tcPr>
            <w:tcW w:w="2410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15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28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2A1" w:rsidRPr="005109C0" w:rsidTr="00AA209A"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B3142" w:rsidRPr="005109C0" w:rsidRDefault="001B3142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5AD5" w:rsidRPr="005109C0" w:rsidTr="00AA209A"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6762F1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Примечание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762F1" w:rsidRPr="005109C0" w:rsidRDefault="006762F1" w:rsidP="006762F1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прилож.</w:t>
            </w:r>
          </w:p>
          <w:p w:rsidR="001B3142" w:rsidRPr="005109C0" w:rsidRDefault="006762F1" w:rsidP="006762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Default="006762F1" w:rsidP="006762F1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стр.1.1.,1.2.,1.3., 1.4.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×</m:t>
              </m:r>
            </m:oMath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100/</w:t>
            </w:r>
            <w:r w:rsidRPr="005109C0">
              <w:rPr>
                <w:rFonts w:ascii="Times New Roman" w:eastAsiaTheme="minorEastAsia" w:hAnsi="Times New Roman" w:cs="Times New Roman"/>
                <w:sz w:val="18"/>
                <w:szCs w:val="18"/>
              </w:rPr>
              <w:t>стр.1</w:t>
            </w:r>
            <w:r w:rsidR="003C3249">
              <w:rPr>
                <w:rFonts w:ascii="Times New Roman" w:eastAsiaTheme="minorEastAsia" w:hAnsi="Times New Roman" w:cs="Times New Roman"/>
                <w:sz w:val="18"/>
                <w:szCs w:val="18"/>
              </w:rPr>
              <w:t>;</w:t>
            </w:r>
          </w:p>
          <w:p w:rsidR="003C3249" w:rsidRDefault="003C3249" w:rsidP="003C3249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стр.2.1.,2.2.,2.3., 2</w:t>
            </w: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,2.5.,2.6.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×</m:t>
              </m:r>
            </m:oMath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100/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стр.2;</w:t>
            </w:r>
          </w:p>
          <w:p w:rsidR="003C3249" w:rsidRPr="005109C0" w:rsidRDefault="003C3249" w:rsidP="006762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762F1" w:rsidRPr="005109C0" w:rsidRDefault="006762F1" w:rsidP="006762F1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прилож.</w:t>
            </w:r>
          </w:p>
          <w:p w:rsidR="001B3142" w:rsidRPr="005109C0" w:rsidRDefault="006762F1" w:rsidP="006762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Default="006762F1" w:rsidP="001B3142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стр.1.1.,1.2.,1.3., 1.4.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×</m:t>
              </m:r>
            </m:oMath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100/</w:t>
            </w:r>
            <w:r w:rsidRPr="005109C0">
              <w:rPr>
                <w:rFonts w:ascii="Times New Roman" w:eastAsiaTheme="minorEastAsia" w:hAnsi="Times New Roman" w:cs="Times New Roman"/>
                <w:sz w:val="18"/>
                <w:szCs w:val="18"/>
              </w:rPr>
              <w:t>стр.1</w:t>
            </w:r>
            <w:r w:rsidR="003C3249">
              <w:rPr>
                <w:rFonts w:ascii="Times New Roman" w:eastAsiaTheme="minorEastAsia" w:hAnsi="Times New Roman" w:cs="Times New Roman"/>
                <w:sz w:val="18"/>
                <w:szCs w:val="18"/>
              </w:rPr>
              <w:t>;</w:t>
            </w:r>
          </w:p>
          <w:p w:rsidR="003C3249" w:rsidRPr="003C3249" w:rsidRDefault="003C3249" w:rsidP="003C3249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стр.2.1.,2.2.,2.3., 2</w:t>
            </w: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,2.5.,2.6.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×</m:t>
              </m:r>
            </m:oMath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100/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стр.2;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6762F1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гр.4–гр.2</w:t>
            </w:r>
          </w:p>
        </w:tc>
        <w:tc>
          <w:tcPr>
            <w:tcW w:w="7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6762F1" w:rsidP="001B31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гр.5–гр.3</w:t>
            </w:r>
          </w:p>
        </w:tc>
        <w:tc>
          <w:tcPr>
            <w:tcW w:w="28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B3142" w:rsidRPr="005109C0" w:rsidRDefault="001B3142" w:rsidP="00E943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B3142" w:rsidRPr="005109C0" w:rsidRDefault="001B3142" w:rsidP="00E943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5AD5" w:rsidRPr="005109C0" w:rsidTr="00AA209A"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0"/>
                <w:numId w:val="5"/>
              </w:numPr>
              <w:ind w:left="176" w:hanging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Доходы организации – </w:t>
            </w:r>
          </w:p>
          <w:p w:rsidR="001B3142" w:rsidRPr="005109C0" w:rsidRDefault="0055320B" w:rsidP="0055320B">
            <w:pPr>
              <w:pStyle w:val="a3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55320B" w:rsidRPr="005109C0" w:rsidRDefault="0055320B" w:rsidP="005532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52374</w:t>
            </w:r>
          </w:p>
        </w:tc>
        <w:tc>
          <w:tcPr>
            <w:tcW w:w="156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60477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+ 8103</w:t>
            </w:r>
          </w:p>
        </w:tc>
        <w:tc>
          <w:tcPr>
            <w:tcW w:w="708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1B3142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1B3142" w:rsidRPr="005109C0" w:rsidRDefault="001B314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B3142" w:rsidRPr="005109C0" w:rsidRDefault="001B314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tabs>
                <w:tab w:val="left" w:pos="459"/>
              </w:tabs>
              <w:ind w:left="3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Выручка от продаж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50976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97,33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58092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96,0</w:t>
            </w:r>
            <w:r w:rsidR="0093028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+ 7116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1,2</w:t>
            </w:r>
            <w:r w:rsidR="0093028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tabs>
                <w:tab w:val="left" w:pos="459"/>
              </w:tabs>
              <w:ind w:left="3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tabs>
                <w:tab w:val="left" w:pos="459"/>
              </w:tabs>
              <w:ind w:left="3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9302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tabs>
                <w:tab w:val="left" w:pos="459"/>
              </w:tabs>
              <w:ind w:left="3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Прочие доходы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1388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2375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+ 987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+ 1,28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0"/>
                <w:numId w:val="5"/>
              </w:numPr>
              <w:ind w:left="176" w:hanging="176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Расходы организации – </w:t>
            </w:r>
          </w:p>
          <w:p w:rsidR="0055320B" w:rsidRPr="005109C0" w:rsidRDefault="0055320B" w:rsidP="0055320B">
            <w:pPr>
              <w:pStyle w:val="a3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55320B" w:rsidRPr="005109C0" w:rsidRDefault="0055320B" w:rsidP="0055320B">
            <w:pPr>
              <w:tabs>
                <w:tab w:val="left" w:pos="176"/>
              </w:tabs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49898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58311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+ 8413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ind w:left="459" w:hanging="42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Себестоимость продаж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45384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90,95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53210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91,25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+ 7826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+ 0,3</w:t>
            </w:r>
            <w:r w:rsidR="00025AD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ind w:left="459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Коммерческие расходы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+ 30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025AD5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+ 0,02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ind w:left="459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025AD5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ind w:left="459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025AD5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ind w:left="459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3434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4185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7,18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+ 751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025AD5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+ 0,3</w:t>
            </w:r>
            <w:r w:rsidR="00E37F2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09C0" w:rsidRPr="005109C0" w:rsidTr="00AA209A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5320B" w:rsidP="0055320B">
            <w:pPr>
              <w:pStyle w:val="a3"/>
              <w:numPr>
                <w:ilvl w:val="1"/>
                <w:numId w:val="5"/>
              </w:numPr>
              <w:tabs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Текущий налог на прибыль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993</w:t>
            </w:r>
          </w:p>
        </w:tc>
        <w:tc>
          <w:tcPr>
            <w:tcW w:w="156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799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5320B" w:rsidRPr="005109C0" w:rsidRDefault="005109C0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194</w:t>
            </w:r>
          </w:p>
        </w:tc>
        <w:tc>
          <w:tcPr>
            <w:tcW w:w="70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55320B" w:rsidRPr="005109C0" w:rsidRDefault="00025AD5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0,62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5320B" w:rsidRPr="005109C0" w:rsidRDefault="0055320B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2A1" w:rsidRPr="005109C0" w:rsidTr="00346421">
        <w:tc>
          <w:tcPr>
            <w:tcW w:w="9072" w:type="dxa"/>
            <w:gridSpan w:val="7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b/>
                <w:sz w:val="18"/>
                <w:szCs w:val="18"/>
              </w:rPr>
              <w:t>Расчет основных показателей оценки доходов и расходов организации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2A1" w:rsidRPr="005109C0" w:rsidTr="00346421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6550C1" w:rsidP="006550C1">
            <w:pPr>
              <w:tabs>
                <w:tab w:val="left" w:pos="0"/>
                <w:tab w:val="left" w:pos="1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1. Доходы на 1 руб. активов, руб.</w:t>
            </w:r>
          </w:p>
        </w:tc>
        <w:tc>
          <w:tcPr>
            <w:tcW w:w="2552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559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+ 0,03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9A1F50" w:rsidP="009A1F50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п.1 /</w:t>
            </w:r>
            <w:r w:rsidRPr="005109C0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А</m:t>
                  </m:r>
                </m:e>
              </m:acc>
            </m:oMath>
          </w:p>
        </w:tc>
      </w:tr>
      <w:tr w:rsidR="00FB02A1" w:rsidRPr="005109C0" w:rsidTr="00346421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6550C1" w:rsidP="006550C1">
            <w:pPr>
              <w:tabs>
                <w:tab w:val="left" w:pos="0"/>
                <w:tab w:val="left" w:pos="1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2. Выручка от продаж в 1 руб. доходов</w:t>
            </w:r>
          </w:p>
        </w:tc>
        <w:tc>
          <w:tcPr>
            <w:tcW w:w="2552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2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559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0,01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9A1F50" w:rsidP="009A1F50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п.1.1. / п.1</w:t>
            </w:r>
          </w:p>
        </w:tc>
      </w:tr>
      <w:tr w:rsidR="00FB02A1" w:rsidRPr="005109C0" w:rsidTr="00346421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6550C1" w:rsidP="006550C1">
            <w:pPr>
              <w:tabs>
                <w:tab w:val="left" w:pos="0"/>
                <w:tab w:val="left" w:pos="1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3. Доходы на 1 руб. расходов, руб.</w:t>
            </w:r>
          </w:p>
        </w:tc>
        <w:tc>
          <w:tcPr>
            <w:tcW w:w="2552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2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1559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0,01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9A1F50" w:rsidP="009A1F50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п.1 / п.2</w:t>
            </w:r>
          </w:p>
        </w:tc>
      </w:tr>
      <w:tr w:rsidR="00FB02A1" w:rsidRPr="005109C0" w:rsidTr="00346421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6550C1" w:rsidP="006550C1">
            <w:pPr>
              <w:tabs>
                <w:tab w:val="left" w:pos="0"/>
                <w:tab w:val="left" w:pos="1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4. Рентабельность расходов, %</w:t>
            </w:r>
          </w:p>
        </w:tc>
        <w:tc>
          <w:tcPr>
            <w:tcW w:w="2552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  <w:tc>
          <w:tcPr>
            <w:tcW w:w="2551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559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 1,25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9A1F50" w:rsidP="009A1F50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ЧП / п.2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5109C0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100</w:t>
            </w:r>
          </w:p>
        </w:tc>
      </w:tr>
      <w:tr w:rsidR="005109C0" w:rsidRPr="005109C0" w:rsidTr="00346421">
        <w:tc>
          <w:tcPr>
            <w:tcW w:w="241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6550C1" w:rsidRPr="005109C0" w:rsidRDefault="006550C1" w:rsidP="006550C1">
            <w:pPr>
              <w:tabs>
                <w:tab w:val="left" w:pos="0"/>
                <w:tab w:val="left" w:pos="1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sz w:val="18"/>
                <w:szCs w:val="18"/>
              </w:rPr>
              <w:t>5. Расходоемкость продаж, руб.</w:t>
            </w:r>
          </w:p>
        </w:tc>
        <w:tc>
          <w:tcPr>
            <w:tcW w:w="2552" w:type="dxa"/>
            <w:gridSpan w:val="2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2551" w:type="dxa"/>
            <w:gridSpan w:val="2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0,92</w:t>
            </w:r>
          </w:p>
        </w:tc>
        <w:tc>
          <w:tcPr>
            <w:tcW w:w="1559" w:type="dxa"/>
            <w:gridSpan w:val="2"/>
            <w:tcBorders>
              <w:top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6550C1" w:rsidRPr="005109C0" w:rsidRDefault="005B5552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+ 0,03</w:t>
            </w:r>
          </w:p>
        </w:tc>
        <w:tc>
          <w:tcPr>
            <w:tcW w:w="284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6550C1" w:rsidRPr="005109C0" w:rsidRDefault="006550C1" w:rsidP="00553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6550C1" w:rsidRPr="005109C0" w:rsidRDefault="009A1F50" w:rsidP="009A1F50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(п.2.1.+п.2.2.</w:t>
            </w:r>
            <w:r w:rsidR="00FB02A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5109C0">
              <w:rPr>
                <w:rFonts w:ascii="Times New Roman" w:hAnsi="Times New Roman" w:cs="Times New Roman"/>
                <w:i/>
                <w:sz w:val="18"/>
                <w:szCs w:val="18"/>
              </w:rPr>
              <w:t>+п.2.3.) / п.1.1.</w:t>
            </w:r>
          </w:p>
        </w:tc>
      </w:tr>
    </w:tbl>
    <w:p w:rsidR="00781817" w:rsidRDefault="00781817">
      <w:pPr>
        <w:rPr>
          <w:rFonts w:cstheme="minorHAnsi"/>
          <w:b/>
          <w:i/>
          <w:sz w:val="36"/>
          <w:szCs w:val="36"/>
          <w:u w:val="single"/>
        </w:rPr>
      </w:pPr>
      <w:r>
        <w:rPr>
          <w:rFonts w:cstheme="minorHAnsi"/>
          <w:b/>
          <w:i/>
          <w:sz w:val="36"/>
          <w:szCs w:val="36"/>
          <w:u w:val="single"/>
        </w:rPr>
        <w:br w:type="page"/>
      </w:r>
    </w:p>
    <w:p w:rsidR="00781817" w:rsidRDefault="005B5552" w:rsidP="00781817">
      <w:pPr>
        <w:spacing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lastRenderedPageBreak/>
        <w:t>Вывод:</w:t>
      </w:r>
    </w:p>
    <w:p w:rsidR="00781817" w:rsidRPr="00781817" w:rsidRDefault="00781817" w:rsidP="0001187A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81817">
        <w:rPr>
          <w:rFonts w:ascii="Times New Roman" w:hAnsi="Times New Roman" w:cs="Times New Roman"/>
          <w:i/>
          <w:sz w:val="28"/>
          <w:szCs w:val="28"/>
        </w:rPr>
        <w:t>Доходы на 1 руб. расходов</w:t>
      </w:r>
      <w:r w:rsidRPr="00781817">
        <w:rPr>
          <w:rFonts w:ascii="Times New Roman" w:hAnsi="Times New Roman" w:cs="Times New Roman"/>
          <w:sz w:val="28"/>
          <w:szCs w:val="28"/>
        </w:rPr>
        <w:t xml:space="preserve"> характеризует величину полученных доходов на 1 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781817">
        <w:rPr>
          <w:rFonts w:ascii="Times New Roman" w:hAnsi="Times New Roman" w:cs="Times New Roman"/>
          <w:sz w:val="28"/>
          <w:szCs w:val="28"/>
        </w:rPr>
        <w:t>. произведенных затрат.</w:t>
      </w:r>
    </w:p>
    <w:p w:rsidR="00781817" w:rsidRPr="00781817" w:rsidRDefault="00781817" w:rsidP="0001187A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81817">
        <w:rPr>
          <w:rFonts w:ascii="Times New Roman" w:hAnsi="Times New Roman" w:cs="Times New Roman"/>
          <w:i/>
          <w:sz w:val="28"/>
          <w:szCs w:val="28"/>
        </w:rPr>
        <w:t>Рентабельность расходов</w:t>
      </w:r>
      <w:r w:rsidRPr="00781817">
        <w:rPr>
          <w:rFonts w:ascii="Times New Roman" w:hAnsi="Times New Roman" w:cs="Times New Roman"/>
          <w:sz w:val="28"/>
          <w:szCs w:val="28"/>
        </w:rPr>
        <w:t xml:space="preserve"> характеризует эффективность понесенных организацией расходов.</w:t>
      </w:r>
    </w:p>
    <w:p w:rsidR="00781817" w:rsidRPr="00781817" w:rsidRDefault="00781817" w:rsidP="0001187A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81817">
        <w:rPr>
          <w:rFonts w:ascii="Times New Roman" w:hAnsi="Times New Roman" w:cs="Times New Roman"/>
          <w:i/>
          <w:sz w:val="28"/>
          <w:szCs w:val="28"/>
        </w:rPr>
        <w:t>Расходоемкость продаж</w:t>
      </w:r>
      <w:r w:rsidRPr="00781817">
        <w:rPr>
          <w:rFonts w:ascii="Times New Roman" w:hAnsi="Times New Roman" w:cs="Times New Roman"/>
          <w:sz w:val="28"/>
          <w:szCs w:val="28"/>
        </w:rPr>
        <w:t xml:space="preserve"> характеризует величину затрат на 1 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781817">
        <w:rPr>
          <w:rFonts w:ascii="Times New Roman" w:hAnsi="Times New Roman" w:cs="Times New Roman"/>
          <w:sz w:val="28"/>
          <w:szCs w:val="28"/>
        </w:rPr>
        <w:t>. проданной продукции.</w:t>
      </w:r>
    </w:p>
    <w:p w:rsidR="007313F6" w:rsidRPr="003D01B9" w:rsidRDefault="007313F6" w:rsidP="0001187A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01B9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3D01B9" w:rsidRPr="003D01B9">
        <w:rPr>
          <w:rFonts w:ascii="Times New Roman" w:hAnsi="Times New Roman" w:cs="Times New Roman"/>
          <w:b/>
          <w:i/>
          <w:sz w:val="28"/>
          <w:szCs w:val="28"/>
        </w:rPr>
        <w:t xml:space="preserve">роанализировав и оценив структуру и динамику доходов и расходов организации </w:t>
      </w:r>
      <w:r w:rsidRPr="003D01B9">
        <w:rPr>
          <w:rFonts w:ascii="Times New Roman" w:hAnsi="Times New Roman" w:cs="Times New Roman"/>
          <w:b/>
          <w:i/>
          <w:sz w:val="28"/>
          <w:szCs w:val="28"/>
        </w:rPr>
        <w:t xml:space="preserve">можно сделать </w:t>
      </w:r>
      <w:r w:rsidR="003D01B9" w:rsidRPr="003D01B9">
        <w:rPr>
          <w:rFonts w:ascii="Times New Roman" w:hAnsi="Times New Roman" w:cs="Times New Roman"/>
          <w:b/>
          <w:i/>
          <w:sz w:val="28"/>
          <w:szCs w:val="28"/>
        </w:rPr>
        <w:t xml:space="preserve">следующие </w:t>
      </w:r>
      <w:r w:rsidRPr="003D01B9">
        <w:rPr>
          <w:rFonts w:ascii="Times New Roman" w:hAnsi="Times New Roman" w:cs="Times New Roman"/>
          <w:b/>
          <w:i/>
          <w:sz w:val="28"/>
          <w:szCs w:val="28"/>
        </w:rPr>
        <w:t>выводы:</w:t>
      </w:r>
    </w:p>
    <w:p w:rsidR="007313F6" w:rsidRDefault="007313F6" w:rsidP="0001187A">
      <w:pPr>
        <w:pStyle w:val="a3"/>
        <w:numPr>
          <w:ilvl w:val="0"/>
          <w:numId w:val="9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D01B9">
        <w:rPr>
          <w:rFonts w:ascii="Times New Roman" w:hAnsi="Times New Roman" w:cs="Times New Roman"/>
          <w:i/>
          <w:sz w:val="28"/>
          <w:szCs w:val="28"/>
        </w:rPr>
        <w:t>расходы организации</w:t>
      </w:r>
      <w:r w:rsidRPr="003D01B9">
        <w:rPr>
          <w:rFonts w:ascii="Times New Roman" w:hAnsi="Times New Roman" w:cs="Times New Roman"/>
          <w:sz w:val="28"/>
          <w:szCs w:val="28"/>
        </w:rPr>
        <w:t xml:space="preserve"> </w:t>
      </w:r>
      <w:r w:rsidRPr="003D01B9">
        <w:rPr>
          <w:rFonts w:ascii="Times New Roman" w:hAnsi="Times New Roman" w:cs="Times New Roman"/>
          <w:sz w:val="28"/>
          <w:szCs w:val="28"/>
          <w:u w:val="thick"/>
        </w:rPr>
        <w:t>увеличились</w:t>
      </w:r>
      <w:r w:rsidR="003D01B9">
        <w:rPr>
          <w:rFonts w:ascii="Times New Roman" w:hAnsi="Times New Roman" w:cs="Times New Roman"/>
          <w:sz w:val="28"/>
          <w:szCs w:val="28"/>
        </w:rPr>
        <w:t xml:space="preserve"> в </w:t>
      </w:r>
      <w:r w:rsidR="003D01B9" w:rsidRPr="003D01B9">
        <w:rPr>
          <w:rFonts w:ascii="Times New Roman" w:hAnsi="Times New Roman" w:cs="Times New Roman"/>
          <w:i/>
          <w:sz w:val="28"/>
          <w:szCs w:val="28"/>
        </w:rPr>
        <w:t xml:space="preserve">2013 </w:t>
      </w:r>
      <w:r w:rsidRPr="003D01B9">
        <w:rPr>
          <w:rFonts w:ascii="Times New Roman" w:hAnsi="Times New Roman" w:cs="Times New Roman"/>
          <w:i/>
          <w:sz w:val="28"/>
          <w:szCs w:val="28"/>
        </w:rPr>
        <w:t>г.</w:t>
      </w:r>
      <w:r w:rsidRPr="003D01B9">
        <w:rPr>
          <w:rFonts w:ascii="Times New Roman" w:hAnsi="Times New Roman" w:cs="Times New Roman"/>
          <w:sz w:val="28"/>
          <w:szCs w:val="28"/>
        </w:rPr>
        <w:t xml:space="preserve"> по сравн</w:t>
      </w:r>
      <w:r w:rsidR="003D01B9">
        <w:rPr>
          <w:rFonts w:ascii="Times New Roman" w:hAnsi="Times New Roman" w:cs="Times New Roman"/>
          <w:sz w:val="28"/>
          <w:szCs w:val="28"/>
        </w:rPr>
        <w:t xml:space="preserve">ению с </w:t>
      </w:r>
      <w:r w:rsidR="003D01B9" w:rsidRPr="003D01B9">
        <w:rPr>
          <w:rFonts w:ascii="Times New Roman" w:hAnsi="Times New Roman" w:cs="Times New Roman"/>
          <w:i/>
          <w:sz w:val="28"/>
          <w:szCs w:val="28"/>
        </w:rPr>
        <w:t xml:space="preserve">2012 </w:t>
      </w:r>
      <w:r w:rsidRPr="003D01B9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="003D01B9">
        <w:rPr>
          <w:rFonts w:ascii="Times New Roman" w:hAnsi="Times New Roman" w:cs="Times New Roman"/>
          <w:sz w:val="28"/>
          <w:szCs w:val="28"/>
        </w:rPr>
        <w:t xml:space="preserve">на  </w:t>
      </w:r>
      <w:r w:rsidR="003D01B9" w:rsidRPr="003D01B9">
        <w:rPr>
          <w:rFonts w:ascii="Times New Roman" w:hAnsi="Times New Roman" w:cs="Times New Roman"/>
          <w:i/>
          <w:sz w:val="28"/>
          <w:szCs w:val="28"/>
        </w:rPr>
        <w:t>8413</w:t>
      </w:r>
      <w:r w:rsidRPr="003D01B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3D01B9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7313F6" w:rsidRDefault="007313F6" w:rsidP="0001187A">
      <w:pPr>
        <w:pStyle w:val="a3"/>
        <w:numPr>
          <w:ilvl w:val="0"/>
          <w:numId w:val="10"/>
        </w:numPr>
        <w:tabs>
          <w:tab w:val="left" w:pos="426"/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E37F29">
        <w:rPr>
          <w:rFonts w:ascii="Times New Roman" w:hAnsi="Times New Roman" w:cs="Times New Roman"/>
          <w:i/>
          <w:sz w:val="28"/>
          <w:szCs w:val="28"/>
        </w:rPr>
        <w:t>себестоимость продаж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Pr="00E37F29">
        <w:rPr>
          <w:rFonts w:ascii="Times New Roman" w:hAnsi="Times New Roman" w:cs="Times New Roman"/>
          <w:sz w:val="28"/>
          <w:szCs w:val="28"/>
          <w:u w:val="single"/>
        </w:rPr>
        <w:t>увеличилась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="00E37F29">
        <w:rPr>
          <w:rFonts w:ascii="Times New Roman" w:hAnsi="Times New Roman" w:cs="Times New Roman"/>
          <w:sz w:val="28"/>
          <w:szCs w:val="28"/>
        </w:rPr>
        <w:t xml:space="preserve">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7826 тыс. руб.</w:t>
      </w:r>
      <w:r w:rsidR="00E37F29" w:rsidRPr="00E37F29">
        <w:rPr>
          <w:rFonts w:ascii="Times New Roman" w:hAnsi="Times New Roman" w:cs="Times New Roman"/>
          <w:sz w:val="28"/>
          <w:szCs w:val="28"/>
        </w:rPr>
        <w:t xml:space="preserve"> или </w:t>
      </w:r>
      <w:r w:rsidR="00E37F29">
        <w:rPr>
          <w:rFonts w:ascii="Times New Roman" w:hAnsi="Times New Roman" w:cs="Times New Roman"/>
          <w:sz w:val="28"/>
          <w:szCs w:val="28"/>
        </w:rPr>
        <w:t xml:space="preserve">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0,3</w:t>
      </w:r>
      <w:r w:rsidR="00E37F29">
        <w:rPr>
          <w:rFonts w:ascii="Times New Roman" w:hAnsi="Times New Roman" w:cs="Times New Roman"/>
          <w:i/>
          <w:sz w:val="28"/>
          <w:szCs w:val="28"/>
        </w:rPr>
        <w:t>0</w:t>
      </w:r>
      <w:r w:rsidRPr="00E37F29">
        <w:rPr>
          <w:rFonts w:ascii="Times New Roman" w:hAnsi="Times New Roman" w:cs="Times New Roman"/>
          <w:i/>
          <w:sz w:val="28"/>
          <w:szCs w:val="28"/>
        </w:rPr>
        <w:t>%</w:t>
      </w:r>
      <w:r w:rsidRPr="00E37F29">
        <w:rPr>
          <w:rFonts w:ascii="Times New Roman" w:hAnsi="Times New Roman" w:cs="Times New Roman"/>
          <w:sz w:val="28"/>
          <w:szCs w:val="28"/>
        </w:rPr>
        <w:t>;</w:t>
      </w:r>
    </w:p>
    <w:p w:rsidR="007313F6" w:rsidRDefault="007313F6" w:rsidP="0001187A">
      <w:pPr>
        <w:pStyle w:val="a3"/>
        <w:numPr>
          <w:ilvl w:val="0"/>
          <w:numId w:val="10"/>
        </w:numPr>
        <w:tabs>
          <w:tab w:val="left" w:pos="426"/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E37F29">
        <w:rPr>
          <w:rFonts w:ascii="Times New Roman" w:hAnsi="Times New Roman" w:cs="Times New Roman"/>
          <w:i/>
          <w:sz w:val="28"/>
          <w:szCs w:val="28"/>
        </w:rPr>
        <w:t>коммерческие расходы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Pr="00E37F29">
        <w:rPr>
          <w:rFonts w:ascii="Times New Roman" w:hAnsi="Times New Roman" w:cs="Times New Roman"/>
          <w:sz w:val="28"/>
          <w:szCs w:val="28"/>
          <w:u w:val="single"/>
        </w:rPr>
        <w:t>увеличились</w:t>
      </w:r>
      <w:r w:rsidRPr="00E37F29">
        <w:rPr>
          <w:rFonts w:ascii="Times New Roman" w:hAnsi="Times New Roman" w:cs="Times New Roman"/>
          <w:sz w:val="28"/>
          <w:szCs w:val="28"/>
        </w:rPr>
        <w:t xml:space="preserve"> 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30 тыс. руб.</w:t>
      </w:r>
      <w:r w:rsidR="00E37F29" w:rsidRPr="00E37F29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0,02</w:t>
      </w:r>
      <w:r w:rsidRPr="00E37F29">
        <w:rPr>
          <w:rFonts w:ascii="Times New Roman" w:hAnsi="Times New Roman" w:cs="Times New Roman"/>
          <w:i/>
          <w:sz w:val="28"/>
          <w:szCs w:val="28"/>
        </w:rPr>
        <w:t>%</w:t>
      </w:r>
      <w:r w:rsidRPr="00E37F29">
        <w:rPr>
          <w:rFonts w:ascii="Times New Roman" w:hAnsi="Times New Roman" w:cs="Times New Roman"/>
          <w:sz w:val="28"/>
          <w:szCs w:val="28"/>
        </w:rPr>
        <w:t>;</w:t>
      </w:r>
    </w:p>
    <w:p w:rsidR="007313F6" w:rsidRDefault="007313F6" w:rsidP="0001187A">
      <w:pPr>
        <w:pStyle w:val="a3"/>
        <w:numPr>
          <w:ilvl w:val="0"/>
          <w:numId w:val="10"/>
        </w:numPr>
        <w:tabs>
          <w:tab w:val="left" w:pos="426"/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E37F29">
        <w:rPr>
          <w:rFonts w:ascii="Times New Roman" w:hAnsi="Times New Roman" w:cs="Times New Roman"/>
          <w:i/>
          <w:sz w:val="28"/>
          <w:szCs w:val="28"/>
        </w:rPr>
        <w:t>прочие расходы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Pr="00E37F29">
        <w:rPr>
          <w:rFonts w:ascii="Times New Roman" w:hAnsi="Times New Roman" w:cs="Times New Roman"/>
          <w:sz w:val="28"/>
          <w:szCs w:val="28"/>
          <w:u w:val="single"/>
        </w:rPr>
        <w:t>увеличились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="00E37F29">
        <w:rPr>
          <w:rFonts w:ascii="Times New Roman" w:hAnsi="Times New Roman" w:cs="Times New Roman"/>
          <w:sz w:val="28"/>
          <w:szCs w:val="28"/>
        </w:rPr>
        <w:t xml:space="preserve">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751 тыс. руб.</w:t>
      </w:r>
      <w:r w:rsidR="00E37F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7F29" w:rsidRPr="00E37F29">
        <w:rPr>
          <w:rFonts w:ascii="Times New Roman" w:hAnsi="Times New Roman" w:cs="Times New Roman"/>
          <w:sz w:val="28"/>
          <w:szCs w:val="28"/>
        </w:rPr>
        <w:t xml:space="preserve">или </w:t>
      </w:r>
      <w:r w:rsidR="00E37F29">
        <w:rPr>
          <w:rFonts w:ascii="Times New Roman" w:hAnsi="Times New Roman" w:cs="Times New Roman"/>
          <w:sz w:val="28"/>
          <w:szCs w:val="28"/>
        </w:rPr>
        <w:t xml:space="preserve">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0,30</w:t>
      </w:r>
      <w:r w:rsidRPr="00E37F29">
        <w:rPr>
          <w:rFonts w:ascii="Times New Roman" w:hAnsi="Times New Roman" w:cs="Times New Roman"/>
          <w:i/>
          <w:sz w:val="28"/>
          <w:szCs w:val="28"/>
        </w:rPr>
        <w:t>%</w:t>
      </w:r>
      <w:r w:rsidR="00E37F29">
        <w:rPr>
          <w:rFonts w:ascii="Times New Roman" w:hAnsi="Times New Roman" w:cs="Times New Roman"/>
          <w:sz w:val="28"/>
          <w:szCs w:val="28"/>
        </w:rPr>
        <w:t>;</w:t>
      </w:r>
    </w:p>
    <w:p w:rsidR="007313F6" w:rsidRDefault="007313F6" w:rsidP="0001187A">
      <w:pPr>
        <w:pStyle w:val="a3"/>
        <w:numPr>
          <w:ilvl w:val="0"/>
          <w:numId w:val="10"/>
        </w:numPr>
        <w:tabs>
          <w:tab w:val="left" w:pos="426"/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E37F29">
        <w:rPr>
          <w:rFonts w:ascii="Times New Roman" w:hAnsi="Times New Roman" w:cs="Times New Roman"/>
          <w:i/>
          <w:sz w:val="28"/>
          <w:szCs w:val="28"/>
        </w:rPr>
        <w:t>текущий налог на прибыль</w:t>
      </w:r>
      <w:r w:rsidRPr="00E37F29">
        <w:rPr>
          <w:rFonts w:ascii="Times New Roman" w:hAnsi="Times New Roman" w:cs="Times New Roman"/>
          <w:sz w:val="28"/>
          <w:szCs w:val="28"/>
        </w:rPr>
        <w:t xml:space="preserve"> </w:t>
      </w:r>
      <w:r w:rsidRPr="00E37F29">
        <w:rPr>
          <w:rFonts w:ascii="Times New Roman" w:hAnsi="Times New Roman" w:cs="Times New Roman"/>
          <w:sz w:val="28"/>
          <w:szCs w:val="28"/>
          <w:u w:val="single"/>
        </w:rPr>
        <w:t>снизился</w:t>
      </w:r>
      <w:r w:rsidR="00E37F29">
        <w:rPr>
          <w:rFonts w:ascii="Times New Roman" w:hAnsi="Times New Roman" w:cs="Times New Roman"/>
          <w:sz w:val="28"/>
          <w:szCs w:val="28"/>
        </w:rPr>
        <w:t xml:space="preserve"> 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194 тыс. руб.</w:t>
      </w:r>
      <w:r w:rsidR="00E37F29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E37F29" w:rsidRPr="00E37F29">
        <w:rPr>
          <w:rFonts w:ascii="Times New Roman" w:hAnsi="Times New Roman" w:cs="Times New Roman"/>
          <w:i/>
          <w:sz w:val="28"/>
          <w:szCs w:val="28"/>
        </w:rPr>
        <w:t>0,62%</w:t>
      </w:r>
      <w:r w:rsidR="00E37F29" w:rsidRPr="00E37F29">
        <w:rPr>
          <w:rFonts w:ascii="Times New Roman" w:hAnsi="Times New Roman" w:cs="Times New Roman"/>
          <w:sz w:val="28"/>
          <w:szCs w:val="28"/>
        </w:rPr>
        <w:t>.</w:t>
      </w:r>
    </w:p>
    <w:p w:rsidR="009E7E9C" w:rsidRDefault="00FE058F" w:rsidP="0001187A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7313F6">
        <w:rPr>
          <w:rFonts w:ascii="Times New Roman" w:hAnsi="Times New Roman" w:cs="Times New Roman"/>
          <w:sz w:val="28"/>
          <w:szCs w:val="28"/>
        </w:rPr>
        <w:t xml:space="preserve">в </w:t>
      </w:r>
      <w:r w:rsidRPr="00D3313A">
        <w:rPr>
          <w:rFonts w:ascii="Times New Roman" w:hAnsi="Times New Roman" w:cs="Times New Roman"/>
          <w:i/>
          <w:sz w:val="28"/>
          <w:szCs w:val="28"/>
        </w:rPr>
        <w:t>расходах организации</w:t>
      </w:r>
      <w:r w:rsidR="00D3313A">
        <w:rPr>
          <w:rFonts w:ascii="Times New Roman" w:hAnsi="Times New Roman" w:cs="Times New Roman"/>
          <w:sz w:val="28"/>
          <w:szCs w:val="28"/>
        </w:rPr>
        <w:t xml:space="preserve"> в </w:t>
      </w:r>
      <w:r w:rsidR="00D3313A" w:rsidRPr="00D3313A">
        <w:rPr>
          <w:rFonts w:ascii="Times New Roman" w:hAnsi="Times New Roman" w:cs="Times New Roman"/>
          <w:i/>
          <w:sz w:val="28"/>
          <w:szCs w:val="28"/>
        </w:rPr>
        <w:t>2013</w:t>
      </w:r>
      <w:r w:rsidRPr="00D3313A">
        <w:rPr>
          <w:rFonts w:ascii="Times New Roman" w:hAnsi="Times New Roman" w:cs="Times New Roman"/>
          <w:i/>
          <w:sz w:val="28"/>
          <w:szCs w:val="28"/>
        </w:rPr>
        <w:t>г.</w:t>
      </w:r>
      <w:r w:rsidRPr="007313F6">
        <w:rPr>
          <w:rFonts w:ascii="Times New Roman" w:hAnsi="Times New Roman" w:cs="Times New Roman"/>
          <w:sz w:val="28"/>
          <w:szCs w:val="28"/>
        </w:rPr>
        <w:t xml:space="preserve"> произошли структурные изменения – </w:t>
      </w:r>
      <w:r w:rsidRPr="00D3313A">
        <w:rPr>
          <w:rFonts w:ascii="Times New Roman" w:hAnsi="Times New Roman" w:cs="Times New Roman"/>
          <w:sz w:val="28"/>
          <w:szCs w:val="28"/>
          <w:u w:val="thick"/>
        </w:rPr>
        <w:t>увеличилась</w:t>
      </w:r>
      <w:r w:rsidR="00D3313A">
        <w:rPr>
          <w:rFonts w:ascii="Times New Roman" w:hAnsi="Times New Roman" w:cs="Times New Roman"/>
          <w:sz w:val="28"/>
          <w:szCs w:val="28"/>
        </w:rPr>
        <w:t xml:space="preserve"> доля себестоимости, коммерческих</w:t>
      </w:r>
      <w:r w:rsidRPr="007313F6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D3313A">
        <w:rPr>
          <w:rFonts w:ascii="Times New Roman" w:hAnsi="Times New Roman" w:cs="Times New Roman"/>
          <w:sz w:val="28"/>
          <w:szCs w:val="28"/>
        </w:rPr>
        <w:t xml:space="preserve">и прочих расходов </w:t>
      </w:r>
      <w:r w:rsidRPr="007313F6">
        <w:rPr>
          <w:rFonts w:ascii="Times New Roman" w:hAnsi="Times New Roman" w:cs="Times New Roman"/>
          <w:sz w:val="28"/>
          <w:szCs w:val="28"/>
        </w:rPr>
        <w:t xml:space="preserve">и </w:t>
      </w:r>
      <w:r w:rsidRPr="00D3313A">
        <w:rPr>
          <w:rFonts w:ascii="Times New Roman" w:hAnsi="Times New Roman" w:cs="Times New Roman"/>
          <w:sz w:val="28"/>
          <w:szCs w:val="28"/>
          <w:u w:val="thick"/>
        </w:rPr>
        <w:t>снизилась</w:t>
      </w:r>
      <w:r w:rsidRPr="00D3313A">
        <w:rPr>
          <w:rFonts w:ascii="Times New Roman" w:hAnsi="Times New Roman" w:cs="Times New Roman"/>
          <w:sz w:val="28"/>
          <w:szCs w:val="28"/>
        </w:rPr>
        <w:t xml:space="preserve"> </w:t>
      </w:r>
      <w:r w:rsidRPr="007313F6">
        <w:rPr>
          <w:rFonts w:ascii="Times New Roman" w:hAnsi="Times New Roman" w:cs="Times New Roman"/>
          <w:sz w:val="28"/>
          <w:szCs w:val="28"/>
        </w:rPr>
        <w:t xml:space="preserve">доля </w:t>
      </w:r>
      <w:r w:rsidR="00FB1328">
        <w:rPr>
          <w:rFonts w:ascii="Times New Roman" w:hAnsi="Times New Roman" w:cs="Times New Roman"/>
          <w:sz w:val="28"/>
          <w:szCs w:val="28"/>
        </w:rPr>
        <w:t>текущего налога на прибыль.</w:t>
      </w:r>
    </w:p>
    <w:p w:rsidR="00FE058F" w:rsidRDefault="00FE058F" w:rsidP="0001187A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FB1328">
        <w:rPr>
          <w:rFonts w:ascii="Times New Roman" w:hAnsi="Times New Roman" w:cs="Times New Roman"/>
          <w:sz w:val="28"/>
          <w:szCs w:val="28"/>
        </w:rPr>
        <w:t xml:space="preserve">в общей сумме </w:t>
      </w:r>
      <w:r w:rsidRPr="00FB1328">
        <w:rPr>
          <w:rFonts w:ascii="Times New Roman" w:hAnsi="Times New Roman" w:cs="Times New Roman"/>
          <w:i/>
          <w:sz w:val="28"/>
          <w:szCs w:val="28"/>
        </w:rPr>
        <w:t>расходов</w:t>
      </w:r>
      <w:r w:rsidRPr="00FB1328">
        <w:rPr>
          <w:rFonts w:ascii="Times New Roman" w:hAnsi="Times New Roman" w:cs="Times New Roman"/>
          <w:sz w:val="28"/>
          <w:szCs w:val="28"/>
        </w:rPr>
        <w:t xml:space="preserve"> </w:t>
      </w:r>
      <w:r w:rsidRPr="00FB1328">
        <w:rPr>
          <w:rFonts w:ascii="Times New Roman" w:hAnsi="Times New Roman" w:cs="Times New Roman"/>
          <w:sz w:val="28"/>
          <w:szCs w:val="28"/>
          <w:u w:val="thick"/>
        </w:rPr>
        <w:t>наибольший удельный вес</w:t>
      </w:r>
      <w:r w:rsidRPr="00FB1328">
        <w:rPr>
          <w:rFonts w:ascii="Times New Roman" w:hAnsi="Times New Roman" w:cs="Times New Roman"/>
          <w:sz w:val="28"/>
          <w:szCs w:val="28"/>
        </w:rPr>
        <w:t xml:space="preserve"> в </w:t>
      </w:r>
      <w:r w:rsidRPr="00FB1328">
        <w:rPr>
          <w:rFonts w:ascii="Times New Roman" w:hAnsi="Times New Roman" w:cs="Times New Roman"/>
          <w:i/>
          <w:sz w:val="28"/>
          <w:szCs w:val="28"/>
        </w:rPr>
        <w:t>2013 году</w:t>
      </w:r>
      <w:r w:rsidRPr="00FB1328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FB1328">
        <w:rPr>
          <w:rFonts w:ascii="Times New Roman" w:hAnsi="Times New Roman" w:cs="Times New Roman"/>
          <w:i/>
          <w:sz w:val="28"/>
          <w:szCs w:val="28"/>
        </w:rPr>
        <w:t>себестоимость продукции –</w:t>
      </w:r>
      <w:r w:rsidRPr="00FB1328">
        <w:rPr>
          <w:rFonts w:ascii="Times New Roman" w:hAnsi="Times New Roman" w:cs="Times New Roman"/>
          <w:sz w:val="28"/>
          <w:szCs w:val="28"/>
        </w:rPr>
        <w:t xml:space="preserve"> </w:t>
      </w:r>
      <w:r w:rsidRPr="00FB1328">
        <w:rPr>
          <w:rFonts w:ascii="Times New Roman" w:hAnsi="Times New Roman" w:cs="Times New Roman"/>
          <w:i/>
          <w:sz w:val="28"/>
          <w:szCs w:val="28"/>
        </w:rPr>
        <w:t>91,25%</w:t>
      </w:r>
      <w:r w:rsidRPr="00FB1328">
        <w:rPr>
          <w:rFonts w:ascii="Times New Roman" w:hAnsi="Times New Roman" w:cs="Times New Roman"/>
          <w:sz w:val="28"/>
          <w:szCs w:val="28"/>
        </w:rPr>
        <w:t xml:space="preserve"> (доля в структуре больше на </w:t>
      </w:r>
      <w:r w:rsidRPr="00FB1328">
        <w:rPr>
          <w:rFonts w:ascii="Times New Roman" w:hAnsi="Times New Roman" w:cs="Times New Roman"/>
          <w:i/>
          <w:sz w:val="28"/>
          <w:szCs w:val="28"/>
        </w:rPr>
        <w:t>0,30%</w:t>
      </w:r>
      <w:r w:rsidRPr="00FB1328">
        <w:rPr>
          <w:rFonts w:ascii="Times New Roman" w:hAnsi="Times New Roman" w:cs="Times New Roman"/>
          <w:sz w:val="28"/>
          <w:szCs w:val="28"/>
        </w:rPr>
        <w:t xml:space="preserve"> чем в </w:t>
      </w:r>
      <w:r w:rsidRPr="00FB1328">
        <w:rPr>
          <w:rFonts w:ascii="Times New Roman" w:hAnsi="Times New Roman" w:cs="Times New Roman"/>
          <w:i/>
          <w:sz w:val="28"/>
          <w:szCs w:val="28"/>
        </w:rPr>
        <w:t>2012 году</w:t>
      </w:r>
      <w:r w:rsidRPr="00FB132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03704" w:rsidRPr="00803704" w:rsidRDefault="007313F6" w:rsidP="0001187A">
      <w:pPr>
        <w:pStyle w:val="a3"/>
        <w:numPr>
          <w:ilvl w:val="0"/>
          <w:numId w:val="11"/>
        </w:numPr>
        <w:tabs>
          <w:tab w:val="left" w:pos="426"/>
          <w:tab w:val="left" w:pos="851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803704">
        <w:rPr>
          <w:rFonts w:ascii="Times New Roman" w:hAnsi="Times New Roman" w:cs="Times New Roman"/>
          <w:i/>
          <w:sz w:val="28"/>
          <w:szCs w:val="28"/>
        </w:rPr>
        <w:t>доходы организации</w:t>
      </w:r>
      <w:r w:rsidRPr="00803704">
        <w:rPr>
          <w:rFonts w:ascii="Times New Roman" w:hAnsi="Times New Roman" w:cs="Times New Roman"/>
          <w:sz w:val="28"/>
          <w:szCs w:val="28"/>
        </w:rPr>
        <w:t xml:space="preserve"> </w:t>
      </w:r>
      <w:r w:rsidRPr="00803704">
        <w:rPr>
          <w:rFonts w:ascii="Times New Roman" w:hAnsi="Times New Roman" w:cs="Times New Roman"/>
          <w:sz w:val="28"/>
          <w:szCs w:val="28"/>
          <w:u w:val="thick"/>
        </w:rPr>
        <w:t>увеличились</w:t>
      </w:r>
      <w:r w:rsidR="00803704">
        <w:rPr>
          <w:rFonts w:ascii="Times New Roman" w:hAnsi="Times New Roman" w:cs="Times New Roman"/>
          <w:sz w:val="28"/>
          <w:szCs w:val="28"/>
        </w:rPr>
        <w:t xml:space="preserve"> в </w:t>
      </w:r>
      <w:r w:rsidR="00803704" w:rsidRPr="00803704">
        <w:rPr>
          <w:rFonts w:ascii="Times New Roman" w:hAnsi="Times New Roman" w:cs="Times New Roman"/>
          <w:i/>
          <w:sz w:val="28"/>
          <w:szCs w:val="28"/>
        </w:rPr>
        <w:t>2013</w:t>
      </w:r>
      <w:r w:rsidR="008037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3704">
        <w:rPr>
          <w:rFonts w:ascii="Times New Roman" w:hAnsi="Times New Roman" w:cs="Times New Roman"/>
          <w:i/>
          <w:sz w:val="28"/>
          <w:szCs w:val="28"/>
        </w:rPr>
        <w:t>г.</w:t>
      </w:r>
      <w:r w:rsidR="00803704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803704" w:rsidRPr="00803704">
        <w:rPr>
          <w:rFonts w:ascii="Times New Roman" w:hAnsi="Times New Roman" w:cs="Times New Roman"/>
          <w:i/>
          <w:sz w:val="28"/>
          <w:szCs w:val="28"/>
        </w:rPr>
        <w:t xml:space="preserve">2012 </w:t>
      </w:r>
      <w:r w:rsidRPr="00803704">
        <w:rPr>
          <w:rFonts w:ascii="Times New Roman" w:hAnsi="Times New Roman" w:cs="Times New Roman"/>
          <w:i/>
          <w:sz w:val="28"/>
          <w:szCs w:val="28"/>
        </w:rPr>
        <w:t>г.</w:t>
      </w:r>
      <w:r w:rsidR="00803704">
        <w:rPr>
          <w:rFonts w:ascii="Times New Roman" w:hAnsi="Times New Roman" w:cs="Times New Roman"/>
          <w:sz w:val="28"/>
          <w:szCs w:val="28"/>
        </w:rPr>
        <w:t xml:space="preserve"> на </w:t>
      </w:r>
      <w:r w:rsidR="00803704" w:rsidRPr="00803704">
        <w:rPr>
          <w:rFonts w:ascii="Times New Roman" w:hAnsi="Times New Roman" w:cs="Times New Roman"/>
          <w:i/>
          <w:sz w:val="28"/>
          <w:szCs w:val="28"/>
        </w:rPr>
        <w:t xml:space="preserve">8103 тыс. руб., </w:t>
      </w:r>
      <w:r w:rsidR="00803704" w:rsidRPr="00803704">
        <w:rPr>
          <w:rFonts w:ascii="Times New Roman" w:hAnsi="Times New Roman" w:cs="Times New Roman"/>
          <w:sz w:val="28"/>
          <w:szCs w:val="28"/>
        </w:rPr>
        <w:t>в том числе:</w:t>
      </w:r>
    </w:p>
    <w:p w:rsidR="00344F45" w:rsidRDefault="007313F6" w:rsidP="0001187A">
      <w:pPr>
        <w:pStyle w:val="a3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803704">
        <w:rPr>
          <w:rFonts w:ascii="Times New Roman" w:hAnsi="Times New Roman" w:cs="Times New Roman"/>
          <w:i/>
          <w:sz w:val="28"/>
          <w:szCs w:val="28"/>
        </w:rPr>
        <w:t xml:space="preserve">выручка </w:t>
      </w:r>
      <w:r w:rsidR="00803704" w:rsidRPr="00803704">
        <w:rPr>
          <w:rFonts w:ascii="Times New Roman" w:hAnsi="Times New Roman" w:cs="Times New Roman"/>
          <w:i/>
          <w:sz w:val="28"/>
          <w:szCs w:val="28"/>
        </w:rPr>
        <w:t xml:space="preserve"> от продаж</w:t>
      </w:r>
      <w:r w:rsidR="00803704">
        <w:rPr>
          <w:rFonts w:ascii="Times New Roman" w:hAnsi="Times New Roman" w:cs="Times New Roman"/>
          <w:sz w:val="28"/>
          <w:szCs w:val="28"/>
        </w:rPr>
        <w:t xml:space="preserve"> </w:t>
      </w:r>
      <w:r w:rsidRPr="00803704">
        <w:rPr>
          <w:rFonts w:ascii="Times New Roman" w:hAnsi="Times New Roman" w:cs="Times New Roman"/>
          <w:sz w:val="28"/>
          <w:szCs w:val="28"/>
          <w:u w:val="single"/>
        </w:rPr>
        <w:t>увеличилась</w:t>
      </w:r>
      <w:r w:rsidRPr="00803704">
        <w:rPr>
          <w:rFonts w:ascii="Times New Roman" w:hAnsi="Times New Roman" w:cs="Times New Roman"/>
          <w:sz w:val="28"/>
          <w:szCs w:val="28"/>
        </w:rPr>
        <w:t xml:space="preserve"> </w:t>
      </w:r>
      <w:r w:rsidR="00803704">
        <w:rPr>
          <w:rFonts w:ascii="Times New Roman" w:hAnsi="Times New Roman" w:cs="Times New Roman"/>
          <w:sz w:val="28"/>
          <w:szCs w:val="28"/>
        </w:rPr>
        <w:t xml:space="preserve">на </w:t>
      </w:r>
      <w:r w:rsidR="00803704" w:rsidRPr="00803704">
        <w:rPr>
          <w:rFonts w:ascii="Times New Roman" w:hAnsi="Times New Roman" w:cs="Times New Roman"/>
          <w:i/>
          <w:sz w:val="28"/>
          <w:szCs w:val="28"/>
        </w:rPr>
        <w:t>7116 тыс. руб.</w:t>
      </w:r>
    </w:p>
    <w:p w:rsidR="007313F6" w:rsidRPr="00344F45" w:rsidRDefault="00344F45" w:rsidP="0001187A">
      <w:pPr>
        <w:pStyle w:val="a3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4F45">
        <w:rPr>
          <w:rFonts w:ascii="Times New Roman" w:hAnsi="Times New Roman" w:cs="Times New Roman"/>
          <w:i/>
          <w:sz w:val="28"/>
          <w:szCs w:val="28"/>
        </w:rPr>
        <w:t>прочие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F45">
        <w:rPr>
          <w:rFonts w:ascii="Times New Roman" w:hAnsi="Times New Roman" w:cs="Times New Roman"/>
          <w:sz w:val="28"/>
          <w:szCs w:val="28"/>
          <w:u w:val="single"/>
        </w:rPr>
        <w:t>увеличились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44F45">
        <w:rPr>
          <w:rFonts w:ascii="Times New Roman" w:hAnsi="Times New Roman" w:cs="Times New Roman"/>
          <w:i/>
          <w:sz w:val="28"/>
          <w:szCs w:val="28"/>
        </w:rPr>
        <w:t>987 тыс. руб.</w:t>
      </w:r>
      <w:r>
        <w:rPr>
          <w:rFonts w:ascii="Times New Roman" w:hAnsi="Times New Roman" w:cs="Times New Roman"/>
          <w:sz w:val="28"/>
          <w:szCs w:val="28"/>
        </w:rPr>
        <w:t xml:space="preserve"> или на </w:t>
      </w:r>
      <w:r w:rsidRPr="00344F45">
        <w:rPr>
          <w:rFonts w:ascii="Times New Roman" w:hAnsi="Times New Roman" w:cs="Times New Roman"/>
          <w:i/>
          <w:sz w:val="28"/>
          <w:szCs w:val="28"/>
        </w:rPr>
        <w:t>1,28%</w:t>
      </w:r>
      <w:r w:rsidRPr="00344F45">
        <w:rPr>
          <w:rFonts w:ascii="Times New Roman" w:hAnsi="Times New Roman" w:cs="Times New Roman"/>
          <w:sz w:val="28"/>
          <w:szCs w:val="28"/>
        </w:rPr>
        <w:t>.</w:t>
      </w:r>
    </w:p>
    <w:p w:rsidR="00344F45" w:rsidRDefault="00344F45" w:rsidP="0001187A">
      <w:pPr>
        <w:pStyle w:val="a3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FB1328">
        <w:rPr>
          <w:rFonts w:ascii="Times New Roman" w:hAnsi="Times New Roman" w:cs="Times New Roman"/>
          <w:sz w:val="28"/>
          <w:szCs w:val="28"/>
        </w:rPr>
        <w:lastRenderedPageBreak/>
        <w:t xml:space="preserve">в общей сумме </w:t>
      </w:r>
      <w:r>
        <w:rPr>
          <w:rFonts w:ascii="Times New Roman" w:hAnsi="Times New Roman" w:cs="Times New Roman"/>
          <w:i/>
          <w:sz w:val="28"/>
          <w:szCs w:val="28"/>
        </w:rPr>
        <w:t>доходов</w:t>
      </w:r>
      <w:r w:rsidRPr="00FB1328">
        <w:rPr>
          <w:rFonts w:ascii="Times New Roman" w:hAnsi="Times New Roman" w:cs="Times New Roman"/>
          <w:sz w:val="28"/>
          <w:szCs w:val="28"/>
        </w:rPr>
        <w:t xml:space="preserve"> </w:t>
      </w:r>
      <w:r w:rsidRPr="00FB1328">
        <w:rPr>
          <w:rFonts w:ascii="Times New Roman" w:hAnsi="Times New Roman" w:cs="Times New Roman"/>
          <w:sz w:val="28"/>
          <w:szCs w:val="28"/>
          <w:u w:val="thick"/>
        </w:rPr>
        <w:t>наибольший удельный вес</w:t>
      </w:r>
      <w:r w:rsidRPr="00FB1328">
        <w:rPr>
          <w:rFonts w:ascii="Times New Roman" w:hAnsi="Times New Roman" w:cs="Times New Roman"/>
          <w:sz w:val="28"/>
          <w:szCs w:val="28"/>
        </w:rPr>
        <w:t xml:space="preserve"> в </w:t>
      </w:r>
      <w:r w:rsidRPr="00FB1328">
        <w:rPr>
          <w:rFonts w:ascii="Times New Roman" w:hAnsi="Times New Roman" w:cs="Times New Roman"/>
          <w:i/>
          <w:sz w:val="28"/>
          <w:szCs w:val="28"/>
        </w:rPr>
        <w:t>2013 году</w:t>
      </w:r>
      <w:r w:rsidRPr="00FB1328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i/>
          <w:sz w:val="28"/>
          <w:szCs w:val="28"/>
        </w:rPr>
        <w:t>выручка от продаж</w:t>
      </w:r>
      <w:r w:rsidRPr="00FB1328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FB1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96,05</w:t>
      </w:r>
      <w:r w:rsidRPr="00FB1328">
        <w:rPr>
          <w:rFonts w:ascii="Times New Roman" w:hAnsi="Times New Roman" w:cs="Times New Roman"/>
          <w:i/>
          <w:sz w:val="28"/>
          <w:szCs w:val="28"/>
        </w:rPr>
        <w:t>%</w:t>
      </w:r>
      <w:r w:rsidRPr="00FB132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однако ее </w:t>
      </w:r>
      <w:r w:rsidRPr="00FB1328">
        <w:rPr>
          <w:rFonts w:ascii="Times New Roman" w:hAnsi="Times New Roman" w:cs="Times New Roman"/>
          <w:sz w:val="28"/>
          <w:szCs w:val="28"/>
        </w:rPr>
        <w:t xml:space="preserve">доля в структуре </w:t>
      </w:r>
      <w:r>
        <w:rPr>
          <w:rFonts w:ascii="Times New Roman" w:hAnsi="Times New Roman" w:cs="Times New Roman"/>
          <w:sz w:val="28"/>
          <w:szCs w:val="28"/>
        </w:rPr>
        <w:t xml:space="preserve">стала меньше </w:t>
      </w:r>
      <w:r w:rsidRPr="00FB132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sz w:val="28"/>
          <w:szCs w:val="28"/>
        </w:rPr>
        <w:t>1,28</w:t>
      </w:r>
      <w:r w:rsidRPr="00FB1328">
        <w:rPr>
          <w:rFonts w:ascii="Times New Roman" w:hAnsi="Times New Roman" w:cs="Times New Roman"/>
          <w:i/>
          <w:sz w:val="28"/>
          <w:szCs w:val="28"/>
        </w:rPr>
        <w:t>%</w:t>
      </w:r>
      <w:r w:rsidRPr="00FB1328">
        <w:rPr>
          <w:rFonts w:ascii="Times New Roman" w:hAnsi="Times New Roman" w:cs="Times New Roman"/>
          <w:sz w:val="28"/>
          <w:szCs w:val="28"/>
        </w:rPr>
        <w:t xml:space="preserve"> чем в </w:t>
      </w:r>
      <w:r w:rsidRPr="00FB1328">
        <w:rPr>
          <w:rFonts w:ascii="Times New Roman" w:hAnsi="Times New Roman" w:cs="Times New Roman"/>
          <w:i/>
          <w:sz w:val="28"/>
          <w:szCs w:val="28"/>
        </w:rPr>
        <w:t>2012 году</w:t>
      </w:r>
      <w:r w:rsidRPr="00FB13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13F6" w:rsidRDefault="00996D92" w:rsidP="0001187A">
      <w:pPr>
        <w:pStyle w:val="a3"/>
        <w:numPr>
          <w:ilvl w:val="0"/>
          <w:numId w:val="13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6D92">
        <w:rPr>
          <w:rFonts w:ascii="Times New Roman" w:hAnsi="Times New Roman" w:cs="Times New Roman"/>
          <w:sz w:val="28"/>
          <w:szCs w:val="28"/>
          <w:u w:val="single"/>
        </w:rPr>
        <w:t xml:space="preserve">в 2013 г. по сравнению с 2012 </w:t>
      </w:r>
      <w:r w:rsidR="007313F6" w:rsidRPr="00996D92">
        <w:rPr>
          <w:rFonts w:ascii="Times New Roman" w:hAnsi="Times New Roman" w:cs="Times New Roman"/>
          <w:sz w:val="28"/>
          <w:szCs w:val="28"/>
          <w:u w:val="single"/>
        </w:rPr>
        <w:t>г.:</w:t>
      </w:r>
    </w:p>
    <w:p w:rsidR="00996D92" w:rsidRDefault="00996D92" w:rsidP="0001187A">
      <w:pPr>
        <w:pStyle w:val="a3"/>
        <w:numPr>
          <w:ilvl w:val="0"/>
          <w:numId w:val="14"/>
        </w:numPr>
        <w:tabs>
          <w:tab w:val="left" w:pos="1276"/>
        </w:tabs>
        <w:spacing w:after="0" w:line="36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01187A">
        <w:rPr>
          <w:rFonts w:ascii="Times New Roman" w:hAnsi="Times New Roman" w:cs="Times New Roman"/>
          <w:i/>
          <w:sz w:val="28"/>
          <w:szCs w:val="28"/>
        </w:rPr>
        <w:t>доходы на 1 руб. активов</w:t>
      </w:r>
      <w:r w:rsidRPr="00996D92">
        <w:rPr>
          <w:rFonts w:ascii="Times New Roman" w:hAnsi="Times New Roman" w:cs="Times New Roman"/>
          <w:sz w:val="28"/>
          <w:szCs w:val="28"/>
        </w:rPr>
        <w:t xml:space="preserve"> </w:t>
      </w:r>
      <w:r w:rsidR="0001187A" w:rsidRPr="0001187A">
        <w:rPr>
          <w:rFonts w:ascii="Times New Roman" w:hAnsi="Times New Roman" w:cs="Times New Roman"/>
          <w:sz w:val="28"/>
          <w:szCs w:val="28"/>
          <w:u w:val="single"/>
        </w:rPr>
        <w:t>увеличились</w:t>
      </w:r>
      <w:r w:rsidR="0001187A">
        <w:rPr>
          <w:rFonts w:ascii="Times New Roman" w:hAnsi="Times New Roman" w:cs="Times New Roman"/>
          <w:sz w:val="28"/>
          <w:szCs w:val="28"/>
        </w:rPr>
        <w:t xml:space="preserve"> на </w:t>
      </w:r>
      <w:r w:rsidR="0001187A" w:rsidRPr="0001187A">
        <w:rPr>
          <w:rFonts w:ascii="Times New Roman" w:hAnsi="Times New Roman" w:cs="Times New Roman"/>
          <w:i/>
          <w:sz w:val="28"/>
          <w:szCs w:val="28"/>
        </w:rPr>
        <w:t>0,03 руб.</w:t>
      </w:r>
      <w:r w:rsidR="0001187A">
        <w:rPr>
          <w:rFonts w:ascii="Times New Roman" w:hAnsi="Times New Roman" w:cs="Times New Roman"/>
          <w:sz w:val="28"/>
          <w:szCs w:val="28"/>
        </w:rPr>
        <w:t>;</w:t>
      </w:r>
    </w:p>
    <w:p w:rsidR="0001187A" w:rsidRPr="0001187A" w:rsidRDefault="0001187A" w:rsidP="0001187A">
      <w:pPr>
        <w:pStyle w:val="a3"/>
        <w:numPr>
          <w:ilvl w:val="0"/>
          <w:numId w:val="14"/>
        </w:numPr>
        <w:tabs>
          <w:tab w:val="left" w:pos="1276"/>
        </w:tabs>
        <w:spacing w:after="0" w:line="360" w:lineRule="auto"/>
        <w:ind w:firstLine="13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87A">
        <w:rPr>
          <w:rFonts w:ascii="Times New Roman" w:hAnsi="Times New Roman" w:cs="Times New Roman"/>
          <w:i/>
          <w:sz w:val="28"/>
          <w:szCs w:val="28"/>
        </w:rPr>
        <w:t>выручка от продаж в 1 руб.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87A">
        <w:rPr>
          <w:rFonts w:ascii="Times New Roman" w:hAnsi="Times New Roman" w:cs="Times New Roman"/>
          <w:sz w:val="28"/>
          <w:szCs w:val="28"/>
          <w:u w:val="single"/>
        </w:rPr>
        <w:t>снизилась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1187A">
        <w:rPr>
          <w:rFonts w:ascii="Times New Roman" w:hAnsi="Times New Roman" w:cs="Times New Roman"/>
          <w:i/>
          <w:sz w:val="28"/>
          <w:szCs w:val="28"/>
        </w:rPr>
        <w:t>0,01 руб.</w:t>
      </w:r>
      <w:r w:rsidRPr="0001187A">
        <w:rPr>
          <w:rFonts w:ascii="Times New Roman" w:hAnsi="Times New Roman" w:cs="Times New Roman"/>
          <w:sz w:val="28"/>
          <w:szCs w:val="28"/>
        </w:rPr>
        <w:t>;</w:t>
      </w:r>
    </w:p>
    <w:p w:rsidR="0001187A" w:rsidRPr="0001187A" w:rsidRDefault="0001187A" w:rsidP="0001187A">
      <w:pPr>
        <w:pStyle w:val="a3"/>
        <w:numPr>
          <w:ilvl w:val="0"/>
          <w:numId w:val="14"/>
        </w:numPr>
        <w:tabs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87A">
        <w:rPr>
          <w:rFonts w:ascii="Times New Roman" w:hAnsi="Times New Roman" w:cs="Times New Roman"/>
          <w:i/>
          <w:sz w:val="28"/>
          <w:szCs w:val="28"/>
        </w:rPr>
        <w:t>доходы на 1 руб. расходов</w:t>
      </w:r>
      <w:r w:rsidRPr="007313F6">
        <w:rPr>
          <w:rFonts w:ascii="Times New Roman" w:hAnsi="Times New Roman" w:cs="Times New Roman"/>
          <w:sz w:val="28"/>
          <w:szCs w:val="28"/>
        </w:rPr>
        <w:t xml:space="preserve"> </w:t>
      </w:r>
      <w:r w:rsidRPr="0001187A">
        <w:rPr>
          <w:rFonts w:ascii="Times New Roman" w:hAnsi="Times New Roman" w:cs="Times New Roman"/>
          <w:sz w:val="28"/>
          <w:szCs w:val="28"/>
          <w:u w:val="single"/>
        </w:rPr>
        <w:t>снизились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1187A">
        <w:rPr>
          <w:rFonts w:ascii="Times New Roman" w:hAnsi="Times New Roman" w:cs="Times New Roman"/>
          <w:i/>
          <w:sz w:val="28"/>
          <w:szCs w:val="28"/>
        </w:rPr>
        <w:t>0,01 руб.</w:t>
      </w:r>
      <w:r w:rsidRPr="0001187A">
        <w:rPr>
          <w:sz w:val="28"/>
          <w:szCs w:val="28"/>
        </w:rPr>
        <w:t xml:space="preserve"> </w:t>
      </w:r>
      <w:r w:rsidRPr="0001187A">
        <w:rPr>
          <w:rFonts w:ascii="Times New Roman" w:hAnsi="Times New Roman" w:cs="Times New Roman"/>
          <w:sz w:val="28"/>
          <w:szCs w:val="28"/>
        </w:rPr>
        <w:t>за счет более быстрого роста расходов по сравнению со скоростью роста доходов;</w:t>
      </w:r>
    </w:p>
    <w:p w:rsidR="007313F6" w:rsidRDefault="007313F6" w:rsidP="0001187A">
      <w:pPr>
        <w:pStyle w:val="a3"/>
        <w:numPr>
          <w:ilvl w:val="0"/>
          <w:numId w:val="14"/>
        </w:numPr>
        <w:tabs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01187A">
        <w:rPr>
          <w:rFonts w:ascii="Times New Roman" w:hAnsi="Times New Roman" w:cs="Times New Roman"/>
          <w:i/>
          <w:sz w:val="28"/>
          <w:szCs w:val="28"/>
        </w:rPr>
        <w:t>рентабельность расходов</w:t>
      </w:r>
      <w:r w:rsidRPr="0001187A">
        <w:rPr>
          <w:rFonts w:ascii="Times New Roman" w:hAnsi="Times New Roman" w:cs="Times New Roman"/>
          <w:sz w:val="28"/>
          <w:szCs w:val="28"/>
        </w:rPr>
        <w:t xml:space="preserve"> </w:t>
      </w:r>
      <w:r w:rsidRPr="0001187A">
        <w:rPr>
          <w:rFonts w:ascii="Times New Roman" w:hAnsi="Times New Roman" w:cs="Times New Roman"/>
          <w:sz w:val="28"/>
          <w:szCs w:val="28"/>
          <w:u w:val="single"/>
        </w:rPr>
        <w:t>снизилась</w:t>
      </w:r>
      <w:r w:rsidRPr="0001187A">
        <w:rPr>
          <w:rFonts w:ascii="Times New Roman" w:hAnsi="Times New Roman" w:cs="Times New Roman"/>
          <w:sz w:val="28"/>
          <w:szCs w:val="28"/>
        </w:rPr>
        <w:t xml:space="preserve"> на </w:t>
      </w:r>
      <w:r w:rsidR="0001187A" w:rsidRPr="0001187A">
        <w:rPr>
          <w:rFonts w:ascii="Times New Roman" w:hAnsi="Times New Roman" w:cs="Times New Roman"/>
          <w:i/>
          <w:sz w:val="28"/>
          <w:szCs w:val="28"/>
        </w:rPr>
        <w:t>1,25</w:t>
      </w:r>
      <w:r w:rsidRPr="0001187A">
        <w:rPr>
          <w:rFonts w:ascii="Times New Roman" w:hAnsi="Times New Roman" w:cs="Times New Roman"/>
          <w:i/>
          <w:sz w:val="28"/>
          <w:szCs w:val="28"/>
        </w:rPr>
        <w:t>%</w:t>
      </w:r>
      <w:r w:rsidRPr="0001187A">
        <w:rPr>
          <w:rFonts w:ascii="Times New Roman" w:hAnsi="Times New Roman" w:cs="Times New Roman"/>
          <w:sz w:val="28"/>
          <w:szCs w:val="28"/>
        </w:rPr>
        <w:t>;</w:t>
      </w:r>
    </w:p>
    <w:p w:rsidR="007313F6" w:rsidRPr="0001187A" w:rsidRDefault="007313F6" w:rsidP="0001187A">
      <w:pPr>
        <w:pStyle w:val="a3"/>
        <w:numPr>
          <w:ilvl w:val="0"/>
          <w:numId w:val="14"/>
        </w:numPr>
        <w:tabs>
          <w:tab w:val="left" w:pos="1276"/>
        </w:tabs>
        <w:spacing w:after="0"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01187A">
        <w:rPr>
          <w:rFonts w:ascii="Times New Roman" w:hAnsi="Times New Roman" w:cs="Times New Roman"/>
          <w:i/>
          <w:sz w:val="28"/>
          <w:szCs w:val="28"/>
        </w:rPr>
        <w:t>расходоемкость продаж</w:t>
      </w:r>
      <w:r w:rsidR="0001187A">
        <w:rPr>
          <w:rFonts w:ascii="Times New Roman" w:hAnsi="Times New Roman" w:cs="Times New Roman"/>
          <w:sz w:val="28"/>
          <w:szCs w:val="28"/>
        </w:rPr>
        <w:t xml:space="preserve"> </w:t>
      </w:r>
      <w:r w:rsidR="0001187A" w:rsidRPr="0001187A">
        <w:rPr>
          <w:rFonts w:ascii="Times New Roman" w:hAnsi="Times New Roman" w:cs="Times New Roman"/>
          <w:sz w:val="28"/>
          <w:szCs w:val="28"/>
          <w:u w:val="single"/>
        </w:rPr>
        <w:t>повысилась</w:t>
      </w:r>
      <w:r w:rsidR="0001187A">
        <w:rPr>
          <w:rFonts w:ascii="Times New Roman" w:hAnsi="Times New Roman" w:cs="Times New Roman"/>
          <w:sz w:val="28"/>
          <w:szCs w:val="28"/>
        </w:rPr>
        <w:t xml:space="preserve"> на </w:t>
      </w:r>
      <w:r w:rsidR="0001187A" w:rsidRPr="0001187A">
        <w:rPr>
          <w:rFonts w:ascii="Times New Roman" w:hAnsi="Times New Roman" w:cs="Times New Roman"/>
          <w:i/>
          <w:sz w:val="28"/>
          <w:szCs w:val="28"/>
        </w:rPr>
        <w:t>0,03</w:t>
      </w:r>
      <w:r w:rsidRPr="0001187A">
        <w:rPr>
          <w:rFonts w:ascii="Times New Roman" w:hAnsi="Times New Roman" w:cs="Times New Roman"/>
          <w:i/>
          <w:sz w:val="28"/>
          <w:szCs w:val="28"/>
        </w:rPr>
        <w:t>%</w:t>
      </w:r>
      <w:r w:rsidR="0001187A">
        <w:rPr>
          <w:rFonts w:ascii="Times New Roman" w:hAnsi="Times New Roman" w:cs="Times New Roman"/>
          <w:sz w:val="28"/>
          <w:szCs w:val="28"/>
        </w:rPr>
        <w:t>.</w:t>
      </w:r>
    </w:p>
    <w:p w:rsidR="00F90FFD" w:rsidRPr="004418C2" w:rsidRDefault="006C0CBA" w:rsidP="004418C2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Таким образом, р</w:t>
      </w:r>
      <w:r w:rsidRPr="006C0CBA">
        <w:rPr>
          <w:rFonts w:ascii="Times New Roman" w:hAnsi="Times New Roman" w:cs="Times New Roman"/>
          <w:i/>
          <w:sz w:val="28"/>
          <w:szCs w:val="28"/>
        </w:rPr>
        <w:t>асчет различных соотношений доходов и</w:t>
      </w:r>
      <w:r>
        <w:rPr>
          <w:rFonts w:ascii="Times New Roman" w:hAnsi="Times New Roman" w:cs="Times New Roman"/>
          <w:i/>
          <w:sz w:val="28"/>
          <w:szCs w:val="28"/>
        </w:rPr>
        <w:t xml:space="preserve"> расходов организации показал</w:t>
      </w:r>
      <w:r w:rsidRPr="006C0CBA">
        <w:rPr>
          <w:rFonts w:ascii="Times New Roman" w:hAnsi="Times New Roman" w:cs="Times New Roman"/>
          <w:i/>
          <w:sz w:val="28"/>
          <w:szCs w:val="28"/>
        </w:rPr>
        <w:t>, что эффективность деятельности организации за год заметно ухудшилась, т. к. расходы превышают доходы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B5552" w:rsidRPr="00781817" w:rsidRDefault="005B5552" w:rsidP="00781817">
      <w:pPr>
        <w:spacing w:after="0" w:line="36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781817">
        <w:rPr>
          <w:rFonts w:ascii="Times New Roman" w:hAnsi="Times New Roman" w:cs="Times New Roman"/>
          <w:sz w:val="20"/>
          <w:szCs w:val="20"/>
        </w:rPr>
        <w:br w:type="page"/>
      </w:r>
    </w:p>
    <w:p w:rsidR="00E74BEC" w:rsidRDefault="00E74BEC" w:rsidP="009115CF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3</w:t>
      </w:r>
    </w:p>
    <w:p w:rsidR="008F42AC" w:rsidRDefault="00361F2D" w:rsidP="009115CF">
      <w:pPr>
        <w:tabs>
          <w:tab w:val="left" w:pos="706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61F2D"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1)</w:t>
      </w:r>
      <w:r w:rsidRPr="000542EC">
        <w:rPr>
          <w:rStyle w:val="FontStyle64"/>
          <w:rFonts w:cstheme="minorHAnsi"/>
          <w:b/>
          <w:i/>
          <w:sz w:val="30"/>
          <w:szCs w:val="30"/>
        </w:rPr>
        <w:t xml:space="preserve"> </w:t>
      </w:r>
      <w:r w:rsidRPr="00361F2D">
        <w:rPr>
          <w:rFonts w:ascii="Times New Roman" w:hAnsi="Times New Roman" w:cs="Times New Roman"/>
          <w:sz w:val="28"/>
          <w:szCs w:val="28"/>
        </w:rPr>
        <w:t xml:space="preserve">и справочным данным </w:t>
      </w:r>
      <w:r w:rsidR="00A5433B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3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0542EC">
        <w:rPr>
          <w:rStyle w:val="FontStyle64"/>
          <w:rFonts w:cstheme="minorHAnsi"/>
          <w:b/>
          <w:i/>
          <w:sz w:val="30"/>
          <w:szCs w:val="30"/>
        </w:rPr>
        <w:t xml:space="preserve"> </w:t>
      </w:r>
      <w:r w:rsidRPr="00361F2D">
        <w:rPr>
          <w:rFonts w:ascii="Times New Roman" w:hAnsi="Times New Roman" w:cs="Times New Roman"/>
          <w:sz w:val="28"/>
          <w:szCs w:val="28"/>
        </w:rPr>
        <w:t xml:space="preserve">сгруппировать активы по степени ликвидности и пассивы по срочности оплаты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(Таблица 3.1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240DC5">
        <w:rPr>
          <w:rStyle w:val="FontStyle64"/>
          <w:sz w:val="28"/>
          <w:szCs w:val="28"/>
        </w:rPr>
        <w:t>.</w:t>
      </w:r>
      <w:r w:rsidRPr="00361F2D">
        <w:rPr>
          <w:rFonts w:ascii="Times New Roman" w:hAnsi="Times New Roman" w:cs="Times New Roman"/>
          <w:sz w:val="28"/>
          <w:szCs w:val="28"/>
        </w:rPr>
        <w:t xml:space="preserve"> Оценить их структуру и динамику. Расчеты обобщить в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 3.2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240DC5">
        <w:rPr>
          <w:rStyle w:val="FontStyle64"/>
          <w:sz w:val="28"/>
          <w:szCs w:val="28"/>
        </w:rPr>
        <w:t>.</w:t>
      </w:r>
    </w:p>
    <w:p w:rsidR="00FB02A1" w:rsidRPr="00240DC5" w:rsidRDefault="00FB02A1" w:rsidP="009115CF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3.1</w:t>
      </w:r>
    </w:p>
    <w:p w:rsidR="00FB02A1" w:rsidRPr="00FB02A1" w:rsidRDefault="00FB02A1" w:rsidP="009115CF">
      <w:pPr>
        <w:pStyle w:val="Default"/>
        <w:spacing w:line="360" w:lineRule="auto"/>
        <w:jc w:val="center"/>
        <w:rPr>
          <w:i/>
          <w:sz w:val="28"/>
          <w:szCs w:val="28"/>
        </w:rPr>
      </w:pPr>
      <w:r w:rsidRPr="00FB02A1">
        <w:rPr>
          <w:b/>
          <w:bCs/>
          <w:i/>
          <w:sz w:val="28"/>
          <w:szCs w:val="28"/>
        </w:rPr>
        <w:t>Группировка активов по степени ликвидности и пассивов</w:t>
      </w:r>
    </w:p>
    <w:p w:rsidR="00361F2D" w:rsidRDefault="00FB02A1" w:rsidP="009115CF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02A1">
        <w:rPr>
          <w:rFonts w:ascii="Times New Roman" w:hAnsi="Times New Roman" w:cs="Times New Roman"/>
          <w:b/>
          <w:bCs/>
          <w:i/>
          <w:sz w:val="28"/>
          <w:szCs w:val="28"/>
        </w:rPr>
        <w:t>по срочности оплаты</w:t>
      </w:r>
    </w:p>
    <w:tbl>
      <w:tblPr>
        <w:tblStyle w:val="ab"/>
        <w:tblW w:w="10490" w:type="dxa"/>
        <w:tblInd w:w="-601" w:type="dxa"/>
        <w:tblLook w:val="04A0"/>
      </w:tblPr>
      <w:tblGrid>
        <w:gridCol w:w="4253"/>
        <w:gridCol w:w="2410"/>
        <w:gridCol w:w="2126"/>
        <w:gridCol w:w="1701"/>
      </w:tblGrid>
      <w:tr w:rsidR="00122E6B" w:rsidRPr="00D35351" w:rsidTr="00774522">
        <w:trPr>
          <w:trHeight w:val="240"/>
        </w:trPr>
        <w:tc>
          <w:tcPr>
            <w:tcW w:w="425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4536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Сумма, тыс. руб.</w:t>
            </w:r>
          </w:p>
        </w:tc>
        <w:tc>
          <w:tcPr>
            <w:tcW w:w="170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Изменение (+, –)</w:t>
            </w:r>
          </w:p>
        </w:tc>
      </w:tr>
      <w:tr w:rsidR="00122E6B" w:rsidRPr="00D35351" w:rsidTr="00774522">
        <w:trPr>
          <w:trHeight w:val="240"/>
        </w:trPr>
        <w:tc>
          <w:tcPr>
            <w:tcW w:w="425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1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2E6B" w:rsidRPr="00D35351" w:rsidTr="00774522">
        <w:trPr>
          <w:trHeight w:val="240"/>
        </w:trPr>
        <w:tc>
          <w:tcPr>
            <w:tcW w:w="425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411E5" w:rsidRPr="00D35351" w:rsidTr="00774522">
        <w:trPr>
          <w:trHeight w:val="240"/>
        </w:trPr>
        <w:tc>
          <w:tcPr>
            <w:tcW w:w="425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411E5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Примечание</w:t>
            </w: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411E5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приложение 1</w:t>
            </w:r>
          </w:p>
        </w:tc>
        <w:tc>
          <w:tcPr>
            <w:tcW w:w="21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411E5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приложение 1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411E5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гр.2–гр.3</w:t>
            </w:r>
          </w:p>
        </w:tc>
      </w:tr>
      <w:tr w:rsidR="00122E6B" w:rsidRPr="00D35351" w:rsidTr="00774522">
        <w:tc>
          <w:tcPr>
            <w:tcW w:w="1049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АКТИВЫ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А–1: Наиболее ликвидные активы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126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+ 244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А–2: Быстро реализуемые активы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21775</w:t>
            </w:r>
          </w:p>
        </w:tc>
        <w:tc>
          <w:tcPr>
            <w:tcW w:w="2126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22316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 541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А–3: Медленно реализуемые активы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3825</w:t>
            </w:r>
          </w:p>
        </w:tc>
        <w:tc>
          <w:tcPr>
            <w:tcW w:w="2126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+ 2024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А–4: Трудно реализуемые активы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62926</w:t>
            </w:r>
          </w:p>
        </w:tc>
        <w:tc>
          <w:tcPr>
            <w:tcW w:w="2126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64720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 1794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88778</w:t>
            </w:r>
          </w:p>
        </w:tc>
        <w:tc>
          <w:tcPr>
            <w:tcW w:w="2126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88845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– 67</w:t>
            </w:r>
          </w:p>
        </w:tc>
      </w:tr>
      <w:tr w:rsidR="00122E6B" w:rsidRPr="00D35351" w:rsidTr="00774522">
        <w:tc>
          <w:tcPr>
            <w:tcW w:w="10490" w:type="dxa"/>
            <w:gridSpan w:val="4"/>
            <w:tcBorders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22E6B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ПАССИВЫ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П–1: Наиболее срочные обязательства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26416</w:t>
            </w:r>
          </w:p>
        </w:tc>
        <w:tc>
          <w:tcPr>
            <w:tcW w:w="2126" w:type="dxa"/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24237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+ 2179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П–2: Краткосрочные обязательства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126" w:type="dxa"/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 914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П–3: Долгосрочные обязательства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2126" w:type="dxa"/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П–4: Собственные средства</w:t>
            </w:r>
          </w:p>
        </w:tc>
        <w:tc>
          <w:tcPr>
            <w:tcW w:w="2410" w:type="dxa"/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62271</w:t>
            </w:r>
          </w:p>
        </w:tc>
        <w:tc>
          <w:tcPr>
            <w:tcW w:w="2126" w:type="dxa"/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63603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– 1332</w:t>
            </w:r>
          </w:p>
        </w:tc>
      </w:tr>
      <w:tr w:rsidR="00122E6B" w:rsidRPr="00D35351" w:rsidTr="00774522">
        <w:tc>
          <w:tcPr>
            <w:tcW w:w="425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2410" w:type="dxa"/>
            <w:tcBorders>
              <w:bottom w:val="single" w:sz="12" w:space="0" w:color="000000" w:themeColor="text1"/>
            </w:tcBorders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88778</w:t>
            </w:r>
          </w:p>
        </w:tc>
        <w:tc>
          <w:tcPr>
            <w:tcW w:w="2126" w:type="dxa"/>
            <w:tcBorders>
              <w:bottom w:val="single" w:sz="12" w:space="0" w:color="000000" w:themeColor="text1"/>
            </w:tcBorders>
            <w:vAlign w:val="center"/>
          </w:tcPr>
          <w:p w:rsidR="00122E6B" w:rsidRPr="00D35351" w:rsidRDefault="00AB7591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88845</w:t>
            </w:r>
          </w:p>
        </w:tc>
        <w:tc>
          <w:tcPr>
            <w:tcW w:w="1701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22E6B" w:rsidRPr="00D35351" w:rsidRDefault="001411E5" w:rsidP="00122E6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– 67</w:t>
            </w:r>
          </w:p>
        </w:tc>
      </w:tr>
    </w:tbl>
    <w:p w:rsidR="004547F6" w:rsidRPr="00240DC5" w:rsidRDefault="004547F6" w:rsidP="009115CF">
      <w:pPr>
        <w:spacing w:before="600"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3.2</w:t>
      </w:r>
    </w:p>
    <w:p w:rsidR="004547F6" w:rsidRPr="004547F6" w:rsidRDefault="004547F6" w:rsidP="009115CF">
      <w:pPr>
        <w:pStyle w:val="Default"/>
        <w:spacing w:line="360" w:lineRule="auto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Структурно–динамический анализ активов и пассивов</w:t>
      </w:r>
    </w:p>
    <w:tbl>
      <w:tblPr>
        <w:tblStyle w:val="ab"/>
        <w:tblW w:w="10490" w:type="dxa"/>
        <w:tblInd w:w="-601" w:type="dxa"/>
        <w:tblLook w:val="04A0"/>
      </w:tblPr>
      <w:tblGrid>
        <w:gridCol w:w="3853"/>
        <w:gridCol w:w="2499"/>
        <w:gridCol w:w="2499"/>
        <w:gridCol w:w="1639"/>
      </w:tblGrid>
      <w:tr w:rsidR="00D35351" w:rsidRPr="00D35351" w:rsidTr="00774522">
        <w:trPr>
          <w:trHeight w:val="240"/>
        </w:trPr>
        <w:tc>
          <w:tcPr>
            <w:tcW w:w="385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499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Сумма, тыс. руб.</w:t>
            </w:r>
          </w:p>
        </w:tc>
        <w:tc>
          <w:tcPr>
            <w:tcW w:w="1639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Изменение (+, –)</w:t>
            </w:r>
          </w:p>
        </w:tc>
      </w:tr>
      <w:tr w:rsidR="00D35351" w:rsidRPr="00D35351" w:rsidTr="00774522">
        <w:trPr>
          <w:trHeight w:val="240"/>
        </w:trPr>
        <w:tc>
          <w:tcPr>
            <w:tcW w:w="385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1639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5351" w:rsidRPr="00D35351" w:rsidTr="00774522">
        <w:trPr>
          <w:trHeight w:val="240"/>
        </w:trPr>
        <w:tc>
          <w:tcPr>
            <w:tcW w:w="385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35351" w:rsidRPr="00D35351" w:rsidTr="00774522">
        <w:trPr>
          <w:trHeight w:val="240"/>
        </w:trPr>
        <w:tc>
          <w:tcPr>
            <w:tcW w:w="385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Примечание</w:t>
            </w: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D35351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показатель/Баланс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</w:rPr>
              <w:t>100</w:t>
            </w:r>
          </w:p>
        </w:tc>
        <w:tc>
          <w:tcPr>
            <w:tcW w:w="24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показатель/Баланс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</w:rPr>
              <w:t>100</w:t>
            </w:r>
          </w:p>
        </w:tc>
        <w:tc>
          <w:tcPr>
            <w:tcW w:w="16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D35351">
              <w:rPr>
                <w:rFonts w:ascii="Times New Roman" w:hAnsi="Times New Roman" w:cs="Times New Roman"/>
                <w:i/>
              </w:rPr>
              <w:t>гр.2–гр.3</w:t>
            </w:r>
          </w:p>
        </w:tc>
      </w:tr>
      <w:tr w:rsidR="00D35351" w:rsidRPr="00D35351" w:rsidTr="00774522">
        <w:tc>
          <w:tcPr>
            <w:tcW w:w="1049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АКТИВЫ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А–1: Наиболее ликвидные активы</w:t>
            </w:r>
          </w:p>
        </w:tc>
        <w:tc>
          <w:tcPr>
            <w:tcW w:w="2499" w:type="dxa"/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FC14DC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A66DF4">
              <w:rPr>
                <w:rFonts w:ascii="Times New Roman" w:hAnsi="Times New Roman" w:cs="Times New Roman"/>
              </w:rPr>
              <w:t xml:space="preserve"> 0,27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А–2: Быстро реализуемые активы</w:t>
            </w:r>
          </w:p>
        </w:tc>
        <w:tc>
          <w:tcPr>
            <w:tcW w:w="2499" w:type="dxa"/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25,12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FC14DC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A66DF4">
              <w:rPr>
                <w:rFonts w:ascii="Times New Roman" w:hAnsi="Times New Roman" w:cs="Times New Roman"/>
              </w:rPr>
              <w:t xml:space="preserve"> 0,59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А–3: Медленно реализуемые активы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4,31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2,03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FC14DC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A66DF4">
              <w:rPr>
                <w:rFonts w:ascii="Times New Roman" w:hAnsi="Times New Roman" w:cs="Times New Roman"/>
              </w:rPr>
              <w:t xml:space="preserve"> 2,28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А–4: Трудно реализуемые активы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70,88</w:t>
            </w:r>
          </w:p>
        </w:tc>
        <w:tc>
          <w:tcPr>
            <w:tcW w:w="2499" w:type="dxa"/>
            <w:vAlign w:val="center"/>
          </w:tcPr>
          <w:p w:rsidR="00D35351" w:rsidRPr="00A66DF4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 w:rsidRPr="00A66DF4">
              <w:rPr>
                <w:rFonts w:ascii="Times New Roman" w:hAnsi="Times New Roman" w:cs="Times New Roman"/>
              </w:rPr>
              <w:t>72,84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FC14DC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A66DF4">
              <w:rPr>
                <w:rFonts w:ascii="Times New Roman" w:hAnsi="Times New Roman" w:cs="Times New Roman"/>
              </w:rPr>
              <w:t xml:space="preserve"> 1,96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–</w:t>
            </w:r>
          </w:p>
        </w:tc>
      </w:tr>
      <w:tr w:rsidR="00D35351" w:rsidRPr="00D35351" w:rsidTr="00774522">
        <w:tc>
          <w:tcPr>
            <w:tcW w:w="10490" w:type="dxa"/>
            <w:gridSpan w:val="4"/>
            <w:tcBorders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351">
              <w:rPr>
                <w:rFonts w:ascii="Times New Roman" w:hAnsi="Times New Roman" w:cs="Times New Roman"/>
                <w:b/>
              </w:rPr>
              <w:t>ПАССИВЫ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П–1: Наиболее срочные обязательства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29,76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27,28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AA209A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A66DF4">
              <w:rPr>
                <w:rFonts w:ascii="Times New Roman" w:hAnsi="Times New Roman" w:cs="Times New Roman"/>
              </w:rPr>
              <w:t xml:space="preserve"> 2,48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П–2: Краткосрочные обязательства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AA209A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A66DF4">
              <w:rPr>
                <w:rFonts w:ascii="Times New Roman" w:hAnsi="Times New Roman" w:cs="Times New Roman"/>
              </w:rPr>
              <w:t xml:space="preserve"> 1,03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П–3: Долгосрочные обязательства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</w:rPr>
              <w:t>П–4: Собственные средства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70,14</w:t>
            </w:r>
          </w:p>
        </w:tc>
        <w:tc>
          <w:tcPr>
            <w:tcW w:w="2499" w:type="dxa"/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71,59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D35351" w:rsidRPr="00D35351" w:rsidRDefault="00AA209A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A66DF4">
              <w:rPr>
                <w:rFonts w:ascii="Times New Roman" w:hAnsi="Times New Roman" w:cs="Times New Roman"/>
              </w:rPr>
              <w:t xml:space="preserve"> 1,45</w:t>
            </w:r>
          </w:p>
        </w:tc>
      </w:tr>
      <w:tr w:rsidR="00D35351" w:rsidRPr="00D35351" w:rsidTr="00774522">
        <w:tc>
          <w:tcPr>
            <w:tcW w:w="385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D35351" w:rsidRPr="00D35351" w:rsidRDefault="00D35351" w:rsidP="005D541B">
            <w:pPr>
              <w:tabs>
                <w:tab w:val="left" w:pos="7065"/>
              </w:tabs>
              <w:rPr>
                <w:rFonts w:ascii="Times New Roman" w:hAnsi="Times New Roman" w:cs="Times New Roman"/>
              </w:rPr>
            </w:pPr>
            <w:r w:rsidRPr="00D35351">
              <w:rPr>
                <w:rFonts w:ascii="Times New Roman" w:hAnsi="Times New Roman" w:cs="Times New Roman"/>
                <w:b/>
              </w:rPr>
              <w:t>Баланс</w:t>
            </w:r>
          </w:p>
        </w:tc>
        <w:tc>
          <w:tcPr>
            <w:tcW w:w="2499" w:type="dxa"/>
            <w:tcBorders>
              <w:bottom w:val="single" w:sz="12" w:space="0" w:color="000000" w:themeColor="text1"/>
            </w:tcBorders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499" w:type="dxa"/>
            <w:tcBorders>
              <w:bottom w:val="single" w:sz="12" w:space="0" w:color="000000" w:themeColor="text1"/>
            </w:tcBorders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39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35351" w:rsidRPr="00D35351" w:rsidRDefault="00A66DF4" w:rsidP="005D541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–</w:t>
            </w:r>
          </w:p>
        </w:tc>
      </w:tr>
    </w:tbl>
    <w:p w:rsidR="00A66DF4" w:rsidRDefault="00A66DF4" w:rsidP="00F22BE9">
      <w:pPr>
        <w:spacing w:after="0" w:line="360" w:lineRule="auto"/>
        <w:ind w:firstLine="425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lastRenderedPageBreak/>
        <w:t>Вывод:</w:t>
      </w:r>
    </w:p>
    <w:p w:rsidR="00390CC3" w:rsidRDefault="00390CC3" w:rsidP="00390CC3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CC3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Наиболее ликвидные активы (А–1)</w:t>
      </w:r>
      <w:r w:rsidRPr="00390CC3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 xml:space="preserve"> </w:t>
      </w:r>
      <w:r w:rsidRPr="00390CC3">
        <w:rPr>
          <w:rFonts w:ascii="Times New Roman" w:eastAsia="TimesNewRomanPSMT+1" w:hAnsi="Times New Roman" w:cs="Times New Roman"/>
          <w:sz w:val="28"/>
          <w:szCs w:val="28"/>
        </w:rPr>
        <w:t>денежные средства предприятия и краткосрочные финансовые вложения.</w:t>
      </w:r>
    </w:p>
    <w:p w:rsidR="00390CC3" w:rsidRPr="00390CC3" w:rsidRDefault="00390CC3" w:rsidP="00E7246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CC3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Быстро реализуемые активы (А–2) </w:t>
      </w:r>
      <w:r w:rsidRPr="00390CC3">
        <w:rPr>
          <w:rFonts w:ascii="Times New Roman" w:hAnsi="Times New Roman" w:cs="Times New Roman"/>
          <w:i/>
          <w:sz w:val="28"/>
          <w:szCs w:val="28"/>
        </w:rPr>
        <w:t>–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 xml:space="preserve"> </w:t>
      </w:r>
      <w:r w:rsidRPr="00390CC3">
        <w:rPr>
          <w:rFonts w:ascii="Times New Roman" w:eastAsia="TimesNewRomanPSMT+1" w:hAnsi="Times New Roman" w:cs="Times New Roman"/>
          <w:sz w:val="28"/>
          <w:szCs w:val="28"/>
        </w:rPr>
        <w:t xml:space="preserve">дебиторская задолженность сроком погашения в течение 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 xml:space="preserve">12 </w:t>
      </w:r>
      <w:r w:rsidRPr="00390CC3">
        <w:rPr>
          <w:rFonts w:ascii="Times New Roman" w:eastAsia="TimesNewRomanPSMT+1" w:hAnsi="Times New Roman" w:cs="Times New Roman"/>
          <w:sz w:val="28"/>
          <w:szCs w:val="28"/>
        </w:rPr>
        <w:t>месяцев после отчетной даты и прочие оборотные активы.</w:t>
      </w:r>
    </w:p>
    <w:p w:rsidR="00390CC3" w:rsidRPr="00390CC3" w:rsidRDefault="00390CC3" w:rsidP="00E7246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CC3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Медленно реализуемые активы (А–3) </w:t>
      </w:r>
      <w:r w:rsidRPr="00390CC3">
        <w:rPr>
          <w:rFonts w:ascii="Times New Roman" w:hAnsi="Times New Roman" w:cs="Times New Roman"/>
          <w:i/>
          <w:sz w:val="28"/>
          <w:szCs w:val="28"/>
        </w:rPr>
        <w:t>–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 xml:space="preserve"> </w:t>
      </w:r>
      <w:r w:rsidR="00EE4C5F">
        <w:rPr>
          <w:rFonts w:ascii="Times New Roman" w:eastAsia="TimesNewRomanPSMT+1" w:hAnsi="Times New Roman" w:cs="Times New Roman"/>
          <w:sz w:val="28"/>
          <w:szCs w:val="28"/>
        </w:rPr>
        <w:t>запасы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 xml:space="preserve">, </w:t>
      </w:r>
      <w:r w:rsidRPr="00390CC3">
        <w:rPr>
          <w:rFonts w:ascii="Times New Roman" w:eastAsia="TimesNewRomanPSMT+1" w:hAnsi="Times New Roman" w:cs="Times New Roman"/>
          <w:sz w:val="28"/>
          <w:szCs w:val="28"/>
        </w:rPr>
        <w:t>а также</w:t>
      </w:r>
      <w:r w:rsidR="00EE4C5F">
        <w:rPr>
          <w:rFonts w:ascii="Times New Roman" w:eastAsia="TimesNewRomanPSMT+1" w:hAnsi="Times New Roman" w:cs="Times New Roman"/>
          <w:sz w:val="28"/>
          <w:szCs w:val="28"/>
        </w:rPr>
        <w:t xml:space="preserve"> НДС по приобретенным ценностям</w:t>
      </w:r>
      <w:r w:rsidRPr="00390CC3">
        <w:rPr>
          <w:rFonts w:ascii="Times New Roman" w:eastAsia="TimesNewRomanPS-ItalicMT" w:hAnsi="Times New Roman" w:cs="Times New Roman"/>
          <w:sz w:val="28"/>
          <w:szCs w:val="28"/>
        </w:rPr>
        <w:t>.</w:t>
      </w:r>
    </w:p>
    <w:p w:rsidR="00390CC3" w:rsidRPr="00390CC3" w:rsidRDefault="00390CC3" w:rsidP="00EE4C5F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1"/>
        </w:rPr>
      </w:pPr>
      <w:r w:rsidRPr="00EE4C5F">
        <w:rPr>
          <w:rFonts w:ascii="Times New Roman" w:hAnsi="Times New Roman" w:cs="Times New Roman"/>
          <w:bCs/>
          <w:i/>
          <w:sz w:val="28"/>
          <w:szCs w:val="21"/>
        </w:rPr>
        <w:t xml:space="preserve">Труднореализуемые активы (А–4) </w:t>
      </w:r>
      <w:r w:rsidRPr="00EE4C5F">
        <w:rPr>
          <w:rFonts w:ascii="Times New Roman" w:hAnsi="Times New Roman" w:cs="Times New Roman"/>
          <w:i/>
          <w:sz w:val="28"/>
          <w:szCs w:val="28"/>
        </w:rPr>
        <w:t>–</w:t>
      </w:r>
      <w:r w:rsidRPr="00390CC3">
        <w:rPr>
          <w:rFonts w:ascii="Times New Roman" w:hAnsi="Times New Roman" w:cs="Times New Roman"/>
          <w:sz w:val="28"/>
          <w:szCs w:val="28"/>
        </w:rPr>
        <w:t xml:space="preserve"> </w:t>
      </w:r>
      <w:r w:rsidRPr="00390CC3">
        <w:rPr>
          <w:rFonts w:ascii="Times New Roman" w:hAnsi="Times New Roman" w:cs="Times New Roman"/>
          <w:bCs/>
          <w:sz w:val="28"/>
          <w:szCs w:val="21"/>
        </w:rPr>
        <w:t>раздел I актива баланса «Внеоборотные активы»</w:t>
      </w:r>
      <w:r w:rsidR="00EE4C5F">
        <w:rPr>
          <w:rFonts w:ascii="Times New Roman" w:hAnsi="Times New Roman" w:cs="Times New Roman"/>
          <w:bCs/>
          <w:sz w:val="28"/>
          <w:szCs w:val="21"/>
        </w:rPr>
        <w:t>.</w:t>
      </w:r>
    </w:p>
    <w:p w:rsidR="00111561" w:rsidRDefault="00111561" w:rsidP="00111561">
      <w:pPr>
        <w:spacing w:before="120"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53689">
        <w:rPr>
          <w:rFonts w:ascii="Times New Roman" w:hAnsi="Times New Roman" w:cs="Times New Roman"/>
          <w:b/>
          <w:i/>
          <w:sz w:val="28"/>
          <w:szCs w:val="28"/>
        </w:rPr>
        <w:t>Наиболее ликвидные активы</w:t>
      </w:r>
      <w:r w:rsidR="00353689">
        <w:rPr>
          <w:rFonts w:ascii="Times New Roman" w:hAnsi="Times New Roman" w:cs="Times New Roman"/>
          <w:sz w:val="28"/>
          <w:szCs w:val="28"/>
        </w:rPr>
        <w:t xml:space="preserve"> </w:t>
      </w:r>
      <w:r w:rsidR="00353689" w:rsidRPr="00353689">
        <w:rPr>
          <w:rFonts w:ascii="Times New Roman" w:hAnsi="Times New Roman" w:cs="Times New Roman"/>
          <w:sz w:val="28"/>
          <w:szCs w:val="28"/>
          <w:u w:val="thick"/>
        </w:rPr>
        <w:t>увеличились</w:t>
      </w:r>
      <w:r w:rsidR="00353689">
        <w:rPr>
          <w:rFonts w:ascii="Times New Roman" w:hAnsi="Times New Roman" w:cs="Times New Roman"/>
          <w:sz w:val="28"/>
          <w:szCs w:val="28"/>
        </w:rPr>
        <w:t xml:space="preserve"> с </w:t>
      </w:r>
      <w:r w:rsidR="00353689" w:rsidRPr="00353689">
        <w:rPr>
          <w:rFonts w:ascii="Times New Roman" w:hAnsi="Times New Roman" w:cs="Times New Roman"/>
          <w:i/>
          <w:sz w:val="28"/>
          <w:szCs w:val="28"/>
        </w:rPr>
        <w:t xml:space="preserve">2012 – 2013 </w:t>
      </w:r>
      <w:r w:rsidRPr="00353689">
        <w:rPr>
          <w:rFonts w:ascii="Times New Roman" w:hAnsi="Times New Roman" w:cs="Times New Roman"/>
          <w:i/>
          <w:sz w:val="28"/>
          <w:szCs w:val="28"/>
        </w:rPr>
        <w:t>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 w:rsidR="00353689" w:rsidRPr="00353689">
        <w:rPr>
          <w:rFonts w:ascii="Times New Roman" w:hAnsi="Times New Roman" w:cs="Times New Roman"/>
          <w:i/>
          <w:sz w:val="28"/>
          <w:szCs w:val="28"/>
        </w:rPr>
        <w:t>244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 w:rsidR="00353689"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 w:rsidR="00353689" w:rsidRPr="00353689">
        <w:rPr>
          <w:rFonts w:ascii="Times New Roman" w:hAnsi="Times New Roman" w:cs="Times New Roman"/>
          <w:i/>
          <w:sz w:val="28"/>
          <w:szCs w:val="28"/>
        </w:rPr>
        <w:t>0,28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 w:rsidR="003536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3689"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 w:rsidR="00F52348"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="00F52348" w:rsidRPr="00F52348">
        <w:rPr>
          <w:rFonts w:ascii="Times New Roman" w:hAnsi="Times New Roman" w:cs="Times New Roman"/>
          <w:sz w:val="28"/>
          <w:szCs w:val="28"/>
          <w:u w:val="thick"/>
        </w:rPr>
        <w:t>повысилась</w:t>
      </w:r>
      <w:r w:rsidR="00F52348">
        <w:rPr>
          <w:rFonts w:ascii="Times New Roman" w:hAnsi="Times New Roman" w:cs="Times New Roman"/>
          <w:sz w:val="28"/>
          <w:szCs w:val="28"/>
        </w:rPr>
        <w:t xml:space="preserve"> на </w:t>
      </w:r>
      <w:r w:rsidR="00F52348">
        <w:rPr>
          <w:rFonts w:ascii="Times New Roman" w:hAnsi="Times New Roman" w:cs="Times New Roman"/>
          <w:i/>
          <w:sz w:val="28"/>
          <w:szCs w:val="28"/>
        </w:rPr>
        <w:t>0,27</w:t>
      </w:r>
      <w:r w:rsidR="00F52348" w:rsidRPr="00F52348">
        <w:rPr>
          <w:rFonts w:ascii="Times New Roman" w:hAnsi="Times New Roman" w:cs="Times New Roman"/>
          <w:i/>
          <w:sz w:val="28"/>
          <w:szCs w:val="28"/>
        </w:rPr>
        <w:t>%</w:t>
      </w:r>
      <w:r w:rsidR="00F52348">
        <w:rPr>
          <w:rFonts w:ascii="Times New Roman" w:hAnsi="Times New Roman" w:cs="Times New Roman"/>
          <w:sz w:val="28"/>
          <w:szCs w:val="28"/>
        </w:rPr>
        <w:t>.</w:t>
      </w:r>
    </w:p>
    <w:p w:rsidR="00C41D36" w:rsidRDefault="00C41D36" w:rsidP="00C41D36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Быстро реализуемые 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</w:t>
      </w:r>
      <w:r>
        <w:rPr>
          <w:rFonts w:ascii="Times New Roman" w:hAnsi="Times New Roman" w:cs="Times New Roman"/>
          <w:sz w:val="28"/>
          <w:szCs w:val="28"/>
          <w:u w:val="thick"/>
        </w:rPr>
        <w:t>меньшились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541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24,53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</w:t>
      </w:r>
      <w:r>
        <w:rPr>
          <w:rFonts w:ascii="Times New Roman" w:hAnsi="Times New Roman" w:cs="Times New Roman"/>
          <w:sz w:val="28"/>
          <w:szCs w:val="28"/>
          <w:u w:val="thick"/>
        </w:rPr>
        <w:t>низилась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0,59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845" w:rsidRDefault="00191845" w:rsidP="00191845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Медленно реализуемые </w:t>
      </w:r>
      <w:r w:rsidRPr="00353689">
        <w:rPr>
          <w:rFonts w:ascii="Times New Roman" w:hAnsi="Times New Roman" w:cs="Times New Roman"/>
          <w:b/>
          <w:i/>
          <w:sz w:val="28"/>
          <w:szCs w:val="28"/>
        </w:rPr>
        <w:t>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увеличились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202</w:t>
      </w:r>
      <w:r w:rsidRPr="00353689">
        <w:rPr>
          <w:rFonts w:ascii="Times New Roman" w:hAnsi="Times New Roman" w:cs="Times New Roman"/>
          <w:i/>
          <w:sz w:val="28"/>
          <w:szCs w:val="28"/>
        </w:rPr>
        <w:t>4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4,31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повысилась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2,28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845" w:rsidRDefault="00191845" w:rsidP="00191845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Трудно реализуемые 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</w:t>
      </w:r>
      <w:r>
        <w:rPr>
          <w:rFonts w:ascii="Times New Roman" w:hAnsi="Times New Roman" w:cs="Times New Roman"/>
          <w:sz w:val="28"/>
          <w:szCs w:val="28"/>
          <w:u w:val="thick"/>
        </w:rPr>
        <w:t>меньшились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1794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70,88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</w:t>
      </w:r>
      <w:r>
        <w:rPr>
          <w:rFonts w:ascii="Times New Roman" w:hAnsi="Times New Roman" w:cs="Times New Roman"/>
          <w:sz w:val="28"/>
          <w:szCs w:val="28"/>
          <w:u w:val="thick"/>
        </w:rPr>
        <w:t>низилась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1,96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FBD" w:rsidRPr="00712FBD" w:rsidRDefault="00712FBD" w:rsidP="00712FBD">
      <w:pPr>
        <w:spacing w:before="200" w:after="0" w:line="360" w:lineRule="auto"/>
        <w:ind w:firstLine="426"/>
        <w:jc w:val="both"/>
        <w:rPr>
          <w:rFonts w:ascii="Times New Roman" w:eastAsia="TimesNewRomanPS-ItalicMT" w:hAnsi="Times New Roman" w:cs="Times New Roman"/>
          <w:sz w:val="28"/>
          <w:szCs w:val="28"/>
        </w:rPr>
      </w:pPr>
      <w:r w:rsidRPr="00712FB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Наиболее срочные обязательства (П–1) </w:t>
      </w:r>
      <w:r w:rsidRPr="00712FBD">
        <w:rPr>
          <w:rFonts w:ascii="Times New Roman" w:hAnsi="Times New Roman" w:cs="Times New Roman"/>
          <w:i/>
          <w:sz w:val="28"/>
          <w:szCs w:val="28"/>
        </w:rPr>
        <w:t>–</w:t>
      </w:r>
      <w:r w:rsidRPr="00712FBD">
        <w:rPr>
          <w:rFonts w:ascii="Times New Roman" w:hAnsi="Times New Roman" w:cs="Times New Roman"/>
          <w:sz w:val="28"/>
          <w:szCs w:val="28"/>
        </w:rPr>
        <w:t xml:space="preserve"> 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>кредиторская задолженность</w:t>
      </w:r>
      <w:r>
        <w:rPr>
          <w:rFonts w:ascii="Times New Roman" w:eastAsia="TimesNewRomanPSMT+1" w:hAnsi="Times New Roman" w:cs="Times New Roman"/>
          <w:sz w:val="28"/>
          <w:szCs w:val="28"/>
        </w:rPr>
        <w:t>.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 xml:space="preserve"> </w:t>
      </w:r>
    </w:p>
    <w:p w:rsidR="00A67148" w:rsidRDefault="00712FBD" w:rsidP="00712FBD">
      <w:pPr>
        <w:spacing w:after="0" w:line="360" w:lineRule="auto"/>
        <w:ind w:firstLine="426"/>
        <w:jc w:val="both"/>
        <w:rPr>
          <w:rFonts w:ascii="Times New Roman" w:eastAsia="TimesNewRomanPSMT+1" w:hAnsi="Times New Roman" w:cs="Times New Roman"/>
          <w:sz w:val="28"/>
          <w:szCs w:val="28"/>
        </w:rPr>
      </w:pPr>
      <w:r w:rsidRPr="00712FB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Краткосрочные обязательства (П–2) </w:t>
      </w:r>
      <w:r w:rsidRPr="00712FBD">
        <w:rPr>
          <w:rFonts w:ascii="Times New Roman" w:hAnsi="Times New Roman" w:cs="Times New Roman"/>
          <w:i/>
          <w:sz w:val="28"/>
          <w:szCs w:val="28"/>
        </w:rPr>
        <w:t>–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 xml:space="preserve"> </w:t>
      </w:r>
      <w:r w:rsidR="00B824D9">
        <w:rPr>
          <w:rFonts w:ascii="Times New Roman" w:eastAsia="TimesNewRomanPSMT+1" w:hAnsi="Times New Roman" w:cs="Times New Roman"/>
          <w:sz w:val="28"/>
          <w:szCs w:val="28"/>
        </w:rPr>
        <w:t xml:space="preserve">краткосрочные 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>заемные средства</w:t>
      </w:r>
      <w:r w:rsidR="00A67148">
        <w:rPr>
          <w:rFonts w:ascii="Times New Roman" w:eastAsia="TimesNewRomanPSMT+1" w:hAnsi="Times New Roman" w:cs="Times New Roman"/>
          <w:sz w:val="28"/>
          <w:szCs w:val="28"/>
        </w:rPr>
        <w:t xml:space="preserve">, оценочные обязательства </w:t>
      </w:r>
      <w:r w:rsidR="00A67148" w:rsidRPr="00712FBD">
        <w:rPr>
          <w:rFonts w:ascii="Times New Roman" w:eastAsia="TimesNewRomanPSMT+1" w:hAnsi="Times New Roman" w:cs="Times New Roman"/>
          <w:sz w:val="28"/>
          <w:szCs w:val="28"/>
        </w:rPr>
        <w:t>и прочие краткосрочные обязательства</w:t>
      </w:r>
      <w:r w:rsidR="00A67148" w:rsidRPr="00712FBD">
        <w:rPr>
          <w:rFonts w:ascii="Times New Roman" w:eastAsia="TimesNewRomanPS-ItalicMT" w:hAnsi="Times New Roman" w:cs="Times New Roman"/>
          <w:sz w:val="28"/>
          <w:szCs w:val="28"/>
        </w:rPr>
        <w:t>.</w:t>
      </w:r>
    </w:p>
    <w:p w:rsidR="00A67148" w:rsidRPr="00390CC3" w:rsidRDefault="00712FBD" w:rsidP="00A67148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1"/>
        </w:rPr>
      </w:pPr>
      <w:r w:rsidRPr="00A67148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Долгосрочные обязательства (П–3) </w:t>
      </w:r>
      <w:r w:rsidRPr="00A67148">
        <w:rPr>
          <w:rFonts w:ascii="Times New Roman" w:hAnsi="Times New Roman" w:cs="Times New Roman"/>
          <w:i/>
          <w:sz w:val="28"/>
          <w:szCs w:val="28"/>
        </w:rPr>
        <w:t>–</w:t>
      </w:r>
      <w:r w:rsidRPr="00712FBD">
        <w:rPr>
          <w:rFonts w:ascii="Times New Roman" w:eastAsia="TimesNewRomanPS-ItalicMT" w:hAnsi="Times New Roman" w:cs="Times New Roman"/>
          <w:sz w:val="28"/>
          <w:szCs w:val="28"/>
        </w:rPr>
        <w:t xml:space="preserve"> </w:t>
      </w:r>
      <w:r w:rsidR="00A67148" w:rsidRPr="00390CC3">
        <w:rPr>
          <w:rFonts w:ascii="Times New Roman" w:hAnsi="Times New Roman" w:cs="Times New Roman"/>
          <w:bCs/>
          <w:sz w:val="28"/>
          <w:szCs w:val="21"/>
        </w:rPr>
        <w:t>раздел I</w:t>
      </w:r>
      <w:r w:rsidR="00A67148">
        <w:rPr>
          <w:rFonts w:ascii="Times New Roman" w:hAnsi="Times New Roman" w:cs="Times New Roman"/>
          <w:bCs/>
          <w:sz w:val="28"/>
          <w:szCs w:val="21"/>
          <w:lang w:val="en-US"/>
        </w:rPr>
        <w:t>V</w:t>
      </w:r>
      <w:r w:rsidR="00A67148">
        <w:rPr>
          <w:rFonts w:ascii="Times New Roman" w:hAnsi="Times New Roman" w:cs="Times New Roman"/>
          <w:bCs/>
          <w:sz w:val="28"/>
          <w:szCs w:val="21"/>
        </w:rPr>
        <w:t xml:space="preserve"> пассива баланса «Долгосрочные обязательства</w:t>
      </w:r>
      <w:r w:rsidR="00A67148" w:rsidRPr="00390CC3">
        <w:rPr>
          <w:rFonts w:ascii="Times New Roman" w:hAnsi="Times New Roman" w:cs="Times New Roman"/>
          <w:bCs/>
          <w:sz w:val="28"/>
          <w:szCs w:val="21"/>
        </w:rPr>
        <w:t>»</w:t>
      </w:r>
      <w:r w:rsidR="00A67148">
        <w:rPr>
          <w:rFonts w:ascii="Times New Roman" w:hAnsi="Times New Roman" w:cs="Times New Roman"/>
          <w:bCs/>
          <w:sz w:val="28"/>
          <w:szCs w:val="21"/>
        </w:rPr>
        <w:t>.</w:t>
      </w:r>
    </w:p>
    <w:p w:rsidR="00712FBD" w:rsidRPr="00712FBD" w:rsidRDefault="00712FBD" w:rsidP="00712FBD">
      <w:pPr>
        <w:spacing w:after="0" w:line="360" w:lineRule="auto"/>
        <w:ind w:firstLine="426"/>
        <w:jc w:val="both"/>
        <w:rPr>
          <w:rFonts w:ascii="Times New Roman" w:eastAsia="TimesNewRomanPS-ItalicMT" w:hAnsi="Times New Roman" w:cs="Times New Roman"/>
          <w:sz w:val="28"/>
          <w:szCs w:val="28"/>
        </w:rPr>
      </w:pPr>
      <w:r w:rsidRPr="00A67148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Постоянные пассивы (П–4) </w:t>
      </w:r>
      <w:r w:rsidRPr="00A67148">
        <w:rPr>
          <w:rFonts w:ascii="Times New Roman" w:hAnsi="Times New Roman" w:cs="Times New Roman"/>
          <w:i/>
          <w:sz w:val="28"/>
          <w:szCs w:val="28"/>
        </w:rPr>
        <w:t>–</w:t>
      </w:r>
      <w:r w:rsidRPr="00712FBD">
        <w:rPr>
          <w:rFonts w:ascii="Times New Roman" w:eastAsia="TimesNewRomanPS-ItalicMT" w:hAnsi="Times New Roman" w:cs="Times New Roman"/>
          <w:sz w:val="28"/>
          <w:szCs w:val="28"/>
        </w:rPr>
        <w:t xml:space="preserve"> 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>капитал и резервы предприятия</w:t>
      </w:r>
      <w:r w:rsidRPr="00712FBD">
        <w:rPr>
          <w:rFonts w:ascii="Times New Roman" w:eastAsia="TimesNewRomanPS-ItalicMT" w:hAnsi="Times New Roman" w:cs="Times New Roman"/>
          <w:sz w:val="28"/>
          <w:szCs w:val="28"/>
        </w:rPr>
        <w:t xml:space="preserve">, </w:t>
      </w:r>
      <w:r w:rsidRPr="00712FBD">
        <w:rPr>
          <w:rFonts w:ascii="Times New Roman" w:eastAsia="TimesNewRomanPSMT+1" w:hAnsi="Times New Roman" w:cs="Times New Roman"/>
          <w:sz w:val="28"/>
          <w:szCs w:val="28"/>
        </w:rPr>
        <w:t>доходы будущих периодов</w:t>
      </w:r>
      <w:r w:rsidRPr="00712FBD">
        <w:rPr>
          <w:rFonts w:ascii="Times New Roman" w:eastAsia="TimesNewRomanPS-ItalicMT" w:hAnsi="Times New Roman" w:cs="Times New Roman"/>
          <w:sz w:val="28"/>
          <w:szCs w:val="28"/>
        </w:rPr>
        <w:t>.</w:t>
      </w:r>
    </w:p>
    <w:p w:rsidR="00826F2D" w:rsidRDefault="00826F2D" w:rsidP="00826F2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5368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Наиболее </w:t>
      </w:r>
      <w:r>
        <w:rPr>
          <w:rFonts w:ascii="Times New Roman" w:hAnsi="Times New Roman" w:cs="Times New Roman"/>
          <w:b/>
          <w:i/>
          <w:sz w:val="28"/>
          <w:szCs w:val="28"/>
        </w:rPr>
        <w:t>срочные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увеличились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2179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29,76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повысилась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2,48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6F2D" w:rsidRDefault="00826F2D" w:rsidP="00826F2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Краткосрочные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</w:t>
      </w:r>
      <w:r>
        <w:rPr>
          <w:rFonts w:ascii="Times New Roman" w:hAnsi="Times New Roman" w:cs="Times New Roman"/>
          <w:sz w:val="28"/>
          <w:szCs w:val="28"/>
          <w:u w:val="thick"/>
        </w:rPr>
        <w:t>меньшились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914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0,10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</w:t>
      </w:r>
      <w:r>
        <w:rPr>
          <w:rFonts w:ascii="Times New Roman" w:hAnsi="Times New Roman" w:cs="Times New Roman"/>
          <w:sz w:val="28"/>
          <w:szCs w:val="28"/>
          <w:u w:val="thick"/>
        </w:rPr>
        <w:t>низилась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1,03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6F2D" w:rsidRDefault="00826F2D" w:rsidP="00826F2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Собственные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689">
        <w:rPr>
          <w:rFonts w:ascii="Times New Roman" w:hAnsi="Times New Roman" w:cs="Times New Roman"/>
          <w:sz w:val="28"/>
          <w:szCs w:val="28"/>
          <w:u w:val="thick"/>
        </w:rPr>
        <w:t>у</w:t>
      </w:r>
      <w:r>
        <w:rPr>
          <w:rFonts w:ascii="Times New Roman" w:hAnsi="Times New Roman" w:cs="Times New Roman"/>
          <w:sz w:val="28"/>
          <w:szCs w:val="28"/>
          <w:u w:val="thick"/>
        </w:rPr>
        <w:t>меньшились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53689">
        <w:rPr>
          <w:rFonts w:ascii="Times New Roman" w:hAnsi="Times New Roman" w:cs="Times New Roman"/>
          <w:i/>
          <w:sz w:val="28"/>
          <w:szCs w:val="28"/>
        </w:rPr>
        <w:t>2012 – 2013 гг.</w:t>
      </w:r>
      <w:r w:rsidRPr="0011156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1332</w:t>
      </w:r>
      <w:r w:rsidRPr="00353689">
        <w:rPr>
          <w:rFonts w:ascii="Times New Roman" w:hAnsi="Times New Roman" w:cs="Times New Roman"/>
          <w:i/>
          <w:sz w:val="28"/>
          <w:szCs w:val="28"/>
        </w:rPr>
        <w:t xml:space="preserve"> тыс. руб.,</w:t>
      </w:r>
      <w:r w:rsidRPr="00111561">
        <w:rPr>
          <w:rFonts w:ascii="Times New Roman" w:hAnsi="Times New Roman" w:cs="Times New Roman"/>
          <w:sz w:val="28"/>
          <w:szCs w:val="28"/>
        </w:rPr>
        <w:t xml:space="preserve"> а их удельный вес в обще</w:t>
      </w:r>
      <w:r>
        <w:rPr>
          <w:rFonts w:ascii="Times New Roman" w:hAnsi="Times New Roman" w:cs="Times New Roman"/>
          <w:sz w:val="28"/>
          <w:szCs w:val="28"/>
        </w:rPr>
        <w:t xml:space="preserve">й структуре активов составил </w:t>
      </w:r>
      <w:r>
        <w:rPr>
          <w:rFonts w:ascii="Times New Roman" w:hAnsi="Times New Roman" w:cs="Times New Roman"/>
          <w:i/>
          <w:sz w:val="28"/>
          <w:szCs w:val="28"/>
        </w:rPr>
        <w:t>70,14</w:t>
      </w:r>
      <w:r w:rsidRPr="00353689">
        <w:rPr>
          <w:rFonts w:ascii="Times New Roman" w:hAnsi="Times New Roman" w:cs="Times New Roman"/>
          <w:i/>
          <w:sz w:val="28"/>
          <w:szCs w:val="28"/>
        </w:rPr>
        <w:t>% 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</w:t>
      </w:r>
      <w:r w:rsidRPr="00111561">
        <w:rPr>
          <w:rFonts w:ascii="Times New Roman" w:hAnsi="Times New Roman" w:cs="Times New Roman"/>
          <w:sz w:val="28"/>
          <w:szCs w:val="28"/>
        </w:rPr>
        <w:t xml:space="preserve"> года их доля в об</w:t>
      </w:r>
      <w:r>
        <w:rPr>
          <w:rFonts w:ascii="Times New Roman" w:hAnsi="Times New Roman" w:cs="Times New Roman"/>
          <w:sz w:val="28"/>
          <w:szCs w:val="28"/>
        </w:rPr>
        <w:t xml:space="preserve">щей структуре активов </w:t>
      </w:r>
      <w:r w:rsidRPr="00F52348">
        <w:rPr>
          <w:rFonts w:ascii="Times New Roman" w:hAnsi="Times New Roman" w:cs="Times New Roman"/>
          <w:sz w:val="28"/>
          <w:szCs w:val="28"/>
          <w:u w:val="thick"/>
        </w:rPr>
        <w:t>по</w:t>
      </w:r>
      <w:r>
        <w:rPr>
          <w:rFonts w:ascii="Times New Roman" w:hAnsi="Times New Roman" w:cs="Times New Roman"/>
          <w:sz w:val="28"/>
          <w:szCs w:val="28"/>
          <w:u w:val="thick"/>
        </w:rPr>
        <w:t>низилась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i/>
          <w:sz w:val="28"/>
          <w:szCs w:val="28"/>
        </w:rPr>
        <w:t>1,45</w:t>
      </w:r>
      <w:r w:rsidRPr="00F52348">
        <w:rPr>
          <w:rFonts w:ascii="Times New Roman" w:hAnsi="Times New Roman" w:cs="Times New Roman"/>
          <w:i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63A" w:rsidRPr="0068763A" w:rsidRDefault="0068763A" w:rsidP="0068763A">
      <w:pPr>
        <w:autoSpaceDE w:val="0"/>
        <w:autoSpaceDN w:val="0"/>
        <w:adjustRightInd w:val="0"/>
        <w:spacing w:before="200" w:after="0" w:line="360" w:lineRule="auto"/>
        <w:ind w:firstLine="426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68763A">
        <w:rPr>
          <w:rFonts w:ascii="Times New Roman" w:eastAsia="Calibri" w:hAnsi="Times New Roman" w:cs="Times New Roman"/>
          <w:b/>
          <w:i/>
          <w:sz w:val="28"/>
          <w:szCs w:val="28"/>
        </w:rPr>
        <w:t>Платежеспособность предприятия –</w:t>
      </w:r>
      <w:r w:rsidRPr="0068763A">
        <w:rPr>
          <w:rFonts w:ascii="Times New Roman" w:eastAsia="Calibri" w:hAnsi="Times New Roman" w:cs="Times New Roman"/>
          <w:i/>
          <w:sz w:val="28"/>
          <w:szCs w:val="28"/>
        </w:rPr>
        <w:t xml:space="preserve"> его способность оплачивать краткосрочные обязательства в установленные сроки. Оценка платежеспособности производится на основе ликвидности оборотных активов. Чем выше доля активов, которые легко могут быть превращены в денежные средства, тем выше платежеспособность предприятия.</w:t>
      </w:r>
    </w:p>
    <w:p w:rsidR="0068763A" w:rsidRPr="0068763A" w:rsidRDefault="0068763A" w:rsidP="0068763A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763A">
        <w:rPr>
          <w:rFonts w:ascii="Times New Roman" w:hAnsi="Times New Roman" w:cs="Times New Roman"/>
          <w:i/>
          <w:sz w:val="28"/>
          <w:szCs w:val="28"/>
        </w:rPr>
        <w:t xml:space="preserve">Традиционно баланс считается </w:t>
      </w:r>
      <w:r w:rsidRPr="0068763A">
        <w:rPr>
          <w:rFonts w:ascii="Times New Roman" w:hAnsi="Times New Roman" w:cs="Times New Roman"/>
          <w:i/>
          <w:sz w:val="28"/>
          <w:szCs w:val="28"/>
          <w:u w:val="single"/>
        </w:rPr>
        <w:t>абсолютно ликвидным</w:t>
      </w:r>
      <w:r w:rsidRPr="0068763A">
        <w:rPr>
          <w:rFonts w:ascii="Times New Roman" w:hAnsi="Times New Roman" w:cs="Times New Roman"/>
          <w:i/>
          <w:sz w:val="28"/>
          <w:szCs w:val="28"/>
        </w:rPr>
        <w:t>, если имеет место система соотношений:</w:t>
      </w:r>
      <w:r w:rsidRPr="0068763A">
        <w:rPr>
          <w:rFonts w:ascii="Times New Roman" w:hAnsi="Times New Roman" w:cs="Times New Roman"/>
          <w:sz w:val="28"/>
          <w:szCs w:val="28"/>
        </w:rPr>
        <w:t xml:space="preserve"> </w:t>
      </w:r>
      <w:r w:rsidRPr="0068763A">
        <w:rPr>
          <w:rFonts w:ascii="Times New Roman" w:hAnsi="Times New Roman" w:cs="Times New Roman"/>
          <w:b/>
          <w:i/>
          <w:sz w:val="28"/>
          <w:szCs w:val="28"/>
        </w:rPr>
        <w:t>А1 ≥ П1; А2 ≥ П2; А3 ≥ П3; А4 ≤ П4.</w:t>
      </w:r>
    </w:p>
    <w:p w:rsidR="0068763A" w:rsidRPr="0068763A" w:rsidRDefault="0068763A" w:rsidP="0068763A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763A">
        <w:rPr>
          <w:rFonts w:ascii="Times New Roman" w:hAnsi="Times New Roman" w:cs="Times New Roman"/>
          <w:i/>
          <w:sz w:val="28"/>
          <w:szCs w:val="28"/>
        </w:rPr>
        <w:t>Представим систему соотношений, полученную на основе группировки активов и пассивов баланса:</w:t>
      </w:r>
    </w:p>
    <w:p w:rsidR="0068763A" w:rsidRPr="0068763A" w:rsidRDefault="0068763A" w:rsidP="0068763A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763A">
        <w:rPr>
          <w:rFonts w:ascii="Times New Roman" w:hAnsi="Times New Roman" w:cs="Times New Roman"/>
          <w:b/>
          <w:i/>
          <w:sz w:val="28"/>
          <w:szCs w:val="28"/>
        </w:rPr>
        <w:t>2012 г.:</w:t>
      </w:r>
      <w:r w:rsidRPr="0068763A">
        <w:rPr>
          <w:rFonts w:ascii="Times New Roman" w:hAnsi="Times New Roman" w:cs="Times New Roman"/>
          <w:sz w:val="28"/>
          <w:szCs w:val="28"/>
        </w:rPr>
        <w:t xml:space="preserve"> </w:t>
      </w:r>
      <w:r w:rsidRPr="0068763A">
        <w:rPr>
          <w:rFonts w:ascii="Times New Roman" w:hAnsi="Times New Roman" w:cs="Times New Roman"/>
          <w:i/>
          <w:sz w:val="28"/>
          <w:szCs w:val="28"/>
        </w:rPr>
        <w:t>А1 &lt; П1, А2 &gt; П2, А3 &gt; П3, А4 &gt; П4.</w:t>
      </w:r>
    </w:p>
    <w:p w:rsidR="0068763A" w:rsidRPr="0068763A" w:rsidRDefault="0068763A" w:rsidP="0068763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763A">
        <w:rPr>
          <w:rFonts w:ascii="Times New Roman" w:hAnsi="Times New Roman" w:cs="Times New Roman"/>
          <w:b/>
          <w:i/>
          <w:sz w:val="28"/>
          <w:szCs w:val="28"/>
        </w:rPr>
        <w:t>2013 г.:</w:t>
      </w:r>
      <w:r w:rsidRPr="0068763A">
        <w:rPr>
          <w:rFonts w:ascii="Times New Roman" w:hAnsi="Times New Roman" w:cs="Times New Roman"/>
          <w:sz w:val="28"/>
          <w:szCs w:val="28"/>
        </w:rPr>
        <w:t xml:space="preserve"> </w:t>
      </w:r>
      <w:r w:rsidRPr="0068763A">
        <w:rPr>
          <w:rFonts w:ascii="Times New Roman" w:hAnsi="Times New Roman" w:cs="Times New Roman"/>
          <w:i/>
          <w:sz w:val="28"/>
          <w:szCs w:val="28"/>
        </w:rPr>
        <w:t>А1 &lt; П1, А2 &gt; П2, А3 &gt; П3, А4 &gt; П4.</w:t>
      </w:r>
    </w:p>
    <w:p w:rsidR="0068763A" w:rsidRPr="0068763A" w:rsidRDefault="0068763A" w:rsidP="0068763A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763A">
        <w:rPr>
          <w:rFonts w:ascii="Times New Roman" w:hAnsi="Times New Roman" w:cs="Times New Roman"/>
          <w:i/>
          <w:sz w:val="28"/>
          <w:szCs w:val="28"/>
        </w:rPr>
        <w:t xml:space="preserve">Как видно, из неравенств, за каждый </w:t>
      </w:r>
      <w:r w:rsidRPr="006D55AF">
        <w:rPr>
          <w:rFonts w:ascii="Times New Roman" w:hAnsi="Times New Roman" w:cs="Times New Roman"/>
          <w:i/>
          <w:sz w:val="28"/>
          <w:szCs w:val="28"/>
          <w:u w:val="thick"/>
        </w:rPr>
        <w:t>год система соотношений абсолютной ликвидности не выполняется</w:t>
      </w:r>
      <w:r w:rsidRPr="0068763A">
        <w:rPr>
          <w:rFonts w:ascii="Times New Roman" w:hAnsi="Times New Roman" w:cs="Times New Roman"/>
          <w:i/>
          <w:sz w:val="28"/>
          <w:szCs w:val="28"/>
        </w:rPr>
        <w:t>, т.е. в ближайшее к моменту анализа время предприятие является не платежеспособным.</w:t>
      </w:r>
    </w:p>
    <w:p w:rsidR="004418C2" w:rsidRPr="004418C2" w:rsidRDefault="004418C2" w:rsidP="00F22B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4083" w:rsidRDefault="004F4083" w:rsidP="004F4083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4</w:t>
      </w:r>
    </w:p>
    <w:p w:rsidR="00680B65" w:rsidRDefault="00680B65" w:rsidP="00680B65">
      <w:pPr>
        <w:tabs>
          <w:tab w:val="left" w:pos="706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0B65"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1)</w:t>
      </w:r>
      <w:r w:rsidRPr="00680B65">
        <w:rPr>
          <w:rFonts w:ascii="Times New Roman" w:hAnsi="Times New Roman" w:cs="Times New Roman"/>
          <w:sz w:val="28"/>
          <w:szCs w:val="28"/>
        </w:rPr>
        <w:t xml:space="preserve">, отчета о финансовых результатах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>
        <w:rPr>
          <w:rStyle w:val="FontStyle64"/>
          <w:rFonts w:cstheme="minorHAnsi"/>
          <w:b/>
          <w:i/>
          <w:sz w:val="30"/>
          <w:szCs w:val="30"/>
        </w:rPr>
        <w:t xml:space="preserve"> </w:t>
      </w:r>
      <w:r w:rsidRPr="00680B65">
        <w:rPr>
          <w:rFonts w:ascii="Times New Roman" w:hAnsi="Times New Roman" w:cs="Times New Roman"/>
          <w:sz w:val="28"/>
          <w:szCs w:val="28"/>
        </w:rPr>
        <w:t xml:space="preserve">рассчитать влияние факторов на изменение рентабельности собственного капитала: доли активов на 1 руб. заемного капитала, коэффициента оборачиваемости активов, коэффициента финансового левериджа, рентабельности продаж. Расчеты обобщить в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 4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240DC5">
        <w:rPr>
          <w:rStyle w:val="FontStyle64"/>
          <w:sz w:val="28"/>
          <w:szCs w:val="28"/>
        </w:rPr>
        <w:t>.</w:t>
      </w:r>
    </w:p>
    <w:p w:rsidR="0048493F" w:rsidRPr="00240DC5" w:rsidRDefault="0048493F" w:rsidP="0048493F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4</w:t>
      </w:r>
    </w:p>
    <w:p w:rsidR="00FB02A1" w:rsidRDefault="0048493F" w:rsidP="0048493F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493F">
        <w:rPr>
          <w:rFonts w:ascii="Times New Roman" w:hAnsi="Times New Roman" w:cs="Times New Roman"/>
          <w:b/>
          <w:bCs/>
          <w:i/>
          <w:sz w:val="28"/>
          <w:szCs w:val="28"/>
        </w:rPr>
        <w:t>Расчет влияния факторов на изменение рентабельности собственного капитала</w:t>
      </w:r>
    </w:p>
    <w:tbl>
      <w:tblPr>
        <w:tblStyle w:val="ab"/>
        <w:tblW w:w="10632" w:type="dxa"/>
        <w:tblInd w:w="-743" w:type="dxa"/>
        <w:tblLook w:val="04A0"/>
      </w:tblPr>
      <w:tblGrid>
        <w:gridCol w:w="3464"/>
        <w:gridCol w:w="1170"/>
        <w:gridCol w:w="1094"/>
        <w:gridCol w:w="1428"/>
        <w:gridCol w:w="271"/>
        <w:gridCol w:w="3205"/>
      </w:tblGrid>
      <w:tr w:rsidR="00FD598B" w:rsidRPr="00255FC6" w:rsidTr="00157C75">
        <w:tc>
          <w:tcPr>
            <w:tcW w:w="346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2012 год</w:t>
            </w:r>
          </w:p>
        </w:tc>
        <w:tc>
          <w:tcPr>
            <w:tcW w:w="10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2013 год</w:t>
            </w:r>
          </w:p>
        </w:tc>
        <w:tc>
          <w:tcPr>
            <w:tcW w:w="14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95700" w:rsidRDefault="00C95700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</w:t>
            </w:r>
          </w:p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(+, –)</w:t>
            </w:r>
          </w:p>
        </w:tc>
        <w:tc>
          <w:tcPr>
            <w:tcW w:w="271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FD598B" w:rsidRPr="00255FC6" w:rsidTr="00157C75">
        <w:tc>
          <w:tcPr>
            <w:tcW w:w="346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DC1096" w:rsidRDefault="00255FC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0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71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98B" w:rsidRPr="00255FC6" w:rsidTr="00157C75">
        <w:tc>
          <w:tcPr>
            <w:tcW w:w="346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5FC6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  <w:tc>
          <w:tcPr>
            <w:tcW w:w="11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гр.3</w:t>
            </w:r>
            <w:r w:rsidRPr="00255FC6">
              <w:rPr>
                <w:rFonts w:ascii="Times New Roman" w:hAnsi="Times New Roman" w:cs="Times New Roman"/>
                <w:i/>
                <w:sz w:val="20"/>
                <w:szCs w:val="20"/>
              </w:rPr>
              <w:t>–гр.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71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55FC6" w:rsidRPr="00255FC6" w:rsidRDefault="00255FC6" w:rsidP="00255FC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3520" w:rsidRPr="00255FC6" w:rsidTr="00157C75">
        <w:tc>
          <w:tcPr>
            <w:tcW w:w="7156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DC1096" w:rsidRPr="00733550" w:rsidRDefault="00733550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Исходные данные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DC1096" w:rsidRPr="00255FC6" w:rsidRDefault="00DC109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12" w:space="0" w:color="000000" w:themeColor="text1"/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DC1096" w:rsidRPr="00255FC6" w:rsidRDefault="00DC1096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255FC6" w:rsidRPr="00255FC6" w:rsidRDefault="00733550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Прибыль (убыток) от продаж, тыс. руб.</w:t>
            </w:r>
          </w:p>
        </w:tc>
        <w:tc>
          <w:tcPr>
            <w:tcW w:w="1170" w:type="dxa"/>
            <w:vAlign w:val="center"/>
          </w:tcPr>
          <w:p w:rsidR="00255FC6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5505</w:t>
            </w:r>
          </w:p>
        </w:tc>
        <w:tc>
          <w:tcPr>
            <w:tcW w:w="1094" w:type="dxa"/>
            <w:vAlign w:val="center"/>
          </w:tcPr>
          <w:p w:rsidR="00255FC6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4765</w:t>
            </w:r>
          </w:p>
        </w:tc>
        <w:tc>
          <w:tcPr>
            <w:tcW w:w="1428" w:type="dxa"/>
            <w:vAlign w:val="center"/>
          </w:tcPr>
          <w:p w:rsidR="00255FC6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740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255FC6" w:rsidRPr="00255FC6" w:rsidRDefault="00255FC6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55FC6" w:rsidRPr="0048505F" w:rsidRDefault="0048505F" w:rsidP="00186F4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850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 w:rsidR="00000B19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Среднегодовые остатки собственного капитала, тыс. руб.</w:t>
            </w:r>
          </w:p>
        </w:tc>
        <w:tc>
          <w:tcPr>
            <w:tcW w:w="1170" w:type="dxa"/>
            <w:vAlign w:val="center"/>
          </w:tcPr>
          <w:p w:rsidR="00186F44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58318,5</w:t>
            </w:r>
          </w:p>
        </w:tc>
        <w:tc>
          <w:tcPr>
            <w:tcW w:w="1094" w:type="dxa"/>
            <w:vAlign w:val="center"/>
          </w:tcPr>
          <w:p w:rsidR="00186F44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62613</w:t>
            </w:r>
          </w:p>
        </w:tc>
        <w:tc>
          <w:tcPr>
            <w:tcW w:w="1428" w:type="dxa"/>
            <w:vAlign w:val="center"/>
          </w:tcPr>
          <w:p w:rsidR="00186F44" w:rsidRPr="00255FC6" w:rsidRDefault="00B90BDC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4294,5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86F44" w:rsidRPr="00255FC6" w:rsidRDefault="00186F44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86F44" w:rsidRPr="009912DE" w:rsidRDefault="004D0CE8" w:rsidP="00186F44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СК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баз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СК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отч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/2</m:t>
                </m:r>
              </m:oMath>
            </m:oMathPara>
          </w:p>
          <w:p w:rsidR="009912DE" w:rsidRPr="009912DE" w:rsidRDefault="009912DE" w:rsidP="00186F4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 xml:space="preserve">прил. 1, итог 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 xml:space="preserve"> раздела</w:t>
            </w: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AC3520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9912DE" w:rsidRPr="00255FC6" w:rsidRDefault="009912DE" w:rsidP="00733550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Среднегодовые остатки заемного капитала, тыс. руб.</w:t>
            </w:r>
          </w:p>
        </w:tc>
        <w:tc>
          <w:tcPr>
            <w:tcW w:w="1170" w:type="dxa"/>
            <w:vAlign w:val="center"/>
          </w:tcPr>
          <w:p w:rsidR="009912DE" w:rsidRPr="00255FC6" w:rsidRDefault="009912DE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22736</w:t>
            </w:r>
          </w:p>
        </w:tc>
        <w:tc>
          <w:tcPr>
            <w:tcW w:w="1094" w:type="dxa"/>
            <w:vAlign w:val="center"/>
          </w:tcPr>
          <w:p w:rsidR="009912DE" w:rsidRPr="00255FC6" w:rsidRDefault="009912DE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26198,5</w:t>
            </w:r>
          </w:p>
        </w:tc>
        <w:tc>
          <w:tcPr>
            <w:tcW w:w="1428" w:type="dxa"/>
            <w:vAlign w:val="center"/>
          </w:tcPr>
          <w:p w:rsidR="009912DE" w:rsidRPr="00255FC6" w:rsidRDefault="009912DE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+ 3462,5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9912DE" w:rsidRPr="00255FC6" w:rsidRDefault="009912DE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9912DE" w:rsidRPr="009912DE" w:rsidRDefault="004D0CE8" w:rsidP="00176B8B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ЗК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баз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ЗК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отч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/2</m:t>
                </m:r>
              </m:oMath>
            </m:oMathPara>
          </w:p>
          <w:p w:rsidR="009912DE" w:rsidRPr="009912DE" w:rsidRDefault="009912DE" w:rsidP="00176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 xml:space="preserve">прил. 1, итог 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V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 xml:space="preserve"> раздела</w:t>
            </w: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AC3520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000B19" w:rsidRPr="00255FC6" w:rsidRDefault="00000B19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Среднегодовые остатки всех активов, тыс. руб.</w:t>
            </w:r>
          </w:p>
        </w:tc>
        <w:tc>
          <w:tcPr>
            <w:tcW w:w="1170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81054,5</w:t>
            </w:r>
          </w:p>
        </w:tc>
        <w:tc>
          <w:tcPr>
            <w:tcW w:w="1094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88811,5</w:t>
            </w:r>
          </w:p>
        </w:tc>
        <w:tc>
          <w:tcPr>
            <w:tcW w:w="1428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+ 7757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000B19" w:rsidRPr="009912DE" w:rsidRDefault="004D0CE8" w:rsidP="00176B8B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баз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отч</m:t>
                        </m:r>
                      </m:sub>
                    </m:sSub>
                  </m:e>
                </m:d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/2</m:t>
                </m:r>
              </m:oMath>
            </m:oMathPara>
          </w:p>
          <w:p w:rsidR="00000B19" w:rsidRPr="009912DE" w:rsidRDefault="00000B19" w:rsidP="00000B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прил. 1, итог баланса</w:t>
            </w:r>
            <w:r w:rsidRPr="009912DE"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AC3520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000B19" w:rsidRPr="00255FC6" w:rsidRDefault="00000B19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Выручка, тыс. руб.</w:t>
            </w:r>
          </w:p>
        </w:tc>
        <w:tc>
          <w:tcPr>
            <w:tcW w:w="1170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50976</w:t>
            </w:r>
          </w:p>
        </w:tc>
        <w:tc>
          <w:tcPr>
            <w:tcW w:w="1094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58092</w:t>
            </w:r>
          </w:p>
        </w:tc>
        <w:tc>
          <w:tcPr>
            <w:tcW w:w="1428" w:type="dxa"/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+ 7116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000B19" w:rsidRPr="00255FC6" w:rsidRDefault="00000B19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000B19" w:rsidRPr="0048505F" w:rsidRDefault="00000B19" w:rsidP="00176B8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850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C3520" w:rsidRPr="00255FC6" w:rsidTr="00157C75">
        <w:tc>
          <w:tcPr>
            <w:tcW w:w="7156" w:type="dxa"/>
            <w:gridSpan w:val="4"/>
            <w:tcBorders>
              <w:left w:val="single" w:sz="12" w:space="0" w:color="000000" w:themeColor="text1"/>
            </w:tcBorders>
            <w:vAlign w:val="center"/>
          </w:tcPr>
          <w:p w:rsidR="00733550" w:rsidRPr="00733550" w:rsidRDefault="00733550" w:rsidP="00733550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0"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Расчетные данные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733550" w:rsidRPr="00255FC6" w:rsidRDefault="00733550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733550" w:rsidRPr="0048505F" w:rsidRDefault="00733550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Доля активов на 1 руб. заемного капитала</w:t>
            </w:r>
          </w:p>
        </w:tc>
        <w:tc>
          <w:tcPr>
            <w:tcW w:w="1170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3,5650</w:t>
            </w:r>
          </w:p>
        </w:tc>
        <w:tc>
          <w:tcPr>
            <w:tcW w:w="1094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3,3899</w:t>
            </w:r>
          </w:p>
        </w:tc>
        <w:tc>
          <w:tcPr>
            <w:tcW w:w="1428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0,1751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86F44" w:rsidRPr="0048505F" w:rsidRDefault="00841B23" w:rsidP="00186F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п.4/п.3</w:t>
            </w: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Коэффициент оборачиваемости активов</w:t>
            </w:r>
          </w:p>
        </w:tc>
        <w:tc>
          <w:tcPr>
            <w:tcW w:w="1170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0,6289</w:t>
            </w:r>
          </w:p>
        </w:tc>
        <w:tc>
          <w:tcPr>
            <w:tcW w:w="1094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0,6541</w:t>
            </w:r>
          </w:p>
        </w:tc>
        <w:tc>
          <w:tcPr>
            <w:tcW w:w="1428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+ 0,0252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86F44" w:rsidRPr="0048505F" w:rsidRDefault="00841B23" w:rsidP="00186F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п.5/п.4</w:t>
            </w: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Коэффициент финансового рычага (левериджа)</w:t>
            </w:r>
          </w:p>
        </w:tc>
        <w:tc>
          <w:tcPr>
            <w:tcW w:w="1170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0,3899</w:t>
            </w:r>
          </w:p>
        </w:tc>
        <w:tc>
          <w:tcPr>
            <w:tcW w:w="1094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0,4184</w:t>
            </w:r>
          </w:p>
        </w:tc>
        <w:tc>
          <w:tcPr>
            <w:tcW w:w="1428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+ 0,0285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86F44" w:rsidRPr="0048505F" w:rsidRDefault="00B311D0" w:rsidP="00186F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п.3/п.2</w:t>
            </w:r>
          </w:p>
        </w:tc>
      </w:tr>
      <w:tr w:rsidR="00FD598B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Рентабельность продаж, %</w:t>
            </w:r>
          </w:p>
        </w:tc>
        <w:tc>
          <w:tcPr>
            <w:tcW w:w="1170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10,80</w:t>
            </w:r>
          </w:p>
        </w:tc>
        <w:tc>
          <w:tcPr>
            <w:tcW w:w="1094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8,20</w:t>
            </w:r>
          </w:p>
        </w:tc>
        <w:tc>
          <w:tcPr>
            <w:tcW w:w="1428" w:type="dxa"/>
            <w:vAlign w:val="center"/>
          </w:tcPr>
          <w:p w:rsidR="00186F44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2,60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86F44" w:rsidRPr="00255FC6" w:rsidRDefault="00186F4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86F44" w:rsidRPr="0048505F" w:rsidRDefault="001B66D4" w:rsidP="001B66D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п.1/п.5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100</w:t>
            </w:r>
          </w:p>
        </w:tc>
      </w:tr>
      <w:tr w:rsidR="00AC3520" w:rsidRPr="00255FC6" w:rsidTr="00157C75">
        <w:tc>
          <w:tcPr>
            <w:tcW w:w="3464" w:type="dxa"/>
            <w:tcBorders>
              <w:left w:val="single" w:sz="12" w:space="0" w:color="000000" w:themeColor="text1"/>
            </w:tcBorders>
            <w:vAlign w:val="center"/>
          </w:tcPr>
          <w:p w:rsidR="001B66D4" w:rsidRPr="00255FC6" w:rsidRDefault="001B66D4" w:rsidP="00DC1096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Рентабельность собственного капитала, %</w:t>
            </w:r>
          </w:p>
        </w:tc>
        <w:tc>
          <w:tcPr>
            <w:tcW w:w="1170" w:type="dxa"/>
            <w:vAlign w:val="center"/>
          </w:tcPr>
          <w:p w:rsidR="001B66D4" w:rsidRPr="00255FC6" w:rsidRDefault="001B66D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9,44</w:t>
            </w:r>
          </w:p>
        </w:tc>
        <w:tc>
          <w:tcPr>
            <w:tcW w:w="1094" w:type="dxa"/>
            <w:vAlign w:val="center"/>
          </w:tcPr>
          <w:p w:rsidR="001B66D4" w:rsidRPr="00255FC6" w:rsidRDefault="001B66D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7,61</w:t>
            </w:r>
          </w:p>
        </w:tc>
        <w:tc>
          <w:tcPr>
            <w:tcW w:w="1428" w:type="dxa"/>
            <w:vAlign w:val="center"/>
          </w:tcPr>
          <w:p w:rsidR="001B66D4" w:rsidRPr="00025212" w:rsidRDefault="001B66D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212">
              <w:rPr>
                <w:rFonts w:ascii="Times New Roman" w:hAnsi="Times New Roman" w:cs="Times New Roman"/>
                <w:sz w:val="20"/>
                <w:szCs w:val="20"/>
              </w:rPr>
              <w:t>– 1,83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B66D4" w:rsidRPr="00255FC6" w:rsidRDefault="001B66D4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B66D4" w:rsidRPr="0048505F" w:rsidRDefault="001B66D4" w:rsidP="00176B8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п.1/п.2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  <w:t>100</w:t>
            </w:r>
          </w:p>
        </w:tc>
      </w:tr>
      <w:tr w:rsidR="00AC3520" w:rsidRPr="00255FC6" w:rsidTr="00157C75">
        <w:tc>
          <w:tcPr>
            <w:tcW w:w="7156" w:type="dxa"/>
            <w:gridSpan w:val="4"/>
            <w:tcBorders>
              <w:left w:val="single" w:sz="12" w:space="0" w:color="000000" w:themeColor="text1"/>
            </w:tcBorders>
            <w:vAlign w:val="center"/>
          </w:tcPr>
          <w:p w:rsidR="00D137EF" w:rsidRPr="00D137EF" w:rsidRDefault="00D137EF" w:rsidP="00D137EF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 влияния факторов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D137EF" w:rsidRPr="00255FC6" w:rsidRDefault="00D137EF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D137EF" w:rsidRPr="0048505F" w:rsidRDefault="00D137EF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3520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</w:tcBorders>
            <w:vAlign w:val="center"/>
          </w:tcPr>
          <w:p w:rsidR="004F5273" w:rsidRDefault="004F5273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Влияние на изменение рентабельности собственного капитала факторов – всего, %</w:t>
            </w:r>
          </w:p>
          <w:p w:rsidR="004F5273" w:rsidRPr="00255FC6" w:rsidRDefault="004F5273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28" w:type="dxa"/>
            <w:vAlign w:val="center"/>
          </w:tcPr>
          <w:p w:rsidR="004F5273" w:rsidRPr="00025212" w:rsidRDefault="00296AAC" w:rsidP="004F5273">
            <w:pPr>
              <w:jc w:val="center"/>
              <w:rPr>
                <w:b/>
                <w:i/>
                <w:sz w:val="20"/>
                <w:szCs w:val="20"/>
                <w:u w:val="thick"/>
              </w:rPr>
            </w:pPr>
            <w:r w:rsidRPr="00025212">
              <w:rPr>
                <w:rFonts w:ascii="Times New Roman" w:hAnsi="Times New Roman" w:cs="Times New Roman"/>
                <w:b/>
                <w:i/>
                <w:sz w:val="20"/>
                <w:szCs w:val="20"/>
                <w:u w:val="thick"/>
              </w:rPr>
              <w:t>– 1,83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4F5273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4F5273" w:rsidRPr="0048505F" w:rsidRDefault="00001DBD" w:rsidP="00186F4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п.10</w:t>
            </w:r>
          </w:p>
        </w:tc>
      </w:tr>
      <w:tr w:rsidR="00AC3520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</w:tcBorders>
            <w:vAlign w:val="center"/>
          </w:tcPr>
          <w:p w:rsidR="004F5273" w:rsidRPr="00255FC6" w:rsidRDefault="004F5273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а). доли активов на 1 руб. заемного капитала</w:t>
            </w:r>
          </w:p>
        </w:tc>
        <w:tc>
          <w:tcPr>
            <w:tcW w:w="1428" w:type="dxa"/>
            <w:vAlign w:val="center"/>
          </w:tcPr>
          <w:p w:rsidR="004F5273" w:rsidRPr="0048505F" w:rsidRDefault="006A7C8C" w:rsidP="004F527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0,46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4F5273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6A7C8C" w:rsidRPr="009D1837" w:rsidRDefault="006A7C8C" w:rsidP="006A7C8C">
            <w:pPr>
              <w:jc w:val="center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∆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п.6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п.7(2012г.)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п.8(2012г.)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</w:p>
          <w:p w:rsidR="004F5273" w:rsidRPr="009D1837" w:rsidRDefault="006A7C8C" w:rsidP="006A7C8C">
            <w:pPr>
              <w:jc w:val="center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п.9(2012г.)= –0,1751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0,6289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</w:p>
          <w:p w:rsidR="006A7C8C" w:rsidRPr="009D1837" w:rsidRDefault="006A7C8C" w:rsidP="006A7C8C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0,3899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10,80</w:t>
            </w:r>
          </w:p>
        </w:tc>
      </w:tr>
      <w:tr w:rsidR="00AC3520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</w:tcBorders>
            <w:vAlign w:val="center"/>
          </w:tcPr>
          <w:p w:rsidR="004F5273" w:rsidRPr="00255FC6" w:rsidRDefault="004F5273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б). коэффициента оборачиваемости активов</w:t>
            </w:r>
          </w:p>
        </w:tc>
        <w:tc>
          <w:tcPr>
            <w:tcW w:w="1428" w:type="dxa"/>
            <w:vAlign w:val="center"/>
          </w:tcPr>
          <w:p w:rsidR="004F5273" w:rsidRPr="0048505F" w:rsidRDefault="00AC3520" w:rsidP="004F527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+ 0,36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4F5273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4F5273" w:rsidRPr="009D1837" w:rsidRDefault="00AC3520" w:rsidP="00AC3520">
            <w:pPr>
              <w:jc w:val="center"/>
              <w:rPr>
                <w:i/>
                <w:sz w:val="18"/>
                <w:szCs w:val="18"/>
              </w:rPr>
            </w:pPr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п.6(2013г.)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×∆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п.7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п.8(2012г.)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п.9(2012г.)= 3,3899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0,0252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0,3899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10,80</w:t>
            </w:r>
          </w:p>
        </w:tc>
      </w:tr>
      <w:tr w:rsidR="00AC3520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</w:tcBorders>
            <w:vAlign w:val="center"/>
          </w:tcPr>
          <w:p w:rsidR="004F5273" w:rsidRPr="00255FC6" w:rsidRDefault="004F5273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в). коэффициента финансового рычага (левериджа)</w:t>
            </w:r>
          </w:p>
        </w:tc>
        <w:tc>
          <w:tcPr>
            <w:tcW w:w="1428" w:type="dxa"/>
            <w:vAlign w:val="center"/>
          </w:tcPr>
          <w:p w:rsidR="004F5273" w:rsidRPr="0048505F" w:rsidRDefault="00FD598B" w:rsidP="004F527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+ 0,68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4F5273" w:rsidRPr="00255FC6" w:rsidRDefault="004F5273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4F5273" w:rsidRPr="009D1837" w:rsidRDefault="00FD598B" w:rsidP="00186F44">
            <w:pPr>
              <w:jc w:val="center"/>
              <w:rPr>
                <w:i/>
                <w:sz w:val="18"/>
                <w:szCs w:val="18"/>
              </w:rPr>
            </w:pPr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п.6(2013г.)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п.7(2013г.)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×∆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п.8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п.9(2012г.)= 3,3899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0,6541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0,0285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10,80</w:t>
            </w:r>
          </w:p>
        </w:tc>
      </w:tr>
      <w:tr w:rsidR="00157C75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</w:tcBorders>
            <w:vAlign w:val="center"/>
          </w:tcPr>
          <w:p w:rsidR="00157C75" w:rsidRDefault="00157C75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г). рентабельности продаж</w:t>
            </w:r>
          </w:p>
        </w:tc>
        <w:tc>
          <w:tcPr>
            <w:tcW w:w="1428" w:type="dxa"/>
            <w:vAlign w:val="center"/>
          </w:tcPr>
          <w:p w:rsidR="00157C75" w:rsidRPr="0048505F" w:rsidRDefault="00157C75" w:rsidP="004F5273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2,41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57C75" w:rsidRPr="00255FC6" w:rsidRDefault="00157C75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157C75" w:rsidRPr="009D1837" w:rsidRDefault="00157C75" w:rsidP="00157C75">
            <w:pPr>
              <w:jc w:val="center"/>
              <w:rPr>
                <w:i/>
                <w:sz w:val="18"/>
                <w:szCs w:val="18"/>
              </w:rPr>
            </w:pPr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п.6(2013г.)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п.7(2013г.)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п.8(2013г.)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∆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п.9= 3,3899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0,6541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 xml:space="preserve"> 0,4184</w:t>
            </w:r>
            <m:oMath>
              <m:r>
                <w:rPr>
                  <w:rFonts w:ascii="Cambria Math" w:eastAsiaTheme="minorEastAsia" w:hAnsi="Cambria Math" w:cs="Times New Roman"/>
                  <w:sz w:val="18"/>
                  <w:szCs w:val="18"/>
                </w:rPr>
                <m:t>×</m:t>
              </m:r>
            </m:oMath>
            <w:r w:rsidRPr="009D1837"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(–2,60)</w:t>
            </w:r>
          </w:p>
        </w:tc>
      </w:tr>
      <w:tr w:rsidR="00157C75" w:rsidRPr="00255FC6" w:rsidTr="00157C75">
        <w:tc>
          <w:tcPr>
            <w:tcW w:w="5728" w:type="dxa"/>
            <w:gridSpan w:val="3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157C75" w:rsidRPr="00D137EF" w:rsidRDefault="00157C75" w:rsidP="00D137EF">
            <w:pPr>
              <w:tabs>
                <w:tab w:val="left" w:pos="706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EF">
              <w:rPr>
                <w:rFonts w:ascii="Times New Roman" w:hAnsi="Times New Roman" w:cs="Times New Roman"/>
                <w:b/>
                <w:sz w:val="20"/>
                <w:szCs w:val="20"/>
              </w:rPr>
              <w:t>Баланс отклонений, %</w:t>
            </w:r>
          </w:p>
        </w:tc>
        <w:tc>
          <w:tcPr>
            <w:tcW w:w="1428" w:type="dxa"/>
            <w:tcBorders>
              <w:bottom w:val="single" w:sz="12" w:space="0" w:color="000000" w:themeColor="text1"/>
            </w:tcBorders>
            <w:vAlign w:val="center"/>
          </w:tcPr>
          <w:p w:rsidR="00157C75" w:rsidRPr="00296AAC" w:rsidRDefault="00157C75" w:rsidP="004F52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 1,83</w:t>
            </w:r>
          </w:p>
        </w:tc>
        <w:tc>
          <w:tcPr>
            <w:tcW w:w="271" w:type="dxa"/>
            <w:tcBorders>
              <w:top w:val="nil"/>
              <w:bottom w:val="nil"/>
              <w:right w:val="single" w:sz="8" w:space="0" w:color="000000" w:themeColor="text1"/>
            </w:tcBorders>
            <w:vAlign w:val="center"/>
          </w:tcPr>
          <w:p w:rsidR="00157C75" w:rsidRPr="00255FC6" w:rsidRDefault="00157C75" w:rsidP="00DC1096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5" w:type="dxa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157C75" w:rsidRPr="002071C0" w:rsidRDefault="00157C75" w:rsidP="00186F44">
            <w:pPr>
              <w:jc w:val="center"/>
              <w:rPr>
                <w:i/>
                <w:sz w:val="20"/>
                <w:szCs w:val="20"/>
              </w:rPr>
            </w:pPr>
            <w:r w:rsidRPr="002071C0">
              <w:rPr>
                <w:rFonts w:ascii="Times New Roman" w:hAnsi="Times New Roman" w:cs="Times New Roman"/>
                <w:i/>
                <w:sz w:val="20"/>
                <w:szCs w:val="20"/>
              </w:rPr>
              <w:t>а+б+в+г</w:t>
            </w:r>
          </w:p>
        </w:tc>
      </w:tr>
    </w:tbl>
    <w:p w:rsidR="00346421" w:rsidRDefault="00346421" w:rsidP="00650265">
      <w:pPr>
        <w:spacing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lastRenderedPageBreak/>
        <w:t>Вывод:</w:t>
      </w:r>
    </w:p>
    <w:p w:rsidR="008E1D50" w:rsidRPr="008E1D50" w:rsidRDefault="008E1D50" w:rsidP="008E1D50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влияния</w:t>
      </w:r>
      <w:r w:rsidRPr="008E1D50">
        <w:rPr>
          <w:rFonts w:ascii="Times New Roman" w:hAnsi="Times New Roman" w:cs="Times New Roman"/>
          <w:sz w:val="28"/>
          <w:szCs w:val="28"/>
        </w:rPr>
        <w:t xml:space="preserve"> факторов на изменение рентабельности собс</w:t>
      </w:r>
      <w:r>
        <w:rPr>
          <w:rFonts w:ascii="Times New Roman" w:hAnsi="Times New Roman" w:cs="Times New Roman"/>
          <w:sz w:val="28"/>
          <w:szCs w:val="28"/>
        </w:rPr>
        <w:t>твенного капитала осуществляем</w:t>
      </w:r>
      <w:r w:rsidRPr="008E1D50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Pr="008E1D50">
        <w:rPr>
          <w:rFonts w:ascii="Times New Roman" w:hAnsi="Times New Roman" w:cs="Times New Roman"/>
          <w:i/>
          <w:sz w:val="28"/>
          <w:szCs w:val="28"/>
        </w:rPr>
        <w:t xml:space="preserve">метода цепных подстановок на базе исчисления абсолютных разниц </w:t>
      </w:r>
      <w:r w:rsidRPr="008E1D50">
        <w:rPr>
          <w:rFonts w:ascii="Times New Roman" w:hAnsi="Times New Roman" w:cs="Times New Roman"/>
          <w:sz w:val="28"/>
          <w:szCs w:val="28"/>
        </w:rPr>
        <w:t xml:space="preserve">по факторам, влияние которых мы определяем. </w:t>
      </w:r>
    </w:p>
    <w:p w:rsidR="008E1D50" w:rsidRPr="008E1D50" w:rsidRDefault="008E1D50" w:rsidP="008E1D50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1D50">
        <w:rPr>
          <w:rFonts w:ascii="Times New Roman" w:hAnsi="Times New Roman" w:cs="Times New Roman"/>
          <w:b/>
          <w:i/>
          <w:sz w:val="28"/>
          <w:szCs w:val="28"/>
        </w:rPr>
        <w:t>Общее влияние факторов соответствует изменению рентабельности собственного капитала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СК</m:t>
            </m:r>
          </m:sub>
        </m:sSub>
      </m:oMath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) </w:t>
      </w:r>
      <w:r w:rsidRPr="008E1D5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E1D50" w:rsidRPr="00EE590D" w:rsidRDefault="004D0CE8" w:rsidP="009D0435">
      <w:pPr>
        <w:spacing w:after="0" w:line="360" w:lineRule="auto"/>
        <w:ind w:left="426" w:hanging="1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Times New Roman" w:hAnsi="Times New Roman" w:cs="Times New Roman"/>
                  <w:sz w:val="28"/>
                  <w:szCs w:val="28"/>
                </w:rPr>
                <m:t>СК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0,46+0,36+0,68+</m:t>
          </m:r>
          <m:d>
            <m:d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2,41</m:t>
              </m: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1,83</m:t>
          </m:r>
        </m:oMath>
      </m:oMathPara>
    </w:p>
    <w:p w:rsidR="00176B8B" w:rsidRPr="00176B8B" w:rsidRDefault="00176B8B" w:rsidP="00176B8B">
      <w:pPr>
        <w:spacing w:before="120"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6B8B">
        <w:rPr>
          <w:rFonts w:ascii="Times New Roman" w:hAnsi="Times New Roman" w:cs="Times New Roman"/>
          <w:b/>
          <w:sz w:val="28"/>
          <w:szCs w:val="28"/>
          <w:u w:val="single"/>
        </w:rPr>
        <w:t>Таким образом, рентабельность собственного капитала снизилась в 2013 г. по сравнению с 2012 г. на 1,83%, в том числе за счет изменений:</w:t>
      </w:r>
    </w:p>
    <w:p w:rsidR="00176B8B" w:rsidRPr="00176B8B" w:rsidRDefault="00176B8B" w:rsidP="00176B8B">
      <w:pPr>
        <w:pStyle w:val="a3"/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6B8B">
        <w:rPr>
          <w:rFonts w:ascii="Times New Roman" w:hAnsi="Times New Roman" w:cs="Times New Roman"/>
          <w:i/>
          <w:sz w:val="28"/>
          <w:szCs w:val="28"/>
          <w:u w:val="wave"/>
        </w:rPr>
        <w:t>уменьшения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B8B">
        <w:rPr>
          <w:rFonts w:ascii="Times New Roman" w:hAnsi="Times New Roman" w:cs="Times New Roman"/>
          <w:i/>
          <w:sz w:val="28"/>
          <w:szCs w:val="28"/>
        </w:rPr>
        <w:t>доли активов на 1 руб. заемного капитала</w:t>
      </w:r>
      <w:r w:rsidR="001308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6B8B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176B8B">
        <w:rPr>
          <w:rFonts w:ascii="Times New Roman" w:hAnsi="Times New Roman" w:cs="Times New Roman"/>
          <w:b/>
          <w:i/>
          <w:sz w:val="28"/>
          <w:szCs w:val="28"/>
        </w:rPr>
        <w:t>снижение рентабельности собственного капитала на 0,46%;</w:t>
      </w:r>
    </w:p>
    <w:p w:rsidR="00176B8B" w:rsidRPr="0013080A" w:rsidRDefault="0013080A" w:rsidP="00176B8B">
      <w:pPr>
        <w:pStyle w:val="a3"/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80A">
        <w:rPr>
          <w:rFonts w:ascii="Times New Roman" w:hAnsi="Times New Roman" w:cs="Times New Roman"/>
          <w:i/>
          <w:sz w:val="28"/>
          <w:szCs w:val="28"/>
          <w:u w:val="wave"/>
        </w:rPr>
        <w:t>увеличения</w:t>
      </w:r>
      <w:r w:rsidRPr="001308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коэффициента оборачиваемости активов – 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рост рентабельнос</w:t>
      </w:r>
      <w:r>
        <w:rPr>
          <w:rFonts w:ascii="Times New Roman" w:hAnsi="Times New Roman" w:cs="Times New Roman"/>
          <w:b/>
          <w:i/>
          <w:sz w:val="28"/>
          <w:szCs w:val="28"/>
        </w:rPr>
        <w:t>ти собственного капитала на 0,36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%;</w:t>
      </w:r>
    </w:p>
    <w:p w:rsidR="0013080A" w:rsidRPr="0013080A" w:rsidRDefault="0013080A" w:rsidP="0013080A">
      <w:pPr>
        <w:pStyle w:val="a3"/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80A">
        <w:rPr>
          <w:rFonts w:ascii="Times New Roman" w:hAnsi="Times New Roman" w:cs="Times New Roman"/>
          <w:i/>
          <w:sz w:val="28"/>
          <w:szCs w:val="28"/>
          <w:u w:val="wave"/>
        </w:rPr>
        <w:t>повышения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80A">
        <w:rPr>
          <w:rFonts w:ascii="Times New Roman" w:hAnsi="Times New Roman" w:cs="Times New Roman"/>
          <w:i/>
          <w:sz w:val="28"/>
          <w:szCs w:val="28"/>
        </w:rPr>
        <w:t>коэффициента финансового рычага (левериджа) 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рост рентабельнос</w:t>
      </w:r>
      <w:r>
        <w:rPr>
          <w:rFonts w:ascii="Times New Roman" w:hAnsi="Times New Roman" w:cs="Times New Roman"/>
          <w:b/>
          <w:i/>
          <w:sz w:val="28"/>
          <w:szCs w:val="28"/>
        </w:rPr>
        <w:t>ти собственного капитала на 0,68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%;</w:t>
      </w:r>
    </w:p>
    <w:p w:rsidR="0013080A" w:rsidRPr="0013080A" w:rsidRDefault="0013080A" w:rsidP="00176B8B">
      <w:pPr>
        <w:pStyle w:val="a3"/>
        <w:numPr>
          <w:ilvl w:val="0"/>
          <w:numId w:val="15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6B8B">
        <w:rPr>
          <w:rFonts w:ascii="Times New Roman" w:hAnsi="Times New Roman" w:cs="Times New Roman"/>
          <w:i/>
          <w:sz w:val="28"/>
          <w:szCs w:val="28"/>
          <w:u w:val="wave"/>
        </w:rPr>
        <w:t>уменьшения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0A">
        <w:rPr>
          <w:rFonts w:ascii="Times New Roman" w:hAnsi="Times New Roman" w:cs="Times New Roman"/>
          <w:i/>
          <w:sz w:val="28"/>
          <w:szCs w:val="28"/>
        </w:rPr>
        <w:t>рентабельности продаж –</w:t>
      </w:r>
      <w:r w:rsidRPr="00176B8B">
        <w:rPr>
          <w:rFonts w:ascii="Times New Roman" w:hAnsi="Times New Roman" w:cs="Times New Roman"/>
          <w:sz w:val="28"/>
          <w:szCs w:val="28"/>
        </w:rPr>
        <w:t xml:space="preserve"> 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снижение рентабельнос</w:t>
      </w:r>
      <w:r>
        <w:rPr>
          <w:rFonts w:ascii="Times New Roman" w:hAnsi="Times New Roman" w:cs="Times New Roman"/>
          <w:b/>
          <w:i/>
          <w:sz w:val="28"/>
          <w:szCs w:val="28"/>
        </w:rPr>
        <w:t>ти собственного капитала на 2,41</w:t>
      </w:r>
      <w:r w:rsidRPr="0013080A">
        <w:rPr>
          <w:rFonts w:ascii="Times New Roman" w:hAnsi="Times New Roman" w:cs="Times New Roman"/>
          <w:b/>
          <w:i/>
          <w:sz w:val="28"/>
          <w:szCs w:val="28"/>
        </w:rPr>
        <w:t>%.</w:t>
      </w:r>
    </w:p>
    <w:p w:rsidR="009115CF" w:rsidRDefault="00CC5D9C" w:rsidP="00CC5D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488E" w:rsidRDefault="00A4488E" w:rsidP="00A4488E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5</w:t>
      </w:r>
    </w:p>
    <w:p w:rsidR="00B6403B" w:rsidRDefault="00CF25BD" w:rsidP="00CF25BD">
      <w:pPr>
        <w:tabs>
          <w:tab w:val="left" w:pos="706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F25BD">
        <w:rPr>
          <w:rFonts w:ascii="Times New Roman" w:hAnsi="Times New Roman" w:cs="Times New Roman"/>
          <w:sz w:val="28"/>
          <w:szCs w:val="28"/>
        </w:rPr>
        <w:t xml:space="preserve">На основе исходной информации </w:t>
      </w:r>
      <w:r w:rsidR="001C259F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(Таблица 5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>
        <w:rPr>
          <w:rStyle w:val="FontStyle64"/>
          <w:sz w:val="28"/>
          <w:szCs w:val="28"/>
        </w:rPr>
        <w:t xml:space="preserve"> </w:t>
      </w:r>
      <w:r w:rsidRPr="00CF25BD">
        <w:rPr>
          <w:rFonts w:ascii="Times New Roman" w:hAnsi="Times New Roman" w:cs="Times New Roman"/>
          <w:sz w:val="28"/>
          <w:szCs w:val="28"/>
        </w:rPr>
        <w:t xml:space="preserve">выберите структуру производства и реализации продукции с целью получения наибольшей суммы маржинального дохода и прибыли. </w:t>
      </w:r>
      <w:r w:rsidRPr="00CF25BD">
        <w:rPr>
          <w:rFonts w:ascii="Times New Roman" w:hAnsi="Times New Roman" w:cs="Times New Roman"/>
          <w:sz w:val="28"/>
          <w:szCs w:val="28"/>
          <w:u w:val="single"/>
        </w:rPr>
        <w:t>Постоянные затраты</w:t>
      </w:r>
      <w:r w:rsidR="005646F2">
        <w:rPr>
          <w:rFonts w:ascii="Times New Roman" w:hAnsi="Times New Roman" w:cs="Times New Roman"/>
          <w:sz w:val="28"/>
          <w:szCs w:val="28"/>
        </w:rPr>
        <w:t xml:space="preserve"> (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пост</w:t>
      </w:r>
      <w:r w:rsidR="005646F2">
        <w:rPr>
          <w:rFonts w:ascii="Times New Roman" w:hAnsi="Times New Roman" w:cs="Times New Roman"/>
          <w:sz w:val="28"/>
          <w:szCs w:val="28"/>
        </w:rPr>
        <w:t>)</w:t>
      </w:r>
      <w:r w:rsidRPr="00CF25BD">
        <w:rPr>
          <w:rFonts w:ascii="Times New Roman" w:hAnsi="Times New Roman" w:cs="Times New Roman"/>
          <w:sz w:val="28"/>
          <w:szCs w:val="28"/>
        </w:rPr>
        <w:t xml:space="preserve"> в расчете на год </w:t>
      </w:r>
      <w:r w:rsidRPr="00003DFB">
        <w:rPr>
          <w:rFonts w:ascii="Times New Roman" w:hAnsi="Times New Roman" w:cs="Times New Roman"/>
          <w:sz w:val="28"/>
          <w:szCs w:val="28"/>
          <w:u w:val="wave"/>
        </w:rPr>
        <w:t>для обоих вариантов</w:t>
      </w:r>
      <w:r w:rsidRPr="00CF25BD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Pr="00CF25BD">
        <w:rPr>
          <w:rFonts w:ascii="Times New Roman" w:hAnsi="Times New Roman" w:cs="Times New Roman"/>
          <w:i/>
          <w:sz w:val="28"/>
          <w:szCs w:val="28"/>
        </w:rPr>
        <w:t xml:space="preserve">70 тыс. руб. </w:t>
      </w:r>
      <w:r w:rsidRPr="00CF25BD">
        <w:rPr>
          <w:rFonts w:ascii="Times New Roman" w:hAnsi="Times New Roman" w:cs="Times New Roman"/>
          <w:sz w:val="28"/>
          <w:szCs w:val="28"/>
          <w:u w:val="single"/>
        </w:rPr>
        <w:t>Выручка от реализации</w:t>
      </w:r>
      <w:r w:rsidR="005646F2">
        <w:rPr>
          <w:rFonts w:ascii="Times New Roman" w:hAnsi="Times New Roman" w:cs="Times New Roman"/>
          <w:sz w:val="28"/>
          <w:szCs w:val="28"/>
        </w:rPr>
        <w:t xml:space="preserve"> (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р</w:t>
      </w:r>
      <w:r w:rsidR="005646F2">
        <w:rPr>
          <w:rFonts w:ascii="Times New Roman" w:hAnsi="Times New Roman" w:cs="Times New Roman"/>
          <w:sz w:val="28"/>
          <w:szCs w:val="28"/>
        </w:rPr>
        <w:t>)</w:t>
      </w:r>
      <w:r w:rsidRPr="00CF25BD">
        <w:rPr>
          <w:rFonts w:ascii="Times New Roman" w:hAnsi="Times New Roman" w:cs="Times New Roman"/>
          <w:sz w:val="28"/>
          <w:szCs w:val="28"/>
        </w:rPr>
        <w:t xml:space="preserve"> </w:t>
      </w:r>
      <w:r w:rsidRPr="00003DFB">
        <w:rPr>
          <w:rFonts w:ascii="Times New Roman" w:hAnsi="Times New Roman" w:cs="Times New Roman"/>
          <w:sz w:val="28"/>
          <w:szCs w:val="28"/>
          <w:u w:val="wave"/>
        </w:rPr>
        <w:t>для</w:t>
      </w:r>
      <w:r w:rsidRPr="00CF25BD">
        <w:rPr>
          <w:rFonts w:ascii="Times New Roman" w:hAnsi="Times New Roman" w:cs="Times New Roman"/>
          <w:sz w:val="28"/>
          <w:szCs w:val="28"/>
        </w:rPr>
        <w:t xml:space="preserve"> </w:t>
      </w:r>
      <w:r w:rsidRPr="00003DFB">
        <w:rPr>
          <w:rFonts w:ascii="Times New Roman" w:hAnsi="Times New Roman" w:cs="Times New Roman"/>
          <w:sz w:val="28"/>
          <w:szCs w:val="28"/>
          <w:u w:val="wave"/>
        </w:rPr>
        <w:t>первого варианта</w:t>
      </w:r>
      <w:r w:rsidRPr="00CF25BD">
        <w:rPr>
          <w:rFonts w:ascii="Times New Roman" w:hAnsi="Times New Roman" w:cs="Times New Roman"/>
          <w:sz w:val="28"/>
          <w:szCs w:val="28"/>
        </w:rPr>
        <w:t xml:space="preserve"> </w:t>
      </w:r>
      <w:r w:rsidRPr="00CF25BD">
        <w:rPr>
          <w:rFonts w:ascii="Times New Roman" w:hAnsi="Times New Roman" w:cs="Times New Roman"/>
          <w:i/>
          <w:sz w:val="28"/>
          <w:szCs w:val="28"/>
        </w:rPr>
        <w:t>260 тыс. руб.,</w:t>
      </w:r>
      <w:r w:rsidRPr="00CF25BD">
        <w:rPr>
          <w:rFonts w:ascii="Times New Roman" w:hAnsi="Times New Roman" w:cs="Times New Roman"/>
          <w:sz w:val="28"/>
          <w:szCs w:val="28"/>
        </w:rPr>
        <w:t xml:space="preserve"> а </w:t>
      </w:r>
      <w:r w:rsidRPr="00003DFB">
        <w:rPr>
          <w:rFonts w:ascii="Times New Roman" w:hAnsi="Times New Roman" w:cs="Times New Roman"/>
          <w:sz w:val="28"/>
          <w:szCs w:val="28"/>
          <w:u w:val="wave"/>
        </w:rPr>
        <w:t>для второго</w:t>
      </w:r>
      <w:r w:rsidRPr="00CF25BD">
        <w:rPr>
          <w:rFonts w:ascii="Times New Roman" w:hAnsi="Times New Roman" w:cs="Times New Roman"/>
          <w:sz w:val="28"/>
          <w:szCs w:val="28"/>
        </w:rPr>
        <w:t xml:space="preserve"> – </w:t>
      </w:r>
      <w:r w:rsidRPr="00CF25BD">
        <w:rPr>
          <w:rFonts w:ascii="Times New Roman" w:hAnsi="Times New Roman" w:cs="Times New Roman"/>
          <w:i/>
          <w:sz w:val="28"/>
          <w:szCs w:val="28"/>
        </w:rPr>
        <w:t>280 тыс. руб.</w:t>
      </w:r>
    </w:p>
    <w:p w:rsidR="00E32F4E" w:rsidRPr="00240DC5" w:rsidRDefault="00E32F4E" w:rsidP="00C24C44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5</w:t>
      </w:r>
    </w:p>
    <w:p w:rsidR="00E32F4E" w:rsidRDefault="00E32F4E" w:rsidP="00E32F4E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Исходная информация</w:t>
      </w:r>
    </w:p>
    <w:tbl>
      <w:tblPr>
        <w:tblStyle w:val="ab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491BA4" w:rsidRPr="00491BA4" w:rsidTr="00491BA4">
        <w:tc>
          <w:tcPr>
            <w:tcW w:w="1914" w:type="dxa"/>
            <w:vMerge w:val="restart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914" w:type="dxa"/>
            <w:vMerge w:val="restart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914" w:type="dxa"/>
            <w:vMerge w:val="restart"/>
            <w:vAlign w:val="center"/>
          </w:tcPr>
          <w:p w:rsidR="00491BA4" w:rsidRPr="00491BA4" w:rsidRDefault="00491BA4" w:rsidP="00A76C31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Переменные расходы</w:t>
            </w:r>
            <w:r w:rsidR="00A76C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на единицу</w:t>
            </w:r>
            <w:r w:rsidR="00A76C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</w:t>
            </w:r>
            <w:r w:rsidR="00A76C31" w:rsidRPr="00A76C3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перем</w:t>
            </w:r>
            <w:r w:rsidR="00A76C3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3828" w:type="dxa"/>
            <w:gridSpan w:val="2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продаж, %</w:t>
            </w:r>
          </w:p>
        </w:tc>
      </w:tr>
      <w:tr w:rsidR="00491BA4" w:rsidRPr="00491BA4" w:rsidTr="00491BA4">
        <w:tc>
          <w:tcPr>
            <w:tcW w:w="1914" w:type="dxa"/>
            <w:vMerge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BA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491BA4" w:rsidRPr="00491BA4" w:rsidTr="00491BA4"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91BA4" w:rsidRPr="00491BA4" w:rsidTr="00491BA4"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91BA4" w:rsidRPr="00491BA4" w:rsidTr="00491BA4"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1BA4" w:rsidRPr="00491BA4" w:rsidTr="00491BA4"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  <w:vAlign w:val="center"/>
          </w:tcPr>
          <w:p w:rsidR="00491BA4" w:rsidRPr="00491BA4" w:rsidRDefault="00491BA4" w:rsidP="00491BA4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03F03" w:rsidRDefault="00903F03" w:rsidP="00903F03">
      <w:pPr>
        <w:spacing w:before="240"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>
        <w:rPr>
          <w:rFonts w:cstheme="minorHAnsi"/>
          <w:b/>
          <w:i/>
          <w:sz w:val="36"/>
          <w:szCs w:val="36"/>
          <w:u w:val="single"/>
        </w:rPr>
        <w:t>Расчеты</w:t>
      </w:r>
      <w:r w:rsidRPr="00F82FF1">
        <w:rPr>
          <w:rFonts w:cstheme="minorHAnsi"/>
          <w:b/>
          <w:i/>
          <w:sz w:val="36"/>
          <w:szCs w:val="36"/>
          <w:u w:val="single"/>
        </w:rPr>
        <w:t>:</w:t>
      </w:r>
    </w:p>
    <w:p w:rsidR="00903F03" w:rsidRPr="00003DFB" w:rsidRDefault="00BE79FA" w:rsidP="00BE79FA">
      <w:pPr>
        <w:spacing w:after="0" w:line="360" w:lineRule="auto"/>
        <w:ind w:firstLine="425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3DF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Маржинальный доход</w:t>
      </w:r>
      <w:r w:rsidR="00B31D9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(МД)</w:t>
      </w:r>
      <w:r w:rsidRPr="00003DF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–</w:t>
      </w:r>
      <w:r w:rsidRPr="00BE79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разность выручки от реализации продукции </w:t>
      </w:r>
      <w:r w:rsidRPr="00003D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переменных затрат на производство этой продукции.</w:t>
      </w:r>
    </w:p>
    <w:p w:rsidR="00003DFB" w:rsidRDefault="00003DFB" w:rsidP="00BE79FA">
      <w:pPr>
        <w:spacing w:after="0" w:line="360" w:lineRule="auto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3DF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Прибыль</w:t>
      </w:r>
      <w:r w:rsidR="00B31D97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(П)</w:t>
      </w:r>
      <w:r w:rsidR="00FC374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 </w:t>
      </w:r>
      <w:r w:rsidRPr="00FC374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это</w:t>
      </w:r>
      <w:r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разница между</w:t>
      </w:r>
      <w:r w:rsidR="00FC3742"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sz w:val="28"/>
          <w:szCs w:val="28"/>
          <w:shd w:val="clear" w:color="auto" w:fill="FFFFFF"/>
        </w:rPr>
        <w:t>дох</w:t>
      </w:r>
      <w:r w:rsidR="00FC3742">
        <w:rPr>
          <w:rFonts w:ascii="Times New Roman" w:hAnsi="Times New Roman" w:cs="Times New Roman"/>
          <w:sz w:val="28"/>
          <w:szCs w:val="28"/>
          <w:shd w:val="clear" w:color="auto" w:fill="FFFFFF"/>
        </w:rPr>
        <w:t>одами</w:t>
      </w:r>
      <w:r w:rsidR="00FC3742"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FC3742" w:rsidRPr="00FC3742">
        <w:rPr>
          <w:rFonts w:ascii="Times New Roman" w:hAnsi="Times New Roman" w:cs="Times New Roman"/>
          <w:sz w:val="28"/>
          <w:szCs w:val="28"/>
          <w:shd w:val="clear" w:color="auto" w:fill="FFFFFF"/>
        </w:rPr>
        <w:t>выручк</w:t>
      </w:r>
      <w:r w:rsidR="00FC3742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FC3742"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реализации товаров и услуг) и</w:t>
      </w:r>
      <w:r w:rsidR="00FC3742"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sz w:val="28"/>
          <w:szCs w:val="28"/>
          <w:shd w:val="clear" w:color="auto" w:fill="FFFFFF"/>
        </w:rPr>
        <w:t>затратами</w:t>
      </w:r>
      <w:r w:rsidR="00FC3742" w:rsidRPr="00FC374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C3742" w:rsidRPr="00FC37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производство или приобретение и сбыт этих товаров и услуг.</w:t>
      </w:r>
    </w:p>
    <w:p w:rsidR="00FC3742" w:rsidRPr="009718EF" w:rsidRDefault="009718EF" w:rsidP="009718EF">
      <w:pPr>
        <w:spacing w:before="120" w:after="0" w:line="360" w:lineRule="auto"/>
        <w:ind w:firstLine="425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718E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Для того</w:t>
      </w:r>
      <w:r w:rsidR="006A5379" w:rsidRPr="009718E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чтобы определить суммы маржинального дохода и прибыли </w:t>
      </w:r>
      <w:r w:rsidRPr="009718E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необходимо рассчитать следующие показатели:</w:t>
      </w:r>
    </w:p>
    <w:p w:rsidR="009718EF" w:rsidRDefault="009718EF" w:rsidP="009718EF">
      <w:pPr>
        <w:pStyle w:val="a3"/>
        <w:numPr>
          <w:ilvl w:val="0"/>
          <w:numId w:val="1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9718EF">
        <w:rPr>
          <w:rFonts w:ascii="Times New Roman" w:hAnsi="Times New Roman" w:cs="Times New Roman"/>
          <w:sz w:val="28"/>
          <w:szCs w:val="28"/>
        </w:rPr>
        <w:t>выручка</w:t>
      </w:r>
      <w:r w:rsidR="005646F2">
        <w:rPr>
          <w:rFonts w:ascii="Times New Roman" w:hAnsi="Times New Roman" w:cs="Times New Roman"/>
          <w:sz w:val="28"/>
          <w:szCs w:val="28"/>
        </w:rPr>
        <w:t xml:space="preserve"> (</w:t>
      </w:r>
      <w:r w:rsidR="005646F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5646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руб.;</w:t>
      </w:r>
    </w:p>
    <w:p w:rsidR="009718EF" w:rsidRDefault="009718EF" w:rsidP="009718EF">
      <w:pPr>
        <w:pStyle w:val="a3"/>
        <w:numPr>
          <w:ilvl w:val="0"/>
          <w:numId w:val="1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5646F2">
        <w:rPr>
          <w:rFonts w:ascii="Times New Roman" w:hAnsi="Times New Roman" w:cs="Times New Roman"/>
          <w:sz w:val="28"/>
          <w:szCs w:val="28"/>
        </w:rPr>
        <w:t xml:space="preserve"> (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 w:rsidR="005646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шт.;</w:t>
      </w:r>
    </w:p>
    <w:p w:rsidR="00ED4337" w:rsidRDefault="009718EF" w:rsidP="00E35BA0">
      <w:pPr>
        <w:pStyle w:val="a3"/>
        <w:numPr>
          <w:ilvl w:val="0"/>
          <w:numId w:val="1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маржинальный доход на единицу</w:t>
      </w:r>
      <w:r w:rsidR="005646F2" w:rsidRPr="005646F2">
        <w:rPr>
          <w:rFonts w:ascii="Times New Roman" w:hAnsi="Times New Roman" w:cs="Times New Roman"/>
          <w:sz w:val="28"/>
          <w:szCs w:val="28"/>
        </w:rPr>
        <w:t xml:space="preserve"> (</w:t>
      </w:r>
      <w:r w:rsidR="005646F2">
        <w:rPr>
          <w:rFonts w:ascii="Times New Roman" w:hAnsi="Times New Roman" w:cs="Times New Roman"/>
          <w:b/>
          <w:i/>
          <w:sz w:val="28"/>
          <w:szCs w:val="28"/>
        </w:rPr>
        <w:t>МД</w:t>
      </w:r>
      <w:r w:rsidR="005646F2" w:rsidRPr="005646F2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ед</w:t>
      </w:r>
      <w:r w:rsidR="005646F2" w:rsidRPr="005646F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руб.</w:t>
      </w:r>
    </w:p>
    <w:p w:rsidR="00E35BA0" w:rsidRPr="00ED4337" w:rsidRDefault="00ED4337" w:rsidP="00ED43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18EF" w:rsidRPr="003D4E10" w:rsidRDefault="00E35BA0" w:rsidP="003D4E10">
      <w:pPr>
        <w:pStyle w:val="a3"/>
        <w:numPr>
          <w:ilvl w:val="0"/>
          <w:numId w:val="17"/>
        </w:numPr>
        <w:spacing w:after="0" w:line="360" w:lineRule="auto"/>
        <w:ind w:left="850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4E10">
        <w:rPr>
          <w:rFonts w:ascii="Times New Roman" w:hAnsi="Times New Roman" w:cs="Times New Roman"/>
          <w:b/>
          <w:i/>
          <w:sz w:val="28"/>
          <w:szCs w:val="28"/>
        </w:rPr>
        <w:lastRenderedPageBreak/>
        <w:t>вариант 1:</w:t>
      </w:r>
    </w:p>
    <w:p w:rsidR="005646F2" w:rsidRPr="000B00E8" w:rsidRDefault="005646F2" w:rsidP="003D4E1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В</m:t>
              </m:r>
            </m:e>
            <m:sub>
              <m:r>
                <w:rPr>
                  <w:rFonts w:ascii="Times New Roman" w:hAnsi="Times New Roman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×структура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Times New Roman" w:hAnsi="Times New Roman" w:cs="Times New Roman"/>
              <w:sz w:val="28"/>
              <w:szCs w:val="28"/>
            </w:rPr>
            <m:t>продаж</m:t>
          </m:r>
          <m:r>
            <w:rPr>
              <w:rFonts w:ascii="Cambria Math" w:hAnsi="Times New Roman" w:cs="Times New Roman"/>
              <w:sz w:val="28"/>
              <w:szCs w:val="28"/>
            </w:rPr>
            <m:t>/100</m:t>
          </m:r>
        </m:oMath>
      </m:oMathPara>
    </w:p>
    <w:p w:rsidR="00E35BA0" w:rsidRPr="000B00E8" w:rsidRDefault="000B00E8" w:rsidP="000B00E8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=260000</m:t>
        </m:r>
        <m:r>
          <w:rPr>
            <w:rFonts w:ascii="Times New Roman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30/100=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78000 </m:t>
        </m:r>
        <m:r>
          <m:rPr>
            <m:sty m:val="bi"/>
          </m:rPr>
          <w:rPr>
            <w:rFonts w:ascii="Times New Roman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0B00E8" w:rsidRPr="000B00E8" w:rsidRDefault="000B00E8" w:rsidP="000B00E8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=260000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20/100=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52000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0B00E8" w:rsidRPr="000B00E8" w:rsidRDefault="000B00E8" w:rsidP="000B00E8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=260000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50/100=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130000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0B00E8" w:rsidRPr="000B00E8" w:rsidRDefault="000B00E8" w:rsidP="000B00E8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=260000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0B00E8" w:rsidRDefault="000B00E8" w:rsidP="00A76C31">
      <w:pPr>
        <w:spacing w:before="200"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</w:rPr>
            <m:t>/</m:t>
          </m:r>
          <m:r>
            <w:rPr>
              <w:rFonts w:ascii="Cambria Math" w:hAnsi="Times New Roman" w:cs="Times New Roman"/>
              <w:sz w:val="28"/>
              <w:szCs w:val="28"/>
            </w:rPr>
            <m:t>Цена</m:t>
          </m:r>
        </m:oMath>
      </m:oMathPara>
    </w:p>
    <w:p w:rsidR="000B00E8" w:rsidRPr="005B615D" w:rsidRDefault="000B00E8" w:rsidP="000B00E8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=78000/8=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9750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5B615D" w:rsidRPr="005B615D" w:rsidRDefault="005B615D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=52000/12=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4334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5B615D" w:rsidRPr="005B615D" w:rsidRDefault="005B615D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=130000/20=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6500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5B615D" w:rsidRPr="005B615D" w:rsidRDefault="005B615D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=0/16=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5B615D" w:rsidRPr="00A76C31" w:rsidRDefault="004D0CE8" w:rsidP="00A76C31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МД</m:t>
              </m:r>
            </m:e>
            <m:sub>
              <m:r>
                <w:rPr>
                  <w:rFonts w:ascii="Times New Roman" w:hAnsi="Times New Roman" w:cs="Times New Roman"/>
                  <w:sz w:val="28"/>
                  <w:szCs w:val="28"/>
                </w:rPr>
                <m:t>ед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Times New Roman" w:hAnsi="Times New Roman" w:cs="Times New Roman"/>
              <w:sz w:val="28"/>
              <w:szCs w:val="28"/>
            </w:rPr>
            <m:t>Цена-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перем</m:t>
              </m:r>
            </m:sub>
          </m:sSub>
        </m:oMath>
      </m:oMathPara>
    </w:p>
    <w:p w:rsidR="00A76C31" w:rsidRPr="00A76C31" w:rsidRDefault="00A76C31" w:rsidP="00A76C31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3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A76C31" w:rsidRPr="005B615D" w:rsidRDefault="00A76C31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7=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5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A76C31" w:rsidRPr="005B615D" w:rsidRDefault="00A76C31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14=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6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A76C31" w:rsidRPr="005B615D" w:rsidRDefault="00A76C31" w:rsidP="00A76C31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=16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8=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8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972850" w:rsidRPr="003729CF" w:rsidRDefault="003729CF" w:rsidP="003729CF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МД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 w:cs="Times New Roman"/>
                  <w:sz w:val="28"/>
                  <w:szCs w:val="28"/>
                </w:rPr>
                <m:t>МД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ед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Times New Roman" w:cs="Times New Roman"/>
              <w:sz w:val="28"/>
              <w:szCs w:val="28"/>
            </w:rPr>
            <m:t>Q</m:t>
          </m:r>
        </m:oMath>
      </m:oMathPara>
    </w:p>
    <w:p w:rsidR="003729CF" w:rsidRPr="00A76C31" w:rsidRDefault="003729CF" w:rsidP="003729CF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9750=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29250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3729CF" w:rsidRPr="005B615D" w:rsidRDefault="003729CF" w:rsidP="003729CF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=5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4334=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21670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3729CF" w:rsidRPr="005B615D" w:rsidRDefault="003729CF" w:rsidP="003729CF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=6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6500=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39000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3729CF" w:rsidRPr="003729CF" w:rsidRDefault="003729CF" w:rsidP="003729CF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=8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3729CF" w:rsidRPr="003729CF" w:rsidRDefault="004D0CE8" w:rsidP="00C30589">
      <w:pPr>
        <w:spacing w:before="120" w:after="0"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</w:rPr>
                <m:t>МД</m:t>
              </m:r>
            </m:e>
          </m:nary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29250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21670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39000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89920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3729CF" w:rsidRPr="003729CF" w:rsidRDefault="003729CF" w:rsidP="003729CF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МД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пост</m:t>
              </m:r>
            </m:sub>
          </m:sSub>
        </m:oMath>
      </m:oMathPara>
    </w:p>
    <w:p w:rsidR="001C53B9" w:rsidRDefault="00C30589" w:rsidP="008B2437">
      <w:pPr>
        <w:spacing w:before="120" w:after="0"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П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89920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70000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19920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D93D34" w:rsidRPr="003D4E10" w:rsidRDefault="00F021FC" w:rsidP="00D93D34">
      <w:pPr>
        <w:pStyle w:val="a3"/>
        <w:numPr>
          <w:ilvl w:val="0"/>
          <w:numId w:val="17"/>
        </w:numPr>
        <w:spacing w:after="0" w:line="360" w:lineRule="auto"/>
        <w:ind w:left="850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вариант 2</w:t>
      </w:r>
      <w:r w:rsidR="00D93D34" w:rsidRPr="003D4E1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93D34" w:rsidRPr="000B00E8" w:rsidRDefault="00D93D34" w:rsidP="00D93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×структура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продаж</m:t>
          </m:r>
          <m:r>
            <w:rPr>
              <w:rFonts w:ascii="Cambria Math" w:hAnsi="Times New Roman" w:cs="Times New Roman"/>
              <w:sz w:val="28"/>
              <w:szCs w:val="28"/>
            </w:rPr>
            <m:t>/100</m:t>
          </m:r>
        </m:oMath>
      </m:oMathPara>
    </w:p>
    <w:p w:rsidR="00D93D34" w:rsidRPr="000B00E8" w:rsidRDefault="00D93D34" w:rsidP="00D93D34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=280000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55/100=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154000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0B00E8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=280000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35/100=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98000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0B00E8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=280000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0B00E8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=280000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10/100=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28000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Default="00D93D34" w:rsidP="00D93D34">
      <w:pPr>
        <w:spacing w:before="200"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</w:rPr>
            <m:t>/</m:t>
          </m:r>
          <m:r>
            <w:rPr>
              <w:rFonts w:ascii="Cambria Math" w:hAnsi="Times New Roman" w:cs="Times New Roman"/>
              <w:sz w:val="28"/>
              <w:szCs w:val="28"/>
            </w:rPr>
            <m:t>Цена</m:t>
          </m:r>
        </m:oMath>
      </m:oMathPara>
    </w:p>
    <w:p w:rsidR="00D93D34" w:rsidRPr="005B615D" w:rsidRDefault="00D93D34" w:rsidP="00D93D34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=154000/8=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19250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=98000/12=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8167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=0/20=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Times New Roman" w:cs="Times New Roman"/>
            <w:sz w:val="28"/>
            <w:szCs w:val="28"/>
          </w:rPr>
          <m:t>=28000/16=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1750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шт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A76C31" w:rsidRDefault="004D0CE8" w:rsidP="00D93D34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ед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Цена-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перем</m:t>
              </m:r>
            </m:sub>
          </m:sSub>
        </m:oMath>
      </m:oMathPara>
    </w:p>
    <w:p w:rsidR="00D93D34" w:rsidRPr="00A76C31" w:rsidRDefault="00D93D34" w:rsidP="00D93D34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3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7=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5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14=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6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ед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=16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8=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8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3729CF" w:rsidRDefault="00D93D34" w:rsidP="00D93D34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МД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МД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ед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Times New Roman" w:cs="Times New Roman"/>
              <w:sz w:val="28"/>
              <w:szCs w:val="28"/>
            </w:rPr>
            <m:t>Q</m:t>
          </m:r>
        </m:oMath>
      </m:oMathPara>
    </w:p>
    <w:p w:rsidR="00D93D34" w:rsidRPr="00A76C31" w:rsidRDefault="00D93D34" w:rsidP="00D93D34">
      <w:pPr>
        <w:pStyle w:val="a3"/>
        <w:numPr>
          <w:ilvl w:val="0"/>
          <w:numId w:val="18"/>
        </w:numPr>
        <w:spacing w:before="120"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00E8">
        <w:rPr>
          <w:rFonts w:ascii="Times New Roman" w:hAnsi="Times New Roman" w:cs="Times New Roman"/>
          <w:b/>
          <w:i/>
          <w:sz w:val="28"/>
          <w:szCs w:val="28"/>
        </w:rPr>
        <w:t>изделие 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19250=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57750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Б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=5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8167=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40835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5B615D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В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=6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3729CF" w:rsidRDefault="00D93D34" w:rsidP="00D93D34">
      <w:pPr>
        <w:pStyle w:val="a3"/>
        <w:numPr>
          <w:ilvl w:val="0"/>
          <w:numId w:val="18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изделие Г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00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МД</m:t>
        </m:r>
        <m:r>
          <w:rPr>
            <w:rFonts w:ascii="Cambria Math" w:hAnsi="Times New Roman" w:cs="Times New Roman"/>
            <w:sz w:val="28"/>
            <w:szCs w:val="28"/>
          </w:rPr>
          <m:t>=8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1750=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14000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руб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D93D34" w:rsidRPr="003729CF" w:rsidRDefault="004D0CE8" w:rsidP="00D93D34">
      <w:pPr>
        <w:spacing w:before="120" w:after="0"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b/>
                  <w:i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hAnsi="Times New Roman" w:cs="Times New Roman"/>
                  <w:sz w:val="28"/>
                  <w:szCs w:val="28"/>
                </w:rPr>
                <m:t>МД</m:t>
              </m:r>
            </m:e>
          </m:nary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57750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40835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14000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112585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D93D34" w:rsidRPr="003729CF" w:rsidRDefault="00D93D34" w:rsidP="00D93D34">
      <w:pPr>
        <w:spacing w:before="200"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МД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пост</m:t>
              </m:r>
            </m:sub>
          </m:sSub>
        </m:oMath>
      </m:oMathPara>
    </w:p>
    <w:p w:rsidR="00D93D34" w:rsidRPr="003729CF" w:rsidRDefault="00D93D34" w:rsidP="00D93D34">
      <w:pPr>
        <w:spacing w:before="120" w:after="0"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П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112585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70000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42585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m:rPr>
              <m:sty m:val="bi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0B00E8" w:rsidRPr="0067163C" w:rsidRDefault="00A6494E" w:rsidP="0067163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903F03" w:rsidRDefault="00903F03" w:rsidP="0067163C">
      <w:pPr>
        <w:spacing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lastRenderedPageBreak/>
        <w:t>Вывод:</w:t>
      </w:r>
    </w:p>
    <w:p w:rsidR="002A005A" w:rsidRDefault="002A005A" w:rsidP="00CF25BD">
      <w:pPr>
        <w:tabs>
          <w:tab w:val="left" w:pos="706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проведенных расчетов можно сказать, что для получения наибольшей суммы маржинального дохода и прибыли наиболее подходящим вариантом структуры производства и реализации продукции является </w:t>
      </w:r>
      <w:r w:rsidRPr="002A005A">
        <w:rPr>
          <w:rFonts w:ascii="Times New Roman" w:hAnsi="Times New Roman" w:cs="Times New Roman"/>
          <w:i/>
          <w:sz w:val="28"/>
          <w:szCs w:val="28"/>
          <w:u w:val="thick"/>
        </w:rPr>
        <w:t>вариант № 2</w:t>
      </w:r>
      <w:r w:rsidRPr="002A005A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приведет к получению </w:t>
      </w:r>
      <w:r w:rsidRPr="002A005A">
        <w:rPr>
          <w:rFonts w:ascii="Times New Roman" w:hAnsi="Times New Roman" w:cs="Times New Roman"/>
          <w:b/>
          <w:i/>
          <w:sz w:val="28"/>
          <w:szCs w:val="28"/>
        </w:rPr>
        <w:t>маржинального дохода в размере 112585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A005A">
        <w:rPr>
          <w:rFonts w:ascii="Times New Roman" w:hAnsi="Times New Roman" w:cs="Times New Roman"/>
          <w:b/>
          <w:i/>
          <w:sz w:val="28"/>
          <w:szCs w:val="28"/>
        </w:rPr>
        <w:t>прибыли в размере 42585 рублей.</w:t>
      </w:r>
    </w:p>
    <w:p w:rsidR="00B8734A" w:rsidRDefault="002A005A" w:rsidP="00CF25BD">
      <w:pPr>
        <w:tabs>
          <w:tab w:val="left" w:pos="7065"/>
        </w:tabs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A144C6">
        <w:rPr>
          <w:rFonts w:ascii="Times New Roman" w:hAnsi="Times New Roman" w:cs="Times New Roman"/>
          <w:i/>
          <w:sz w:val="28"/>
          <w:szCs w:val="28"/>
        </w:rPr>
        <w:t>варианте № 1</w:t>
      </w:r>
      <w:r>
        <w:rPr>
          <w:rFonts w:ascii="Times New Roman" w:hAnsi="Times New Roman" w:cs="Times New Roman"/>
          <w:sz w:val="28"/>
          <w:szCs w:val="28"/>
        </w:rPr>
        <w:t xml:space="preserve"> они составляют всего </w:t>
      </w:r>
      <w:r w:rsidRPr="00A144C6">
        <w:rPr>
          <w:rFonts w:ascii="Times New Roman" w:hAnsi="Times New Roman" w:cs="Times New Roman"/>
          <w:i/>
          <w:sz w:val="28"/>
          <w:szCs w:val="28"/>
        </w:rPr>
        <w:t>89920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144C6">
        <w:rPr>
          <w:rFonts w:ascii="Times New Roman" w:hAnsi="Times New Roman" w:cs="Times New Roman"/>
          <w:i/>
          <w:sz w:val="28"/>
          <w:szCs w:val="28"/>
        </w:rPr>
        <w:t>19920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4C6">
        <w:rPr>
          <w:rFonts w:ascii="Times New Roman" w:hAnsi="Times New Roman" w:cs="Times New Roman"/>
          <w:sz w:val="28"/>
          <w:szCs w:val="28"/>
        </w:rPr>
        <w:t xml:space="preserve">соответственно, а это </w:t>
      </w:r>
      <w:r w:rsidR="00A144C6" w:rsidRPr="00A144C6">
        <w:rPr>
          <w:rFonts w:ascii="Times New Roman" w:hAnsi="Times New Roman" w:cs="Times New Roman"/>
          <w:i/>
          <w:sz w:val="28"/>
          <w:szCs w:val="28"/>
          <w:u w:val="wave"/>
        </w:rPr>
        <w:t>меньше на 22665 рублей</w:t>
      </w:r>
      <w:r w:rsidR="00A144C6">
        <w:rPr>
          <w:rFonts w:ascii="Times New Roman" w:hAnsi="Times New Roman" w:cs="Times New Roman"/>
          <w:i/>
          <w:sz w:val="28"/>
          <w:szCs w:val="28"/>
          <w:u w:val="wave"/>
        </w:rPr>
        <w:t>,</w:t>
      </w:r>
      <w:r w:rsidR="00A144C6">
        <w:rPr>
          <w:rFonts w:ascii="Times New Roman" w:hAnsi="Times New Roman" w:cs="Times New Roman"/>
          <w:sz w:val="28"/>
          <w:szCs w:val="28"/>
        </w:rPr>
        <w:t xml:space="preserve"> чем у </w:t>
      </w:r>
      <w:r w:rsidR="00A144C6" w:rsidRPr="00A144C6">
        <w:rPr>
          <w:rFonts w:ascii="Times New Roman" w:hAnsi="Times New Roman" w:cs="Times New Roman"/>
          <w:i/>
          <w:sz w:val="28"/>
          <w:szCs w:val="28"/>
          <w:u w:val="thick"/>
        </w:rPr>
        <w:t>варианта № 2.</w:t>
      </w:r>
    </w:p>
    <w:p w:rsidR="00B8734A" w:rsidRDefault="00B8734A">
      <w:pPr>
        <w:rPr>
          <w:rFonts w:ascii="Times New Roman" w:hAnsi="Times New Roman" w:cs="Times New Roman"/>
          <w:i/>
          <w:sz w:val="28"/>
          <w:szCs w:val="28"/>
          <w:u w:val="thick"/>
        </w:rPr>
      </w:pPr>
      <w:r>
        <w:rPr>
          <w:rFonts w:ascii="Times New Roman" w:hAnsi="Times New Roman" w:cs="Times New Roman"/>
          <w:i/>
          <w:sz w:val="28"/>
          <w:szCs w:val="28"/>
          <w:u w:val="thick"/>
        </w:rPr>
        <w:br w:type="page"/>
      </w:r>
    </w:p>
    <w:p w:rsidR="0064432B" w:rsidRDefault="0064432B" w:rsidP="0064432B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6</w:t>
      </w:r>
    </w:p>
    <w:p w:rsidR="00E7650A" w:rsidRDefault="00E7650A" w:rsidP="00E7650A">
      <w:pPr>
        <w:tabs>
          <w:tab w:val="left" w:pos="7065"/>
        </w:tabs>
        <w:spacing w:after="0" w:line="360" w:lineRule="auto"/>
        <w:ind w:firstLine="426"/>
        <w:jc w:val="both"/>
        <w:rPr>
          <w:rStyle w:val="FontStyle64"/>
          <w:sz w:val="28"/>
          <w:szCs w:val="28"/>
        </w:rPr>
      </w:pPr>
      <w:r w:rsidRPr="00E7650A"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1)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650A">
        <w:rPr>
          <w:rFonts w:ascii="Times New Roman" w:hAnsi="Times New Roman" w:cs="Times New Roman"/>
          <w:sz w:val="28"/>
          <w:szCs w:val="28"/>
        </w:rPr>
        <w:t xml:space="preserve">отчета о </w:t>
      </w:r>
      <w:r>
        <w:rPr>
          <w:rFonts w:ascii="Times New Roman" w:hAnsi="Times New Roman" w:cs="Times New Roman"/>
          <w:sz w:val="28"/>
          <w:szCs w:val="28"/>
        </w:rPr>
        <w:t>финансовых результатах</w:t>
      </w:r>
      <w:r w:rsidRPr="00E76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680B65">
        <w:rPr>
          <w:rFonts w:ascii="Times New Roman" w:hAnsi="Times New Roman" w:cs="Times New Roman"/>
          <w:sz w:val="28"/>
          <w:szCs w:val="28"/>
        </w:rPr>
        <w:t xml:space="preserve"> </w:t>
      </w:r>
      <w:r w:rsidRPr="00E7650A">
        <w:rPr>
          <w:rFonts w:ascii="Times New Roman" w:hAnsi="Times New Roman" w:cs="Times New Roman"/>
          <w:sz w:val="28"/>
          <w:szCs w:val="28"/>
        </w:rPr>
        <w:t xml:space="preserve">и справочных данных </w:t>
      </w:r>
      <w:r w:rsidR="005B7B81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3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7650A">
        <w:rPr>
          <w:rFonts w:ascii="Times New Roman" w:hAnsi="Times New Roman" w:cs="Times New Roman"/>
          <w:sz w:val="28"/>
          <w:szCs w:val="28"/>
        </w:rPr>
        <w:t>роанализир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E7650A">
        <w:rPr>
          <w:rFonts w:ascii="Times New Roman" w:hAnsi="Times New Roman" w:cs="Times New Roman"/>
          <w:sz w:val="28"/>
          <w:szCs w:val="28"/>
        </w:rPr>
        <w:t xml:space="preserve"> показатели интенсифи</w:t>
      </w:r>
      <w:r w:rsidRPr="00E7650A">
        <w:rPr>
          <w:rFonts w:ascii="Times New Roman" w:hAnsi="Times New Roman" w:cs="Times New Roman"/>
          <w:sz w:val="28"/>
          <w:szCs w:val="28"/>
        </w:rPr>
        <w:softHyphen/>
        <w:t xml:space="preserve">кации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E7650A">
        <w:rPr>
          <w:rFonts w:ascii="Times New Roman" w:hAnsi="Times New Roman" w:cs="Times New Roman"/>
          <w:sz w:val="28"/>
          <w:szCs w:val="28"/>
        </w:rPr>
        <w:t xml:space="preserve">ресурсов организации. </w:t>
      </w:r>
      <w:r>
        <w:rPr>
          <w:rFonts w:ascii="Times New Roman" w:hAnsi="Times New Roman" w:cs="Times New Roman"/>
          <w:sz w:val="28"/>
          <w:szCs w:val="28"/>
        </w:rPr>
        <w:t xml:space="preserve">Расчеты обобщить в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 6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240DC5">
        <w:rPr>
          <w:rStyle w:val="FontStyle64"/>
          <w:sz w:val="28"/>
          <w:szCs w:val="28"/>
        </w:rPr>
        <w:t>.</w:t>
      </w:r>
    </w:p>
    <w:p w:rsidR="006E3093" w:rsidRDefault="006E3093" w:rsidP="006E3093">
      <w:pPr>
        <w:spacing w:before="240" w:after="0" w:line="360" w:lineRule="auto"/>
        <w:ind w:firstLine="426"/>
        <w:jc w:val="both"/>
        <w:rPr>
          <w:rFonts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t>Вывод:</w:t>
      </w:r>
    </w:p>
    <w:p w:rsidR="00ED184C" w:rsidRPr="00ED184C" w:rsidRDefault="00ED184C" w:rsidP="00ED184C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D184C">
        <w:rPr>
          <w:rFonts w:ascii="Times New Roman" w:hAnsi="Times New Roman" w:cs="Times New Roman"/>
          <w:sz w:val="28"/>
          <w:szCs w:val="28"/>
        </w:rPr>
        <w:t xml:space="preserve">Потребление каждого ресурса может носить как </w:t>
      </w:r>
      <w:r w:rsidRPr="000F09E4">
        <w:rPr>
          <w:rFonts w:ascii="Times New Roman" w:hAnsi="Times New Roman" w:cs="Times New Roman"/>
          <w:b/>
          <w:i/>
          <w:sz w:val="28"/>
          <w:szCs w:val="28"/>
        </w:rPr>
        <w:t xml:space="preserve">экстенсивный, </w:t>
      </w:r>
      <w:r w:rsidRPr="00ED184C">
        <w:rPr>
          <w:rFonts w:ascii="Times New Roman" w:hAnsi="Times New Roman" w:cs="Times New Roman"/>
          <w:sz w:val="28"/>
          <w:szCs w:val="28"/>
        </w:rPr>
        <w:t xml:space="preserve">так и </w:t>
      </w:r>
      <w:r w:rsidRPr="000F09E4">
        <w:rPr>
          <w:rFonts w:ascii="Times New Roman" w:hAnsi="Times New Roman" w:cs="Times New Roman"/>
          <w:b/>
          <w:i/>
          <w:sz w:val="28"/>
          <w:szCs w:val="28"/>
        </w:rPr>
        <w:t>интенсивный характер.</w:t>
      </w:r>
    </w:p>
    <w:p w:rsidR="00E571AD" w:rsidRDefault="00ED184C" w:rsidP="00ED184C">
      <w:pPr>
        <w:tabs>
          <w:tab w:val="left" w:pos="540"/>
          <w:tab w:val="left" w:pos="720"/>
        </w:tabs>
        <w:spacing w:after="0" w:line="360" w:lineRule="auto"/>
        <w:ind w:firstLine="425"/>
        <w:jc w:val="both"/>
        <w:rPr>
          <w:rStyle w:val="FontStyle64"/>
          <w:sz w:val="28"/>
          <w:szCs w:val="28"/>
        </w:rPr>
      </w:pPr>
      <w:r w:rsidRPr="00ED184C">
        <w:rPr>
          <w:rFonts w:ascii="Times New Roman" w:hAnsi="Times New Roman" w:cs="Times New Roman"/>
          <w:sz w:val="28"/>
          <w:szCs w:val="28"/>
        </w:rPr>
        <w:t xml:space="preserve">Увеличение объема продаж за счет увеличения объема использованных ресурсов характеризует </w:t>
      </w:r>
      <w:r w:rsidRPr="006A0151">
        <w:rPr>
          <w:rFonts w:ascii="Times New Roman" w:hAnsi="Times New Roman" w:cs="Times New Roman"/>
          <w:i/>
          <w:sz w:val="28"/>
          <w:szCs w:val="28"/>
          <w:u w:val="single"/>
        </w:rPr>
        <w:t>экстенсивный путь развития организации</w:t>
      </w:r>
      <w:r w:rsidRPr="00ED184C">
        <w:rPr>
          <w:rFonts w:ascii="Times New Roman" w:hAnsi="Times New Roman" w:cs="Times New Roman"/>
          <w:sz w:val="28"/>
          <w:szCs w:val="28"/>
        </w:rPr>
        <w:t xml:space="preserve">. Увеличение результатов хозяйственной деятельности организации за счет более экономного, эффективного использования имеющихся ресурсов характеризует </w:t>
      </w:r>
      <w:r w:rsidRPr="006A0151">
        <w:rPr>
          <w:rFonts w:ascii="Times New Roman" w:hAnsi="Times New Roman" w:cs="Times New Roman"/>
          <w:i/>
          <w:sz w:val="28"/>
          <w:szCs w:val="28"/>
          <w:u w:val="single"/>
        </w:rPr>
        <w:t>интенсивный путь развития</w:t>
      </w:r>
      <w:r w:rsidRPr="00ED184C">
        <w:rPr>
          <w:rFonts w:ascii="Times New Roman" w:hAnsi="Times New Roman" w:cs="Times New Roman"/>
          <w:sz w:val="28"/>
          <w:szCs w:val="28"/>
        </w:rPr>
        <w:t xml:space="preserve">. </w:t>
      </w:r>
      <w:r w:rsidRPr="006A0151">
        <w:rPr>
          <w:rFonts w:ascii="Times New Roman" w:hAnsi="Times New Roman" w:cs="Times New Roman"/>
          <w:i/>
          <w:sz w:val="28"/>
          <w:szCs w:val="28"/>
        </w:rPr>
        <w:t>Интенсивный путь развития</w:t>
      </w:r>
      <w:r w:rsidRPr="00ED184C">
        <w:rPr>
          <w:rFonts w:ascii="Times New Roman" w:hAnsi="Times New Roman" w:cs="Times New Roman"/>
          <w:sz w:val="28"/>
          <w:szCs w:val="28"/>
        </w:rPr>
        <w:t xml:space="preserve"> более предпочтительный. Он позволяет, не привлекая дополнительные ресурсы, не увеличивая кредиторскую задолженность и соответственно не ухудшая финансовую устойчивость организации, достигать более высоких результатов.</w:t>
      </w:r>
    </w:p>
    <w:p w:rsidR="00E571AD" w:rsidRDefault="00EB2ED0" w:rsidP="00BF65EE">
      <w:pPr>
        <w:tabs>
          <w:tab w:val="left" w:pos="7065"/>
        </w:tabs>
        <w:spacing w:before="120"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184C">
        <w:rPr>
          <w:rFonts w:ascii="Times New Roman" w:hAnsi="Times New Roman" w:cs="Times New Roman"/>
          <w:sz w:val="28"/>
          <w:szCs w:val="28"/>
        </w:rPr>
        <w:t xml:space="preserve">По результатам расчетов, представленных в </w:t>
      </w:r>
      <w:r w:rsidR="000C6E22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(Таблице 6</w:t>
      </w:r>
      <w:r w:rsidR="000C6E22"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Pr="00ED184C">
        <w:rPr>
          <w:rFonts w:ascii="Times New Roman" w:hAnsi="Times New Roman" w:cs="Times New Roman"/>
          <w:sz w:val="28"/>
          <w:szCs w:val="28"/>
        </w:rPr>
        <w:t xml:space="preserve">, можно </w:t>
      </w:r>
      <w:r w:rsidR="000C6E22">
        <w:rPr>
          <w:rFonts w:ascii="Times New Roman" w:hAnsi="Times New Roman" w:cs="Times New Roman"/>
          <w:sz w:val="28"/>
          <w:szCs w:val="28"/>
        </w:rPr>
        <w:t>сказать, что з</w:t>
      </w:r>
      <w:r w:rsidRPr="00ED184C">
        <w:rPr>
          <w:rFonts w:ascii="Times New Roman" w:hAnsi="Times New Roman" w:cs="Times New Roman"/>
          <w:sz w:val="28"/>
          <w:szCs w:val="28"/>
        </w:rPr>
        <w:t xml:space="preserve">а исследуемый период </w:t>
      </w:r>
      <w:r w:rsidRPr="000C6E22">
        <w:rPr>
          <w:rFonts w:ascii="Times New Roman" w:hAnsi="Times New Roman" w:cs="Times New Roman"/>
          <w:sz w:val="28"/>
          <w:szCs w:val="28"/>
          <w:u w:val="thick"/>
        </w:rPr>
        <w:t>увеличилась</w:t>
      </w:r>
      <w:r w:rsidRPr="00ED184C">
        <w:rPr>
          <w:rFonts w:ascii="Times New Roman" w:hAnsi="Times New Roman" w:cs="Times New Roman"/>
          <w:sz w:val="28"/>
          <w:szCs w:val="28"/>
        </w:rPr>
        <w:t xml:space="preserve"> </w:t>
      </w:r>
      <w:r w:rsidRPr="000C6E22">
        <w:rPr>
          <w:rFonts w:ascii="Times New Roman" w:hAnsi="Times New Roman" w:cs="Times New Roman"/>
          <w:i/>
          <w:sz w:val="28"/>
          <w:szCs w:val="28"/>
        </w:rPr>
        <w:t>выручка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6E22">
        <w:rPr>
          <w:rFonts w:ascii="Times New Roman" w:hAnsi="Times New Roman" w:cs="Times New Roman"/>
          <w:sz w:val="28"/>
          <w:szCs w:val="28"/>
        </w:rPr>
        <w:t xml:space="preserve">с 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>50976 тыс. руб.</w:t>
      </w:r>
      <w:r w:rsidR="000C6E22">
        <w:rPr>
          <w:rFonts w:ascii="Times New Roman" w:hAnsi="Times New Roman" w:cs="Times New Roman"/>
          <w:sz w:val="28"/>
          <w:szCs w:val="28"/>
        </w:rPr>
        <w:t xml:space="preserve"> в 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 xml:space="preserve">2012 году </w:t>
      </w:r>
      <w:r w:rsidR="000C6E22">
        <w:rPr>
          <w:rFonts w:ascii="Times New Roman" w:hAnsi="Times New Roman" w:cs="Times New Roman"/>
          <w:sz w:val="28"/>
          <w:szCs w:val="28"/>
        </w:rPr>
        <w:t xml:space="preserve">до 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>58092 тыс. руб.</w:t>
      </w:r>
      <w:r w:rsidR="000C6E22">
        <w:rPr>
          <w:rFonts w:ascii="Times New Roman" w:hAnsi="Times New Roman" w:cs="Times New Roman"/>
          <w:sz w:val="28"/>
          <w:szCs w:val="28"/>
        </w:rPr>
        <w:t xml:space="preserve"> в 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>2013 году</w:t>
      </w:r>
      <w:r w:rsidRPr="000C6E22">
        <w:rPr>
          <w:rFonts w:ascii="Times New Roman" w:hAnsi="Times New Roman" w:cs="Times New Roman"/>
          <w:i/>
          <w:sz w:val="28"/>
          <w:szCs w:val="28"/>
        </w:rPr>
        <w:t>.</w:t>
      </w:r>
      <w:r w:rsidRPr="00ED184C">
        <w:rPr>
          <w:rFonts w:ascii="Times New Roman" w:hAnsi="Times New Roman" w:cs="Times New Roman"/>
          <w:sz w:val="28"/>
          <w:szCs w:val="28"/>
        </w:rPr>
        <w:t xml:space="preserve"> </w:t>
      </w:r>
      <w:r w:rsidR="000C6E22" w:rsidRPr="009B7579">
        <w:rPr>
          <w:rFonts w:ascii="Times New Roman" w:hAnsi="Times New Roman" w:cs="Times New Roman"/>
          <w:i/>
          <w:sz w:val="28"/>
          <w:szCs w:val="28"/>
          <w:u w:val="single"/>
        </w:rPr>
        <w:t>Темп прироста</w:t>
      </w:r>
      <w:r w:rsidR="000C6E2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C6E22" w:rsidRPr="000C6E22">
        <w:rPr>
          <w:rFonts w:ascii="Times New Roman" w:hAnsi="Times New Roman" w:cs="Times New Roman"/>
          <w:i/>
          <w:sz w:val="28"/>
          <w:szCs w:val="28"/>
        </w:rPr>
        <w:t>13,96%.</w:t>
      </w:r>
      <w:r w:rsidR="000C6E22">
        <w:rPr>
          <w:rFonts w:ascii="Times New Roman" w:hAnsi="Times New Roman" w:cs="Times New Roman"/>
          <w:sz w:val="28"/>
          <w:szCs w:val="28"/>
        </w:rPr>
        <w:t xml:space="preserve"> </w:t>
      </w:r>
      <w:r w:rsidR="00287640">
        <w:rPr>
          <w:rFonts w:ascii="Times New Roman" w:hAnsi="Times New Roman" w:cs="Times New Roman"/>
          <w:sz w:val="28"/>
          <w:szCs w:val="28"/>
        </w:rPr>
        <w:t xml:space="preserve">По остальным показателям </w:t>
      </w:r>
      <w:r w:rsidR="00287640" w:rsidRPr="009B7579">
        <w:rPr>
          <w:rFonts w:ascii="Times New Roman" w:hAnsi="Times New Roman" w:cs="Times New Roman"/>
          <w:i/>
          <w:sz w:val="28"/>
          <w:szCs w:val="28"/>
          <w:u w:val="single"/>
        </w:rPr>
        <w:t>темп</w:t>
      </w:r>
      <w:r w:rsidRPr="009B757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87640" w:rsidRPr="009B7579">
        <w:rPr>
          <w:rFonts w:ascii="Times New Roman" w:hAnsi="Times New Roman" w:cs="Times New Roman"/>
          <w:i/>
          <w:sz w:val="28"/>
          <w:szCs w:val="28"/>
          <w:u w:val="single"/>
        </w:rPr>
        <w:t>при</w:t>
      </w:r>
      <w:r w:rsidRPr="009B7579">
        <w:rPr>
          <w:rFonts w:ascii="Times New Roman" w:hAnsi="Times New Roman" w:cs="Times New Roman"/>
          <w:i/>
          <w:sz w:val="28"/>
          <w:szCs w:val="28"/>
          <w:u w:val="single"/>
        </w:rPr>
        <w:t>роста</w:t>
      </w:r>
      <w:r w:rsidRPr="00ED184C">
        <w:rPr>
          <w:rFonts w:ascii="Times New Roman" w:hAnsi="Times New Roman" w:cs="Times New Roman"/>
          <w:sz w:val="28"/>
          <w:szCs w:val="28"/>
        </w:rPr>
        <w:t xml:space="preserve"> </w:t>
      </w:r>
      <w:r w:rsidR="00287640">
        <w:rPr>
          <w:rFonts w:ascii="Times New Roman" w:hAnsi="Times New Roman" w:cs="Times New Roman"/>
          <w:sz w:val="28"/>
          <w:szCs w:val="28"/>
        </w:rPr>
        <w:t>также имеет</w:t>
      </w:r>
      <w:r w:rsidRPr="00ED184C">
        <w:rPr>
          <w:rFonts w:ascii="Times New Roman" w:hAnsi="Times New Roman" w:cs="Times New Roman"/>
          <w:sz w:val="28"/>
          <w:szCs w:val="28"/>
        </w:rPr>
        <w:t xml:space="preserve"> в основном </w:t>
      </w:r>
      <w:r w:rsidRPr="00513A63">
        <w:rPr>
          <w:rFonts w:ascii="Times New Roman" w:hAnsi="Times New Roman" w:cs="Times New Roman"/>
          <w:sz w:val="28"/>
          <w:szCs w:val="28"/>
          <w:u w:val="thick"/>
        </w:rPr>
        <w:t>положительную динамику</w:t>
      </w:r>
      <w:r w:rsidRPr="00ED184C">
        <w:rPr>
          <w:rFonts w:ascii="Times New Roman" w:hAnsi="Times New Roman" w:cs="Times New Roman"/>
          <w:sz w:val="28"/>
          <w:szCs w:val="28"/>
        </w:rPr>
        <w:t xml:space="preserve">: по </w:t>
      </w:r>
      <w:r w:rsidR="00287640">
        <w:rPr>
          <w:rFonts w:ascii="Times New Roman" w:hAnsi="Times New Roman" w:cs="Times New Roman"/>
          <w:sz w:val="28"/>
          <w:szCs w:val="28"/>
        </w:rPr>
        <w:t xml:space="preserve">оплате труда </w:t>
      </w:r>
      <w:r w:rsidR="00287640" w:rsidRPr="00287640">
        <w:rPr>
          <w:rFonts w:ascii="Times New Roman" w:hAnsi="Times New Roman" w:cs="Times New Roman"/>
          <w:i/>
          <w:sz w:val="28"/>
          <w:szCs w:val="28"/>
        </w:rPr>
        <w:t>68,28%,</w:t>
      </w:r>
      <w:r w:rsidR="00287640">
        <w:rPr>
          <w:rFonts w:ascii="Times New Roman" w:hAnsi="Times New Roman" w:cs="Times New Roman"/>
          <w:sz w:val="28"/>
          <w:szCs w:val="28"/>
        </w:rPr>
        <w:t xml:space="preserve"> по основным средствам </w:t>
      </w:r>
      <w:r w:rsidR="00287640" w:rsidRPr="00287640">
        <w:rPr>
          <w:rFonts w:ascii="Times New Roman" w:hAnsi="Times New Roman" w:cs="Times New Roman"/>
          <w:i/>
          <w:sz w:val="28"/>
          <w:szCs w:val="28"/>
        </w:rPr>
        <w:t>4,75%,</w:t>
      </w:r>
      <w:r w:rsidR="00287640">
        <w:rPr>
          <w:rFonts w:ascii="Times New Roman" w:hAnsi="Times New Roman" w:cs="Times New Roman"/>
          <w:sz w:val="28"/>
          <w:szCs w:val="28"/>
        </w:rPr>
        <w:t xml:space="preserve"> по материальным затратам </w:t>
      </w:r>
      <w:r w:rsidR="00287640" w:rsidRPr="00287640">
        <w:rPr>
          <w:rFonts w:ascii="Times New Roman" w:hAnsi="Times New Roman" w:cs="Times New Roman"/>
          <w:i/>
          <w:sz w:val="28"/>
          <w:szCs w:val="28"/>
        </w:rPr>
        <w:t>3,15%</w:t>
      </w:r>
      <w:r w:rsidRPr="00287640">
        <w:rPr>
          <w:rFonts w:ascii="Times New Roman" w:hAnsi="Times New Roman" w:cs="Times New Roman"/>
          <w:i/>
          <w:sz w:val="28"/>
          <w:szCs w:val="28"/>
        </w:rPr>
        <w:t>.</w:t>
      </w:r>
      <w:r w:rsidRPr="00ED184C">
        <w:rPr>
          <w:rFonts w:ascii="Times New Roman" w:hAnsi="Times New Roman" w:cs="Times New Roman"/>
          <w:sz w:val="28"/>
          <w:szCs w:val="28"/>
        </w:rPr>
        <w:t xml:space="preserve"> </w:t>
      </w:r>
      <w:r w:rsidR="00766A4B" w:rsidRPr="00513A63">
        <w:rPr>
          <w:rFonts w:ascii="Times New Roman" w:hAnsi="Times New Roman" w:cs="Times New Roman"/>
          <w:sz w:val="28"/>
          <w:szCs w:val="28"/>
          <w:u w:val="thick"/>
        </w:rPr>
        <w:t>Отрицательная динамика</w:t>
      </w:r>
      <w:r w:rsidR="00766A4B">
        <w:rPr>
          <w:rFonts w:ascii="Times New Roman" w:hAnsi="Times New Roman" w:cs="Times New Roman"/>
          <w:sz w:val="28"/>
          <w:szCs w:val="28"/>
        </w:rPr>
        <w:t xml:space="preserve"> наблюдается лишь по оборотным средствам </w:t>
      </w:r>
      <w:r w:rsidR="00766A4B" w:rsidRPr="00C7758F">
        <w:rPr>
          <w:rFonts w:ascii="Times New Roman" w:hAnsi="Times New Roman" w:cs="Times New Roman"/>
          <w:i/>
          <w:sz w:val="28"/>
          <w:szCs w:val="28"/>
        </w:rPr>
        <w:t>– 23,05%</w:t>
      </w:r>
      <w:r w:rsidR="00C7758F" w:rsidRPr="00C7758F">
        <w:rPr>
          <w:rFonts w:ascii="Times New Roman" w:hAnsi="Times New Roman" w:cs="Times New Roman"/>
          <w:i/>
          <w:sz w:val="28"/>
          <w:szCs w:val="28"/>
        </w:rPr>
        <w:t>.</w:t>
      </w:r>
    </w:p>
    <w:p w:rsidR="006A0151" w:rsidRDefault="006A0151" w:rsidP="00E571AD">
      <w:pPr>
        <w:rPr>
          <w:rFonts w:ascii="Times New Roman" w:hAnsi="Times New Roman" w:cs="Times New Roman"/>
          <w:sz w:val="28"/>
          <w:szCs w:val="28"/>
        </w:rPr>
      </w:pPr>
    </w:p>
    <w:p w:rsidR="00EB2ED0" w:rsidRDefault="00EB2ED0" w:rsidP="00E571AD">
      <w:pPr>
        <w:rPr>
          <w:rFonts w:ascii="Times New Roman" w:hAnsi="Times New Roman" w:cs="Times New Roman"/>
          <w:sz w:val="28"/>
          <w:szCs w:val="28"/>
        </w:rPr>
        <w:sectPr w:rsidR="00EB2ED0" w:rsidSect="008B2437">
          <w:pgSz w:w="11906" w:h="16838"/>
          <w:pgMar w:top="1134" w:right="851" w:bottom="1134" w:left="1701" w:header="709" w:footer="709" w:gutter="0"/>
          <w:pgNumType w:start="8"/>
          <w:cols w:space="708"/>
          <w:docGrid w:linePitch="360"/>
        </w:sectPr>
      </w:pPr>
    </w:p>
    <w:p w:rsidR="008355C0" w:rsidRPr="00240DC5" w:rsidRDefault="008355C0" w:rsidP="008355C0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Таблица 6</w:t>
      </w:r>
    </w:p>
    <w:p w:rsidR="008355C0" w:rsidRDefault="008355C0" w:rsidP="008355C0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Характеристика соотношения экстенсивности и интенсивности использования основных ресурсов в процессе производства</w:t>
      </w:r>
    </w:p>
    <w:tbl>
      <w:tblPr>
        <w:tblStyle w:val="ab"/>
        <w:tblW w:w="15134" w:type="dxa"/>
        <w:tblLayout w:type="fixed"/>
        <w:tblLook w:val="04A0"/>
      </w:tblPr>
      <w:tblGrid>
        <w:gridCol w:w="1277"/>
        <w:gridCol w:w="1701"/>
        <w:gridCol w:w="2517"/>
        <w:gridCol w:w="2551"/>
        <w:gridCol w:w="1701"/>
        <w:gridCol w:w="1560"/>
        <w:gridCol w:w="1984"/>
        <w:gridCol w:w="1843"/>
      </w:tblGrid>
      <w:tr w:rsidR="00206E7C" w:rsidRPr="00925699" w:rsidTr="00E22615">
        <w:trPr>
          <w:cantSplit/>
          <w:trHeight w:val="1737"/>
        </w:trPr>
        <w:tc>
          <w:tcPr>
            <w:tcW w:w="127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251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2012 год</w:t>
            </w:r>
          </w:p>
        </w:tc>
        <w:tc>
          <w:tcPr>
            <w:tcW w:w="255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2013 год</w:t>
            </w:r>
          </w:p>
        </w:tc>
        <w:tc>
          <w:tcPr>
            <w:tcW w:w="170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Темп прироста, %</w:t>
            </w:r>
          </w:p>
        </w:tc>
        <w:tc>
          <w:tcPr>
            <w:tcW w:w="156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Прирост ресурса на 1% прироста выручки, %</w:t>
            </w:r>
          </w:p>
        </w:tc>
        <w:tc>
          <w:tcPr>
            <w:tcW w:w="382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Коэффициенты влияния на прирост выручки от продаж</w:t>
            </w:r>
          </w:p>
        </w:tc>
      </w:tr>
      <w:tr w:rsidR="00206E7C" w:rsidRPr="00925699" w:rsidTr="00E22615">
        <w:trPr>
          <w:cantSplit/>
          <w:trHeight w:val="1878"/>
        </w:trPr>
        <w:tc>
          <w:tcPr>
            <w:tcW w:w="1277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7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экстенсивности использования ресурса (Кэкст.</w:t>
            </w:r>
            <w:r w:rsidRPr="00925C6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925C63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>100)</w:t>
            </w:r>
          </w:p>
        </w:tc>
        <w:tc>
          <w:tcPr>
            <w:tcW w:w="184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206E7C" w:rsidRPr="00925C63" w:rsidRDefault="00206E7C" w:rsidP="00925699">
            <w:pPr>
              <w:tabs>
                <w:tab w:val="left" w:pos="706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интенсивности использования ресурса</w:t>
            </w:r>
          </w:p>
          <w:p w:rsidR="00206E7C" w:rsidRPr="00925C63" w:rsidRDefault="00206E7C" w:rsidP="00925699">
            <w:pPr>
              <w:tabs>
                <w:tab w:val="left" w:pos="706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(100–Кинт.</w:t>
            </w:r>
            <w:r w:rsidRPr="00925C6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 w:rsidRPr="00925C63"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  <w:t>100</w:t>
            </w:r>
            <w:r w:rsidRPr="00925C63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206E7C" w:rsidRPr="00925699" w:rsidTr="00E22615">
        <w:trPr>
          <w:trHeight w:val="242"/>
        </w:trPr>
        <w:tc>
          <w:tcPr>
            <w:tcW w:w="12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  <w:tc>
          <w:tcPr>
            <w:tcW w:w="1701" w:type="dxa"/>
            <w:tcBorders>
              <w:top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12" w:space="0" w:color="000000" w:themeColor="text1"/>
            </w:tcBorders>
            <w:vAlign w:val="center"/>
          </w:tcPr>
          <w:p w:rsidR="00206E7C" w:rsidRPr="00FE6698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4 (для п.1 и п.2);</w:t>
            </w:r>
          </w:p>
          <w:p w:rsidR="00206E7C" w:rsidRPr="00FE6698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1, средняя величина строки «основные средства» (для п.3);</w:t>
            </w:r>
          </w:p>
          <w:p w:rsidR="00206E7C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1, средняя величина итога 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II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раздела (для п.4)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</w:p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 2 (для п.6)</w:t>
            </w:r>
          </w:p>
        </w:tc>
        <w:tc>
          <w:tcPr>
            <w:tcW w:w="2551" w:type="dxa"/>
            <w:tcBorders>
              <w:top w:val="single" w:sz="12" w:space="0" w:color="000000" w:themeColor="text1"/>
            </w:tcBorders>
            <w:vAlign w:val="center"/>
          </w:tcPr>
          <w:p w:rsidR="00206E7C" w:rsidRPr="00FE6698" w:rsidRDefault="00206E7C" w:rsidP="003913A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4 (для п.1 и п.2);</w:t>
            </w:r>
          </w:p>
          <w:p w:rsidR="00206E7C" w:rsidRPr="00FE6698" w:rsidRDefault="00206E7C" w:rsidP="003913A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1, средняя величина строки «основные средства» (для п.3);</w:t>
            </w:r>
          </w:p>
          <w:p w:rsidR="00206E7C" w:rsidRDefault="00206E7C" w:rsidP="003913A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1, средняя величина итога 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II</w:t>
            </w:r>
            <w:r w:rsidRPr="00FE669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раздела (для п.4)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</w:p>
          <w:p w:rsidR="00206E7C" w:rsidRPr="00925699" w:rsidRDefault="00206E7C" w:rsidP="003913A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прил. 2 (для п.6)</w:t>
            </w:r>
          </w:p>
        </w:tc>
        <w:tc>
          <w:tcPr>
            <w:tcW w:w="1701" w:type="dxa"/>
            <w:tcBorders>
              <w:top w:val="single" w:sz="12" w:space="0" w:color="000000" w:themeColor="text1"/>
            </w:tcBorders>
            <w:vAlign w:val="center"/>
          </w:tcPr>
          <w:p w:rsidR="00206E7C" w:rsidRPr="00FE3D9D" w:rsidRDefault="00206E7C" w:rsidP="00FE3D9D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гр.4/гр.3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100–100</w:t>
            </w: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:rsidR="00206E7C" w:rsidRDefault="00AF561B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</w:t>
            </w:r>
            <w:r w:rsidR="00472AC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6 п.1, 2, 3,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4=гр.5</w:t>
            </w:r>
            <w:r w:rsidR="00472AC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п.1, 2, 3,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4/гр.5 п.6</w:t>
            </w:r>
            <w:r w:rsidR="00472ACA"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</w:p>
          <w:p w:rsidR="00472ACA" w:rsidRPr="00472ACA" w:rsidRDefault="00472ACA" w:rsidP="00472ACA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гр.6 п.5=</w:t>
            </w:r>
            <w:r w:rsidRPr="001B36DB">
              <w:rPr>
                <w:rFonts w:ascii="Times New Roman" w:hAnsi="Times New Roman" w:cs="Times New Roman"/>
                <w:i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гр.6 п.1, 2, 3, 4/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где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 w:rsidRPr="00472ACA">
              <w:rPr>
                <w:rFonts w:ascii="Times New Roman" w:hAnsi="Times New Roman" w:cs="Times New Roman"/>
                <w:i/>
                <w:sz w:val="18"/>
                <w:szCs w:val="18"/>
              </w:rPr>
              <w:t>=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12" w:space="0" w:color="000000" w:themeColor="text1"/>
            </w:tcBorders>
            <w:vAlign w:val="center"/>
          </w:tcPr>
          <w:p w:rsidR="00206E7C" w:rsidRDefault="001B36DB" w:rsidP="001B36DB">
            <w:pPr>
              <w:tabs>
                <w:tab w:val="left" w:pos="7065"/>
              </w:tabs>
              <w:jc w:val="center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гр.7 п.1, 2, 3, 4=гр.6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×</m:t>
              </m:r>
            </m:oMath>
            <w:r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  <w:t>100;</w:t>
            </w:r>
          </w:p>
          <w:p w:rsidR="001B36DB" w:rsidRPr="001B36DB" w:rsidRDefault="001B36DB" w:rsidP="001B36DB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гр.7 п.5=</w:t>
            </w:r>
            <w:r w:rsidRPr="001B36DB">
              <w:rPr>
                <w:rFonts w:ascii="Times New Roman" w:hAnsi="Times New Roman" w:cs="Times New Roman"/>
                <w:i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гр.7 п.1, 2, 3, 4/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 w:rsidRPr="001B36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где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=4</w:t>
            </w:r>
          </w:p>
        </w:tc>
        <w:tc>
          <w:tcPr>
            <w:tcW w:w="1843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гр.8 п.1, 2, 3, 4=100–гр.7 п.1, 2, 3, 4;</w:t>
            </w:r>
          </w:p>
          <w:p w:rsidR="005C24B6" w:rsidRPr="00FE3D9D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гр.8 п.5=</w:t>
            </w:r>
            <w:r w:rsidRPr="001B36DB">
              <w:rPr>
                <w:rFonts w:ascii="Times New Roman" w:hAnsi="Times New Roman" w:cs="Times New Roman"/>
                <w:i/>
                <w:sz w:val="18"/>
                <w:szCs w:val="18"/>
              </w:rPr>
              <w:t>∑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гр.8 п.1, 2, 3, 4/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 w:rsidRPr="001B36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где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=4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06E7C" w:rsidRPr="00374E73" w:rsidRDefault="00206E7C" w:rsidP="00925699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Оплата труда с отчислениями на социальные нужды, тыс. руб.</w:t>
            </w:r>
          </w:p>
        </w:tc>
        <w:tc>
          <w:tcPr>
            <w:tcW w:w="2517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9611</w:t>
            </w:r>
          </w:p>
        </w:tc>
        <w:tc>
          <w:tcPr>
            <w:tcW w:w="255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16173</w:t>
            </w:r>
          </w:p>
        </w:tc>
        <w:tc>
          <w:tcPr>
            <w:tcW w:w="170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68,28</w:t>
            </w:r>
          </w:p>
        </w:tc>
        <w:tc>
          <w:tcPr>
            <w:tcW w:w="1560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984" w:type="dxa"/>
            <w:vAlign w:val="center"/>
          </w:tcPr>
          <w:p w:rsidR="00206E7C" w:rsidRPr="00925699" w:rsidRDefault="0055787D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1843" w:type="dxa"/>
            <w:tcBorders>
              <w:right w:val="single" w:sz="12" w:space="0" w:color="000000" w:themeColor="text1"/>
            </w:tcBorders>
            <w:vAlign w:val="center"/>
          </w:tcPr>
          <w:p w:rsidR="00206E7C" w:rsidRPr="00925699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389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06E7C" w:rsidRPr="00374E73" w:rsidRDefault="00206E7C" w:rsidP="00925699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Материальные затраты, тыс. руб.</w:t>
            </w:r>
          </w:p>
        </w:tc>
        <w:tc>
          <w:tcPr>
            <w:tcW w:w="2517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32116</w:t>
            </w:r>
          </w:p>
        </w:tc>
        <w:tc>
          <w:tcPr>
            <w:tcW w:w="255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33128</w:t>
            </w:r>
          </w:p>
        </w:tc>
        <w:tc>
          <w:tcPr>
            <w:tcW w:w="170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3,15</w:t>
            </w:r>
          </w:p>
        </w:tc>
        <w:tc>
          <w:tcPr>
            <w:tcW w:w="1560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984" w:type="dxa"/>
            <w:vAlign w:val="center"/>
          </w:tcPr>
          <w:p w:rsidR="00206E7C" w:rsidRPr="00925699" w:rsidRDefault="0055787D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right w:val="single" w:sz="12" w:space="0" w:color="000000" w:themeColor="text1"/>
            </w:tcBorders>
            <w:vAlign w:val="center"/>
          </w:tcPr>
          <w:p w:rsidR="00206E7C" w:rsidRPr="00925699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06E7C" w:rsidRPr="00374E73" w:rsidRDefault="00206E7C" w:rsidP="00374E73">
            <w:pPr>
              <w:tabs>
                <w:tab w:val="left" w:pos="7065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Основные средства, тыс. руб.</w:t>
            </w:r>
          </w:p>
        </w:tc>
        <w:tc>
          <w:tcPr>
            <w:tcW w:w="2517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32804</w:t>
            </w:r>
          </w:p>
        </w:tc>
        <w:tc>
          <w:tcPr>
            <w:tcW w:w="255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34363,5</w:t>
            </w:r>
          </w:p>
        </w:tc>
        <w:tc>
          <w:tcPr>
            <w:tcW w:w="1701" w:type="dxa"/>
            <w:vAlign w:val="center"/>
          </w:tcPr>
          <w:p w:rsidR="00206E7C" w:rsidRPr="00925699" w:rsidRDefault="00D8674A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</w:p>
        </w:tc>
        <w:tc>
          <w:tcPr>
            <w:tcW w:w="1560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984" w:type="dxa"/>
            <w:vAlign w:val="center"/>
          </w:tcPr>
          <w:p w:rsidR="00206E7C" w:rsidRPr="00925699" w:rsidRDefault="0055787D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  <w:tcBorders>
              <w:right w:val="single" w:sz="12" w:space="0" w:color="000000" w:themeColor="text1"/>
            </w:tcBorders>
            <w:vAlign w:val="center"/>
          </w:tcPr>
          <w:p w:rsidR="00206E7C" w:rsidRPr="00925699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206E7C" w:rsidRPr="00374E73" w:rsidRDefault="00206E7C" w:rsidP="00925699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Оборотные средства, тыс. руб.</w:t>
            </w:r>
          </w:p>
        </w:tc>
        <w:tc>
          <w:tcPr>
            <w:tcW w:w="2517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32475</w:t>
            </w:r>
          </w:p>
        </w:tc>
        <w:tc>
          <w:tcPr>
            <w:tcW w:w="2551" w:type="dxa"/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24988,5</w:t>
            </w:r>
          </w:p>
        </w:tc>
        <w:tc>
          <w:tcPr>
            <w:tcW w:w="1701" w:type="dxa"/>
            <w:vAlign w:val="center"/>
          </w:tcPr>
          <w:p w:rsidR="00206E7C" w:rsidRPr="00925699" w:rsidRDefault="00DE1475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23,05</w:t>
            </w:r>
          </w:p>
        </w:tc>
        <w:tc>
          <w:tcPr>
            <w:tcW w:w="1560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1,65</w:t>
            </w:r>
          </w:p>
        </w:tc>
        <w:tc>
          <w:tcPr>
            <w:tcW w:w="1984" w:type="dxa"/>
            <w:vAlign w:val="center"/>
          </w:tcPr>
          <w:p w:rsidR="00206E7C" w:rsidRPr="00925699" w:rsidRDefault="0055787D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165</w:t>
            </w:r>
          </w:p>
        </w:tc>
        <w:tc>
          <w:tcPr>
            <w:tcW w:w="1843" w:type="dxa"/>
            <w:tcBorders>
              <w:right w:val="single" w:sz="12" w:space="0" w:color="000000" w:themeColor="text1"/>
            </w:tcBorders>
            <w:vAlign w:val="center"/>
          </w:tcPr>
          <w:p w:rsidR="00206E7C" w:rsidRPr="00925699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06E7C" w:rsidRPr="00374E73" w:rsidRDefault="00206E7C" w:rsidP="00925699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Комплексная оценка всесторонней интенсификации</w:t>
            </w:r>
          </w:p>
        </w:tc>
        <w:tc>
          <w:tcPr>
            <w:tcW w:w="2517" w:type="dxa"/>
            <w:vAlign w:val="center"/>
          </w:tcPr>
          <w:p w:rsidR="00206E7C" w:rsidRPr="00925699" w:rsidRDefault="00374E73" w:rsidP="00FE6698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  <w:tc>
          <w:tcPr>
            <w:tcW w:w="2551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  <w:tc>
          <w:tcPr>
            <w:tcW w:w="1701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  <w:tc>
          <w:tcPr>
            <w:tcW w:w="1560" w:type="dxa"/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1984" w:type="dxa"/>
            <w:vAlign w:val="center"/>
          </w:tcPr>
          <w:p w:rsidR="00206E7C" w:rsidRPr="003B019C" w:rsidRDefault="003B019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3B019C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95,</w:t>
            </w:r>
            <w:r w:rsidR="0055787D" w:rsidRPr="003B019C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25</w:t>
            </w:r>
          </w:p>
        </w:tc>
        <w:tc>
          <w:tcPr>
            <w:tcW w:w="1843" w:type="dxa"/>
            <w:tcBorders>
              <w:right w:val="single" w:sz="12" w:space="0" w:color="000000" w:themeColor="text1"/>
            </w:tcBorders>
            <w:vAlign w:val="center"/>
          </w:tcPr>
          <w:p w:rsidR="00206E7C" w:rsidRPr="00925699" w:rsidRDefault="005C24B6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</w:p>
        </w:tc>
      </w:tr>
      <w:tr w:rsidR="00206E7C" w:rsidRPr="00925699" w:rsidTr="00E22615">
        <w:trPr>
          <w:trHeight w:val="257"/>
        </w:trPr>
        <w:tc>
          <w:tcPr>
            <w:tcW w:w="1277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6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12" w:space="0" w:color="000000" w:themeColor="text1"/>
            </w:tcBorders>
            <w:vAlign w:val="center"/>
          </w:tcPr>
          <w:p w:rsidR="00206E7C" w:rsidRPr="00374E73" w:rsidRDefault="00206E7C" w:rsidP="00925699">
            <w:pPr>
              <w:tabs>
                <w:tab w:val="left" w:pos="706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4E73">
              <w:rPr>
                <w:rFonts w:ascii="Times New Roman" w:hAnsi="Times New Roman" w:cs="Times New Roman"/>
                <w:sz w:val="20"/>
                <w:szCs w:val="20"/>
              </w:rPr>
              <w:t>Выручка</w:t>
            </w:r>
          </w:p>
        </w:tc>
        <w:tc>
          <w:tcPr>
            <w:tcW w:w="2517" w:type="dxa"/>
            <w:tcBorders>
              <w:bottom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50976</w:t>
            </w:r>
          </w:p>
        </w:tc>
        <w:tc>
          <w:tcPr>
            <w:tcW w:w="2551" w:type="dxa"/>
            <w:tcBorders>
              <w:bottom w:val="single" w:sz="12" w:space="0" w:color="000000" w:themeColor="text1"/>
            </w:tcBorders>
            <w:vAlign w:val="center"/>
          </w:tcPr>
          <w:p w:rsidR="00206E7C" w:rsidRPr="00925699" w:rsidRDefault="00206E7C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58092</w:t>
            </w:r>
          </w:p>
        </w:tc>
        <w:tc>
          <w:tcPr>
            <w:tcW w:w="1701" w:type="dxa"/>
            <w:tcBorders>
              <w:bottom w:val="single" w:sz="12" w:space="0" w:color="000000" w:themeColor="text1"/>
            </w:tcBorders>
            <w:vAlign w:val="center"/>
          </w:tcPr>
          <w:p w:rsidR="00206E7C" w:rsidRPr="00925699" w:rsidRDefault="00DE1475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13,96</w:t>
            </w:r>
          </w:p>
        </w:tc>
        <w:tc>
          <w:tcPr>
            <w:tcW w:w="1560" w:type="dxa"/>
            <w:tcBorders>
              <w:bottom w:val="single" w:sz="12" w:space="0" w:color="000000" w:themeColor="text1"/>
            </w:tcBorders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  <w:tc>
          <w:tcPr>
            <w:tcW w:w="1984" w:type="dxa"/>
            <w:tcBorders>
              <w:bottom w:val="single" w:sz="12" w:space="0" w:color="000000" w:themeColor="text1"/>
            </w:tcBorders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  <w:tc>
          <w:tcPr>
            <w:tcW w:w="184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06E7C" w:rsidRPr="00925699" w:rsidRDefault="00374E73" w:rsidP="00925699">
            <w:pPr>
              <w:tabs>
                <w:tab w:val="left" w:pos="70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</m:oMath>
            </m:oMathPara>
          </w:p>
        </w:tc>
      </w:tr>
    </w:tbl>
    <w:p w:rsidR="000F09E4" w:rsidRDefault="009B7579" w:rsidP="009B7579">
      <w:pPr>
        <w:spacing w:before="36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D5F"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="000F09E4" w:rsidRPr="00420D5F">
        <w:rPr>
          <w:rFonts w:ascii="Times New Roman" w:hAnsi="Times New Roman" w:cs="Times New Roman"/>
          <w:i/>
          <w:sz w:val="28"/>
          <w:szCs w:val="28"/>
          <w:u w:val="single"/>
        </w:rPr>
        <w:t>а каждый процент прироста выручки</w:t>
      </w:r>
      <w:r w:rsidR="000F09E4" w:rsidRPr="00ED184C">
        <w:rPr>
          <w:rFonts w:ascii="Times New Roman" w:hAnsi="Times New Roman" w:cs="Times New Roman"/>
          <w:sz w:val="28"/>
          <w:szCs w:val="28"/>
        </w:rPr>
        <w:t xml:space="preserve"> требовалось </w:t>
      </w:r>
      <w:r w:rsidR="000F09E4" w:rsidRPr="00420D5F">
        <w:rPr>
          <w:rFonts w:ascii="Times New Roman" w:hAnsi="Times New Roman" w:cs="Times New Roman"/>
          <w:sz w:val="28"/>
          <w:szCs w:val="28"/>
          <w:u w:val="thick"/>
        </w:rPr>
        <w:t>увеличить</w:t>
      </w:r>
      <w:r w:rsidR="000F09E4" w:rsidRPr="00ED184C">
        <w:rPr>
          <w:rFonts w:ascii="Times New Roman" w:hAnsi="Times New Roman" w:cs="Times New Roman"/>
          <w:sz w:val="28"/>
          <w:szCs w:val="28"/>
        </w:rPr>
        <w:t xml:space="preserve"> </w:t>
      </w:r>
      <w:r w:rsidR="000F09E4" w:rsidRPr="00420D5F">
        <w:rPr>
          <w:rFonts w:ascii="Times New Roman" w:hAnsi="Times New Roman" w:cs="Times New Roman"/>
          <w:i/>
          <w:sz w:val="28"/>
          <w:szCs w:val="28"/>
        </w:rPr>
        <w:t xml:space="preserve">оплату труда с отчислениями на социальные нужны </w:t>
      </w:r>
      <w:r w:rsidR="000F09E4" w:rsidRPr="00ED184C">
        <w:rPr>
          <w:rFonts w:ascii="Times New Roman" w:hAnsi="Times New Roman" w:cs="Times New Roman"/>
          <w:sz w:val="28"/>
          <w:szCs w:val="28"/>
        </w:rPr>
        <w:t xml:space="preserve">на </w:t>
      </w:r>
      <w:r w:rsidR="00420D5F" w:rsidRPr="00420D5F">
        <w:rPr>
          <w:rFonts w:ascii="Times New Roman" w:hAnsi="Times New Roman" w:cs="Times New Roman"/>
          <w:i/>
          <w:sz w:val="28"/>
          <w:szCs w:val="28"/>
        </w:rPr>
        <w:t>4,89</w:t>
      </w:r>
      <w:r w:rsidR="000F09E4" w:rsidRPr="00420D5F">
        <w:rPr>
          <w:rFonts w:ascii="Times New Roman" w:hAnsi="Times New Roman" w:cs="Times New Roman"/>
          <w:i/>
          <w:sz w:val="28"/>
          <w:szCs w:val="28"/>
        </w:rPr>
        <w:t>%,</w:t>
      </w:r>
      <w:r w:rsidR="00420D5F">
        <w:rPr>
          <w:rFonts w:ascii="Times New Roman" w:hAnsi="Times New Roman" w:cs="Times New Roman"/>
          <w:sz w:val="28"/>
          <w:szCs w:val="28"/>
        </w:rPr>
        <w:t xml:space="preserve"> </w:t>
      </w:r>
      <w:r w:rsidR="00420D5F" w:rsidRPr="00420D5F">
        <w:rPr>
          <w:rFonts w:ascii="Times New Roman" w:hAnsi="Times New Roman" w:cs="Times New Roman"/>
          <w:i/>
          <w:sz w:val="28"/>
          <w:szCs w:val="28"/>
        </w:rPr>
        <w:t xml:space="preserve">основные средства </w:t>
      </w:r>
      <w:r w:rsidR="000F09E4" w:rsidRPr="00ED184C">
        <w:rPr>
          <w:rFonts w:ascii="Times New Roman" w:hAnsi="Times New Roman" w:cs="Times New Roman"/>
          <w:sz w:val="28"/>
          <w:szCs w:val="28"/>
        </w:rPr>
        <w:t xml:space="preserve">на </w:t>
      </w:r>
      <w:r w:rsidR="00420D5F" w:rsidRPr="00420D5F">
        <w:rPr>
          <w:rFonts w:ascii="Times New Roman" w:hAnsi="Times New Roman" w:cs="Times New Roman"/>
          <w:i/>
          <w:sz w:val="28"/>
          <w:szCs w:val="28"/>
        </w:rPr>
        <w:t>0,34</w:t>
      </w:r>
      <w:r w:rsidR="000F09E4" w:rsidRPr="00420D5F">
        <w:rPr>
          <w:rFonts w:ascii="Times New Roman" w:hAnsi="Times New Roman" w:cs="Times New Roman"/>
          <w:i/>
          <w:sz w:val="28"/>
          <w:szCs w:val="28"/>
        </w:rPr>
        <w:t>%,</w:t>
      </w:r>
      <w:r w:rsidR="00420D5F">
        <w:rPr>
          <w:rFonts w:ascii="Times New Roman" w:hAnsi="Times New Roman" w:cs="Times New Roman"/>
          <w:sz w:val="28"/>
          <w:szCs w:val="28"/>
        </w:rPr>
        <w:t xml:space="preserve"> </w:t>
      </w:r>
      <w:r w:rsidR="000F09E4" w:rsidRPr="00420D5F">
        <w:rPr>
          <w:rFonts w:ascii="Times New Roman" w:hAnsi="Times New Roman" w:cs="Times New Roman"/>
          <w:i/>
          <w:sz w:val="28"/>
          <w:szCs w:val="28"/>
        </w:rPr>
        <w:t>материальные затраты</w:t>
      </w:r>
      <w:r w:rsidR="00420D5F">
        <w:rPr>
          <w:rFonts w:ascii="Times New Roman" w:hAnsi="Times New Roman" w:cs="Times New Roman"/>
          <w:sz w:val="28"/>
          <w:szCs w:val="28"/>
        </w:rPr>
        <w:t xml:space="preserve"> на </w:t>
      </w:r>
      <w:r w:rsidR="00420D5F" w:rsidRPr="00420D5F">
        <w:rPr>
          <w:rFonts w:ascii="Times New Roman" w:hAnsi="Times New Roman" w:cs="Times New Roman"/>
          <w:i/>
          <w:sz w:val="28"/>
          <w:szCs w:val="28"/>
        </w:rPr>
        <w:t>0,23</w:t>
      </w:r>
      <w:r w:rsidR="000F09E4" w:rsidRPr="00420D5F">
        <w:rPr>
          <w:rFonts w:ascii="Times New Roman" w:hAnsi="Times New Roman" w:cs="Times New Roman"/>
          <w:i/>
          <w:sz w:val="28"/>
          <w:szCs w:val="28"/>
        </w:rPr>
        <w:t>%</w:t>
      </w:r>
      <w:r w:rsidR="00DE6F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E6F65">
        <w:rPr>
          <w:rFonts w:ascii="Times New Roman" w:hAnsi="Times New Roman" w:cs="Times New Roman"/>
          <w:sz w:val="28"/>
          <w:szCs w:val="28"/>
        </w:rPr>
        <w:t xml:space="preserve">и </w:t>
      </w:r>
      <w:r w:rsidR="00DE6F65" w:rsidRPr="00DE6F65">
        <w:rPr>
          <w:rFonts w:ascii="Times New Roman" w:hAnsi="Times New Roman" w:cs="Times New Roman"/>
          <w:sz w:val="28"/>
          <w:szCs w:val="28"/>
          <w:u w:val="thick"/>
        </w:rPr>
        <w:t>уменьшить</w:t>
      </w:r>
      <w:r w:rsidR="00DE6F65">
        <w:rPr>
          <w:rFonts w:ascii="Times New Roman" w:hAnsi="Times New Roman" w:cs="Times New Roman"/>
          <w:sz w:val="28"/>
          <w:szCs w:val="28"/>
        </w:rPr>
        <w:t xml:space="preserve"> </w:t>
      </w:r>
      <w:r w:rsidR="00DE6F65" w:rsidRPr="00DE6F65">
        <w:rPr>
          <w:rFonts w:ascii="Times New Roman" w:hAnsi="Times New Roman" w:cs="Times New Roman"/>
          <w:i/>
          <w:sz w:val="28"/>
          <w:szCs w:val="28"/>
        </w:rPr>
        <w:t>оборотные средства</w:t>
      </w:r>
      <w:r w:rsidR="00DE6F65">
        <w:rPr>
          <w:rFonts w:ascii="Times New Roman" w:hAnsi="Times New Roman" w:cs="Times New Roman"/>
          <w:sz w:val="28"/>
          <w:szCs w:val="28"/>
        </w:rPr>
        <w:t xml:space="preserve"> на </w:t>
      </w:r>
      <w:r w:rsidR="00DE6F65" w:rsidRPr="00DE6F65">
        <w:rPr>
          <w:rFonts w:ascii="Times New Roman" w:hAnsi="Times New Roman" w:cs="Times New Roman"/>
          <w:i/>
          <w:sz w:val="28"/>
          <w:szCs w:val="28"/>
        </w:rPr>
        <w:t>23,05%.</w:t>
      </w:r>
    </w:p>
    <w:p w:rsidR="00DE6F65" w:rsidRPr="00556F0D" w:rsidRDefault="00556F0D" w:rsidP="00556F0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56F0D">
        <w:rPr>
          <w:rFonts w:ascii="Times New Roman" w:hAnsi="Times New Roman" w:cs="Times New Roman"/>
          <w:sz w:val="28"/>
          <w:szCs w:val="28"/>
        </w:rPr>
        <w:t xml:space="preserve">ля </w:t>
      </w:r>
      <w:r w:rsidRPr="00556F0D">
        <w:rPr>
          <w:rFonts w:ascii="Times New Roman" w:hAnsi="Times New Roman" w:cs="Times New Roman"/>
          <w:i/>
          <w:sz w:val="28"/>
          <w:szCs w:val="28"/>
        </w:rPr>
        <w:t>материальных затрат, основных средств</w:t>
      </w:r>
      <w:r w:rsidRPr="00556F0D">
        <w:rPr>
          <w:rFonts w:ascii="Times New Roman" w:hAnsi="Times New Roman" w:cs="Times New Roman"/>
          <w:sz w:val="28"/>
          <w:szCs w:val="28"/>
        </w:rPr>
        <w:t xml:space="preserve"> и </w:t>
      </w:r>
      <w:r w:rsidRPr="00556F0D">
        <w:rPr>
          <w:rFonts w:ascii="Times New Roman" w:hAnsi="Times New Roman" w:cs="Times New Roman"/>
          <w:i/>
          <w:sz w:val="28"/>
          <w:szCs w:val="28"/>
        </w:rPr>
        <w:t>оборотных средств</w:t>
      </w:r>
      <w:r w:rsidRPr="00556F0D">
        <w:rPr>
          <w:rFonts w:ascii="Times New Roman" w:hAnsi="Times New Roman" w:cs="Times New Roman"/>
          <w:sz w:val="28"/>
          <w:szCs w:val="28"/>
        </w:rPr>
        <w:t xml:space="preserve"> на предприятии имеет место преимущественно </w:t>
      </w:r>
      <w:r w:rsidRPr="00556F0D">
        <w:rPr>
          <w:rFonts w:ascii="Times New Roman" w:hAnsi="Times New Roman" w:cs="Times New Roman"/>
          <w:sz w:val="28"/>
          <w:szCs w:val="28"/>
          <w:u w:val="single"/>
        </w:rPr>
        <w:t>интенсивное использование</w:t>
      </w:r>
      <w:r w:rsidRPr="00556F0D"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556F0D">
        <w:rPr>
          <w:rFonts w:ascii="Times New Roman" w:hAnsi="Times New Roman" w:cs="Times New Roman"/>
          <w:i/>
          <w:sz w:val="28"/>
          <w:szCs w:val="28"/>
        </w:rPr>
        <w:t>оплаты труда –</w:t>
      </w:r>
      <w:r w:rsidRPr="00556F0D">
        <w:rPr>
          <w:rFonts w:ascii="Times New Roman" w:hAnsi="Times New Roman" w:cs="Times New Roman"/>
          <w:sz w:val="28"/>
          <w:szCs w:val="28"/>
        </w:rPr>
        <w:t xml:space="preserve"> </w:t>
      </w:r>
      <w:r w:rsidRPr="00556F0D">
        <w:rPr>
          <w:rFonts w:ascii="Times New Roman" w:hAnsi="Times New Roman" w:cs="Times New Roman"/>
          <w:sz w:val="28"/>
          <w:szCs w:val="28"/>
          <w:u w:val="single"/>
        </w:rPr>
        <w:t>полностью экстенсивное</w:t>
      </w:r>
      <w:r w:rsidRPr="00556F0D">
        <w:rPr>
          <w:rFonts w:ascii="Times New Roman" w:hAnsi="Times New Roman" w:cs="Times New Roman"/>
          <w:sz w:val="28"/>
          <w:szCs w:val="28"/>
        </w:rPr>
        <w:t>.</w:t>
      </w:r>
    </w:p>
    <w:p w:rsidR="002F7EC1" w:rsidRDefault="00310108" w:rsidP="00310108">
      <w:pPr>
        <w:tabs>
          <w:tab w:val="left" w:pos="7065"/>
        </w:tabs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Таким образом, исходя из комплексной оценки всесторонней интенсификации, можно сказать, что в целом ресурсы организации используются </w:t>
      </w:r>
      <w:r w:rsidRPr="00310108">
        <w:rPr>
          <w:rFonts w:ascii="Times New Roman" w:hAnsi="Times New Roman" w:cs="Times New Roman"/>
          <w:i/>
          <w:sz w:val="28"/>
          <w:szCs w:val="28"/>
          <w:u w:val="thick"/>
        </w:rPr>
        <w:t>экстенсивным путем</w:t>
      </w:r>
      <w:r>
        <w:rPr>
          <w:rFonts w:ascii="Times New Roman" w:hAnsi="Times New Roman" w:cs="Times New Roman"/>
          <w:i/>
          <w:sz w:val="28"/>
          <w:szCs w:val="28"/>
        </w:rPr>
        <w:t xml:space="preserve">, что говорит о </w:t>
      </w:r>
      <w:r w:rsidRPr="00310108">
        <w:rPr>
          <w:rFonts w:ascii="Times New Roman" w:hAnsi="Times New Roman" w:cs="Times New Roman"/>
          <w:i/>
          <w:sz w:val="28"/>
          <w:szCs w:val="28"/>
          <w:u w:val="thick"/>
        </w:rPr>
        <w:t>неэффективном использовании ресурсов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F7EC1" w:rsidRDefault="002F7EC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D92CBA" w:rsidRDefault="00D92CBA" w:rsidP="00310108">
      <w:pPr>
        <w:tabs>
          <w:tab w:val="left" w:pos="7065"/>
        </w:tabs>
        <w:spacing w:before="120"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  <w:sectPr w:rsidR="00D92CBA" w:rsidSect="003C557A">
          <w:pgSz w:w="16838" w:h="11906" w:orient="landscape"/>
          <w:pgMar w:top="851" w:right="1134" w:bottom="1701" w:left="1134" w:header="709" w:footer="709" w:gutter="0"/>
          <w:pgNumType w:start="21"/>
          <w:cols w:space="708"/>
          <w:docGrid w:linePitch="360"/>
        </w:sectPr>
      </w:pPr>
    </w:p>
    <w:p w:rsidR="00FE12B2" w:rsidRDefault="00FE12B2" w:rsidP="00FE12B2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Задание № 7</w:t>
      </w:r>
    </w:p>
    <w:p w:rsidR="00306695" w:rsidRDefault="003B019C" w:rsidP="00306695">
      <w:pPr>
        <w:tabs>
          <w:tab w:val="left" w:pos="7065"/>
        </w:tabs>
        <w:spacing w:after="0" w:line="360" w:lineRule="auto"/>
        <w:ind w:firstLine="426"/>
        <w:jc w:val="both"/>
        <w:rPr>
          <w:rStyle w:val="FontStyle6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бухгалтерского баланса 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1)</w:t>
      </w:r>
      <w:r>
        <w:rPr>
          <w:rFonts w:ascii="Times New Roman" w:hAnsi="Times New Roman" w:cs="Times New Roman"/>
          <w:sz w:val="28"/>
          <w:szCs w:val="28"/>
        </w:rPr>
        <w:t xml:space="preserve">, отчета о финансовых результатах </w:t>
      </w:r>
      <w:r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2</w:t>
      </w:r>
      <w:r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="008079D0">
        <w:rPr>
          <w:rFonts w:ascii="Times New Roman" w:hAnsi="Times New Roman" w:cs="Times New Roman"/>
          <w:sz w:val="28"/>
          <w:szCs w:val="28"/>
        </w:rPr>
        <w:t xml:space="preserve"> и справочных данных </w:t>
      </w:r>
      <w:r w:rsidR="005B0D5C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(Приложение 3</w:t>
      </w:r>
      <w:r w:rsidR="008079D0"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="008079D0">
        <w:rPr>
          <w:rFonts w:ascii="Times New Roman" w:hAnsi="Times New Roman" w:cs="Times New Roman"/>
          <w:sz w:val="28"/>
          <w:szCs w:val="28"/>
        </w:rPr>
        <w:t xml:space="preserve"> рассчитать показатели оценки качества деятельности организации </w:t>
      </w:r>
      <w:r w:rsidR="008079D0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(Таблица 7.1</w:t>
      </w:r>
      <w:r w:rsidR="008079D0"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="008079D0" w:rsidRPr="00240DC5">
        <w:rPr>
          <w:rStyle w:val="FontStyle64"/>
          <w:sz w:val="28"/>
          <w:szCs w:val="28"/>
        </w:rPr>
        <w:t>.</w:t>
      </w:r>
      <w:r w:rsidR="008079D0">
        <w:rPr>
          <w:rStyle w:val="FontStyle64"/>
          <w:sz w:val="28"/>
          <w:szCs w:val="28"/>
        </w:rPr>
        <w:t xml:space="preserve"> </w:t>
      </w:r>
      <w:r w:rsidR="00306695">
        <w:rPr>
          <w:rStyle w:val="FontStyle64"/>
          <w:sz w:val="28"/>
          <w:szCs w:val="28"/>
        </w:rPr>
        <w:t xml:space="preserve">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«Агат», № 1, № 2. Результаты расчетов за отчетный период представьте в </w:t>
      </w:r>
      <w:r w:rsidR="0030669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(Таблицах 7.2., 7.3.</w:t>
      </w:r>
      <w:r w:rsidR="00306695" w:rsidRPr="00240DC5">
        <w:rPr>
          <w:rStyle w:val="FontStyle64"/>
          <w:rFonts w:asciiTheme="minorHAnsi" w:hAnsiTheme="minorHAnsi" w:cstheme="minorHAnsi"/>
          <w:b/>
          <w:i/>
          <w:sz w:val="28"/>
          <w:szCs w:val="28"/>
        </w:rPr>
        <w:t>)</w:t>
      </w:r>
      <w:r w:rsidR="00306695" w:rsidRPr="00240DC5">
        <w:rPr>
          <w:rStyle w:val="FontStyle64"/>
          <w:sz w:val="28"/>
          <w:szCs w:val="28"/>
        </w:rPr>
        <w:t>.</w:t>
      </w:r>
    </w:p>
    <w:p w:rsidR="00C24C44" w:rsidRPr="00240DC5" w:rsidRDefault="000973BF" w:rsidP="00C24C44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7.1</w:t>
      </w:r>
    </w:p>
    <w:p w:rsidR="00C24C44" w:rsidRDefault="00C24C44" w:rsidP="00C24C44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Исходная информация</w:t>
      </w:r>
      <w:r w:rsidR="000973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(Х)</w:t>
      </w:r>
    </w:p>
    <w:tbl>
      <w:tblPr>
        <w:tblStyle w:val="ab"/>
        <w:tblW w:w="10915" w:type="dxa"/>
        <w:tblInd w:w="-885" w:type="dxa"/>
        <w:tblLayout w:type="fixed"/>
        <w:tblLook w:val="04A0"/>
      </w:tblPr>
      <w:tblGrid>
        <w:gridCol w:w="3120"/>
        <w:gridCol w:w="1134"/>
        <w:gridCol w:w="850"/>
        <w:gridCol w:w="851"/>
        <w:gridCol w:w="1559"/>
        <w:gridCol w:w="283"/>
        <w:gridCol w:w="3118"/>
      </w:tblGrid>
      <w:tr w:rsidR="008E6B29" w:rsidRPr="000973BF" w:rsidTr="005D2B94">
        <w:tc>
          <w:tcPr>
            <w:tcW w:w="312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Показатель</w:t>
            </w:r>
          </w:p>
        </w:tc>
        <w:tc>
          <w:tcPr>
            <w:tcW w:w="283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Общества с ограниченной ответственностью</w:t>
            </w:r>
          </w:p>
        </w:tc>
        <w:tc>
          <w:tcPr>
            <w:tcW w:w="1559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Значимость показателя, балл (Кзн)</w:t>
            </w:r>
          </w:p>
        </w:tc>
        <w:tc>
          <w:tcPr>
            <w:tcW w:w="283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8E6B29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8E6B29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Примечание</w:t>
            </w:r>
          </w:p>
        </w:tc>
      </w:tr>
      <w:tr w:rsidR="00371E78" w:rsidRPr="000973BF" w:rsidTr="005D2B94">
        <w:tc>
          <w:tcPr>
            <w:tcW w:w="3120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«Агат»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1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2</w:t>
            </w: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</w:tr>
      <w:tr w:rsidR="00371E78" w:rsidRPr="000973BF" w:rsidTr="00013F40">
        <w:tc>
          <w:tcPr>
            <w:tcW w:w="31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Pr="00905A24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</w:tr>
      <w:tr w:rsidR="00371E78" w:rsidRPr="000973BF" w:rsidTr="00013F40">
        <w:tc>
          <w:tcPr>
            <w:tcW w:w="31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8E6B29" w:rsidRDefault="008E6B2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</w:t>
            </w:r>
            <w:r w:rsidRPr="008E6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E61FF2" w:rsidRDefault="00E0132C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 w:rsidRPr="00E61FF2">
              <w:rPr>
                <w:rStyle w:val="FontStyle64"/>
                <w:i/>
                <w:sz w:val="24"/>
                <w:szCs w:val="24"/>
              </w:rPr>
              <w:t>0,9538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1,52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0,89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AA2BC5" w:rsidRPr="00371E78" w:rsidRDefault="004D0CE8" w:rsidP="00371E78">
            <w:pPr>
              <w:tabs>
                <w:tab w:val="left" w:pos="7065"/>
              </w:tabs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eastAsiaTheme="minorEastAsia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ОА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КО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eastAsiaTheme="minorEastAsia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25852+24125</m:t>
                        </m:r>
                      </m:num>
                      <m:den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26831+25566</m:t>
                        </m:r>
                      </m:num>
                      <m:den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Style w:val="FontStyle64"/>
                    <w:rFonts w:ascii="Cambria Math" w:eastAsiaTheme="minorEastAsia" w:hAnsi="Cambria Math"/>
                    <w:szCs w:val="20"/>
                  </w:rPr>
                  <m:t>=</m:t>
                </m:r>
              </m:oMath>
            </m:oMathPara>
          </w:p>
          <w:p w:rsidR="008E6B29" w:rsidRPr="00AA2BC5" w:rsidRDefault="004D0CE8" w:rsidP="00E463F3">
            <w:pPr>
              <w:tabs>
                <w:tab w:val="left" w:pos="7065"/>
              </w:tabs>
              <w:spacing w:before="200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24988,5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26198,5</m:t>
                    </m:r>
                  </m:den>
                </m:f>
              </m:oMath>
            </m:oMathPara>
          </w:p>
        </w:tc>
      </w:tr>
      <w:tr w:rsidR="00371E78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8E6B29" w:rsidRDefault="008E6B2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2. Коэффициент оборачиваемости активов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E61FF2" w:rsidRDefault="003E4636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 w:rsidRPr="00E61FF2">
              <w:rPr>
                <w:rStyle w:val="FontStyle64"/>
                <w:i/>
                <w:sz w:val="24"/>
                <w:szCs w:val="24"/>
              </w:rPr>
              <w:t>0,6541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0,89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0,62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Default="004D0CE8" w:rsidP="00371E78">
            <w:pPr>
              <w:tabs>
                <w:tab w:val="left" w:pos="7065"/>
              </w:tabs>
              <w:jc w:val="center"/>
              <w:rPr>
                <w:rStyle w:val="FontStyle64"/>
                <w:rFonts w:eastAsiaTheme="minorEastAsia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Выручка</m:t>
                    </m:r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А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58092</m:t>
                    </m:r>
                  </m:num>
                  <m:den>
                    <m:f>
                      <m:fPr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88778+88845</m:t>
                        </m:r>
                      </m:num>
                      <m:den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</m:oMath>
            </m:oMathPara>
          </w:p>
          <w:p w:rsidR="002251E4" w:rsidRPr="00AA2BC5" w:rsidRDefault="004D0CE8" w:rsidP="00E463F3">
            <w:pPr>
              <w:tabs>
                <w:tab w:val="left" w:pos="7065"/>
              </w:tabs>
              <w:spacing w:before="200"/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58092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88811,5</m:t>
                    </m:r>
                  </m:den>
                </m:f>
              </m:oMath>
            </m:oMathPara>
          </w:p>
        </w:tc>
      </w:tr>
      <w:tr w:rsidR="00371E78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8E6B29" w:rsidRDefault="008E6B2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3. Рентабельность продаж, %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E61FF2" w:rsidRDefault="00447BCA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 w:rsidRPr="00E61FF2">
              <w:rPr>
                <w:rStyle w:val="FontStyle64"/>
                <w:i/>
                <w:sz w:val="24"/>
                <w:szCs w:val="24"/>
              </w:rPr>
              <w:t>8,20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7,83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10,51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Default="004D0CE8" w:rsidP="008E6B29">
            <w:pPr>
              <w:tabs>
                <w:tab w:val="left" w:pos="7065"/>
              </w:tabs>
              <w:jc w:val="center"/>
              <w:rPr>
                <w:rStyle w:val="FontStyle64"/>
                <w:rFonts w:eastAsiaTheme="minorEastAsia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Прибыль от продаж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Выручка</m:t>
                    </m:r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×100=</m:t>
                </m:r>
              </m:oMath>
            </m:oMathPara>
          </w:p>
          <w:p w:rsidR="00447BCA" w:rsidRPr="00AA2BC5" w:rsidRDefault="004D0CE8" w:rsidP="00E463F3">
            <w:pPr>
              <w:tabs>
                <w:tab w:val="left" w:pos="7065"/>
              </w:tabs>
              <w:spacing w:before="200"/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4765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58092</m:t>
                    </m:r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×100</m:t>
                </m:r>
              </m:oMath>
            </m:oMathPara>
          </w:p>
        </w:tc>
      </w:tr>
      <w:tr w:rsidR="00371E78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8E6B29" w:rsidRDefault="008E6B2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4. Рентабельность собственного капитала, %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Pr="00E61FF2" w:rsidRDefault="001526F6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3,46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5,01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4,72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8E6B29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8E6B29" w:rsidRPr="000973BF" w:rsidRDefault="008E6B2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E6B29" w:rsidRDefault="004D0CE8" w:rsidP="008E6B29">
            <w:pPr>
              <w:tabs>
                <w:tab w:val="left" w:pos="7065"/>
              </w:tabs>
              <w:jc w:val="center"/>
              <w:rPr>
                <w:rStyle w:val="FontStyle64"/>
                <w:rFonts w:eastAsiaTheme="minorEastAsia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ЧП</m:t>
                    </m:r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2166</m:t>
                    </m:r>
                  </m:num>
                  <m:den>
                    <m:f>
                      <m:fPr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61947+63279</m:t>
                        </m:r>
                      </m:num>
                      <m:den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×100=</m:t>
                </m:r>
              </m:oMath>
            </m:oMathPara>
          </w:p>
          <w:p w:rsidR="001526F6" w:rsidRPr="00AA2BC5" w:rsidRDefault="004D0CE8" w:rsidP="00E463F3">
            <w:pPr>
              <w:tabs>
                <w:tab w:val="left" w:pos="7065"/>
              </w:tabs>
              <w:spacing w:before="200"/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2166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×100</m:t>
                </m:r>
              </m:oMath>
            </m:oMathPara>
          </w:p>
        </w:tc>
      </w:tr>
      <w:tr w:rsidR="00905A24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905A24" w:rsidRPr="00905A24" w:rsidRDefault="00905A24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5A24">
              <w:rPr>
                <w:rFonts w:ascii="Times New Roman" w:hAnsi="Times New Roman" w:cs="Times New Roman"/>
                <w:sz w:val="24"/>
                <w:szCs w:val="24"/>
              </w:rPr>
              <w:t xml:space="preserve">5. Коэффициент финансовой независимости (автономии)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905A24" w:rsidRPr="00E61FF2" w:rsidRDefault="00E83A61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0,7050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905A24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0,78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905A24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0,59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05A24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905A24" w:rsidRPr="000973BF" w:rsidRDefault="00905A24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905A24" w:rsidRPr="00AA2BC5" w:rsidRDefault="004D0CE8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А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88811,5</m:t>
                    </m:r>
                  </m:den>
                </m:f>
              </m:oMath>
            </m:oMathPara>
          </w:p>
        </w:tc>
      </w:tr>
      <w:tr w:rsidR="00667349" w:rsidRPr="000973BF" w:rsidTr="00667349">
        <w:tc>
          <w:tcPr>
            <w:tcW w:w="312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Default="0066734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49" w:rsidRDefault="0066734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49" w:rsidRPr="00905A24" w:rsidRDefault="00667349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49" w:rsidRPr="000973BF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:rsidR="00667349" w:rsidRPr="004D0CE8" w:rsidRDefault="00667349" w:rsidP="008E6B29">
            <w:pPr>
              <w:tabs>
                <w:tab w:val="left" w:pos="7065"/>
              </w:tabs>
              <w:jc w:val="center"/>
              <w:rPr>
                <w:rStyle w:val="FontStyle64"/>
                <w:rFonts w:eastAsia="Calibri"/>
                <w:szCs w:val="20"/>
              </w:rPr>
            </w:pPr>
          </w:p>
        </w:tc>
      </w:tr>
      <w:tr w:rsidR="00E95C2D" w:rsidRPr="000973BF" w:rsidTr="00667349">
        <w:tc>
          <w:tcPr>
            <w:tcW w:w="31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Pr="00E95C2D" w:rsidRDefault="00E95C2D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Коэффициент маневренности 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Pr="00E61FF2" w:rsidRDefault="005D2B94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– 0,0193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0,018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0,023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single" w:sz="12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E95C2D" w:rsidRPr="000973BF" w:rsidRDefault="00E95C2D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E95C2D" w:rsidRDefault="004D0CE8" w:rsidP="005078DC">
            <w:pPr>
              <w:tabs>
                <w:tab w:val="left" w:pos="7065"/>
              </w:tabs>
              <w:spacing w:before="120"/>
              <w:jc w:val="center"/>
              <w:rPr>
                <w:rStyle w:val="FontStyle64"/>
                <w:rFonts w:eastAsiaTheme="minorEastAsia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СОК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СК-</m:t>
                        </m:r>
                        <m:acc>
                          <m:accPr>
                            <m:chr m:val="̅"/>
                            <m:ctrlPr>
                              <w:rPr>
                                <w:rStyle w:val="FontStyle64"/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Style w:val="FontStyle64"/>
                                <w:rFonts w:ascii="Cambria Math" w:hAnsi="Cambria Math"/>
                                <w:szCs w:val="20"/>
                              </w:rPr>
                              <m:t>ВОА</m:t>
                            </m:r>
                          </m:e>
                        </m:acc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</m:oMath>
            </m:oMathPara>
          </w:p>
          <w:p w:rsidR="00E463F3" w:rsidRPr="00AA2BC5" w:rsidRDefault="004D0CE8" w:rsidP="00E463F3">
            <w:pPr>
              <w:tabs>
                <w:tab w:val="left" w:pos="7065"/>
              </w:tabs>
              <w:spacing w:before="200"/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62613-63823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-1210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den>
                </m:f>
              </m:oMath>
            </m:oMathPara>
          </w:p>
        </w:tc>
      </w:tr>
      <w:tr w:rsidR="00E95C2D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Pr="00E95C2D" w:rsidRDefault="00E95C2D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7. Коэффициент финансирова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Pr="00E61FF2" w:rsidRDefault="008B1B45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2,3899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1,82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2,41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E95C2D" w:rsidRPr="000973BF" w:rsidRDefault="00E95C2D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E95C2D" w:rsidRDefault="004D0CE8" w:rsidP="005078DC">
            <w:pPr>
              <w:tabs>
                <w:tab w:val="left" w:pos="7065"/>
              </w:tabs>
              <w:spacing w:before="120"/>
              <w:jc w:val="center"/>
              <w:rPr>
                <w:rStyle w:val="FontStyle64"/>
                <w:rFonts w:eastAsiaTheme="minorEastAsia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СК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ЗК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num>
                  <m:den>
                    <m:f>
                      <m:fPr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26831+25566</m:t>
                        </m:r>
                      </m:num>
                      <m:den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</m:oMath>
            </m:oMathPara>
          </w:p>
          <w:p w:rsidR="00375992" w:rsidRPr="00AA2BC5" w:rsidRDefault="004D0CE8" w:rsidP="00375992">
            <w:pPr>
              <w:tabs>
                <w:tab w:val="left" w:pos="7065"/>
              </w:tabs>
              <w:spacing w:before="200"/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62613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26198,5</m:t>
                    </m:r>
                  </m:den>
                </m:f>
              </m:oMath>
            </m:oMathPara>
          </w:p>
        </w:tc>
      </w:tr>
      <w:tr w:rsidR="00371E78" w:rsidRPr="000973BF" w:rsidTr="00013F40">
        <w:tc>
          <w:tcPr>
            <w:tcW w:w="312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95C2D" w:rsidRPr="00E95C2D" w:rsidRDefault="00E95C2D" w:rsidP="00AA2BC5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8. Коэффициент обеспеченности оборотных активов собственны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 средствами, %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E95C2D" w:rsidRPr="00E61FF2" w:rsidRDefault="005A2BF2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 w:val="24"/>
                <w:szCs w:val="24"/>
              </w:rPr>
            </w:pPr>
            <w:r>
              <w:rPr>
                <w:rStyle w:val="FontStyle64"/>
                <w:i/>
                <w:sz w:val="24"/>
                <w:szCs w:val="24"/>
              </w:rPr>
              <w:t>– 0,05</w:t>
            </w:r>
          </w:p>
        </w:tc>
        <w:tc>
          <w:tcPr>
            <w:tcW w:w="850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0,032</w:t>
            </w:r>
          </w:p>
        </w:tc>
        <w:tc>
          <w:tcPr>
            <w:tcW w:w="851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0,015</w:t>
            </w:r>
          </w:p>
        </w:tc>
        <w:tc>
          <w:tcPr>
            <w:tcW w:w="1559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E95C2D" w:rsidRDefault="0058291C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E95C2D" w:rsidRPr="000973BF" w:rsidRDefault="00E95C2D" w:rsidP="008E6B29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95C2D" w:rsidRPr="00AA2BC5" w:rsidRDefault="004D0CE8" w:rsidP="008E6B29">
            <w:pPr>
              <w:tabs>
                <w:tab w:val="left" w:pos="7065"/>
              </w:tabs>
              <w:jc w:val="center"/>
              <w:rPr>
                <w:rStyle w:val="FontStyle64"/>
                <w:i/>
                <w:szCs w:val="20"/>
              </w:rPr>
            </w:pPr>
            <m:oMathPara>
              <m:oMath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СОК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Style w:val="FontStyle64"/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Style w:val="FontStyle64"/>
                            <w:rFonts w:ascii="Cambria Math" w:hAnsi="Cambria Math"/>
                            <w:szCs w:val="20"/>
                          </w:rPr>
                          <m:t>ОА</m:t>
                        </m:r>
                      </m:e>
                    </m:acc>
                  </m:den>
                </m:f>
                <m:r>
                  <w:rPr>
                    <w:rStyle w:val="FontStyle64"/>
                    <w:rFonts w:ascii="Cambria Math" w:hAnsi="Cambria Math"/>
                    <w:szCs w:val="20"/>
                  </w:rPr>
                  <m:t>=</m:t>
                </m:r>
                <m:f>
                  <m:fPr>
                    <m:ctrlPr>
                      <w:rPr>
                        <w:rStyle w:val="FontStyle64"/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-1210</m:t>
                    </m:r>
                  </m:num>
                  <m:den>
                    <m:r>
                      <w:rPr>
                        <w:rStyle w:val="FontStyle64"/>
                        <w:rFonts w:ascii="Cambria Math" w:hAnsi="Cambria Math"/>
                        <w:szCs w:val="20"/>
                      </w:rPr>
                      <m:t>24988,5</m:t>
                    </m:r>
                  </m:den>
                </m:f>
              </m:oMath>
            </m:oMathPara>
          </w:p>
        </w:tc>
      </w:tr>
    </w:tbl>
    <w:p w:rsidR="00CB69D1" w:rsidRPr="00240DC5" w:rsidRDefault="00CB69D1" w:rsidP="00CB69D1">
      <w:pPr>
        <w:spacing w:before="600"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7.2</w:t>
      </w:r>
    </w:p>
    <w:p w:rsidR="00CB69D1" w:rsidRDefault="00CB69D1" w:rsidP="00CB69D1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Коэффициенты отношения показателей к эталону (Х/Х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tbl>
      <w:tblPr>
        <w:tblStyle w:val="ab"/>
        <w:tblW w:w="10915" w:type="dxa"/>
        <w:tblInd w:w="-885" w:type="dxa"/>
        <w:tblLayout w:type="fixed"/>
        <w:tblLook w:val="04A0"/>
      </w:tblPr>
      <w:tblGrid>
        <w:gridCol w:w="4532"/>
        <w:gridCol w:w="1647"/>
        <w:gridCol w:w="1235"/>
        <w:gridCol w:w="1236"/>
        <w:gridCol w:w="2265"/>
      </w:tblGrid>
      <w:tr w:rsidR="00296E04" w:rsidRPr="00905A24" w:rsidTr="008F091C">
        <w:tc>
          <w:tcPr>
            <w:tcW w:w="4532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Показатель</w:t>
            </w:r>
          </w:p>
        </w:tc>
        <w:tc>
          <w:tcPr>
            <w:tcW w:w="4118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Общества с ограниченной ответственностью</w:t>
            </w:r>
          </w:p>
        </w:tc>
        <w:tc>
          <w:tcPr>
            <w:tcW w:w="226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Значимость показателя, балл (Кзн)</w:t>
            </w:r>
          </w:p>
        </w:tc>
      </w:tr>
      <w:tr w:rsidR="00296E04" w:rsidRPr="00905A24" w:rsidTr="008F091C">
        <w:tc>
          <w:tcPr>
            <w:tcW w:w="4532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«Агат»</w:t>
            </w:r>
          </w:p>
        </w:tc>
        <w:tc>
          <w:tcPr>
            <w:tcW w:w="12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1</w:t>
            </w: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2</w:t>
            </w:r>
          </w:p>
        </w:tc>
        <w:tc>
          <w:tcPr>
            <w:tcW w:w="226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</w:p>
        </w:tc>
      </w:tr>
      <w:tr w:rsidR="00296E04" w:rsidRPr="00905A24" w:rsidTr="008F091C">
        <w:tc>
          <w:tcPr>
            <w:tcW w:w="45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Pr="00905A2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5</w:t>
            </w:r>
          </w:p>
        </w:tc>
      </w:tr>
      <w:tr w:rsidR="00296E04" w:rsidTr="008F091C">
        <w:tc>
          <w:tcPr>
            <w:tcW w:w="453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8E6B29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</w:t>
            </w:r>
            <w:r w:rsidRPr="008E6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</w:p>
        </w:tc>
        <w:tc>
          <w:tcPr>
            <w:tcW w:w="1647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0,6275</w:t>
            </w:r>
          </w:p>
        </w:tc>
        <w:tc>
          <w:tcPr>
            <w:tcW w:w="1235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414512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414512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0,5855</w:t>
            </w:r>
          </w:p>
        </w:tc>
        <w:tc>
          <w:tcPr>
            <w:tcW w:w="2265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4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8E6B29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2. Коэффициент оборачиваемости активов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0,7349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414512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414512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41451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0,6966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5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8E6B29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3. Рентабельность продаж, %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0,78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0,75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0F7C8A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0F7C8A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6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8E6B29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4. Рентабельность собственного капитала, %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0,69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0F7C8A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0F7C8A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0F7C8A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0,94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7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905A24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5A24">
              <w:rPr>
                <w:rFonts w:ascii="Times New Roman" w:hAnsi="Times New Roman" w:cs="Times New Roman"/>
                <w:sz w:val="24"/>
                <w:szCs w:val="24"/>
              </w:rPr>
              <w:t xml:space="preserve">5. Коэффициент финансовой независимости (автономии)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D54CF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0,9038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D54CFF" w:rsidRDefault="00D54CFF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D54CFF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D54CF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0,7564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E95C2D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 xml:space="preserve">6. Коэффициент маневренности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0F17D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– 0,8391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AA4EF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0,7826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0F17D0" w:rsidRDefault="000F17D0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0F17D0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E95C2D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7. Коэффициент финансирова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3143A0" w:rsidRDefault="002102F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0,9917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Default="002102F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0,7552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296E04" w:rsidRPr="0059561D" w:rsidRDefault="0059561D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59561D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4</w:t>
            </w:r>
          </w:p>
        </w:tc>
      </w:tr>
      <w:tr w:rsidR="00296E04" w:rsidTr="008F091C">
        <w:tc>
          <w:tcPr>
            <w:tcW w:w="4532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296E04" w:rsidRPr="00E95C2D" w:rsidRDefault="00296E04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8. Коэффициент обеспеченности оборотных активов собственны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>ми средствами</w:t>
            </w:r>
            <w:r w:rsidR="005F125E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296E04" w:rsidRPr="003143A0" w:rsidRDefault="005F125E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– 1,6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296E04" w:rsidRPr="005F125E" w:rsidRDefault="005F125E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5F125E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296E04" w:rsidRDefault="005F125E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0,47</w:t>
            </w:r>
          </w:p>
        </w:tc>
        <w:tc>
          <w:tcPr>
            <w:tcW w:w="2265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296E04" w:rsidRDefault="00296E04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</w:t>
            </w:r>
          </w:p>
        </w:tc>
      </w:tr>
    </w:tbl>
    <w:p w:rsidR="008F091C" w:rsidRPr="00240DC5" w:rsidRDefault="008F091C" w:rsidP="008F091C">
      <w:pPr>
        <w:spacing w:before="600"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Таблица 7.3</w:t>
      </w:r>
    </w:p>
    <w:p w:rsidR="008F091C" w:rsidRPr="008F091C" w:rsidRDefault="008F091C" w:rsidP="008F091C">
      <w:pPr>
        <w:tabs>
          <w:tab w:val="left" w:pos="70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Результаты сравнительной рейтинговой оценки ((Х/Х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Pr="008F091C">
        <w:rPr>
          <w:rFonts w:ascii="Times New Roman" w:hAnsi="Times New Roman" w:cs="Times New Roman"/>
          <w:b/>
          <w:bCs/>
          <w:i/>
          <w:sz w:val="28"/>
          <w:szCs w:val="28"/>
          <w:vertAlign w:val="superscript"/>
        </w:rPr>
        <w:t>2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×</m:t>
        </m:r>
      </m:oMath>
      <w:r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  <w:t>К</w:t>
      </w:r>
      <w:r w:rsidRPr="008F091C">
        <w:rPr>
          <w:rFonts w:ascii="Times New Roman" w:eastAsiaTheme="minorEastAsia" w:hAnsi="Times New Roman" w:cs="Times New Roman"/>
          <w:b/>
          <w:bCs/>
          <w:i/>
          <w:sz w:val="28"/>
          <w:szCs w:val="28"/>
          <w:vertAlign w:val="subscript"/>
        </w:rPr>
        <w:t>зн</w:t>
      </w:r>
      <w:r>
        <w:rPr>
          <w:rFonts w:ascii="Times New Roman" w:eastAsiaTheme="minorEastAsia" w:hAnsi="Times New Roman" w:cs="Times New Roman"/>
          <w:b/>
          <w:bCs/>
          <w:i/>
          <w:sz w:val="28"/>
          <w:szCs w:val="28"/>
        </w:rPr>
        <w:t>)</w:t>
      </w:r>
    </w:p>
    <w:tbl>
      <w:tblPr>
        <w:tblStyle w:val="ab"/>
        <w:tblW w:w="9995" w:type="dxa"/>
        <w:jc w:val="center"/>
        <w:tblLayout w:type="fixed"/>
        <w:tblLook w:val="04A0"/>
      </w:tblPr>
      <w:tblGrid>
        <w:gridCol w:w="5877"/>
        <w:gridCol w:w="1647"/>
        <w:gridCol w:w="1235"/>
        <w:gridCol w:w="1236"/>
      </w:tblGrid>
      <w:tr w:rsidR="008F091C" w:rsidRPr="00905A24" w:rsidTr="008F091C">
        <w:trPr>
          <w:jc w:val="center"/>
        </w:trPr>
        <w:tc>
          <w:tcPr>
            <w:tcW w:w="5877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Показатель</w:t>
            </w:r>
          </w:p>
        </w:tc>
        <w:tc>
          <w:tcPr>
            <w:tcW w:w="4118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Общества с ограниченной ответственностью</w:t>
            </w:r>
          </w:p>
        </w:tc>
      </w:tr>
      <w:tr w:rsidR="008F091C" w:rsidRPr="00905A24" w:rsidTr="008F091C">
        <w:trPr>
          <w:jc w:val="center"/>
        </w:trPr>
        <w:tc>
          <w:tcPr>
            <w:tcW w:w="5877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«Агат»</w:t>
            </w:r>
          </w:p>
        </w:tc>
        <w:tc>
          <w:tcPr>
            <w:tcW w:w="12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1</w:t>
            </w: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№ 2</w:t>
            </w:r>
          </w:p>
        </w:tc>
      </w:tr>
      <w:tr w:rsidR="008F091C" w:rsidRPr="00905A24" w:rsidTr="008F091C">
        <w:trPr>
          <w:jc w:val="center"/>
        </w:trPr>
        <w:tc>
          <w:tcPr>
            <w:tcW w:w="58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905A24" w:rsidRDefault="008F091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 w:rsidRPr="00905A24">
              <w:rPr>
                <w:rStyle w:val="FontStyle64"/>
                <w:b/>
                <w:sz w:val="24"/>
                <w:szCs w:val="24"/>
              </w:rPr>
              <w:t>4</w:t>
            </w:r>
          </w:p>
        </w:tc>
      </w:tr>
      <w:tr w:rsidR="008F091C" w:rsidTr="008F091C">
        <w:trPr>
          <w:jc w:val="center"/>
        </w:trPr>
        <w:tc>
          <w:tcPr>
            <w:tcW w:w="58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8E6B29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>1. Коэффициент текущей ликвид</w:t>
            </w:r>
            <w:r w:rsidRPr="008E6B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</w:p>
        </w:tc>
        <w:tc>
          <w:tcPr>
            <w:tcW w:w="1647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54271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1,5750</w:t>
            </w:r>
          </w:p>
        </w:tc>
        <w:tc>
          <w:tcPr>
            <w:tcW w:w="1235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414512" w:rsidRDefault="00542710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Default="0054271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1,3712</w:t>
            </w:r>
          </w:p>
        </w:tc>
      </w:tr>
      <w:tr w:rsidR="008F091C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8E6B29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2. Коэффициент оборачиваемости активов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54271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2,7004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414512" w:rsidRDefault="00A663A8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5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Default="00A663A8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2,4263</w:t>
            </w:r>
          </w:p>
        </w:tc>
      </w:tr>
      <w:tr w:rsidR="008F091C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8E6B29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3. Рентабельность продаж, %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FB2A4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3,65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Default="00FB2A4F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3,38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0F7C8A" w:rsidRDefault="00FB2A4F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6</w:t>
            </w:r>
          </w:p>
        </w:tc>
      </w:tr>
      <w:tr w:rsidR="008F091C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8E6B29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B29">
              <w:rPr>
                <w:rFonts w:ascii="Times New Roman" w:hAnsi="Times New Roman" w:cs="Times New Roman"/>
                <w:sz w:val="24"/>
                <w:szCs w:val="24"/>
              </w:rPr>
              <w:t xml:space="preserve">4. Рентабельность собственного капитала, %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8B198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3,33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0F7C8A" w:rsidRDefault="008B1982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7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Default="008B198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6,18</w:t>
            </w:r>
          </w:p>
        </w:tc>
      </w:tr>
      <w:tr w:rsidR="008F091C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905A24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Коэффициент финансовой независимости (автономии)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D2335C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1,6337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D54CFF" w:rsidRDefault="00D2335C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2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Default="00D2335C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1,1443</w:t>
            </w:r>
          </w:p>
        </w:tc>
      </w:tr>
      <w:tr w:rsidR="008F091C" w:rsidTr="005078D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E95C2D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 xml:space="preserve">6. Коэффициент маневренности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Pr="003143A0" w:rsidRDefault="00D30A8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– 2,1123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8F091C" w:rsidRDefault="00D30A8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1,8374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0F17D0" w:rsidRDefault="00D30A80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3</w:t>
            </w:r>
          </w:p>
        </w:tc>
      </w:tr>
      <w:tr w:rsidR="008F091C" w:rsidTr="005078D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8F091C" w:rsidRPr="00E95C2D" w:rsidRDefault="008F091C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7. Коэффициент финансирова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8F091C" w:rsidRPr="003143A0" w:rsidRDefault="00A04D5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3,9339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8F091C" w:rsidRDefault="00A04D52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2,2813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F091C" w:rsidRPr="0059561D" w:rsidRDefault="00A04D52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4</w:t>
            </w:r>
          </w:p>
        </w:tc>
      </w:tr>
      <w:tr w:rsidR="00542710" w:rsidTr="005078DC">
        <w:trPr>
          <w:jc w:val="center"/>
        </w:trPr>
        <w:tc>
          <w:tcPr>
            <w:tcW w:w="5877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Pr="00E95C2D" w:rsidRDefault="00542710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5C2D">
              <w:rPr>
                <w:rFonts w:ascii="Times New Roman" w:hAnsi="Times New Roman" w:cs="Times New Roman"/>
                <w:sz w:val="24"/>
                <w:szCs w:val="24"/>
              </w:rPr>
              <w:t>8. Коэффициент обеспеченности оборотных активов собственны</w:t>
            </w:r>
            <w:r w:rsidRPr="00E95C2D">
              <w:rPr>
                <w:rFonts w:ascii="Times New Roman" w:hAnsi="Times New Roman" w:cs="Times New Roman"/>
                <w:sz w:val="24"/>
                <w:szCs w:val="24"/>
              </w:rPr>
              <w:softHyphen/>
              <w:t>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647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Pr="003143A0" w:rsidRDefault="0020460B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– 7,68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Pr="005F125E" w:rsidRDefault="0020460B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42710" w:rsidRDefault="0020460B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0,66</w:t>
            </w:r>
          </w:p>
        </w:tc>
      </w:tr>
      <w:tr w:rsidR="00542710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Pr="00E95C2D" w:rsidRDefault="00A97848" w:rsidP="00A97848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Рейтинговая оценка с учетом коэффициента значимости: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п.п.1-8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e>
              </m:rad>
            </m:oMath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Default="00A97848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2,</w:t>
            </w:r>
            <w:r w:rsidR="00443DE7">
              <w:rPr>
                <w:rStyle w:val="FontStyle64"/>
                <w:sz w:val="24"/>
                <w:szCs w:val="24"/>
              </w:rPr>
              <w:t>6515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542710" w:rsidRDefault="00884760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5,3384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542710" w:rsidRPr="00970F09" w:rsidRDefault="00970F09" w:rsidP="00602324">
            <w:pPr>
              <w:tabs>
                <w:tab w:val="left" w:pos="7065"/>
              </w:tabs>
              <w:jc w:val="center"/>
              <w:rPr>
                <w:rStyle w:val="FontStyle64"/>
                <w:sz w:val="24"/>
                <w:szCs w:val="24"/>
              </w:rPr>
            </w:pPr>
            <w:r w:rsidRPr="00970F09">
              <w:rPr>
                <w:rStyle w:val="FontStyle64"/>
                <w:sz w:val="24"/>
                <w:szCs w:val="24"/>
              </w:rPr>
              <w:t>4,9781</w:t>
            </w:r>
          </w:p>
        </w:tc>
      </w:tr>
      <w:tr w:rsidR="00542710" w:rsidTr="008F091C">
        <w:trPr>
          <w:jc w:val="center"/>
        </w:trPr>
        <w:tc>
          <w:tcPr>
            <w:tcW w:w="5877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542710" w:rsidRPr="00BB0E3F" w:rsidRDefault="00BB0E3F" w:rsidP="00602324">
            <w:pPr>
              <w:autoSpaceDE w:val="0"/>
              <w:autoSpaceDN w:val="0"/>
              <w:adjustRightInd w:val="0"/>
              <w:spacing w:line="16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3F">
              <w:rPr>
                <w:rFonts w:ascii="Times New Roman" w:hAnsi="Times New Roman" w:cs="Times New Roman"/>
                <w:b/>
                <w:sz w:val="24"/>
                <w:szCs w:val="24"/>
              </w:rPr>
              <w:t>10. Место организации</w:t>
            </w:r>
          </w:p>
        </w:tc>
        <w:tc>
          <w:tcPr>
            <w:tcW w:w="1647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542710" w:rsidRPr="00BB0E3F" w:rsidRDefault="00BB0E3F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8" w:space="0" w:color="000000" w:themeColor="text1"/>
              <w:bottom w:val="single" w:sz="12" w:space="0" w:color="000000" w:themeColor="text1"/>
            </w:tcBorders>
            <w:vAlign w:val="center"/>
          </w:tcPr>
          <w:p w:rsidR="00542710" w:rsidRPr="00BB0E3F" w:rsidRDefault="00BB0E3F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42710" w:rsidRPr="00BB0E3F" w:rsidRDefault="00BB0E3F" w:rsidP="00602324">
            <w:pPr>
              <w:tabs>
                <w:tab w:val="left" w:pos="7065"/>
              </w:tabs>
              <w:jc w:val="center"/>
              <w:rPr>
                <w:rStyle w:val="FontStyle64"/>
                <w:b/>
                <w:sz w:val="24"/>
                <w:szCs w:val="24"/>
              </w:rPr>
            </w:pPr>
            <w:r>
              <w:rPr>
                <w:rStyle w:val="FontStyle64"/>
                <w:b/>
                <w:sz w:val="24"/>
                <w:szCs w:val="24"/>
              </w:rPr>
              <w:t>2</w:t>
            </w:r>
          </w:p>
        </w:tc>
      </w:tr>
    </w:tbl>
    <w:p w:rsidR="008079D0" w:rsidRPr="00253896" w:rsidRDefault="00253896" w:rsidP="00253896">
      <w:pPr>
        <w:spacing w:before="240" w:after="0" w:line="360" w:lineRule="auto"/>
        <w:ind w:firstLine="426"/>
        <w:jc w:val="both"/>
        <w:rPr>
          <w:rStyle w:val="FontStyle64"/>
          <w:rFonts w:asciiTheme="minorHAnsi" w:hAnsiTheme="minorHAnsi" w:cstheme="minorHAnsi"/>
          <w:b/>
          <w:i/>
          <w:sz w:val="36"/>
          <w:szCs w:val="36"/>
          <w:u w:val="single"/>
        </w:rPr>
      </w:pPr>
      <w:r w:rsidRPr="00F82FF1">
        <w:rPr>
          <w:rFonts w:cstheme="minorHAnsi"/>
          <w:b/>
          <w:i/>
          <w:sz w:val="36"/>
          <w:szCs w:val="36"/>
          <w:u w:val="single"/>
        </w:rPr>
        <w:t>Вывод:</w:t>
      </w:r>
    </w:p>
    <w:p w:rsidR="00EB6271" w:rsidRDefault="00253896" w:rsidP="00EB6271">
      <w:pPr>
        <w:spacing w:after="0"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3896">
        <w:rPr>
          <w:rFonts w:ascii="Times New Roman" w:hAnsi="Times New Roman" w:cs="Times New Roman"/>
          <w:i/>
          <w:sz w:val="28"/>
          <w:szCs w:val="28"/>
        </w:rPr>
        <w:t>Наибольшему значению рейтинговой оценки соответствует первое место в ранжировании организаций по результатам их деятельности. В основе данного показателя лежит близость к эталону. В нашем случае первое место занимает ООО № 1.</w:t>
      </w:r>
    </w:p>
    <w:p w:rsidR="00EB6271" w:rsidRDefault="00EB627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EA5580" w:rsidRDefault="00EA5580" w:rsidP="00EA5580">
      <w:pPr>
        <w:pStyle w:val="a3"/>
        <w:tabs>
          <w:tab w:val="left" w:pos="426"/>
          <w:tab w:val="left" w:pos="993"/>
        </w:tabs>
        <w:spacing w:after="0" w:line="360" w:lineRule="auto"/>
        <w:ind w:left="0"/>
        <w:jc w:val="center"/>
        <w:rPr>
          <w:rFonts w:asciiTheme="majorHAnsi" w:hAnsiTheme="majorHAnsi" w:cs="Times New Roman"/>
          <w:b/>
          <w:sz w:val="40"/>
          <w:szCs w:val="40"/>
        </w:rPr>
      </w:pPr>
      <w:r>
        <w:rPr>
          <w:rFonts w:asciiTheme="majorHAnsi" w:hAnsiTheme="majorHAnsi" w:cs="Times New Roman"/>
          <w:b/>
          <w:sz w:val="40"/>
          <w:szCs w:val="40"/>
        </w:rPr>
        <w:lastRenderedPageBreak/>
        <w:t>Приложения</w:t>
      </w:r>
    </w:p>
    <w:p w:rsidR="000F09E4" w:rsidRDefault="00EA5580" w:rsidP="00EA55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5580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EA5580" w:rsidRDefault="00EA5580" w:rsidP="00CC1A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БУХГАЛТЕРСКИЙ БАЛАНС </w:t>
      </w:r>
      <w:r w:rsidRPr="00EA558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 тыс. руб.</w:t>
      </w:r>
      <w:r w:rsidRPr="00EA5580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1440"/>
        <w:gridCol w:w="1440"/>
        <w:gridCol w:w="1440"/>
        <w:gridCol w:w="1440"/>
      </w:tblGrid>
      <w:tr w:rsidR="00602324" w:rsidRPr="00602324" w:rsidTr="00122969">
        <w:trPr>
          <w:trHeight w:val="192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строки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 дека</w:t>
            </w: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бря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года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 дека</w:t>
            </w: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бря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года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31 дека</w:t>
            </w: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бря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года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</w:tcBorders>
          </w:tcPr>
          <w:p w:rsid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bottom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bottom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таты исследований и раз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softHyphen/>
              <w:t>работок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440" w:type="dxa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74D22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1440" w:type="dxa"/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1440" w:type="dxa"/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74D22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B74D22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1440" w:type="dxa"/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440" w:type="dxa"/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сновные средства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440" w:type="dxa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35531</w:t>
            </w:r>
          </w:p>
        </w:tc>
        <w:tc>
          <w:tcPr>
            <w:tcW w:w="1440" w:type="dxa"/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33196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32412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Доходные в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ложения в материальные ценности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74D22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B74D22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440" w:type="dxa"/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440" w:type="dxa"/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1440" w:type="dxa"/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B74D22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26616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30800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B74D22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</w:t>
            </w:r>
            <w:r w:rsidR="00602324"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602324" w:rsidRPr="00B74D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 разделу I</w:t>
            </w:r>
            <w:r w:rsidR="00602324"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62926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64720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32439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  <w:p w:rsidR="00602324" w:rsidRPr="00602324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2984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2592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ость по приобретенным ценностям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Дебиторская задолж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енность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21775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22316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37512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 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(за исключением денежных эквивалентов)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</w:t>
            </w:r>
            <w:r w:rsidR="00B74D22">
              <w:rPr>
                <w:rFonts w:ascii="Times New Roman" w:hAnsi="Times New Roman" w:cs="Times New Roman"/>
                <w:sz w:val="24"/>
                <w:szCs w:val="24"/>
              </w:rPr>
              <w:t>и денежные эквиваленты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 xml:space="preserve">Прочие оборотные активы 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440" w:type="dxa"/>
            <w:vAlign w:val="bottom"/>
          </w:tcPr>
          <w:p w:rsidR="00602324" w:rsidRPr="00602324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B74D22" w:rsidRDefault="00B74D22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</w:t>
            </w:r>
            <w:r w:rsidR="00602324"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602324" w:rsidRPr="00B74D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 разделу II</w:t>
            </w:r>
            <w:r w:rsidR="00602324"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25852</w:t>
            </w:r>
          </w:p>
        </w:tc>
        <w:tc>
          <w:tcPr>
            <w:tcW w:w="1440" w:type="dxa"/>
            <w:vAlign w:val="bottom"/>
          </w:tcPr>
          <w:p w:rsidR="00602324" w:rsidRPr="00B74D22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24125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B74D22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40825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БАЛАНС 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Cs/>
                <w:sz w:val="24"/>
                <w:szCs w:val="24"/>
              </w:rPr>
              <w:t>1600</w:t>
            </w:r>
          </w:p>
        </w:tc>
        <w:tc>
          <w:tcPr>
            <w:tcW w:w="1440" w:type="dxa"/>
            <w:vAlign w:val="bottom"/>
          </w:tcPr>
          <w:p w:rsidR="00602324" w:rsidRPr="00B74D22" w:rsidRDefault="00B74D22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sz w:val="24"/>
                <w:szCs w:val="24"/>
              </w:rPr>
              <w:t>88778</w:t>
            </w:r>
          </w:p>
        </w:tc>
        <w:tc>
          <w:tcPr>
            <w:tcW w:w="1440" w:type="dxa"/>
            <w:vAlign w:val="bottom"/>
          </w:tcPr>
          <w:p w:rsidR="00602324" w:rsidRPr="00B74D22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88845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B74D22" w:rsidRDefault="00CC1A47" w:rsidP="00B74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73264</w:t>
            </w:r>
          </w:p>
        </w:tc>
      </w:tr>
      <w:tr w:rsidR="00602324" w:rsidRPr="00602324" w:rsidTr="00122969">
        <w:trPr>
          <w:trHeight w:val="391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Default="00602324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  <w:p w:rsidR="00602324" w:rsidRPr="00602324" w:rsidRDefault="00602324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КАПИТАЛ И РЕЗЕРВЫ</w:t>
            </w:r>
          </w:p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</w:t>
            </w:r>
            <w:r w:rsidR="00CC1A47">
              <w:rPr>
                <w:rFonts w:ascii="Times New Roman" w:hAnsi="Times New Roman" w:cs="Times New Roman"/>
                <w:sz w:val="24"/>
                <w:szCs w:val="24"/>
              </w:rPr>
              <w:t>ставный фонд, вклады товарищей)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2324" w:rsidRPr="00602324" w:rsidTr="00122969">
        <w:trPr>
          <w:trHeight w:val="192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</w:t>
            </w:r>
            <w:r w:rsidR="00CC1A47">
              <w:rPr>
                <w:rFonts w:ascii="Times New Roman" w:hAnsi="Times New Roman" w:cs="Times New Roman"/>
                <w:sz w:val="24"/>
                <w:szCs w:val="24"/>
              </w:rPr>
              <w:t>акции, выкупленные у акционеров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CC1A47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6782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9787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602324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r w:rsidR="00CC1A47">
              <w:rPr>
                <w:rFonts w:ascii="Times New Roman" w:hAnsi="Times New Roman" w:cs="Times New Roman"/>
                <w:sz w:val="24"/>
                <w:szCs w:val="24"/>
              </w:rPr>
              <w:t>вочный капитал (без переоценки)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53045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53045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53045</w:t>
            </w:r>
          </w:p>
        </w:tc>
      </w:tr>
      <w:tr w:rsidR="00602324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602324" w:rsidRPr="00602324" w:rsidRDefault="00CC1A47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40" w:type="dxa"/>
            <w:vAlign w:val="bottom"/>
          </w:tcPr>
          <w:p w:rsidR="00602324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40" w:type="dxa"/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602324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CC1A47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</w:tcBorders>
          </w:tcPr>
          <w:p w:rsidR="00CC1A47" w:rsidRDefault="00CC1A47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40" w:type="dxa"/>
            <w:vAlign w:val="bottom"/>
          </w:tcPr>
          <w:p w:rsidR="00CC1A47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440" w:type="dxa"/>
            <w:vAlign w:val="bottom"/>
          </w:tcPr>
          <w:p w:rsidR="00CC1A47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</w:t>
            </w:r>
          </w:p>
        </w:tc>
        <w:tc>
          <w:tcPr>
            <w:tcW w:w="1440" w:type="dxa"/>
            <w:vAlign w:val="bottom"/>
          </w:tcPr>
          <w:p w:rsidR="00CC1A47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bottom"/>
          </w:tcPr>
          <w:p w:rsidR="00CC1A47" w:rsidRPr="00602324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C1A47" w:rsidRPr="00602324" w:rsidTr="00122969">
        <w:trPr>
          <w:trHeight w:val="93"/>
        </w:trPr>
        <w:tc>
          <w:tcPr>
            <w:tcW w:w="4860" w:type="dxa"/>
            <w:tcBorders>
              <w:left w:val="single" w:sz="12" w:space="0" w:color="auto"/>
              <w:bottom w:val="single" w:sz="12" w:space="0" w:color="auto"/>
            </w:tcBorders>
          </w:tcPr>
          <w:p w:rsidR="00CC1A47" w:rsidRPr="00CC1A47" w:rsidRDefault="00CC1A47" w:rsidP="0060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ИТОГО </w:t>
            </w:r>
            <w:r w:rsidRPr="00B74D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 разделу II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bottom"/>
          </w:tcPr>
          <w:p w:rsidR="00CC1A47" w:rsidRPr="00602324" w:rsidRDefault="00CC1A47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bottom"/>
          </w:tcPr>
          <w:p w:rsidR="00CC1A47" w:rsidRPr="00CC1A47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61947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bottom"/>
          </w:tcPr>
          <w:p w:rsidR="00CC1A47" w:rsidRPr="00CC1A47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63279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CC1A47" w:rsidRPr="00CC1A47" w:rsidRDefault="00245956" w:rsidP="00CC1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53358</w:t>
            </w:r>
          </w:p>
        </w:tc>
      </w:tr>
    </w:tbl>
    <w:p w:rsidR="00245956" w:rsidRDefault="00245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41EB" w:rsidRDefault="00C441EB" w:rsidP="00C441E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приложения</w:t>
      </w:r>
      <w:r w:rsidRPr="00EA5580">
        <w:rPr>
          <w:rFonts w:ascii="Times New Roman" w:hAnsi="Times New Roman" w:cs="Times New Roman"/>
          <w:i/>
          <w:sz w:val="28"/>
          <w:szCs w:val="28"/>
        </w:rPr>
        <w:t xml:space="preserve"> 1</w:t>
      </w:r>
    </w:p>
    <w:tbl>
      <w:tblPr>
        <w:tblW w:w="10620" w:type="dxa"/>
        <w:tblInd w:w="-7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860"/>
        <w:gridCol w:w="1440"/>
        <w:gridCol w:w="1440"/>
        <w:gridCol w:w="1440"/>
        <w:gridCol w:w="1440"/>
      </w:tblGrid>
      <w:tr w:rsidR="00BA2F0A" w:rsidRPr="00602324" w:rsidTr="00122969">
        <w:trPr>
          <w:trHeight w:val="391"/>
        </w:trPr>
        <w:tc>
          <w:tcPr>
            <w:tcW w:w="4860" w:type="dxa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F0A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1410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</w:tr>
      <w:tr w:rsidR="00BA2F0A" w:rsidRPr="00602324" w:rsidTr="00122969">
        <w:trPr>
          <w:trHeight w:val="192"/>
        </w:trPr>
        <w:tc>
          <w:tcPr>
            <w:tcW w:w="4860" w:type="dxa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1420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1430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1450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ИТОГО </w:t>
            </w:r>
            <w:r w:rsidRPr="00B74D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 разделу I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1400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</w:t>
            </w:r>
            <w:r w:rsidRPr="00BA2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ОБЯЗАТЕЛЬСТВА</w:t>
            </w:r>
          </w:p>
          <w:p w:rsid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F0A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40" w:type="dxa"/>
            <w:vAlign w:val="bottom"/>
          </w:tcPr>
          <w:p w:rsidR="00BA2F0A" w:rsidRPr="00602324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  <w:vAlign w:val="center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F0A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редиторская задолженность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26416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24237</w:t>
            </w:r>
          </w:p>
        </w:tc>
        <w:tc>
          <w:tcPr>
            <w:tcW w:w="1440" w:type="dxa"/>
            <w:vAlign w:val="bottom"/>
          </w:tcPr>
          <w:p w:rsidR="00BA2F0A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19906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  <w:vAlign w:val="center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440" w:type="dxa"/>
            <w:vAlign w:val="bottom"/>
          </w:tcPr>
          <w:p w:rsidR="00BA2F0A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  <w:vAlign w:val="center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440" w:type="dxa"/>
            <w:vAlign w:val="bottom"/>
          </w:tcPr>
          <w:p w:rsidR="00BA2F0A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  <w:vAlign w:val="center"/>
          </w:tcPr>
          <w:p w:rsidR="00BA2F0A" w:rsidRPr="00BA2F0A" w:rsidRDefault="00BA2F0A" w:rsidP="00BA2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40" w:type="dxa"/>
            <w:vAlign w:val="bottom"/>
          </w:tcPr>
          <w:p w:rsid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1440" w:type="dxa"/>
            <w:vAlign w:val="bottom"/>
          </w:tcPr>
          <w:p w:rsidR="00BA2F0A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4D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 разделу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40" w:type="dxa"/>
            <w:vAlign w:val="bottom"/>
          </w:tcPr>
          <w:p w:rsidR="00BA2F0A" w:rsidRPr="00CC1A47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26831</w:t>
            </w:r>
          </w:p>
        </w:tc>
        <w:tc>
          <w:tcPr>
            <w:tcW w:w="1440" w:type="dxa"/>
            <w:vAlign w:val="bottom"/>
          </w:tcPr>
          <w:p w:rsidR="00BA2F0A" w:rsidRPr="00CC1A47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25566</w:t>
            </w:r>
          </w:p>
        </w:tc>
        <w:tc>
          <w:tcPr>
            <w:tcW w:w="1440" w:type="dxa"/>
            <w:vAlign w:val="bottom"/>
          </w:tcPr>
          <w:p w:rsidR="00BA2F0A" w:rsidRPr="00CC1A47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19906</w:t>
            </w:r>
          </w:p>
        </w:tc>
      </w:tr>
      <w:tr w:rsidR="00BA2F0A" w:rsidRPr="00602324" w:rsidTr="00122969">
        <w:trPr>
          <w:trHeight w:val="93"/>
        </w:trPr>
        <w:tc>
          <w:tcPr>
            <w:tcW w:w="4860" w:type="dxa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БАЛАНС </w:t>
            </w:r>
          </w:p>
        </w:tc>
        <w:tc>
          <w:tcPr>
            <w:tcW w:w="1440" w:type="dxa"/>
            <w:vAlign w:val="bottom"/>
          </w:tcPr>
          <w:p w:rsidR="00BA2F0A" w:rsidRPr="00602324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0A">
              <w:rPr>
                <w:rFonts w:ascii="Times New Roman" w:hAnsi="Times New Roman" w:cs="Times New Roman"/>
                <w:b/>
                <w:sz w:val="24"/>
                <w:szCs w:val="24"/>
              </w:rPr>
              <w:t>88778</w:t>
            </w:r>
          </w:p>
        </w:tc>
        <w:tc>
          <w:tcPr>
            <w:tcW w:w="1440" w:type="dxa"/>
            <w:vAlign w:val="bottom"/>
          </w:tcPr>
          <w:p w:rsidR="00BA2F0A" w:rsidRPr="00BA2F0A" w:rsidRDefault="00BA2F0A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88845</w:t>
            </w:r>
          </w:p>
        </w:tc>
        <w:tc>
          <w:tcPr>
            <w:tcW w:w="1440" w:type="dxa"/>
            <w:vAlign w:val="bottom"/>
          </w:tcPr>
          <w:p w:rsidR="00BA2F0A" w:rsidRPr="00BA2F0A" w:rsidRDefault="007E70A2" w:rsidP="00C53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73264</w:t>
            </w:r>
          </w:p>
        </w:tc>
      </w:tr>
    </w:tbl>
    <w:p w:rsidR="002C1EB5" w:rsidRDefault="002C1EB5" w:rsidP="002C1EB5">
      <w:pPr>
        <w:spacing w:before="60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5580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2C1EB5" w:rsidRDefault="002C1EB5" w:rsidP="002C1E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ФИНАНСОВЫХ РЕЗУЛЬТАТАХ </w:t>
      </w:r>
      <w:r w:rsidRPr="00EA558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 тыс. руб.</w:t>
      </w:r>
      <w:r w:rsidRPr="00EA5580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W w:w="8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040"/>
        <w:gridCol w:w="1620"/>
        <w:gridCol w:w="1620"/>
      </w:tblGrid>
      <w:tr w:rsidR="00B60F3D" w:rsidRPr="00B60F3D" w:rsidTr="003C25E1">
        <w:trPr>
          <w:trHeight w:val="192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2013</w:t>
            </w:r>
          </w:p>
        </w:tc>
        <w:tc>
          <w:tcPr>
            <w:tcW w:w="162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2012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58092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50976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(53210)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(45384)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4882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5592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(117)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(87)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7E1E3F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4765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5505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sz w:val="24"/>
                <w:szCs w:val="24"/>
              </w:rPr>
              <w:t>Доходы о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t>т участия в других организациях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620" w:type="dxa"/>
            <w:vAlign w:val="center"/>
          </w:tcPr>
          <w:p w:rsidR="00B60F3D" w:rsidRPr="00B60F3D" w:rsidRDefault="00B60F3D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B60F3D" w:rsidRPr="00B60F3D" w:rsidRDefault="00B60F3D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sz w:val="24"/>
                <w:szCs w:val="24"/>
              </w:rPr>
              <w:t>Проценты к уп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t>лате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(–)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2375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(4185)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(3434)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sz w:val="24"/>
                <w:szCs w:val="24"/>
              </w:rPr>
              <w:t>Приб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t>ыль (убыток) до налогообложения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2965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3469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(799)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(993)</w:t>
            </w:r>
          </w:p>
        </w:tc>
      </w:tr>
      <w:tr w:rsidR="00B60F3D" w:rsidRPr="00B60F3D" w:rsidTr="003C25E1">
        <w:trPr>
          <w:trHeight w:val="192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B60F3D" w:rsidRPr="00B60F3D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постоянные налоговые обязатель</w:t>
            </w:r>
            <w:r w:rsidR="00B60F3D" w:rsidRPr="00B60F3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(акти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60F3D" w:rsidRPr="00B60F3D" w:rsidTr="003C25E1">
        <w:trPr>
          <w:trHeight w:val="192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sz w:val="24"/>
                <w:szCs w:val="24"/>
              </w:rPr>
              <w:t>Изменение отл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t>оженных налоговых обяза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тельств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B60F3D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sz w:val="24"/>
                <w:szCs w:val="24"/>
              </w:rPr>
              <w:t>Изменен</w:t>
            </w:r>
            <w:r w:rsidR="007E1E3F">
              <w:rPr>
                <w:rFonts w:ascii="Times New Roman" w:hAnsi="Times New Roman" w:cs="Times New Roman"/>
                <w:sz w:val="24"/>
                <w:szCs w:val="24"/>
              </w:rPr>
              <w:t>ие отложенных налоговых активов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60F3D" w:rsidRPr="00B60F3D" w:rsidTr="003C25E1">
        <w:trPr>
          <w:trHeight w:val="93"/>
          <w:jc w:val="center"/>
        </w:trPr>
        <w:tc>
          <w:tcPr>
            <w:tcW w:w="5040" w:type="dxa"/>
          </w:tcPr>
          <w:p w:rsidR="00B60F3D" w:rsidRPr="00B60F3D" w:rsidRDefault="007E1E3F" w:rsidP="00B60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2166</w:t>
            </w:r>
          </w:p>
        </w:tc>
        <w:tc>
          <w:tcPr>
            <w:tcW w:w="1620" w:type="dxa"/>
            <w:vAlign w:val="center"/>
          </w:tcPr>
          <w:p w:rsidR="00B60F3D" w:rsidRPr="00B60F3D" w:rsidRDefault="003C25E1" w:rsidP="003C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2476</w:t>
            </w:r>
          </w:p>
        </w:tc>
      </w:tr>
    </w:tbl>
    <w:p w:rsidR="00EE4DCA" w:rsidRDefault="00EE4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F3692" w:rsidRDefault="00D00172" w:rsidP="00A253E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приложения 2</w:t>
      </w:r>
    </w:p>
    <w:tbl>
      <w:tblPr>
        <w:tblW w:w="9228" w:type="dxa"/>
        <w:jc w:val="center"/>
        <w:tblInd w:w="-4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449"/>
        <w:gridCol w:w="1936"/>
        <w:gridCol w:w="1843"/>
      </w:tblGrid>
      <w:tr w:rsidR="00EE4DCA" w:rsidRPr="00B60F3D" w:rsidTr="00C5353E">
        <w:trPr>
          <w:trHeight w:val="192"/>
          <w:jc w:val="center"/>
        </w:trPr>
        <w:tc>
          <w:tcPr>
            <w:tcW w:w="5449" w:type="dxa"/>
            <w:vAlign w:val="center"/>
          </w:tcPr>
          <w:p w:rsidR="00EE4DCA" w:rsidRPr="00B60F3D" w:rsidRDefault="00EE4DCA" w:rsidP="00E74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36" w:type="dxa"/>
            <w:vAlign w:val="center"/>
          </w:tcPr>
          <w:p w:rsidR="00EE4DCA" w:rsidRPr="00B60F3D" w:rsidRDefault="00EE4DCA" w:rsidP="00E74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месяцев 2013 г.</w:t>
            </w:r>
          </w:p>
        </w:tc>
        <w:tc>
          <w:tcPr>
            <w:tcW w:w="1843" w:type="dxa"/>
            <w:vAlign w:val="center"/>
          </w:tcPr>
          <w:p w:rsidR="00EE4DCA" w:rsidRPr="00B60F3D" w:rsidRDefault="00EE4DCA" w:rsidP="00E74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12 месяцев 2012 г.</w:t>
            </w:r>
          </w:p>
        </w:tc>
      </w:tr>
      <w:tr w:rsidR="00EE4DCA" w:rsidRPr="00B60F3D" w:rsidTr="00EF06A4">
        <w:trPr>
          <w:trHeight w:val="93"/>
          <w:jc w:val="center"/>
        </w:trPr>
        <w:tc>
          <w:tcPr>
            <w:tcW w:w="5449" w:type="dxa"/>
          </w:tcPr>
          <w:p w:rsidR="00C5353E" w:rsidRPr="00C5353E" w:rsidRDefault="00C5353E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53E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СПРАВОЧНО</w:t>
            </w:r>
          </w:p>
          <w:p w:rsidR="00EE4DCA" w:rsidRPr="00B60F3D" w:rsidRDefault="00C5353E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1936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(3005)</w:t>
            </w:r>
          </w:p>
        </w:tc>
        <w:tc>
          <w:tcPr>
            <w:tcW w:w="1843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9787</w:t>
            </w:r>
          </w:p>
        </w:tc>
      </w:tr>
      <w:tr w:rsidR="00EE4DCA" w:rsidRPr="00B60F3D" w:rsidTr="00EF06A4">
        <w:trPr>
          <w:trHeight w:val="93"/>
          <w:jc w:val="center"/>
        </w:trPr>
        <w:tc>
          <w:tcPr>
            <w:tcW w:w="5449" w:type="dxa"/>
          </w:tcPr>
          <w:p w:rsidR="00EE4DCA" w:rsidRPr="00B60F3D" w:rsidRDefault="00C5353E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936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43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E4DCA" w:rsidRPr="00B60F3D" w:rsidTr="00EF06A4">
        <w:trPr>
          <w:trHeight w:val="93"/>
          <w:jc w:val="center"/>
        </w:trPr>
        <w:tc>
          <w:tcPr>
            <w:tcW w:w="5449" w:type="dxa"/>
          </w:tcPr>
          <w:p w:rsidR="00EE4DCA" w:rsidRPr="00B60F3D" w:rsidRDefault="00C5353E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Совокупный финансовый результат периода</w:t>
            </w:r>
          </w:p>
        </w:tc>
        <w:tc>
          <w:tcPr>
            <w:tcW w:w="1936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(839)</w:t>
            </w:r>
          </w:p>
        </w:tc>
        <w:tc>
          <w:tcPr>
            <w:tcW w:w="1843" w:type="dxa"/>
            <w:vAlign w:val="bottom"/>
          </w:tcPr>
          <w:p w:rsidR="00EE4DCA" w:rsidRPr="00B60F3D" w:rsidRDefault="00EF06A4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12263</w:t>
            </w:r>
          </w:p>
        </w:tc>
      </w:tr>
      <w:tr w:rsidR="00EE4DCA" w:rsidRPr="00B60F3D" w:rsidTr="00EF06A4">
        <w:trPr>
          <w:trHeight w:val="93"/>
          <w:jc w:val="center"/>
        </w:trPr>
        <w:tc>
          <w:tcPr>
            <w:tcW w:w="5449" w:type="dxa"/>
          </w:tcPr>
          <w:p w:rsidR="00EE4DCA" w:rsidRPr="00B60F3D" w:rsidRDefault="00C5353E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(убыток) на акцию</w:t>
            </w:r>
          </w:p>
        </w:tc>
        <w:tc>
          <w:tcPr>
            <w:tcW w:w="1936" w:type="dxa"/>
            <w:vAlign w:val="bottom"/>
          </w:tcPr>
          <w:p w:rsidR="00EE4DCA" w:rsidRPr="00B60F3D" w:rsidRDefault="00EE4DCA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4DCA" w:rsidRPr="00B60F3D" w:rsidRDefault="00EE4DCA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DCA" w:rsidRPr="00B60F3D" w:rsidTr="00EF06A4">
        <w:trPr>
          <w:trHeight w:val="93"/>
          <w:jc w:val="center"/>
        </w:trPr>
        <w:tc>
          <w:tcPr>
            <w:tcW w:w="5449" w:type="dxa"/>
          </w:tcPr>
          <w:p w:rsidR="00EE4DCA" w:rsidRPr="00B60F3D" w:rsidRDefault="00EF06A4" w:rsidP="00C53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 (убыток) на акцию</w:t>
            </w:r>
          </w:p>
        </w:tc>
        <w:tc>
          <w:tcPr>
            <w:tcW w:w="1936" w:type="dxa"/>
            <w:vAlign w:val="bottom"/>
          </w:tcPr>
          <w:p w:rsidR="00EE4DCA" w:rsidRPr="00B60F3D" w:rsidRDefault="00EE4DCA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4DCA" w:rsidRPr="00B60F3D" w:rsidRDefault="00EE4DCA" w:rsidP="00EF0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044" w:rsidRDefault="009E2044" w:rsidP="009E2044">
      <w:pPr>
        <w:spacing w:before="60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5580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3</w:t>
      </w:r>
    </w:p>
    <w:p w:rsidR="00EE4DCA" w:rsidRDefault="009E2044" w:rsidP="009E20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СПРАВОЧНЫЕ ДАННЫЕ</w:t>
      </w:r>
    </w:p>
    <w:p w:rsidR="009E2044" w:rsidRDefault="009E2044" w:rsidP="00792D37">
      <w:pPr>
        <w:pStyle w:val="a3"/>
        <w:numPr>
          <w:ilvl w:val="0"/>
          <w:numId w:val="19"/>
        </w:numPr>
        <w:spacing w:before="120" w:after="0" w:line="360" w:lineRule="auto"/>
        <w:ind w:hanging="2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ПОЯСНЕНИЯ К БУХГАЛТЕРСКОМУ БАЛАНСУ (ФРАГМЕНТ)</w:t>
      </w:r>
    </w:p>
    <w:p w:rsidR="009E2044" w:rsidRDefault="00792D37" w:rsidP="00BA4CE6">
      <w:pPr>
        <w:pStyle w:val="a3"/>
        <w:numPr>
          <w:ilvl w:val="1"/>
          <w:numId w:val="19"/>
        </w:numPr>
        <w:tabs>
          <w:tab w:val="left" w:pos="0"/>
          <w:tab w:val="left" w:pos="3261"/>
          <w:tab w:val="left" w:pos="3686"/>
          <w:tab w:val="left" w:pos="3828"/>
        </w:tabs>
        <w:spacing w:after="0" w:line="240" w:lineRule="auto"/>
        <w:ind w:left="850" w:hanging="4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средства</w:t>
      </w:r>
    </w:p>
    <w:tbl>
      <w:tblPr>
        <w:tblStyle w:val="ab"/>
        <w:tblW w:w="10422" w:type="dxa"/>
        <w:tblInd w:w="-601" w:type="dxa"/>
        <w:tblLayout w:type="fixed"/>
        <w:tblLook w:val="04A0"/>
      </w:tblPr>
      <w:tblGrid>
        <w:gridCol w:w="1843"/>
        <w:gridCol w:w="1285"/>
        <w:gridCol w:w="2008"/>
        <w:gridCol w:w="1639"/>
        <w:gridCol w:w="2008"/>
        <w:gridCol w:w="1639"/>
      </w:tblGrid>
      <w:tr w:rsidR="005F11E4" w:rsidRPr="00792D37" w:rsidTr="008E199D">
        <w:trPr>
          <w:trHeight w:val="278"/>
        </w:trPr>
        <w:tc>
          <w:tcPr>
            <w:tcW w:w="184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D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8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364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начало года</w:t>
            </w:r>
          </w:p>
        </w:tc>
        <w:tc>
          <w:tcPr>
            <w:tcW w:w="364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конец года</w:t>
            </w:r>
          </w:p>
        </w:tc>
      </w:tr>
      <w:tr w:rsidR="005F11E4" w:rsidRPr="00792D37" w:rsidTr="008E199D">
        <w:trPr>
          <w:trHeight w:val="277"/>
        </w:trPr>
        <w:tc>
          <w:tcPr>
            <w:tcW w:w="184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6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накопленная амортизация</w:t>
            </w:r>
          </w:p>
        </w:tc>
        <w:tc>
          <w:tcPr>
            <w:tcW w:w="20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63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F11E4" w:rsidRPr="00792D37" w:rsidRDefault="005F11E4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накопленная амортизация</w:t>
            </w:r>
          </w:p>
        </w:tc>
      </w:tr>
      <w:tr w:rsidR="00E15E41" w:rsidRPr="00792D37" w:rsidTr="008E199D">
        <w:tc>
          <w:tcPr>
            <w:tcW w:w="184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285" w:type="dxa"/>
            <w:tcBorders>
              <w:top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</w:p>
        </w:tc>
        <w:tc>
          <w:tcPr>
            <w:tcW w:w="2008" w:type="dxa"/>
            <w:tcBorders>
              <w:top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51492</w:t>
            </w:r>
          </w:p>
        </w:tc>
        <w:tc>
          <w:tcPr>
            <w:tcW w:w="1639" w:type="dxa"/>
            <w:tcBorders>
              <w:top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(18296)</w:t>
            </w:r>
          </w:p>
        </w:tc>
        <w:tc>
          <w:tcPr>
            <w:tcW w:w="2008" w:type="dxa"/>
            <w:tcBorders>
              <w:top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50961</w:t>
            </w:r>
          </w:p>
        </w:tc>
        <w:tc>
          <w:tcPr>
            <w:tcW w:w="163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/>
            <w:tcBorders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49027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16615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51492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E15E41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27409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28396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/>
            <w:tcBorders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27409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27409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Машины, оборудование, транспортные средства</w:t>
            </w: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20985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19867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/>
            <w:tcBorders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19078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20985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основные средства</w:t>
            </w:r>
          </w:p>
        </w:tc>
        <w:tc>
          <w:tcPr>
            <w:tcW w:w="1285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1639" w:type="dxa"/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1639" w:type="dxa"/>
            <w:tcBorders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5E41" w:rsidRPr="00792D37" w:rsidTr="008E199D">
        <w:tc>
          <w:tcPr>
            <w:tcW w:w="184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15E41" w:rsidRPr="00792D37" w:rsidRDefault="00E15E41" w:rsidP="005F11E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08" w:type="dxa"/>
            <w:tcBorders>
              <w:bottom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</w:t>
            </w:r>
          </w:p>
        </w:tc>
        <w:tc>
          <w:tcPr>
            <w:tcW w:w="1639" w:type="dxa"/>
            <w:tcBorders>
              <w:bottom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8" w:type="dxa"/>
            <w:tcBorders>
              <w:bottom w:val="single" w:sz="12" w:space="0" w:color="000000" w:themeColor="text1"/>
            </w:tcBorders>
            <w:vAlign w:val="center"/>
          </w:tcPr>
          <w:p w:rsidR="00E15E41" w:rsidRPr="00792D37" w:rsidRDefault="00E15E41" w:rsidP="00792D37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1639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15E41" w:rsidRPr="00792D37" w:rsidRDefault="00E15E41" w:rsidP="009E2DD4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92D37" w:rsidRDefault="008840F1" w:rsidP="00BA4CE6">
      <w:pPr>
        <w:pStyle w:val="a3"/>
        <w:numPr>
          <w:ilvl w:val="1"/>
          <w:numId w:val="19"/>
        </w:numPr>
        <w:tabs>
          <w:tab w:val="left" w:pos="0"/>
          <w:tab w:val="left" w:pos="3261"/>
          <w:tab w:val="left" w:pos="3686"/>
          <w:tab w:val="left" w:pos="3828"/>
        </w:tabs>
        <w:spacing w:before="600" w:after="0" w:line="240" w:lineRule="auto"/>
        <w:ind w:left="850" w:hanging="4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Затраты на производство</w:t>
      </w:r>
    </w:p>
    <w:tbl>
      <w:tblPr>
        <w:tblStyle w:val="ab"/>
        <w:tblW w:w="0" w:type="auto"/>
        <w:jc w:val="center"/>
        <w:tblLook w:val="04A0"/>
      </w:tblPr>
      <w:tblGrid>
        <w:gridCol w:w="4305"/>
        <w:gridCol w:w="1745"/>
        <w:gridCol w:w="1758"/>
        <w:gridCol w:w="1762"/>
      </w:tblGrid>
      <w:tr w:rsidR="008E199D" w:rsidRPr="00BA4CE6" w:rsidTr="00BA4CE6">
        <w:trPr>
          <w:jc w:val="center"/>
        </w:trPr>
        <w:tc>
          <w:tcPr>
            <w:tcW w:w="47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19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b/>
                <w:sz w:val="20"/>
                <w:szCs w:val="20"/>
              </w:rPr>
              <w:t>За 2013 г.</w:t>
            </w:r>
          </w:p>
        </w:tc>
        <w:tc>
          <w:tcPr>
            <w:tcW w:w="191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b/>
                <w:sz w:val="20"/>
                <w:szCs w:val="20"/>
              </w:rPr>
              <w:t>За 2012 г.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Материальные затраты</w:t>
            </w:r>
          </w:p>
        </w:tc>
        <w:tc>
          <w:tcPr>
            <w:tcW w:w="1914" w:type="dxa"/>
            <w:tcBorders>
              <w:top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5610</w:t>
            </w:r>
          </w:p>
        </w:tc>
        <w:tc>
          <w:tcPr>
            <w:tcW w:w="1914" w:type="dxa"/>
            <w:tcBorders>
              <w:top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33128</w:t>
            </w:r>
          </w:p>
        </w:tc>
        <w:tc>
          <w:tcPr>
            <w:tcW w:w="1914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32116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Расходы на оплату труда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5620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11980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7119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5630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4193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2492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Амортизация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5640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3867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3657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5650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Итого по элементам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5660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53327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45471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Изменение остатков (прирост [–], уменьшение [+]): незавершенного производства, готовой продукции и др.</w:t>
            </w: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1524</w:t>
            </w:r>
          </w:p>
        </w:tc>
        <w:tc>
          <w:tcPr>
            <w:tcW w:w="1914" w:type="dxa"/>
            <w:tcBorders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(1132)</w:t>
            </w:r>
          </w:p>
        </w:tc>
      </w:tr>
      <w:tr w:rsidR="008E199D" w:rsidRPr="00BA4CE6" w:rsidTr="00BA4CE6">
        <w:trPr>
          <w:jc w:val="center"/>
        </w:trPr>
        <w:tc>
          <w:tcPr>
            <w:tcW w:w="4711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Итого расходы по обычным видам деятельности</w:t>
            </w:r>
          </w:p>
        </w:tc>
        <w:tc>
          <w:tcPr>
            <w:tcW w:w="1914" w:type="dxa"/>
            <w:tcBorders>
              <w:bottom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5660</w:t>
            </w:r>
          </w:p>
        </w:tc>
        <w:tc>
          <w:tcPr>
            <w:tcW w:w="1914" w:type="dxa"/>
            <w:tcBorders>
              <w:bottom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56851</w:t>
            </w:r>
          </w:p>
        </w:tc>
        <w:tc>
          <w:tcPr>
            <w:tcW w:w="191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E199D" w:rsidRPr="00BA4CE6" w:rsidRDefault="008E199D" w:rsidP="008E199D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CE6">
              <w:rPr>
                <w:rFonts w:ascii="Times New Roman" w:hAnsi="Times New Roman" w:cs="Times New Roman"/>
                <w:sz w:val="20"/>
                <w:szCs w:val="20"/>
              </w:rPr>
              <w:t>44339</w:t>
            </w:r>
          </w:p>
        </w:tc>
      </w:tr>
    </w:tbl>
    <w:p w:rsidR="008E199D" w:rsidRDefault="008E199D" w:rsidP="008E199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Продолжение приложения 3</w:t>
      </w:r>
    </w:p>
    <w:p w:rsidR="008840F1" w:rsidRDefault="008E199D" w:rsidP="00FC41E9">
      <w:pPr>
        <w:pStyle w:val="a3"/>
        <w:numPr>
          <w:ilvl w:val="0"/>
          <w:numId w:val="19"/>
        </w:numPr>
        <w:tabs>
          <w:tab w:val="left" w:pos="0"/>
          <w:tab w:val="left" w:pos="3261"/>
          <w:tab w:val="left" w:pos="3686"/>
          <w:tab w:val="left" w:pos="3828"/>
        </w:tabs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Прочие сведения об организации</w:t>
      </w:r>
    </w:p>
    <w:tbl>
      <w:tblPr>
        <w:tblStyle w:val="ab"/>
        <w:tblW w:w="0" w:type="auto"/>
        <w:tblInd w:w="-45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/>
      </w:tblPr>
      <w:tblGrid>
        <w:gridCol w:w="2851"/>
        <w:gridCol w:w="2392"/>
        <w:gridCol w:w="2393"/>
        <w:gridCol w:w="2393"/>
      </w:tblGrid>
      <w:tr w:rsidR="00BA4CE6" w:rsidRPr="00BA4CE6" w:rsidTr="00FC41E9">
        <w:tc>
          <w:tcPr>
            <w:tcW w:w="2851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E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3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E6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23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E6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3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CE6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</w:tr>
      <w:tr w:rsidR="00BA4CE6" w:rsidRPr="00BA4CE6" w:rsidTr="00FC41E9">
        <w:tc>
          <w:tcPr>
            <w:tcW w:w="2851" w:type="dxa"/>
            <w:tcBorders>
              <w:top w:val="single" w:sz="12" w:space="0" w:color="000000" w:themeColor="text1"/>
            </w:tcBorders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Безнадежная дебиторская задолженность, тыс. руб.</w:t>
            </w:r>
          </w:p>
        </w:tc>
        <w:tc>
          <w:tcPr>
            <w:tcW w:w="2392" w:type="dxa"/>
            <w:tcBorders>
              <w:top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393" w:type="dxa"/>
            <w:tcBorders>
              <w:top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393" w:type="dxa"/>
            <w:tcBorders>
              <w:top w:val="single" w:sz="12" w:space="0" w:color="000000" w:themeColor="text1"/>
            </w:tcBorders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BA4CE6" w:rsidRPr="00BA4CE6" w:rsidTr="00FC41E9">
        <w:tc>
          <w:tcPr>
            <w:tcW w:w="2851" w:type="dxa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производство, тыс. руб.</w:t>
            </w:r>
          </w:p>
        </w:tc>
        <w:tc>
          <w:tcPr>
            <w:tcW w:w="2392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A4CE6" w:rsidRPr="00BA4CE6" w:rsidTr="00FC41E9">
        <w:tc>
          <w:tcPr>
            <w:tcW w:w="2851" w:type="dxa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периодов, тыс. руб.</w:t>
            </w:r>
          </w:p>
        </w:tc>
        <w:tc>
          <w:tcPr>
            <w:tcW w:w="2392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4CE6" w:rsidRPr="00BA4CE6" w:rsidTr="00FC41E9">
        <w:tc>
          <w:tcPr>
            <w:tcW w:w="2851" w:type="dxa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Неликвидные активы, тыс. руб.</w:t>
            </w:r>
          </w:p>
        </w:tc>
        <w:tc>
          <w:tcPr>
            <w:tcW w:w="2392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  <w:vAlign w:val="center"/>
          </w:tcPr>
          <w:p w:rsidR="00BA4CE6" w:rsidRPr="00BA4CE6" w:rsidRDefault="00BA4CE6" w:rsidP="00BA4CE6">
            <w:pPr>
              <w:tabs>
                <w:tab w:val="left" w:pos="0"/>
                <w:tab w:val="left" w:pos="3261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FF176A" w:rsidRDefault="00FF17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F176A" w:rsidRDefault="00FF176A" w:rsidP="00FF176A">
      <w:pPr>
        <w:spacing w:after="0" w:line="360" w:lineRule="auto"/>
        <w:jc w:val="center"/>
        <w:rPr>
          <w:rFonts w:asciiTheme="majorHAnsi" w:hAnsiTheme="majorHAnsi" w:cs="Times New Roman"/>
          <w:b/>
          <w:bCs/>
          <w:sz w:val="40"/>
          <w:szCs w:val="40"/>
        </w:rPr>
      </w:pPr>
      <w:r>
        <w:rPr>
          <w:rFonts w:asciiTheme="majorHAnsi" w:hAnsiTheme="majorHAnsi" w:cs="Times New Roman"/>
          <w:b/>
          <w:bCs/>
          <w:sz w:val="40"/>
          <w:szCs w:val="40"/>
        </w:rPr>
        <w:lastRenderedPageBreak/>
        <w:t>Список использованной литературы</w:t>
      </w:r>
    </w:p>
    <w:p w:rsidR="00D54446" w:rsidRDefault="00D54446" w:rsidP="00D54446">
      <w:pPr>
        <w:pStyle w:val="a3"/>
        <w:numPr>
          <w:ilvl w:val="0"/>
          <w:numId w:val="20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1"/>
        </w:rPr>
      </w:pPr>
      <w:r w:rsidRPr="00D54446">
        <w:rPr>
          <w:rFonts w:ascii="Times New Roman" w:hAnsi="Times New Roman" w:cs="Times New Roman"/>
          <w:sz w:val="28"/>
          <w:szCs w:val="21"/>
        </w:rPr>
        <w:t xml:space="preserve">Анализ финансовой отчетности: учебник/под общ. ред. М.А. Вахрушиной.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 w:rsidRPr="00D54446">
        <w:rPr>
          <w:rFonts w:ascii="Times New Roman" w:hAnsi="Times New Roman" w:cs="Times New Roman"/>
          <w:sz w:val="28"/>
          <w:szCs w:val="21"/>
        </w:rPr>
        <w:t xml:space="preserve"> 2</w:t>
      </w:r>
      <w:r w:rsidRPr="00D54446">
        <w:rPr>
          <w:rFonts w:ascii="Times New Roman" w:hAnsi="Times New Roman" w:cs="Times New Roman"/>
          <w:sz w:val="28"/>
          <w:szCs w:val="21"/>
        </w:rPr>
        <w:noBreakHyphen/>
        <w:t xml:space="preserve">е изд.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 w:rsidRPr="00D54446">
        <w:rPr>
          <w:rFonts w:ascii="Times New Roman" w:hAnsi="Times New Roman" w:cs="Times New Roman"/>
          <w:sz w:val="28"/>
          <w:szCs w:val="21"/>
        </w:rPr>
        <w:t xml:space="preserve"> М.: Вузовский учебник : ИНФРА-М, 2011. </w:t>
      </w:r>
    </w:p>
    <w:p w:rsidR="00D54446" w:rsidRDefault="00D54446" w:rsidP="00D54446">
      <w:pPr>
        <w:pStyle w:val="a3"/>
        <w:numPr>
          <w:ilvl w:val="0"/>
          <w:numId w:val="20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1"/>
        </w:rPr>
      </w:pPr>
      <w:r w:rsidRPr="00D54446">
        <w:rPr>
          <w:rFonts w:ascii="Times New Roman" w:hAnsi="Times New Roman" w:cs="Times New Roman"/>
          <w:sz w:val="28"/>
          <w:szCs w:val="21"/>
        </w:rPr>
        <w:t>Комплексный экономический анализ хозяйственной деятель</w:t>
      </w:r>
      <w:r w:rsidRPr="00D54446">
        <w:rPr>
          <w:rFonts w:ascii="Times New Roman" w:hAnsi="Times New Roman" w:cs="Times New Roman"/>
          <w:sz w:val="28"/>
          <w:szCs w:val="21"/>
        </w:rPr>
        <w:softHyphen/>
        <w:t xml:space="preserve">ности: учебное пособие/под ред. д.э.н., проф. М.А. Вахрушиной.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 w:rsidRPr="00D54446">
        <w:rPr>
          <w:rFonts w:ascii="Times New Roman" w:hAnsi="Times New Roman" w:cs="Times New Roman"/>
          <w:sz w:val="28"/>
          <w:szCs w:val="21"/>
        </w:rPr>
        <w:t xml:space="preserve"> М.: Вузовский учебник, 2008.</w:t>
      </w:r>
    </w:p>
    <w:p w:rsidR="00D54446" w:rsidRDefault="00D54446" w:rsidP="00D54446">
      <w:pPr>
        <w:pStyle w:val="a3"/>
        <w:numPr>
          <w:ilvl w:val="0"/>
          <w:numId w:val="20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1"/>
        </w:rPr>
      </w:pPr>
      <w:r w:rsidRPr="00D54446">
        <w:rPr>
          <w:rFonts w:ascii="Times New Roman" w:hAnsi="Times New Roman" w:cs="Times New Roman"/>
          <w:sz w:val="28"/>
          <w:szCs w:val="21"/>
        </w:rPr>
        <w:t xml:space="preserve"> </w:t>
      </w:r>
      <w:r w:rsidRPr="00D54446">
        <w:rPr>
          <w:rFonts w:ascii="Times New Roman" w:hAnsi="Times New Roman" w:cs="Times New Roman"/>
          <w:bCs/>
          <w:sz w:val="28"/>
          <w:szCs w:val="21"/>
        </w:rPr>
        <w:t xml:space="preserve">Шеремет А.Д., Ионова А.Ф. </w:t>
      </w:r>
      <w:r w:rsidRPr="00D54446">
        <w:rPr>
          <w:rFonts w:ascii="Times New Roman" w:hAnsi="Times New Roman" w:cs="Times New Roman"/>
          <w:sz w:val="28"/>
          <w:szCs w:val="21"/>
        </w:rPr>
        <w:t xml:space="preserve">Финансы предприятий: Менеджмент и анализ: учебное пособие.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1"/>
        </w:rPr>
        <w:t xml:space="preserve"> М.: ИНФРА-М, 2007.</w:t>
      </w:r>
    </w:p>
    <w:p w:rsidR="00D54446" w:rsidRDefault="00D54446" w:rsidP="00D54446">
      <w:pPr>
        <w:pStyle w:val="a3"/>
        <w:numPr>
          <w:ilvl w:val="0"/>
          <w:numId w:val="20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1"/>
        </w:rPr>
      </w:pPr>
      <w:r w:rsidRPr="00D54446">
        <w:rPr>
          <w:rFonts w:ascii="Times New Roman" w:hAnsi="Times New Roman" w:cs="Times New Roman"/>
          <w:bCs/>
          <w:sz w:val="28"/>
          <w:szCs w:val="21"/>
        </w:rPr>
        <w:t xml:space="preserve">Шеремет А.Д. </w:t>
      </w:r>
      <w:r w:rsidRPr="00D54446">
        <w:rPr>
          <w:rFonts w:ascii="Times New Roman" w:hAnsi="Times New Roman" w:cs="Times New Roman"/>
          <w:sz w:val="28"/>
          <w:szCs w:val="21"/>
        </w:rPr>
        <w:t>Комплексный экономический анализ хозяй</w:t>
      </w:r>
      <w:r w:rsidRPr="00D54446">
        <w:rPr>
          <w:rFonts w:ascii="Times New Roman" w:hAnsi="Times New Roman" w:cs="Times New Roman"/>
          <w:sz w:val="28"/>
          <w:szCs w:val="21"/>
        </w:rPr>
        <w:softHyphen/>
        <w:t xml:space="preserve">ственной деятельности: учебник.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1"/>
        </w:rPr>
        <w:t xml:space="preserve"> М.: ИНФРА-М, 2006.</w:t>
      </w:r>
    </w:p>
    <w:p w:rsidR="00D54446" w:rsidRPr="00D54446" w:rsidRDefault="00D54446" w:rsidP="00D54446">
      <w:pPr>
        <w:pStyle w:val="a3"/>
        <w:numPr>
          <w:ilvl w:val="0"/>
          <w:numId w:val="20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1"/>
        </w:rPr>
      </w:pPr>
      <w:r w:rsidRPr="00D54446">
        <w:rPr>
          <w:rFonts w:ascii="Times New Roman" w:hAnsi="Times New Roman" w:cs="Times New Roman"/>
          <w:sz w:val="28"/>
          <w:szCs w:val="21"/>
        </w:rPr>
        <w:t>Экономический анализ: учебник для вузов/под ред. Л.Т. Ги</w:t>
      </w:r>
      <w:r w:rsidRPr="00D54446">
        <w:rPr>
          <w:rFonts w:ascii="Times New Roman" w:hAnsi="Times New Roman" w:cs="Times New Roman"/>
          <w:sz w:val="28"/>
          <w:szCs w:val="21"/>
        </w:rPr>
        <w:softHyphen/>
        <w:t xml:space="preserve">ляровской.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 w:rsidRPr="00D54446">
        <w:rPr>
          <w:rFonts w:ascii="Times New Roman" w:hAnsi="Times New Roman" w:cs="Times New Roman"/>
          <w:sz w:val="28"/>
          <w:szCs w:val="21"/>
        </w:rPr>
        <w:t xml:space="preserve"> 2</w:t>
      </w:r>
      <w:r w:rsidRPr="00D54446">
        <w:rPr>
          <w:rFonts w:ascii="Times New Roman" w:hAnsi="Times New Roman" w:cs="Times New Roman"/>
          <w:sz w:val="28"/>
          <w:szCs w:val="21"/>
        </w:rPr>
        <w:noBreakHyphen/>
        <w:t xml:space="preserve">е изд., доп. </w:t>
      </w:r>
      <w:r w:rsidRPr="00D54446">
        <w:rPr>
          <w:rFonts w:ascii="Times New Roman" w:hAnsi="Times New Roman" w:cs="Times New Roman"/>
          <w:sz w:val="28"/>
          <w:szCs w:val="28"/>
        </w:rPr>
        <w:t>–</w:t>
      </w:r>
      <w:r w:rsidRPr="00D54446">
        <w:rPr>
          <w:rFonts w:ascii="Times New Roman" w:hAnsi="Times New Roman" w:cs="Times New Roman"/>
          <w:sz w:val="28"/>
          <w:szCs w:val="21"/>
        </w:rPr>
        <w:t xml:space="preserve"> М.: ЮНИТИ-ДАНА, 2004. </w:t>
      </w:r>
    </w:p>
    <w:p w:rsidR="008E199D" w:rsidRPr="008B2437" w:rsidRDefault="008B2437" w:rsidP="008B2437">
      <w:pPr>
        <w:spacing w:before="2400" w:after="0"/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9868A1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6.2pt;margin-top:134.05pt;width:99pt;height:0;z-index:251658240" o:connectortype="straight"/>
        </w:pict>
      </w:r>
      <w:r w:rsidRPr="008B2437">
        <w:rPr>
          <w:rFonts w:ascii="Times New Roman" w:hAnsi="Times New Roman" w:cs="Times New Roman"/>
          <w:b/>
          <w:i/>
          <w:sz w:val="28"/>
          <w:szCs w:val="28"/>
        </w:rPr>
        <w:t xml:space="preserve">Дата сдачи работы:  </w:t>
      </w:r>
      <w:r w:rsidRPr="008B2437">
        <w:rPr>
          <w:rFonts w:ascii="Times New Roman" w:hAnsi="Times New Roman" w:cs="Times New Roman"/>
          <w:i/>
          <w:color w:val="FF0000"/>
          <w:sz w:val="28"/>
          <w:szCs w:val="28"/>
        </w:rPr>
        <w:t>02.11.13 г.</w:t>
      </w:r>
      <w:r w:rsidRPr="008B2437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8B243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Подпись: __________</w:t>
      </w:r>
    </w:p>
    <w:sectPr w:rsidR="008E199D" w:rsidRPr="008B2437" w:rsidSect="003C557A">
      <w:pgSz w:w="11906" w:h="16838"/>
      <w:pgMar w:top="1134" w:right="851" w:bottom="1134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BFB" w:rsidRDefault="002E1BFB" w:rsidP="00C044CA">
      <w:pPr>
        <w:spacing w:after="0" w:line="240" w:lineRule="auto"/>
      </w:pPr>
      <w:r>
        <w:separator/>
      </w:r>
    </w:p>
  </w:endnote>
  <w:endnote w:type="continuationSeparator" w:id="0">
    <w:p w:rsidR="002E1BFB" w:rsidRDefault="002E1BFB" w:rsidP="00C0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7750"/>
      <w:docPartObj>
        <w:docPartGallery w:val="Page Numbers (Bottom of Page)"/>
        <w:docPartUnique/>
      </w:docPartObj>
    </w:sdtPr>
    <w:sdtContent>
      <w:p w:rsidR="008B2437" w:rsidRDefault="008B2437">
        <w:pPr>
          <w:pStyle w:val="a6"/>
          <w:jc w:val="center"/>
        </w:pPr>
        <w:fldSimple w:instr=" PAGE   \* MERGEFORMAT ">
          <w:r w:rsidR="00614256">
            <w:rPr>
              <w:noProof/>
            </w:rPr>
            <w:t>2</w:t>
          </w:r>
        </w:fldSimple>
      </w:p>
    </w:sdtContent>
  </w:sdt>
  <w:p w:rsidR="008B2437" w:rsidRDefault="008B24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BFB" w:rsidRDefault="002E1BFB" w:rsidP="00C044CA">
      <w:pPr>
        <w:spacing w:after="0" w:line="240" w:lineRule="auto"/>
      </w:pPr>
      <w:r>
        <w:separator/>
      </w:r>
    </w:p>
  </w:footnote>
  <w:footnote w:type="continuationSeparator" w:id="0">
    <w:p w:rsidR="002E1BFB" w:rsidRDefault="002E1BFB" w:rsidP="00C04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DFA"/>
    <w:multiLevelType w:val="hybridMultilevel"/>
    <w:tmpl w:val="4D5C2A58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AA6241C"/>
    <w:multiLevelType w:val="hybridMultilevel"/>
    <w:tmpl w:val="B0BA6DFA"/>
    <w:lvl w:ilvl="0" w:tplc="A89E687A">
      <w:start w:val="1"/>
      <w:numFmt w:val="bullet"/>
      <w:lvlText w:val="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2478C"/>
    <w:multiLevelType w:val="hybridMultilevel"/>
    <w:tmpl w:val="171CF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96464"/>
    <w:multiLevelType w:val="hybridMultilevel"/>
    <w:tmpl w:val="31E46B7E"/>
    <w:lvl w:ilvl="0" w:tplc="CFA0A38E">
      <w:start w:val="65535"/>
      <w:numFmt w:val="bullet"/>
      <w:lvlText w:val=""/>
      <w:lvlJc w:val="left"/>
      <w:pPr>
        <w:ind w:left="1146" w:hanging="360"/>
      </w:pPr>
      <w:rPr>
        <w:rFonts w:ascii="Wingdings 2" w:hAnsi="Wingdings 2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499718C"/>
    <w:multiLevelType w:val="hybridMultilevel"/>
    <w:tmpl w:val="B5621F54"/>
    <w:lvl w:ilvl="0" w:tplc="5A1C781A">
      <w:start w:val="1"/>
      <w:numFmt w:val="bullet"/>
      <w:lvlText w:val="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93F86"/>
    <w:multiLevelType w:val="hybridMultilevel"/>
    <w:tmpl w:val="45E25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05653"/>
    <w:multiLevelType w:val="multilevel"/>
    <w:tmpl w:val="A2FE89A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27D67883"/>
    <w:multiLevelType w:val="hybridMultilevel"/>
    <w:tmpl w:val="23F02E12"/>
    <w:lvl w:ilvl="0" w:tplc="219CE236">
      <w:start w:val="1"/>
      <w:numFmt w:val="bullet"/>
      <w:lvlText w:val="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FBF3512"/>
    <w:multiLevelType w:val="hybridMultilevel"/>
    <w:tmpl w:val="C420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C76DA"/>
    <w:multiLevelType w:val="hybridMultilevel"/>
    <w:tmpl w:val="8BB8B25E"/>
    <w:lvl w:ilvl="0" w:tplc="597A032E">
      <w:start w:val="1"/>
      <w:numFmt w:val="bullet"/>
      <w:lvlText w:val=""/>
      <w:lvlJc w:val="left"/>
      <w:pPr>
        <w:ind w:left="1146" w:hanging="360"/>
      </w:pPr>
      <w:rPr>
        <w:rFonts w:ascii="Wingdings" w:hAnsi="Wingdings" w:hint="default"/>
        <w:b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459596E"/>
    <w:multiLevelType w:val="hybridMultilevel"/>
    <w:tmpl w:val="9C90EE34"/>
    <w:lvl w:ilvl="0" w:tplc="0A68A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2215E"/>
    <w:multiLevelType w:val="hybridMultilevel"/>
    <w:tmpl w:val="0F4E6C32"/>
    <w:lvl w:ilvl="0" w:tplc="33081612">
      <w:start w:val="1"/>
      <w:numFmt w:val="bullet"/>
      <w:lvlText w:val="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C5C02"/>
    <w:multiLevelType w:val="hybridMultilevel"/>
    <w:tmpl w:val="BFFCB49A"/>
    <w:lvl w:ilvl="0" w:tplc="5EFECC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DC67D0"/>
    <w:multiLevelType w:val="hybridMultilevel"/>
    <w:tmpl w:val="9698AFE6"/>
    <w:lvl w:ilvl="0" w:tplc="A566B50C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B3A83"/>
    <w:multiLevelType w:val="hybridMultilevel"/>
    <w:tmpl w:val="39587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F4551"/>
    <w:multiLevelType w:val="hybridMultilevel"/>
    <w:tmpl w:val="D3BC8A78"/>
    <w:lvl w:ilvl="0" w:tplc="A732ADAE">
      <w:start w:val="1"/>
      <w:numFmt w:val="bullet"/>
      <w:lvlText w:val="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D140BA9"/>
    <w:multiLevelType w:val="hybridMultilevel"/>
    <w:tmpl w:val="E6D623AC"/>
    <w:lvl w:ilvl="0" w:tplc="3E96780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867390"/>
    <w:multiLevelType w:val="hybridMultilevel"/>
    <w:tmpl w:val="6C0C7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417361"/>
    <w:multiLevelType w:val="multilevel"/>
    <w:tmpl w:val="14BE3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9767F35"/>
    <w:multiLevelType w:val="multilevel"/>
    <w:tmpl w:val="A0C4F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5"/>
  </w:num>
  <w:num w:numId="5">
    <w:abstractNumId w:val="18"/>
  </w:num>
  <w:num w:numId="6">
    <w:abstractNumId w:val="14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15"/>
  </w:num>
  <w:num w:numId="13">
    <w:abstractNumId w:val="1"/>
  </w:num>
  <w:num w:numId="14">
    <w:abstractNumId w:val="16"/>
  </w:num>
  <w:num w:numId="15">
    <w:abstractNumId w:val="3"/>
  </w:num>
  <w:num w:numId="16">
    <w:abstractNumId w:val="0"/>
  </w:num>
  <w:num w:numId="17">
    <w:abstractNumId w:val="13"/>
  </w:num>
  <w:num w:numId="18">
    <w:abstractNumId w:val="17"/>
  </w:num>
  <w:num w:numId="19">
    <w:abstractNumId w:val="1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589"/>
    <w:rsid w:val="00000B19"/>
    <w:rsid w:val="00001DBD"/>
    <w:rsid w:val="00003DFB"/>
    <w:rsid w:val="0001187A"/>
    <w:rsid w:val="00013F40"/>
    <w:rsid w:val="00020F06"/>
    <w:rsid w:val="00022989"/>
    <w:rsid w:val="00025212"/>
    <w:rsid w:val="00025AD5"/>
    <w:rsid w:val="00033454"/>
    <w:rsid w:val="00050F40"/>
    <w:rsid w:val="00062579"/>
    <w:rsid w:val="00065B7F"/>
    <w:rsid w:val="000756B8"/>
    <w:rsid w:val="00090A54"/>
    <w:rsid w:val="000950D7"/>
    <w:rsid w:val="000973BF"/>
    <w:rsid w:val="000A5809"/>
    <w:rsid w:val="000B00E8"/>
    <w:rsid w:val="000C39E6"/>
    <w:rsid w:val="000C6E22"/>
    <w:rsid w:val="000F09E4"/>
    <w:rsid w:val="000F17D0"/>
    <w:rsid w:val="000F7C8A"/>
    <w:rsid w:val="00111561"/>
    <w:rsid w:val="00116CD9"/>
    <w:rsid w:val="00117590"/>
    <w:rsid w:val="00122969"/>
    <w:rsid w:val="00122E6B"/>
    <w:rsid w:val="0013080A"/>
    <w:rsid w:val="00134D38"/>
    <w:rsid w:val="001411E5"/>
    <w:rsid w:val="001526F6"/>
    <w:rsid w:val="00157C75"/>
    <w:rsid w:val="00176B8B"/>
    <w:rsid w:val="00186F44"/>
    <w:rsid w:val="00191845"/>
    <w:rsid w:val="001A63C4"/>
    <w:rsid w:val="001B3142"/>
    <w:rsid w:val="001B36DB"/>
    <w:rsid w:val="001B66D4"/>
    <w:rsid w:val="001C259F"/>
    <w:rsid w:val="001C53B9"/>
    <w:rsid w:val="00200440"/>
    <w:rsid w:val="0020460B"/>
    <w:rsid w:val="00206E7C"/>
    <w:rsid w:val="002071C0"/>
    <w:rsid w:val="002102FF"/>
    <w:rsid w:val="002251E4"/>
    <w:rsid w:val="00240DC5"/>
    <w:rsid w:val="00245956"/>
    <w:rsid w:val="00253896"/>
    <w:rsid w:val="00255FC6"/>
    <w:rsid w:val="00260D08"/>
    <w:rsid w:val="00282DC0"/>
    <w:rsid w:val="00287640"/>
    <w:rsid w:val="00296AAC"/>
    <w:rsid w:val="00296E04"/>
    <w:rsid w:val="002A005A"/>
    <w:rsid w:val="002B1C81"/>
    <w:rsid w:val="002B3E42"/>
    <w:rsid w:val="002C170A"/>
    <w:rsid w:val="002C1EB5"/>
    <w:rsid w:val="002C4430"/>
    <w:rsid w:val="002E1BFB"/>
    <w:rsid w:val="002F3D38"/>
    <w:rsid w:val="002F7EC1"/>
    <w:rsid w:val="00306695"/>
    <w:rsid w:val="00310108"/>
    <w:rsid w:val="003143A0"/>
    <w:rsid w:val="00341EEB"/>
    <w:rsid w:val="00344F45"/>
    <w:rsid w:val="00346421"/>
    <w:rsid w:val="00350936"/>
    <w:rsid w:val="00353689"/>
    <w:rsid w:val="003619DE"/>
    <w:rsid w:val="00361F2D"/>
    <w:rsid w:val="003634D3"/>
    <w:rsid w:val="003663BD"/>
    <w:rsid w:val="00371852"/>
    <w:rsid w:val="00371E78"/>
    <w:rsid w:val="003729CF"/>
    <w:rsid w:val="00374E73"/>
    <w:rsid w:val="00375992"/>
    <w:rsid w:val="00390CC3"/>
    <w:rsid w:val="003913A9"/>
    <w:rsid w:val="003B019C"/>
    <w:rsid w:val="003B47D7"/>
    <w:rsid w:val="003C25E1"/>
    <w:rsid w:val="003C3249"/>
    <w:rsid w:val="003C557A"/>
    <w:rsid w:val="003C59BE"/>
    <w:rsid w:val="003D01B9"/>
    <w:rsid w:val="003D4E10"/>
    <w:rsid w:val="003E4636"/>
    <w:rsid w:val="003E4DAF"/>
    <w:rsid w:val="00412D05"/>
    <w:rsid w:val="00414512"/>
    <w:rsid w:val="00420D5F"/>
    <w:rsid w:val="00426079"/>
    <w:rsid w:val="00427F12"/>
    <w:rsid w:val="004418C2"/>
    <w:rsid w:val="00443DE7"/>
    <w:rsid w:val="00447BCA"/>
    <w:rsid w:val="004547F6"/>
    <w:rsid w:val="00454C87"/>
    <w:rsid w:val="00472ACA"/>
    <w:rsid w:val="0048493F"/>
    <w:rsid w:val="0048505F"/>
    <w:rsid w:val="00491BA4"/>
    <w:rsid w:val="004D0CE8"/>
    <w:rsid w:val="004D2BE1"/>
    <w:rsid w:val="004D71F6"/>
    <w:rsid w:val="004F4083"/>
    <w:rsid w:val="004F5273"/>
    <w:rsid w:val="004F548D"/>
    <w:rsid w:val="004F711F"/>
    <w:rsid w:val="0050372A"/>
    <w:rsid w:val="005078DC"/>
    <w:rsid w:val="005109C0"/>
    <w:rsid w:val="00513A63"/>
    <w:rsid w:val="00534807"/>
    <w:rsid w:val="00542710"/>
    <w:rsid w:val="0055320B"/>
    <w:rsid w:val="005550CD"/>
    <w:rsid w:val="00556F0D"/>
    <w:rsid w:val="0055787D"/>
    <w:rsid w:val="005646F2"/>
    <w:rsid w:val="00574D92"/>
    <w:rsid w:val="0058291C"/>
    <w:rsid w:val="0059561D"/>
    <w:rsid w:val="005A2BF2"/>
    <w:rsid w:val="005B0D5C"/>
    <w:rsid w:val="005B5552"/>
    <w:rsid w:val="005B615D"/>
    <w:rsid w:val="005B7B81"/>
    <w:rsid w:val="005C24B6"/>
    <w:rsid w:val="005C7190"/>
    <w:rsid w:val="005D2B94"/>
    <w:rsid w:val="005D541B"/>
    <w:rsid w:val="005F0E0F"/>
    <w:rsid w:val="005F11E4"/>
    <w:rsid w:val="005F125E"/>
    <w:rsid w:val="00602324"/>
    <w:rsid w:val="00614256"/>
    <w:rsid w:val="006426CF"/>
    <w:rsid w:val="0064432B"/>
    <w:rsid w:val="00650265"/>
    <w:rsid w:val="00650450"/>
    <w:rsid w:val="006550C1"/>
    <w:rsid w:val="00667349"/>
    <w:rsid w:val="0067163C"/>
    <w:rsid w:val="006762F1"/>
    <w:rsid w:val="00680B65"/>
    <w:rsid w:val="0068763A"/>
    <w:rsid w:val="006A0151"/>
    <w:rsid w:val="006A05D4"/>
    <w:rsid w:val="006A5379"/>
    <w:rsid w:val="006A58E9"/>
    <w:rsid w:val="006A7C8C"/>
    <w:rsid w:val="006B0157"/>
    <w:rsid w:val="006B11A1"/>
    <w:rsid w:val="006B55C6"/>
    <w:rsid w:val="006C0CBA"/>
    <w:rsid w:val="006D55AF"/>
    <w:rsid w:val="006E3093"/>
    <w:rsid w:val="006E563C"/>
    <w:rsid w:val="006F3692"/>
    <w:rsid w:val="006F7CFA"/>
    <w:rsid w:val="00712FBD"/>
    <w:rsid w:val="0072136F"/>
    <w:rsid w:val="007313F6"/>
    <w:rsid w:val="00733550"/>
    <w:rsid w:val="0074594F"/>
    <w:rsid w:val="00766A4B"/>
    <w:rsid w:val="00774522"/>
    <w:rsid w:val="00780B0D"/>
    <w:rsid w:val="00781817"/>
    <w:rsid w:val="00792D37"/>
    <w:rsid w:val="007A15A2"/>
    <w:rsid w:val="007A6E46"/>
    <w:rsid w:val="007D4D50"/>
    <w:rsid w:val="007E1E3F"/>
    <w:rsid w:val="007E6B28"/>
    <w:rsid w:val="007E70A2"/>
    <w:rsid w:val="007F17E5"/>
    <w:rsid w:val="007F2981"/>
    <w:rsid w:val="00803704"/>
    <w:rsid w:val="008079D0"/>
    <w:rsid w:val="00824D1D"/>
    <w:rsid w:val="00826F2D"/>
    <w:rsid w:val="00833CAA"/>
    <w:rsid w:val="008355C0"/>
    <w:rsid w:val="00841154"/>
    <w:rsid w:val="00841B23"/>
    <w:rsid w:val="00861EA7"/>
    <w:rsid w:val="008840F1"/>
    <w:rsid w:val="00884760"/>
    <w:rsid w:val="0088522F"/>
    <w:rsid w:val="00895249"/>
    <w:rsid w:val="008A3FF8"/>
    <w:rsid w:val="008B1982"/>
    <w:rsid w:val="008B1B45"/>
    <w:rsid w:val="008B2437"/>
    <w:rsid w:val="008E199D"/>
    <w:rsid w:val="008E1D50"/>
    <w:rsid w:val="008E6B29"/>
    <w:rsid w:val="008F091C"/>
    <w:rsid w:val="008F1F16"/>
    <w:rsid w:val="008F42AC"/>
    <w:rsid w:val="00903F03"/>
    <w:rsid w:val="00905A24"/>
    <w:rsid w:val="009115CF"/>
    <w:rsid w:val="0091392A"/>
    <w:rsid w:val="00925699"/>
    <w:rsid w:val="00925C63"/>
    <w:rsid w:val="00930115"/>
    <w:rsid w:val="00930283"/>
    <w:rsid w:val="00970F09"/>
    <w:rsid w:val="009718EF"/>
    <w:rsid w:val="00972850"/>
    <w:rsid w:val="009912DE"/>
    <w:rsid w:val="00996D92"/>
    <w:rsid w:val="009A1F50"/>
    <w:rsid w:val="009B6E2D"/>
    <w:rsid w:val="009B7579"/>
    <w:rsid w:val="009D0435"/>
    <w:rsid w:val="009D1837"/>
    <w:rsid w:val="009E2044"/>
    <w:rsid w:val="009E5FFB"/>
    <w:rsid w:val="009E7E9C"/>
    <w:rsid w:val="00A04D52"/>
    <w:rsid w:val="00A144C6"/>
    <w:rsid w:val="00A175BC"/>
    <w:rsid w:val="00A244A9"/>
    <w:rsid w:val="00A253E7"/>
    <w:rsid w:val="00A31582"/>
    <w:rsid w:val="00A33FC2"/>
    <w:rsid w:val="00A41622"/>
    <w:rsid w:val="00A4291F"/>
    <w:rsid w:val="00A4488E"/>
    <w:rsid w:val="00A5433B"/>
    <w:rsid w:val="00A5461A"/>
    <w:rsid w:val="00A6494E"/>
    <w:rsid w:val="00A663A8"/>
    <w:rsid w:val="00A66DF4"/>
    <w:rsid w:val="00A67148"/>
    <w:rsid w:val="00A76C31"/>
    <w:rsid w:val="00A85E92"/>
    <w:rsid w:val="00A97848"/>
    <w:rsid w:val="00AA209A"/>
    <w:rsid w:val="00AA2BC5"/>
    <w:rsid w:val="00AA4EF0"/>
    <w:rsid w:val="00AB7591"/>
    <w:rsid w:val="00AC3520"/>
    <w:rsid w:val="00AF561B"/>
    <w:rsid w:val="00B21A64"/>
    <w:rsid w:val="00B311D0"/>
    <w:rsid w:val="00B31D97"/>
    <w:rsid w:val="00B36AE1"/>
    <w:rsid w:val="00B4250E"/>
    <w:rsid w:val="00B60F3D"/>
    <w:rsid w:val="00B6403B"/>
    <w:rsid w:val="00B71447"/>
    <w:rsid w:val="00B74D22"/>
    <w:rsid w:val="00B75006"/>
    <w:rsid w:val="00B824D9"/>
    <w:rsid w:val="00B8734A"/>
    <w:rsid w:val="00B90BDC"/>
    <w:rsid w:val="00BA2F0A"/>
    <w:rsid w:val="00BA4CE6"/>
    <w:rsid w:val="00BB0E3F"/>
    <w:rsid w:val="00BB2D3A"/>
    <w:rsid w:val="00BC01AB"/>
    <w:rsid w:val="00BE53B7"/>
    <w:rsid w:val="00BE79FA"/>
    <w:rsid w:val="00BF05DB"/>
    <w:rsid w:val="00BF65EE"/>
    <w:rsid w:val="00C044CA"/>
    <w:rsid w:val="00C11C99"/>
    <w:rsid w:val="00C24C44"/>
    <w:rsid w:val="00C30589"/>
    <w:rsid w:val="00C41D36"/>
    <w:rsid w:val="00C441EB"/>
    <w:rsid w:val="00C5353E"/>
    <w:rsid w:val="00C7707F"/>
    <w:rsid w:val="00C7758F"/>
    <w:rsid w:val="00C95243"/>
    <w:rsid w:val="00C95700"/>
    <w:rsid w:val="00CB69D1"/>
    <w:rsid w:val="00CB7266"/>
    <w:rsid w:val="00CB7FA3"/>
    <w:rsid w:val="00CC1A47"/>
    <w:rsid w:val="00CC3185"/>
    <w:rsid w:val="00CC5D9C"/>
    <w:rsid w:val="00CE3954"/>
    <w:rsid w:val="00CF25BD"/>
    <w:rsid w:val="00CF2ED2"/>
    <w:rsid w:val="00D00172"/>
    <w:rsid w:val="00D137EF"/>
    <w:rsid w:val="00D1777E"/>
    <w:rsid w:val="00D2335C"/>
    <w:rsid w:val="00D30A80"/>
    <w:rsid w:val="00D3313A"/>
    <w:rsid w:val="00D35351"/>
    <w:rsid w:val="00D54446"/>
    <w:rsid w:val="00D54CFF"/>
    <w:rsid w:val="00D63E35"/>
    <w:rsid w:val="00D8674A"/>
    <w:rsid w:val="00D86D9D"/>
    <w:rsid w:val="00D90D52"/>
    <w:rsid w:val="00D92CBA"/>
    <w:rsid w:val="00D93D34"/>
    <w:rsid w:val="00DB7878"/>
    <w:rsid w:val="00DC1096"/>
    <w:rsid w:val="00DD7C42"/>
    <w:rsid w:val="00DE1475"/>
    <w:rsid w:val="00DE6F65"/>
    <w:rsid w:val="00E0132C"/>
    <w:rsid w:val="00E15E41"/>
    <w:rsid w:val="00E22615"/>
    <w:rsid w:val="00E24DD4"/>
    <w:rsid w:val="00E32F4E"/>
    <w:rsid w:val="00E35BA0"/>
    <w:rsid w:val="00E37F29"/>
    <w:rsid w:val="00E463F3"/>
    <w:rsid w:val="00E479C3"/>
    <w:rsid w:val="00E56EA4"/>
    <w:rsid w:val="00E571AD"/>
    <w:rsid w:val="00E61EBF"/>
    <w:rsid w:val="00E61FF2"/>
    <w:rsid w:val="00E72460"/>
    <w:rsid w:val="00E74238"/>
    <w:rsid w:val="00E74BEC"/>
    <w:rsid w:val="00E7650A"/>
    <w:rsid w:val="00E83A61"/>
    <w:rsid w:val="00E943D3"/>
    <w:rsid w:val="00E94DA0"/>
    <w:rsid w:val="00E95C2D"/>
    <w:rsid w:val="00EA5580"/>
    <w:rsid w:val="00EB2ED0"/>
    <w:rsid w:val="00EB6271"/>
    <w:rsid w:val="00EB69A9"/>
    <w:rsid w:val="00EC185A"/>
    <w:rsid w:val="00EC7F45"/>
    <w:rsid w:val="00ED184C"/>
    <w:rsid w:val="00ED4337"/>
    <w:rsid w:val="00ED545E"/>
    <w:rsid w:val="00EE4C5F"/>
    <w:rsid w:val="00EE4DCA"/>
    <w:rsid w:val="00EE590D"/>
    <w:rsid w:val="00EF06A4"/>
    <w:rsid w:val="00F021FC"/>
    <w:rsid w:val="00F07B58"/>
    <w:rsid w:val="00F22BE9"/>
    <w:rsid w:val="00F450E0"/>
    <w:rsid w:val="00F52348"/>
    <w:rsid w:val="00F54381"/>
    <w:rsid w:val="00F54403"/>
    <w:rsid w:val="00F65750"/>
    <w:rsid w:val="00F82FF1"/>
    <w:rsid w:val="00F838E8"/>
    <w:rsid w:val="00F90FFD"/>
    <w:rsid w:val="00F931B0"/>
    <w:rsid w:val="00FA4BC8"/>
    <w:rsid w:val="00FB02A1"/>
    <w:rsid w:val="00FB1328"/>
    <w:rsid w:val="00FB2A4F"/>
    <w:rsid w:val="00FB2B30"/>
    <w:rsid w:val="00FB6149"/>
    <w:rsid w:val="00FC14DC"/>
    <w:rsid w:val="00FC3742"/>
    <w:rsid w:val="00FC3BCA"/>
    <w:rsid w:val="00FC41E9"/>
    <w:rsid w:val="00FD1B5D"/>
    <w:rsid w:val="00FD1FD6"/>
    <w:rsid w:val="00FD598B"/>
    <w:rsid w:val="00FE058F"/>
    <w:rsid w:val="00FE12B2"/>
    <w:rsid w:val="00FE3D9D"/>
    <w:rsid w:val="00FE6698"/>
    <w:rsid w:val="00FF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49"/>
  </w:style>
  <w:style w:type="paragraph" w:styleId="1">
    <w:name w:val="heading 1"/>
    <w:basedOn w:val="a"/>
    <w:next w:val="a"/>
    <w:link w:val="10"/>
    <w:uiPriority w:val="9"/>
    <w:qFormat/>
    <w:rsid w:val="00C11C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24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04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44CA"/>
  </w:style>
  <w:style w:type="paragraph" w:styleId="a6">
    <w:name w:val="footer"/>
    <w:basedOn w:val="a"/>
    <w:link w:val="a7"/>
    <w:uiPriority w:val="99"/>
    <w:unhideWhenUsed/>
    <w:rsid w:val="00C04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44CA"/>
  </w:style>
  <w:style w:type="paragraph" w:customStyle="1" w:styleId="Style39">
    <w:name w:val="Style39"/>
    <w:basedOn w:val="a"/>
    <w:uiPriority w:val="99"/>
    <w:rsid w:val="00240DC5"/>
    <w:pPr>
      <w:widowControl w:val="0"/>
      <w:autoSpaceDE w:val="0"/>
      <w:autoSpaceDN w:val="0"/>
      <w:adjustRightInd w:val="0"/>
      <w:spacing w:after="0" w:line="216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240DC5"/>
    <w:rPr>
      <w:rFonts w:ascii="Arial" w:hAnsi="Arial" w:cs="Arial" w:hint="default"/>
      <w:b/>
      <w:bCs w:val="0"/>
      <w:sz w:val="16"/>
    </w:rPr>
  </w:style>
  <w:style w:type="character" w:customStyle="1" w:styleId="FontStyle64">
    <w:name w:val="Font Style64"/>
    <w:uiPriority w:val="99"/>
    <w:rsid w:val="00240DC5"/>
    <w:rPr>
      <w:rFonts w:ascii="Times New Roman" w:hAnsi="Times New Roman" w:cs="Times New Roman" w:hint="default"/>
      <w:sz w:val="20"/>
    </w:rPr>
  </w:style>
  <w:style w:type="character" w:styleId="a8">
    <w:name w:val="Placeholder Text"/>
    <w:basedOn w:val="a0"/>
    <w:uiPriority w:val="99"/>
    <w:semiHidden/>
    <w:rsid w:val="00D63E35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6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3E3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B3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02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065B7F"/>
  </w:style>
  <w:style w:type="paragraph" w:styleId="ac">
    <w:name w:val="Normal (Web)"/>
    <w:basedOn w:val="a"/>
    <w:uiPriority w:val="99"/>
    <w:unhideWhenUsed/>
    <w:rsid w:val="00282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Мой стиль"/>
    <w:basedOn w:val="1"/>
    <w:link w:val="ae"/>
    <w:qFormat/>
    <w:rsid w:val="00C11C99"/>
    <w:pPr>
      <w:keepLines w:val="0"/>
      <w:spacing w:before="0" w:after="200" w:line="360" w:lineRule="auto"/>
      <w:ind w:firstLine="709"/>
      <w:jc w:val="both"/>
      <w:outlineLvl w:val="2"/>
    </w:pPr>
    <w:rPr>
      <w:rFonts w:ascii="Times New Roman" w:eastAsia="Calibri" w:hAnsi="Times New Roman" w:cs="Arial"/>
      <w:color w:val="auto"/>
      <w:kern w:val="32"/>
      <w:szCs w:val="32"/>
    </w:rPr>
  </w:style>
  <w:style w:type="character" w:customStyle="1" w:styleId="ae">
    <w:name w:val="Мой стиль Знак"/>
    <w:link w:val="ad"/>
    <w:rsid w:val="00C11C99"/>
    <w:rPr>
      <w:rFonts w:ascii="Times New Roman" w:eastAsia="Calibri" w:hAnsi="Times New Roman" w:cs="Arial"/>
      <w:b/>
      <w:bCs/>
      <w:kern w:val="32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C11C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FC37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7B841-887F-409E-8AC9-05D16059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29</Pages>
  <Words>5372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КМ</cp:lastModifiedBy>
  <cp:revision>289</cp:revision>
  <dcterms:created xsi:type="dcterms:W3CDTF">2013-10-13T11:23:00Z</dcterms:created>
  <dcterms:modified xsi:type="dcterms:W3CDTF">2013-10-25T11:05:00Z</dcterms:modified>
</cp:coreProperties>
</file>