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A6A83" w:rsidRPr="003F7433" w:rsidRDefault="000A6A83" w:rsidP="000A6A83">
      <w:pPr>
        <w:jc w:val="center"/>
        <w:rPr>
          <w:rFonts w:ascii="Times New Roman" w:hAnsi="Times New Roman" w:cs="Times New Roman"/>
        </w:rPr>
      </w:pPr>
      <w:r w:rsidRPr="003F7433">
        <w:rPr>
          <w:rFonts w:ascii="Times New Roman" w:hAnsi="Times New Roman" w:cs="Times New Roman"/>
        </w:rPr>
        <w:t>Федеральное государственное образовательное</w:t>
      </w:r>
    </w:p>
    <w:p w:rsidR="000A6A83" w:rsidRPr="003F7433" w:rsidRDefault="000A6A83" w:rsidP="000A6A83">
      <w:pPr>
        <w:jc w:val="center"/>
        <w:rPr>
          <w:rFonts w:ascii="Times New Roman" w:hAnsi="Times New Roman" w:cs="Times New Roman"/>
        </w:rPr>
      </w:pPr>
      <w:r w:rsidRPr="003F7433">
        <w:rPr>
          <w:rFonts w:ascii="Times New Roman" w:hAnsi="Times New Roman" w:cs="Times New Roman"/>
        </w:rPr>
        <w:t>бюджетное учреждение высшего профессиональ6ного образования</w:t>
      </w:r>
    </w:p>
    <w:p w:rsidR="000A6A83" w:rsidRPr="003F7433" w:rsidRDefault="000A6A83" w:rsidP="000A6A83">
      <w:pPr>
        <w:jc w:val="center"/>
        <w:rPr>
          <w:rFonts w:ascii="Times New Roman" w:hAnsi="Times New Roman" w:cs="Times New Roman"/>
          <w:b/>
        </w:rPr>
      </w:pPr>
      <w:r w:rsidRPr="003F7433">
        <w:rPr>
          <w:rFonts w:ascii="Times New Roman" w:hAnsi="Times New Roman" w:cs="Times New Roman"/>
          <w:b/>
        </w:rPr>
        <w:t>«ФИНАНСОВЫЙ УНИВЕРСИТЕТ</w:t>
      </w:r>
    </w:p>
    <w:p w:rsidR="000A6A83" w:rsidRPr="003F7433" w:rsidRDefault="000A6A83" w:rsidP="000A6A83">
      <w:pPr>
        <w:jc w:val="center"/>
        <w:rPr>
          <w:rFonts w:ascii="Times New Roman" w:hAnsi="Times New Roman" w:cs="Times New Roman"/>
          <w:b/>
        </w:rPr>
      </w:pPr>
      <w:r w:rsidRPr="003F7433">
        <w:rPr>
          <w:rFonts w:ascii="Times New Roman" w:hAnsi="Times New Roman" w:cs="Times New Roman"/>
          <w:b/>
        </w:rPr>
        <w:t>ПРИ ПРАВИТЕЛЬСТВЕ РОССИЙСКОЙ ФЕДЕРАЦИИ»</w:t>
      </w:r>
    </w:p>
    <w:p w:rsidR="000A6A83" w:rsidRPr="003F7433" w:rsidRDefault="000A6A83" w:rsidP="000A6A83">
      <w:pPr>
        <w:jc w:val="center"/>
        <w:rPr>
          <w:rFonts w:ascii="Times New Roman" w:hAnsi="Times New Roman" w:cs="Times New Roman"/>
        </w:rPr>
      </w:pPr>
    </w:p>
    <w:p w:rsidR="000A6A83" w:rsidRPr="003F7433" w:rsidRDefault="000A6A83" w:rsidP="000A6A83">
      <w:pPr>
        <w:jc w:val="center"/>
        <w:rPr>
          <w:rFonts w:ascii="Times New Roman" w:hAnsi="Times New Roman" w:cs="Times New Roman"/>
        </w:rPr>
      </w:pPr>
    </w:p>
    <w:p w:rsidR="000A6A83" w:rsidRPr="003F7433" w:rsidRDefault="000A6A83" w:rsidP="000A6A83">
      <w:pPr>
        <w:jc w:val="center"/>
        <w:rPr>
          <w:rFonts w:ascii="Times New Roman" w:hAnsi="Times New Roman" w:cs="Times New Roman"/>
        </w:rPr>
      </w:pPr>
    </w:p>
    <w:p w:rsidR="000A6A83" w:rsidRPr="003F7433" w:rsidRDefault="000A6A83" w:rsidP="000A6A83">
      <w:pPr>
        <w:jc w:val="center"/>
        <w:rPr>
          <w:rFonts w:ascii="Times New Roman" w:hAnsi="Times New Roman" w:cs="Times New Roman"/>
        </w:rPr>
      </w:pPr>
      <w:r w:rsidRPr="003F7433">
        <w:rPr>
          <w:rFonts w:ascii="Times New Roman" w:hAnsi="Times New Roman" w:cs="Times New Roman"/>
        </w:rPr>
        <w:t>КОНТРОЛЬНАЯ РАБОТА</w:t>
      </w:r>
    </w:p>
    <w:p w:rsidR="000A6A83" w:rsidRPr="003F7433" w:rsidRDefault="000A6A83" w:rsidP="000A6A83">
      <w:pPr>
        <w:jc w:val="center"/>
        <w:rPr>
          <w:rFonts w:ascii="Times New Roman" w:hAnsi="Times New Roman" w:cs="Times New Roman"/>
        </w:rPr>
      </w:pPr>
      <w:r w:rsidRPr="003F7433">
        <w:rPr>
          <w:rFonts w:ascii="Times New Roman" w:hAnsi="Times New Roman" w:cs="Times New Roman"/>
        </w:rPr>
        <w:t>По дисциплине «</w:t>
      </w:r>
      <w:r>
        <w:rPr>
          <w:rFonts w:ascii="Times New Roman" w:hAnsi="Times New Roman" w:cs="Times New Roman"/>
        </w:rPr>
        <w:t>Безопасность жизнедеятельности</w:t>
      </w:r>
      <w:r w:rsidRPr="003F7433">
        <w:rPr>
          <w:rFonts w:ascii="Times New Roman" w:hAnsi="Times New Roman" w:cs="Times New Roman"/>
        </w:rPr>
        <w:t>»</w:t>
      </w:r>
    </w:p>
    <w:p w:rsidR="000A6A83" w:rsidRPr="003F7433" w:rsidRDefault="000A6A83" w:rsidP="000A6A8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Вариант №2</w:t>
      </w:r>
    </w:p>
    <w:p w:rsidR="000A6A83" w:rsidRPr="003F7433" w:rsidRDefault="000A6A83" w:rsidP="000A6A83">
      <w:pPr>
        <w:rPr>
          <w:rFonts w:ascii="Times New Roman" w:hAnsi="Times New Roman" w:cs="Times New Roman"/>
        </w:rPr>
      </w:pPr>
    </w:p>
    <w:p w:rsidR="000A6A83" w:rsidRPr="003F7433" w:rsidRDefault="000A6A83" w:rsidP="000A6A83">
      <w:pPr>
        <w:rPr>
          <w:rFonts w:ascii="Times New Roman" w:hAnsi="Times New Roman" w:cs="Times New Roman"/>
        </w:rPr>
      </w:pPr>
    </w:p>
    <w:p w:rsidR="000A6A83" w:rsidRPr="003F7433" w:rsidRDefault="000A6A83" w:rsidP="000A6A83">
      <w:pPr>
        <w:jc w:val="center"/>
        <w:rPr>
          <w:rFonts w:ascii="Times New Roman" w:hAnsi="Times New Roman" w:cs="Times New Roman"/>
        </w:rPr>
      </w:pPr>
      <w:r w:rsidRPr="003F7433">
        <w:rPr>
          <w:rFonts w:ascii="Times New Roman" w:hAnsi="Times New Roman" w:cs="Times New Roman"/>
        </w:rPr>
        <w:tab/>
        <w:t xml:space="preserve">                                                      </w:t>
      </w:r>
    </w:p>
    <w:p w:rsidR="000A6A83" w:rsidRPr="003F7433" w:rsidRDefault="000A6A83" w:rsidP="008C79EF">
      <w:pPr>
        <w:jc w:val="right"/>
        <w:rPr>
          <w:rFonts w:ascii="Times New Roman" w:hAnsi="Times New Roman" w:cs="Times New Roman"/>
        </w:rPr>
      </w:pPr>
      <w:r w:rsidRPr="003F7433">
        <w:rPr>
          <w:rFonts w:ascii="Times New Roman" w:hAnsi="Times New Roman" w:cs="Times New Roman"/>
        </w:rPr>
        <w:t xml:space="preserve">                                                         </w:t>
      </w:r>
      <w:r w:rsidRPr="003F7433">
        <w:rPr>
          <w:rFonts w:ascii="Times New Roman" w:hAnsi="Times New Roman" w:cs="Times New Roman"/>
          <w:b/>
        </w:rPr>
        <w:t>Выполнил</w:t>
      </w:r>
      <w:r w:rsidRPr="003F7433">
        <w:rPr>
          <w:rFonts w:ascii="Times New Roman" w:hAnsi="Times New Roman" w:cs="Times New Roman"/>
        </w:rPr>
        <w:t xml:space="preserve">: </w:t>
      </w:r>
    </w:p>
    <w:p w:rsidR="000A6A83" w:rsidRPr="003F7433" w:rsidRDefault="000A6A83" w:rsidP="000A6A83">
      <w:pPr>
        <w:jc w:val="right"/>
        <w:rPr>
          <w:rFonts w:ascii="Times New Roman" w:hAnsi="Times New Roman" w:cs="Times New Roman"/>
        </w:rPr>
      </w:pPr>
      <w:r w:rsidRPr="003F7433">
        <w:rPr>
          <w:rFonts w:ascii="Times New Roman" w:hAnsi="Times New Roman" w:cs="Times New Roman"/>
          <w:b/>
        </w:rPr>
        <w:t xml:space="preserve">                                                                                         Руководитель</w:t>
      </w:r>
      <w:r w:rsidRPr="003F7433">
        <w:rPr>
          <w:rFonts w:ascii="Times New Roman" w:hAnsi="Times New Roman" w:cs="Times New Roman"/>
        </w:rPr>
        <w:t xml:space="preserve">: </w:t>
      </w:r>
    </w:p>
    <w:p w:rsidR="000A6A83" w:rsidRDefault="000A6A83" w:rsidP="000A6A83">
      <w:pPr>
        <w:tabs>
          <w:tab w:val="left" w:pos="1725"/>
        </w:tabs>
        <w:rPr>
          <w:rFonts w:ascii="Times New Roman" w:hAnsi="Times New Roman" w:cs="Times New Roman"/>
        </w:rPr>
      </w:pPr>
    </w:p>
    <w:p w:rsidR="000A6A83" w:rsidRDefault="000A6A83" w:rsidP="000A6A83">
      <w:pPr>
        <w:tabs>
          <w:tab w:val="left" w:pos="1725"/>
        </w:tabs>
        <w:rPr>
          <w:rFonts w:ascii="Times New Roman" w:hAnsi="Times New Roman" w:cs="Times New Roman"/>
        </w:rPr>
      </w:pPr>
    </w:p>
    <w:p w:rsidR="008C79EF" w:rsidRDefault="008C79EF" w:rsidP="000A6A83">
      <w:pPr>
        <w:tabs>
          <w:tab w:val="left" w:pos="1725"/>
        </w:tabs>
        <w:rPr>
          <w:rFonts w:ascii="Times New Roman" w:hAnsi="Times New Roman" w:cs="Times New Roman"/>
        </w:rPr>
      </w:pPr>
    </w:p>
    <w:p w:rsidR="008C79EF" w:rsidRDefault="008C79EF" w:rsidP="000A6A83">
      <w:pPr>
        <w:tabs>
          <w:tab w:val="left" w:pos="1725"/>
        </w:tabs>
        <w:rPr>
          <w:rFonts w:ascii="Times New Roman" w:hAnsi="Times New Roman" w:cs="Times New Roman"/>
        </w:rPr>
      </w:pPr>
    </w:p>
    <w:p w:rsidR="008C79EF" w:rsidRDefault="008C79EF" w:rsidP="000A6A83">
      <w:pPr>
        <w:tabs>
          <w:tab w:val="left" w:pos="1725"/>
        </w:tabs>
        <w:rPr>
          <w:rFonts w:ascii="Times New Roman" w:hAnsi="Times New Roman" w:cs="Times New Roman"/>
        </w:rPr>
      </w:pPr>
    </w:p>
    <w:p w:rsidR="008C79EF" w:rsidRDefault="008C79EF" w:rsidP="000A6A83">
      <w:pPr>
        <w:tabs>
          <w:tab w:val="left" w:pos="1725"/>
        </w:tabs>
        <w:rPr>
          <w:rFonts w:ascii="Times New Roman" w:hAnsi="Times New Roman" w:cs="Times New Roman"/>
        </w:rPr>
      </w:pPr>
    </w:p>
    <w:p w:rsidR="008C79EF" w:rsidRDefault="008C79EF" w:rsidP="000A6A83">
      <w:pPr>
        <w:tabs>
          <w:tab w:val="left" w:pos="1725"/>
        </w:tabs>
        <w:rPr>
          <w:rFonts w:ascii="Times New Roman" w:hAnsi="Times New Roman" w:cs="Times New Roman"/>
        </w:rPr>
      </w:pPr>
    </w:p>
    <w:p w:rsidR="008C79EF" w:rsidRPr="003F7433" w:rsidRDefault="008C79EF" w:rsidP="000A6A83">
      <w:pPr>
        <w:tabs>
          <w:tab w:val="left" w:pos="1725"/>
        </w:tabs>
        <w:rPr>
          <w:rFonts w:ascii="Times New Roman" w:hAnsi="Times New Roman" w:cs="Times New Roman"/>
        </w:rPr>
      </w:pPr>
    </w:p>
    <w:p w:rsidR="000A6A83" w:rsidRPr="003F7433" w:rsidRDefault="000A6A83" w:rsidP="000A6A83">
      <w:pPr>
        <w:tabs>
          <w:tab w:val="left" w:pos="1725"/>
        </w:tabs>
        <w:rPr>
          <w:rFonts w:ascii="Times New Roman" w:hAnsi="Times New Roman" w:cs="Times New Roman"/>
        </w:rPr>
      </w:pPr>
    </w:p>
    <w:p w:rsidR="008840CC" w:rsidRDefault="000A6A83" w:rsidP="008840CC">
      <w:pPr>
        <w:tabs>
          <w:tab w:val="left" w:pos="1725"/>
        </w:tabs>
        <w:jc w:val="center"/>
        <w:rPr>
          <w:rFonts w:ascii="Times New Roman" w:hAnsi="Times New Roman" w:cs="Times New Roman"/>
        </w:rPr>
      </w:pPr>
      <w:r w:rsidRPr="003F7433">
        <w:rPr>
          <w:rFonts w:ascii="Times New Roman" w:hAnsi="Times New Roman" w:cs="Times New Roman"/>
        </w:rPr>
        <w:t>Тула,2013</w:t>
      </w:r>
    </w:p>
    <w:p w:rsidR="004065A1" w:rsidRDefault="008840CC" w:rsidP="008840CC">
      <w:pPr>
        <w:tabs>
          <w:tab w:val="left" w:pos="1725"/>
        </w:tabs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План работы</w:t>
      </w:r>
    </w:p>
    <w:p w:rsidR="008840CC" w:rsidRDefault="008840CC" w:rsidP="008840CC">
      <w:pPr>
        <w:tabs>
          <w:tab w:val="left" w:pos="56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Контрольный теоретический вопрос. </w:t>
      </w:r>
      <w:r w:rsidRPr="008840CC">
        <w:rPr>
          <w:rFonts w:ascii="Times New Roman" w:eastAsia="Times New Roman" w:hAnsi="Times New Roman" w:cs="Times New Roman"/>
          <w:bCs/>
          <w:lang w:eastAsia="ru-RU"/>
        </w:rPr>
        <w:t>Со</w:t>
      </w:r>
      <w:r>
        <w:rPr>
          <w:rFonts w:ascii="Times New Roman" w:eastAsia="Times New Roman" w:hAnsi="Times New Roman" w:cs="Times New Roman"/>
          <w:bCs/>
          <w:lang w:eastAsia="ru-RU"/>
        </w:rPr>
        <w:t>временные методы обеспечения безопасности жизнедеятельности</w:t>
      </w:r>
      <w:r w:rsidRPr="008840CC">
        <w:rPr>
          <w:rFonts w:ascii="Times New Roman" w:hAnsi="Times New Roman" w:cs="Times New Roman"/>
        </w:rPr>
        <w:t xml:space="preserve"> …………..………………</w:t>
      </w:r>
      <w:r>
        <w:rPr>
          <w:rFonts w:ascii="Times New Roman" w:hAnsi="Times New Roman" w:cs="Times New Roman"/>
        </w:rPr>
        <w:t>………………..…3</w:t>
      </w:r>
    </w:p>
    <w:p w:rsidR="008840CC" w:rsidRDefault="008840CC" w:rsidP="008840CC">
      <w:pPr>
        <w:tabs>
          <w:tab w:val="left" w:pos="56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Контрольные тестовые задания. ………………………………………..…….5</w:t>
      </w:r>
    </w:p>
    <w:p w:rsidR="008840CC" w:rsidRDefault="008840CC" w:rsidP="008840CC">
      <w:pPr>
        <w:tabs>
          <w:tab w:val="left" w:pos="1725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3. Практическое задание…………………………………………………………</w:t>
      </w:r>
      <w:r w:rsidR="00892F27">
        <w:rPr>
          <w:rFonts w:ascii="Times New Roman" w:hAnsi="Times New Roman" w:cs="Times New Roman"/>
          <w:color w:val="000000" w:themeColor="text1"/>
        </w:rPr>
        <w:t>8</w:t>
      </w:r>
    </w:p>
    <w:p w:rsidR="008840CC" w:rsidRDefault="008840CC" w:rsidP="008840CC">
      <w:pPr>
        <w:tabs>
          <w:tab w:val="left" w:pos="1725"/>
        </w:tabs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color w:val="000000" w:themeColor="text1"/>
        </w:rPr>
        <w:t>4. Список литературы………………………………………………………</w:t>
      </w:r>
      <w:r w:rsidR="00892F27">
        <w:rPr>
          <w:rFonts w:ascii="Times New Roman" w:hAnsi="Times New Roman" w:cs="Times New Roman"/>
          <w:color w:val="000000" w:themeColor="text1"/>
        </w:rPr>
        <w:t>…</w:t>
      </w:r>
      <w:r>
        <w:rPr>
          <w:rFonts w:ascii="Times New Roman" w:hAnsi="Times New Roman" w:cs="Times New Roman"/>
          <w:color w:val="000000" w:themeColor="text1"/>
        </w:rPr>
        <w:t>…</w:t>
      </w:r>
      <w:r w:rsidR="00892F27">
        <w:rPr>
          <w:rFonts w:ascii="Times New Roman" w:hAnsi="Times New Roman" w:cs="Times New Roman"/>
          <w:color w:val="000000" w:themeColor="text1"/>
        </w:rPr>
        <w:t>10</w:t>
      </w:r>
    </w:p>
    <w:p w:rsidR="008840CC" w:rsidRDefault="008840CC" w:rsidP="008840CC">
      <w:pPr>
        <w:tabs>
          <w:tab w:val="left" w:pos="1725"/>
        </w:tabs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840CC" w:rsidRPr="008840CC" w:rsidRDefault="008840CC" w:rsidP="008840CC">
      <w:pPr>
        <w:tabs>
          <w:tab w:val="left" w:pos="1725"/>
        </w:tabs>
        <w:jc w:val="center"/>
        <w:rPr>
          <w:rFonts w:ascii="Times New Roman" w:hAnsi="Times New Roman" w:cs="Times New Roman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A6A83" w:rsidRDefault="000A6A83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840CC" w:rsidRDefault="008840CC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065A1" w:rsidRPr="004065A1" w:rsidRDefault="004065A1" w:rsidP="004065A1">
      <w:pPr>
        <w:pStyle w:val="a3"/>
        <w:numPr>
          <w:ilvl w:val="0"/>
          <w:numId w:val="12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4065A1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Со</w:t>
      </w:r>
      <w:r w:rsidR="001D0360">
        <w:rPr>
          <w:rFonts w:ascii="Times New Roman" w:eastAsia="Times New Roman" w:hAnsi="Times New Roman" w:cs="Times New Roman"/>
          <w:b/>
          <w:bCs/>
          <w:lang w:eastAsia="ru-RU"/>
        </w:rPr>
        <w:t>временные методы обеспечения безопасности жизнедеятельности</w:t>
      </w:r>
      <w:r w:rsidRPr="004065A1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p w:rsidR="004065A1" w:rsidRP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065A1" w:rsidRPr="004377E6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</w:t>
      </w:r>
      <w:r w:rsidRPr="004065A1">
        <w:rPr>
          <w:rFonts w:ascii="Times New Roman" w:eastAsia="Times New Roman" w:hAnsi="Times New Roman" w:cs="Times New Roman"/>
          <w:lang w:eastAsia="ru-RU"/>
        </w:rPr>
        <w:t>Обеспечение БЖД - это сложный процесс. Он состоит из решения как научных, так и практических (инженерно-технических) задач. Первые сводятся к теоретическому анализу и разработке методов идентификации опасных и вредных факторов, генерируемых элемента</w:t>
      </w:r>
      <w:r w:rsidRPr="004065A1">
        <w:rPr>
          <w:rFonts w:ascii="Times New Roman" w:eastAsia="Times New Roman" w:hAnsi="Times New Roman" w:cs="Times New Roman"/>
          <w:lang w:eastAsia="ru-RU"/>
        </w:rPr>
        <w:softHyphen/>
        <w:t xml:space="preserve">ми системы "человек-среда </w:t>
      </w:r>
      <w:proofErr w:type="spellStart"/>
      <w:r w:rsidRPr="004065A1">
        <w:rPr>
          <w:rFonts w:ascii="Times New Roman" w:eastAsia="Times New Roman" w:hAnsi="Times New Roman" w:cs="Times New Roman"/>
          <w:lang w:eastAsia="ru-RU"/>
        </w:rPr>
        <w:t>обитания-машина-ЧС</w:t>
      </w:r>
      <w:proofErr w:type="spellEnd"/>
      <w:r w:rsidRPr="004065A1">
        <w:rPr>
          <w:rFonts w:ascii="Times New Roman" w:eastAsia="Times New Roman" w:hAnsi="Times New Roman" w:cs="Times New Roman"/>
          <w:lang w:eastAsia="ru-RU"/>
        </w:rPr>
        <w:t>"; комплексной оценке многофакторного влияния их на работоспособность и здоровье человека; оптимизации условий деятельности и отдыха; реализации новых методов защиты; моделированию опасных и чрезвычайных ситуаций и т.д. Практические задачи БЖД - это выбор принципов я методов за</w:t>
      </w:r>
      <w:r w:rsidRPr="004065A1">
        <w:rPr>
          <w:rFonts w:ascii="Times New Roman" w:eastAsia="Times New Roman" w:hAnsi="Times New Roman" w:cs="Times New Roman"/>
          <w:lang w:eastAsia="ru-RU"/>
        </w:rPr>
        <w:softHyphen/>
        <w:t>щиты, разработка и рациональное использование СЗ человека и ПС от негативных воздействий этих факторов, а также средств, обеспе</w:t>
      </w:r>
      <w:r w:rsidRPr="004065A1">
        <w:rPr>
          <w:rFonts w:ascii="Times New Roman" w:eastAsia="Times New Roman" w:hAnsi="Times New Roman" w:cs="Times New Roman"/>
          <w:lang w:eastAsia="ru-RU"/>
        </w:rPr>
        <w:softHyphen/>
        <w:t>чивающих комфортное состояние среды жизнедеятельности.</w:t>
      </w:r>
      <w:r w:rsidR="004377E6" w:rsidRPr="004377E6">
        <w:rPr>
          <w:rFonts w:ascii="Times New Roman" w:eastAsia="Times New Roman" w:hAnsi="Times New Roman" w:cs="Times New Roman"/>
          <w:lang w:eastAsia="ru-RU"/>
        </w:rPr>
        <w:t xml:space="preserve"> [6]</w:t>
      </w:r>
    </w:p>
    <w:p w:rsidR="004065A1" w:rsidRP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065A1" w:rsidRDefault="004065A1" w:rsidP="004065A1">
      <w:pPr>
        <w:widowControl w:val="0"/>
        <w:tabs>
          <w:tab w:val="num" w:pos="180"/>
        </w:tabs>
        <w:snapToGri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4065A1">
        <w:rPr>
          <w:rFonts w:ascii="Times New Roman" w:eastAsia="Times New Roman" w:hAnsi="Times New Roman" w:cs="Times New Roman"/>
          <w:lang w:eastAsia="ru-RU"/>
        </w:rPr>
        <w:t>Метод - это способ достижения цели, которой является обеспе</w:t>
      </w:r>
      <w:r w:rsidRPr="004065A1">
        <w:rPr>
          <w:rFonts w:ascii="Times New Roman" w:eastAsia="Times New Roman" w:hAnsi="Times New Roman" w:cs="Times New Roman"/>
          <w:lang w:eastAsia="ru-RU"/>
        </w:rPr>
        <w:softHyphen/>
        <w:t>чение безопасности. Применяемые методы в БЖД основаны на выше</w:t>
      </w:r>
      <w:r w:rsidRPr="004065A1">
        <w:rPr>
          <w:rFonts w:ascii="Times New Roman" w:eastAsia="Times New Roman" w:hAnsi="Times New Roman" w:cs="Times New Roman"/>
          <w:lang w:eastAsia="ru-RU"/>
        </w:rPr>
        <w:softHyphen/>
        <w:t>указанных принципах. Они осуществляют конструктивное и техни</w:t>
      </w:r>
      <w:r w:rsidRPr="004065A1">
        <w:rPr>
          <w:rFonts w:ascii="Times New Roman" w:eastAsia="Times New Roman" w:hAnsi="Times New Roman" w:cs="Times New Roman"/>
          <w:lang w:eastAsia="ru-RU"/>
        </w:rPr>
        <w:softHyphen/>
        <w:t xml:space="preserve">ческое воплощение принципов в реальной действительности. Сейчас обеспечение безопасности достигается тремя основными методами: </w:t>
      </w:r>
    </w:p>
    <w:p w:rsidR="004065A1" w:rsidRPr="004065A1" w:rsidRDefault="004065A1" w:rsidP="004065A1">
      <w:pPr>
        <w:widowControl w:val="0"/>
        <w:tabs>
          <w:tab w:val="num" w:pos="180"/>
        </w:tabs>
        <w:snapToGri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4065A1" w:rsidRDefault="004065A1" w:rsidP="004065A1">
      <w:pPr>
        <w:widowControl w:val="0"/>
        <w:tabs>
          <w:tab w:val="num" w:pos="180"/>
        </w:tabs>
        <w:snapToGri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4065A1">
        <w:rPr>
          <w:rFonts w:ascii="Times New Roman" w:eastAsia="Times New Roman" w:hAnsi="Times New Roman" w:cs="Times New Roman"/>
          <w:lang w:eastAsia="ru-RU"/>
        </w:rPr>
        <w:t xml:space="preserve">А - метод, использующий пространственное и (или) временное разделение гомосферы и </w:t>
      </w:r>
      <w:proofErr w:type="spellStart"/>
      <w:r w:rsidRPr="004065A1">
        <w:rPr>
          <w:rFonts w:ascii="Times New Roman" w:eastAsia="Times New Roman" w:hAnsi="Times New Roman" w:cs="Times New Roman"/>
          <w:lang w:eastAsia="ru-RU"/>
        </w:rPr>
        <w:t>ноксосферы</w:t>
      </w:r>
      <w:proofErr w:type="spellEnd"/>
      <w:r w:rsidRPr="004065A1">
        <w:rPr>
          <w:rFonts w:ascii="Times New Roman" w:eastAsia="Times New Roman" w:hAnsi="Times New Roman" w:cs="Times New Roman"/>
          <w:lang w:eastAsia="ru-RU"/>
        </w:rPr>
        <w:t>. Это достигается при механиза</w:t>
      </w:r>
      <w:r w:rsidRPr="004065A1">
        <w:rPr>
          <w:rFonts w:ascii="Times New Roman" w:eastAsia="Times New Roman" w:hAnsi="Times New Roman" w:cs="Times New Roman"/>
          <w:lang w:eastAsia="ru-RU"/>
        </w:rPr>
        <w:softHyphen/>
        <w:t>ции и автоматизации производственных процессов, дистанционном управлении оборудованием, использовании манипуляторов и роботов различных поколений;</w:t>
      </w:r>
    </w:p>
    <w:p w:rsidR="004065A1" w:rsidRPr="004065A1" w:rsidRDefault="004065A1" w:rsidP="004065A1">
      <w:pPr>
        <w:widowControl w:val="0"/>
        <w:tabs>
          <w:tab w:val="num" w:pos="180"/>
        </w:tabs>
        <w:snapToGri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4065A1" w:rsidRDefault="004065A1" w:rsidP="004065A1">
      <w:pPr>
        <w:tabs>
          <w:tab w:val="num" w:pos="18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4065A1">
        <w:rPr>
          <w:rFonts w:ascii="Times New Roman" w:eastAsia="Times New Roman" w:hAnsi="Times New Roman" w:cs="Times New Roman"/>
          <w:lang w:eastAsia="ru-RU"/>
        </w:rPr>
        <w:t>Б</w:t>
      </w:r>
      <w:proofErr w:type="gramEnd"/>
      <w:r w:rsidRPr="004065A1">
        <w:rPr>
          <w:rFonts w:ascii="Times New Roman" w:eastAsia="Times New Roman" w:hAnsi="Times New Roman" w:cs="Times New Roman"/>
          <w:lang w:eastAsia="ru-RU"/>
        </w:rPr>
        <w:t xml:space="preserve"> - метод, направленный на нормализации </w:t>
      </w:r>
      <w:proofErr w:type="spellStart"/>
      <w:r w:rsidRPr="004065A1">
        <w:rPr>
          <w:rFonts w:ascii="Times New Roman" w:eastAsia="Times New Roman" w:hAnsi="Times New Roman" w:cs="Times New Roman"/>
          <w:lang w:eastAsia="ru-RU"/>
        </w:rPr>
        <w:t>ноксосферы</w:t>
      </w:r>
      <w:proofErr w:type="spellEnd"/>
      <w:r w:rsidRPr="004065A1">
        <w:rPr>
          <w:rFonts w:ascii="Times New Roman" w:eastAsia="Times New Roman" w:hAnsi="Times New Roman" w:cs="Times New Roman"/>
          <w:lang w:eastAsia="ru-RU"/>
        </w:rPr>
        <w:t xml:space="preserve"> путем исклю</w:t>
      </w:r>
      <w:r w:rsidRPr="004065A1">
        <w:rPr>
          <w:rFonts w:ascii="Times New Roman" w:eastAsia="Times New Roman" w:hAnsi="Times New Roman" w:cs="Times New Roman"/>
          <w:lang w:eastAsia="ru-RU"/>
        </w:rPr>
        <w:softHyphen/>
        <w:t xml:space="preserve">чения опасностей и на приведение характеристик </w:t>
      </w:r>
      <w:proofErr w:type="spellStart"/>
      <w:r w:rsidRPr="004065A1">
        <w:rPr>
          <w:rFonts w:ascii="Times New Roman" w:eastAsia="Times New Roman" w:hAnsi="Times New Roman" w:cs="Times New Roman"/>
          <w:lang w:eastAsia="ru-RU"/>
        </w:rPr>
        <w:t>ноксосферы</w:t>
      </w:r>
      <w:proofErr w:type="spellEnd"/>
      <w:r w:rsidRPr="004065A1">
        <w:rPr>
          <w:rFonts w:ascii="Times New Roman" w:eastAsia="Times New Roman" w:hAnsi="Times New Roman" w:cs="Times New Roman"/>
          <w:lang w:eastAsia="ru-RU"/>
        </w:rPr>
        <w:t xml:space="preserve"> в соот</w:t>
      </w:r>
      <w:r w:rsidRPr="004065A1">
        <w:rPr>
          <w:rFonts w:ascii="Times New Roman" w:eastAsia="Times New Roman" w:hAnsi="Times New Roman" w:cs="Times New Roman"/>
          <w:lang w:eastAsia="ru-RU"/>
        </w:rPr>
        <w:softHyphen/>
        <w:t>ветствие с характеристиками человека. Это совокупность мероприя</w:t>
      </w:r>
      <w:r w:rsidRPr="004065A1">
        <w:rPr>
          <w:rFonts w:ascii="Times New Roman" w:eastAsia="Times New Roman" w:hAnsi="Times New Roman" w:cs="Times New Roman"/>
          <w:lang w:eastAsia="ru-RU"/>
        </w:rPr>
        <w:softHyphen/>
        <w:t>тия, защищающих человека от шума, вибраций, газа, пыли, опаснос</w:t>
      </w:r>
      <w:r w:rsidRPr="004065A1">
        <w:rPr>
          <w:rFonts w:ascii="Times New Roman" w:eastAsia="Times New Roman" w:hAnsi="Times New Roman" w:cs="Times New Roman"/>
          <w:lang w:eastAsia="ru-RU"/>
        </w:rPr>
        <w:softHyphen/>
        <w:t xml:space="preserve">ти </w:t>
      </w:r>
      <w:proofErr w:type="spellStart"/>
      <w:r w:rsidRPr="004065A1">
        <w:rPr>
          <w:rFonts w:ascii="Times New Roman" w:eastAsia="Times New Roman" w:hAnsi="Times New Roman" w:cs="Times New Roman"/>
          <w:lang w:eastAsia="ru-RU"/>
        </w:rPr>
        <w:t>травмирования</w:t>
      </w:r>
      <w:proofErr w:type="spellEnd"/>
      <w:r w:rsidRPr="004065A1">
        <w:rPr>
          <w:rFonts w:ascii="Times New Roman" w:eastAsia="Times New Roman" w:hAnsi="Times New Roman" w:cs="Times New Roman"/>
          <w:lang w:eastAsia="ru-RU"/>
        </w:rPr>
        <w:t xml:space="preserve"> и т.д. с помощью СКЗ;</w:t>
      </w:r>
    </w:p>
    <w:p w:rsidR="004065A1" w:rsidRPr="004065A1" w:rsidRDefault="004065A1" w:rsidP="004065A1">
      <w:pPr>
        <w:tabs>
          <w:tab w:val="num" w:pos="18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4065A1" w:rsidRDefault="004065A1" w:rsidP="004065A1">
      <w:pPr>
        <w:tabs>
          <w:tab w:val="num" w:pos="18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4065A1">
        <w:rPr>
          <w:rFonts w:ascii="Times New Roman" w:eastAsia="Times New Roman" w:hAnsi="Times New Roman" w:cs="Times New Roman"/>
          <w:lang w:eastAsia="ru-RU"/>
        </w:rPr>
        <w:t>В - метод, направленный на адаптацию человека к соответствующей среде и повышению его защищенности (например, с помощью СИ3). Он реализуется путем профотбора, обучения, инструктирования, психо</w:t>
      </w:r>
      <w:r w:rsidRPr="004065A1">
        <w:rPr>
          <w:rFonts w:ascii="Times New Roman" w:eastAsia="Times New Roman" w:hAnsi="Times New Roman" w:cs="Times New Roman"/>
          <w:lang w:eastAsia="ru-RU"/>
        </w:rPr>
        <w:softHyphen/>
        <w:t>логического воздействия и т.д.</w:t>
      </w:r>
    </w:p>
    <w:p w:rsidR="004065A1" w:rsidRDefault="004065A1" w:rsidP="004065A1">
      <w:pPr>
        <w:tabs>
          <w:tab w:val="num" w:pos="18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4065A1" w:rsidRPr="004377E6" w:rsidRDefault="004065A1" w:rsidP="004065A1">
      <w:pPr>
        <w:tabs>
          <w:tab w:val="num" w:pos="18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4065A1">
        <w:rPr>
          <w:rFonts w:ascii="Times New Roman" w:eastAsia="Times New Roman" w:hAnsi="Times New Roman" w:cs="Times New Roman"/>
          <w:lang w:eastAsia="ru-RU"/>
        </w:rPr>
        <w:t xml:space="preserve">Гомосфера - это пространство, где находится человек в процессе рассматриваемой деятельности; </w:t>
      </w:r>
      <w:proofErr w:type="spellStart"/>
      <w:r w:rsidRPr="004065A1">
        <w:rPr>
          <w:rFonts w:ascii="Times New Roman" w:eastAsia="Times New Roman" w:hAnsi="Times New Roman" w:cs="Times New Roman"/>
          <w:lang w:eastAsia="ru-RU"/>
        </w:rPr>
        <w:t>ноксосфера</w:t>
      </w:r>
      <w:proofErr w:type="spellEnd"/>
      <w:r w:rsidRPr="004065A1">
        <w:rPr>
          <w:rFonts w:ascii="Times New Roman" w:eastAsia="Times New Roman" w:hAnsi="Times New Roman" w:cs="Times New Roman"/>
          <w:lang w:eastAsia="ru-RU"/>
        </w:rPr>
        <w:t xml:space="preserve"> - это пространство, в котором постоянно существуют или периодически возникают опасности.</w:t>
      </w:r>
      <w:r w:rsidR="004377E6" w:rsidRPr="004377E6">
        <w:rPr>
          <w:rFonts w:ascii="Times New Roman" w:eastAsia="Times New Roman" w:hAnsi="Times New Roman" w:cs="Times New Roman"/>
          <w:lang w:eastAsia="ru-RU"/>
        </w:rPr>
        <w:t xml:space="preserve"> [6]</w:t>
      </w:r>
    </w:p>
    <w:p w:rsidR="004065A1" w:rsidRP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065A1">
        <w:rPr>
          <w:rFonts w:ascii="Times New Roman" w:eastAsia="Times New Roman" w:hAnsi="Times New Roman" w:cs="Times New Roman"/>
          <w:lang w:eastAsia="ru-RU"/>
        </w:rPr>
        <w:t xml:space="preserve">Современными методами обеспечения БЖД являются: </w:t>
      </w:r>
    </w:p>
    <w:p w:rsidR="00892F27" w:rsidRPr="001D0360" w:rsidRDefault="001D0360" w:rsidP="001D03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1)</w:t>
      </w:r>
      <w:r w:rsidR="004065A1" w:rsidRPr="001D0360">
        <w:rPr>
          <w:rFonts w:ascii="Times New Roman" w:eastAsia="Times New Roman" w:hAnsi="Times New Roman" w:cs="Times New Roman"/>
          <w:lang w:eastAsia="ru-RU"/>
        </w:rPr>
        <w:t xml:space="preserve">создание оптимальных (нормативных) условий в зонах жизнедеятельности человека;  </w:t>
      </w:r>
      <w:r>
        <w:rPr>
          <w:rFonts w:ascii="Times New Roman" w:eastAsia="Times New Roman" w:hAnsi="Times New Roman" w:cs="Times New Roman"/>
          <w:lang w:eastAsia="ru-RU"/>
        </w:rPr>
        <w:br/>
      </w: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065A1">
        <w:rPr>
          <w:rFonts w:ascii="Times New Roman" w:eastAsia="Times New Roman" w:hAnsi="Times New Roman" w:cs="Times New Roman"/>
          <w:lang w:eastAsia="ru-RU"/>
        </w:rPr>
        <w:t>2)  идентификация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065A1">
        <w:rPr>
          <w:rFonts w:ascii="Times New Roman" w:eastAsia="Times New Roman" w:hAnsi="Times New Roman" w:cs="Times New Roman"/>
          <w:lang w:eastAsia="ru-RU"/>
        </w:rPr>
        <w:t>опасных и вредных  факторов  в  этих  зонах  и  снижение  их  до  нормативно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065A1">
        <w:rPr>
          <w:rFonts w:ascii="Times New Roman" w:eastAsia="Times New Roman" w:hAnsi="Times New Roman" w:cs="Times New Roman"/>
          <w:lang w:eastAsia="ru-RU"/>
        </w:rPr>
        <w:t xml:space="preserve">допустимых   уровней;   </w:t>
      </w: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065A1">
        <w:rPr>
          <w:rFonts w:ascii="Times New Roman" w:eastAsia="Times New Roman" w:hAnsi="Times New Roman" w:cs="Times New Roman"/>
          <w:lang w:eastAsia="ru-RU"/>
        </w:rPr>
        <w:t>3)   прогнозирование   зон   повышенного   риска   и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065A1">
        <w:rPr>
          <w:rFonts w:ascii="Times New Roman" w:eastAsia="Times New Roman" w:hAnsi="Times New Roman" w:cs="Times New Roman"/>
          <w:lang w:eastAsia="ru-RU"/>
        </w:rPr>
        <w:t>использование  защитных  мер  и  специальных  служб   и   формирований   для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065A1">
        <w:rPr>
          <w:rFonts w:ascii="Times New Roman" w:eastAsia="Times New Roman" w:hAnsi="Times New Roman" w:cs="Times New Roman"/>
          <w:lang w:eastAsia="ru-RU"/>
        </w:rPr>
        <w:t>локализации и ликвидации негативных воздействий  на  объектах  с  повышенным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065A1">
        <w:rPr>
          <w:rFonts w:ascii="Times New Roman" w:eastAsia="Times New Roman" w:hAnsi="Times New Roman" w:cs="Times New Roman"/>
          <w:lang w:eastAsia="ru-RU"/>
        </w:rPr>
        <w:t xml:space="preserve">техногенным риском и для защиты от естественных негативных  воздействий;  </w:t>
      </w: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065A1" w:rsidRP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065A1">
        <w:rPr>
          <w:rFonts w:ascii="Times New Roman" w:eastAsia="Times New Roman" w:hAnsi="Times New Roman" w:cs="Times New Roman"/>
          <w:lang w:eastAsia="ru-RU"/>
        </w:rPr>
        <w:t>4)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065A1">
        <w:rPr>
          <w:rFonts w:ascii="Times New Roman" w:eastAsia="Times New Roman" w:hAnsi="Times New Roman" w:cs="Times New Roman"/>
          <w:lang w:eastAsia="ru-RU"/>
        </w:rPr>
        <w:t>подготовка кадров по вопросам БЖД.</w:t>
      </w:r>
    </w:p>
    <w:p w:rsidR="004065A1" w:rsidRP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065A1" w:rsidRP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40CC" w:rsidRDefault="008840CC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40CC" w:rsidRDefault="008840CC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5A1" w:rsidRDefault="004065A1" w:rsidP="004065A1">
      <w:pPr>
        <w:tabs>
          <w:tab w:val="num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32E" w:rsidRPr="00AF5E89" w:rsidRDefault="00AF5E89" w:rsidP="006819C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2. </w:t>
      </w:r>
      <w:r w:rsidR="006819CD" w:rsidRPr="00AF5E89">
        <w:rPr>
          <w:rFonts w:ascii="Times New Roman" w:hAnsi="Times New Roman" w:cs="Times New Roman"/>
          <w:b/>
        </w:rPr>
        <w:t>Контрольные тестовые задания.</w:t>
      </w:r>
    </w:p>
    <w:p w:rsidR="0060111F" w:rsidRPr="006819CD" w:rsidRDefault="00C132ED" w:rsidP="006819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</w:rPr>
      </w:pPr>
      <w:r w:rsidRPr="00C132ED">
        <w:rPr>
          <w:rFonts w:ascii="Times New Roman" w:hAnsi="Times New Roman" w:cs="Times New Roman"/>
          <w:noProof/>
          <w:lang w:eastAsia="ru-RU"/>
        </w:rPr>
        <w:pict>
          <v:rect id="_x0000_s1026" style="position:absolute;left:0;text-align:left;margin-left:29.1pt;margin-top:17.45pt;width:19.15pt;height:17.6pt;z-index:-251658240" fillcolor="yellow"/>
        </w:pict>
      </w:r>
      <w:r w:rsidR="0060111F" w:rsidRPr="006819CD">
        <w:rPr>
          <w:rFonts w:ascii="Times New Roman" w:hAnsi="Times New Roman" w:cs="Times New Roman"/>
          <w:i/>
        </w:rPr>
        <w:t xml:space="preserve">Факторы </w:t>
      </w:r>
      <w:proofErr w:type="spellStart"/>
      <w:r w:rsidR="0060111F" w:rsidRPr="006819CD">
        <w:rPr>
          <w:rFonts w:ascii="Times New Roman" w:hAnsi="Times New Roman" w:cs="Times New Roman"/>
          <w:i/>
        </w:rPr>
        <w:t>травмоопасных</w:t>
      </w:r>
      <w:proofErr w:type="spellEnd"/>
      <w:r w:rsidR="0060111F" w:rsidRPr="006819CD">
        <w:rPr>
          <w:rFonts w:ascii="Times New Roman" w:hAnsi="Times New Roman" w:cs="Times New Roman"/>
          <w:i/>
        </w:rPr>
        <w:t xml:space="preserve"> условий труда вызывают:</w:t>
      </w:r>
    </w:p>
    <w:p w:rsidR="0060111F" w:rsidRPr="006819CD" w:rsidRDefault="0060111F" w:rsidP="006819C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819CD">
        <w:rPr>
          <w:rFonts w:ascii="Times New Roman" w:hAnsi="Times New Roman" w:cs="Times New Roman"/>
        </w:rPr>
        <w:t xml:space="preserve">риск тяжелых форм острых профессиональных заболеваний в течение смены; </w:t>
      </w:r>
    </w:p>
    <w:p w:rsidR="0060111F" w:rsidRPr="006819CD" w:rsidRDefault="0060111F" w:rsidP="006819C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819CD">
        <w:rPr>
          <w:rFonts w:ascii="Times New Roman" w:hAnsi="Times New Roman" w:cs="Times New Roman"/>
        </w:rPr>
        <w:t>временную утрату трудоспособности;</w:t>
      </w:r>
    </w:p>
    <w:p w:rsidR="0060111F" w:rsidRPr="006819CD" w:rsidRDefault="0060111F" w:rsidP="006819C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819CD">
        <w:rPr>
          <w:rFonts w:ascii="Times New Roman" w:hAnsi="Times New Roman" w:cs="Times New Roman"/>
        </w:rPr>
        <w:t>негативные, но обратимые функциональные нарушения организма;</w:t>
      </w:r>
    </w:p>
    <w:p w:rsidR="0060111F" w:rsidRPr="006819CD" w:rsidRDefault="0060111F" w:rsidP="006819C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819CD">
        <w:rPr>
          <w:rFonts w:ascii="Times New Roman" w:hAnsi="Times New Roman" w:cs="Times New Roman"/>
        </w:rPr>
        <w:t>развитие хронических заболеваний.</w:t>
      </w:r>
    </w:p>
    <w:p w:rsidR="006819CD" w:rsidRPr="006819CD" w:rsidRDefault="0060111F" w:rsidP="00681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19CD">
        <w:rPr>
          <w:rFonts w:ascii="Times New Roman" w:hAnsi="Times New Roman" w:cs="Times New Roman"/>
          <w:b/>
        </w:rPr>
        <w:t>Ответ:</w:t>
      </w:r>
      <w:r w:rsidRPr="006819CD">
        <w:rPr>
          <w:rFonts w:ascii="Times New Roman" w:hAnsi="Times New Roman" w:cs="Times New Roman"/>
        </w:rPr>
        <w:t xml:space="preserve"> </w:t>
      </w:r>
      <w:r w:rsidR="006819CD" w:rsidRPr="006819CD">
        <w:rPr>
          <w:rFonts w:ascii="Times New Roman" w:hAnsi="Times New Roman" w:cs="Times New Roman"/>
          <w:b/>
        </w:rPr>
        <w:t xml:space="preserve"> 1</w:t>
      </w:r>
      <w:r w:rsidR="006819CD" w:rsidRPr="006819CD">
        <w:rPr>
          <w:rFonts w:ascii="Times New Roman" w:hAnsi="Times New Roman" w:cs="Times New Roman"/>
          <w:b/>
          <w:sz w:val="24"/>
          <w:szCs w:val="24"/>
        </w:rPr>
        <w:t>.</w:t>
      </w:r>
      <w:r w:rsidR="006819CD" w:rsidRPr="006819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9CD" w:rsidRPr="004377E6" w:rsidRDefault="006819CD" w:rsidP="006819CD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F5E89">
        <w:rPr>
          <w:rFonts w:ascii="Times New Roman" w:hAnsi="Times New Roman" w:cs="Times New Roman"/>
        </w:rPr>
        <w:t>Производственная травма – это следствие действий на организм различных внешних, опасных производственных факторов. Чаще производственная травма – это результат механического воздействия при наездах, падениях или контакте с механическим оборудованием.</w:t>
      </w:r>
      <w:r w:rsidR="004377E6" w:rsidRPr="004377E6">
        <w:rPr>
          <w:rFonts w:ascii="Times New Roman" w:hAnsi="Times New Roman" w:cs="Times New Roman"/>
        </w:rPr>
        <w:t>[5]</w:t>
      </w:r>
    </w:p>
    <w:p w:rsidR="006819CD" w:rsidRPr="00AF5E89" w:rsidRDefault="00892F27" w:rsidP="006819CD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 xml:space="preserve">        </w:t>
      </w:r>
      <w:proofErr w:type="spellStart"/>
      <w:r w:rsidR="006819CD" w:rsidRPr="00AF5E89">
        <w:rPr>
          <w:rFonts w:ascii="Times New Roman" w:hAnsi="Times New Roman" w:cs="Times New Roman"/>
        </w:rPr>
        <w:t>Травмирование</w:t>
      </w:r>
      <w:proofErr w:type="spellEnd"/>
      <w:r w:rsidR="006819CD" w:rsidRPr="00AF5E89">
        <w:rPr>
          <w:rFonts w:ascii="Times New Roman" w:hAnsi="Times New Roman" w:cs="Times New Roman"/>
        </w:rPr>
        <w:t xml:space="preserve"> возможно вследствие воздействий: химических факторов (ядохимикаты, в виде отравления и ожогов); электрического тока (ожоги, электрические удары), высокая или низкая температура (ожоги и обморожение); движущие машины и механизмы; обломки разрушающих конструкций и т.д.</w:t>
      </w:r>
    </w:p>
    <w:p w:rsidR="006819CD" w:rsidRPr="00AF5E89" w:rsidRDefault="00892F27" w:rsidP="006819CD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 xml:space="preserve">       </w:t>
      </w:r>
      <w:r w:rsidR="006819CD" w:rsidRPr="00AF5E89">
        <w:rPr>
          <w:rFonts w:ascii="Times New Roman" w:hAnsi="Times New Roman" w:cs="Times New Roman"/>
        </w:rPr>
        <w:t>Производственный травматизм – это совокупность несчастных случаев на производстве.</w:t>
      </w:r>
    </w:p>
    <w:p w:rsidR="006819CD" w:rsidRPr="004377E6" w:rsidRDefault="00892F27" w:rsidP="00892F27">
      <w:pPr>
        <w:spacing w:after="0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 xml:space="preserve">       </w:t>
      </w:r>
      <w:r w:rsidR="006819CD" w:rsidRPr="00AF5E89">
        <w:rPr>
          <w:rFonts w:ascii="Times New Roman" w:hAnsi="Times New Roman" w:cs="Times New Roman"/>
        </w:rPr>
        <w:t xml:space="preserve">Мероприятия по профилактике </w:t>
      </w:r>
      <w:proofErr w:type="spellStart"/>
      <w:r w:rsidR="006819CD" w:rsidRPr="00AF5E89">
        <w:rPr>
          <w:rFonts w:ascii="Times New Roman" w:hAnsi="Times New Roman" w:cs="Times New Roman"/>
        </w:rPr>
        <w:t>травмотизма</w:t>
      </w:r>
      <w:proofErr w:type="spellEnd"/>
      <w:r w:rsidR="006819CD" w:rsidRPr="00AF5E89">
        <w:rPr>
          <w:rFonts w:ascii="Times New Roman" w:hAnsi="Times New Roman" w:cs="Times New Roman"/>
        </w:rPr>
        <w:t xml:space="preserve"> включает решение вопросов охраны труда, внедрение новых, передовых методов организаций безопасной работы на каждом производственном участке.</w:t>
      </w:r>
      <w:r w:rsidR="004377E6" w:rsidRPr="004377E6">
        <w:rPr>
          <w:rFonts w:ascii="Times New Roman" w:hAnsi="Times New Roman" w:cs="Times New Roman"/>
        </w:rPr>
        <w:t>[5]</w:t>
      </w:r>
    </w:p>
    <w:p w:rsidR="00892F27" w:rsidRPr="006819CD" w:rsidRDefault="00892F27" w:rsidP="00892F27">
      <w:pPr>
        <w:spacing w:after="0"/>
        <w:ind w:firstLine="360"/>
        <w:jc w:val="both"/>
        <w:rPr>
          <w:rFonts w:ascii="Times New Roman" w:hAnsi="Times New Roman" w:cs="Times New Roman"/>
        </w:rPr>
      </w:pPr>
    </w:p>
    <w:p w:rsidR="006819CD" w:rsidRPr="006819CD" w:rsidRDefault="006819CD" w:rsidP="006819CD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i/>
        </w:rPr>
      </w:pPr>
      <w:r w:rsidRPr="006819CD">
        <w:rPr>
          <w:rFonts w:ascii="Times New Roman" w:hAnsi="Times New Roman" w:cs="Times New Roman"/>
          <w:i/>
        </w:rPr>
        <w:t>2.</w:t>
      </w:r>
      <w:r w:rsidR="00AF5E89">
        <w:rPr>
          <w:rFonts w:ascii="Times New Roman" w:hAnsi="Times New Roman" w:cs="Times New Roman"/>
          <w:i/>
        </w:rPr>
        <w:t xml:space="preserve"> </w:t>
      </w:r>
      <w:r w:rsidRPr="006819CD">
        <w:rPr>
          <w:rFonts w:ascii="Times New Roman" w:hAnsi="Times New Roman" w:cs="Times New Roman"/>
          <w:i/>
        </w:rPr>
        <w:t>Все опасности по источникам возникновения классифицируются на</w:t>
      </w:r>
      <w:proofErr w:type="gramStart"/>
      <w:r w:rsidRPr="006819CD">
        <w:rPr>
          <w:rFonts w:ascii="Times New Roman" w:hAnsi="Times New Roman" w:cs="Times New Roman"/>
          <w:i/>
        </w:rPr>
        <w:t xml:space="preserve"> ;</w:t>
      </w:r>
      <w:proofErr w:type="gramEnd"/>
    </w:p>
    <w:p w:rsidR="006819CD" w:rsidRDefault="006819CD" w:rsidP="006819CD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6819CD">
        <w:rPr>
          <w:rFonts w:ascii="Times New Roman" w:hAnsi="Times New Roman" w:cs="Times New Roman"/>
        </w:rPr>
        <w:t>1) Естественные;</w:t>
      </w:r>
    </w:p>
    <w:p w:rsidR="006819CD" w:rsidRPr="006819CD" w:rsidRDefault="00C132ED" w:rsidP="006819CD">
      <w:pPr>
        <w:pStyle w:val="a3"/>
        <w:spacing w:line="36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ect id="_x0000_s1027" style="position:absolute;left:0;text-align:left;margin-left:15.3pt;margin-top:49pt;width:19.15pt;height:14.55pt;z-index:-251657216" fillcolor="yellow"/>
        </w:pict>
      </w:r>
      <w:r w:rsidR="006819CD" w:rsidRPr="006819CD">
        <w:rPr>
          <w:rFonts w:ascii="Times New Roman" w:hAnsi="Times New Roman" w:cs="Times New Roman"/>
        </w:rPr>
        <w:t>2)</w:t>
      </w:r>
      <w:r w:rsidR="006819CD">
        <w:rPr>
          <w:rFonts w:ascii="Times New Roman" w:hAnsi="Times New Roman" w:cs="Times New Roman"/>
        </w:rPr>
        <w:t xml:space="preserve"> </w:t>
      </w:r>
      <w:proofErr w:type="gramStart"/>
      <w:r w:rsidR="006819CD" w:rsidRPr="006819CD">
        <w:rPr>
          <w:rFonts w:ascii="Times New Roman" w:hAnsi="Times New Roman" w:cs="Times New Roman"/>
        </w:rPr>
        <w:t>Допустимые</w:t>
      </w:r>
      <w:proofErr w:type="gramEnd"/>
      <w:r w:rsidR="006819CD" w:rsidRPr="006819CD">
        <w:rPr>
          <w:rFonts w:ascii="Times New Roman" w:hAnsi="Times New Roman" w:cs="Times New Roman"/>
        </w:rPr>
        <w:t>;</w:t>
      </w:r>
      <w:r w:rsidR="006819CD" w:rsidRPr="006819CD">
        <w:rPr>
          <w:rFonts w:ascii="Times New Roman" w:hAnsi="Times New Roman" w:cs="Times New Roman"/>
        </w:rPr>
        <w:br/>
        <w:t>3) Прогнозируемые;</w:t>
      </w:r>
      <w:r w:rsidR="006819CD">
        <w:rPr>
          <w:rFonts w:ascii="Times New Roman" w:hAnsi="Times New Roman" w:cs="Times New Roman"/>
        </w:rPr>
        <w:br/>
      </w:r>
      <w:r w:rsidR="006819CD" w:rsidRPr="006819CD">
        <w:rPr>
          <w:rFonts w:ascii="Times New Roman" w:hAnsi="Times New Roman" w:cs="Times New Roman"/>
        </w:rPr>
        <w:t>4) Действующие  на человека</w:t>
      </w:r>
    </w:p>
    <w:p w:rsidR="006819CD" w:rsidRPr="006819CD" w:rsidRDefault="006819CD" w:rsidP="006819C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9CD">
        <w:rPr>
          <w:rFonts w:ascii="Times New Roman" w:hAnsi="Times New Roman" w:cs="Times New Roman"/>
          <w:b/>
        </w:rPr>
        <w:t>Ответ: 4.</w:t>
      </w:r>
      <w:r w:rsidRPr="006819CD">
        <w:rPr>
          <w:rFonts w:ascii="Times New Roman" w:hAnsi="Times New Roman" w:cs="Times New Roman"/>
        </w:rPr>
        <w:t xml:space="preserve"> </w:t>
      </w:r>
    </w:p>
    <w:p w:rsidR="006819CD" w:rsidRPr="00AF5E89" w:rsidRDefault="006819CD" w:rsidP="006819C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shd w:val="clear" w:color="auto" w:fill="F7F7F7"/>
        </w:rPr>
        <w:t xml:space="preserve">       </w:t>
      </w:r>
      <w:proofErr w:type="gramStart"/>
      <w:r w:rsidRPr="00AF5E89">
        <w:rPr>
          <w:rFonts w:ascii="Times New Roman" w:hAnsi="Times New Roman" w:cs="Times New Roman"/>
          <w:shd w:val="clear" w:color="auto" w:fill="F7F7F7"/>
        </w:rPr>
        <w:t>Опасность – это явления, процессы, объекты, свойства предметов, способные в определенных наносить ущерб здоровью человека или окружающей среде.</w:t>
      </w:r>
      <w:proofErr w:type="gramEnd"/>
      <w:r w:rsidRPr="00AF5E89">
        <w:rPr>
          <w:rStyle w:val="apple-converted-space"/>
          <w:rFonts w:ascii="Times New Roman" w:hAnsi="Times New Roman" w:cs="Times New Roman"/>
          <w:shd w:val="clear" w:color="auto" w:fill="F7F7F7"/>
        </w:rPr>
        <w:t> </w:t>
      </w:r>
      <w:r w:rsidR="00AF5E89">
        <w:rPr>
          <w:rFonts w:ascii="Times New Roman" w:hAnsi="Times New Roman" w:cs="Times New Roman"/>
        </w:rPr>
        <w:t xml:space="preserve"> </w:t>
      </w:r>
      <w:r w:rsidRPr="00AF5E89">
        <w:rPr>
          <w:rFonts w:ascii="Times New Roman" w:hAnsi="Times New Roman" w:cs="Times New Roman"/>
          <w:shd w:val="clear" w:color="auto" w:fill="F7F7F7"/>
        </w:rPr>
        <w:t xml:space="preserve">Опасность хранят все системы, имеющие энергию, </w:t>
      </w:r>
      <w:r w:rsidRPr="00AF5E89">
        <w:rPr>
          <w:rFonts w:ascii="Times New Roman" w:hAnsi="Times New Roman" w:cs="Times New Roman"/>
          <w:shd w:val="clear" w:color="auto" w:fill="F7F7F7"/>
        </w:rPr>
        <w:lastRenderedPageBreak/>
        <w:t>химически или биологически активные компоненты, а также характеристики, не соответствующие условиям жизнедеятельности человека. Говорят также, что такие системы обладают так называемым остаточным риском, т.е. способностью к потере устойчивости или длительному отрицательному воздействию на человека, окружающую среду.</w:t>
      </w:r>
      <w:r w:rsidRPr="00AF5E89">
        <w:rPr>
          <w:rStyle w:val="apple-converted-space"/>
          <w:rFonts w:ascii="Times New Roman" w:hAnsi="Times New Roman" w:cs="Times New Roman"/>
          <w:shd w:val="clear" w:color="auto" w:fill="F7F7F7"/>
        </w:rPr>
        <w:t> </w:t>
      </w:r>
    </w:p>
    <w:p w:rsidR="00033B76" w:rsidRDefault="00892F27" w:rsidP="006819CD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7F7F7"/>
        </w:rPr>
        <w:br/>
        <w:t xml:space="preserve">         </w:t>
      </w:r>
      <w:r w:rsidR="006819CD" w:rsidRPr="00AF5E89">
        <w:rPr>
          <w:rFonts w:ascii="Times New Roman" w:hAnsi="Times New Roman" w:cs="Times New Roman"/>
          <w:shd w:val="clear" w:color="auto" w:fill="F7F7F7"/>
        </w:rPr>
        <w:t>Объективной основой опасности является неоднородность системы «человек - среда  обитания».</w:t>
      </w:r>
      <w:r w:rsidR="006819CD" w:rsidRPr="00AF5E89">
        <w:rPr>
          <w:rFonts w:ascii="Times New Roman" w:hAnsi="Times New Roman" w:cs="Times New Roman"/>
        </w:rPr>
        <w:t xml:space="preserve"> </w:t>
      </w:r>
      <w:r w:rsidR="006819CD" w:rsidRPr="00AF5E89">
        <w:rPr>
          <w:rFonts w:ascii="Times New Roman" w:hAnsi="Times New Roman" w:cs="Times New Roman"/>
          <w:shd w:val="clear" w:color="auto" w:fill="F7F7F7"/>
        </w:rPr>
        <w:t>Опасности носят потенциальный характер. Актуализация, или реализация опасностей происходит при определенных условиях, именуемых причинами.    Для живых организмов опасность реализуется  в виде травмы, заболевания, смерти.</w:t>
      </w:r>
      <w:r w:rsidR="006819CD" w:rsidRPr="00AF5E89">
        <w:rPr>
          <w:rStyle w:val="apple-converted-space"/>
          <w:rFonts w:ascii="Times New Roman" w:hAnsi="Times New Roman" w:cs="Times New Roman"/>
          <w:shd w:val="clear" w:color="auto" w:fill="F7F7F7"/>
        </w:rPr>
        <w:t> </w:t>
      </w:r>
      <w:r w:rsidR="004377E6" w:rsidRPr="000239DD">
        <w:rPr>
          <w:rStyle w:val="apple-converted-space"/>
          <w:rFonts w:ascii="Times New Roman" w:hAnsi="Times New Roman" w:cs="Times New Roman"/>
          <w:shd w:val="clear" w:color="auto" w:fill="F7F7F7"/>
        </w:rPr>
        <w:t>[2]</w:t>
      </w:r>
      <w:r w:rsidR="00033B76">
        <w:rPr>
          <w:rStyle w:val="apple-converted-space"/>
          <w:rFonts w:ascii="Times New Roman" w:hAnsi="Times New Roman" w:cs="Times New Roman"/>
          <w:shd w:val="clear" w:color="auto" w:fill="F7F7F7"/>
        </w:rPr>
        <w:br/>
      </w:r>
    </w:p>
    <w:p w:rsidR="006819CD" w:rsidRPr="00AF5E89" w:rsidRDefault="00033B76" w:rsidP="006819CD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033B76">
        <w:rPr>
          <w:rFonts w:ascii="Times New Roman" w:hAnsi="Times New Roman" w:cs="Times New Roman"/>
        </w:rPr>
        <w:t>С целью анализа, обобщения и разработки мероприятий по предотвращению негативных последствий существует необходимость классификации опасностей, источников, порождающих их, и факторов (факторов), которые непосредственно приводят к негативному воздействию на</w:t>
      </w:r>
      <w:r>
        <w:rPr>
          <w:rFonts w:ascii="Times New Roman" w:hAnsi="Times New Roman" w:cs="Times New Roman"/>
        </w:rPr>
        <w:t xml:space="preserve"> человека. </w:t>
      </w:r>
      <w:r w:rsidRPr="00033B76">
        <w:rPr>
          <w:rFonts w:ascii="Times New Roman" w:hAnsi="Times New Roman" w:cs="Times New Roman"/>
        </w:rPr>
        <w:t>Зависимости от конкретных потребностей существуют разные системы классификации - по источнику происхождения, локализацией, последствиями, убытками, сферой проявления т.д. Наиболее удачной является классификация опасностей жизнедеятельности человечества по источникам происхождения, согласно которой все опасности подразделяются на четыре группы: природные, техногенные, социально-политические и комбинированные. К четвертой группе отнесены три подгруппы: природно-техногенные, природно-социальные и социально-техногенные опасности, источниками которых является комбинация различных элементов жизненной среды.</w:t>
      </w:r>
      <w:r w:rsidR="006819CD" w:rsidRPr="00033B76">
        <w:rPr>
          <w:rFonts w:ascii="Times New Roman" w:hAnsi="Times New Roman" w:cs="Times New Roman"/>
        </w:rPr>
        <w:br/>
      </w:r>
      <w:r w:rsidR="00892F27">
        <w:rPr>
          <w:rFonts w:ascii="Times New Roman" w:hAnsi="Times New Roman" w:cs="Times New Roman"/>
          <w:shd w:val="clear" w:color="auto" w:fill="F7F7F7"/>
        </w:rPr>
        <w:br/>
        <w:t xml:space="preserve">        </w:t>
      </w:r>
      <w:r w:rsidR="006819CD" w:rsidRPr="00AF5E89">
        <w:rPr>
          <w:rFonts w:ascii="Times New Roman" w:hAnsi="Times New Roman" w:cs="Times New Roman"/>
          <w:shd w:val="clear" w:color="auto" w:fill="F7F7F7"/>
        </w:rPr>
        <w:t>Признаками, определяющими опасность, могут быть:</w:t>
      </w:r>
    </w:p>
    <w:p w:rsidR="006819CD" w:rsidRPr="00AF5E89" w:rsidRDefault="006819CD" w:rsidP="006819CD">
      <w:pPr>
        <w:pStyle w:val="a3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shd w:val="clear" w:color="auto" w:fill="F7F7F7"/>
        </w:rPr>
      </w:pPr>
      <w:r w:rsidRPr="00AF5E89">
        <w:rPr>
          <w:rFonts w:ascii="Times New Roman" w:hAnsi="Times New Roman" w:cs="Times New Roman"/>
          <w:shd w:val="clear" w:color="auto" w:fill="F7F7F7"/>
        </w:rPr>
        <w:t>угроза для жизни;</w:t>
      </w:r>
    </w:p>
    <w:p w:rsidR="006819CD" w:rsidRPr="00AF5E89" w:rsidRDefault="006819CD" w:rsidP="006819CD">
      <w:pPr>
        <w:pStyle w:val="a3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shd w:val="clear" w:color="auto" w:fill="F7F7F7"/>
        </w:rPr>
      </w:pPr>
      <w:r w:rsidRPr="00AF5E89">
        <w:rPr>
          <w:rFonts w:ascii="Times New Roman" w:hAnsi="Times New Roman" w:cs="Times New Roman"/>
          <w:shd w:val="clear" w:color="auto" w:fill="F7F7F7"/>
        </w:rPr>
        <w:t>возможность нанесения ущерба здоровью;</w:t>
      </w:r>
    </w:p>
    <w:p w:rsidR="006819CD" w:rsidRPr="00AF5E89" w:rsidRDefault="006819CD" w:rsidP="006819CD">
      <w:pPr>
        <w:pStyle w:val="a3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shd w:val="clear" w:color="auto" w:fill="F7F7F7"/>
        </w:rPr>
      </w:pPr>
      <w:r w:rsidRPr="00AF5E89">
        <w:rPr>
          <w:rFonts w:ascii="Times New Roman" w:hAnsi="Times New Roman" w:cs="Times New Roman"/>
          <w:shd w:val="clear" w:color="auto" w:fill="F7F7F7"/>
        </w:rPr>
        <w:t>нарушение условий нормального функционирования органов и систем человека. </w:t>
      </w:r>
      <w:r w:rsidRPr="00AF5E89">
        <w:rPr>
          <w:rStyle w:val="apple-converted-space"/>
          <w:rFonts w:ascii="Times New Roman" w:hAnsi="Times New Roman" w:cs="Times New Roman"/>
          <w:shd w:val="clear" w:color="auto" w:fill="F7F7F7"/>
        </w:rPr>
        <w:t> </w:t>
      </w:r>
    </w:p>
    <w:p w:rsidR="006819CD" w:rsidRPr="00AF5E89" w:rsidRDefault="006819CD" w:rsidP="006819CD">
      <w:pPr>
        <w:pStyle w:val="a3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shd w:val="clear" w:color="auto" w:fill="F7F7F7"/>
        </w:rPr>
      </w:pPr>
      <w:r w:rsidRPr="00AF5E89">
        <w:rPr>
          <w:rFonts w:ascii="Times New Roman" w:hAnsi="Times New Roman" w:cs="Times New Roman"/>
          <w:shd w:val="clear" w:color="auto" w:fill="F7F7F7"/>
        </w:rPr>
        <w:t>нарушение условий нормального функционирования экологических систем</w:t>
      </w:r>
    </w:p>
    <w:p w:rsidR="006819CD" w:rsidRPr="006819CD" w:rsidRDefault="006819CD" w:rsidP="006819C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5E89">
        <w:rPr>
          <w:rFonts w:ascii="Times New Roman" w:hAnsi="Times New Roman" w:cs="Times New Roman"/>
          <w:shd w:val="clear" w:color="auto" w:fill="F7F7F7"/>
        </w:rPr>
        <w:t xml:space="preserve">            </w:t>
      </w:r>
    </w:p>
    <w:p w:rsidR="006819CD" w:rsidRPr="006819CD" w:rsidRDefault="00C132ED" w:rsidP="006819CD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lang w:eastAsia="ru-RU"/>
        </w:rPr>
        <w:pict>
          <v:rect id="_x0000_s1028" style="position:absolute;left:0;text-align:left;margin-left:49.75pt;margin-top:22.3pt;width:19.15pt;height:20.7pt;z-index:-251656192" fillcolor="yellow"/>
        </w:pict>
      </w:r>
      <w:r w:rsidR="006819CD" w:rsidRPr="006819CD">
        <w:rPr>
          <w:rFonts w:ascii="Times New Roman" w:hAnsi="Times New Roman" w:cs="Times New Roman"/>
          <w:i/>
        </w:rPr>
        <w:t>Безусловные рефлексы являются:</w:t>
      </w:r>
    </w:p>
    <w:p w:rsidR="006819CD" w:rsidRPr="006819CD" w:rsidRDefault="006819CD" w:rsidP="006819CD">
      <w:pPr>
        <w:pStyle w:val="a3"/>
        <w:numPr>
          <w:ilvl w:val="1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6819CD">
        <w:rPr>
          <w:rFonts w:ascii="Times New Roman" w:hAnsi="Times New Roman" w:cs="Times New Roman"/>
        </w:rPr>
        <w:t>Врожденными</w:t>
      </w:r>
      <w:proofErr w:type="gramEnd"/>
      <w:r w:rsidRPr="006819CD">
        <w:rPr>
          <w:rFonts w:ascii="Times New Roman" w:hAnsi="Times New Roman" w:cs="Times New Roman"/>
        </w:rPr>
        <w:t>, то есть постоянны для каждого вида</w:t>
      </w:r>
    </w:p>
    <w:p w:rsidR="006819CD" w:rsidRPr="006819CD" w:rsidRDefault="006819CD" w:rsidP="006819CD">
      <w:pPr>
        <w:pStyle w:val="a3"/>
        <w:numPr>
          <w:ilvl w:val="1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6819CD">
        <w:rPr>
          <w:rFonts w:ascii="Times New Roman" w:hAnsi="Times New Roman" w:cs="Times New Roman"/>
        </w:rPr>
        <w:t>Врожденными</w:t>
      </w:r>
      <w:proofErr w:type="gramEnd"/>
      <w:r w:rsidRPr="006819CD">
        <w:rPr>
          <w:rFonts w:ascii="Times New Roman" w:hAnsi="Times New Roman" w:cs="Times New Roman"/>
        </w:rPr>
        <w:t>, то есть передаются по наследству</w:t>
      </w:r>
    </w:p>
    <w:p w:rsidR="006819CD" w:rsidRPr="006819CD" w:rsidRDefault="006819CD" w:rsidP="006819CD">
      <w:pPr>
        <w:pStyle w:val="a3"/>
        <w:numPr>
          <w:ilvl w:val="1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6819CD">
        <w:rPr>
          <w:rFonts w:ascii="Times New Roman" w:hAnsi="Times New Roman" w:cs="Times New Roman"/>
        </w:rPr>
        <w:lastRenderedPageBreak/>
        <w:t>Видовыми</w:t>
      </w:r>
      <w:proofErr w:type="gramEnd"/>
      <w:r w:rsidRPr="006819CD">
        <w:rPr>
          <w:rFonts w:ascii="Times New Roman" w:hAnsi="Times New Roman" w:cs="Times New Roman"/>
        </w:rPr>
        <w:t>, то есть постоянны для каждого вида</w:t>
      </w:r>
    </w:p>
    <w:p w:rsidR="006819CD" w:rsidRPr="006819CD" w:rsidRDefault="006819CD" w:rsidP="006819CD">
      <w:pPr>
        <w:pStyle w:val="a3"/>
        <w:numPr>
          <w:ilvl w:val="1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 w:rsidRPr="006819CD">
        <w:rPr>
          <w:rFonts w:ascii="Times New Roman" w:hAnsi="Times New Roman" w:cs="Times New Roman"/>
        </w:rPr>
        <w:t>Относительно постоянными</w:t>
      </w:r>
    </w:p>
    <w:p w:rsidR="006819CD" w:rsidRPr="00AF5E89" w:rsidRDefault="006819CD" w:rsidP="006819C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F5E89">
        <w:rPr>
          <w:rFonts w:ascii="Times New Roman" w:hAnsi="Times New Roman" w:cs="Times New Roman"/>
          <w:b/>
        </w:rPr>
        <w:t>Ответ:</w:t>
      </w:r>
      <w:r w:rsidRPr="00AF5E89">
        <w:rPr>
          <w:rFonts w:ascii="Times New Roman" w:hAnsi="Times New Roman" w:cs="Times New Roman"/>
        </w:rPr>
        <w:t xml:space="preserve"> </w:t>
      </w:r>
      <w:r w:rsidRPr="00AF5E89">
        <w:rPr>
          <w:rFonts w:ascii="Times New Roman" w:hAnsi="Times New Roman" w:cs="Times New Roman"/>
          <w:b/>
        </w:rPr>
        <w:t>1.</w:t>
      </w:r>
      <w:r w:rsidRPr="00AF5E89">
        <w:rPr>
          <w:rFonts w:ascii="Times New Roman" w:hAnsi="Times New Roman" w:cs="Times New Roman"/>
        </w:rPr>
        <w:t xml:space="preserve"> </w:t>
      </w:r>
    </w:p>
    <w:p w:rsidR="000239DD" w:rsidRPr="000239DD" w:rsidRDefault="000239DD" w:rsidP="000239DD">
      <w:pPr>
        <w:spacing w:after="0"/>
        <w:ind w:firstLine="708"/>
        <w:jc w:val="both"/>
        <w:rPr>
          <w:rFonts w:ascii="Times New Roman" w:hAnsi="Times New Roman" w:cs="Times New Roman"/>
          <w:bCs/>
          <w:color w:val="000000" w:themeColor="text1"/>
        </w:rPr>
      </w:pPr>
      <w:r w:rsidRPr="000239DD">
        <w:rPr>
          <w:rFonts w:ascii="Times New Roman" w:hAnsi="Times New Roman" w:cs="Times New Roman"/>
          <w:bCs/>
          <w:color w:val="000000" w:themeColor="text1"/>
        </w:rPr>
        <w:t>Безусловные рефлексы -</w:t>
      </w:r>
    </w:p>
    <w:p w:rsidR="000239DD" w:rsidRPr="000239DD" w:rsidRDefault="000239DD" w:rsidP="000239DD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0239DD">
        <w:rPr>
          <w:rFonts w:ascii="Times New Roman" w:hAnsi="Times New Roman" w:cs="Times New Roman"/>
          <w:color w:val="000000" w:themeColor="text1"/>
        </w:rPr>
        <w:t>это врожденные, наследственно передающиеся реакции организма</w:t>
      </w:r>
    </w:p>
    <w:p w:rsidR="000239DD" w:rsidRPr="000239DD" w:rsidRDefault="000239DD" w:rsidP="000239DD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0239DD">
        <w:rPr>
          <w:rFonts w:ascii="Times New Roman" w:hAnsi="Times New Roman" w:cs="Times New Roman"/>
          <w:color w:val="000000" w:themeColor="text1"/>
        </w:rPr>
        <w:t>являются видовыми, т. е. свойственными всем представителям данного вида</w:t>
      </w:r>
    </w:p>
    <w:p w:rsidR="000239DD" w:rsidRPr="000239DD" w:rsidRDefault="000239DD" w:rsidP="000239DD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0239DD">
        <w:rPr>
          <w:rFonts w:ascii="Times New Roman" w:hAnsi="Times New Roman" w:cs="Times New Roman"/>
          <w:color w:val="000000" w:themeColor="text1"/>
        </w:rPr>
        <w:t>относительно постоянны, как правило, сохраняются в течение всех жизни</w:t>
      </w:r>
    </w:p>
    <w:p w:rsidR="000239DD" w:rsidRPr="000239DD" w:rsidRDefault="000239DD" w:rsidP="000239DD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0239DD">
        <w:rPr>
          <w:rFonts w:ascii="Times New Roman" w:hAnsi="Times New Roman" w:cs="Times New Roman"/>
          <w:color w:val="000000" w:themeColor="text1"/>
        </w:rPr>
        <w:t>осуществляются в ответ на адекватные раздражения, приложенные к одному определенному рецептивному полю</w:t>
      </w:r>
    </w:p>
    <w:p w:rsidR="000239DD" w:rsidRPr="000239DD" w:rsidRDefault="000239DD" w:rsidP="000239DD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0239DD">
        <w:rPr>
          <w:rFonts w:ascii="Times New Roman" w:hAnsi="Times New Roman" w:cs="Times New Roman"/>
          <w:color w:val="000000" w:themeColor="text1"/>
        </w:rPr>
        <w:t>замыкаются на уровне спинного мозга и стволовой части головного мозга</w:t>
      </w:r>
    </w:p>
    <w:p w:rsidR="000239DD" w:rsidRPr="000239DD" w:rsidRDefault="000239DD" w:rsidP="000239DD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0239DD">
        <w:rPr>
          <w:rFonts w:ascii="Times New Roman" w:hAnsi="Times New Roman" w:cs="Times New Roman"/>
          <w:color w:val="000000" w:themeColor="text1"/>
        </w:rPr>
        <w:t>осуществляются через филогенетически закрепленную, анатомически выраженную рефлекторную дугу.[3]</w:t>
      </w:r>
    </w:p>
    <w:p w:rsidR="006819CD" w:rsidRDefault="00892F27" w:rsidP="006819CD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br/>
        <w:t xml:space="preserve">         </w:t>
      </w:r>
      <w:r w:rsidR="006819CD" w:rsidRPr="00AF5E89">
        <w:rPr>
          <w:rFonts w:ascii="Times New Roman" w:hAnsi="Times New Roman" w:cs="Times New Roman"/>
          <w:color w:val="000000" w:themeColor="text1"/>
        </w:rPr>
        <w:t>Безусловные рефлексы возникают главным образом под влиянием контактного раздражения: пищевой безусловный рефлекс - при попадании пищи в</w:t>
      </w:r>
      <w:r w:rsidR="006819CD" w:rsidRPr="00AF5E89">
        <w:rPr>
          <w:rStyle w:val="apple-converted-space"/>
          <w:rFonts w:ascii="Times New Roman" w:hAnsi="Times New Roman" w:cs="Times New Roman"/>
          <w:color w:val="000000" w:themeColor="text1"/>
        </w:rPr>
        <w:t> </w:t>
      </w:r>
      <w:hyperlink r:id="rId7" w:history="1">
        <w:r w:rsidR="006819CD" w:rsidRPr="00AF5E89">
          <w:rPr>
            <w:rStyle w:val="a4"/>
            <w:rFonts w:ascii="Times New Roman" w:hAnsi="Times New Roman" w:cs="Times New Roman"/>
            <w:color w:val="000000" w:themeColor="text1"/>
            <w:u w:val="none"/>
          </w:rPr>
          <w:t>рот</w:t>
        </w:r>
      </w:hyperlink>
      <w:r w:rsidR="006819CD" w:rsidRPr="00AF5E89">
        <w:rPr>
          <w:rStyle w:val="apple-converted-space"/>
          <w:rFonts w:ascii="Times New Roman" w:hAnsi="Times New Roman" w:cs="Times New Roman"/>
          <w:color w:val="000000" w:themeColor="text1"/>
        </w:rPr>
        <w:t> </w:t>
      </w:r>
      <w:r w:rsidR="006819CD" w:rsidRPr="00AF5E89">
        <w:rPr>
          <w:rFonts w:ascii="Times New Roman" w:hAnsi="Times New Roman" w:cs="Times New Roman"/>
          <w:color w:val="000000" w:themeColor="text1"/>
        </w:rPr>
        <w:t>и воздействии ее на</w:t>
      </w:r>
      <w:r w:rsidR="006819CD" w:rsidRPr="00AF5E89">
        <w:rPr>
          <w:rStyle w:val="apple-converted-space"/>
          <w:rFonts w:ascii="Times New Roman" w:hAnsi="Times New Roman" w:cs="Times New Roman"/>
          <w:color w:val="000000" w:themeColor="text1"/>
        </w:rPr>
        <w:t> </w:t>
      </w:r>
      <w:hyperlink r:id="rId8" w:history="1">
        <w:r w:rsidR="006819CD" w:rsidRPr="00AF5E89">
          <w:rPr>
            <w:rStyle w:val="a4"/>
            <w:rFonts w:ascii="Times New Roman" w:hAnsi="Times New Roman" w:cs="Times New Roman"/>
            <w:color w:val="000000" w:themeColor="text1"/>
            <w:u w:val="none"/>
          </w:rPr>
          <w:t>рецепторы</w:t>
        </w:r>
      </w:hyperlink>
      <w:r w:rsidR="006819CD" w:rsidRPr="00AF5E89">
        <w:rPr>
          <w:rStyle w:val="apple-converted-space"/>
          <w:rFonts w:ascii="Times New Roman" w:hAnsi="Times New Roman" w:cs="Times New Roman"/>
          <w:color w:val="000000" w:themeColor="text1"/>
        </w:rPr>
        <w:t> </w:t>
      </w:r>
      <w:r w:rsidR="006819CD" w:rsidRPr="00AF5E89">
        <w:rPr>
          <w:rFonts w:ascii="Times New Roman" w:hAnsi="Times New Roman" w:cs="Times New Roman"/>
          <w:color w:val="000000" w:themeColor="text1"/>
        </w:rPr>
        <w:t>языка; оборонительный — при раздражении болевых рецепторов. Однако возникновение безусловных рефлексов</w:t>
      </w:r>
      <w:r w:rsidR="006819CD" w:rsidRPr="00AF5E89">
        <w:rPr>
          <w:rFonts w:ascii="Times New Roman" w:hAnsi="Times New Roman" w:cs="Times New Roman"/>
        </w:rPr>
        <w:t xml:space="preserve"> возможно и под влиянием таких раздражителей, как звук, вид и запах предмета. Так, половой безусловный рефлекс возникает под влиянием</w:t>
      </w:r>
      <w:r>
        <w:rPr>
          <w:rFonts w:ascii="Times New Roman" w:hAnsi="Times New Roman" w:cs="Times New Roman"/>
        </w:rPr>
        <w:t xml:space="preserve"> </w:t>
      </w:r>
      <w:r w:rsidR="006819CD" w:rsidRPr="00AF5E89">
        <w:rPr>
          <w:rFonts w:ascii="Times New Roman" w:hAnsi="Times New Roman" w:cs="Times New Roman"/>
        </w:rPr>
        <w:t xml:space="preserve">специфического полового раздражителя (вид, запах и другие раздражители, исходящие от самки или самца). </w:t>
      </w:r>
    </w:p>
    <w:p w:rsidR="00892F27" w:rsidRPr="00AF5E89" w:rsidRDefault="00892F27" w:rsidP="006819CD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892F27" w:rsidRDefault="00892F27" w:rsidP="004065A1">
      <w:pPr>
        <w:spacing w:after="0"/>
        <w:ind w:left="360"/>
        <w:jc w:val="center"/>
        <w:rPr>
          <w:rFonts w:ascii="Times New Roman" w:hAnsi="Times New Roman" w:cs="Times New Roman"/>
          <w:b/>
        </w:rPr>
      </w:pPr>
    </w:p>
    <w:p w:rsidR="00892F27" w:rsidRDefault="00892F27" w:rsidP="004065A1">
      <w:pPr>
        <w:spacing w:after="0"/>
        <w:ind w:left="360"/>
        <w:jc w:val="center"/>
        <w:rPr>
          <w:rFonts w:ascii="Times New Roman" w:hAnsi="Times New Roman" w:cs="Times New Roman"/>
          <w:b/>
        </w:rPr>
      </w:pPr>
    </w:p>
    <w:p w:rsidR="00892F27" w:rsidRDefault="00892F27" w:rsidP="004065A1">
      <w:pPr>
        <w:spacing w:after="0"/>
        <w:ind w:left="360"/>
        <w:jc w:val="center"/>
        <w:rPr>
          <w:rFonts w:ascii="Times New Roman" w:hAnsi="Times New Roman" w:cs="Times New Roman"/>
          <w:b/>
        </w:rPr>
      </w:pPr>
    </w:p>
    <w:p w:rsidR="00892F27" w:rsidRDefault="00892F27" w:rsidP="004065A1">
      <w:pPr>
        <w:spacing w:after="0"/>
        <w:ind w:left="360"/>
        <w:jc w:val="center"/>
        <w:rPr>
          <w:rFonts w:ascii="Times New Roman" w:hAnsi="Times New Roman" w:cs="Times New Roman"/>
          <w:b/>
        </w:rPr>
      </w:pPr>
    </w:p>
    <w:p w:rsidR="00892F27" w:rsidRDefault="00892F27" w:rsidP="004065A1">
      <w:pPr>
        <w:spacing w:after="0"/>
        <w:ind w:left="360"/>
        <w:jc w:val="center"/>
        <w:rPr>
          <w:rFonts w:ascii="Times New Roman" w:hAnsi="Times New Roman" w:cs="Times New Roman"/>
          <w:b/>
        </w:rPr>
      </w:pPr>
    </w:p>
    <w:p w:rsidR="00892F27" w:rsidRDefault="00892F27" w:rsidP="004065A1">
      <w:pPr>
        <w:spacing w:after="0"/>
        <w:ind w:left="360"/>
        <w:jc w:val="center"/>
        <w:rPr>
          <w:rFonts w:ascii="Times New Roman" w:hAnsi="Times New Roman" w:cs="Times New Roman"/>
          <w:b/>
        </w:rPr>
      </w:pPr>
    </w:p>
    <w:p w:rsidR="00892F27" w:rsidRDefault="00892F27" w:rsidP="004065A1">
      <w:pPr>
        <w:spacing w:after="0"/>
        <w:ind w:left="360"/>
        <w:jc w:val="center"/>
        <w:rPr>
          <w:rFonts w:ascii="Times New Roman" w:hAnsi="Times New Roman" w:cs="Times New Roman"/>
          <w:b/>
        </w:rPr>
      </w:pPr>
    </w:p>
    <w:p w:rsidR="00892F27" w:rsidRDefault="00892F27" w:rsidP="004065A1">
      <w:pPr>
        <w:spacing w:after="0"/>
        <w:ind w:left="360"/>
        <w:jc w:val="center"/>
        <w:rPr>
          <w:rFonts w:ascii="Times New Roman" w:hAnsi="Times New Roman" w:cs="Times New Roman"/>
          <w:b/>
        </w:rPr>
      </w:pPr>
    </w:p>
    <w:p w:rsidR="00892F27" w:rsidRDefault="00892F27" w:rsidP="004065A1">
      <w:pPr>
        <w:spacing w:after="0"/>
        <w:ind w:left="360"/>
        <w:jc w:val="center"/>
        <w:rPr>
          <w:rFonts w:ascii="Times New Roman" w:hAnsi="Times New Roman" w:cs="Times New Roman"/>
          <w:b/>
        </w:rPr>
      </w:pPr>
    </w:p>
    <w:p w:rsidR="00892F27" w:rsidRDefault="00892F27" w:rsidP="004065A1">
      <w:pPr>
        <w:spacing w:after="0"/>
        <w:ind w:left="360"/>
        <w:jc w:val="center"/>
        <w:rPr>
          <w:rFonts w:ascii="Times New Roman" w:hAnsi="Times New Roman" w:cs="Times New Roman"/>
          <w:b/>
        </w:rPr>
      </w:pPr>
    </w:p>
    <w:p w:rsidR="00892F27" w:rsidRDefault="00892F27" w:rsidP="004065A1">
      <w:pPr>
        <w:spacing w:after="0"/>
        <w:ind w:left="360"/>
        <w:jc w:val="center"/>
        <w:rPr>
          <w:rFonts w:ascii="Times New Roman" w:hAnsi="Times New Roman" w:cs="Times New Roman"/>
          <w:b/>
        </w:rPr>
      </w:pPr>
    </w:p>
    <w:p w:rsidR="00892F27" w:rsidRDefault="00892F27" w:rsidP="000239DD">
      <w:pPr>
        <w:spacing w:after="0"/>
        <w:rPr>
          <w:rFonts w:ascii="Times New Roman" w:hAnsi="Times New Roman" w:cs="Times New Roman"/>
          <w:b/>
        </w:rPr>
      </w:pPr>
    </w:p>
    <w:p w:rsidR="004065A1" w:rsidRPr="004065A1" w:rsidRDefault="004065A1" w:rsidP="004065A1">
      <w:pPr>
        <w:spacing w:after="0"/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3.</w:t>
      </w:r>
      <w:r w:rsidRPr="004065A1">
        <w:rPr>
          <w:rFonts w:ascii="Times New Roman" w:hAnsi="Times New Roman" w:cs="Times New Roman"/>
          <w:b/>
        </w:rPr>
        <w:t>Практическое задание</w:t>
      </w:r>
    </w:p>
    <w:p w:rsidR="004065A1" w:rsidRPr="004065A1" w:rsidRDefault="004065A1" w:rsidP="004065A1">
      <w:pPr>
        <w:pStyle w:val="a3"/>
        <w:spacing w:after="0"/>
        <w:ind w:left="643"/>
        <w:jc w:val="center"/>
        <w:rPr>
          <w:rFonts w:ascii="Times New Roman" w:hAnsi="Times New Roman" w:cs="Times New Roman"/>
          <w:b/>
        </w:rPr>
      </w:pPr>
    </w:p>
    <w:p w:rsidR="004065A1" w:rsidRPr="004065A1" w:rsidRDefault="00892F27" w:rsidP="004065A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4065A1" w:rsidRPr="004065A1">
        <w:rPr>
          <w:rFonts w:ascii="Times New Roman" w:hAnsi="Times New Roman" w:cs="Times New Roman"/>
        </w:rPr>
        <w:t>Вы находитесь в помещении. По радио объявили «Внимание всем!</w:t>
      </w:r>
    </w:p>
    <w:p w:rsidR="004065A1" w:rsidRDefault="004065A1" w:rsidP="004065A1">
      <w:pPr>
        <w:spacing w:after="0"/>
        <w:jc w:val="both"/>
        <w:rPr>
          <w:rFonts w:ascii="Times New Roman" w:hAnsi="Times New Roman" w:cs="Times New Roman"/>
        </w:rPr>
      </w:pPr>
      <w:r w:rsidRPr="004065A1">
        <w:rPr>
          <w:rFonts w:ascii="Times New Roman" w:hAnsi="Times New Roman" w:cs="Times New Roman"/>
        </w:rPr>
        <w:t>Химическое поражение». Ваши действия (по всем видам химических поражений).</w:t>
      </w:r>
    </w:p>
    <w:p w:rsidR="00892F27" w:rsidRDefault="00892F27" w:rsidP="004065A1">
      <w:pPr>
        <w:spacing w:after="0"/>
        <w:jc w:val="both"/>
        <w:rPr>
          <w:rFonts w:ascii="Times New Roman" w:hAnsi="Times New Roman" w:cs="Times New Roman"/>
        </w:rPr>
      </w:pPr>
    </w:p>
    <w:p w:rsidR="00892F27" w:rsidRPr="00892F27" w:rsidRDefault="00892F27" w:rsidP="004065A1">
      <w:pPr>
        <w:spacing w:after="0"/>
        <w:jc w:val="both"/>
        <w:rPr>
          <w:rFonts w:ascii="Times New Roman" w:hAnsi="Times New Roman" w:cs="Times New Roman"/>
          <w:b/>
        </w:rPr>
      </w:pPr>
      <w:r w:rsidRPr="00892F27">
        <w:rPr>
          <w:rFonts w:ascii="Times New Roman" w:hAnsi="Times New Roman" w:cs="Times New Roman"/>
          <w:b/>
        </w:rPr>
        <w:t>Ответ:</w:t>
      </w:r>
    </w:p>
    <w:p w:rsidR="004065A1" w:rsidRPr="00892F27" w:rsidRDefault="00892F27" w:rsidP="00892F27">
      <w:pPr>
        <w:spacing w:after="0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br/>
        <w:t xml:space="preserve">       </w:t>
      </w:r>
      <w:r w:rsidR="004065A1" w:rsidRPr="004065A1">
        <w:rPr>
          <w:rFonts w:ascii="Times New Roman" w:eastAsia="Times New Roman" w:hAnsi="Times New Roman" w:cs="Times New Roman"/>
          <w:color w:val="000000"/>
          <w:lang w:eastAsia="ru-RU"/>
        </w:rPr>
        <w:t>В состав химического оружия входят отравляющие вещества (ОВ), представляющие собой ядовитые (токсичные) соединения, применяемые для снаряжения химических боеприпасов. Они заражают воздух, продовольствие, корма, воду, местность и предметы, расположенные на ней.</w:t>
      </w:r>
      <w:r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4065A1" w:rsidRPr="00892F27" w:rsidRDefault="004065A1" w:rsidP="004065A1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color w:val="000000"/>
          <w:shd w:val="clear" w:color="auto" w:fill="FFFFFF"/>
          <w:lang w:eastAsia="ru-RU"/>
        </w:rPr>
      </w:pPr>
      <w:r w:rsidRPr="00892F27">
        <w:rPr>
          <w:rFonts w:ascii="Times New Roman" w:eastAsia="Times New Roman" w:hAnsi="Times New Roman" w:cs="Times New Roman"/>
          <w:bCs/>
          <w:color w:val="000000"/>
          <w:shd w:val="clear" w:color="auto" w:fill="FFFFFF"/>
          <w:lang w:eastAsia="ru-RU"/>
        </w:rPr>
        <w:t>Отравляющие вещества условно делятся:</w:t>
      </w:r>
    </w:p>
    <w:p w:rsidR="004065A1" w:rsidRPr="004065A1" w:rsidRDefault="004065A1" w:rsidP="004065A1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065A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 зависимости от поражающего действия</w:t>
      </w:r>
      <w:proofErr w:type="gramStart"/>
      <w:r w:rsidRPr="004065A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  <w:r w:rsidRPr="004065A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:</w:t>
      </w:r>
      <w:proofErr w:type="gramEnd"/>
    </w:p>
    <w:p w:rsidR="004065A1" w:rsidRPr="004065A1" w:rsidRDefault="004065A1" w:rsidP="004065A1">
      <w:pPr>
        <w:numPr>
          <w:ilvl w:val="0"/>
          <w:numId w:val="8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proofErr w:type="gramStart"/>
      <w:r w:rsidRPr="004065A1">
        <w:rPr>
          <w:rFonts w:ascii="Times New Roman" w:eastAsia="Times New Roman" w:hAnsi="Times New Roman" w:cs="Times New Roman"/>
          <w:color w:val="000000"/>
          <w:lang w:eastAsia="ru-RU"/>
        </w:rPr>
        <w:t>Нервно-паралитические</w:t>
      </w:r>
      <w:proofErr w:type="spellEnd"/>
      <w:proofErr w:type="gramEnd"/>
    </w:p>
    <w:p w:rsidR="004065A1" w:rsidRPr="004065A1" w:rsidRDefault="004065A1" w:rsidP="004065A1">
      <w:pPr>
        <w:numPr>
          <w:ilvl w:val="0"/>
          <w:numId w:val="8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4065A1">
        <w:rPr>
          <w:rFonts w:ascii="Times New Roman" w:eastAsia="Times New Roman" w:hAnsi="Times New Roman" w:cs="Times New Roman"/>
          <w:color w:val="000000"/>
          <w:lang w:eastAsia="ru-RU"/>
        </w:rPr>
        <w:t>Общеядовитые</w:t>
      </w:r>
      <w:proofErr w:type="spellEnd"/>
      <w:r w:rsidRPr="004065A1">
        <w:rPr>
          <w:rFonts w:ascii="Times New Roman" w:eastAsia="Times New Roman" w:hAnsi="Times New Roman" w:cs="Times New Roman"/>
          <w:color w:val="000000"/>
          <w:lang w:eastAsia="ru-RU"/>
        </w:rPr>
        <w:t xml:space="preserve"> удушающие</w:t>
      </w:r>
    </w:p>
    <w:p w:rsidR="004065A1" w:rsidRPr="004065A1" w:rsidRDefault="004065A1" w:rsidP="004065A1">
      <w:pPr>
        <w:numPr>
          <w:ilvl w:val="0"/>
          <w:numId w:val="8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065A1">
        <w:rPr>
          <w:rFonts w:ascii="Times New Roman" w:eastAsia="Times New Roman" w:hAnsi="Times New Roman" w:cs="Times New Roman"/>
          <w:color w:val="000000"/>
          <w:lang w:eastAsia="ru-RU"/>
        </w:rPr>
        <w:t>Кожно-нарывные</w:t>
      </w:r>
    </w:p>
    <w:p w:rsidR="004065A1" w:rsidRPr="004065A1" w:rsidRDefault="004065A1" w:rsidP="004065A1">
      <w:pPr>
        <w:numPr>
          <w:ilvl w:val="0"/>
          <w:numId w:val="8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4065A1">
        <w:rPr>
          <w:rFonts w:ascii="Times New Roman" w:eastAsia="Times New Roman" w:hAnsi="Times New Roman" w:cs="Times New Roman"/>
          <w:color w:val="000000"/>
          <w:lang w:eastAsia="ru-RU"/>
        </w:rPr>
        <w:t>Разражающие</w:t>
      </w:r>
      <w:proofErr w:type="spellEnd"/>
    </w:p>
    <w:p w:rsidR="004065A1" w:rsidRPr="004065A1" w:rsidRDefault="004065A1" w:rsidP="004065A1">
      <w:pPr>
        <w:numPr>
          <w:ilvl w:val="0"/>
          <w:numId w:val="8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065A1">
        <w:rPr>
          <w:rFonts w:ascii="Times New Roman" w:eastAsia="Times New Roman" w:hAnsi="Times New Roman" w:cs="Times New Roman"/>
          <w:color w:val="000000"/>
          <w:lang w:eastAsia="ru-RU"/>
        </w:rPr>
        <w:t>Психогенные</w:t>
      </w:r>
    </w:p>
    <w:p w:rsidR="004065A1" w:rsidRPr="004065A1" w:rsidRDefault="004065A1" w:rsidP="004065A1">
      <w:pPr>
        <w:spacing w:after="0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hd w:val="clear" w:color="auto" w:fill="FFFFFF"/>
          <w:lang w:eastAsia="ru-RU"/>
        </w:rPr>
      </w:pPr>
      <w:r w:rsidRPr="004065A1">
        <w:rPr>
          <w:rFonts w:ascii="Times New Roman" w:eastAsia="Times New Roman" w:hAnsi="Times New Roman" w:cs="Times New Roman"/>
          <w:i/>
          <w:iCs/>
          <w:color w:val="000000"/>
          <w:shd w:val="clear" w:color="auto" w:fill="FFFFFF"/>
          <w:lang w:eastAsia="ru-RU"/>
        </w:rPr>
        <w:t>В зависимости от температуры кипения и летучести:</w:t>
      </w:r>
    </w:p>
    <w:p w:rsidR="004065A1" w:rsidRPr="004065A1" w:rsidRDefault="004065A1" w:rsidP="004065A1">
      <w:pPr>
        <w:numPr>
          <w:ilvl w:val="0"/>
          <w:numId w:val="9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065A1">
        <w:rPr>
          <w:rFonts w:ascii="Times New Roman" w:eastAsia="Times New Roman" w:hAnsi="Times New Roman" w:cs="Times New Roman"/>
          <w:color w:val="000000"/>
          <w:lang w:eastAsia="ru-RU"/>
        </w:rPr>
        <w:t>Стойкие</w:t>
      </w:r>
    </w:p>
    <w:p w:rsidR="004065A1" w:rsidRDefault="004065A1" w:rsidP="004065A1">
      <w:pPr>
        <w:numPr>
          <w:ilvl w:val="0"/>
          <w:numId w:val="9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065A1">
        <w:rPr>
          <w:rFonts w:ascii="Times New Roman" w:eastAsia="Times New Roman" w:hAnsi="Times New Roman" w:cs="Times New Roman"/>
          <w:color w:val="000000"/>
          <w:lang w:eastAsia="ru-RU"/>
        </w:rPr>
        <w:t>Нестойкие</w:t>
      </w:r>
    </w:p>
    <w:p w:rsidR="00892F27" w:rsidRPr="004065A1" w:rsidRDefault="00892F27" w:rsidP="000239D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065A1" w:rsidRDefault="004065A1" w:rsidP="004065A1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065A1">
        <w:rPr>
          <w:rFonts w:ascii="Times New Roman" w:eastAsia="Times New Roman" w:hAnsi="Times New Roman" w:cs="Times New Roman"/>
          <w:color w:val="000000"/>
          <w:lang w:eastAsia="ru-RU"/>
        </w:rPr>
        <w:t>Отравляющие вещества проникают через дыхательный аппарат (ингаляция), кожные покровы, желудочно-кишечный тракт и кровяной поток при ранениях заражёнными осколками или специальными поражающими элементами химических боеприпасов.</w:t>
      </w:r>
    </w:p>
    <w:p w:rsidR="00892F27" w:rsidRPr="004065A1" w:rsidRDefault="00892F27" w:rsidP="004065A1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065A1" w:rsidRDefault="004065A1" w:rsidP="004065A1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065A1">
        <w:rPr>
          <w:rFonts w:ascii="Times New Roman" w:eastAsia="Times New Roman" w:hAnsi="Times New Roman" w:cs="Times New Roman"/>
          <w:color w:val="000000"/>
          <w:lang w:eastAsia="ru-RU"/>
        </w:rPr>
        <w:t>Отравляющие вещества обладают такими характеристиками, как токсичность, быстродействие и стойкость, а также летучесть, вязкость, поверхностное натяжение, температура плавления и кипения, устойчивость к факторам внешней среды.</w:t>
      </w:r>
    </w:p>
    <w:p w:rsidR="00892F27" w:rsidRPr="004065A1" w:rsidRDefault="00892F27" w:rsidP="004065A1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065A1" w:rsidRPr="004065A1" w:rsidRDefault="004065A1" w:rsidP="004065A1">
      <w:pPr>
        <w:spacing w:after="0"/>
        <w:jc w:val="both"/>
        <w:rPr>
          <w:rFonts w:ascii="Times New Roman" w:hAnsi="Times New Roman" w:cs="Times New Roman"/>
        </w:rPr>
      </w:pPr>
      <w:r w:rsidRPr="004065A1">
        <w:rPr>
          <w:rFonts w:ascii="Times New Roman" w:hAnsi="Times New Roman" w:cs="Times New Roman"/>
          <w:color w:val="333333"/>
        </w:rPr>
        <w:t xml:space="preserve">После передачи </w:t>
      </w:r>
      <w:proofErr w:type="spellStart"/>
      <w:r w:rsidRPr="004065A1">
        <w:rPr>
          <w:rFonts w:ascii="Times New Roman" w:hAnsi="Times New Roman" w:cs="Times New Roman"/>
          <w:color w:val="333333"/>
        </w:rPr>
        <w:t>оповщения</w:t>
      </w:r>
      <w:proofErr w:type="spellEnd"/>
      <w:r w:rsidRPr="004065A1">
        <w:rPr>
          <w:rFonts w:ascii="Times New Roman" w:hAnsi="Times New Roman" w:cs="Times New Roman"/>
          <w:color w:val="333333"/>
        </w:rPr>
        <w:t xml:space="preserve"> «</w:t>
      </w:r>
      <w:r w:rsidRPr="004065A1">
        <w:rPr>
          <w:rFonts w:ascii="Times New Roman" w:hAnsi="Times New Roman" w:cs="Times New Roman"/>
        </w:rPr>
        <w:t xml:space="preserve">Внимание всем! </w:t>
      </w:r>
      <w:proofErr w:type="gramStart"/>
      <w:r w:rsidRPr="004065A1">
        <w:rPr>
          <w:rFonts w:ascii="Times New Roman" w:hAnsi="Times New Roman" w:cs="Times New Roman"/>
        </w:rPr>
        <w:t>Химическое поражение» и речевой информации о химической аварии население и персонал должны:</w:t>
      </w:r>
      <w:proofErr w:type="gramEnd"/>
    </w:p>
    <w:p w:rsidR="004065A1" w:rsidRPr="004065A1" w:rsidRDefault="004065A1" w:rsidP="004065A1">
      <w:pPr>
        <w:pStyle w:val="a7"/>
        <w:numPr>
          <w:ilvl w:val="0"/>
          <w:numId w:val="10"/>
        </w:numPr>
        <w:spacing w:before="0" w:beforeAutospacing="0" w:after="0" w:afterAutospacing="0"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4065A1">
        <w:rPr>
          <w:color w:val="000000" w:themeColor="text1"/>
          <w:sz w:val="28"/>
          <w:szCs w:val="28"/>
        </w:rPr>
        <w:t>надеть средства защиты органов дыхания и кожи,</w:t>
      </w:r>
    </w:p>
    <w:p w:rsidR="004065A1" w:rsidRPr="004065A1" w:rsidRDefault="004065A1" w:rsidP="004065A1">
      <w:pPr>
        <w:pStyle w:val="a7"/>
        <w:numPr>
          <w:ilvl w:val="0"/>
          <w:numId w:val="10"/>
        </w:numPr>
        <w:spacing w:before="0" w:beforeAutospacing="0" w:after="0" w:afterAutospacing="0"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4065A1">
        <w:rPr>
          <w:color w:val="000000" w:themeColor="text1"/>
          <w:sz w:val="28"/>
          <w:szCs w:val="28"/>
        </w:rPr>
        <w:t>закрыть окна и форточки,</w:t>
      </w:r>
    </w:p>
    <w:p w:rsidR="004065A1" w:rsidRPr="004065A1" w:rsidRDefault="004065A1" w:rsidP="004065A1">
      <w:pPr>
        <w:pStyle w:val="a7"/>
        <w:numPr>
          <w:ilvl w:val="0"/>
          <w:numId w:val="10"/>
        </w:numPr>
        <w:spacing w:before="0" w:beforeAutospacing="0" w:after="0" w:afterAutospacing="0"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4065A1">
        <w:rPr>
          <w:color w:val="000000" w:themeColor="text1"/>
          <w:sz w:val="28"/>
          <w:szCs w:val="28"/>
        </w:rPr>
        <w:lastRenderedPageBreak/>
        <w:t>отключить электроприборы,</w:t>
      </w:r>
    </w:p>
    <w:p w:rsidR="004065A1" w:rsidRPr="004065A1" w:rsidRDefault="004065A1" w:rsidP="004065A1">
      <w:pPr>
        <w:pStyle w:val="a7"/>
        <w:numPr>
          <w:ilvl w:val="0"/>
          <w:numId w:val="10"/>
        </w:numPr>
        <w:spacing w:before="0" w:beforeAutospacing="0" w:after="0" w:afterAutospacing="0"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4065A1">
        <w:rPr>
          <w:color w:val="000000" w:themeColor="text1"/>
          <w:sz w:val="28"/>
          <w:szCs w:val="28"/>
        </w:rPr>
        <w:t>перекрыть газ,</w:t>
      </w:r>
    </w:p>
    <w:p w:rsidR="004065A1" w:rsidRPr="004065A1" w:rsidRDefault="004065A1" w:rsidP="004065A1">
      <w:pPr>
        <w:pStyle w:val="a7"/>
        <w:numPr>
          <w:ilvl w:val="0"/>
          <w:numId w:val="10"/>
        </w:numPr>
        <w:spacing w:before="0" w:beforeAutospacing="0" w:after="0" w:afterAutospacing="0"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4065A1">
        <w:rPr>
          <w:color w:val="000000" w:themeColor="text1"/>
          <w:sz w:val="28"/>
          <w:szCs w:val="28"/>
        </w:rPr>
        <w:t>взять документы,</w:t>
      </w:r>
    </w:p>
    <w:p w:rsidR="004065A1" w:rsidRPr="004065A1" w:rsidRDefault="004065A1" w:rsidP="004065A1">
      <w:pPr>
        <w:pStyle w:val="a7"/>
        <w:numPr>
          <w:ilvl w:val="0"/>
          <w:numId w:val="10"/>
        </w:numPr>
        <w:spacing w:before="0" w:beforeAutospacing="0" w:after="0" w:afterAutospacing="0"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4065A1">
        <w:rPr>
          <w:color w:val="000000" w:themeColor="text1"/>
          <w:sz w:val="28"/>
          <w:szCs w:val="28"/>
        </w:rPr>
        <w:t>ценные вещи, при необходимости теплую одежду и питание (трехдневный запас непортящихся продуктов),</w:t>
      </w:r>
    </w:p>
    <w:p w:rsidR="004065A1" w:rsidRPr="004065A1" w:rsidRDefault="004065A1" w:rsidP="004065A1">
      <w:pPr>
        <w:pStyle w:val="a7"/>
        <w:numPr>
          <w:ilvl w:val="0"/>
          <w:numId w:val="10"/>
        </w:numPr>
        <w:spacing w:before="0" w:beforeAutospacing="0" w:after="0" w:afterAutospacing="0"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4065A1">
        <w:rPr>
          <w:color w:val="000000" w:themeColor="text1"/>
          <w:sz w:val="28"/>
          <w:szCs w:val="28"/>
        </w:rPr>
        <w:t>предупредить соседей,</w:t>
      </w:r>
    </w:p>
    <w:p w:rsidR="004065A1" w:rsidRPr="004065A1" w:rsidRDefault="004065A1" w:rsidP="004065A1">
      <w:pPr>
        <w:pStyle w:val="a7"/>
        <w:numPr>
          <w:ilvl w:val="0"/>
          <w:numId w:val="10"/>
        </w:numPr>
        <w:spacing w:before="0" w:beforeAutospacing="0" w:after="0" w:afterAutospacing="0"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4065A1">
        <w:rPr>
          <w:color w:val="000000" w:themeColor="text1"/>
          <w:sz w:val="28"/>
          <w:szCs w:val="28"/>
        </w:rPr>
        <w:t>быстро, без паники выйти из здания (помещения) и укрыться в ближайшем убежище или покинуть район аварии.</w:t>
      </w:r>
    </w:p>
    <w:p w:rsidR="004065A1" w:rsidRPr="004065A1" w:rsidRDefault="004065A1" w:rsidP="004065A1">
      <w:pPr>
        <w:pStyle w:val="a7"/>
        <w:numPr>
          <w:ilvl w:val="0"/>
          <w:numId w:val="10"/>
        </w:numPr>
        <w:spacing w:before="0" w:beforeAutospacing="0" w:after="0" w:afterAutospacing="0"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4065A1">
        <w:rPr>
          <w:color w:val="000000" w:themeColor="text1"/>
          <w:sz w:val="28"/>
          <w:szCs w:val="28"/>
        </w:rPr>
        <w:t>При движении на зараженной местности соблюдайте следующие правила:</w:t>
      </w:r>
    </w:p>
    <w:p w:rsidR="004065A1" w:rsidRPr="004065A1" w:rsidRDefault="004065A1" w:rsidP="004065A1">
      <w:pPr>
        <w:pStyle w:val="a7"/>
        <w:numPr>
          <w:ilvl w:val="1"/>
          <w:numId w:val="10"/>
        </w:numPr>
        <w:spacing w:before="0" w:beforeAutospacing="0" w:after="0" w:afterAutospacing="0"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4065A1">
        <w:rPr>
          <w:color w:val="000000" w:themeColor="text1"/>
          <w:sz w:val="28"/>
          <w:szCs w:val="28"/>
        </w:rPr>
        <w:t>двигайтесь быстро, но не бегите и не поднимайте пыли;</w:t>
      </w:r>
    </w:p>
    <w:p w:rsidR="004065A1" w:rsidRPr="004065A1" w:rsidRDefault="004065A1" w:rsidP="004065A1">
      <w:pPr>
        <w:pStyle w:val="a7"/>
        <w:numPr>
          <w:ilvl w:val="1"/>
          <w:numId w:val="10"/>
        </w:numPr>
        <w:spacing w:before="0" w:beforeAutospacing="0" w:after="0" w:afterAutospacing="0"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4065A1">
        <w:rPr>
          <w:color w:val="000000" w:themeColor="text1"/>
          <w:sz w:val="28"/>
          <w:szCs w:val="28"/>
        </w:rPr>
        <w:t>не прислоняйтесь к зданиям и не касайтесь окружающих предметов;</w:t>
      </w:r>
    </w:p>
    <w:p w:rsidR="004065A1" w:rsidRPr="004065A1" w:rsidRDefault="004065A1" w:rsidP="004065A1">
      <w:pPr>
        <w:pStyle w:val="a7"/>
        <w:numPr>
          <w:ilvl w:val="1"/>
          <w:numId w:val="10"/>
        </w:numPr>
        <w:spacing w:before="0" w:beforeAutospacing="0" w:after="0" w:afterAutospacing="0"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4065A1">
        <w:rPr>
          <w:color w:val="000000" w:themeColor="text1"/>
          <w:sz w:val="28"/>
          <w:szCs w:val="28"/>
        </w:rPr>
        <w:t xml:space="preserve">не наступайте на </w:t>
      </w:r>
      <w:proofErr w:type="gramStart"/>
      <w:r w:rsidRPr="004065A1">
        <w:rPr>
          <w:color w:val="000000" w:themeColor="text1"/>
          <w:sz w:val="28"/>
          <w:szCs w:val="28"/>
        </w:rPr>
        <w:t>встречающиеся</w:t>
      </w:r>
      <w:proofErr w:type="gramEnd"/>
      <w:r w:rsidRPr="004065A1">
        <w:rPr>
          <w:color w:val="000000" w:themeColor="text1"/>
          <w:sz w:val="28"/>
          <w:szCs w:val="28"/>
        </w:rPr>
        <w:t xml:space="preserve"> на пути капли жид</w:t>
      </w:r>
      <w:r w:rsidRPr="004065A1">
        <w:rPr>
          <w:color w:val="000000" w:themeColor="text1"/>
          <w:sz w:val="28"/>
          <w:szCs w:val="28"/>
        </w:rPr>
        <w:softHyphen/>
        <w:t>кости или порошкообразные россыпи неизвестных веществ;</w:t>
      </w:r>
    </w:p>
    <w:p w:rsidR="004065A1" w:rsidRPr="004065A1" w:rsidRDefault="004065A1" w:rsidP="004065A1">
      <w:pPr>
        <w:pStyle w:val="a7"/>
        <w:numPr>
          <w:ilvl w:val="0"/>
          <w:numId w:val="10"/>
        </w:numPr>
        <w:spacing w:before="0" w:beforeAutospacing="0" w:after="0" w:afterAutospacing="0"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4065A1">
        <w:rPr>
          <w:color w:val="000000" w:themeColor="text1"/>
          <w:sz w:val="28"/>
          <w:szCs w:val="28"/>
        </w:rPr>
        <w:t xml:space="preserve"> не снимайте средства индивидуальной защиты;</w:t>
      </w:r>
    </w:p>
    <w:p w:rsidR="004065A1" w:rsidRPr="004065A1" w:rsidRDefault="004065A1" w:rsidP="004065A1">
      <w:pPr>
        <w:pStyle w:val="a7"/>
        <w:numPr>
          <w:ilvl w:val="0"/>
          <w:numId w:val="10"/>
        </w:numPr>
        <w:spacing w:before="0" w:beforeAutospacing="0" w:after="0" w:afterAutospacing="0"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4065A1">
        <w:rPr>
          <w:color w:val="000000" w:themeColor="text1"/>
          <w:sz w:val="28"/>
          <w:szCs w:val="28"/>
        </w:rPr>
        <w:t>при обнаружении на коже, одежде, обуви, средствах индивидуальной защиты капель сильнодействующих ядовитых веществ удалите их тампоном из бумаги, ве</w:t>
      </w:r>
      <w:r w:rsidRPr="004065A1">
        <w:rPr>
          <w:color w:val="000000" w:themeColor="text1"/>
          <w:sz w:val="28"/>
          <w:szCs w:val="28"/>
        </w:rPr>
        <w:softHyphen/>
        <w:t>тоши или носовым платком, по возможности промой</w:t>
      </w:r>
      <w:r w:rsidRPr="004065A1">
        <w:rPr>
          <w:color w:val="000000" w:themeColor="text1"/>
          <w:sz w:val="28"/>
          <w:szCs w:val="28"/>
        </w:rPr>
        <w:softHyphen/>
        <w:t>те зараженное место водой;</w:t>
      </w:r>
    </w:p>
    <w:p w:rsidR="004065A1" w:rsidRPr="004065A1" w:rsidRDefault="004065A1" w:rsidP="004065A1">
      <w:pPr>
        <w:pStyle w:val="a7"/>
        <w:numPr>
          <w:ilvl w:val="0"/>
          <w:numId w:val="10"/>
        </w:numPr>
        <w:spacing w:before="0" w:beforeAutospacing="0" w:after="0" w:afterAutospacing="0"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4065A1">
        <w:rPr>
          <w:color w:val="000000" w:themeColor="text1"/>
          <w:sz w:val="28"/>
          <w:szCs w:val="28"/>
        </w:rPr>
        <w:t>оказывайте помощь пострадавшим, детям и престарелым, не способным двигаться самостоятельно;</w:t>
      </w:r>
    </w:p>
    <w:p w:rsidR="004065A1" w:rsidRPr="004065A1" w:rsidRDefault="004065A1" w:rsidP="004065A1">
      <w:pPr>
        <w:pStyle w:val="a7"/>
        <w:numPr>
          <w:ilvl w:val="0"/>
          <w:numId w:val="10"/>
        </w:numPr>
        <w:spacing w:before="0" w:beforeAutospacing="0" w:after="0" w:afterAutospacing="0"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4065A1">
        <w:rPr>
          <w:color w:val="000000" w:themeColor="text1"/>
          <w:sz w:val="28"/>
          <w:szCs w:val="28"/>
        </w:rPr>
        <w:t xml:space="preserve"> не принимайте пищу, не пейте воду.</w:t>
      </w:r>
      <w:r w:rsidR="004377E6" w:rsidRPr="004377E6">
        <w:rPr>
          <w:color w:val="000000" w:themeColor="text1"/>
          <w:sz w:val="28"/>
          <w:szCs w:val="28"/>
        </w:rPr>
        <w:t>[4]</w:t>
      </w:r>
    </w:p>
    <w:p w:rsidR="004065A1" w:rsidRPr="004065A1" w:rsidRDefault="004065A1" w:rsidP="004065A1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4065A1" w:rsidRPr="004065A1" w:rsidRDefault="004065A1" w:rsidP="004065A1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4065A1" w:rsidRPr="004065A1" w:rsidRDefault="004065A1" w:rsidP="004065A1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4065A1" w:rsidRPr="004065A1" w:rsidRDefault="004065A1" w:rsidP="004065A1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4065A1" w:rsidRDefault="004065A1" w:rsidP="004065A1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892F27" w:rsidRDefault="00892F27" w:rsidP="004065A1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892F27" w:rsidRPr="004065A1" w:rsidRDefault="00892F27" w:rsidP="004065A1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892F27" w:rsidRDefault="00892F27" w:rsidP="00892F27">
      <w:pPr>
        <w:rPr>
          <w:rFonts w:ascii="Times New Roman" w:hAnsi="Times New Roman" w:cs="Times New Roman"/>
          <w:color w:val="000000" w:themeColor="text1"/>
        </w:rPr>
      </w:pPr>
    </w:p>
    <w:p w:rsidR="001D0360" w:rsidRPr="00EE25E1" w:rsidRDefault="000A6A83" w:rsidP="00EE25E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Список литературы</w:t>
      </w:r>
    </w:p>
    <w:p w:rsidR="0060111F" w:rsidRDefault="001D0360" w:rsidP="001D0360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Кохова</w:t>
      </w:r>
      <w:proofErr w:type="spellEnd"/>
      <w:r>
        <w:rPr>
          <w:rFonts w:ascii="Times New Roman" w:hAnsi="Times New Roman" w:cs="Times New Roman"/>
        </w:rPr>
        <w:t xml:space="preserve"> И.В. Безопасность жизнедеятельности: Методические указания по выполнению контрольной работы для студентов, обучающихся по направлению 080500.62 «Бизнес-информатика», квалификация (степень) бакалавр. – М.: Финансовый университет, 2012 – 20с.</w:t>
      </w:r>
    </w:p>
    <w:p w:rsidR="001D0360" w:rsidRDefault="001D0360" w:rsidP="001D0360">
      <w:pPr>
        <w:pStyle w:val="a3"/>
        <w:jc w:val="both"/>
        <w:rPr>
          <w:rFonts w:ascii="Times New Roman" w:hAnsi="Times New Roman" w:cs="Times New Roman"/>
        </w:rPr>
      </w:pPr>
    </w:p>
    <w:p w:rsidR="00EE25E1" w:rsidRDefault="001D0360" w:rsidP="00EE25E1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Безопасность жизнедеятельности: учеб. Пособие. 2-е изд., </w:t>
      </w:r>
      <w:proofErr w:type="spellStart"/>
      <w:r>
        <w:rPr>
          <w:rFonts w:ascii="Times New Roman" w:hAnsi="Times New Roman" w:cs="Times New Roman"/>
        </w:rPr>
        <w:t>перераб</w:t>
      </w:r>
      <w:proofErr w:type="spellEnd"/>
      <w:r>
        <w:rPr>
          <w:rFonts w:ascii="Times New Roman" w:hAnsi="Times New Roman" w:cs="Times New Roman"/>
        </w:rPr>
        <w:t xml:space="preserve">. И доп. / Под ред. проф. П.Э. </w:t>
      </w:r>
      <w:proofErr w:type="spellStart"/>
      <w:r>
        <w:rPr>
          <w:rFonts w:ascii="Times New Roman" w:hAnsi="Times New Roman" w:cs="Times New Roman"/>
        </w:rPr>
        <w:t>Шлендера</w:t>
      </w:r>
      <w:proofErr w:type="spellEnd"/>
      <w:r>
        <w:rPr>
          <w:rFonts w:ascii="Times New Roman" w:hAnsi="Times New Roman" w:cs="Times New Roman"/>
        </w:rPr>
        <w:t xml:space="preserve">. – М.: Вузовский учебник, 2008. – 304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>.</w:t>
      </w:r>
    </w:p>
    <w:p w:rsidR="00EE25E1" w:rsidRPr="00EE25E1" w:rsidRDefault="00EE25E1" w:rsidP="00EE25E1">
      <w:pPr>
        <w:pStyle w:val="a3"/>
        <w:rPr>
          <w:rFonts w:ascii="Times New Roman" w:hAnsi="Times New Roman" w:cs="Times New Roman"/>
        </w:rPr>
      </w:pPr>
    </w:p>
    <w:p w:rsidR="00EE25E1" w:rsidRPr="00EE25E1" w:rsidRDefault="00EE25E1" w:rsidP="00EE25E1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Безусловные рефлексы. </w:t>
      </w:r>
      <w:r w:rsidRPr="00EE25E1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Электронный ресурс</w:t>
      </w:r>
      <w:r w:rsidRPr="00EE25E1">
        <w:rPr>
          <w:rFonts w:ascii="Times New Roman" w:hAnsi="Times New Roman" w:cs="Times New Roman"/>
        </w:rPr>
        <w:t xml:space="preserve">] </w:t>
      </w:r>
      <w:r>
        <w:rPr>
          <w:rFonts w:ascii="Times New Roman" w:hAnsi="Times New Roman" w:cs="Times New Roman"/>
          <w:lang w:val="en-US"/>
        </w:rPr>
        <w:t>URL</w:t>
      </w:r>
      <w:r>
        <w:rPr>
          <w:rFonts w:ascii="Times New Roman" w:hAnsi="Times New Roman" w:cs="Times New Roman"/>
        </w:rPr>
        <w:t xml:space="preserve">: </w:t>
      </w:r>
      <w:r w:rsidRPr="00EE25E1">
        <w:rPr>
          <w:rFonts w:ascii="Times New Roman" w:hAnsi="Times New Roman" w:cs="Times New Roman"/>
        </w:rPr>
        <w:t>http://www.medical-enc.ru/2/bezuslovnie_reflex.shtml</w:t>
      </w:r>
    </w:p>
    <w:p w:rsidR="00EE25E1" w:rsidRDefault="00EE25E1" w:rsidP="00EE25E1">
      <w:pPr>
        <w:pStyle w:val="a3"/>
        <w:jc w:val="both"/>
        <w:rPr>
          <w:rFonts w:ascii="Times New Roman" w:hAnsi="Times New Roman" w:cs="Times New Roman"/>
        </w:rPr>
      </w:pPr>
    </w:p>
    <w:p w:rsidR="00EE25E1" w:rsidRDefault="00EE25E1" w:rsidP="00EE25E1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Химическое поражение. </w:t>
      </w:r>
      <w:r w:rsidRPr="00EE25E1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Электронный ресурс</w:t>
      </w:r>
      <w:r w:rsidRPr="00EE25E1">
        <w:rPr>
          <w:rFonts w:ascii="Times New Roman" w:hAnsi="Times New Roman" w:cs="Times New Roman"/>
        </w:rPr>
        <w:t xml:space="preserve">] </w:t>
      </w:r>
      <w:r>
        <w:rPr>
          <w:rFonts w:ascii="Times New Roman" w:hAnsi="Times New Roman" w:cs="Times New Roman"/>
          <w:lang w:val="en-US"/>
        </w:rPr>
        <w:t>URL</w:t>
      </w:r>
      <w:r>
        <w:rPr>
          <w:rFonts w:ascii="Times New Roman" w:hAnsi="Times New Roman" w:cs="Times New Roman"/>
        </w:rPr>
        <w:t xml:space="preserve">: </w:t>
      </w:r>
      <w:hyperlink r:id="rId9" w:history="1">
        <w:r w:rsidRPr="00EE25E1">
          <w:rPr>
            <w:rStyle w:val="a4"/>
            <w:rFonts w:ascii="Times New Roman" w:hAnsi="Times New Roman" w:cs="Times New Roman"/>
            <w:color w:val="auto"/>
            <w:u w:val="none"/>
          </w:rPr>
          <w:t>http://prenche.ru/himicheskoe-porazhenie</w:t>
        </w:r>
      </w:hyperlink>
    </w:p>
    <w:p w:rsidR="00EE25E1" w:rsidRPr="00EE25E1" w:rsidRDefault="00EE25E1" w:rsidP="00EE25E1">
      <w:pPr>
        <w:pStyle w:val="a3"/>
        <w:rPr>
          <w:rFonts w:ascii="Times New Roman" w:hAnsi="Times New Roman" w:cs="Times New Roman"/>
        </w:rPr>
      </w:pPr>
    </w:p>
    <w:p w:rsidR="00EE25E1" w:rsidRDefault="00EE25E1" w:rsidP="00EE25E1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Безопасность производственной деятельности: Учеб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п</w:t>
      </w:r>
      <w:proofErr w:type="gramEnd"/>
      <w:r>
        <w:rPr>
          <w:rFonts w:ascii="Times New Roman" w:hAnsi="Times New Roman" w:cs="Times New Roman"/>
        </w:rPr>
        <w:t xml:space="preserve">особие / А.А. </w:t>
      </w:r>
      <w:proofErr w:type="spellStart"/>
      <w:r>
        <w:rPr>
          <w:rFonts w:ascii="Times New Roman" w:hAnsi="Times New Roman" w:cs="Times New Roman"/>
        </w:rPr>
        <w:t>Раздорожный</w:t>
      </w:r>
      <w:proofErr w:type="spellEnd"/>
      <w:r>
        <w:rPr>
          <w:rFonts w:ascii="Times New Roman" w:hAnsi="Times New Roman" w:cs="Times New Roman"/>
        </w:rPr>
        <w:t>. – М.: ИНФРА-М</w:t>
      </w:r>
      <w:r w:rsidRPr="00EE25E1">
        <w:rPr>
          <w:rFonts w:ascii="Times New Roman" w:hAnsi="Times New Roman" w:cs="Times New Roman"/>
        </w:rPr>
        <w:t>, 2003 - 296</w:t>
      </w:r>
      <w:r>
        <w:rPr>
          <w:rFonts w:ascii="Times New Roman" w:hAnsi="Times New Roman" w:cs="Times New Roman"/>
          <w:lang w:val="en-US"/>
        </w:rPr>
        <w:t>c</w:t>
      </w:r>
      <w:r>
        <w:rPr>
          <w:rFonts w:ascii="Times New Roman" w:hAnsi="Times New Roman" w:cs="Times New Roman"/>
        </w:rPr>
        <w:t>.</w:t>
      </w:r>
    </w:p>
    <w:p w:rsidR="00EE25E1" w:rsidRPr="00EE25E1" w:rsidRDefault="00EE25E1" w:rsidP="00EE25E1">
      <w:pPr>
        <w:pStyle w:val="a3"/>
        <w:rPr>
          <w:rFonts w:ascii="Times New Roman" w:hAnsi="Times New Roman" w:cs="Times New Roman"/>
        </w:rPr>
      </w:pPr>
    </w:p>
    <w:p w:rsidR="00EE25E1" w:rsidRPr="00EE25E1" w:rsidRDefault="00EE25E1" w:rsidP="00EE25E1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Микрюков</w:t>
      </w:r>
      <w:proofErr w:type="spellEnd"/>
      <w:r>
        <w:rPr>
          <w:rFonts w:ascii="Times New Roman" w:hAnsi="Times New Roman" w:cs="Times New Roman"/>
        </w:rPr>
        <w:t xml:space="preserve"> В.Ю. Обеспечение безопасности жизнедеятельности. – М.: Вузовская книга</w:t>
      </w:r>
      <w:r w:rsidR="00B77B7D">
        <w:rPr>
          <w:rFonts w:ascii="Times New Roman" w:hAnsi="Times New Roman" w:cs="Times New Roman"/>
        </w:rPr>
        <w:t>, 2000 – 356с.</w:t>
      </w:r>
    </w:p>
    <w:sectPr w:rsidR="00EE25E1" w:rsidRPr="00EE25E1" w:rsidSect="008840CC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CCC" w:rsidRDefault="006F0CCC" w:rsidP="004065A1">
      <w:pPr>
        <w:spacing w:after="0" w:line="240" w:lineRule="auto"/>
      </w:pPr>
      <w:r>
        <w:separator/>
      </w:r>
    </w:p>
  </w:endnote>
  <w:endnote w:type="continuationSeparator" w:id="0">
    <w:p w:rsidR="006F0CCC" w:rsidRDefault="006F0CCC" w:rsidP="00406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21349"/>
    </w:sdtPr>
    <w:sdtContent>
      <w:p w:rsidR="008840CC" w:rsidRDefault="00C132ED">
        <w:pPr>
          <w:pStyle w:val="aa"/>
          <w:jc w:val="center"/>
        </w:pPr>
        <w:fldSimple w:instr=" PAGE   \* MERGEFORMAT ">
          <w:r w:rsidR="008C79EF">
            <w:rPr>
              <w:noProof/>
            </w:rPr>
            <w:t>2</w:t>
          </w:r>
        </w:fldSimple>
      </w:p>
    </w:sdtContent>
  </w:sdt>
  <w:p w:rsidR="008840CC" w:rsidRDefault="008840C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CCC" w:rsidRDefault="006F0CCC" w:rsidP="004065A1">
      <w:pPr>
        <w:spacing w:after="0" w:line="240" w:lineRule="auto"/>
      </w:pPr>
      <w:r>
        <w:separator/>
      </w:r>
    </w:p>
  </w:footnote>
  <w:footnote w:type="continuationSeparator" w:id="0">
    <w:p w:rsidR="006F0CCC" w:rsidRDefault="006F0CCC" w:rsidP="004065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46969"/>
    <w:multiLevelType w:val="multilevel"/>
    <w:tmpl w:val="44A02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6C4190"/>
    <w:multiLevelType w:val="hybridMultilevel"/>
    <w:tmpl w:val="DD7437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C7BBA"/>
    <w:multiLevelType w:val="multilevel"/>
    <w:tmpl w:val="B190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D06199"/>
    <w:multiLevelType w:val="multilevel"/>
    <w:tmpl w:val="CB924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FE7CCB"/>
    <w:multiLevelType w:val="hybridMultilevel"/>
    <w:tmpl w:val="33849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047455"/>
    <w:multiLevelType w:val="hybridMultilevel"/>
    <w:tmpl w:val="78445BC4"/>
    <w:lvl w:ilvl="0" w:tplc="B6E04E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B1E7753"/>
    <w:multiLevelType w:val="multilevel"/>
    <w:tmpl w:val="8022FB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8A03D20"/>
    <w:multiLevelType w:val="hybridMultilevel"/>
    <w:tmpl w:val="44841272"/>
    <w:lvl w:ilvl="0" w:tplc="DEFCF8DA">
      <w:start w:val="1"/>
      <w:numFmt w:val="decimal"/>
      <w:lvlText w:val="%1.3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5E2F71BE"/>
    <w:multiLevelType w:val="multilevel"/>
    <w:tmpl w:val="8022FB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6A3E0983"/>
    <w:multiLevelType w:val="hybridMultilevel"/>
    <w:tmpl w:val="82821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B03C84"/>
    <w:multiLevelType w:val="hybridMultilevel"/>
    <w:tmpl w:val="0AD29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3962DB"/>
    <w:multiLevelType w:val="hybridMultilevel"/>
    <w:tmpl w:val="7F86C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C42287"/>
    <w:multiLevelType w:val="hybridMultilevel"/>
    <w:tmpl w:val="7DB869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41425E"/>
    <w:multiLevelType w:val="hybridMultilevel"/>
    <w:tmpl w:val="8D28B0A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7B4B3280"/>
    <w:multiLevelType w:val="hybridMultilevel"/>
    <w:tmpl w:val="EDA8096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206846E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4"/>
  </w:num>
  <w:num w:numId="5">
    <w:abstractNumId w:val="13"/>
  </w:num>
  <w:num w:numId="6">
    <w:abstractNumId w:val="2"/>
  </w:num>
  <w:num w:numId="7">
    <w:abstractNumId w:val="12"/>
  </w:num>
  <w:num w:numId="8">
    <w:abstractNumId w:val="0"/>
  </w:num>
  <w:num w:numId="9">
    <w:abstractNumId w:val="3"/>
  </w:num>
  <w:num w:numId="10">
    <w:abstractNumId w:val="11"/>
  </w:num>
  <w:num w:numId="11">
    <w:abstractNumId w:val="8"/>
  </w:num>
  <w:num w:numId="12">
    <w:abstractNumId w:val="10"/>
  </w:num>
  <w:num w:numId="13">
    <w:abstractNumId w:val="9"/>
  </w:num>
  <w:num w:numId="14">
    <w:abstractNumId w:val="4"/>
  </w:num>
  <w:num w:numId="15">
    <w:abstractNumId w:val="1"/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40"/>
  <w:drawingGridVerticalSpacing w:val="1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111F"/>
    <w:rsid w:val="000239DD"/>
    <w:rsid w:val="00033B76"/>
    <w:rsid w:val="000A6A83"/>
    <w:rsid w:val="000C561C"/>
    <w:rsid w:val="001161B2"/>
    <w:rsid w:val="001D0360"/>
    <w:rsid w:val="0030732E"/>
    <w:rsid w:val="004065A1"/>
    <w:rsid w:val="004377E6"/>
    <w:rsid w:val="0060111F"/>
    <w:rsid w:val="00666021"/>
    <w:rsid w:val="006819CD"/>
    <w:rsid w:val="006C7927"/>
    <w:rsid w:val="006F0CCC"/>
    <w:rsid w:val="0074247B"/>
    <w:rsid w:val="008122DB"/>
    <w:rsid w:val="008840CC"/>
    <w:rsid w:val="00892F27"/>
    <w:rsid w:val="008C79EF"/>
    <w:rsid w:val="00906A13"/>
    <w:rsid w:val="00AF5E89"/>
    <w:rsid w:val="00B52C29"/>
    <w:rsid w:val="00B74D50"/>
    <w:rsid w:val="00B77B7D"/>
    <w:rsid w:val="00C132ED"/>
    <w:rsid w:val="00C64A45"/>
    <w:rsid w:val="00C73B8C"/>
    <w:rsid w:val="00DC082B"/>
    <w:rsid w:val="00DD69C6"/>
    <w:rsid w:val="00EE25E1"/>
    <w:rsid w:val="00F81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111F"/>
    <w:pPr>
      <w:ind w:left="720"/>
      <w:contextualSpacing/>
    </w:pPr>
  </w:style>
  <w:style w:type="character" w:customStyle="1" w:styleId="apple-converted-space">
    <w:name w:val="apple-converted-space"/>
    <w:basedOn w:val="a0"/>
    <w:rsid w:val="006819CD"/>
  </w:style>
  <w:style w:type="character" w:styleId="a4">
    <w:name w:val="Hyperlink"/>
    <w:basedOn w:val="a0"/>
    <w:uiPriority w:val="99"/>
    <w:unhideWhenUsed/>
    <w:rsid w:val="006819CD"/>
    <w:rPr>
      <w:color w:val="0000FF"/>
      <w:u w:val="single"/>
    </w:rPr>
  </w:style>
  <w:style w:type="paragraph" w:styleId="a5">
    <w:name w:val="footnote text"/>
    <w:basedOn w:val="a"/>
    <w:link w:val="a6"/>
    <w:semiHidden/>
    <w:unhideWhenUsed/>
    <w:rsid w:val="004065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4065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406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840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840CC"/>
  </w:style>
  <w:style w:type="paragraph" w:styleId="aa">
    <w:name w:val="footer"/>
    <w:basedOn w:val="a"/>
    <w:link w:val="ab"/>
    <w:uiPriority w:val="99"/>
    <w:unhideWhenUsed/>
    <w:rsid w:val="008840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840CC"/>
  </w:style>
  <w:style w:type="paragraph" w:styleId="ac">
    <w:name w:val="Balloon Text"/>
    <w:basedOn w:val="a"/>
    <w:link w:val="ad"/>
    <w:uiPriority w:val="99"/>
    <w:semiHidden/>
    <w:unhideWhenUsed/>
    <w:rsid w:val="001D03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D03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1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cal-enc.ru/16/receptors.s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edical-enc.ru/16/rot.s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prenche.ru/himicheskoe-porazhen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1694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2</cp:revision>
  <cp:lastPrinted>2014-01-20T07:32:00Z</cp:lastPrinted>
  <dcterms:created xsi:type="dcterms:W3CDTF">2014-02-12T07:19:00Z</dcterms:created>
  <dcterms:modified xsi:type="dcterms:W3CDTF">2014-02-12T07:19:00Z</dcterms:modified>
</cp:coreProperties>
</file>